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1F" w:rsidRDefault="00E4561F">
      <w:pPr>
        <w:pStyle w:val="ConsPlusTitlePage"/>
      </w:pPr>
      <w:bookmarkStart w:id="0" w:name="_GoBack"/>
      <w:bookmarkEnd w:id="0"/>
      <w:r>
        <w:br/>
      </w:r>
    </w:p>
    <w:p w:rsidR="00E4561F" w:rsidRDefault="00E4561F">
      <w:pPr>
        <w:pStyle w:val="ConsPlusNormal"/>
        <w:jc w:val="both"/>
        <w:outlineLvl w:val="0"/>
      </w:pPr>
    </w:p>
    <w:p w:rsidR="00E4561F" w:rsidRDefault="00E4561F">
      <w:pPr>
        <w:pStyle w:val="ConsPlusTitle"/>
        <w:jc w:val="center"/>
        <w:outlineLvl w:val="0"/>
      </w:pPr>
      <w:r>
        <w:t>ПРЕДСЕДАТЕЛЬ ЧЕРЕПОВЕЦКОЙ ГОРОДСКОЙ ДУМЫ</w:t>
      </w:r>
    </w:p>
    <w:p w:rsidR="00E4561F" w:rsidRDefault="00E4561F">
      <w:pPr>
        <w:pStyle w:val="ConsPlusTitle"/>
        <w:jc w:val="both"/>
      </w:pPr>
    </w:p>
    <w:p w:rsidR="00E4561F" w:rsidRDefault="00E4561F">
      <w:pPr>
        <w:pStyle w:val="ConsPlusTitle"/>
        <w:jc w:val="center"/>
      </w:pPr>
      <w:r>
        <w:t>ПОСТАНОВЛЕНИЕ</w:t>
      </w:r>
    </w:p>
    <w:p w:rsidR="00E4561F" w:rsidRDefault="00E4561F">
      <w:pPr>
        <w:pStyle w:val="ConsPlusTitle"/>
        <w:jc w:val="center"/>
      </w:pPr>
      <w:r>
        <w:t>от 25 ноября 2025 г. N 4-па</w:t>
      </w:r>
    </w:p>
    <w:p w:rsidR="00E4561F" w:rsidRDefault="00E4561F">
      <w:pPr>
        <w:pStyle w:val="ConsPlusTitle"/>
        <w:jc w:val="both"/>
      </w:pPr>
    </w:p>
    <w:p w:rsidR="00E4561F" w:rsidRDefault="00E4561F">
      <w:pPr>
        <w:pStyle w:val="ConsPlusTitle"/>
        <w:jc w:val="center"/>
      </w:pPr>
      <w:r>
        <w:t>О ПОРЯДКЕ ОРГАНИЗАЦИИ ПРИЕМА ЧЕРЕПОВЕЦКОЙ ГОРОДСКОЙ ДУМОЙ</w:t>
      </w:r>
    </w:p>
    <w:p w:rsidR="00E4561F" w:rsidRDefault="00E4561F">
      <w:pPr>
        <w:pStyle w:val="ConsPlusTitle"/>
        <w:jc w:val="center"/>
      </w:pPr>
      <w:r>
        <w:t>ПРЕДСТАВЛЯЕМОГО МУНИЦИПАЛЬНЫМИ СЛУЖАЩИМИ ХОДАТАЙСТВА</w:t>
      </w:r>
    </w:p>
    <w:p w:rsidR="00E4561F" w:rsidRDefault="00E4561F">
      <w:pPr>
        <w:pStyle w:val="ConsPlusTitle"/>
        <w:jc w:val="center"/>
      </w:pPr>
      <w:r>
        <w:t>НА УЧАСТИЕ НА БЕЗВОЗМЕЗДНОЙ ОСНОВЕ В УПРАВЛЕНИИ</w:t>
      </w:r>
    </w:p>
    <w:p w:rsidR="00E4561F" w:rsidRDefault="00E4561F">
      <w:pPr>
        <w:pStyle w:val="ConsPlusTitle"/>
        <w:jc w:val="center"/>
      </w:pPr>
      <w:r>
        <w:t>НЕКОММЕРЧЕСКОЙ ОРГАНИЗАЦИЕЙ</w:t>
      </w:r>
    </w:p>
    <w:p w:rsidR="00E4561F" w:rsidRDefault="00E4561F">
      <w:pPr>
        <w:pStyle w:val="ConsPlusNormal"/>
        <w:jc w:val="both"/>
      </w:pPr>
    </w:p>
    <w:p w:rsidR="00E4561F" w:rsidRDefault="00E4561F">
      <w:pPr>
        <w:pStyle w:val="ConsPlusNormal"/>
        <w:ind w:firstLine="540"/>
        <w:jc w:val="both"/>
      </w:pPr>
      <w:r>
        <w:t xml:space="preserve">В целях обеспечения реализации </w:t>
      </w:r>
      <w:hyperlink r:id="rId4">
        <w:r>
          <w:rPr>
            <w:color w:val="0000FF"/>
          </w:rPr>
          <w:t>пункта 3 части 1 статьи 14</w:t>
        </w:r>
      </w:hyperlink>
      <w:r>
        <w:t xml:space="preserve"> Федерального закона от 2 марта 2007 года N 25-ФЗ "О муниципальной службе в Российской Федерации", </w:t>
      </w:r>
      <w:hyperlink r:id="rId5">
        <w:r>
          <w:rPr>
            <w:color w:val="0000FF"/>
          </w:rPr>
          <w:t>части 8 статьи 4(1-1)</w:t>
        </w:r>
      </w:hyperlink>
      <w:r>
        <w:t xml:space="preserve"> закона Вологодской области от 9 октября 2007 года N 1663-ОЗ "О регулировании некоторых вопросов муниципальной службы в Вологодской области" постановляю:</w:t>
      </w:r>
    </w:p>
    <w:p w:rsidR="00E4561F" w:rsidRDefault="00E4561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>
        <w:r>
          <w:rPr>
            <w:color w:val="0000FF"/>
          </w:rPr>
          <w:t>Порядок</w:t>
        </w:r>
      </w:hyperlink>
      <w:r>
        <w:t xml:space="preserve"> организации приема Череповецкой городской Думой представляемого муниципальными служащими ходатайства на участие на безвозмездной основе в управлении некоммерческой организацией (прилагается).</w:t>
      </w:r>
    </w:p>
    <w:p w:rsidR="00E4561F" w:rsidRDefault="00E4561F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подписания, подлежит официальному опубликованию.</w:t>
      </w:r>
    </w:p>
    <w:p w:rsidR="00E4561F" w:rsidRDefault="00E4561F">
      <w:pPr>
        <w:pStyle w:val="ConsPlusNormal"/>
        <w:jc w:val="both"/>
      </w:pPr>
    </w:p>
    <w:p w:rsidR="00E4561F" w:rsidRDefault="00E4561F">
      <w:pPr>
        <w:pStyle w:val="ConsPlusNormal"/>
        <w:jc w:val="right"/>
      </w:pPr>
      <w:r>
        <w:t>Председатель</w:t>
      </w:r>
    </w:p>
    <w:p w:rsidR="00E4561F" w:rsidRDefault="00E4561F">
      <w:pPr>
        <w:pStyle w:val="ConsPlusNormal"/>
        <w:jc w:val="right"/>
      </w:pPr>
      <w:r>
        <w:t>Череповецкой городской Думы</w:t>
      </w:r>
    </w:p>
    <w:p w:rsidR="00E4561F" w:rsidRDefault="00E4561F">
      <w:pPr>
        <w:pStyle w:val="ConsPlusNormal"/>
        <w:jc w:val="right"/>
      </w:pPr>
      <w:r>
        <w:t>И.Ю.ИВАШОВ</w:t>
      </w:r>
    </w:p>
    <w:p w:rsidR="00E4561F" w:rsidRDefault="00E4561F">
      <w:pPr>
        <w:pStyle w:val="ConsPlusNormal"/>
        <w:jc w:val="both"/>
      </w:pPr>
    </w:p>
    <w:p w:rsidR="00E4561F" w:rsidRDefault="00E4561F">
      <w:pPr>
        <w:pStyle w:val="ConsPlusNormal"/>
        <w:jc w:val="both"/>
      </w:pPr>
    </w:p>
    <w:p w:rsidR="00E4561F" w:rsidRDefault="00E4561F">
      <w:pPr>
        <w:pStyle w:val="ConsPlusNormal"/>
        <w:jc w:val="both"/>
      </w:pPr>
    </w:p>
    <w:p w:rsidR="00E4561F" w:rsidRDefault="00E4561F">
      <w:pPr>
        <w:pStyle w:val="ConsPlusNormal"/>
        <w:jc w:val="both"/>
      </w:pPr>
    </w:p>
    <w:p w:rsidR="00E4561F" w:rsidRDefault="00E4561F">
      <w:pPr>
        <w:pStyle w:val="ConsPlusNormal"/>
        <w:jc w:val="both"/>
      </w:pPr>
    </w:p>
    <w:p w:rsidR="00E4561F" w:rsidRDefault="00E4561F">
      <w:pPr>
        <w:pStyle w:val="ConsPlusNormal"/>
        <w:jc w:val="right"/>
        <w:outlineLvl w:val="0"/>
      </w:pPr>
      <w:r>
        <w:t>Утвержден</w:t>
      </w:r>
    </w:p>
    <w:p w:rsidR="00E4561F" w:rsidRDefault="00E4561F">
      <w:pPr>
        <w:pStyle w:val="ConsPlusNormal"/>
        <w:jc w:val="right"/>
      </w:pPr>
      <w:r>
        <w:t>Постановлением</w:t>
      </w:r>
    </w:p>
    <w:p w:rsidR="00E4561F" w:rsidRDefault="00E4561F">
      <w:pPr>
        <w:pStyle w:val="ConsPlusNormal"/>
        <w:jc w:val="right"/>
      </w:pPr>
      <w:r>
        <w:t>Председателя</w:t>
      </w:r>
    </w:p>
    <w:p w:rsidR="00E4561F" w:rsidRDefault="00E4561F">
      <w:pPr>
        <w:pStyle w:val="ConsPlusNormal"/>
        <w:jc w:val="right"/>
      </w:pPr>
      <w:r>
        <w:t>Череповецкой городской Думы</w:t>
      </w:r>
    </w:p>
    <w:p w:rsidR="00E4561F" w:rsidRDefault="00E4561F">
      <w:pPr>
        <w:pStyle w:val="ConsPlusNormal"/>
        <w:jc w:val="right"/>
      </w:pPr>
      <w:r>
        <w:t>от 25 ноября 2025 г. N 4-па</w:t>
      </w:r>
    </w:p>
    <w:p w:rsidR="00E4561F" w:rsidRDefault="00E4561F">
      <w:pPr>
        <w:pStyle w:val="ConsPlusNormal"/>
        <w:jc w:val="both"/>
      </w:pPr>
    </w:p>
    <w:p w:rsidR="00E4561F" w:rsidRDefault="00E4561F">
      <w:pPr>
        <w:pStyle w:val="ConsPlusTitle"/>
        <w:jc w:val="center"/>
      </w:pPr>
      <w:bookmarkStart w:id="1" w:name="P29"/>
      <w:bookmarkEnd w:id="1"/>
      <w:r>
        <w:t>ПОРЯДОК</w:t>
      </w:r>
    </w:p>
    <w:p w:rsidR="00E4561F" w:rsidRDefault="00E4561F">
      <w:pPr>
        <w:pStyle w:val="ConsPlusTitle"/>
        <w:jc w:val="center"/>
      </w:pPr>
      <w:r>
        <w:t>ОРГАНИЗАЦИИ ПРИЕМА ЧЕРЕПОВЕЦКОЙ ГОРОДСКОЙ ДУМОЙ</w:t>
      </w:r>
    </w:p>
    <w:p w:rsidR="00E4561F" w:rsidRDefault="00E4561F">
      <w:pPr>
        <w:pStyle w:val="ConsPlusTitle"/>
        <w:jc w:val="center"/>
      </w:pPr>
      <w:r>
        <w:t>ПРЕДСТАВЛЯЕМОГО МУНИЦИПАЛЬНЫМИ СЛУЖАЩИМИ ХОДАТАЙСТВА</w:t>
      </w:r>
    </w:p>
    <w:p w:rsidR="00E4561F" w:rsidRDefault="00E4561F">
      <w:pPr>
        <w:pStyle w:val="ConsPlusTitle"/>
        <w:jc w:val="center"/>
      </w:pPr>
      <w:r>
        <w:t>НА УЧАСТИЕ НА БЕЗВОЗМЕЗДНОЙ ОСНОВЕ В УПРАВЛЕНИИ</w:t>
      </w:r>
    </w:p>
    <w:p w:rsidR="00E4561F" w:rsidRDefault="00E4561F">
      <w:pPr>
        <w:pStyle w:val="ConsPlusTitle"/>
        <w:jc w:val="center"/>
      </w:pPr>
      <w:r>
        <w:t>НЕКОММЕРЧЕСКОЙ ОРГАНИЗАЦИЕЙ</w:t>
      </w:r>
    </w:p>
    <w:p w:rsidR="00E4561F" w:rsidRDefault="00E4561F">
      <w:pPr>
        <w:pStyle w:val="ConsPlusNormal"/>
        <w:jc w:val="both"/>
      </w:pPr>
    </w:p>
    <w:p w:rsidR="00E4561F" w:rsidRDefault="00E4561F">
      <w:pPr>
        <w:pStyle w:val="ConsPlusNormal"/>
        <w:ind w:firstLine="540"/>
        <w:jc w:val="both"/>
      </w:pPr>
      <w:r>
        <w:t xml:space="preserve">1. Настоящий Порядок устанавливает процедуру организации приема Череповецкой городской Думой (далее также - городская Дума) представляемых муниципальными служащими Череповецкой городской Думы (далее также - муниципальные служащие) ходатайств на участие на безвозмездной основе в управлении некоммерческими организациями, указанными в </w:t>
      </w:r>
      <w:hyperlink r:id="rId6">
        <w:r>
          <w:rPr>
            <w:color w:val="0000FF"/>
          </w:rPr>
          <w:t>подпункте "б" пункта 3 части 1 статьи 14</w:t>
        </w:r>
      </w:hyperlink>
      <w:r>
        <w:t xml:space="preserve"> Федерального закона от 2 марта 2007 года N 25-ФЗ "О муниципальной службе в Российской Федерации" (далее - ходатайство, некоммерческая организация).</w:t>
      </w:r>
    </w:p>
    <w:p w:rsidR="00E4561F" w:rsidRDefault="00E4561F">
      <w:pPr>
        <w:pStyle w:val="ConsPlusNormal"/>
        <w:spacing w:before="220"/>
        <w:ind w:firstLine="540"/>
        <w:jc w:val="both"/>
      </w:pPr>
      <w:r>
        <w:t>2. Прием и регистрацию поступивших ходатайств осуществляет лицо, ответственное за профилактику коррупционных и иных правонарушений в Череповецкой городской Думе.</w:t>
      </w:r>
    </w:p>
    <w:p w:rsidR="00E4561F" w:rsidRDefault="00E4561F">
      <w:pPr>
        <w:pStyle w:val="ConsPlusNormal"/>
        <w:spacing w:before="220"/>
        <w:ind w:firstLine="540"/>
        <w:jc w:val="both"/>
      </w:pPr>
      <w:r>
        <w:lastRenderedPageBreak/>
        <w:t xml:space="preserve">Ходатайство регистрируется в день поступления в </w:t>
      </w:r>
      <w:hyperlink w:anchor="P54">
        <w:r>
          <w:rPr>
            <w:color w:val="0000FF"/>
          </w:rPr>
          <w:t>журнале</w:t>
        </w:r>
      </w:hyperlink>
      <w:r>
        <w:t xml:space="preserve"> регистрации ходатайств о разрешении на участие на безвозмездной основе в управлении некоммерческой организацией (далее - журнал), составленном по форме согласно приложению к настоящему Порядку.</w:t>
      </w:r>
    </w:p>
    <w:p w:rsidR="00E4561F" w:rsidRDefault="00E4561F">
      <w:pPr>
        <w:pStyle w:val="ConsPlusNormal"/>
        <w:spacing w:before="220"/>
        <w:ind w:firstLine="540"/>
        <w:jc w:val="both"/>
      </w:pPr>
      <w:r>
        <w:t>В нижнем правом углу первого листа ходатайства ставится регистрационная запись, содержащая:</w:t>
      </w:r>
    </w:p>
    <w:p w:rsidR="00E4561F" w:rsidRDefault="00E4561F">
      <w:pPr>
        <w:pStyle w:val="ConsPlusNormal"/>
        <w:spacing w:before="220"/>
        <w:ind w:firstLine="540"/>
        <w:jc w:val="both"/>
      </w:pPr>
      <w:r>
        <w:t>входящий номер и дату поступления (в соответствии с записью, внесенной в журнал);</w:t>
      </w:r>
    </w:p>
    <w:p w:rsidR="00E4561F" w:rsidRDefault="00E4561F">
      <w:pPr>
        <w:pStyle w:val="ConsPlusNormal"/>
        <w:spacing w:before="220"/>
        <w:ind w:firstLine="540"/>
        <w:jc w:val="both"/>
      </w:pPr>
      <w:r>
        <w:t>подпись и расшифровку подписи должностного лица, зарегистрировавшего ходатайство.</w:t>
      </w:r>
    </w:p>
    <w:p w:rsidR="00E4561F" w:rsidRDefault="00E4561F">
      <w:pPr>
        <w:pStyle w:val="ConsPlusNormal"/>
        <w:spacing w:before="220"/>
        <w:ind w:firstLine="540"/>
        <w:jc w:val="both"/>
      </w:pPr>
      <w:r>
        <w:t>Копия поступившего ходатайства с регистрационным номером, датой и подписью зарегистрировавшего его должностного лица выдается муниципальному служащему либо направляется ему посредством почтовой связи с уведомлением о вручении не позднее одного рабочего дня, следующего за днем регистрации.</w:t>
      </w:r>
    </w:p>
    <w:p w:rsidR="00E4561F" w:rsidRDefault="00E4561F">
      <w:pPr>
        <w:pStyle w:val="ConsPlusNormal"/>
        <w:spacing w:before="220"/>
        <w:ind w:firstLine="540"/>
        <w:jc w:val="both"/>
      </w:pPr>
      <w:r>
        <w:t>Журнал должен быть прошит и пронумерован.</w:t>
      </w:r>
    </w:p>
    <w:p w:rsidR="00E4561F" w:rsidRDefault="00E4561F">
      <w:pPr>
        <w:pStyle w:val="ConsPlusNormal"/>
        <w:spacing w:before="220"/>
        <w:ind w:firstLine="540"/>
        <w:jc w:val="both"/>
      </w:pPr>
      <w:r>
        <w:t>Журнал хранится в месте, защищенном от несанкционированного доступа.</w:t>
      </w:r>
    </w:p>
    <w:p w:rsidR="00E4561F" w:rsidRDefault="00E4561F">
      <w:pPr>
        <w:pStyle w:val="ConsPlusNormal"/>
        <w:spacing w:before="220"/>
        <w:ind w:firstLine="540"/>
        <w:jc w:val="both"/>
      </w:pPr>
      <w:r>
        <w:t>Оригинал ходатайства хранится в личном деле муниципального служащего.</w:t>
      </w:r>
    </w:p>
    <w:p w:rsidR="00E4561F" w:rsidRDefault="00E4561F">
      <w:pPr>
        <w:pStyle w:val="ConsPlusNormal"/>
        <w:spacing w:before="220"/>
        <w:ind w:firstLine="540"/>
        <w:jc w:val="both"/>
      </w:pPr>
      <w:r>
        <w:t xml:space="preserve">3. Порядок получения муниципальным служащим разрешения на участие на безвозмездной основе в управлении некоммерческой организацией установлен </w:t>
      </w:r>
      <w:hyperlink r:id="rId7">
        <w:r>
          <w:rPr>
            <w:color w:val="0000FF"/>
          </w:rPr>
          <w:t>статьей 4(1-1)</w:t>
        </w:r>
      </w:hyperlink>
      <w:r>
        <w:t xml:space="preserve"> закона Вологодской области от 9 октября 2007 года N 1663-ОЗ "О регулировании некоторых вопросов муниципальной службы в Вологодской области".</w:t>
      </w:r>
    </w:p>
    <w:p w:rsidR="00E4561F" w:rsidRDefault="00E4561F">
      <w:pPr>
        <w:pStyle w:val="ConsPlusNormal"/>
        <w:jc w:val="both"/>
      </w:pPr>
    </w:p>
    <w:p w:rsidR="00E4561F" w:rsidRDefault="00E4561F">
      <w:pPr>
        <w:pStyle w:val="ConsPlusNormal"/>
        <w:jc w:val="both"/>
      </w:pPr>
    </w:p>
    <w:p w:rsidR="00E4561F" w:rsidRDefault="00E4561F">
      <w:pPr>
        <w:pStyle w:val="ConsPlusNormal"/>
        <w:jc w:val="both"/>
      </w:pPr>
    </w:p>
    <w:p w:rsidR="00E4561F" w:rsidRDefault="00E4561F">
      <w:pPr>
        <w:pStyle w:val="ConsPlusNormal"/>
        <w:jc w:val="both"/>
      </w:pPr>
    </w:p>
    <w:p w:rsidR="00E4561F" w:rsidRDefault="00E4561F">
      <w:pPr>
        <w:pStyle w:val="ConsPlusNormal"/>
        <w:jc w:val="both"/>
      </w:pPr>
    </w:p>
    <w:p w:rsidR="00E4561F" w:rsidRDefault="00E4561F">
      <w:pPr>
        <w:pStyle w:val="ConsPlusNormal"/>
        <w:jc w:val="right"/>
        <w:outlineLvl w:val="1"/>
      </w:pPr>
      <w:r>
        <w:t>Приложение</w:t>
      </w:r>
    </w:p>
    <w:p w:rsidR="00E4561F" w:rsidRDefault="00E4561F">
      <w:pPr>
        <w:pStyle w:val="ConsPlusNormal"/>
        <w:jc w:val="right"/>
      </w:pPr>
      <w:r>
        <w:t>к Порядку</w:t>
      </w:r>
    </w:p>
    <w:p w:rsidR="00E4561F" w:rsidRDefault="00E4561F">
      <w:pPr>
        <w:pStyle w:val="ConsPlusNormal"/>
        <w:jc w:val="both"/>
      </w:pPr>
    </w:p>
    <w:p w:rsidR="00E4561F" w:rsidRDefault="00E4561F">
      <w:pPr>
        <w:pStyle w:val="ConsPlusNormal"/>
        <w:jc w:val="center"/>
      </w:pPr>
      <w:bookmarkStart w:id="2" w:name="P54"/>
      <w:bookmarkEnd w:id="2"/>
      <w:r>
        <w:t>ЖУРНАЛ</w:t>
      </w:r>
    </w:p>
    <w:p w:rsidR="00E4561F" w:rsidRDefault="00E4561F">
      <w:pPr>
        <w:pStyle w:val="ConsPlusNormal"/>
        <w:jc w:val="center"/>
      </w:pPr>
      <w:r>
        <w:t>регистрации ходатайств о разрешении на участие</w:t>
      </w:r>
    </w:p>
    <w:p w:rsidR="00E4561F" w:rsidRDefault="00E4561F">
      <w:pPr>
        <w:pStyle w:val="ConsPlusNormal"/>
        <w:jc w:val="center"/>
      </w:pPr>
      <w:r>
        <w:t>на безвозмездной основе в управлении</w:t>
      </w:r>
    </w:p>
    <w:p w:rsidR="00E4561F" w:rsidRDefault="00E4561F">
      <w:pPr>
        <w:pStyle w:val="ConsPlusNormal"/>
        <w:jc w:val="center"/>
      </w:pPr>
      <w:r>
        <w:t>некоммерческой организацией</w:t>
      </w:r>
    </w:p>
    <w:p w:rsidR="00E4561F" w:rsidRDefault="00E4561F">
      <w:pPr>
        <w:pStyle w:val="ConsPlusNormal"/>
        <w:jc w:val="both"/>
      </w:pPr>
    </w:p>
    <w:p w:rsidR="00E4561F" w:rsidRDefault="00E4561F">
      <w:pPr>
        <w:pStyle w:val="ConsPlusNormal"/>
        <w:sectPr w:rsidR="00E4561F" w:rsidSect="00CB3C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74"/>
        <w:gridCol w:w="1928"/>
        <w:gridCol w:w="1928"/>
        <w:gridCol w:w="2381"/>
        <w:gridCol w:w="1814"/>
        <w:gridCol w:w="1474"/>
      </w:tblGrid>
      <w:tr w:rsidR="00E4561F">
        <w:tc>
          <w:tcPr>
            <w:tcW w:w="680" w:type="dxa"/>
          </w:tcPr>
          <w:p w:rsidR="00E4561F" w:rsidRDefault="00E4561F">
            <w:pPr>
              <w:pStyle w:val="ConsPlusNormal"/>
              <w:jc w:val="center"/>
            </w:pPr>
            <w:r>
              <w:lastRenderedPageBreak/>
              <w:t>N</w:t>
            </w:r>
          </w:p>
          <w:p w:rsidR="00E4561F" w:rsidRDefault="00E4561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474" w:type="dxa"/>
          </w:tcPr>
          <w:p w:rsidR="00E4561F" w:rsidRDefault="00E4561F">
            <w:pPr>
              <w:pStyle w:val="ConsPlusNormal"/>
            </w:pPr>
            <w:r>
              <w:t>Дата регистрации ходатайства</w:t>
            </w:r>
          </w:p>
        </w:tc>
        <w:tc>
          <w:tcPr>
            <w:tcW w:w="1928" w:type="dxa"/>
          </w:tcPr>
          <w:p w:rsidR="00E4561F" w:rsidRDefault="00E4561F">
            <w:pPr>
              <w:pStyle w:val="ConsPlusNormal"/>
            </w:pPr>
            <w:r>
              <w:t>Фамилия, имя, отчество, должность лица, представившего ходатайство</w:t>
            </w:r>
          </w:p>
        </w:tc>
        <w:tc>
          <w:tcPr>
            <w:tcW w:w="1928" w:type="dxa"/>
          </w:tcPr>
          <w:p w:rsidR="00E4561F" w:rsidRDefault="00E4561F">
            <w:pPr>
              <w:pStyle w:val="ConsPlusNormal"/>
            </w:pPr>
            <w:r>
              <w:t>Фамилия, имя, отчество, должность муниципального служащего, принявшего ходатайство</w:t>
            </w:r>
          </w:p>
        </w:tc>
        <w:tc>
          <w:tcPr>
            <w:tcW w:w="2381" w:type="dxa"/>
          </w:tcPr>
          <w:p w:rsidR="00E4561F" w:rsidRDefault="00E4561F">
            <w:pPr>
              <w:pStyle w:val="ConsPlusNormal"/>
            </w:pPr>
            <w:r>
              <w:t>Подпись лица, представившего ходатайство/отметка о направлении копии ходатайства по почте (N почтового уведомления)</w:t>
            </w:r>
          </w:p>
        </w:tc>
        <w:tc>
          <w:tcPr>
            <w:tcW w:w="1814" w:type="dxa"/>
          </w:tcPr>
          <w:p w:rsidR="00E4561F" w:rsidRDefault="00E4561F">
            <w:pPr>
              <w:pStyle w:val="ConsPlusNormal"/>
            </w:pPr>
            <w:r>
              <w:t>Наименование организации, в управлении которой планирует участвовать муниципальный служащий</w:t>
            </w:r>
          </w:p>
        </w:tc>
        <w:tc>
          <w:tcPr>
            <w:tcW w:w="1474" w:type="dxa"/>
          </w:tcPr>
          <w:p w:rsidR="00E4561F" w:rsidRDefault="00E4561F">
            <w:pPr>
              <w:pStyle w:val="ConsPlusNormal"/>
            </w:pPr>
            <w:r>
              <w:t>Информация о принятом решении</w:t>
            </w:r>
          </w:p>
        </w:tc>
      </w:tr>
      <w:tr w:rsidR="00E4561F">
        <w:tc>
          <w:tcPr>
            <w:tcW w:w="680" w:type="dxa"/>
          </w:tcPr>
          <w:p w:rsidR="00E4561F" w:rsidRDefault="00E456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E4561F" w:rsidRDefault="00E456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E4561F" w:rsidRDefault="00E456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E4561F" w:rsidRDefault="00E456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E4561F" w:rsidRDefault="00E456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E4561F" w:rsidRDefault="00E456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E4561F" w:rsidRDefault="00E4561F">
            <w:pPr>
              <w:pStyle w:val="ConsPlusNormal"/>
              <w:jc w:val="center"/>
            </w:pPr>
            <w:r>
              <w:t>7</w:t>
            </w:r>
          </w:p>
        </w:tc>
      </w:tr>
      <w:tr w:rsidR="00E4561F">
        <w:tc>
          <w:tcPr>
            <w:tcW w:w="680" w:type="dxa"/>
          </w:tcPr>
          <w:p w:rsidR="00E4561F" w:rsidRDefault="00E4561F">
            <w:pPr>
              <w:pStyle w:val="ConsPlusNormal"/>
            </w:pPr>
            <w:r>
              <w:t>1.</w:t>
            </w:r>
          </w:p>
        </w:tc>
        <w:tc>
          <w:tcPr>
            <w:tcW w:w="1474" w:type="dxa"/>
          </w:tcPr>
          <w:p w:rsidR="00E4561F" w:rsidRDefault="00E4561F">
            <w:pPr>
              <w:pStyle w:val="ConsPlusNormal"/>
            </w:pPr>
          </w:p>
        </w:tc>
        <w:tc>
          <w:tcPr>
            <w:tcW w:w="1928" w:type="dxa"/>
          </w:tcPr>
          <w:p w:rsidR="00E4561F" w:rsidRDefault="00E4561F">
            <w:pPr>
              <w:pStyle w:val="ConsPlusNormal"/>
            </w:pPr>
          </w:p>
        </w:tc>
        <w:tc>
          <w:tcPr>
            <w:tcW w:w="1928" w:type="dxa"/>
          </w:tcPr>
          <w:p w:rsidR="00E4561F" w:rsidRDefault="00E4561F">
            <w:pPr>
              <w:pStyle w:val="ConsPlusNormal"/>
            </w:pPr>
          </w:p>
        </w:tc>
        <w:tc>
          <w:tcPr>
            <w:tcW w:w="2381" w:type="dxa"/>
          </w:tcPr>
          <w:p w:rsidR="00E4561F" w:rsidRDefault="00E4561F">
            <w:pPr>
              <w:pStyle w:val="ConsPlusNormal"/>
            </w:pPr>
          </w:p>
        </w:tc>
        <w:tc>
          <w:tcPr>
            <w:tcW w:w="1814" w:type="dxa"/>
          </w:tcPr>
          <w:p w:rsidR="00E4561F" w:rsidRDefault="00E4561F">
            <w:pPr>
              <w:pStyle w:val="ConsPlusNormal"/>
            </w:pPr>
          </w:p>
        </w:tc>
        <w:tc>
          <w:tcPr>
            <w:tcW w:w="1474" w:type="dxa"/>
          </w:tcPr>
          <w:p w:rsidR="00E4561F" w:rsidRDefault="00E4561F">
            <w:pPr>
              <w:pStyle w:val="ConsPlusNormal"/>
            </w:pPr>
          </w:p>
        </w:tc>
      </w:tr>
      <w:tr w:rsidR="00E4561F">
        <w:tc>
          <w:tcPr>
            <w:tcW w:w="680" w:type="dxa"/>
          </w:tcPr>
          <w:p w:rsidR="00E4561F" w:rsidRDefault="00E4561F">
            <w:pPr>
              <w:pStyle w:val="ConsPlusNormal"/>
            </w:pPr>
            <w:r>
              <w:t>2.</w:t>
            </w:r>
          </w:p>
        </w:tc>
        <w:tc>
          <w:tcPr>
            <w:tcW w:w="1474" w:type="dxa"/>
          </w:tcPr>
          <w:p w:rsidR="00E4561F" w:rsidRDefault="00E4561F">
            <w:pPr>
              <w:pStyle w:val="ConsPlusNormal"/>
            </w:pPr>
          </w:p>
        </w:tc>
        <w:tc>
          <w:tcPr>
            <w:tcW w:w="1928" w:type="dxa"/>
          </w:tcPr>
          <w:p w:rsidR="00E4561F" w:rsidRDefault="00E4561F">
            <w:pPr>
              <w:pStyle w:val="ConsPlusNormal"/>
            </w:pPr>
          </w:p>
        </w:tc>
        <w:tc>
          <w:tcPr>
            <w:tcW w:w="1928" w:type="dxa"/>
          </w:tcPr>
          <w:p w:rsidR="00E4561F" w:rsidRDefault="00E4561F">
            <w:pPr>
              <w:pStyle w:val="ConsPlusNormal"/>
            </w:pPr>
          </w:p>
        </w:tc>
        <w:tc>
          <w:tcPr>
            <w:tcW w:w="2381" w:type="dxa"/>
          </w:tcPr>
          <w:p w:rsidR="00E4561F" w:rsidRDefault="00E4561F">
            <w:pPr>
              <w:pStyle w:val="ConsPlusNormal"/>
            </w:pPr>
          </w:p>
        </w:tc>
        <w:tc>
          <w:tcPr>
            <w:tcW w:w="1814" w:type="dxa"/>
          </w:tcPr>
          <w:p w:rsidR="00E4561F" w:rsidRDefault="00E4561F">
            <w:pPr>
              <w:pStyle w:val="ConsPlusNormal"/>
            </w:pPr>
          </w:p>
        </w:tc>
        <w:tc>
          <w:tcPr>
            <w:tcW w:w="1474" w:type="dxa"/>
          </w:tcPr>
          <w:p w:rsidR="00E4561F" w:rsidRDefault="00E4561F">
            <w:pPr>
              <w:pStyle w:val="ConsPlusNormal"/>
            </w:pPr>
          </w:p>
        </w:tc>
      </w:tr>
      <w:tr w:rsidR="00E4561F">
        <w:tc>
          <w:tcPr>
            <w:tcW w:w="680" w:type="dxa"/>
          </w:tcPr>
          <w:p w:rsidR="00E4561F" w:rsidRDefault="00E4561F">
            <w:pPr>
              <w:pStyle w:val="ConsPlusNormal"/>
            </w:pPr>
            <w:r>
              <w:t>3.</w:t>
            </w:r>
          </w:p>
        </w:tc>
        <w:tc>
          <w:tcPr>
            <w:tcW w:w="1474" w:type="dxa"/>
          </w:tcPr>
          <w:p w:rsidR="00E4561F" w:rsidRDefault="00E4561F">
            <w:pPr>
              <w:pStyle w:val="ConsPlusNormal"/>
            </w:pPr>
          </w:p>
        </w:tc>
        <w:tc>
          <w:tcPr>
            <w:tcW w:w="1928" w:type="dxa"/>
          </w:tcPr>
          <w:p w:rsidR="00E4561F" w:rsidRDefault="00E4561F">
            <w:pPr>
              <w:pStyle w:val="ConsPlusNormal"/>
            </w:pPr>
          </w:p>
        </w:tc>
        <w:tc>
          <w:tcPr>
            <w:tcW w:w="1928" w:type="dxa"/>
          </w:tcPr>
          <w:p w:rsidR="00E4561F" w:rsidRDefault="00E4561F">
            <w:pPr>
              <w:pStyle w:val="ConsPlusNormal"/>
            </w:pPr>
          </w:p>
        </w:tc>
        <w:tc>
          <w:tcPr>
            <w:tcW w:w="2381" w:type="dxa"/>
          </w:tcPr>
          <w:p w:rsidR="00E4561F" w:rsidRDefault="00E4561F">
            <w:pPr>
              <w:pStyle w:val="ConsPlusNormal"/>
            </w:pPr>
          </w:p>
        </w:tc>
        <w:tc>
          <w:tcPr>
            <w:tcW w:w="1814" w:type="dxa"/>
          </w:tcPr>
          <w:p w:rsidR="00E4561F" w:rsidRDefault="00E4561F">
            <w:pPr>
              <w:pStyle w:val="ConsPlusNormal"/>
            </w:pPr>
          </w:p>
        </w:tc>
        <w:tc>
          <w:tcPr>
            <w:tcW w:w="1474" w:type="dxa"/>
          </w:tcPr>
          <w:p w:rsidR="00E4561F" w:rsidRDefault="00E4561F">
            <w:pPr>
              <w:pStyle w:val="ConsPlusNormal"/>
            </w:pPr>
          </w:p>
        </w:tc>
      </w:tr>
    </w:tbl>
    <w:p w:rsidR="00E4561F" w:rsidRDefault="00E4561F">
      <w:pPr>
        <w:pStyle w:val="ConsPlusNormal"/>
        <w:jc w:val="both"/>
      </w:pPr>
    </w:p>
    <w:p w:rsidR="00E4561F" w:rsidRDefault="00E4561F">
      <w:pPr>
        <w:pStyle w:val="ConsPlusNormal"/>
        <w:jc w:val="both"/>
      </w:pPr>
    </w:p>
    <w:p w:rsidR="00E4561F" w:rsidRDefault="00E456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2830" w:rsidRDefault="00AE2830"/>
    <w:sectPr w:rsidR="00AE283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1F"/>
    <w:rsid w:val="00AE2830"/>
    <w:rsid w:val="00E4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EC09F-FE54-4963-A8B2-47078A28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6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56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56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95&amp;n=263011&amp;dst=1011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1&amp;dst=148" TargetMode="External"/><Relationship Id="rId5" Type="http://schemas.openxmlformats.org/officeDocument/2006/relationships/hyperlink" Target="https://login.consultant.ru/link/?req=doc&amp;base=RLAW095&amp;n=263011&amp;dst=101131" TargetMode="External"/><Relationship Id="rId4" Type="http://schemas.openxmlformats.org/officeDocument/2006/relationships/hyperlink" Target="https://login.consultant.ru/link/?req=doc&amp;base=LAW&amp;n=523291&amp;dst=14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2</cp:revision>
  <dcterms:created xsi:type="dcterms:W3CDTF">2026-03-23T07:48:00Z</dcterms:created>
  <dcterms:modified xsi:type="dcterms:W3CDTF">2026-03-23T07:48:00Z</dcterms:modified>
</cp:coreProperties>
</file>