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3990" w14:textId="2DD3BF2D" w:rsidR="00B710C7" w:rsidRDefault="00B710C7" w:rsidP="0050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 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результата</w:t>
      </w:r>
      <w:r w:rsidR="00567A6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х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контрольного мероприятия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«</w:t>
      </w:r>
      <w:r w:rsidR="00567A6B" w:rsidRPr="00567A6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Проверка целевого и эффективного использования бюджетных средств, выделенных на обустройство детских и спортивных площадок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14:paraId="455C1F58" w14:textId="77777777" w:rsidR="00501C68" w:rsidRPr="00B710C7" w:rsidRDefault="00501C68" w:rsidP="0050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2C6F67C6" w14:textId="333CDC3E" w:rsidR="00567A6B" w:rsidRPr="00567A6B" w:rsidRDefault="00567A6B" w:rsidP="00567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A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567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города Череповца на 2025 год проведено контрольное мероприятие «Проверка целевого и эффективного использования бюджетных средств, выделенных на обустройство детских и спортивных площадок». </w:t>
      </w:r>
    </w:p>
    <w:p w14:paraId="5A5C5B54" w14:textId="77777777" w:rsidR="00E03FC1" w:rsidRDefault="00E03FC1" w:rsidP="00567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Объектом контроля являлось МКУ «УКСиР». </w:t>
      </w:r>
    </w:p>
    <w:p w14:paraId="4128F1EB" w14:textId="55B34B4B" w:rsidR="00567A6B" w:rsidRPr="00567A6B" w:rsidRDefault="00567A6B" w:rsidP="00567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</w:t>
      </w:r>
      <w:r w:rsidR="00E03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46,8 </w:t>
      </w:r>
      <w:r w:rsidRPr="00567A6B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млн. руб.</w:t>
      </w:r>
    </w:p>
    <w:p w14:paraId="5AD588A1" w14:textId="16F84986" w:rsidR="00567A6B" w:rsidRPr="00567A6B" w:rsidRDefault="00567A6B" w:rsidP="00F5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контрольного мероприятия установлены </w:t>
      </w:r>
      <w:r w:rsidR="00C977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 при</w:t>
      </w:r>
      <w:r w:rsidR="005C6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7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</w:t>
      </w:r>
      <w:r w:rsidR="00C9771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67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бюджетных средств,</w:t>
      </w:r>
      <w:r w:rsidR="00F5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 порядка передачи </w:t>
      </w:r>
      <w:r w:rsidR="005C6BCB" w:rsidRPr="005C6BCB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</w:t>
      </w:r>
      <w:r w:rsidR="00F5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5C6BCB" w:rsidRPr="005C6BC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C6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муниципальную </w:t>
      </w:r>
      <w:r w:rsidR="005C6BCB" w:rsidRPr="005C6BC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казну</w:t>
      </w:r>
      <w:r w:rsidR="005C6B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5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6BCB" w:rsidRPr="005C6BC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к качеству выполненных работ</w:t>
      </w:r>
      <w:r w:rsidR="00C9771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подлежащие устранению в рамках гарантийных обязательств исполнителя муниципального контракта</w:t>
      </w:r>
      <w:r w:rsidR="00F521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D0544A" w14:textId="7AA384D3" w:rsidR="005C6BCB" w:rsidRDefault="005C6BCB" w:rsidP="005C6B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3512">
        <w:rPr>
          <w:rFonts w:ascii="Times New Roman" w:eastAsia="Calibri" w:hAnsi="Times New Roman" w:cs="Times New Roman"/>
          <w:sz w:val="26"/>
          <w:szCs w:val="26"/>
        </w:rPr>
        <w:t xml:space="preserve">По результатам контрольного мероприятия внесено представление </w:t>
      </w:r>
      <w:r w:rsidRPr="00F2351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МКУ «УКСиР»</w:t>
      </w:r>
      <w:r w:rsidRPr="00F2351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475F523" w14:textId="666E82C2" w:rsidR="007929D7" w:rsidRPr="00B710C7" w:rsidRDefault="00567A6B" w:rsidP="00567A6B">
      <w:pPr>
        <w:spacing w:after="0" w:line="240" w:lineRule="auto"/>
        <w:ind w:firstLine="708"/>
        <w:jc w:val="both"/>
        <w:rPr>
          <w:sz w:val="26"/>
          <w:szCs w:val="26"/>
        </w:rPr>
      </w:pPr>
      <w:r w:rsidRPr="00567A6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по результатам контрольного мероприятия направлен главе города Череповца и в Череповецкую городскую Думу.</w:t>
      </w:r>
    </w:p>
    <w:sectPr w:rsidR="007929D7" w:rsidRPr="00B710C7" w:rsidSect="00B71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3"/>
    <w:rsid w:val="000A4BA4"/>
    <w:rsid w:val="00272263"/>
    <w:rsid w:val="003138A5"/>
    <w:rsid w:val="00375B43"/>
    <w:rsid w:val="00501C68"/>
    <w:rsid w:val="00567A6B"/>
    <w:rsid w:val="005C6BCB"/>
    <w:rsid w:val="007929D7"/>
    <w:rsid w:val="00B710C7"/>
    <w:rsid w:val="00C9771A"/>
    <w:rsid w:val="00E03FC1"/>
    <w:rsid w:val="00F521EE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1637"/>
  <w15:chartTrackingRefBased/>
  <w15:docId w15:val="{BF63B050-0832-4F30-8A0B-85CEDEAA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6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Приемная КСП</cp:lastModifiedBy>
  <cp:revision>10</cp:revision>
  <dcterms:created xsi:type="dcterms:W3CDTF">2025-04-08T05:30:00Z</dcterms:created>
  <dcterms:modified xsi:type="dcterms:W3CDTF">2026-01-22T06:49:00Z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650881435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 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8" name="_PreviousAdHocReviewCycleID">
    <vt:i4>323455678</vt:i4>
  </property>
</Properties>
</file>