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D3" w:rsidRDefault="001F5CD3">
      <w:pPr>
        <w:pStyle w:val="ConsPlusTitlePage"/>
      </w:pPr>
      <w:bookmarkStart w:id="0" w:name="_GoBack"/>
      <w:bookmarkEnd w:id="0"/>
      <w:r>
        <w:br/>
      </w:r>
    </w:p>
    <w:p w:rsidR="001F5CD3" w:rsidRDefault="001F5CD3">
      <w:pPr>
        <w:pStyle w:val="ConsPlusNormal"/>
        <w:jc w:val="both"/>
        <w:outlineLvl w:val="0"/>
      </w:pPr>
    </w:p>
    <w:p w:rsidR="001F5CD3" w:rsidRDefault="001F5CD3">
      <w:pPr>
        <w:pStyle w:val="ConsPlusTitle"/>
        <w:jc w:val="center"/>
        <w:outlineLvl w:val="0"/>
      </w:pPr>
      <w:r>
        <w:t>ЧЕРЕПОВЕЦКАЯ ГОРОДСКАЯ ДУМА</w:t>
      </w:r>
    </w:p>
    <w:p w:rsidR="001F5CD3" w:rsidRDefault="001F5CD3">
      <w:pPr>
        <w:pStyle w:val="ConsPlusTitle"/>
        <w:jc w:val="both"/>
      </w:pPr>
    </w:p>
    <w:p w:rsidR="001F5CD3" w:rsidRDefault="001F5CD3">
      <w:pPr>
        <w:pStyle w:val="ConsPlusTitle"/>
        <w:jc w:val="center"/>
      </w:pPr>
      <w:r>
        <w:t>РЕШЕНИЕ</w:t>
      </w:r>
    </w:p>
    <w:p w:rsidR="001F5CD3" w:rsidRDefault="001F5CD3">
      <w:pPr>
        <w:pStyle w:val="ConsPlusTitle"/>
        <w:jc w:val="center"/>
      </w:pPr>
      <w:r>
        <w:t>от 26 июня 2012 г. N 138</w:t>
      </w:r>
    </w:p>
    <w:p w:rsidR="001F5CD3" w:rsidRDefault="001F5CD3">
      <w:pPr>
        <w:pStyle w:val="ConsPlusTitle"/>
        <w:jc w:val="both"/>
      </w:pPr>
    </w:p>
    <w:p w:rsidR="001F5CD3" w:rsidRDefault="001F5CD3">
      <w:pPr>
        <w:pStyle w:val="ConsPlusTitle"/>
        <w:jc w:val="center"/>
      </w:pPr>
      <w:r>
        <w:t>ОБ УЧРЕЖДЕНИИ ДИПЛОМА ЧЕРЕПОВЕЦКОЙ ГОРОДСКОЙ ДУМЫ</w:t>
      </w:r>
    </w:p>
    <w:p w:rsidR="001F5CD3" w:rsidRDefault="001F5C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5C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CD3" w:rsidRDefault="001F5C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CD3" w:rsidRDefault="001F5C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5CD3" w:rsidRDefault="001F5C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5CD3" w:rsidRDefault="001F5CD3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1F5CD3" w:rsidRDefault="001F5C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26.03.2013 </w:t>
            </w:r>
            <w:hyperlink r:id="rId4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03.06.2016 </w:t>
            </w:r>
            <w:hyperlink r:id="rId5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03.03.2017 </w:t>
            </w:r>
            <w:hyperlink r:id="rId6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,</w:t>
            </w:r>
          </w:p>
          <w:p w:rsidR="001F5CD3" w:rsidRDefault="001F5C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26.05.2017 </w:t>
            </w:r>
            <w:hyperlink r:id="rId7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08.12.2017 </w:t>
            </w:r>
            <w:hyperlink r:id="rId8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02.07.2018 </w:t>
            </w:r>
            <w:hyperlink r:id="rId9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>,</w:t>
            </w:r>
          </w:p>
          <w:p w:rsidR="001F5CD3" w:rsidRDefault="001F5C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27.11.2025 </w:t>
            </w:r>
            <w:hyperlink r:id="rId10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CD3" w:rsidRDefault="001F5CD3">
            <w:pPr>
              <w:pStyle w:val="ConsPlusNormal"/>
            </w:pPr>
          </w:p>
        </w:tc>
      </w:tr>
    </w:tbl>
    <w:p w:rsidR="001F5CD3" w:rsidRDefault="001F5CD3">
      <w:pPr>
        <w:pStyle w:val="ConsPlusNormal"/>
        <w:jc w:val="both"/>
      </w:pPr>
    </w:p>
    <w:p w:rsidR="001F5CD3" w:rsidRDefault="001F5CD3">
      <w:pPr>
        <w:pStyle w:val="ConsPlusNormal"/>
        <w:ind w:firstLine="540"/>
        <w:jc w:val="both"/>
      </w:pPr>
      <w:r>
        <w:t>Череповецкая городская Дума решила:</w:t>
      </w:r>
    </w:p>
    <w:p w:rsidR="001F5CD3" w:rsidRDefault="001F5CD3">
      <w:pPr>
        <w:pStyle w:val="ConsPlusNormal"/>
        <w:spacing w:before="220"/>
        <w:ind w:firstLine="540"/>
        <w:jc w:val="both"/>
      </w:pPr>
      <w:r>
        <w:t>1. Учредить Диплом Череповецкой городской Думы.</w:t>
      </w:r>
    </w:p>
    <w:p w:rsidR="001F5CD3" w:rsidRDefault="001F5CD3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1">
        <w:r>
          <w:rPr>
            <w:color w:val="0000FF"/>
          </w:rPr>
          <w:t>Положение</w:t>
        </w:r>
      </w:hyperlink>
      <w:r>
        <w:t xml:space="preserve"> о Дипломе Череповецкой городской Думы (прилагается).</w:t>
      </w:r>
    </w:p>
    <w:p w:rsidR="001F5CD3" w:rsidRDefault="001F5CD3">
      <w:pPr>
        <w:pStyle w:val="ConsPlusNormal"/>
        <w:spacing w:before="220"/>
        <w:ind w:firstLine="540"/>
        <w:jc w:val="both"/>
      </w:pPr>
      <w:r>
        <w:t>3. Настоящее решение подлежит официальному опубликованию.</w:t>
      </w:r>
    </w:p>
    <w:p w:rsidR="001F5CD3" w:rsidRDefault="001F5CD3">
      <w:pPr>
        <w:pStyle w:val="ConsPlusNormal"/>
        <w:jc w:val="both"/>
      </w:pPr>
    </w:p>
    <w:p w:rsidR="001F5CD3" w:rsidRDefault="001F5CD3">
      <w:pPr>
        <w:pStyle w:val="ConsPlusNormal"/>
        <w:jc w:val="right"/>
      </w:pPr>
      <w:r>
        <w:t>Председатель Череповецкой</w:t>
      </w:r>
    </w:p>
    <w:p w:rsidR="001F5CD3" w:rsidRDefault="001F5CD3">
      <w:pPr>
        <w:pStyle w:val="ConsPlusNormal"/>
        <w:jc w:val="right"/>
      </w:pPr>
      <w:r>
        <w:t>городской Думы</w:t>
      </w:r>
    </w:p>
    <w:p w:rsidR="001F5CD3" w:rsidRDefault="001F5CD3">
      <w:pPr>
        <w:pStyle w:val="ConsPlusNormal"/>
        <w:jc w:val="right"/>
      </w:pPr>
      <w:r>
        <w:t>А.Г.ПОДВОЛОЦКИЙ</w:t>
      </w:r>
    </w:p>
    <w:p w:rsidR="001F5CD3" w:rsidRDefault="001F5CD3">
      <w:pPr>
        <w:pStyle w:val="ConsPlusNormal"/>
        <w:jc w:val="both"/>
      </w:pPr>
    </w:p>
    <w:p w:rsidR="001F5CD3" w:rsidRDefault="001F5CD3">
      <w:pPr>
        <w:pStyle w:val="ConsPlusNormal"/>
        <w:jc w:val="both"/>
      </w:pPr>
    </w:p>
    <w:p w:rsidR="001F5CD3" w:rsidRDefault="001F5CD3">
      <w:pPr>
        <w:pStyle w:val="ConsPlusNormal"/>
        <w:jc w:val="both"/>
      </w:pPr>
    </w:p>
    <w:p w:rsidR="001F5CD3" w:rsidRDefault="001F5CD3">
      <w:pPr>
        <w:pStyle w:val="ConsPlusNormal"/>
        <w:jc w:val="both"/>
      </w:pPr>
    </w:p>
    <w:p w:rsidR="001F5CD3" w:rsidRDefault="001F5CD3">
      <w:pPr>
        <w:pStyle w:val="ConsPlusNormal"/>
        <w:jc w:val="both"/>
      </w:pPr>
    </w:p>
    <w:p w:rsidR="001F5CD3" w:rsidRDefault="001F5CD3">
      <w:pPr>
        <w:pStyle w:val="ConsPlusNormal"/>
        <w:jc w:val="right"/>
        <w:outlineLvl w:val="0"/>
      </w:pPr>
      <w:r>
        <w:t>Утверждено</w:t>
      </w:r>
    </w:p>
    <w:p w:rsidR="001F5CD3" w:rsidRDefault="001F5CD3">
      <w:pPr>
        <w:pStyle w:val="ConsPlusNormal"/>
        <w:jc w:val="right"/>
      </w:pPr>
      <w:r>
        <w:t>Решением</w:t>
      </w:r>
    </w:p>
    <w:p w:rsidR="001F5CD3" w:rsidRDefault="001F5CD3">
      <w:pPr>
        <w:pStyle w:val="ConsPlusNormal"/>
        <w:jc w:val="right"/>
      </w:pPr>
      <w:r>
        <w:t>Череповецкой городской Думы</w:t>
      </w:r>
    </w:p>
    <w:p w:rsidR="001F5CD3" w:rsidRDefault="001F5CD3">
      <w:pPr>
        <w:pStyle w:val="ConsPlusNormal"/>
        <w:jc w:val="right"/>
      </w:pPr>
      <w:r>
        <w:t>от 26 июня 2012 г. N 138</w:t>
      </w:r>
    </w:p>
    <w:p w:rsidR="001F5CD3" w:rsidRDefault="001F5CD3">
      <w:pPr>
        <w:pStyle w:val="ConsPlusNormal"/>
        <w:jc w:val="both"/>
      </w:pPr>
    </w:p>
    <w:p w:rsidR="001F5CD3" w:rsidRDefault="001F5CD3">
      <w:pPr>
        <w:pStyle w:val="ConsPlusTitle"/>
        <w:jc w:val="center"/>
      </w:pPr>
      <w:bookmarkStart w:id="1" w:name="P31"/>
      <w:bookmarkEnd w:id="1"/>
      <w:r>
        <w:t>ПОЛОЖЕНИЕ</w:t>
      </w:r>
    </w:p>
    <w:p w:rsidR="001F5CD3" w:rsidRDefault="001F5CD3">
      <w:pPr>
        <w:pStyle w:val="ConsPlusTitle"/>
        <w:jc w:val="center"/>
      </w:pPr>
      <w:r>
        <w:t>О ДИПЛОМЕ ЧЕРЕПОВЕЦКОЙ ГОРОДСКОЙ ДУМЫ</w:t>
      </w:r>
    </w:p>
    <w:p w:rsidR="001F5CD3" w:rsidRDefault="001F5C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5C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CD3" w:rsidRDefault="001F5C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CD3" w:rsidRDefault="001F5C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5CD3" w:rsidRDefault="001F5C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5CD3" w:rsidRDefault="001F5CD3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1F5CD3" w:rsidRDefault="001F5C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26.03.2013 </w:t>
            </w:r>
            <w:hyperlink r:id="rId1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03.06.2016 </w:t>
            </w:r>
            <w:hyperlink r:id="rId12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03.03.2017 </w:t>
            </w:r>
            <w:hyperlink r:id="rId13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,</w:t>
            </w:r>
          </w:p>
          <w:p w:rsidR="001F5CD3" w:rsidRDefault="001F5C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26.05.2017 </w:t>
            </w:r>
            <w:hyperlink r:id="rId14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08.12.2017 </w:t>
            </w:r>
            <w:hyperlink r:id="rId15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02.07.2018 </w:t>
            </w:r>
            <w:hyperlink r:id="rId16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>,</w:t>
            </w:r>
          </w:p>
          <w:p w:rsidR="001F5CD3" w:rsidRDefault="001F5C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27.11.2025 </w:t>
            </w:r>
            <w:hyperlink r:id="rId17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CD3" w:rsidRDefault="001F5CD3">
            <w:pPr>
              <w:pStyle w:val="ConsPlusNormal"/>
            </w:pPr>
          </w:p>
        </w:tc>
      </w:tr>
    </w:tbl>
    <w:p w:rsidR="001F5CD3" w:rsidRDefault="001F5CD3">
      <w:pPr>
        <w:pStyle w:val="ConsPlusNormal"/>
        <w:jc w:val="both"/>
      </w:pPr>
    </w:p>
    <w:p w:rsidR="001F5CD3" w:rsidRDefault="001F5CD3">
      <w:pPr>
        <w:pStyle w:val="ConsPlusNormal"/>
        <w:ind w:firstLine="540"/>
        <w:jc w:val="both"/>
      </w:pPr>
      <w:r>
        <w:t>1. Диплом Череповецкой городской Думы (далее - Диплом) является формой поощрения граждан, организаций, общественных объединений за активное участие или содействие в подготовке и проведении значимых городских и областных мероприятий.</w:t>
      </w:r>
    </w:p>
    <w:p w:rsidR="001F5CD3" w:rsidRDefault="001F5CD3">
      <w:pPr>
        <w:pStyle w:val="ConsPlusNormal"/>
        <w:spacing w:before="220"/>
        <w:ind w:firstLine="540"/>
        <w:jc w:val="both"/>
      </w:pPr>
      <w:r>
        <w:t xml:space="preserve">2. С ходатайством о поощрении Дипломом в Череповецкую городскую Думу (далее - городская Дума) могут обращаться председатель городской Думы, заместитель председателя городской Думы, глава города, заместители мэра города, депутаты городской Думы, руководители </w:t>
      </w:r>
      <w:r>
        <w:lastRenderedPageBreak/>
        <w:t>органов мэрии города, организаций и общественных объединений. Ходатайство председателя городской Думы, заместителя председателя городской Думы о поощрении Дипломом в письменном виде не оформляется.</w:t>
      </w:r>
    </w:p>
    <w:p w:rsidR="001F5CD3" w:rsidRDefault="001F5CD3">
      <w:pPr>
        <w:pStyle w:val="ConsPlusNormal"/>
        <w:jc w:val="both"/>
      </w:pPr>
      <w:r>
        <w:t xml:space="preserve">(п. 2 в ред. </w:t>
      </w:r>
      <w:hyperlink r:id="rId18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191)</w:t>
      </w:r>
    </w:p>
    <w:p w:rsidR="001F5CD3" w:rsidRDefault="001F5CD3">
      <w:pPr>
        <w:pStyle w:val="ConsPlusNormal"/>
        <w:spacing w:before="220"/>
        <w:ind w:firstLine="540"/>
        <w:jc w:val="both"/>
      </w:pPr>
      <w:r>
        <w:t>3. Ходатайство должно содержать обоснование поощрения гражданина, организации, общественного объединения.</w:t>
      </w:r>
    </w:p>
    <w:p w:rsidR="001F5CD3" w:rsidRDefault="001F5CD3">
      <w:pPr>
        <w:pStyle w:val="ConsPlusNormal"/>
        <w:spacing w:before="220"/>
        <w:ind w:firstLine="540"/>
        <w:jc w:val="both"/>
      </w:pPr>
      <w:r>
        <w:t>4. Поступившее в городскую Думу ходатайство о поощрении Дипломом направляется в управление по организации деятельности городской Думы для подготовки проекта текста Диплома и дальнейшего его оформления.</w:t>
      </w:r>
    </w:p>
    <w:p w:rsidR="001F5CD3" w:rsidRDefault="001F5CD3">
      <w:pPr>
        <w:pStyle w:val="ConsPlusNormal"/>
        <w:jc w:val="both"/>
      </w:pPr>
      <w:r>
        <w:t xml:space="preserve">(в ред. решений Череповецкой городской Думы от 26.05.2017 </w:t>
      </w:r>
      <w:hyperlink r:id="rId19">
        <w:r>
          <w:rPr>
            <w:color w:val="0000FF"/>
          </w:rPr>
          <w:t>N 101</w:t>
        </w:r>
      </w:hyperlink>
      <w:r>
        <w:t xml:space="preserve">, от 02.07.2018 </w:t>
      </w:r>
      <w:hyperlink r:id="rId20">
        <w:r>
          <w:rPr>
            <w:color w:val="0000FF"/>
          </w:rPr>
          <w:t>N 127</w:t>
        </w:r>
      </w:hyperlink>
      <w:r>
        <w:t>)</w:t>
      </w:r>
    </w:p>
    <w:p w:rsidR="001F5CD3" w:rsidRDefault="001F5CD3">
      <w:pPr>
        <w:pStyle w:val="ConsPlusNormal"/>
        <w:spacing w:before="220"/>
        <w:ind w:firstLine="540"/>
        <w:jc w:val="both"/>
      </w:pPr>
      <w:r>
        <w:t>5. Диплом подписывается председателем городской Думы или заместителем председателя городской Думы.</w:t>
      </w:r>
    </w:p>
    <w:p w:rsidR="001F5CD3" w:rsidRDefault="001F5CD3">
      <w:pPr>
        <w:pStyle w:val="ConsPlusNormal"/>
        <w:jc w:val="both"/>
      </w:pPr>
      <w:r>
        <w:t xml:space="preserve">(в ред. решений Череповецкой городской Думы от 26.05.2017 </w:t>
      </w:r>
      <w:hyperlink r:id="rId21">
        <w:r>
          <w:rPr>
            <w:color w:val="0000FF"/>
          </w:rPr>
          <w:t>N 101</w:t>
        </w:r>
      </w:hyperlink>
      <w:r>
        <w:t xml:space="preserve">, от 02.07.2018 </w:t>
      </w:r>
      <w:hyperlink r:id="rId22">
        <w:r>
          <w:rPr>
            <w:color w:val="0000FF"/>
          </w:rPr>
          <w:t>N 127</w:t>
        </w:r>
      </w:hyperlink>
      <w:r>
        <w:t xml:space="preserve">, от 27.11.2025 </w:t>
      </w:r>
      <w:hyperlink r:id="rId23">
        <w:r>
          <w:rPr>
            <w:color w:val="0000FF"/>
          </w:rPr>
          <w:t>N 191</w:t>
        </w:r>
      </w:hyperlink>
      <w:r>
        <w:t>)</w:t>
      </w:r>
    </w:p>
    <w:p w:rsidR="001F5CD3" w:rsidRDefault="001F5CD3">
      <w:pPr>
        <w:pStyle w:val="ConsPlusNormal"/>
        <w:spacing w:before="220"/>
        <w:ind w:firstLine="540"/>
        <w:jc w:val="both"/>
      </w:pPr>
      <w:r>
        <w:t>6. Вручение Диплома может проводиться председателем городской Думы, заместителем председателя городской Думы, депутатами городской Думы. Председатель городской Думы может поручить вручение Диплома иным лицам.</w:t>
      </w:r>
    </w:p>
    <w:p w:rsidR="001F5CD3" w:rsidRDefault="001F5CD3">
      <w:pPr>
        <w:pStyle w:val="ConsPlusNormal"/>
        <w:jc w:val="both"/>
      </w:pPr>
      <w:r>
        <w:t xml:space="preserve">(в ред. решений Череповецкой городской Думы от 03.06.2016 </w:t>
      </w:r>
      <w:hyperlink r:id="rId24">
        <w:r>
          <w:rPr>
            <w:color w:val="0000FF"/>
          </w:rPr>
          <w:t>N 120</w:t>
        </w:r>
      </w:hyperlink>
      <w:r>
        <w:t xml:space="preserve">, от 26.05.2017 </w:t>
      </w:r>
      <w:hyperlink r:id="rId25">
        <w:r>
          <w:rPr>
            <w:color w:val="0000FF"/>
          </w:rPr>
          <w:t>N 101</w:t>
        </w:r>
      </w:hyperlink>
      <w:r>
        <w:t xml:space="preserve">, от 02.07.2018 </w:t>
      </w:r>
      <w:hyperlink r:id="rId26">
        <w:r>
          <w:rPr>
            <w:color w:val="0000FF"/>
          </w:rPr>
          <w:t>N 127</w:t>
        </w:r>
      </w:hyperlink>
      <w:r>
        <w:t xml:space="preserve">, от 27.11.2025 </w:t>
      </w:r>
      <w:hyperlink r:id="rId27">
        <w:r>
          <w:rPr>
            <w:color w:val="0000FF"/>
          </w:rPr>
          <w:t>N 191</w:t>
        </w:r>
      </w:hyperlink>
      <w:r>
        <w:t>)</w:t>
      </w:r>
    </w:p>
    <w:p w:rsidR="001F5CD3" w:rsidRDefault="001F5CD3">
      <w:pPr>
        <w:pStyle w:val="ConsPlusNormal"/>
        <w:spacing w:before="220"/>
        <w:ind w:firstLine="540"/>
        <w:jc w:val="both"/>
      </w:pPr>
      <w:r>
        <w:t>7. Вручение Диплома может проводиться по месту работы или жительства поощряемого лица, месту нахождения организации, общественного объединения.</w:t>
      </w:r>
    </w:p>
    <w:p w:rsidR="001F5CD3" w:rsidRDefault="001F5CD3">
      <w:pPr>
        <w:pStyle w:val="ConsPlusNormal"/>
        <w:spacing w:before="220"/>
        <w:ind w:firstLine="540"/>
        <w:jc w:val="both"/>
      </w:pPr>
      <w:r>
        <w:t>8. Диплом представляет собой ламинированный лист, изготовленный из специальной бумаги, форматом 295 x 210 мм. В верхней части данного листа помещены герб города Череповца и слова "Диплом Череповецкой городской Думы", выполненные прописными буквами в две строки. В центральной части листа размещается текст Диплома. В нижней части листа помещены слова "Председатель Череповецкой городской Думы". Подпись удостоверяется гербовой печатью городской Думы.</w:t>
      </w:r>
    </w:p>
    <w:p w:rsidR="001F5CD3" w:rsidRDefault="001F5CD3">
      <w:pPr>
        <w:pStyle w:val="ConsPlusNormal"/>
        <w:jc w:val="both"/>
      </w:pPr>
      <w:r>
        <w:t xml:space="preserve">(в ред. решений Череповецкой городской Думы от 26.05.2017 </w:t>
      </w:r>
      <w:hyperlink r:id="rId28">
        <w:r>
          <w:rPr>
            <w:color w:val="0000FF"/>
          </w:rPr>
          <w:t>N 101</w:t>
        </w:r>
      </w:hyperlink>
      <w:r>
        <w:t xml:space="preserve">, от 27.11.2025 </w:t>
      </w:r>
      <w:hyperlink r:id="rId29">
        <w:r>
          <w:rPr>
            <w:color w:val="0000FF"/>
          </w:rPr>
          <w:t>N 191</w:t>
        </w:r>
      </w:hyperlink>
      <w:r>
        <w:t>)</w:t>
      </w:r>
    </w:p>
    <w:p w:rsidR="001F5CD3" w:rsidRDefault="001F5CD3">
      <w:pPr>
        <w:pStyle w:val="ConsPlusNormal"/>
        <w:spacing w:before="220"/>
        <w:ind w:firstLine="540"/>
        <w:jc w:val="both"/>
      </w:pPr>
      <w:r>
        <w:t>9. Учет лиц, поощренных Дипломом, осуществляет управление по организации деятельности городской Думы.</w:t>
      </w:r>
    </w:p>
    <w:p w:rsidR="001F5CD3" w:rsidRDefault="001F5CD3">
      <w:pPr>
        <w:pStyle w:val="ConsPlusNormal"/>
        <w:jc w:val="both"/>
      </w:pPr>
    </w:p>
    <w:p w:rsidR="001F5CD3" w:rsidRDefault="001F5CD3">
      <w:pPr>
        <w:pStyle w:val="ConsPlusNormal"/>
        <w:jc w:val="both"/>
      </w:pPr>
    </w:p>
    <w:p w:rsidR="001F5CD3" w:rsidRDefault="001F5C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76AA" w:rsidRDefault="00AE76AA"/>
    <w:sectPr w:rsidR="00AE76AA" w:rsidSect="001A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D3"/>
    <w:rsid w:val="001F5CD3"/>
    <w:rsid w:val="00A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486DA-8D3D-4095-95FF-A794F83F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5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5C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149301&amp;dst=100016" TargetMode="External"/><Relationship Id="rId13" Type="http://schemas.openxmlformats.org/officeDocument/2006/relationships/hyperlink" Target="https://login.consultant.ru/link/?req=doc&amp;base=RLAW095&amp;n=146205&amp;dst=100012" TargetMode="External"/><Relationship Id="rId18" Type="http://schemas.openxmlformats.org/officeDocument/2006/relationships/hyperlink" Target="https://login.consultant.ru/link/?req=doc&amp;base=RLAW095&amp;n=258458&amp;dst=100010" TargetMode="External"/><Relationship Id="rId26" Type="http://schemas.openxmlformats.org/officeDocument/2006/relationships/hyperlink" Target="https://login.consultant.ru/link/?req=doc&amp;base=RLAW095&amp;n=156403&amp;dst=100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5&amp;n=206180&amp;dst=100084" TargetMode="External"/><Relationship Id="rId7" Type="http://schemas.openxmlformats.org/officeDocument/2006/relationships/hyperlink" Target="https://login.consultant.ru/link/?req=doc&amp;base=RLAW095&amp;n=206180&amp;dst=100082" TargetMode="External"/><Relationship Id="rId12" Type="http://schemas.openxmlformats.org/officeDocument/2006/relationships/hyperlink" Target="https://login.consultant.ru/link/?req=doc&amp;base=RLAW095&amp;n=156913&amp;dst=100020" TargetMode="External"/><Relationship Id="rId17" Type="http://schemas.openxmlformats.org/officeDocument/2006/relationships/hyperlink" Target="https://login.consultant.ru/link/?req=doc&amp;base=RLAW095&amp;n=258458&amp;dst=100009" TargetMode="External"/><Relationship Id="rId25" Type="http://schemas.openxmlformats.org/officeDocument/2006/relationships/hyperlink" Target="https://login.consultant.ru/link/?req=doc&amp;base=RLAW095&amp;n=206180&amp;dst=1000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156403&amp;dst=100020" TargetMode="External"/><Relationship Id="rId20" Type="http://schemas.openxmlformats.org/officeDocument/2006/relationships/hyperlink" Target="https://login.consultant.ru/link/?req=doc&amp;base=RLAW095&amp;n=156403&amp;dst=100022" TargetMode="External"/><Relationship Id="rId29" Type="http://schemas.openxmlformats.org/officeDocument/2006/relationships/hyperlink" Target="https://login.consultant.ru/link/?req=doc&amp;base=RLAW095&amp;n=258458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46205&amp;dst=100012" TargetMode="External"/><Relationship Id="rId11" Type="http://schemas.openxmlformats.org/officeDocument/2006/relationships/hyperlink" Target="https://login.consultant.ru/link/?req=doc&amp;base=RLAW095&amp;n=125377&amp;dst=100028" TargetMode="External"/><Relationship Id="rId24" Type="http://schemas.openxmlformats.org/officeDocument/2006/relationships/hyperlink" Target="https://login.consultant.ru/link/?req=doc&amp;base=RLAW095&amp;n=156913&amp;dst=100022" TargetMode="External"/><Relationship Id="rId5" Type="http://schemas.openxmlformats.org/officeDocument/2006/relationships/hyperlink" Target="https://login.consultant.ru/link/?req=doc&amp;base=RLAW095&amp;n=156913&amp;dst=100020" TargetMode="External"/><Relationship Id="rId15" Type="http://schemas.openxmlformats.org/officeDocument/2006/relationships/hyperlink" Target="https://login.consultant.ru/link/?req=doc&amp;base=RLAW095&amp;n=149301&amp;dst=100016" TargetMode="External"/><Relationship Id="rId23" Type="http://schemas.openxmlformats.org/officeDocument/2006/relationships/hyperlink" Target="https://login.consultant.ru/link/?req=doc&amp;base=RLAW095&amp;n=258458&amp;dst=100012" TargetMode="External"/><Relationship Id="rId28" Type="http://schemas.openxmlformats.org/officeDocument/2006/relationships/hyperlink" Target="https://login.consultant.ru/link/?req=doc&amp;base=RLAW095&amp;n=206180&amp;dst=100086" TargetMode="External"/><Relationship Id="rId10" Type="http://schemas.openxmlformats.org/officeDocument/2006/relationships/hyperlink" Target="https://login.consultant.ru/link/?req=doc&amp;base=RLAW095&amp;n=258458&amp;dst=100009" TargetMode="External"/><Relationship Id="rId19" Type="http://schemas.openxmlformats.org/officeDocument/2006/relationships/hyperlink" Target="https://login.consultant.ru/link/?req=doc&amp;base=RLAW095&amp;n=206180&amp;dst=100084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095&amp;n=125377&amp;dst=100028" TargetMode="External"/><Relationship Id="rId9" Type="http://schemas.openxmlformats.org/officeDocument/2006/relationships/hyperlink" Target="https://login.consultant.ru/link/?req=doc&amp;base=RLAW095&amp;n=156403&amp;dst=100020" TargetMode="External"/><Relationship Id="rId14" Type="http://schemas.openxmlformats.org/officeDocument/2006/relationships/hyperlink" Target="https://login.consultant.ru/link/?req=doc&amp;base=RLAW095&amp;n=206180&amp;dst=100082" TargetMode="External"/><Relationship Id="rId22" Type="http://schemas.openxmlformats.org/officeDocument/2006/relationships/hyperlink" Target="https://login.consultant.ru/link/?req=doc&amp;base=RLAW095&amp;n=156403&amp;dst=100023" TargetMode="External"/><Relationship Id="rId27" Type="http://schemas.openxmlformats.org/officeDocument/2006/relationships/hyperlink" Target="https://login.consultant.ru/link/?req=doc&amp;base=RLAW095&amp;n=258458&amp;dst=10001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1</cp:revision>
  <dcterms:created xsi:type="dcterms:W3CDTF">2025-12-19T07:56:00Z</dcterms:created>
  <dcterms:modified xsi:type="dcterms:W3CDTF">2025-12-19T07:56:00Z</dcterms:modified>
</cp:coreProperties>
</file>