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>ДАННЫЕ</w:t>
      </w:r>
    </w:p>
    <w:p w:rsid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о поступлении и рассмотрении обращений граждан </w:t>
      </w: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к депутатам Череповецкой городской Думы</w:t>
      </w: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в </w:t>
      </w:r>
      <w:r w:rsidR="000649C8"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Ӏ </w:t>
      </w:r>
      <w:r w:rsidR="0012029C">
        <w:rPr>
          <w:rFonts w:ascii="Times New Roman" w:hAnsi="Times New Roman" w:cs="Times New Roman"/>
          <w:b/>
          <w:bCs/>
          <w:sz w:val="40"/>
          <w:szCs w:val="40"/>
        </w:rPr>
        <w:t>полугоди</w:t>
      </w:r>
      <w:r w:rsidR="000649C8"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е </w:t>
      </w:r>
      <w:r w:rsidRPr="00BE1BD4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A42E5D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C4167D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года</w:t>
      </w:r>
    </w:p>
    <w:p w:rsidR="00786B12" w:rsidRPr="00BE1BD4" w:rsidRDefault="00786B12" w:rsidP="00ED78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6685" w:rsidRDefault="00AC6685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Pr="00C77826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77826" w:rsidRPr="004D1813" w:rsidRDefault="00C77826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77826" w:rsidRPr="004D1813" w:rsidRDefault="00C77826" w:rsidP="00C77826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806"/>
      </w:tblGrid>
      <w:tr w:rsidR="00AC6685" w:rsidRPr="00ED78D1" w:rsidTr="00367632">
        <w:tc>
          <w:tcPr>
            <w:tcW w:w="15285" w:type="dxa"/>
            <w:gridSpan w:val="2"/>
          </w:tcPr>
          <w:p w:rsidR="00FC433B" w:rsidRDefault="00FC433B" w:rsidP="00292AC1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433B" w:rsidRDefault="00FC433B" w:rsidP="00292AC1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4499" w:rsidRDefault="00774499" w:rsidP="00B27BEB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</w:p>
          <w:p w:rsidR="00AC6685" w:rsidRPr="00BE1BD4" w:rsidRDefault="00B27BEB" w:rsidP="00B27B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1BD4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Соотношение устных, электронных обращений граждан и обращений на бумажном носителе </w:t>
            </w:r>
          </w:p>
        </w:tc>
      </w:tr>
      <w:tr w:rsidR="00C55D54" w:rsidRPr="00ED78D1" w:rsidTr="00367632">
        <w:tc>
          <w:tcPr>
            <w:tcW w:w="15285" w:type="dxa"/>
            <w:gridSpan w:val="2"/>
          </w:tcPr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49"/>
              <w:gridCol w:w="2426"/>
              <w:gridCol w:w="2426"/>
              <w:gridCol w:w="2426"/>
              <w:gridCol w:w="2426"/>
            </w:tblGrid>
            <w:tr w:rsidR="005B48AE" w:rsidTr="0012029C">
              <w:trPr>
                <w:trHeight w:val="581"/>
                <w:jc w:val="center"/>
              </w:trPr>
              <w:tc>
                <w:tcPr>
                  <w:tcW w:w="2749" w:type="dxa"/>
                  <w:tcBorders>
                    <w:tl2br w:val="single" w:sz="4" w:space="0" w:color="auto"/>
                  </w:tcBorders>
                </w:tcPr>
                <w:p w:rsidR="0073311D" w:rsidRPr="0073311D" w:rsidRDefault="0073311D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Форма 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о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бращений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B48AE" w:rsidRPr="0073311D" w:rsidRDefault="0073311D" w:rsidP="0073311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="005B48AE"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Электронные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Итого</w:t>
                  </w:r>
                </w:p>
              </w:tc>
            </w:tr>
            <w:tr w:rsidR="00C4167D" w:rsidTr="0012029C">
              <w:trPr>
                <w:jc w:val="center"/>
              </w:trPr>
              <w:tc>
                <w:tcPr>
                  <w:tcW w:w="2749" w:type="dxa"/>
                </w:tcPr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Ӏ полугодие 2025 год</w:t>
                  </w:r>
                </w:p>
              </w:tc>
              <w:tc>
                <w:tcPr>
                  <w:tcW w:w="2426" w:type="dxa"/>
                </w:tcPr>
                <w:p w:rsidR="00C4167D" w:rsidRPr="00BC35AE" w:rsidRDefault="00BC35AE" w:rsidP="00C4167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79</w:t>
                  </w:r>
                </w:p>
                <w:p w:rsidR="00C4167D" w:rsidRPr="00C4167D" w:rsidRDefault="00C4167D" w:rsidP="006C3B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6C3B2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22</w:t>
                  </w:r>
                  <w:r w:rsidRPr="00C4167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C4167D" w:rsidRPr="006C3B2A" w:rsidRDefault="006C3B2A" w:rsidP="00C4167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253</w:t>
                  </w:r>
                </w:p>
                <w:p w:rsidR="00C4167D" w:rsidRPr="00C4167D" w:rsidRDefault="00C4167D" w:rsidP="006C3B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6C3B2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70,5</w:t>
                  </w:r>
                  <w:r w:rsidRPr="00C4167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C4167D" w:rsidRPr="00BC35AE" w:rsidRDefault="00BC35AE" w:rsidP="00C4167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27</w:t>
                  </w:r>
                </w:p>
                <w:p w:rsidR="00C4167D" w:rsidRPr="00C4167D" w:rsidRDefault="00C4167D" w:rsidP="006C3B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6C3B2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7,5</w:t>
                  </w:r>
                  <w:r w:rsidRPr="00C4167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C4167D" w:rsidRPr="006C3B2A" w:rsidRDefault="00BC35AE" w:rsidP="006C3B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3</w:t>
                  </w:r>
                  <w:r w:rsidR="006C3B2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59</w:t>
                  </w:r>
                </w:p>
              </w:tc>
            </w:tr>
            <w:tr w:rsidR="00C4167D" w:rsidTr="0012029C">
              <w:trPr>
                <w:jc w:val="center"/>
              </w:trPr>
              <w:tc>
                <w:tcPr>
                  <w:tcW w:w="2749" w:type="dxa"/>
                </w:tcPr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Ӏ полугодие 2024 год</w:t>
                  </w:r>
                </w:p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426" w:type="dxa"/>
                </w:tcPr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120</w:t>
                  </w:r>
                </w:p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(23,1%)</w:t>
                  </w:r>
                </w:p>
              </w:tc>
              <w:tc>
                <w:tcPr>
                  <w:tcW w:w="2426" w:type="dxa"/>
                </w:tcPr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sz w:val="26"/>
                      <w:szCs w:val="26"/>
                    </w:rPr>
                    <w:t>259</w:t>
                  </w:r>
                </w:p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(49,8%)</w:t>
                  </w:r>
                </w:p>
              </w:tc>
              <w:tc>
                <w:tcPr>
                  <w:tcW w:w="2426" w:type="dxa"/>
                </w:tcPr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141</w:t>
                  </w:r>
                </w:p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(27,1%)</w:t>
                  </w:r>
                </w:p>
              </w:tc>
              <w:tc>
                <w:tcPr>
                  <w:tcW w:w="2426" w:type="dxa"/>
                </w:tcPr>
                <w:p w:rsidR="00C4167D" w:rsidRPr="00C4167D" w:rsidRDefault="00C4167D" w:rsidP="00C4167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4167D">
                    <w:rPr>
                      <w:rFonts w:ascii="Times New Roman" w:hAnsi="Times New Roman" w:cs="Times New Roman"/>
                      <w:sz w:val="26"/>
                      <w:szCs w:val="26"/>
                    </w:rPr>
                    <w:t>520</w:t>
                  </w:r>
                </w:p>
              </w:tc>
            </w:tr>
          </w:tbl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43D" w:rsidRDefault="00A8743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6D13" w:rsidRPr="00ED78D1" w:rsidRDefault="00B66D1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685" w:rsidRPr="00ED78D1" w:rsidTr="00367632">
        <w:tc>
          <w:tcPr>
            <w:tcW w:w="7479" w:type="dxa"/>
          </w:tcPr>
          <w:p w:rsidR="00C55D54" w:rsidRPr="00ED78D1" w:rsidRDefault="00293247" w:rsidP="003E65BC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21DAA65">
                  <wp:extent cx="4457700" cy="2894043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2109" cy="290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6" w:type="dxa"/>
          </w:tcPr>
          <w:p w:rsidR="00C52D32" w:rsidRPr="00ED78D1" w:rsidRDefault="00293247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35CB6CB">
                  <wp:extent cx="4312338" cy="28892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950" cy="2897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33B" w:rsidRDefault="00FC433B" w:rsidP="00574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C433B" w:rsidRDefault="00FC433B" w:rsidP="00574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939E9" w:rsidRDefault="008939E9" w:rsidP="00B66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939E9" w:rsidRDefault="008939E9" w:rsidP="00574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939E9" w:rsidRDefault="008939E9" w:rsidP="00574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C7AE0" w:rsidRDefault="002C7AE0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B6DE9" w:rsidRDefault="000B6DE9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7458"/>
        <w:gridCol w:w="138"/>
      </w:tblGrid>
      <w:tr w:rsidR="00562BF9" w:rsidTr="005B1DEA">
        <w:trPr>
          <w:gridAfter w:val="1"/>
          <w:wAfter w:w="138" w:type="dxa"/>
        </w:trPr>
        <w:tc>
          <w:tcPr>
            <w:tcW w:w="15079" w:type="dxa"/>
            <w:gridSpan w:val="2"/>
          </w:tcPr>
          <w:p w:rsidR="00840041" w:rsidRDefault="00840041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62BF9" w:rsidRPr="00416166" w:rsidRDefault="00562BF9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6166">
              <w:rPr>
                <w:rFonts w:ascii="Times New Roman" w:hAnsi="Times New Roman" w:cs="Times New Roman"/>
                <w:b/>
                <w:sz w:val="32"/>
                <w:szCs w:val="32"/>
              </w:rPr>
              <w:t>Динамика количества и доли поступивших обращений по категориям заявителей</w:t>
            </w:r>
          </w:p>
        </w:tc>
      </w:tr>
      <w:tr w:rsidR="00F01613" w:rsidRPr="002B5A17" w:rsidTr="005B1DEA">
        <w:trPr>
          <w:gridAfter w:val="1"/>
          <w:wAfter w:w="138" w:type="dxa"/>
          <w:trHeight w:val="2948"/>
        </w:trPr>
        <w:tc>
          <w:tcPr>
            <w:tcW w:w="15079" w:type="dxa"/>
            <w:gridSpan w:val="2"/>
          </w:tcPr>
          <w:p w:rsidR="00F01613" w:rsidRPr="002B5A17" w:rsidRDefault="00F0161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63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861"/>
              <w:gridCol w:w="1710"/>
              <w:gridCol w:w="1559"/>
              <w:gridCol w:w="1701"/>
              <w:gridCol w:w="1701"/>
              <w:gridCol w:w="1708"/>
              <w:gridCol w:w="1708"/>
            </w:tblGrid>
            <w:tr w:rsidR="004C702A" w:rsidRPr="002B5A17" w:rsidTr="004C702A">
              <w:trPr>
                <w:jc w:val="center"/>
              </w:trPr>
              <w:tc>
                <w:tcPr>
                  <w:tcW w:w="2689" w:type="dxa"/>
                  <w:tcBorders>
                    <w:tl2br w:val="single" w:sz="4" w:space="0" w:color="auto"/>
                  </w:tcBorders>
                </w:tcPr>
                <w:p w:rsidR="004C702A" w:rsidRPr="002B5A17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5A1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Социальный состав</w:t>
                  </w:r>
                </w:p>
                <w:p w:rsidR="004C702A" w:rsidRPr="002B5A17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5A1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заявителей</w:t>
                  </w:r>
                  <w:r w:rsidRPr="002B5A17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  <w:p w:rsidR="004C702A" w:rsidRPr="002B5A17" w:rsidRDefault="004C702A" w:rsidP="004C702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5A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861" w:type="dxa"/>
                </w:tcPr>
                <w:p w:rsidR="004C702A" w:rsidRPr="00795203" w:rsidRDefault="004C702A" w:rsidP="004C70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Пенсионеры</w:t>
                  </w:r>
                </w:p>
              </w:tc>
              <w:tc>
                <w:tcPr>
                  <w:tcW w:w="1710" w:type="dxa"/>
                </w:tcPr>
                <w:p w:rsidR="004C702A" w:rsidRPr="00795203" w:rsidRDefault="004C702A" w:rsidP="004C70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</w:t>
                  </w:r>
                </w:p>
              </w:tc>
              <w:tc>
                <w:tcPr>
                  <w:tcW w:w="1559" w:type="dxa"/>
                </w:tcPr>
                <w:p w:rsidR="004C702A" w:rsidRPr="00795203" w:rsidRDefault="004C702A" w:rsidP="004C70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Служащие</w:t>
                  </w:r>
                </w:p>
              </w:tc>
              <w:tc>
                <w:tcPr>
                  <w:tcW w:w="1701" w:type="dxa"/>
                </w:tcPr>
                <w:p w:rsidR="004C702A" w:rsidRPr="00795203" w:rsidRDefault="004C702A" w:rsidP="004C70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Домохозяйки</w:t>
                  </w:r>
                </w:p>
              </w:tc>
              <w:tc>
                <w:tcPr>
                  <w:tcW w:w="1701" w:type="dxa"/>
                </w:tcPr>
                <w:p w:rsidR="004C702A" w:rsidRPr="00242025" w:rsidRDefault="004C702A" w:rsidP="004C70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Военнослужащие</w:t>
                  </w:r>
                </w:p>
              </w:tc>
              <w:tc>
                <w:tcPr>
                  <w:tcW w:w="1708" w:type="dxa"/>
                </w:tcPr>
                <w:p w:rsidR="004C702A" w:rsidRPr="00795203" w:rsidRDefault="004C702A" w:rsidP="004C70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Безработные</w:t>
                  </w:r>
                </w:p>
              </w:tc>
              <w:tc>
                <w:tcPr>
                  <w:tcW w:w="1708" w:type="dxa"/>
                </w:tcPr>
                <w:p w:rsidR="004C702A" w:rsidRDefault="004C702A" w:rsidP="004C70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указавшие свой </w:t>
                  </w:r>
                  <w:proofErr w:type="spellStart"/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</w:t>
                  </w:r>
                  <w:proofErr w:type="spellEnd"/>
                </w:p>
                <w:p w:rsidR="004C702A" w:rsidRPr="00795203" w:rsidRDefault="004C702A" w:rsidP="004C70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статус</w:t>
                  </w:r>
                </w:p>
              </w:tc>
            </w:tr>
            <w:tr w:rsidR="004C702A" w:rsidRPr="002B5A17" w:rsidTr="004C702A">
              <w:trPr>
                <w:jc w:val="center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861" w:type="dxa"/>
                  <w:tcBorders>
                    <w:bottom w:val="single" w:sz="4" w:space="0" w:color="auto"/>
                  </w:tcBorders>
                </w:tcPr>
                <w:p w:rsidR="004C702A" w:rsidRPr="00242025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11</w:t>
                  </w:r>
                </w:p>
                <w:p w:rsidR="004C702A" w:rsidRPr="001219E0" w:rsidRDefault="004C702A" w:rsidP="001F33E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B151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</w:t>
                  </w:r>
                  <w:r w:rsidR="001F33E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:rsidR="004C702A" w:rsidRPr="00242025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5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B151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1,4</w:t>
                  </w: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C702A" w:rsidRPr="00242025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5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B151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1,4</w:t>
                  </w: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3</w:t>
                  </w: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4C702A" w:rsidRPr="001219E0" w:rsidRDefault="004C702A" w:rsidP="001F33E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B151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0,</w:t>
                  </w:r>
                  <w:r w:rsidR="001F33E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</w:t>
                  </w: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B151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0,3</w:t>
                  </w: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</w:tcPr>
                <w:p w:rsidR="004C702A" w:rsidRDefault="00256550" w:rsidP="004C70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334</w:t>
                  </w:r>
                </w:p>
                <w:p w:rsidR="004C702A" w:rsidRPr="001219E0" w:rsidRDefault="004C702A" w:rsidP="0025655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25655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93</w:t>
                  </w:r>
                  <w:r w:rsidRPr="001219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4C702A" w:rsidRPr="003D0C65" w:rsidTr="004C702A">
              <w:trPr>
                <w:jc w:val="center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1861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19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(3,7%)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(0,6%)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(0,4%)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(0,2%)</w:t>
                  </w: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</w:tcPr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495 </w:t>
                  </w:r>
                </w:p>
                <w:p w:rsidR="004C702A" w:rsidRPr="001219E0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19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(95,2%)</w:t>
                  </w:r>
                </w:p>
              </w:tc>
            </w:tr>
            <w:tr w:rsidR="004C702A" w:rsidRPr="002B5A17" w:rsidTr="004C702A">
              <w:trPr>
                <w:jc w:val="center"/>
              </w:trPr>
              <w:tc>
                <w:tcPr>
                  <w:tcW w:w="26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C702A" w:rsidRPr="002B5A17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C702A" w:rsidRDefault="004C702A" w:rsidP="004C70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01613" w:rsidRPr="002B5A17" w:rsidRDefault="00F0161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BF9" w:rsidRPr="002B5A17" w:rsidTr="005B1DEA">
        <w:trPr>
          <w:gridAfter w:val="1"/>
          <w:wAfter w:w="138" w:type="dxa"/>
          <w:trHeight w:val="146"/>
        </w:trPr>
        <w:tc>
          <w:tcPr>
            <w:tcW w:w="7621" w:type="dxa"/>
          </w:tcPr>
          <w:p w:rsidR="00BF129E" w:rsidRPr="002B5A17" w:rsidRDefault="001F33EB" w:rsidP="005B1D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CEC65A9">
                  <wp:extent cx="3933190" cy="368370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548" cy="3690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left w:val="nil"/>
            </w:tcBorders>
          </w:tcPr>
          <w:p w:rsidR="00562BF9" w:rsidRPr="002B5A17" w:rsidRDefault="00774A5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9C4A7FD">
                  <wp:extent cx="4603115" cy="3700052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044" cy="3708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AFF" w:rsidRPr="002B5A17" w:rsidTr="005B1DEA">
        <w:trPr>
          <w:gridAfter w:val="1"/>
          <w:wAfter w:w="138" w:type="dxa"/>
          <w:trHeight w:val="146"/>
        </w:trPr>
        <w:tc>
          <w:tcPr>
            <w:tcW w:w="15079" w:type="dxa"/>
            <w:gridSpan w:val="2"/>
          </w:tcPr>
          <w:p w:rsidR="00FC433B" w:rsidRDefault="00FC433B" w:rsidP="00574AFF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2ADC" w:rsidRDefault="004B2ADC" w:rsidP="00574AFF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2ADC" w:rsidRDefault="004B2ADC" w:rsidP="0018403C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4AFF" w:rsidRDefault="00574AFF" w:rsidP="00574AFF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7673" w:rsidRDefault="00F57673" w:rsidP="00574AFF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FA0" w:rsidRDefault="00FC3FA0" w:rsidP="00ED78D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C70663" w:rsidTr="005B1DEA">
        <w:tc>
          <w:tcPr>
            <w:tcW w:w="15217" w:type="dxa"/>
            <w:gridSpan w:val="3"/>
          </w:tcPr>
          <w:p w:rsidR="00C70663" w:rsidRPr="00C70663" w:rsidRDefault="00C70663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06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Распределение по тематическим разделам количества обращений</w:t>
            </w:r>
          </w:p>
        </w:tc>
      </w:tr>
      <w:tr w:rsidR="00266AC9" w:rsidTr="005B1DEA">
        <w:tc>
          <w:tcPr>
            <w:tcW w:w="15217" w:type="dxa"/>
            <w:gridSpan w:val="3"/>
          </w:tcPr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68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2185"/>
              <w:gridCol w:w="1921"/>
              <w:gridCol w:w="2030"/>
              <w:gridCol w:w="1939"/>
              <w:gridCol w:w="1939"/>
              <w:gridCol w:w="1843"/>
            </w:tblGrid>
            <w:tr w:rsidR="001D085F" w:rsidTr="001D085F">
              <w:trPr>
                <w:jc w:val="center"/>
              </w:trPr>
              <w:tc>
                <w:tcPr>
                  <w:tcW w:w="2830" w:type="dxa"/>
                  <w:tcBorders>
                    <w:tl2br w:val="single" w:sz="4" w:space="0" w:color="auto"/>
                  </w:tcBorders>
                </w:tcPr>
                <w:p w:rsidR="001D085F" w:rsidRPr="00266AC9" w:rsidRDefault="001D085F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Тематический раздел</w:t>
                  </w:r>
                </w:p>
                <w:p w:rsidR="001D085F" w:rsidRDefault="001D085F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D085F" w:rsidRPr="00266AC9" w:rsidRDefault="001D085F" w:rsidP="00266AC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185" w:type="dxa"/>
                </w:tcPr>
                <w:p w:rsidR="001D085F" w:rsidRPr="00DA79A5" w:rsidRDefault="001D085F" w:rsidP="00DA79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Жилищно-коммунальная сфера</w:t>
                  </w:r>
                </w:p>
              </w:tc>
              <w:tc>
                <w:tcPr>
                  <w:tcW w:w="1921" w:type="dxa"/>
                </w:tcPr>
                <w:p w:rsidR="001D085F" w:rsidRPr="00DA79A5" w:rsidRDefault="001D085F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Социальная сфера</w:t>
                  </w:r>
                </w:p>
              </w:tc>
              <w:tc>
                <w:tcPr>
                  <w:tcW w:w="2030" w:type="dxa"/>
                </w:tcPr>
                <w:p w:rsidR="001D085F" w:rsidRPr="00DA79A5" w:rsidRDefault="001D085F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Экономика</w:t>
                  </w:r>
                </w:p>
              </w:tc>
              <w:tc>
                <w:tcPr>
                  <w:tcW w:w="1939" w:type="dxa"/>
                </w:tcPr>
                <w:p w:rsidR="001D085F" w:rsidRPr="00DA79A5" w:rsidRDefault="001D085F" w:rsidP="00BA7E9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Оборона, безопасность, законность</w:t>
                  </w:r>
                </w:p>
              </w:tc>
              <w:tc>
                <w:tcPr>
                  <w:tcW w:w="1939" w:type="dxa"/>
                </w:tcPr>
                <w:p w:rsidR="001D085F" w:rsidRDefault="001D085F" w:rsidP="00DA79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обществ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о,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политик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</w:p>
              </w:tc>
              <w:tc>
                <w:tcPr>
                  <w:tcW w:w="1843" w:type="dxa"/>
                </w:tcPr>
                <w:p w:rsidR="001D085F" w:rsidRPr="00DA79A5" w:rsidRDefault="001D085F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Жилищные вопросы</w:t>
                  </w:r>
                </w:p>
              </w:tc>
            </w:tr>
            <w:tr w:rsidR="00E13817" w:rsidTr="001D085F">
              <w:trPr>
                <w:jc w:val="center"/>
              </w:trPr>
              <w:tc>
                <w:tcPr>
                  <w:tcW w:w="2830" w:type="dxa"/>
                </w:tcPr>
                <w:p w:rsidR="00E13817" w:rsidRPr="00E13817" w:rsidRDefault="00E13817" w:rsidP="00E1381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2185" w:type="dxa"/>
                </w:tcPr>
                <w:p w:rsidR="00601D27" w:rsidRDefault="005D54FC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169</w:t>
                  </w:r>
                </w:p>
                <w:p w:rsidR="00E13817" w:rsidRPr="00E13817" w:rsidRDefault="00E13817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65818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47,1</w:t>
                  </w: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21" w:type="dxa"/>
                </w:tcPr>
                <w:p w:rsidR="00E13817" w:rsidRDefault="005543D9" w:rsidP="00E1381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52</w:t>
                  </w:r>
                </w:p>
                <w:p w:rsidR="00E13817" w:rsidRPr="00E13817" w:rsidRDefault="00E13817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65818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14,5</w:t>
                  </w: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030" w:type="dxa"/>
                </w:tcPr>
                <w:p w:rsidR="00601D27" w:rsidRDefault="000E0BE3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50</w:t>
                  </w:r>
                </w:p>
                <w:p w:rsidR="00E13817" w:rsidRPr="00E13817" w:rsidRDefault="00E13817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65818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13,9</w:t>
                  </w: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39" w:type="dxa"/>
                </w:tcPr>
                <w:p w:rsidR="00601D27" w:rsidRDefault="00B934B7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34</w:t>
                  </w:r>
                </w:p>
                <w:p w:rsidR="00E13817" w:rsidRPr="00E13817" w:rsidRDefault="00601D27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="00E13817"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65818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9,5</w:t>
                  </w:r>
                  <w:r w:rsidR="00E13817"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39" w:type="dxa"/>
                </w:tcPr>
                <w:p w:rsidR="00601D27" w:rsidRDefault="0024381F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42</w:t>
                  </w:r>
                </w:p>
                <w:p w:rsidR="00E13817" w:rsidRPr="00E13817" w:rsidRDefault="00601D27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="00E13817"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65818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11,7</w:t>
                  </w:r>
                  <w:r w:rsidR="00E13817"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43" w:type="dxa"/>
                </w:tcPr>
                <w:p w:rsidR="00601D27" w:rsidRDefault="00A570A4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</w:t>
                  </w:r>
                </w:p>
                <w:p w:rsidR="00E13817" w:rsidRPr="00E13817" w:rsidRDefault="00E13817" w:rsidP="00927E0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65818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3,3</w:t>
                  </w:r>
                  <w:r w:rsidRPr="00E1381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E13817" w:rsidTr="001D085F">
              <w:trPr>
                <w:jc w:val="center"/>
              </w:trPr>
              <w:tc>
                <w:tcPr>
                  <w:tcW w:w="2830" w:type="dxa"/>
                </w:tcPr>
                <w:p w:rsidR="00E13817" w:rsidRPr="00E13817" w:rsidRDefault="00E13817" w:rsidP="00E1381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2185" w:type="dxa"/>
                </w:tcPr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252</w:t>
                  </w:r>
                </w:p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(48,5%)</w:t>
                  </w:r>
                </w:p>
              </w:tc>
              <w:tc>
                <w:tcPr>
                  <w:tcW w:w="1921" w:type="dxa"/>
                </w:tcPr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71</w:t>
                  </w:r>
                </w:p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(13,7%)</w:t>
                  </w:r>
                </w:p>
              </w:tc>
              <w:tc>
                <w:tcPr>
                  <w:tcW w:w="2030" w:type="dxa"/>
                </w:tcPr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69</w:t>
                  </w:r>
                </w:p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(13,3%)</w:t>
                  </w:r>
                </w:p>
              </w:tc>
              <w:tc>
                <w:tcPr>
                  <w:tcW w:w="1939" w:type="dxa"/>
                </w:tcPr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61</w:t>
                  </w:r>
                </w:p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(11,7%)</w:t>
                  </w:r>
                </w:p>
              </w:tc>
              <w:tc>
                <w:tcPr>
                  <w:tcW w:w="1939" w:type="dxa"/>
                </w:tcPr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51</w:t>
                  </w:r>
                </w:p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(9,8%)</w:t>
                  </w:r>
                </w:p>
              </w:tc>
              <w:tc>
                <w:tcPr>
                  <w:tcW w:w="1843" w:type="dxa"/>
                </w:tcPr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16</w:t>
                  </w:r>
                </w:p>
                <w:p w:rsidR="00E13817" w:rsidRPr="00E13817" w:rsidRDefault="00E13817" w:rsidP="00E1381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138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(3,1%)</w:t>
                  </w:r>
                </w:p>
              </w:tc>
            </w:tr>
          </w:tbl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663" w:rsidTr="005B1DEA">
        <w:tc>
          <w:tcPr>
            <w:tcW w:w="7621" w:type="dxa"/>
          </w:tcPr>
          <w:p w:rsidR="00C70663" w:rsidRDefault="00C7066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F6D" w:rsidRDefault="00815F6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4499" w:rsidRDefault="003E495A" w:rsidP="00AD2E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273C987">
                  <wp:extent cx="4422306" cy="324231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8104" cy="3246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6" w:type="dxa"/>
            <w:gridSpan w:val="2"/>
          </w:tcPr>
          <w:p w:rsidR="002915C2" w:rsidRDefault="002915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5C2" w:rsidRDefault="002915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663" w:rsidRDefault="00F85412" w:rsidP="007212C1">
            <w:pPr>
              <w:ind w:left="-533" w:firstLine="5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0D51D2A">
                  <wp:extent cx="4306255" cy="32156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432" cy="3223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2BF9" w:rsidRDefault="00562BF9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3FA0" w:rsidRDefault="00FC3FA0" w:rsidP="00FC3F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16B37" w:rsidRDefault="00916B37" w:rsidP="00FC3F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16B37" w:rsidRDefault="00916B37" w:rsidP="00FC3F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16B37" w:rsidRDefault="00916B37" w:rsidP="00FC3F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C6877" w:rsidRDefault="00CC6877" w:rsidP="00FC3F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FA0" w:rsidRDefault="00FC3FA0" w:rsidP="00FC3F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20">
        <w:rPr>
          <w:rFonts w:ascii="Times New Roman" w:hAnsi="Times New Roman" w:cs="Times New Roman"/>
          <w:b/>
          <w:sz w:val="32"/>
          <w:szCs w:val="32"/>
        </w:rPr>
        <w:t>Распределение по тематикам количества вопросов, содержащихся в обращениях</w:t>
      </w:r>
    </w:p>
    <w:tbl>
      <w:tblPr>
        <w:tblStyle w:val="a3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7513"/>
      </w:tblGrid>
      <w:tr w:rsidR="00AC6A20" w:rsidTr="002540CF">
        <w:tc>
          <w:tcPr>
            <w:tcW w:w="14884" w:type="dxa"/>
            <w:gridSpan w:val="2"/>
          </w:tcPr>
          <w:p w:rsidR="00AC6A20" w:rsidRPr="00076DDF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t>Жилищно-коммунальная сфера</w:t>
            </w:r>
          </w:p>
        </w:tc>
      </w:tr>
      <w:tr w:rsidR="00AC6A20" w:rsidTr="002540CF">
        <w:tc>
          <w:tcPr>
            <w:tcW w:w="14884" w:type="dxa"/>
            <w:gridSpan w:val="2"/>
          </w:tcPr>
          <w:p w:rsidR="00AC6A20" w:rsidRPr="00134EAF" w:rsidRDefault="00AC6A20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143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43"/>
              <w:gridCol w:w="1066"/>
              <w:gridCol w:w="992"/>
              <w:gridCol w:w="993"/>
              <w:gridCol w:w="1134"/>
              <w:gridCol w:w="992"/>
              <w:gridCol w:w="929"/>
              <w:gridCol w:w="1003"/>
              <w:gridCol w:w="1003"/>
              <w:gridCol w:w="1042"/>
              <w:gridCol w:w="939"/>
              <w:gridCol w:w="948"/>
              <w:gridCol w:w="935"/>
              <w:gridCol w:w="935"/>
            </w:tblGrid>
            <w:tr w:rsidR="00FF5483" w:rsidTr="00BF1AA6">
              <w:trPr>
                <w:trHeight w:val="2049"/>
                <w:jc w:val="center"/>
              </w:trPr>
              <w:tc>
                <w:tcPr>
                  <w:tcW w:w="1443" w:type="dxa"/>
                  <w:tcBorders>
                    <w:tl2br w:val="single" w:sz="4" w:space="0" w:color="auto"/>
                  </w:tcBorders>
                </w:tcPr>
                <w:p w:rsidR="00FF5483" w:rsidRDefault="00FF5483" w:rsidP="00A17816">
                  <w:pPr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Вопросы, </w:t>
                  </w:r>
                </w:p>
                <w:p w:rsidR="00FF5483" w:rsidRDefault="00FF5483" w:rsidP="00A17816">
                  <w:pPr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   содержащиеся                         </w:t>
                  </w:r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                                             </w:t>
                  </w:r>
                </w:p>
                <w:p w:rsidR="00FF5483" w:rsidRPr="00A17816" w:rsidRDefault="00FF5483" w:rsidP="00A17816">
                  <w:pPr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    в о</w:t>
                  </w:r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бращениях     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  </w:t>
                  </w:r>
                </w:p>
                <w:p w:rsidR="00FF5483" w:rsidRDefault="00FF5483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F5483" w:rsidRDefault="00FF5483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F5483" w:rsidRDefault="00FF5483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F5483" w:rsidRDefault="00FF5483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F5483" w:rsidRDefault="00FF5483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F5483" w:rsidRPr="003F7481" w:rsidRDefault="00FF5483" w:rsidP="005B7E7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1066" w:type="dxa"/>
                </w:tcPr>
                <w:p w:rsidR="00FF5483" w:rsidRDefault="00FF5483" w:rsidP="000E47F4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Содержа</w:t>
                  </w:r>
                </w:p>
                <w:p w:rsidR="00FF5483" w:rsidRPr="00AC6A20" w:rsidRDefault="00FF5483" w:rsidP="000E47F4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ние</w:t>
                  </w:r>
                  <w:proofErr w:type="spellEnd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общего имущества</w:t>
                  </w:r>
                </w:p>
              </w:tc>
              <w:tc>
                <w:tcPr>
                  <w:tcW w:w="992" w:type="dxa"/>
                </w:tcPr>
                <w:p w:rsidR="00FF5483" w:rsidRPr="00AC6A20" w:rsidRDefault="00FF5483" w:rsidP="0004575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Уборка снега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мусора</w:t>
                  </w:r>
                </w:p>
              </w:tc>
              <w:tc>
                <w:tcPr>
                  <w:tcW w:w="993" w:type="dxa"/>
                </w:tcPr>
                <w:p w:rsidR="00FF5483" w:rsidRDefault="00FF5483" w:rsidP="00D57763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</w:t>
                  </w:r>
                  <w:proofErr w:type="spellEnd"/>
                </w:p>
                <w:p w:rsidR="00FF5483" w:rsidRDefault="00FF5483" w:rsidP="00D57763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 твердыми комму</w:t>
                  </w:r>
                </w:p>
                <w:p w:rsidR="00FF5483" w:rsidRPr="00AC6A20" w:rsidRDefault="00FF5483" w:rsidP="00D57763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нальными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отходами</w:t>
                  </w:r>
                </w:p>
              </w:tc>
              <w:tc>
                <w:tcPr>
                  <w:tcW w:w="1134" w:type="dxa"/>
                </w:tcPr>
                <w:p w:rsidR="00FF5483" w:rsidRDefault="00FF5483" w:rsidP="00E20C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омплекс</w:t>
                  </w:r>
                </w:p>
                <w:p w:rsidR="00FF5483" w:rsidRDefault="00FF5483" w:rsidP="00E20C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ное</w:t>
                  </w:r>
                  <w:proofErr w:type="spellEnd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благоуст</w:t>
                  </w:r>
                  <w:proofErr w:type="spellEnd"/>
                </w:p>
                <w:p w:rsidR="00FF5483" w:rsidRPr="00AC6A20" w:rsidRDefault="00FF5483" w:rsidP="00E20C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ройство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BF1AA6" w:rsidRDefault="00FF5483" w:rsidP="00D4255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Благоуст</w:t>
                  </w:r>
                  <w:proofErr w:type="spellEnd"/>
                </w:p>
                <w:p w:rsidR="00FF5483" w:rsidRPr="00241B02" w:rsidRDefault="00FF5483" w:rsidP="00D4255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ройство</w:t>
                  </w:r>
                  <w:proofErr w:type="spellEnd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ремонт подъезд</w:t>
                  </w:r>
                </w:p>
                <w:p w:rsidR="00FF5483" w:rsidRPr="00AC6A20" w:rsidRDefault="00FF5483" w:rsidP="00D4255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ных</w:t>
                  </w:r>
                  <w:proofErr w:type="spellEnd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дорог, в том числе тротуаров</w:t>
                  </w:r>
                </w:p>
              </w:tc>
              <w:tc>
                <w:tcPr>
                  <w:tcW w:w="929" w:type="dxa"/>
                </w:tcPr>
                <w:p w:rsidR="00BF1AA6" w:rsidRDefault="00FF5483" w:rsidP="0022088F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Управ</w:t>
                  </w:r>
                </w:p>
                <w:p w:rsidR="00FF5483" w:rsidRDefault="00BF1AA6" w:rsidP="0022088F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</w:t>
                  </w:r>
                  <w:r w:rsidR="00FF5483"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яющие</w:t>
                  </w:r>
                  <w:proofErr w:type="spellEnd"/>
                  <w:r w:rsidR="00FF5483"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F5483"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организа</w:t>
                  </w:r>
                  <w:proofErr w:type="spellEnd"/>
                </w:p>
                <w:p w:rsidR="00FF5483" w:rsidRPr="00AC6A20" w:rsidRDefault="00FF5483" w:rsidP="0022088F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ции</w:t>
                  </w:r>
                  <w:proofErr w:type="spellEnd"/>
                </w:p>
              </w:tc>
              <w:tc>
                <w:tcPr>
                  <w:tcW w:w="1003" w:type="dxa"/>
                </w:tcPr>
                <w:p w:rsidR="00FF5483" w:rsidRDefault="00FF5483" w:rsidP="007D6B8A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47EF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Предос</w:t>
                  </w:r>
                  <w:proofErr w:type="spellEnd"/>
                </w:p>
                <w:p w:rsidR="00FF5483" w:rsidRPr="00847EF2" w:rsidRDefault="00FF5483" w:rsidP="007D6B8A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47EF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тавление</w:t>
                  </w:r>
                  <w:proofErr w:type="spellEnd"/>
                  <w:r w:rsidRPr="00847EF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комму</w:t>
                  </w:r>
                </w:p>
                <w:p w:rsidR="00FF5483" w:rsidRPr="00847EF2" w:rsidRDefault="00FF5483" w:rsidP="007D6B8A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47EF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нальных</w:t>
                  </w:r>
                  <w:proofErr w:type="spellEnd"/>
                  <w:r w:rsidRPr="00847EF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услуг </w:t>
                  </w:r>
                  <w:proofErr w:type="spellStart"/>
                  <w:r w:rsidRPr="00847EF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ненадле</w:t>
                  </w:r>
                  <w:proofErr w:type="spellEnd"/>
                </w:p>
                <w:p w:rsidR="00FF5483" w:rsidRDefault="00FF5483" w:rsidP="007D6B8A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47EF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жащего</w:t>
                  </w:r>
                  <w:proofErr w:type="spellEnd"/>
                  <w:r w:rsidRPr="00847EF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качества</w:t>
                  </w:r>
                </w:p>
              </w:tc>
              <w:tc>
                <w:tcPr>
                  <w:tcW w:w="1003" w:type="dxa"/>
                </w:tcPr>
                <w:p w:rsidR="00FF5483" w:rsidRPr="00241B02" w:rsidRDefault="00FF5483" w:rsidP="009916F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Капиталь</w:t>
                  </w:r>
                </w:p>
                <w:p w:rsidR="00FF5483" w:rsidRDefault="00FF5483" w:rsidP="009916F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ный</w:t>
                  </w:r>
                  <w:proofErr w:type="spellEnd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ремонт общего </w:t>
                  </w: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имущест</w:t>
                  </w:r>
                  <w:proofErr w:type="spellEnd"/>
                </w:p>
                <w:p w:rsidR="00FF5483" w:rsidRPr="00AC6A20" w:rsidRDefault="00FF5483" w:rsidP="009916F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</w:p>
              </w:tc>
              <w:tc>
                <w:tcPr>
                  <w:tcW w:w="1042" w:type="dxa"/>
                </w:tcPr>
                <w:p w:rsidR="00FF5483" w:rsidRPr="00A17816" w:rsidRDefault="00FF5483" w:rsidP="000E47F4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>Оплата жилищно-комму</w:t>
                  </w:r>
                </w:p>
                <w:p w:rsidR="00FF5483" w:rsidRDefault="00FF5483" w:rsidP="00A1781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proofErr w:type="spellStart"/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>нальных</w:t>
                  </w:r>
                  <w:proofErr w:type="spellEnd"/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услуг и </w:t>
                  </w:r>
                  <w:proofErr w:type="spellStart"/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>электро</w:t>
                  </w:r>
                  <w:proofErr w:type="spellEnd"/>
                </w:p>
                <w:p w:rsidR="00FF5483" w:rsidRDefault="00FF5483" w:rsidP="00A1781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>энергии, взносов в Фонд капиталь</w:t>
                  </w:r>
                </w:p>
                <w:p w:rsidR="00FF5483" w:rsidRPr="00AC6A20" w:rsidRDefault="00FF5483" w:rsidP="00A1781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>ного</w:t>
                  </w:r>
                  <w:proofErr w:type="spellEnd"/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ремонта</w:t>
                  </w:r>
                </w:p>
              </w:tc>
              <w:tc>
                <w:tcPr>
                  <w:tcW w:w="939" w:type="dxa"/>
                </w:tcPr>
                <w:p w:rsidR="00FF5483" w:rsidRDefault="00FF5483" w:rsidP="009A02D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Организация условий и мест для детского отдыха и досуга (детских и </w:t>
                  </w: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с</w:t>
                  </w:r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>пор</w:t>
                  </w:r>
                </w:p>
                <w:p w:rsidR="00FF5483" w:rsidRDefault="00FF5483" w:rsidP="009A02D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proofErr w:type="spellStart"/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>тивных</w:t>
                  </w:r>
                  <w:proofErr w:type="spellEnd"/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>площа</w:t>
                  </w:r>
                  <w:proofErr w:type="spellEnd"/>
                </w:p>
                <w:p w:rsidR="00FF5483" w:rsidRPr="00A17816" w:rsidRDefault="00FF5483" w:rsidP="009A02D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A17816">
                    <w:rPr>
                      <w:rFonts w:ascii="Times New Roman" w:hAnsi="Times New Roman" w:cs="Times New Roman"/>
                      <w:sz w:val="17"/>
                      <w:szCs w:val="17"/>
                    </w:rPr>
                    <w:t>док)</w:t>
                  </w:r>
                </w:p>
              </w:tc>
              <w:tc>
                <w:tcPr>
                  <w:tcW w:w="948" w:type="dxa"/>
                </w:tcPr>
                <w:p w:rsidR="00FF5483" w:rsidRDefault="00FF5483" w:rsidP="000E47F4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Уличное </w:t>
                  </w: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освеще</w:t>
                  </w:r>
                  <w:proofErr w:type="spellEnd"/>
                </w:p>
                <w:p w:rsidR="00FF5483" w:rsidRPr="00AC6A20" w:rsidRDefault="00FF5483" w:rsidP="000E47F4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ние</w:t>
                  </w:r>
                  <w:proofErr w:type="spellEnd"/>
                </w:p>
              </w:tc>
              <w:tc>
                <w:tcPr>
                  <w:tcW w:w="935" w:type="dxa"/>
                </w:tcPr>
                <w:p w:rsidR="00FF5483" w:rsidRDefault="00FF5483" w:rsidP="00B95B3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Озелене</w:t>
                  </w:r>
                  <w:proofErr w:type="spellEnd"/>
                </w:p>
                <w:p w:rsidR="00FF5483" w:rsidRPr="00AC6A20" w:rsidRDefault="00FF5483" w:rsidP="00B95B3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ние</w:t>
                  </w:r>
                  <w:proofErr w:type="spellEnd"/>
                </w:p>
              </w:tc>
              <w:tc>
                <w:tcPr>
                  <w:tcW w:w="935" w:type="dxa"/>
                </w:tcPr>
                <w:p w:rsidR="00FF5483" w:rsidRPr="00AC6A20" w:rsidRDefault="00FF5483" w:rsidP="000E47F4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67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Иные вопросы</w:t>
                  </w:r>
                </w:p>
              </w:tc>
            </w:tr>
            <w:tr w:rsidR="00B76CBA" w:rsidTr="00BF1AA6">
              <w:trPr>
                <w:jc w:val="center"/>
              </w:trPr>
              <w:tc>
                <w:tcPr>
                  <w:tcW w:w="1443" w:type="dxa"/>
                </w:tcPr>
                <w:p w:rsidR="00B76CBA" w:rsidRPr="00B76CBA" w:rsidRDefault="00B76CBA" w:rsidP="00B76CBA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Ӏ полугодие 2025 год</w:t>
                  </w:r>
                </w:p>
              </w:tc>
              <w:tc>
                <w:tcPr>
                  <w:tcW w:w="1066" w:type="dxa"/>
                </w:tcPr>
                <w:p w:rsidR="00B76CBA" w:rsidRDefault="00CF376D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29</w:t>
                  </w:r>
                  <w:r w:rsidR="00B76CBA"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BF1AA6">
                    <w:rPr>
                      <w:rFonts w:ascii="Times New Roman" w:hAnsi="Times New Roman" w:cs="Times New Roman"/>
                      <w:b/>
                      <w:color w:val="FF0000"/>
                    </w:rPr>
                    <w:t>17,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2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992" w:type="dxa"/>
                </w:tcPr>
                <w:p w:rsidR="00B76CBA" w:rsidRDefault="00CF376D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10</w:t>
                  </w:r>
                  <w:r w:rsidR="00B76CBA"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5,9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993" w:type="dxa"/>
                </w:tcPr>
                <w:p w:rsidR="00B76CBA" w:rsidRDefault="005519A4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12</w:t>
                  </w:r>
                  <w:r w:rsidR="00B76CBA"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7,1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1134" w:type="dxa"/>
                </w:tcPr>
                <w:p w:rsidR="00B76CBA" w:rsidRDefault="008E2B50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50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29,6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992" w:type="dxa"/>
                </w:tcPr>
                <w:p w:rsidR="00B76CBA" w:rsidRDefault="008E2B50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22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13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929" w:type="dxa"/>
                </w:tcPr>
                <w:p w:rsidR="00B76CBA" w:rsidRDefault="005D54FC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6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3,6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1003" w:type="dxa"/>
                </w:tcPr>
                <w:p w:rsidR="00B76CBA" w:rsidRPr="00B76CBA" w:rsidRDefault="00356546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1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0,6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1003" w:type="dxa"/>
                </w:tcPr>
                <w:p w:rsidR="00B76CBA" w:rsidRDefault="00356546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4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BF1AA6">
                    <w:rPr>
                      <w:rFonts w:ascii="Times New Roman" w:hAnsi="Times New Roman" w:cs="Times New Roman"/>
                      <w:b/>
                      <w:color w:val="FF0000"/>
                    </w:rPr>
                    <w:t>2,4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1042" w:type="dxa"/>
                </w:tcPr>
                <w:p w:rsid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</w:t>
                  </w:r>
                  <w:r w:rsidR="00356546">
                    <w:rPr>
                      <w:rFonts w:ascii="Times New Roman" w:hAnsi="Times New Roman" w:cs="Times New Roman"/>
                      <w:b/>
                      <w:color w:val="FF0000"/>
                    </w:rPr>
                    <w:t>4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BF1AA6">
                    <w:rPr>
                      <w:rFonts w:ascii="Times New Roman" w:hAnsi="Times New Roman" w:cs="Times New Roman"/>
                      <w:b/>
                      <w:color w:val="FF0000"/>
                    </w:rPr>
                    <w:t>2,4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939" w:type="dxa"/>
                </w:tcPr>
                <w:p w:rsidR="00B76CBA" w:rsidRPr="00B76CBA" w:rsidRDefault="00356546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14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8,3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948" w:type="dxa"/>
                </w:tcPr>
                <w:p w:rsidR="00B76CBA" w:rsidRDefault="00356546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7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4,1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935" w:type="dxa"/>
                </w:tcPr>
                <w:p w:rsid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</w:t>
                  </w:r>
                  <w:r w:rsidR="00005C46">
                    <w:rPr>
                      <w:rFonts w:ascii="Times New Roman" w:hAnsi="Times New Roman" w:cs="Times New Roman"/>
                      <w:b/>
                      <w:color w:val="FF0000"/>
                    </w:rPr>
                    <w:t>2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1,2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  <w:tc>
                <w:tcPr>
                  <w:tcW w:w="935" w:type="dxa"/>
                </w:tcPr>
                <w:p w:rsidR="00B76CBA" w:rsidRDefault="005D54FC" w:rsidP="00B76CB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8</w:t>
                  </w:r>
                </w:p>
                <w:p w:rsidR="00B76CBA" w:rsidRPr="00B76CBA" w:rsidRDefault="00B76CBA" w:rsidP="005D54F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(</w:t>
                  </w:r>
                  <w:r w:rsidR="005D54FC">
                    <w:rPr>
                      <w:rFonts w:ascii="Times New Roman" w:hAnsi="Times New Roman" w:cs="Times New Roman"/>
                      <w:b/>
                      <w:color w:val="FF0000"/>
                    </w:rPr>
                    <w:t>4,7</w:t>
                  </w:r>
                  <w:r w:rsidRPr="00B76CBA">
                    <w:rPr>
                      <w:rFonts w:ascii="Times New Roman" w:hAnsi="Times New Roman" w:cs="Times New Roman"/>
                      <w:b/>
                      <w:color w:val="FF0000"/>
                    </w:rPr>
                    <w:t>%)</w:t>
                  </w:r>
                </w:p>
              </w:tc>
            </w:tr>
            <w:tr w:rsidR="00B76CBA" w:rsidTr="00BF1AA6">
              <w:trPr>
                <w:jc w:val="center"/>
              </w:trPr>
              <w:tc>
                <w:tcPr>
                  <w:tcW w:w="1443" w:type="dxa"/>
                </w:tcPr>
                <w:p w:rsidR="00B76CBA" w:rsidRPr="00B76CBA" w:rsidRDefault="00B76CBA" w:rsidP="00B76CBA">
                  <w:pPr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Ӏ полугодие 2024 год</w:t>
                  </w:r>
                </w:p>
              </w:tc>
              <w:tc>
                <w:tcPr>
                  <w:tcW w:w="1066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47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(18,7%)</w:t>
                  </w:r>
                </w:p>
              </w:tc>
              <w:tc>
                <w:tcPr>
                  <w:tcW w:w="992" w:type="dxa"/>
                </w:tcPr>
                <w:p w:rsidR="00B76CBA" w:rsidRPr="00B76CBA" w:rsidRDefault="00B76CBA" w:rsidP="00B76CBA">
                  <w:pPr>
                    <w:ind w:left="-169" w:right="-267" w:hanging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47</w:t>
                  </w:r>
                </w:p>
                <w:p w:rsidR="00B76CBA" w:rsidRPr="00B76CBA" w:rsidRDefault="00B76CBA" w:rsidP="00B76CBA">
                  <w:pPr>
                    <w:ind w:left="-169" w:right="-267" w:hanging="169"/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(18,7%)</w:t>
                  </w:r>
                </w:p>
              </w:tc>
              <w:tc>
                <w:tcPr>
                  <w:tcW w:w="993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40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(15,9%)</w:t>
                  </w:r>
                </w:p>
              </w:tc>
              <w:tc>
                <w:tcPr>
                  <w:tcW w:w="1134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32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(12,7%)</w:t>
                  </w:r>
                </w:p>
              </w:tc>
              <w:tc>
                <w:tcPr>
                  <w:tcW w:w="992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19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(7,5%)</w:t>
                  </w:r>
                </w:p>
              </w:tc>
              <w:tc>
                <w:tcPr>
                  <w:tcW w:w="929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14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(5,6%)</w:t>
                  </w:r>
                </w:p>
              </w:tc>
              <w:tc>
                <w:tcPr>
                  <w:tcW w:w="1003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13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 xml:space="preserve"> (5,2%)</w:t>
                  </w:r>
                </w:p>
              </w:tc>
              <w:tc>
                <w:tcPr>
                  <w:tcW w:w="1003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11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(4,4%)</w:t>
                  </w:r>
                </w:p>
              </w:tc>
              <w:tc>
                <w:tcPr>
                  <w:tcW w:w="1042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8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(3,2%)</w:t>
                  </w:r>
                </w:p>
              </w:tc>
              <w:tc>
                <w:tcPr>
                  <w:tcW w:w="939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8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(3,2%)</w:t>
                  </w:r>
                </w:p>
              </w:tc>
              <w:tc>
                <w:tcPr>
                  <w:tcW w:w="948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5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(2%)</w:t>
                  </w:r>
                </w:p>
              </w:tc>
              <w:tc>
                <w:tcPr>
                  <w:tcW w:w="935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2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 xml:space="preserve"> (0,8%)</w:t>
                  </w:r>
                </w:p>
              </w:tc>
              <w:tc>
                <w:tcPr>
                  <w:tcW w:w="935" w:type="dxa"/>
                </w:tcPr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6</w:t>
                  </w:r>
                </w:p>
                <w:p w:rsidR="00B76CBA" w:rsidRPr="00B76CBA" w:rsidRDefault="00B76CBA" w:rsidP="00B76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CBA">
                    <w:rPr>
                      <w:rFonts w:ascii="Times New Roman" w:hAnsi="Times New Roman" w:cs="Times New Roman"/>
                    </w:rPr>
                    <w:t>(2,4%)</w:t>
                  </w:r>
                </w:p>
              </w:tc>
            </w:tr>
          </w:tbl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A20" w:rsidTr="002540CF">
        <w:tc>
          <w:tcPr>
            <w:tcW w:w="7371" w:type="dxa"/>
          </w:tcPr>
          <w:p w:rsidR="00F63344" w:rsidRDefault="00F63344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6A2D" w:rsidRPr="00686A2D" w:rsidRDefault="00686A2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3344" w:rsidRDefault="00752AB5" w:rsidP="00134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1337E21">
                  <wp:extent cx="3343275" cy="339223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633" cy="342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D50C29" w:rsidRDefault="00D50C29" w:rsidP="00ED78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6E8E" w:rsidRPr="00686A2D" w:rsidRDefault="00D50C29" w:rsidP="00ED78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6747C86">
                  <wp:extent cx="3624436" cy="33718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748" cy="3388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1DFD" w:rsidRDefault="00741DF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008" w:rsidTr="002540CF">
        <w:tc>
          <w:tcPr>
            <w:tcW w:w="14884" w:type="dxa"/>
            <w:gridSpan w:val="2"/>
          </w:tcPr>
          <w:p w:rsidR="00966008" w:rsidRPr="00076DDF" w:rsidRDefault="00966008" w:rsidP="001200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66008" w:rsidTr="002540CF">
        <w:tc>
          <w:tcPr>
            <w:tcW w:w="14884" w:type="dxa"/>
            <w:gridSpan w:val="2"/>
          </w:tcPr>
          <w:p w:rsidR="00E70BD4" w:rsidRDefault="00E70BD4" w:rsidP="006D3FC1">
            <w:pPr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174C" w:rsidRDefault="00F7174C" w:rsidP="00C90691">
            <w:pPr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0CB7" w:rsidRPr="00076DDF" w:rsidTr="002540CF">
        <w:tc>
          <w:tcPr>
            <w:tcW w:w="14884" w:type="dxa"/>
            <w:gridSpan w:val="2"/>
          </w:tcPr>
          <w:p w:rsidR="003D0CB7" w:rsidRPr="00076DDF" w:rsidRDefault="003D0CB7" w:rsidP="000318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Социальная сфера</w:t>
            </w:r>
          </w:p>
        </w:tc>
      </w:tr>
      <w:tr w:rsidR="003D0CB7" w:rsidTr="002540CF">
        <w:tc>
          <w:tcPr>
            <w:tcW w:w="14884" w:type="dxa"/>
            <w:gridSpan w:val="2"/>
          </w:tcPr>
          <w:p w:rsidR="003D0CB7" w:rsidRDefault="003D0CB7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269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1658"/>
              <w:gridCol w:w="1623"/>
              <w:gridCol w:w="1653"/>
              <w:gridCol w:w="1646"/>
              <w:gridCol w:w="1625"/>
              <w:gridCol w:w="1559"/>
            </w:tblGrid>
            <w:tr w:rsidR="002E27D9" w:rsidTr="002E27D9">
              <w:trPr>
                <w:trHeight w:val="840"/>
                <w:jc w:val="center"/>
              </w:trPr>
              <w:tc>
                <w:tcPr>
                  <w:tcW w:w="2930" w:type="dxa"/>
                  <w:tcBorders>
                    <w:tl2br w:val="single" w:sz="4" w:space="0" w:color="auto"/>
                  </w:tcBorders>
                </w:tcPr>
                <w:p w:rsidR="002E27D9" w:rsidRDefault="002E27D9" w:rsidP="002F280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В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опросы,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соде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ржащиеся </w:t>
                  </w:r>
                </w:p>
                <w:p w:rsidR="002E27D9" w:rsidRDefault="002E27D9" w:rsidP="000318D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2E27D9" w:rsidRPr="003F7481" w:rsidRDefault="002E27D9" w:rsidP="000318D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1658" w:type="dxa"/>
                </w:tcPr>
                <w:p w:rsidR="002E27D9" w:rsidRPr="000B249E" w:rsidRDefault="002E27D9" w:rsidP="006D033D">
                  <w:pPr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Социальная защита</w:t>
                  </w:r>
                </w:p>
              </w:tc>
              <w:tc>
                <w:tcPr>
                  <w:tcW w:w="1623" w:type="dxa"/>
                </w:tcPr>
                <w:p w:rsidR="002E27D9" w:rsidRPr="000B249E" w:rsidRDefault="002E27D9" w:rsidP="0086728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Образование</w:t>
                  </w:r>
                </w:p>
                <w:p w:rsidR="002E27D9" w:rsidRPr="000B249E" w:rsidRDefault="002E27D9" w:rsidP="0086728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53" w:type="dxa"/>
                </w:tcPr>
                <w:p w:rsidR="002E27D9" w:rsidRDefault="002E27D9" w:rsidP="006D033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B249E">
                    <w:rPr>
                      <w:rFonts w:ascii="Times New Roman" w:hAnsi="Times New Roman" w:cs="Times New Roman"/>
                    </w:rPr>
                    <w:t>Здравоохране</w:t>
                  </w:r>
                  <w:proofErr w:type="spellEnd"/>
                </w:p>
                <w:p w:rsidR="002E27D9" w:rsidRPr="000B249E" w:rsidRDefault="002E27D9" w:rsidP="006D033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B249E">
                    <w:rPr>
                      <w:rFonts w:ascii="Times New Roman" w:hAnsi="Times New Roman" w:cs="Times New Roman"/>
                    </w:rPr>
                    <w:t>ние</w:t>
                  </w:r>
                  <w:proofErr w:type="spellEnd"/>
                </w:p>
              </w:tc>
              <w:tc>
                <w:tcPr>
                  <w:tcW w:w="1646" w:type="dxa"/>
                </w:tcPr>
                <w:p w:rsidR="002E27D9" w:rsidRPr="000B249E" w:rsidRDefault="002E27D9" w:rsidP="00865302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 xml:space="preserve">Культура </w:t>
                  </w:r>
                </w:p>
                <w:p w:rsidR="002E27D9" w:rsidRPr="000B249E" w:rsidRDefault="002E27D9" w:rsidP="00865302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5" w:type="dxa"/>
                </w:tcPr>
                <w:p w:rsidR="002E27D9" w:rsidRPr="000B249E" w:rsidRDefault="002E27D9" w:rsidP="006D033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Физическая культура и спорт</w:t>
                  </w:r>
                </w:p>
              </w:tc>
              <w:tc>
                <w:tcPr>
                  <w:tcW w:w="1559" w:type="dxa"/>
                </w:tcPr>
                <w:p w:rsidR="002E27D9" w:rsidRPr="000B249E" w:rsidRDefault="002E27D9" w:rsidP="006D033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Труд и занятость населения</w:t>
                  </w:r>
                </w:p>
              </w:tc>
            </w:tr>
            <w:tr w:rsidR="002E27D9" w:rsidRPr="00FA3528" w:rsidTr="002E27D9">
              <w:trPr>
                <w:jc w:val="center"/>
              </w:trPr>
              <w:tc>
                <w:tcPr>
                  <w:tcW w:w="2930" w:type="dxa"/>
                </w:tcPr>
                <w:p w:rsidR="002E27D9" w:rsidRPr="00F94DF6" w:rsidRDefault="002E27D9" w:rsidP="00F94DF6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658" w:type="dxa"/>
                </w:tcPr>
                <w:p w:rsidR="002E27D9" w:rsidRDefault="00526F93" w:rsidP="00F94DF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  <w:r w:rsidR="00F9432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</w:p>
                <w:p w:rsidR="002E27D9" w:rsidRPr="00F94DF6" w:rsidRDefault="002E27D9" w:rsidP="00F94329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D437C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46,2</w:t>
                  </w: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623" w:type="dxa"/>
                </w:tcPr>
                <w:p w:rsidR="002E27D9" w:rsidRDefault="002E27D9" w:rsidP="00F94DF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16</w:t>
                  </w:r>
                </w:p>
                <w:p w:rsidR="002E27D9" w:rsidRPr="00F94DF6" w:rsidRDefault="002E27D9" w:rsidP="00F94329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D437C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30,8</w:t>
                  </w: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653" w:type="dxa"/>
                </w:tcPr>
                <w:p w:rsidR="002E27D9" w:rsidRDefault="002E27D9" w:rsidP="00F94DF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</w:p>
                <w:p w:rsidR="002E27D9" w:rsidRPr="00F94DF6" w:rsidRDefault="002E27D9" w:rsidP="00F94329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D437C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11,5</w:t>
                  </w: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646" w:type="dxa"/>
                </w:tcPr>
                <w:p w:rsidR="002E27D9" w:rsidRDefault="002E27D9" w:rsidP="00F94DF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2E27D9" w:rsidRPr="00F94DF6" w:rsidRDefault="002E27D9" w:rsidP="00F94329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08419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1,9</w:t>
                  </w: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625" w:type="dxa"/>
                </w:tcPr>
                <w:p w:rsidR="002E27D9" w:rsidRDefault="002E27D9" w:rsidP="00F94DF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2E27D9" w:rsidRPr="00F94DF6" w:rsidRDefault="002E27D9" w:rsidP="00F94329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08419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3,8</w:t>
                  </w: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559" w:type="dxa"/>
                </w:tcPr>
                <w:p w:rsidR="002E27D9" w:rsidRDefault="002E27D9" w:rsidP="00F94DF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2E27D9" w:rsidRPr="00F94DF6" w:rsidRDefault="002E27D9" w:rsidP="00F94329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08419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5,8</w:t>
                  </w:r>
                  <w:r w:rsidRPr="00F94D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2E27D9" w:rsidRPr="00B910A7" w:rsidTr="002E27D9">
              <w:trPr>
                <w:jc w:val="center"/>
              </w:trPr>
              <w:tc>
                <w:tcPr>
                  <w:tcW w:w="2930" w:type="dxa"/>
                </w:tcPr>
                <w:p w:rsidR="002E27D9" w:rsidRPr="00F94DF6" w:rsidRDefault="002E27D9" w:rsidP="00F94DF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1658" w:type="dxa"/>
                </w:tcPr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34</w:t>
                  </w:r>
                </w:p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(47,9%)</w:t>
                  </w:r>
                </w:p>
              </w:tc>
              <w:tc>
                <w:tcPr>
                  <w:tcW w:w="1623" w:type="dxa"/>
                </w:tcPr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21</w:t>
                  </w:r>
                </w:p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(29,6%)</w:t>
                  </w:r>
                </w:p>
              </w:tc>
              <w:tc>
                <w:tcPr>
                  <w:tcW w:w="1653" w:type="dxa"/>
                </w:tcPr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(9,9%)</w:t>
                  </w:r>
                </w:p>
              </w:tc>
              <w:tc>
                <w:tcPr>
                  <w:tcW w:w="1646" w:type="dxa"/>
                </w:tcPr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(7%)</w:t>
                  </w:r>
                </w:p>
              </w:tc>
              <w:tc>
                <w:tcPr>
                  <w:tcW w:w="1625" w:type="dxa"/>
                </w:tcPr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(4,2%)</w:t>
                  </w:r>
                </w:p>
              </w:tc>
              <w:tc>
                <w:tcPr>
                  <w:tcW w:w="1559" w:type="dxa"/>
                </w:tcPr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2E27D9" w:rsidRPr="00F94DF6" w:rsidRDefault="002E27D9" w:rsidP="00F94DF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4D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(1,4%)</w:t>
                  </w:r>
                </w:p>
              </w:tc>
            </w:tr>
          </w:tbl>
          <w:p w:rsidR="003D0CB7" w:rsidRPr="00B910A7" w:rsidRDefault="003D0CB7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0CB7" w:rsidRDefault="003D0CB7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0CB7" w:rsidTr="002540CF">
        <w:tc>
          <w:tcPr>
            <w:tcW w:w="7371" w:type="dxa"/>
          </w:tcPr>
          <w:p w:rsidR="003D0CB7" w:rsidRDefault="003D0CB7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0CB7" w:rsidRDefault="00DE6761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DD9BC51">
                  <wp:extent cx="4331529" cy="342963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725" cy="3446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0CB7" w:rsidRDefault="003D0CB7" w:rsidP="000318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CC0" w:rsidRDefault="00CC6CC0" w:rsidP="000318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CC0" w:rsidRDefault="00CC6CC0" w:rsidP="000318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3D0CB7" w:rsidRDefault="003D0CB7" w:rsidP="000318D6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B67675" w:rsidRDefault="00DE6761" w:rsidP="000318D6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B37A22C">
                  <wp:extent cx="4629190" cy="34162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2300" cy="343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7675" w:rsidRDefault="00B67675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40CF" w:rsidRDefault="002540CF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40CF" w:rsidRDefault="002540CF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40CF" w:rsidRDefault="002540CF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40CF" w:rsidRDefault="002540CF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40CF" w:rsidRDefault="002540CF" w:rsidP="0003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38D8" w:rsidTr="00254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8D8" w:rsidRPr="00076DDF" w:rsidRDefault="002638D8" w:rsidP="001200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Экономика</w:t>
            </w:r>
          </w:p>
        </w:tc>
      </w:tr>
      <w:tr w:rsidR="002638D8" w:rsidTr="00254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8D8" w:rsidRDefault="002638D8" w:rsidP="001200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631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451"/>
              <w:gridCol w:w="1417"/>
              <w:gridCol w:w="1276"/>
              <w:gridCol w:w="1276"/>
              <w:gridCol w:w="1276"/>
              <w:gridCol w:w="1276"/>
              <w:gridCol w:w="1276"/>
              <w:gridCol w:w="1276"/>
              <w:gridCol w:w="1418"/>
            </w:tblGrid>
            <w:tr w:rsidR="00E363CB" w:rsidTr="00E363CB">
              <w:trPr>
                <w:trHeight w:val="1351"/>
              </w:trPr>
              <w:tc>
                <w:tcPr>
                  <w:tcW w:w="2689" w:type="dxa"/>
                  <w:tcBorders>
                    <w:tl2br w:val="single" w:sz="4" w:space="0" w:color="auto"/>
                  </w:tcBorders>
                </w:tcPr>
                <w:p w:rsidR="00E363CB" w:rsidRDefault="00E363CB" w:rsidP="00E363C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содержащиеся </w:t>
                  </w:r>
                </w:p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363CB" w:rsidRPr="003F7481" w:rsidRDefault="00E363CB" w:rsidP="00E363C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Период</w:t>
                  </w:r>
                </w:p>
              </w:tc>
              <w:tc>
                <w:tcPr>
                  <w:tcW w:w="1451" w:type="dxa"/>
                </w:tcPr>
                <w:p w:rsidR="00E363CB" w:rsidRPr="00AC6A20" w:rsidRDefault="00E363CB" w:rsidP="00E363C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Строительство и архитектура</w:t>
                  </w:r>
                </w:p>
              </w:tc>
              <w:tc>
                <w:tcPr>
                  <w:tcW w:w="1417" w:type="dxa"/>
                </w:tcPr>
                <w:p w:rsidR="00E363CB" w:rsidRPr="00AC6A20" w:rsidRDefault="00E363CB" w:rsidP="00E363C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Дорожное хозяйство, безопасность дорожного движения</w:t>
                  </w:r>
                </w:p>
              </w:tc>
              <w:tc>
                <w:tcPr>
                  <w:tcW w:w="1276" w:type="dxa"/>
                </w:tcPr>
                <w:p w:rsidR="00E363CB" w:rsidRDefault="00E363CB" w:rsidP="00E363C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Транспорт</w:t>
                  </w:r>
                </w:p>
              </w:tc>
              <w:tc>
                <w:tcPr>
                  <w:tcW w:w="1276" w:type="dxa"/>
                </w:tcPr>
                <w:p w:rsidR="00E363CB" w:rsidRDefault="00E363CB" w:rsidP="00E363C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Предприятия общественного питания</w:t>
                  </w:r>
                </w:p>
              </w:tc>
              <w:tc>
                <w:tcPr>
                  <w:tcW w:w="1276" w:type="dxa"/>
                </w:tcPr>
                <w:p w:rsidR="00E363CB" w:rsidRPr="00AC6A20" w:rsidRDefault="00E363CB" w:rsidP="00E363C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Торговля</w:t>
                  </w:r>
                </w:p>
              </w:tc>
              <w:tc>
                <w:tcPr>
                  <w:tcW w:w="1276" w:type="dxa"/>
                </w:tcPr>
                <w:p w:rsidR="00E363CB" w:rsidRDefault="00E363CB" w:rsidP="00E363C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24B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Земельные отношения</w:t>
                  </w:r>
                </w:p>
              </w:tc>
              <w:tc>
                <w:tcPr>
                  <w:tcW w:w="1276" w:type="dxa"/>
                </w:tcPr>
                <w:p w:rsidR="00E363CB" w:rsidRPr="00AC6A20" w:rsidRDefault="00E363CB" w:rsidP="00E363C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E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Природные ресурсы и охрана окружающей природной среды</w:t>
                  </w:r>
                </w:p>
              </w:tc>
              <w:tc>
                <w:tcPr>
                  <w:tcW w:w="1276" w:type="dxa"/>
                </w:tcPr>
                <w:p w:rsidR="00E363CB" w:rsidRPr="00AC6A20" w:rsidRDefault="00E363CB" w:rsidP="00E363C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Налоги</w:t>
                  </w:r>
                </w:p>
              </w:tc>
              <w:tc>
                <w:tcPr>
                  <w:tcW w:w="1418" w:type="dxa"/>
                </w:tcPr>
                <w:p w:rsidR="00E363CB" w:rsidRPr="00AC6A20" w:rsidRDefault="00E363CB" w:rsidP="00E363C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Иные вопросы</w:t>
                  </w:r>
                </w:p>
              </w:tc>
            </w:tr>
            <w:tr w:rsidR="00E363CB" w:rsidRPr="008B1443" w:rsidTr="00E363CB">
              <w:tc>
                <w:tcPr>
                  <w:tcW w:w="2689" w:type="dxa"/>
                </w:tcPr>
                <w:p w:rsidR="00E363CB" w:rsidRPr="008B4A9F" w:rsidRDefault="00E363CB" w:rsidP="00E363C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2025 год</w:t>
                  </w:r>
                </w:p>
              </w:tc>
              <w:tc>
                <w:tcPr>
                  <w:tcW w:w="1451" w:type="dxa"/>
                </w:tcPr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  <w:r w:rsidR="00670A2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</w:t>
                  </w:r>
                </w:p>
                <w:p w:rsidR="00E363CB" w:rsidRPr="008B4A9F" w:rsidRDefault="00E363CB" w:rsidP="00670A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0C5ED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34</w:t>
                  </w: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417" w:type="dxa"/>
                </w:tcPr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10</w:t>
                  </w:r>
                </w:p>
                <w:p w:rsidR="00E363CB" w:rsidRPr="008B4A9F" w:rsidRDefault="00E363CB" w:rsidP="00670A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0C5ED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20</w:t>
                  </w: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6" w:type="dxa"/>
                </w:tcPr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</w:p>
                <w:p w:rsidR="00E363CB" w:rsidRPr="008B4A9F" w:rsidRDefault="00E363CB" w:rsidP="00670A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0C5ED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10</w:t>
                  </w: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6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E363CB" w:rsidRPr="008B4A9F" w:rsidRDefault="00E363CB" w:rsidP="00670A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0C5ED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4</w:t>
                  </w: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6" w:type="dxa"/>
                </w:tcPr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E363CB" w:rsidRPr="008B4A9F" w:rsidRDefault="00E363CB" w:rsidP="00670A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0C5ED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6</w:t>
                  </w: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6" w:type="dxa"/>
                </w:tcPr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E363CB" w:rsidRPr="008B4A9F" w:rsidRDefault="00E363CB" w:rsidP="00670A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0C5ED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2</w:t>
                  </w: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6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E363CB" w:rsidRDefault="00E363CB" w:rsidP="00E363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</w:t>
                  </w:r>
                </w:p>
                <w:p w:rsidR="00E363CB" w:rsidRPr="008B4A9F" w:rsidRDefault="00E363CB" w:rsidP="00670A2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0C5ED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24</w:t>
                  </w:r>
                  <w:r w:rsidRPr="008B4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E363CB" w:rsidTr="00E363CB">
              <w:tc>
                <w:tcPr>
                  <w:tcW w:w="2689" w:type="dxa"/>
                </w:tcPr>
                <w:p w:rsidR="00E363CB" w:rsidRPr="008B4A9F" w:rsidRDefault="00E363CB" w:rsidP="00E363C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1451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27</w:t>
                  </w:r>
                </w:p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(39,1%)</w:t>
                  </w:r>
                </w:p>
              </w:tc>
              <w:tc>
                <w:tcPr>
                  <w:tcW w:w="1417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(11,6%)</w:t>
                  </w:r>
                </w:p>
              </w:tc>
              <w:tc>
                <w:tcPr>
                  <w:tcW w:w="1276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(11,6%)</w:t>
                  </w:r>
                </w:p>
              </w:tc>
              <w:tc>
                <w:tcPr>
                  <w:tcW w:w="1276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7 </w:t>
                  </w:r>
                </w:p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(10,1%)</w:t>
                  </w:r>
                </w:p>
              </w:tc>
              <w:tc>
                <w:tcPr>
                  <w:tcW w:w="1276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4</w:t>
                  </w:r>
                </w:p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(5,8%)</w:t>
                  </w:r>
                </w:p>
              </w:tc>
              <w:tc>
                <w:tcPr>
                  <w:tcW w:w="1276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(2,9%)</w:t>
                  </w:r>
                </w:p>
              </w:tc>
              <w:tc>
                <w:tcPr>
                  <w:tcW w:w="1276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(5,8%)</w:t>
                  </w:r>
                </w:p>
              </w:tc>
              <w:tc>
                <w:tcPr>
                  <w:tcW w:w="1276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(4,3%)</w:t>
                  </w:r>
                </w:p>
              </w:tc>
              <w:tc>
                <w:tcPr>
                  <w:tcW w:w="1418" w:type="dxa"/>
                </w:tcPr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  <w:p w:rsidR="00E363CB" w:rsidRPr="008B4A9F" w:rsidRDefault="00E363CB" w:rsidP="00E363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4A9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(8,7%)</w:t>
                  </w:r>
                </w:p>
              </w:tc>
            </w:tr>
          </w:tbl>
          <w:p w:rsidR="002638D8" w:rsidRDefault="002638D8" w:rsidP="001200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1A2" w:rsidRDefault="00CA51A2" w:rsidP="001200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51A2" w:rsidRDefault="00CA51A2" w:rsidP="001200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6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21"/>
              <w:gridCol w:w="7566"/>
            </w:tblGrid>
            <w:tr w:rsidR="006D3FC1" w:rsidTr="002540CF">
              <w:tc>
                <w:tcPr>
                  <w:tcW w:w="7121" w:type="dxa"/>
                </w:tcPr>
                <w:p w:rsidR="006D3FC1" w:rsidRDefault="00FE53EB" w:rsidP="0012005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5AD58E6B">
                        <wp:extent cx="4309508" cy="3514725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24101" cy="352662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66" w:type="dxa"/>
                </w:tcPr>
                <w:p w:rsidR="006D3FC1" w:rsidRDefault="00FE53EB" w:rsidP="0012005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3B00E437">
                        <wp:extent cx="4580987" cy="3511876"/>
                        <wp:effectExtent l="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8898" cy="352560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638D8" w:rsidRDefault="002638D8" w:rsidP="001200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38D8" w:rsidTr="00254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2A1571" w:rsidRDefault="002A1571" w:rsidP="001200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2638D8" w:rsidRDefault="002638D8" w:rsidP="001200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3FC1" w:rsidTr="002540CF">
        <w:tc>
          <w:tcPr>
            <w:tcW w:w="7371" w:type="dxa"/>
          </w:tcPr>
          <w:p w:rsidR="006D3FC1" w:rsidRDefault="006D3FC1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3FC1" w:rsidRDefault="006D3FC1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3FC1" w:rsidRDefault="006D3FC1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433B" w:rsidRDefault="00FC433B" w:rsidP="00456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6D3FC1" w:rsidRDefault="006D3FC1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0774" w:rsidRPr="00076DDF" w:rsidTr="002540CF">
        <w:tc>
          <w:tcPr>
            <w:tcW w:w="14884" w:type="dxa"/>
            <w:gridSpan w:val="2"/>
          </w:tcPr>
          <w:p w:rsidR="00417E48" w:rsidRPr="003067B2" w:rsidRDefault="00417E48" w:rsidP="00417E48">
            <w:pPr>
              <w:ind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0D4A" w:rsidRPr="00076DDF" w:rsidTr="002540CF">
        <w:tc>
          <w:tcPr>
            <w:tcW w:w="14884" w:type="dxa"/>
            <w:gridSpan w:val="2"/>
          </w:tcPr>
          <w:p w:rsidR="00AA0D4A" w:rsidRPr="003067B2" w:rsidRDefault="00AA0D4A" w:rsidP="00EF4E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7B2">
              <w:rPr>
                <w:rFonts w:ascii="Times New Roman" w:hAnsi="Times New Roman" w:cs="Times New Roman"/>
                <w:b/>
                <w:sz w:val="26"/>
                <w:szCs w:val="26"/>
              </w:rPr>
              <w:t>Оборона, безопасность, законность</w:t>
            </w:r>
          </w:p>
          <w:p w:rsidR="00AA0D4A" w:rsidRPr="00076DDF" w:rsidRDefault="00AA0D4A" w:rsidP="00EF4E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0D4A" w:rsidRPr="007418B5" w:rsidTr="002540CF">
        <w:tc>
          <w:tcPr>
            <w:tcW w:w="14884" w:type="dxa"/>
            <w:gridSpan w:val="2"/>
          </w:tcPr>
          <w:p w:rsidR="00AA0D4A" w:rsidRDefault="00AA0D4A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045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466"/>
              <w:gridCol w:w="2466"/>
              <w:gridCol w:w="2268"/>
            </w:tblGrid>
            <w:tr w:rsidR="00F21F75" w:rsidTr="00F21F75">
              <w:trPr>
                <w:trHeight w:val="676"/>
                <w:jc w:val="center"/>
              </w:trPr>
              <w:tc>
                <w:tcPr>
                  <w:tcW w:w="3256" w:type="dxa"/>
                  <w:tcBorders>
                    <w:tl2br w:val="single" w:sz="4" w:space="0" w:color="auto"/>
                  </w:tcBorders>
                </w:tcPr>
                <w:p w:rsidR="00F21F75" w:rsidRDefault="00F21F75" w:rsidP="00EF4E0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</w:p>
                <w:p w:rsidR="00F21F75" w:rsidRPr="00CC0FF1" w:rsidRDefault="00F21F75" w:rsidP="00EF4E0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F21F75" w:rsidRPr="00CC0FF1" w:rsidRDefault="00F21F75" w:rsidP="00EF4E0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2466" w:type="dxa"/>
                </w:tcPr>
                <w:p w:rsidR="00F21F75" w:rsidRPr="006D033D" w:rsidRDefault="00F21F75" w:rsidP="008233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03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Оборона</w:t>
                  </w:r>
                </w:p>
              </w:tc>
              <w:tc>
                <w:tcPr>
                  <w:tcW w:w="2466" w:type="dxa"/>
                </w:tcPr>
                <w:p w:rsidR="00F21F75" w:rsidRPr="006D033D" w:rsidRDefault="00F21F75" w:rsidP="006D03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03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Безопасность и охрана правопорядка</w:t>
                  </w:r>
                </w:p>
              </w:tc>
              <w:tc>
                <w:tcPr>
                  <w:tcW w:w="2268" w:type="dxa"/>
                </w:tcPr>
                <w:p w:rsidR="00F21F75" w:rsidRPr="006D033D" w:rsidRDefault="00F21F75" w:rsidP="006D033D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Правосудие</w:t>
                  </w:r>
                </w:p>
              </w:tc>
            </w:tr>
            <w:tr w:rsidR="00A96707" w:rsidTr="00F21F75">
              <w:trPr>
                <w:jc w:val="center"/>
              </w:trPr>
              <w:tc>
                <w:tcPr>
                  <w:tcW w:w="3256" w:type="dxa"/>
                </w:tcPr>
                <w:p w:rsidR="00A96707" w:rsidRPr="00A96707" w:rsidRDefault="00A96707" w:rsidP="00A9670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Pr="00A9670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2466" w:type="dxa"/>
                </w:tcPr>
                <w:p w:rsidR="00A96707" w:rsidRDefault="00C55358" w:rsidP="00A9670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</w:t>
                  </w:r>
                </w:p>
                <w:p w:rsidR="00A96707" w:rsidRPr="00A96707" w:rsidRDefault="00A96707" w:rsidP="00963DB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963DB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20,</w:t>
                  </w:r>
                  <w:r w:rsidR="00963DB4" w:rsidRPr="00963DB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  <w:r w:rsidRPr="00A9670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66" w:type="dxa"/>
                </w:tcPr>
                <w:p w:rsidR="00A96707" w:rsidRDefault="000852A3" w:rsidP="00A9670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24</w:t>
                  </w:r>
                </w:p>
                <w:p w:rsidR="00A96707" w:rsidRPr="00A96707" w:rsidRDefault="00A96707" w:rsidP="0010648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963DB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70,</w:t>
                  </w:r>
                  <w:r w:rsidR="0010648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  <w:r w:rsidRPr="00A9670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268" w:type="dxa"/>
                </w:tcPr>
                <w:p w:rsidR="00A96707" w:rsidRDefault="00B934B7" w:rsidP="00A9670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9E4A51" w:rsidRPr="00A96707" w:rsidRDefault="009E4A51" w:rsidP="0010648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963DB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8,</w:t>
                  </w:r>
                  <w:r w:rsidR="0010648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A96707" w:rsidTr="00F21F75">
              <w:trPr>
                <w:jc w:val="center"/>
              </w:trPr>
              <w:tc>
                <w:tcPr>
                  <w:tcW w:w="3256" w:type="dxa"/>
                </w:tcPr>
                <w:p w:rsidR="00A96707" w:rsidRPr="00A96707" w:rsidRDefault="00A96707" w:rsidP="00A9670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2466" w:type="dxa"/>
                </w:tcPr>
                <w:p w:rsidR="00A96707" w:rsidRPr="00A96707" w:rsidRDefault="00A96707" w:rsidP="00A9670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sz w:val="26"/>
                      <w:szCs w:val="26"/>
                    </w:rPr>
                    <w:t>36</w:t>
                  </w:r>
                </w:p>
                <w:p w:rsidR="00A96707" w:rsidRPr="00A96707" w:rsidRDefault="00A96707" w:rsidP="00A9670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(59%)</w:t>
                  </w:r>
                </w:p>
              </w:tc>
              <w:tc>
                <w:tcPr>
                  <w:tcW w:w="2466" w:type="dxa"/>
                </w:tcPr>
                <w:p w:rsidR="00A96707" w:rsidRPr="00A96707" w:rsidRDefault="00A96707" w:rsidP="00A9670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sz w:val="26"/>
                      <w:szCs w:val="26"/>
                    </w:rPr>
                    <w:t>17</w:t>
                  </w:r>
                </w:p>
                <w:p w:rsidR="00A96707" w:rsidRPr="00A96707" w:rsidRDefault="00A96707" w:rsidP="00A9670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(27,9%)</w:t>
                  </w:r>
                </w:p>
              </w:tc>
              <w:tc>
                <w:tcPr>
                  <w:tcW w:w="2268" w:type="dxa"/>
                </w:tcPr>
                <w:p w:rsidR="00A96707" w:rsidRPr="00A96707" w:rsidRDefault="00A96707" w:rsidP="00A9670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8</w:t>
                  </w:r>
                </w:p>
                <w:p w:rsidR="00A96707" w:rsidRPr="00A96707" w:rsidRDefault="00A96707" w:rsidP="00A9670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9670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(13,1%)</w:t>
                  </w:r>
                </w:p>
              </w:tc>
            </w:tr>
          </w:tbl>
          <w:p w:rsidR="00AA0D4A" w:rsidRDefault="00AA0D4A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0D4A" w:rsidRDefault="00AA0D4A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3F3" w:rsidRPr="00AB03F3" w:rsidRDefault="00AB03F3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D4A" w:rsidTr="002540CF">
        <w:tc>
          <w:tcPr>
            <w:tcW w:w="7371" w:type="dxa"/>
          </w:tcPr>
          <w:p w:rsidR="00AA0D4A" w:rsidRDefault="00DC1E15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4FD06B3">
                  <wp:extent cx="4018599" cy="3213100"/>
                  <wp:effectExtent l="0" t="0" r="1270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2994" cy="32166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AB03F3" w:rsidRDefault="00DC1E15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097455D">
                  <wp:extent cx="4586402" cy="3215005"/>
                  <wp:effectExtent l="0" t="0" r="5080" b="444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1993" cy="3225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774" w:rsidRPr="00076DDF" w:rsidTr="002540CF">
        <w:tc>
          <w:tcPr>
            <w:tcW w:w="14884" w:type="dxa"/>
            <w:gridSpan w:val="2"/>
          </w:tcPr>
          <w:p w:rsidR="005066FA" w:rsidRDefault="005066FA" w:rsidP="00417E48">
            <w:pPr>
              <w:ind w:firstLine="884"/>
              <w:jc w:val="both"/>
            </w:pPr>
          </w:p>
          <w:p w:rsidR="00417E48" w:rsidRDefault="00417E48" w:rsidP="00417E48">
            <w:pPr>
              <w:ind w:firstLine="884"/>
              <w:jc w:val="both"/>
            </w:pPr>
          </w:p>
          <w:p w:rsidR="00873049" w:rsidRDefault="00873049" w:rsidP="00417E48">
            <w:pPr>
              <w:ind w:firstLine="884"/>
              <w:jc w:val="both"/>
            </w:pPr>
          </w:p>
          <w:p w:rsidR="00873049" w:rsidRDefault="00873049" w:rsidP="00417E48">
            <w:pPr>
              <w:ind w:firstLine="884"/>
              <w:jc w:val="both"/>
            </w:pPr>
          </w:p>
          <w:p w:rsidR="00873049" w:rsidRDefault="00873049" w:rsidP="00417E48">
            <w:pPr>
              <w:ind w:firstLine="884"/>
              <w:jc w:val="both"/>
            </w:pPr>
          </w:p>
          <w:p w:rsidR="00873049" w:rsidRDefault="00873049" w:rsidP="00417E48">
            <w:pPr>
              <w:ind w:firstLine="884"/>
              <w:jc w:val="both"/>
            </w:pPr>
          </w:p>
          <w:p w:rsidR="00873049" w:rsidRDefault="00873049" w:rsidP="00417E48">
            <w:pPr>
              <w:ind w:firstLine="884"/>
              <w:jc w:val="both"/>
            </w:pPr>
          </w:p>
        </w:tc>
      </w:tr>
      <w:tr w:rsidR="00AA0D4A" w:rsidRPr="00076DDF" w:rsidTr="002540CF">
        <w:tc>
          <w:tcPr>
            <w:tcW w:w="14884" w:type="dxa"/>
            <w:gridSpan w:val="2"/>
          </w:tcPr>
          <w:p w:rsidR="00AB03F3" w:rsidRDefault="00AB03F3" w:rsidP="00EF4E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14702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5"/>
              <w:gridCol w:w="7547"/>
            </w:tblGrid>
            <w:tr w:rsidR="005B77DB" w:rsidRPr="00076DDF" w:rsidTr="002540CF">
              <w:tc>
                <w:tcPr>
                  <w:tcW w:w="14702" w:type="dxa"/>
                  <w:gridSpan w:val="2"/>
                </w:tcPr>
                <w:p w:rsidR="005B77DB" w:rsidRPr="00413188" w:rsidRDefault="005B77DB" w:rsidP="00011B9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1318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Государство, общество, политика</w:t>
                  </w:r>
                </w:p>
                <w:p w:rsidR="005B77DB" w:rsidRPr="00076DDF" w:rsidRDefault="005B77DB" w:rsidP="00011B9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5B77DB" w:rsidRPr="007C62C3" w:rsidTr="002540CF">
              <w:tc>
                <w:tcPr>
                  <w:tcW w:w="14702" w:type="dxa"/>
                  <w:gridSpan w:val="2"/>
                </w:tcPr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tbl>
                  <w:tblPr>
                    <w:tblStyle w:val="a3"/>
                    <w:tblW w:w="13328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06"/>
                    <w:gridCol w:w="3172"/>
                    <w:gridCol w:w="3118"/>
                    <w:gridCol w:w="2932"/>
                  </w:tblGrid>
                  <w:tr w:rsidR="005B77DB" w:rsidTr="00BA144D">
                    <w:trPr>
                      <w:trHeight w:val="676"/>
                      <w:jc w:val="center"/>
                    </w:trPr>
                    <w:tc>
                      <w:tcPr>
                        <w:tcW w:w="4106" w:type="dxa"/>
                        <w:tcBorders>
                          <w:tl2br w:val="single" w:sz="4" w:space="0" w:color="auto"/>
                        </w:tcBorders>
                      </w:tcPr>
                      <w:p w:rsidR="005B77DB" w:rsidRDefault="005B77DB" w:rsidP="00011B9E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CC0F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                   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   </w:t>
                        </w:r>
                        <w:r w:rsidRPr="00CC0F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Вопросы, содержащиеся в </w:t>
                        </w:r>
                      </w:p>
                      <w:p w:rsidR="005B77DB" w:rsidRPr="00CC0FF1" w:rsidRDefault="005B77DB" w:rsidP="00011B9E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                                                </w:t>
                        </w:r>
                        <w:r w:rsidRPr="00CC0F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обращениях</w:t>
                        </w:r>
                      </w:p>
                      <w:p w:rsidR="005B77DB" w:rsidRPr="00CC0FF1" w:rsidRDefault="005B77DB" w:rsidP="00011B9E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CC0F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Период</w:t>
                        </w:r>
                      </w:p>
                    </w:tc>
                    <w:tc>
                      <w:tcPr>
                        <w:tcW w:w="3172" w:type="dxa"/>
                      </w:tcPr>
                      <w:p w:rsidR="005B77DB" w:rsidRPr="00CF5CA9" w:rsidRDefault="005B77DB" w:rsidP="00011B9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C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Конституционный строй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5B77DB" w:rsidRPr="00CF5CA9" w:rsidRDefault="005B77DB" w:rsidP="00011B9E">
                        <w:pPr>
                          <w:tabs>
                            <w:tab w:val="left" w:pos="1410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C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Основы государственного управления</w:t>
                        </w:r>
                      </w:p>
                    </w:tc>
                    <w:tc>
                      <w:tcPr>
                        <w:tcW w:w="2932" w:type="dxa"/>
                      </w:tcPr>
                      <w:p w:rsidR="005B77DB" w:rsidRPr="00CF5CA9" w:rsidRDefault="005B77DB" w:rsidP="00011B9E">
                        <w:pPr>
                          <w:tabs>
                            <w:tab w:val="left" w:pos="1410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F5C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Иные вопросы</w:t>
                        </w:r>
                      </w:p>
                    </w:tc>
                  </w:tr>
                  <w:tr w:rsidR="000062BB" w:rsidTr="00BA144D">
                    <w:trPr>
                      <w:jc w:val="center"/>
                    </w:trPr>
                    <w:tc>
                      <w:tcPr>
                        <w:tcW w:w="4106" w:type="dxa"/>
                      </w:tcPr>
                      <w:p w:rsidR="000062BB" w:rsidRPr="000062BB" w:rsidRDefault="000062BB" w:rsidP="000062BB"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Ӏ полугодие 2025 год</w:t>
                        </w:r>
                      </w:p>
                    </w:tc>
                    <w:tc>
                      <w:tcPr>
                        <w:tcW w:w="3172" w:type="dxa"/>
                      </w:tcPr>
                      <w:p w:rsidR="000062BB" w:rsidRDefault="00120D9C" w:rsidP="000062B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25</w:t>
                        </w:r>
                      </w:p>
                      <w:p w:rsidR="000062BB" w:rsidRPr="000062BB" w:rsidRDefault="000062BB" w:rsidP="00DE64E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(</w:t>
                        </w:r>
                        <w:r w:rsidR="009F57B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59,5</w:t>
                        </w:r>
                        <w:r w:rsidRPr="000062B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%)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0062BB" w:rsidRDefault="000062BB" w:rsidP="000062B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r w:rsidR="00120D9C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1</w:t>
                        </w:r>
                        <w:r w:rsidR="00F214D6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4</w:t>
                        </w:r>
                      </w:p>
                      <w:p w:rsidR="000062BB" w:rsidRPr="000062BB" w:rsidRDefault="000062BB" w:rsidP="00F214D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(</w:t>
                        </w:r>
                        <w:r w:rsidR="00F214D6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33,3</w:t>
                        </w:r>
                        <w:r w:rsidRPr="000062BB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%)</w:t>
                        </w:r>
                      </w:p>
                    </w:tc>
                    <w:tc>
                      <w:tcPr>
                        <w:tcW w:w="2932" w:type="dxa"/>
                      </w:tcPr>
                      <w:p w:rsidR="000062BB" w:rsidRDefault="00F214D6" w:rsidP="000062B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3</w:t>
                        </w:r>
                      </w:p>
                      <w:p w:rsidR="000062BB" w:rsidRPr="000062BB" w:rsidRDefault="00DE64E3" w:rsidP="00F214D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(</w:t>
                        </w:r>
                        <w:r w:rsidR="00F214D6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7,1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6"/>
                            <w:szCs w:val="26"/>
                          </w:rPr>
                          <w:t>%)</w:t>
                        </w:r>
                      </w:p>
                    </w:tc>
                  </w:tr>
                  <w:tr w:rsidR="000062BB" w:rsidTr="00BA144D">
                    <w:trPr>
                      <w:jc w:val="center"/>
                    </w:trPr>
                    <w:tc>
                      <w:tcPr>
                        <w:tcW w:w="4106" w:type="dxa"/>
                      </w:tcPr>
                      <w:p w:rsidR="000062BB" w:rsidRPr="000062BB" w:rsidRDefault="000062BB" w:rsidP="000062BB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w:t>Ӏ полугодие 2024 год</w:t>
                        </w:r>
                      </w:p>
                    </w:tc>
                    <w:tc>
                      <w:tcPr>
                        <w:tcW w:w="3172" w:type="dxa"/>
                      </w:tcPr>
                      <w:p w:rsidR="000062BB" w:rsidRPr="000062BB" w:rsidRDefault="000062BB" w:rsidP="000062B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w:t>40</w:t>
                        </w:r>
                      </w:p>
                      <w:p w:rsidR="000062BB" w:rsidRPr="000062BB" w:rsidRDefault="000062BB" w:rsidP="000062B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w:t>(78,4%)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0062BB" w:rsidRPr="000062BB" w:rsidRDefault="000062BB" w:rsidP="000062B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7</w:t>
                        </w:r>
                      </w:p>
                      <w:p w:rsidR="000062BB" w:rsidRPr="000062BB" w:rsidRDefault="000062BB" w:rsidP="000062B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w:t>(13,7%)</w:t>
                        </w:r>
                      </w:p>
                    </w:tc>
                    <w:tc>
                      <w:tcPr>
                        <w:tcW w:w="2932" w:type="dxa"/>
                      </w:tcPr>
                      <w:p w:rsidR="000062BB" w:rsidRPr="000062BB" w:rsidRDefault="000062BB" w:rsidP="000062B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w:t>4</w:t>
                        </w:r>
                      </w:p>
                      <w:p w:rsidR="000062BB" w:rsidRPr="000062BB" w:rsidRDefault="000062BB" w:rsidP="000062B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0062BB"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</w:rPr>
                          <w:t xml:space="preserve"> (7,8%)</w:t>
                        </w:r>
                      </w:p>
                    </w:tc>
                  </w:tr>
                </w:tbl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  <w:p w:rsidR="003766EB" w:rsidRPr="007C62C3" w:rsidRDefault="003766E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B77DB" w:rsidTr="00EA532D">
              <w:trPr>
                <w:trHeight w:val="721"/>
              </w:trPr>
              <w:tc>
                <w:tcPr>
                  <w:tcW w:w="7155" w:type="dxa"/>
                </w:tcPr>
                <w:p w:rsidR="005B77DB" w:rsidRDefault="00BF34C1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0F40B71E">
                        <wp:extent cx="4457700" cy="3326256"/>
                        <wp:effectExtent l="0" t="0" r="0" b="762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68379" cy="333422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5B77DB" w:rsidRDefault="005B77DB" w:rsidP="00011B9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547" w:type="dxa"/>
                </w:tcPr>
                <w:p w:rsidR="005B77DB" w:rsidRDefault="00BF34C1" w:rsidP="00011B9E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 wp14:anchorId="08D4F45A">
                        <wp:extent cx="4006014" cy="333687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671" cy="336574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77DB" w:rsidRDefault="005B77DB" w:rsidP="00011B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A0D4A" w:rsidRPr="003067B2" w:rsidRDefault="00AA0D4A" w:rsidP="00EF4E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Жилищные вопросы</w:t>
            </w:r>
          </w:p>
          <w:p w:rsidR="00AA0D4A" w:rsidRPr="00076DDF" w:rsidRDefault="00AA0D4A" w:rsidP="00EF4E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0D4A" w:rsidTr="002540CF">
        <w:tc>
          <w:tcPr>
            <w:tcW w:w="14884" w:type="dxa"/>
            <w:gridSpan w:val="2"/>
          </w:tcPr>
          <w:p w:rsidR="00AA0D4A" w:rsidRDefault="00AA0D4A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14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68"/>
              <w:gridCol w:w="3642"/>
              <w:gridCol w:w="3445"/>
            </w:tblGrid>
            <w:tr w:rsidR="004C15B7" w:rsidTr="004C15B7">
              <w:trPr>
                <w:trHeight w:val="676"/>
                <w:jc w:val="center"/>
              </w:trPr>
              <w:tc>
                <w:tcPr>
                  <w:tcW w:w="4368" w:type="dxa"/>
                  <w:tcBorders>
                    <w:tl2br w:val="single" w:sz="4" w:space="0" w:color="auto"/>
                  </w:tcBorders>
                </w:tcPr>
                <w:p w:rsidR="004C15B7" w:rsidRPr="00CC0FF1" w:rsidRDefault="004C15B7" w:rsidP="00EF4E0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4C15B7" w:rsidRPr="00CC0FF1" w:rsidRDefault="004C15B7" w:rsidP="00EF4E0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3642" w:type="dxa"/>
                </w:tcPr>
                <w:p w:rsidR="004C15B7" w:rsidRPr="00124F3F" w:rsidRDefault="00C73673" w:rsidP="006D033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Улучшение жилищных условий</w:t>
                  </w:r>
                  <w:r w:rsidR="004C15B7">
                    <w:rPr>
                      <w:rFonts w:ascii="Times New Roman" w:hAnsi="Times New Roman" w:cs="Times New Roman"/>
                    </w:rPr>
                    <w:t>, пользование жилищным фондом</w:t>
                  </w:r>
                </w:p>
              </w:tc>
              <w:tc>
                <w:tcPr>
                  <w:tcW w:w="3445" w:type="dxa"/>
                </w:tcPr>
                <w:p w:rsidR="004C15B7" w:rsidRPr="00124F3F" w:rsidRDefault="004C15B7" w:rsidP="006D033D">
                  <w:pPr>
                    <w:rPr>
                      <w:rFonts w:ascii="Times New Roman" w:hAnsi="Times New Roman" w:cs="Times New Roman"/>
                    </w:rPr>
                  </w:pPr>
                  <w:r w:rsidRPr="00124F3F">
                    <w:rPr>
                      <w:rFonts w:ascii="Times New Roman" w:hAnsi="Times New Roman" w:cs="Times New Roman"/>
                    </w:rPr>
                    <w:t>Жилищный фонд</w:t>
                  </w:r>
                </w:p>
              </w:tc>
            </w:tr>
            <w:tr w:rsidR="00160100" w:rsidTr="004C15B7">
              <w:trPr>
                <w:jc w:val="center"/>
              </w:trPr>
              <w:tc>
                <w:tcPr>
                  <w:tcW w:w="4368" w:type="dxa"/>
                </w:tcPr>
                <w:p w:rsidR="00160100" w:rsidRPr="00160100" w:rsidRDefault="00160100" w:rsidP="00160100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6010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Pr="0016010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3642" w:type="dxa"/>
                </w:tcPr>
                <w:p w:rsidR="00160100" w:rsidRDefault="00FC2D3E" w:rsidP="0016010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  <w:r w:rsidR="0064708E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160100" w:rsidRPr="00160100" w:rsidRDefault="00160100" w:rsidP="0064708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6010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54282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91,7</w:t>
                  </w:r>
                  <w:r w:rsidRPr="0016010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3445" w:type="dxa"/>
                </w:tcPr>
                <w:p w:rsidR="00160100" w:rsidRDefault="00FC2D3E" w:rsidP="00160100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160100" w:rsidRPr="00160100" w:rsidRDefault="00160100" w:rsidP="0064708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6010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54282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8,3</w:t>
                  </w:r>
                  <w:r w:rsidRPr="0016010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160100" w:rsidTr="004C15B7">
              <w:trPr>
                <w:jc w:val="center"/>
              </w:trPr>
              <w:tc>
                <w:tcPr>
                  <w:tcW w:w="4368" w:type="dxa"/>
                </w:tcPr>
                <w:p w:rsidR="00160100" w:rsidRPr="00160100" w:rsidRDefault="00160100" w:rsidP="0016010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601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3642" w:type="dxa"/>
                </w:tcPr>
                <w:p w:rsidR="00160100" w:rsidRPr="00160100" w:rsidRDefault="00160100" w:rsidP="0016010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601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</w:t>
                  </w:r>
                </w:p>
                <w:p w:rsidR="00160100" w:rsidRPr="00160100" w:rsidRDefault="00160100" w:rsidP="0016010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601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(81,3%)</w:t>
                  </w:r>
                </w:p>
              </w:tc>
              <w:tc>
                <w:tcPr>
                  <w:tcW w:w="3445" w:type="dxa"/>
                </w:tcPr>
                <w:p w:rsidR="00160100" w:rsidRPr="00160100" w:rsidRDefault="00160100" w:rsidP="0016010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601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160100" w:rsidRPr="00160100" w:rsidRDefault="00160100" w:rsidP="0016010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6010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(18,8%)</w:t>
                  </w:r>
                </w:p>
              </w:tc>
            </w:tr>
          </w:tbl>
          <w:p w:rsidR="00AA0D4A" w:rsidRDefault="00AA0D4A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0EF" w:rsidRDefault="005E30EF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0EF" w:rsidRPr="005E30EF" w:rsidRDefault="005E30EF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2"/>
              <w:gridCol w:w="7523"/>
            </w:tblGrid>
            <w:tr w:rsidR="00AA0D4A" w:rsidTr="004C15B7">
              <w:tc>
                <w:tcPr>
                  <w:tcW w:w="7522" w:type="dxa"/>
                </w:tcPr>
                <w:p w:rsidR="00AA0D4A" w:rsidRDefault="00850CCF" w:rsidP="00EF4E0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6B2B06F7">
                        <wp:extent cx="4192106" cy="3016885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7994" cy="302112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23" w:type="dxa"/>
                </w:tcPr>
                <w:p w:rsidR="00AA0D4A" w:rsidRDefault="00850CCF" w:rsidP="00EF4E0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3DF06CFA">
                        <wp:extent cx="4220845" cy="3001629"/>
                        <wp:effectExtent l="0" t="0" r="8255" b="889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5468" cy="30191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0D4A" w:rsidRDefault="00AA0D4A" w:rsidP="00EF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76B0" w:rsidRDefault="006876B0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876B0" w:rsidRDefault="006876B0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876B0" w:rsidRDefault="006876B0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876B0" w:rsidRDefault="006876B0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137FF" w:rsidRDefault="00B137FF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137FF" w:rsidRDefault="00B137FF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03F3" w:rsidRDefault="00AB03F3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E03E4" w:rsidRDefault="004E03E4" w:rsidP="00B137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37FF" w:rsidRDefault="004850D1" w:rsidP="00B137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74C">
        <w:rPr>
          <w:rFonts w:ascii="Times New Roman" w:hAnsi="Times New Roman" w:cs="Times New Roman"/>
          <w:b/>
          <w:sz w:val="32"/>
          <w:szCs w:val="32"/>
        </w:rPr>
        <w:t>Результаты рассмотрения</w:t>
      </w:r>
      <w:r w:rsidR="00B137FF" w:rsidRPr="0033374C">
        <w:rPr>
          <w:rFonts w:ascii="Times New Roman" w:hAnsi="Times New Roman" w:cs="Times New Roman"/>
          <w:b/>
          <w:sz w:val="32"/>
          <w:szCs w:val="32"/>
        </w:rPr>
        <w:t xml:space="preserve"> обращений граждан</w:t>
      </w:r>
    </w:p>
    <w:p w:rsidR="00B137FF" w:rsidRDefault="00B137FF" w:rsidP="00B137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37FF" w:rsidRDefault="00E318D7" w:rsidP="00B137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B71AB07">
            <wp:extent cx="6901180" cy="4913630"/>
            <wp:effectExtent l="0" t="0" r="0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491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7FF" w:rsidRDefault="00B137FF" w:rsidP="00B137F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sectPr w:rsidR="00B137FF" w:rsidSect="00693548">
      <w:pgSz w:w="16838" w:h="11906" w:orient="landscape"/>
      <w:pgMar w:top="142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AA"/>
    <w:rsid w:val="00001D6B"/>
    <w:rsid w:val="0000345D"/>
    <w:rsid w:val="0000417E"/>
    <w:rsid w:val="000053B0"/>
    <w:rsid w:val="00005C46"/>
    <w:rsid w:val="000062BB"/>
    <w:rsid w:val="000077AC"/>
    <w:rsid w:val="00007BD1"/>
    <w:rsid w:val="000127A0"/>
    <w:rsid w:val="000167F5"/>
    <w:rsid w:val="000249AC"/>
    <w:rsid w:val="00027CB8"/>
    <w:rsid w:val="000318D6"/>
    <w:rsid w:val="00034602"/>
    <w:rsid w:val="00034A47"/>
    <w:rsid w:val="000352D8"/>
    <w:rsid w:val="00035356"/>
    <w:rsid w:val="00040DD6"/>
    <w:rsid w:val="0004177E"/>
    <w:rsid w:val="00042D74"/>
    <w:rsid w:val="000442B2"/>
    <w:rsid w:val="00044842"/>
    <w:rsid w:val="00044DD8"/>
    <w:rsid w:val="000649B1"/>
    <w:rsid w:val="000649C8"/>
    <w:rsid w:val="0006583A"/>
    <w:rsid w:val="00065A7B"/>
    <w:rsid w:val="00073161"/>
    <w:rsid w:val="00076DDF"/>
    <w:rsid w:val="00077F34"/>
    <w:rsid w:val="00084192"/>
    <w:rsid w:val="00084300"/>
    <w:rsid w:val="000852A3"/>
    <w:rsid w:val="00086438"/>
    <w:rsid w:val="00087B6A"/>
    <w:rsid w:val="00091474"/>
    <w:rsid w:val="000923F8"/>
    <w:rsid w:val="0009361E"/>
    <w:rsid w:val="000A01A8"/>
    <w:rsid w:val="000A05A2"/>
    <w:rsid w:val="000A2797"/>
    <w:rsid w:val="000A3C39"/>
    <w:rsid w:val="000A5FA7"/>
    <w:rsid w:val="000A6946"/>
    <w:rsid w:val="000B249E"/>
    <w:rsid w:val="000B6880"/>
    <w:rsid w:val="000B6DE9"/>
    <w:rsid w:val="000C10A1"/>
    <w:rsid w:val="000C19A1"/>
    <w:rsid w:val="000C267D"/>
    <w:rsid w:val="000C4AD2"/>
    <w:rsid w:val="000C5ED4"/>
    <w:rsid w:val="000C6881"/>
    <w:rsid w:val="000D6EFD"/>
    <w:rsid w:val="000D714C"/>
    <w:rsid w:val="000E0BE3"/>
    <w:rsid w:val="000E16C8"/>
    <w:rsid w:val="000E1DE5"/>
    <w:rsid w:val="000E47F4"/>
    <w:rsid w:val="000E670C"/>
    <w:rsid w:val="000F1929"/>
    <w:rsid w:val="000F3BC4"/>
    <w:rsid w:val="000F575D"/>
    <w:rsid w:val="00100EDB"/>
    <w:rsid w:val="00101EE0"/>
    <w:rsid w:val="00102492"/>
    <w:rsid w:val="00104CD9"/>
    <w:rsid w:val="0010648F"/>
    <w:rsid w:val="00106A54"/>
    <w:rsid w:val="00115419"/>
    <w:rsid w:val="00117BDA"/>
    <w:rsid w:val="0012005A"/>
    <w:rsid w:val="0012029C"/>
    <w:rsid w:val="0012083A"/>
    <w:rsid w:val="00120D9C"/>
    <w:rsid w:val="0012188B"/>
    <w:rsid w:val="0012198C"/>
    <w:rsid w:val="001219E0"/>
    <w:rsid w:val="00124320"/>
    <w:rsid w:val="00124F3F"/>
    <w:rsid w:val="00125F6C"/>
    <w:rsid w:val="0013289B"/>
    <w:rsid w:val="00134EAF"/>
    <w:rsid w:val="001362D0"/>
    <w:rsid w:val="0014115D"/>
    <w:rsid w:val="00151215"/>
    <w:rsid w:val="00155439"/>
    <w:rsid w:val="00160100"/>
    <w:rsid w:val="00161629"/>
    <w:rsid w:val="00162425"/>
    <w:rsid w:val="00166984"/>
    <w:rsid w:val="00167B00"/>
    <w:rsid w:val="001749E4"/>
    <w:rsid w:val="001752C2"/>
    <w:rsid w:val="00181814"/>
    <w:rsid w:val="0018403C"/>
    <w:rsid w:val="00184AE3"/>
    <w:rsid w:val="00186DC1"/>
    <w:rsid w:val="00187CC5"/>
    <w:rsid w:val="001941B7"/>
    <w:rsid w:val="00195C29"/>
    <w:rsid w:val="00197404"/>
    <w:rsid w:val="001A1DC5"/>
    <w:rsid w:val="001A2EEC"/>
    <w:rsid w:val="001B5917"/>
    <w:rsid w:val="001B7419"/>
    <w:rsid w:val="001B7D31"/>
    <w:rsid w:val="001C02AA"/>
    <w:rsid w:val="001D085F"/>
    <w:rsid w:val="001D3423"/>
    <w:rsid w:val="001D5F1B"/>
    <w:rsid w:val="001D72BC"/>
    <w:rsid w:val="001E15AB"/>
    <w:rsid w:val="001E3F07"/>
    <w:rsid w:val="001F0E5D"/>
    <w:rsid w:val="001F33EB"/>
    <w:rsid w:val="001F4889"/>
    <w:rsid w:val="00202E19"/>
    <w:rsid w:val="002044D4"/>
    <w:rsid w:val="0020583F"/>
    <w:rsid w:val="00206AAE"/>
    <w:rsid w:val="00217EFB"/>
    <w:rsid w:val="002210B7"/>
    <w:rsid w:val="0022167B"/>
    <w:rsid w:val="00226478"/>
    <w:rsid w:val="00227817"/>
    <w:rsid w:val="002304AA"/>
    <w:rsid w:val="00230F9A"/>
    <w:rsid w:val="002313D8"/>
    <w:rsid w:val="002321CB"/>
    <w:rsid w:val="00241B02"/>
    <w:rsid w:val="00242025"/>
    <w:rsid w:val="002420EC"/>
    <w:rsid w:val="0024381F"/>
    <w:rsid w:val="0024701B"/>
    <w:rsid w:val="00252E02"/>
    <w:rsid w:val="002540CF"/>
    <w:rsid w:val="00256392"/>
    <w:rsid w:val="00256550"/>
    <w:rsid w:val="00260DD8"/>
    <w:rsid w:val="002638D8"/>
    <w:rsid w:val="0026438E"/>
    <w:rsid w:val="00264FCD"/>
    <w:rsid w:val="00265346"/>
    <w:rsid w:val="00266AC9"/>
    <w:rsid w:val="00275CE6"/>
    <w:rsid w:val="002810BA"/>
    <w:rsid w:val="00281EE5"/>
    <w:rsid w:val="0028519E"/>
    <w:rsid w:val="00286F49"/>
    <w:rsid w:val="002915C2"/>
    <w:rsid w:val="00291D22"/>
    <w:rsid w:val="00292AC1"/>
    <w:rsid w:val="00293247"/>
    <w:rsid w:val="002A1571"/>
    <w:rsid w:val="002A21FD"/>
    <w:rsid w:val="002A7477"/>
    <w:rsid w:val="002B5093"/>
    <w:rsid w:val="002B53D9"/>
    <w:rsid w:val="002B5A17"/>
    <w:rsid w:val="002B5F06"/>
    <w:rsid w:val="002C0A62"/>
    <w:rsid w:val="002C3332"/>
    <w:rsid w:val="002C4D89"/>
    <w:rsid w:val="002C5466"/>
    <w:rsid w:val="002C7AE0"/>
    <w:rsid w:val="002D5643"/>
    <w:rsid w:val="002E27D9"/>
    <w:rsid w:val="002E3067"/>
    <w:rsid w:val="002E72CA"/>
    <w:rsid w:val="002F0B73"/>
    <w:rsid w:val="002F0BA4"/>
    <w:rsid w:val="002F1EC3"/>
    <w:rsid w:val="002F2186"/>
    <w:rsid w:val="002F2802"/>
    <w:rsid w:val="00302A6E"/>
    <w:rsid w:val="00302B28"/>
    <w:rsid w:val="00303CF6"/>
    <w:rsid w:val="00306501"/>
    <w:rsid w:val="003067B2"/>
    <w:rsid w:val="00306E9A"/>
    <w:rsid w:val="00313D54"/>
    <w:rsid w:val="00315879"/>
    <w:rsid w:val="00315C9B"/>
    <w:rsid w:val="00315FC8"/>
    <w:rsid w:val="0031637C"/>
    <w:rsid w:val="00316CA8"/>
    <w:rsid w:val="0032057B"/>
    <w:rsid w:val="00323FF1"/>
    <w:rsid w:val="0032475C"/>
    <w:rsid w:val="00324FB1"/>
    <w:rsid w:val="00330931"/>
    <w:rsid w:val="00331E0B"/>
    <w:rsid w:val="00332470"/>
    <w:rsid w:val="003337D6"/>
    <w:rsid w:val="00337C58"/>
    <w:rsid w:val="00341E1C"/>
    <w:rsid w:val="00342AE8"/>
    <w:rsid w:val="00353C33"/>
    <w:rsid w:val="003552C7"/>
    <w:rsid w:val="00356546"/>
    <w:rsid w:val="0035659E"/>
    <w:rsid w:val="003617C8"/>
    <w:rsid w:val="003636ED"/>
    <w:rsid w:val="00365CB0"/>
    <w:rsid w:val="00367632"/>
    <w:rsid w:val="00371FC7"/>
    <w:rsid w:val="00372ED3"/>
    <w:rsid w:val="00373A3A"/>
    <w:rsid w:val="00374192"/>
    <w:rsid w:val="00374480"/>
    <w:rsid w:val="00375A1A"/>
    <w:rsid w:val="003766EB"/>
    <w:rsid w:val="00377006"/>
    <w:rsid w:val="00377D20"/>
    <w:rsid w:val="00383B8E"/>
    <w:rsid w:val="00383C74"/>
    <w:rsid w:val="0038627A"/>
    <w:rsid w:val="00391747"/>
    <w:rsid w:val="00392019"/>
    <w:rsid w:val="00392392"/>
    <w:rsid w:val="003A37A9"/>
    <w:rsid w:val="003A3B76"/>
    <w:rsid w:val="003A44C5"/>
    <w:rsid w:val="003A56BD"/>
    <w:rsid w:val="003A6809"/>
    <w:rsid w:val="003B2AA8"/>
    <w:rsid w:val="003B6BE1"/>
    <w:rsid w:val="003C0523"/>
    <w:rsid w:val="003C41A7"/>
    <w:rsid w:val="003C4379"/>
    <w:rsid w:val="003C56A8"/>
    <w:rsid w:val="003D0C65"/>
    <w:rsid w:val="003D0CB7"/>
    <w:rsid w:val="003D2231"/>
    <w:rsid w:val="003D5619"/>
    <w:rsid w:val="003E33E4"/>
    <w:rsid w:val="003E495A"/>
    <w:rsid w:val="003E4A51"/>
    <w:rsid w:val="003E65BC"/>
    <w:rsid w:val="003F1BCB"/>
    <w:rsid w:val="003F2DEA"/>
    <w:rsid w:val="003F3962"/>
    <w:rsid w:val="003F3FAC"/>
    <w:rsid w:val="003F68B1"/>
    <w:rsid w:val="003F7481"/>
    <w:rsid w:val="003F76EB"/>
    <w:rsid w:val="00401E7F"/>
    <w:rsid w:val="00403C08"/>
    <w:rsid w:val="00407C4D"/>
    <w:rsid w:val="004121E8"/>
    <w:rsid w:val="00413188"/>
    <w:rsid w:val="00416166"/>
    <w:rsid w:val="00417E48"/>
    <w:rsid w:val="00420C5C"/>
    <w:rsid w:val="00424AAC"/>
    <w:rsid w:val="00433652"/>
    <w:rsid w:val="00433D67"/>
    <w:rsid w:val="00436730"/>
    <w:rsid w:val="00436FEA"/>
    <w:rsid w:val="00442DB0"/>
    <w:rsid w:val="00443D79"/>
    <w:rsid w:val="00444892"/>
    <w:rsid w:val="0044524A"/>
    <w:rsid w:val="004462CB"/>
    <w:rsid w:val="00446325"/>
    <w:rsid w:val="00452D74"/>
    <w:rsid w:val="00456D88"/>
    <w:rsid w:val="004575E9"/>
    <w:rsid w:val="00460EF9"/>
    <w:rsid w:val="00465818"/>
    <w:rsid w:val="004677A7"/>
    <w:rsid w:val="004720AC"/>
    <w:rsid w:val="00472325"/>
    <w:rsid w:val="004730E5"/>
    <w:rsid w:val="0047517F"/>
    <w:rsid w:val="004769B9"/>
    <w:rsid w:val="004773B0"/>
    <w:rsid w:val="004850D1"/>
    <w:rsid w:val="004850FB"/>
    <w:rsid w:val="004857D9"/>
    <w:rsid w:val="00493D64"/>
    <w:rsid w:val="004951CC"/>
    <w:rsid w:val="004A1306"/>
    <w:rsid w:val="004A58D2"/>
    <w:rsid w:val="004B2ADC"/>
    <w:rsid w:val="004B6AB0"/>
    <w:rsid w:val="004B7991"/>
    <w:rsid w:val="004C15B7"/>
    <w:rsid w:val="004C2715"/>
    <w:rsid w:val="004C567B"/>
    <w:rsid w:val="004C702A"/>
    <w:rsid w:val="004D1704"/>
    <w:rsid w:val="004D1813"/>
    <w:rsid w:val="004D325A"/>
    <w:rsid w:val="004D328C"/>
    <w:rsid w:val="004D6CD1"/>
    <w:rsid w:val="004D78F2"/>
    <w:rsid w:val="004E0284"/>
    <w:rsid w:val="004E03E4"/>
    <w:rsid w:val="004E2D7B"/>
    <w:rsid w:val="004E30E2"/>
    <w:rsid w:val="004E48BA"/>
    <w:rsid w:val="004E4E5C"/>
    <w:rsid w:val="00503596"/>
    <w:rsid w:val="005066FA"/>
    <w:rsid w:val="0051736B"/>
    <w:rsid w:val="00522183"/>
    <w:rsid w:val="00522D9E"/>
    <w:rsid w:val="00524254"/>
    <w:rsid w:val="00526F93"/>
    <w:rsid w:val="00527AB4"/>
    <w:rsid w:val="00530D2D"/>
    <w:rsid w:val="00531D4B"/>
    <w:rsid w:val="005339D3"/>
    <w:rsid w:val="0054282D"/>
    <w:rsid w:val="00544E5F"/>
    <w:rsid w:val="0054618F"/>
    <w:rsid w:val="0054702C"/>
    <w:rsid w:val="00550F37"/>
    <w:rsid w:val="00550F60"/>
    <w:rsid w:val="005510E9"/>
    <w:rsid w:val="005514F3"/>
    <w:rsid w:val="005519A4"/>
    <w:rsid w:val="005543D9"/>
    <w:rsid w:val="00555882"/>
    <w:rsid w:val="00556313"/>
    <w:rsid w:val="00562BF9"/>
    <w:rsid w:val="005668AD"/>
    <w:rsid w:val="00574995"/>
    <w:rsid w:val="00574AFF"/>
    <w:rsid w:val="00575AE8"/>
    <w:rsid w:val="005778CB"/>
    <w:rsid w:val="0058615A"/>
    <w:rsid w:val="0058736E"/>
    <w:rsid w:val="0059055E"/>
    <w:rsid w:val="00592833"/>
    <w:rsid w:val="005936DB"/>
    <w:rsid w:val="00593E2D"/>
    <w:rsid w:val="0059679B"/>
    <w:rsid w:val="005A0B76"/>
    <w:rsid w:val="005A1CBC"/>
    <w:rsid w:val="005A2B91"/>
    <w:rsid w:val="005A4444"/>
    <w:rsid w:val="005A587A"/>
    <w:rsid w:val="005B19D7"/>
    <w:rsid w:val="005B1DEA"/>
    <w:rsid w:val="005B229A"/>
    <w:rsid w:val="005B48AE"/>
    <w:rsid w:val="005B7057"/>
    <w:rsid w:val="005B77DB"/>
    <w:rsid w:val="005B7E7E"/>
    <w:rsid w:val="005C1256"/>
    <w:rsid w:val="005C5B72"/>
    <w:rsid w:val="005C7D98"/>
    <w:rsid w:val="005D2852"/>
    <w:rsid w:val="005D32E9"/>
    <w:rsid w:val="005D54FC"/>
    <w:rsid w:val="005D59D3"/>
    <w:rsid w:val="005D7DB7"/>
    <w:rsid w:val="005E30EF"/>
    <w:rsid w:val="005E79BB"/>
    <w:rsid w:val="005F2F0E"/>
    <w:rsid w:val="005F48BD"/>
    <w:rsid w:val="005F5E81"/>
    <w:rsid w:val="005F5F3D"/>
    <w:rsid w:val="00601D27"/>
    <w:rsid w:val="00603ED8"/>
    <w:rsid w:val="00605677"/>
    <w:rsid w:val="00607EDB"/>
    <w:rsid w:val="00615CCD"/>
    <w:rsid w:val="0061636D"/>
    <w:rsid w:val="006164DE"/>
    <w:rsid w:val="00620EFE"/>
    <w:rsid w:val="00621B7A"/>
    <w:rsid w:val="00625131"/>
    <w:rsid w:val="006258EE"/>
    <w:rsid w:val="00626C88"/>
    <w:rsid w:val="00634AEF"/>
    <w:rsid w:val="00634DF3"/>
    <w:rsid w:val="00642D2C"/>
    <w:rsid w:val="00644A68"/>
    <w:rsid w:val="00645C35"/>
    <w:rsid w:val="0064708E"/>
    <w:rsid w:val="00654725"/>
    <w:rsid w:val="006548DD"/>
    <w:rsid w:val="00664AD3"/>
    <w:rsid w:val="00670A2A"/>
    <w:rsid w:val="00671D78"/>
    <w:rsid w:val="00673042"/>
    <w:rsid w:val="00673C4B"/>
    <w:rsid w:val="00674A59"/>
    <w:rsid w:val="006768CD"/>
    <w:rsid w:val="006801AA"/>
    <w:rsid w:val="00680FAA"/>
    <w:rsid w:val="006819D2"/>
    <w:rsid w:val="00686A2D"/>
    <w:rsid w:val="006876B0"/>
    <w:rsid w:val="00691BBB"/>
    <w:rsid w:val="006929EB"/>
    <w:rsid w:val="00693548"/>
    <w:rsid w:val="00693667"/>
    <w:rsid w:val="00695A08"/>
    <w:rsid w:val="006A2FA6"/>
    <w:rsid w:val="006A477C"/>
    <w:rsid w:val="006A7CD5"/>
    <w:rsid w:val="006C1BB4"/>
    <w:rsid w:val="006C3B2A"/>
    <w:rsid w:val="006D033D"/>
    <w:rsid w:val="006D2D06"/>
    <w:rsid w:val="006D3A64"/>
    <w:rsid w:val="006D3FC1"/>
    <w:rsid w:val="006D4874"/>
    <w:rsid w:val="006D4910"/>
    <w:rsid w:val="006D4DA0"/>
    <w:rsid w:val="006D5074"/>
    <w:rsid w:val="006D7508"/>
    <w:rsid w:val="006E0AF3"/>
    <w:rsid w:val="006E71D3"/>
    <w:rsid w:val="00701494"/>
    <w:rsid w:val="0070241D"/>
    <w:rsid w:val="00706D3F"/>
    <w:rsid w:val="00714326"/>
    <w:rsid w:val="00715928"/>
    <w:rsid w:val="007212C1"/>
    <w:rsid w:val="0072259D"/>
    <w:rsid w:val="0072469C"/>
    <w:rsid w:val="00730F73"/>
    <w:rsid w:val="0073311D"/>
    <w:rsid w:val="0073458E"/>
    <w:rsid w:val="00734618"/>
    <w:rsid w:val="007418B5"/>
    <w:rsid w:val="00741DFD"/>
    <w:rsid w:val="00742300"/>
    <w:rsid w:val="0074457C"/>
    <w:rsid w:val="0074659E"/>
    <w:rsid w:val="007465AA"/>
    <w:rsid w:val="00752AB5"/>
    <w:rsid w:val="00752FDB"/>
    <w:rsid w:val="007621F5"/>
    <w:rsid w:val="00765A86"/>
    <w:rsid w:val="00774499"/>
    <w:rsid w:val="00774A52"/>
    <w:rsid w:val="00777F5D"/>
    <w:rsid w:val="007852F4"/>
    <w:rsid w:val="00786B12"/>
    <w:rsid w:val="00786B96"/>
    <w:rsid w:val="00786E8E"/>
    <w:rsid w:val="00787C5F"/>
    <w:rsid w:val="00791047"/>
    <w:rsid w:val="00792C56"/>
    <w:rsid w:val="00792EF3"/>
    <w:rsid w:val="00795203"/>
    <w:rsid w:val="0079535E"/>
    <w:rsid w:val="00795EA6"/>
    <w:rsid w:val="007B0450"/>
    <w:rsid w:val="007B1C91"/>
    <w:rsid w:val="007B620B"/>
    <w:rsid w:val="007C0BF8"/>
    <w:rsid w:val="007C1CCC"/>
    <w:rsid w:val="007C3C8F"/>
    <w:rsid w:val="007C62C3"/>
    <w:rsid w:val="007D1A84"/>
    <w:rsid w:val="007D335F"/>
    <w:rsid w:val="007D42E5"/>
    <w:rsid w:val="007D5B9F"/>
    <w:rsid w:val="007D762E"/>
    <w:rsid w:val="007E222F"/>
    <w:rsid w:val="007E5616"/>
    <w:rsid w:val="007E5AA7"/>
    <w:rsid w:val="007E7B82"/>
    <w:rsid w:val="007F3895"/>
    <w:rsid w:val="007F4E26"/>
    <w:rsid w:val="007F4E28"/>
    <w:rsid w:val="007F4EB4"/>
    <w:rsid w:val="007F4F67"/>
    <w:rsid w:val="007F70D7"/>
    <w:rsid w:val="008003E5"/>
    <w:rsid w:val="00800D94"/>
    <w:rsid w:val="00803C93"/>
    <w:rsid w:val="00805671"/>
    <w:rsid w:val="00815F6D"/>
    <w:rsid w:val="0081601D"/>
    <w:rsid w:val="00816689"/>
    <w:rsid w:val="00816A73"/>
    <w:rsid w:val="00827B16"/>
    <w:rsid w:val="00834D8F"/>
    <w:rsid w:val="00840041"/>
    <w:rsid w:val="00840CFD"/>
    <w:rsid w:val="00847956"/>
    <w:rsid w:val="00847997"/>
    <w:rsid w:val="00847EF2"/>
    <w:rsid w:val="00850CCF"/>
    <w:rsid w:val="00851D4B"/>
    <w:rsid w:val="00857108"/>
    <w:rsid w:val="008614D5"/>
    <w:rsid w:val="00862963"/>
    <w:rsid w:val="008643EE"/>
    <w:rsid w:val="00866C83"/>
    <w:rsid w:val="00866CAB"/>
    <w:rsid w:val="00867F08"/>
    <w:rsid w:val="008710DA"/>
    <w:rsid w:val="00873049"/>
    <w:rsid w:val="008766C9"/>
    <w:rsid w:val="00881243"/>
    <w:rsid w:val="00882D38"/>
    <w:rsid w:val="0088308D"/>
    <w:rsid w:val="00884890"/>
    <w:rsid w:val="008857DC"/>
    <w:rsid w:val="008872CF"/>
    <w:rsid w:val="00890754"/>
    <w:rsid w:val="00890C0A"/>
    <w:rsid w:val="00892E88"/>
    <w:rsid w:val="008939E9"/>
    <w:rsid w:val="00894639"/>
    <w:rsid w:val="008978A6"/>
    <w:rsid w:val="00897C61"/>
    <w:rsid w:val="008A0260"/>
    <w:rsid w:val="008A5914"/>
    <w:rsid w:val="008B1443"/>
    <w:rsid w:val="008B20AA"/>
    <w:rsid w:val="008B4416"/>
    <w:rsid w:val="008B4A9F"/>
    <w:rsid w:val="008B6A9E"/>
    <w:rsid w:val="008B76E7"/>
    <w:rsid w:val="008C32D7"/>
    <w:rsid w:val="008C42CE"/>
    <w:rsid w:val="008C739F"/>
    <w:rsid w:val="008D2A29"/>
    <w:rsid w:val="008E15F4"/>
    <w:rsid w:val="008E2B50"/>
    <w:rsid w:val="008E64F5"/>
    <w:rsid w:val="008F0D85"/>
    <w:rsid w:val="008F1B43"/>
    <w:rsid w:val="008F37A8"/>
    <w:rsid w:val="008F49FC"/>
    <w:rsid w:val="00900213"/>
    <w:rsid w:val="0091602A"/>
    <w:rsid w:val="00916B37"/>
    <w:rsid w:val="00921059"/>
    <w:rsid w:val="00923483"/>
    <w:rsid w:val="009247E2"/>
    <w:rsid w:val="00927626"/>
    <w:rsid w:val="00927E01"/>
    <w:rsid w:val="0093039C"/>
    <w:rsid w:val="00937E06"/>
    <w:rsid w:val="009405C8"/>
    <w:rsid w:val="00942743"/>
    <w:rsid w:val="00942BA9"/>
    <w:rsid w:val="00943261"/>
    <w:rsid w:val="00946493"/>
    <w:rsid w:val="009474DE"/>
    <w:rsid w:val="009502CC"/>
    <w:rsid w:val="00950617"/>
    <w:rsid w:val="00956885"/>
    <w:rsid w:val="009601F5"/>
    <w:rsid w:val="0096183B"/>
    <w:rsid w:val="00963DB4"/>
    <w:rsid w:val="00966008"/>
    <w:rsid w:val="00970ABA"/>
    <w:rsid w:val="00970DD0"/>
    <w:rsid w:val="00973E94"/>
    <w:rsid w:val="00975FA0"/>
    <w:rsid w:val="00976AF5"/>
    <w:rsid w:val="00977C54"/>
    <w:rsid w:val="00980F6D"/>
    <w:rsid w:val="009821F1"/>
    <w:rsid w:val="00984CDE"/>
    <w:rsid w:val="00984FF0"/>
    <w:rsid w:val="00985991"/>
    <w:rsid w:val="009866B4"/>
    <w:rsid w:val="00987B48"/>
    <w:rsid w:val="0099272F"/>
    <w:rsid w:val="00992E6F"/>
    <w:rsid w:val="00995A18"/>
    <w:rsid w:val="00996754"/>
    <w:rsid w:val="009A46CD"/>
    <w:rsid w:val="009B1226"/>
    <w:rsid w:val="009B4C14"/>
    <w:rsid w:val="009B6064"/>
    <w:rsid w:val="009C4F0D"/>
    <w:rsid w:val="009D20C1"/>
    <w:rsid w:val="009D2B33"/>
    <w:rsid w:val="009D2C94"/>
    <w:rsid w:val="009D5269"/>
    <w:rsid w:val="009D53AF"/>
    <w:rsid w:val="009D7947"/>
    <w:rsid w:val="009E0AB1"/>
    <w:rsid w:val="009E218D"/>
    <w:rsid w:val="009E341E"/>
    <w:rsid w:val="009E4A51"/>
    <w:rsid w:val="009E4D23"/>
    <w:rsid w:val="009E4EEF"/>
    <w:rsid w:val="009E56F5"/>
    <w:rsid w:val="009E745E"/>
    <w:rsid w:val="009E7B9F"/>
    <w:rsid w:val="009F1D34"/>
    <w:rsid w:val="009F3843"/>
    <w:rsid w:val="009F51B4"/>
    <w:rsid w:val="009F57B7"/>
    <w:rsid w:val="009F5E6E"/>
    <w:rsid w:val="00A0035E"/>
    <w:rsid w:val="00A00C6F"/>
    <w:rsid w:val="00A01B7E"/>
    <w:rsid w:val="00A17816"/>
    <w:rsid w:val="00A30B4B"/>
    <w:rsid w:val="00A316DF"/>
    <w:rsid w:val="00A32C63"/>
    <w:rsid w:val="00A32EBD"/>
    <w:rsid w:val="00A34CAF"/>
    <w:rsid w:val="00A34FE4"/>
    <w:rsid w:val="00A354EB"/>
    <w:rsid w:val="00A37F17"/>
    <w:rsid w:val="00A41467"/>
    <w:rsid w:val="00A42E5D"/>
    <w:rsid w:val="00A47172"/>
    <w:rsid w:val="00A529BB"/>
    <w:rsid w:val="00A570A4"/>
    <w:rsid w:val="00A57716"/>
    <w:rsid w:val="00A640A5"/>
    <w:rsid w:val="00A6546D"/>
    <w:rsid w:val="00A65C80"/>
    <w:rsid w:val="00A66212"/>
    <w:rsid w:val="00A667AE"/>
    <w:rsid w:val="00A66E93"/>
    <w:rsid w:val="00A7514F"/>
    <w:rsid w:val="00A77974"/>
    <w:rsid w:val="00A810BC"/>
    <w:rsid w:val="00A8298E"/>
    <w:rsid w:val="00A87075"/>
    <w:rsid w:val="00A8743D"/>
    <w:rsid w:val="00A9475B"/>
    <w:rsid w:val="00A949AE"/>
    <w:rsid w:val="00A96707"/>
    <w:rsid w:val="00AA0D4A"/>
    <w:rsid w:val="00AA1669"/>
    <w:rsid w:val="00AA5715"/>
    <w:rsid w:val="00AA5A9F"/>
    <w:rsid w:val="00AA5EB1"/>
    <w:rsid w:val="00AB03F3"/>
    <w:rsid w:val="00AB7ADB"/>
    <w:rsid w:val="00AC1FCC"/>
    <w:rsid w:val="00AC3DEE"/>
    <w:rsid w:val="00AC6685"/>
    <w:rsid w:val="00AC6A20"/>
    <w:rsid w:val="00AC7A8D"/>
    <w:rsid w:val="00AD0E12"/>
    <w:rsid w:val="00AD1839"/>
    <w:rsid w:val="00AD2E70"/>
    <w:rsid w:val="00AD6D50"/>
    <w:rsid w:val="00AD71C1"/>
    <w:rsid w:val="00AE1212"/>
    <w:rsid w:val="00AE78EE"/>
    <w:rsid w:val="00AF5304"/>
    <w:rsid w:val="00AF560F"/>
    <w:rsid w:val="00B01C3C"/>
    <w:rsid w:val="00B0314F"/>
    <w:rsid w:val="00B06491"/>
    <w:rsid w:val="00B137FF"/>
    <w:rsid w:val="00B15162"/>
    <w:rsid w:val="00B243B3"/>
    <w:rsid w:val="00B24B42"/>
    <w:rsid w:val="00B2750D"/>
    <w:rsid w:val="00B27BEB"/>
    <w:rsid w:val="00B329AF"/>
    <w:rsid w:val="00B3352A"/>
    <w:rsid w:val="00B36965"/>
    <w:rsid w:val="00B36E7A"/>
    <w:rsid w:val="00B373E9"/>
    <w:rsid w:val="00B43EDF"/>
    <w:rsid w:val="00B4732F"/>
    <w:rsid w:val="00B520EC"/>
    <w:rsid w:val="00B52244"/>
    <w:rsid w:val="00B54D7D"/>
    <w:rsid w:val="00B55424"/>
    <w:rsid w:val="00B57A13"/>
    <w:rsid w:val="00B61ABA"/>
    <w:rsid w:val="00B6408A"/>
    <w:rsid w:val="00B64785"/>
    <w:rsid w:val="00B6513E"/>
    <w:rsid w:val="00B65B71"/>
    <w:rsid w:val="00B66D13"/>
    <w:rsid w:val="00B67136"/>
    <w:rsid w:val="00B67675"/>
    <w:rsid w:val="00B73908"/>
    <w:rsid w:val="00B76CBA"/>
    <w:rsid w:val="00B90719"/>
    <w:rsid w:val="00B910A7"/>
    <w:rsid w:val="00B91BFF"/>
    <w:rsid w:val="00B934B7"/>
    <w:rsid w:val="00BA144D"/>
    <w:rsid w:val="00BA2BBB"/>
    <w:rsid w:val="00BA2C42"/>
    <w:rsid w:val="00BA7083"/>
    <w:rsid w:val="00BB0957"/>
    <w:rsid w:val="00BB431F"/>
    <w:rsid w:val="00BB4A25"/>
    <w:rsid w:val="00BC04E3"/>
    <w:rsid w:val="00BC0984"/>
    <w:rsid w:val="00BC35AE"/>
    <w:rsid w:val="00BC5E82"/>
    <w:rsid w:val="00BC6079"/>
    <w:rsid w:val="00BC60C2"/>
    <w:rsid w:val="00BC7097"/>
    <w:rsid w:val="00BD2273"/>
    <w:rsid w:val="00BD4143"/>
    <w:rsid w:val="00BD446C"/>
    <w:rsid w:val="00BD4A4A"/>
    <w:rsid w:val="00BD4D4D"/>
    <w:rsid w:val="00BE1BD4"/>
    <w:rsid w:val="00BE4211"/>
    <w:rsid w:val="00BE49DA"/>
    <w:rsid w:val="00BF129E"/>
    <w:rsid w:val="00BF1AA6"/>
    <w:rsid w:val="00BF34C1"/>
    <w:rsid w:val="00BF5AED"/>
    <w:rsid w:val="00C00CED"/>
    <w:rsid w:val="00C07291"/>
    <w:rsid w:val="00C11E56"/>
    <w:rsid w:val="00C134EE"/>
    <w:rsid w:val="00C14EAE"/>
    <w:rsid w:val="00C17A5A"/>
    <w:rsid w:val="00C36097"/>
    <w:rsid w:val="00C3708E"/>
    <w:rsid w:val="00C40120"/>
    <w:rsid w:val="00C4167D"/>
    <w:rsid w:val="00C46103"/>
    <w:rsid w:val="00C47D89"/>
    <w:rsid w:val="00C51EB7"/>
    <w:rsid w:val="00C52078"/>
    <w:rsid w:val="00C52749"/>
    <w:rsid w:val="00C52D32"/>
    <w:rsid w:val="00C55358"/>
    <w:rsid w:val="00C55D54"/>
    <w:rsid w:val="00C56CB7"/>
    <w:rsid w:val="00C574E0"/>
    <w:rsid w:val="00C60D9A"/>
    <w:rsid w:val="00C66190"/>
    <w:rsid w:val="00C66547"/>
    <w:rsid w:val="00C70663"/>
    <w:rsid w:val="00C7333D"/>
    <w:rsid w:val="00C73673"/>
    <w:rsid w:val="00C73FD5"/>
    <w:rsid w:val="00C74673"/>
    <w:rsid w:val="00C77826"/>
    <w:rsid w:val="00C77D53"/>
    <w:rsid w:val="00C8406C"/>
    <w:rsid w:val="00C840F7"/>
    <w:rsid w:val="00C8700C"/>
    <w:rsid w:val="00C90691"/>
    <w:rsid w:val="00C92A0D"/>
    <w:rsid w:val="00C93AC0"/>
    <w:rsid w:val="00C93E1D"/>
    <w:rsid w:val="00C95BFF"/>
    <w:rsid w:val="00CA2EFF"/>
    <w:rsid w:val="00CA51A2"/>
    <w:rsid w:val="00CC0999"/>
    <w:rsid w:val="00CC0FF1"/>
    <w:rsid w:val="00CC25F8"/>
    <w:rsid w:val="00CC6877"/>
    <w:rsid w:val="00CC6CC0"/>
    <w:rsid w:val="00CC7152"/>
    <w:rsid w:val="00CD110E"/>
    <w:rsid w:val="00CD3EA1"/>
    <w:rsid w:val="00CD728C"/>
    <w:rsid w:val="00CD7E06"/>
    <w:rsid w:val="00CE00A4"/>
    <w:rsid w:val="00CE1195"/>
    <w:rsid w:val="00CE5003"/>
    <w:rsid w:val="00CE7376"/>
    <w:rsid w:val="00CF0A51"/>
    <w:rsid w:val="00CF376D"/>
    <w:rsid w:val="00CF3C31"/>
    <w:rsid w:val="00CF40C9"/>
    <w:rsid w:val="00CF5CA9"/>
    <w:rsid w:val="00CF7D72"/>
    <w:rsid w:val="00D05B7F"/>
    <w:rsid w:val="00D05FCB"/>
    <w:rsid w:val="00D06806"/>
    <w:rsid w:val="00D06E7F"/>
    <w:rsid w:val="00D12BDD"/>
    <w:rsid w:val="00D130E3"/>
    <w:rsid w:val="00D14F41"/>
    <w:rsid w:val="00D221FC"/>
    <w:rsid w:val="00D24423"/>
    <w:rsid w:val="00D2710C"/>
    <w:rsid w:val="00D3202A"/>
    <w:rsid w:val="00D33352"/>
    <w:rsid w:val="00D3531E"/>
    <w:rsid w:val="00D35E0C"/>
    <w:rsid w:val="00D36440"/>
    <w:rsid w:val="00D37AD0"/>
    <w:rsid w:val="00D40896"/>
    <w:rsid w:val="00D437C6"/>
    <w:rsid w:val="00D50C29"/>
    <w:rsid w:val="00D51D8F"/>
    <w:rsid w:val="00D53CE8"/>
    <w:rsid w:val="00D65134"/>
    <w:rsid w:val="00D66D46"/>
    <w:rsid w:val="00D825B1"/>
    <w:rsid w:val="00D82B23"/>
    <w:rsid w:val="00D91DE7"/>
    <w:rsid w:val="00D93AED"/>
    <w:rsid w:val="00DA0D27"/>
    <w:rsid w:val="00DA1D83"/>
    <w:rsid w:val="00DA79A5"/>
    <w:rsid w:val="00DB280F"/>
    <w:rsid w:val="00DB4281"/>
    <w:rsid w:val="00DB5330"/>
    <w:rsid w:val="00DC1E15"/>
    <w:rsid w:val="00DC5C6B"/>
    <w:rsid w:val="00DC702C"/>
    <w:rsid w:val="00DD05C9"/>
    <w:rsid w:val="00DD1358"/>
    <w:rsid w:val="00DD1EF5"/>
    <w:rsid w:val="00DD20F0"/>
    <w:rsid w:val="00DE0DC5"/>
    <w:rsid w:val="00DE405B"/>
    <w:rsid w:val="00DE64E3"/>
    <w:rsid w:val="00DE6761"/>
    <w:rsid w:val="00DF08A4"/>
    <w:rsid w:val="00DF2FF7"/>
    <w:rsid w:val="00DF559D"/>
    <w:rsid w:val="00DF6496"/>
    <w:rsid w:val="00DF7E77"/>
    <w:rsid w:val="00E00120"/>
    <w:rsid w:val="00E02A32"/>
    <w:rsid w:val="00E02EB4"/>
    <w:rsid w:val="00E04F58"/>
    <w:rsid w:val="00E13817"/>
    <w:rsid w:val="00E1382F"/>
    <w:rsid w:val="00E232AF"/>
    <w:rsid w:val="00E268BC"/>
    <w:rsid w:val="00E317B4"/>
    <w:rsid w:val="00E318D7"/>
    <w:rsid w:val="00E363CB"/>
    <w:rsid w:val="00E3738F"/>
    <w:rsid w:val="00E41225"/>
    <w:rsid w:val="00E41A50"/>
    <w:rsid w:val="00E44EEA"/>
    <w:rsid w:val="00E462E7"/>
    <w:rsid w:val="00E47FF3"/>
    <w:rsid w:val="00E5004F"/>
    <w:rsid w:val="00E516BF"/>
    <w:rsid w:val="00E528E4"/>
    <w:rsid w:val="00E54C76"/>
    <w:rsid w:val="00E6116D"/>
    <w:rsid w:val="00E6564C"/>
    <w:rsid w:val="00E6651D"/>
    <w:rsid w:val="00E70BD4"/>
    <w:rsid w:val="00E71A53"/>
    <w:rsid w:val="00E76D9E"/>
    <w:rsid w:val="00E771FE"/>
    <w:rsid w:val="00E77D96"/>
    <w:rsid w:val="00E9124E"/>
    <w:rsid w:val="00E928C7"/>
    <w:rsid w:val="00E93426"/>
    <w:rsid w:val="00E934F4"/>
    <w:rsid w:val="00E94ADF"/>
    <w:rsid w:val="00EA17C5"/>
    <w:rsid w:val="00EA26DE"/>
    <w:rsid w:val="00EA327E"/>
    <w:rsid w:val="00EA532D"/>
    <w:rsid w:val="00EA7CCD"/>
    <w:rsid w:val="00EB0438"/>
    <w:rsid w:val="00EB5C6F"/>
    <w:rsid w:val="00EC1AEC"/>
    <w:rsid w:val="00EC50D4"/>
    <w:rsid w:val="00EC766F"/>
    <w:rsid w:val="00ED78D1"/>
    <w:rsid w:val="00EE0317"/>
    <w:rsid w:val="00EE06A5"/>
    <w:rsid w:val="00EF0EBF"/>
    <w:rsid w:val="00EF4E0D"/>
    <w:rsid w:val="00EF5259"/>
    <w:rsid w:val="00F01613"/>
    <w:rsid w:val="00F018A5"/>
    <w:rsid w:val="00F048FE"/>
    <w:rsid w:val="00F04ACD"/>
    <w:rsid w:val="00F12382"/>
    <w:rsid w:val="00F12B4E"/>
    <w:rsid w:val="00F214D6"/>
    <w:rsid w:val="00F21F75"/>
    <w:rsid w:val="00F22109"/>
    <w:rsid w:val="00F30B1F"/>
    <w:rsid w:val="00F33076"/>
    <w:rsid w:val="00F34650"/>
    <w:rsid w:val="00F37289"/>
    <w:rsid w:val="00F40351"/>
    <w:rsid w:val="00F40821"/>
    <w:rsid w:val="00F40FDC"/>
    <w:rsid w:val="00F41E5F"/>
    <w:rsid w:val="00F42CB0"/>
    <w:rsid w:val="00F45D03"/>
    <w:rsid w:val="00F46C75"/>
    <w:rsid w:val="00F46EC4"/>
    <w:rsid w:val="00F51872"/>
    <w:rsid w:val="00F56884"/>
    <w:rsid w:val="00F57673"/>
    <w:rsid w:val="00F610AC"/>
    <w:rsid w:val="00F63344"/>
    <w:rsid w:val="00F6499E"/>
    <w:rsid w:val="00F670C5"/>
    <w:rsid w:val="00F67E68"/>
    <w:rsid w:val="00F70774"/>
    <w:rsid w:val="00F7174C"/>
    <w:rsid w:val="00F74DA7"/>
    <w:rsid w:val="00F81C7D"/>
    <w:rsid w:val="00F83BCC"/>
    <w:rsid w:val="00F85412"/>
    <w:rsid w:val="00F93B19"/>
    <w:rsid w:val="00F94329"/>
    <w:rsid w:val="00F94348"/>
    <w:rsid w:val="00F94DF6"/>
    <w:rsid w:val="00FA0287"/>
    <w:rsid w:val="00FA17EC"/>
    <w:rsid w:val="00FA3528"/>
    <w:rsid w:val="00FA6578"/>
    <w:rsid w:val="00FB1619"/>
    <w:rsid w:val="00FB445B"/>
    <w:rsid w:val="00FC1D21"/>
    <w:rsid w:val="00FC2D3E"/>
    <w:rsid w:val="00FC3FA0"/>
    <w:rsid w:val="00FC433B"/>
    <w:rsid w:val="00FC4642"/>
    <w:rsid w:val="00FC6F33"/>
    <w:rsid w:val="00FC74E0"/>
    <w:rsid w:val="00FC7D34"/>
    <w:rsid w:val="00FE2366"/>
    <w:rsid w:val="00FE3F0A"/>
    <w:rsid w:val="00FE53EB"/>
    <w:rsid w:val="00FE7538"/>
    <w:rsid w:val="00FE7B4E"/>
    <w:rsid w:val="00FF2103"/>
    <w:rsid w:val="00FF3142"/>
    <w:rsid w:val="00FF5483"/>
    <w:rsid w:val="00FF7DBF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2C3"/>
  <w15:docId w15:val="{A944D874-044D-4568-A1EF-EC3C79E5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F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CC25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25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88EA-D264-4D69-AFE1-D761222C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wkondakovw@gmail.com</dc:creator>
  <cp:keywords/>
  <dc:description/>
  <cp:lastModifiedBy>Кондакова Светлана Сергеевна</cp:lastModifiedBy>
  <cp:revision>590</cp:revision>
  <cp:lastPrinted>2025-07-10T11:22:00Z</cp:lastPrinted>
  <dcterms:created xsi:type="dcterms:W3CDTF">2020-08-11T13:20:00Z</dcterms:created>
  <dcterms:modified xsi:type="dcterms:W3CDTF">2025-07-10T11:26:00Z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1636028945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sherlygina.da@cherepovetscity.ru</vt:lpwstr>
  </property>
  <property fmtid="{D5CDD505-2E9C-101B-9397-08002B2CF9AE}" pid="6" name="_AuthorEmailDisplayName">
    <vt:lpwstr>Шерлыгина Дарья Алексеевна</vt:lpwstr>
  </property>
  <property fmtid="{D5CDD505-2E9C-101B-9397-08002B2CF9AE}" pid="7" name="_PreviousAdHocReviewCycleID">
    <vt:i4>-1939328113</vt:i4>
  </property>
</Properties>
</file>