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443689" w14:textId="77777777" w:rsidR="00D63C2D" w:rsidRPr="00B161BC" w:rsidRDefault="00D63C2D" w:rsidP="000E57B4">
      <w:pPr>
        <w:pStyle w:val="a3"/>
        <w:ind w:right="-1" w:firstLine="0"/>
        <w:rPr>
          <w:bCs/>
          <w:sz w:val="25"/>
          <w:szCs w:val="25"/>
        </w:rPr>
      </w:pPr>
      <w:r w:rsidRPr="00B161BC">
        <w:rPr>
          <w:bCs/>
          <w:sz w:val="25"/>
          <w:szCs w:val="25"/>
        </w:rPr>
        <w:t xml:space="preserve">ПРОТОКОЛ </w:t>
      </w:r>
    </w:p>
    <w:p w14:paraId="3DED1663" w14:textId="77777777" w:rsidR="00F51AB7" w:rsidRPr="00B161BC" w:rsidRDefault="000E57B4" w:rsidP="002064C9">
      <w:pPr>
        <w:pStyle w:val="a3"/>
        <w:ind w:right="-1" w:firstLine="0"/>
        <w:rPr>
          <w:rStyle w:val="a7"/>
          <w:b/>
          <w:sz w:val="25"/>
          <w:szCs w:val="25"/>
        </w:rPr>
      </w:pPr>
      <w:r w:rsidRPr="00B161BC">
        <w:rPr>
          <w:b w:val="0"/>
          <w:bCs/>
          <w:sz w:val="25"/>
          <w:szCs w:val="25"/>
        </w:rPr>
        <w:t>о признании аукциона</w:t>
      </w:r>
      <w:r w:rsidRPr="00B161BC">
        <w:rPr>
          <w:b w:val="0"/>
          <w:sz w:val="25"/>
          <w:szCs w:val="25"/>
        </w:rPr>
        <w:t xml:space="preserve"> </w:t>
      </w:r>
      <w:r w:rsidRPr="00B161BC">
        <w:rPr>
          <w:rStyle w:val="a7"/>
          <w:sz w:val="25"/>
          <w:szCs w:val="25"/>
        </w:rPr>
        <w:t xml:space="preserve">по продаже прав </w:t>
      </w:r>
      <w:r w:rsidR="00F46A2B" w:rsidRPr="00B161BC">
        <w:rPr>
          <w:rStyle w:val="a7"/>
          <w:sz w:val="25"/>
          <w:szCs w:val="25"/>
        </w:rPr>
        <w:t>на заключение договоров</w:t>
      </w:r>
      <w:r w:rsidR="00F46A2B" w:rsidRPr="00B161BC">
        <w:rPr>
          <w:rStyle w:val="a7"/>
          <w:b/>
          <w:sz w:val="25"/>
          <w:szCs w:val="25"/>
        </w:rPr>
        <w:t xml:space="preserve"> </w:t>
      </w:r>
      <w:r w:rsidR="00F46A2B" w:rsidRPr="00B161BC">
        <w:rPr>
          <w:b w:val="0"/>
          <w:sz w:val="25"/>
          <w:szCs w:val="25"/>
        </w:rPr>
        <w:t>о размещении нестационарных торговых объектов</w:t>
      </w:r>
      <w:r w:rsidR="00F51AB7" w:rsidRPr="00B161BC">
        <w:rPr>
          <w:b w:val="0"/>
          <w:sz w:val="25"/>
          <w:szCs w:val="25"/>
        </w:rPr>
        <w:t xml:space="preserve"> </w:t>
      </w:r>
      <w:r w:rsidR="0005753E" w:rsidRPr="00B161BC">
        <w:rPr>
          <w:b w:val="0"/>
          <w:sz w:val="25"/>
          <w:szCs w:val="25"/>
        </w:rPr>
        <w:t>(бахчевых развалов)</w:t>
      </w:r>
      <w:r w:rsidR="00F46A2B" w:rsidRPr="00B161BC">
        <w:rPr>
          <w:rStyle w:val="a7"/>
          <w:b/>
          <w:sz w:val="25"/>
          <w:szCs w:val="25"/>
        </w:rPr>
        <w:t xml:space="preserve"> </w:t>
      </w:r>
    </w:p>
    <w:p w14:paraId="4B80AE1A" w14:textId="77777777" w:rsidR="00BE5D03" w:rsidRPr="00B161BC" w:rsidRDefault="00F46A2B" w:rsidP="002064C9">
      <w:pPr>
        <w:pStyle w:val="a3"/>
        <w:ind w:right="-1" w:firstLine="0"/>
        <w:rPr>
          <w:bCs/>
          <w:sz w:val="25"/>
          <w:szCs w:val="25"/>
        </w:rPr>
      </w:pPr>
      <w:r w:rsidRPr="00B161BC">
        <w:rPr>
          <w:b w:val="0"/>
          <w:sz w:val="25"/>
          <w:szCs w:val="25"/>
        </w:rPr>
        <w:t>на территории города</w:t>
      </w:r>
      <w:r w:rsidR="000E57B4" w:rsidRPr="00B161BC">
        <w:rPr>
          <w:b w:val="0"/>
          <w:sz w:val="25"/>
          <w:szCs w:val="25"/>
        </w:rPr>
        <w:t xml:space="preserve"> </w:t>
      </w:r>
      <w:r w:rsidR="008764BF" w:rsidRPr="00B161BC">
        <w:rPr>
          <w:b w:val="0"/>
          <w:sz w:val="25"/>
          <w:szCs w:val="25"/>
          <w:lang w:eastAsia="ar-SA"/>
        </w:rPr>
        <w:t>не</w:t>
      </w:r>
      <w:r w:rsidR="00A64411" w:rsidRPr="00B161BC">
        <w:rPr>
          <w:b w:val="0"/>
          <w:sz w:val="25"/>
          <w:szCs w:val="25"/>
          <w:lang w:eastAsia="ar-SA"/>
        </w:rPr>
        <w:t>состоявшимся</w:t>
      </w:r>
    </w:p>
    <w:p w14:paraId="22A408FE" w14:textId="77777777" w:rsidR="00D63C2D" w:rsidRPr="00B161BC" w:rsidRDefault="00D63C2D" w:rsidP="00FA3844">
      <w:pPr>
        <w:ind w:right="-1"/>
        <w:jc w:val="center"/>
        <w:rPr>
          <w:sz w:val="25"/>
          <w:szCs w:val="25"/>
        </w:rPr>
      </w:pPr>
    </w:p>
    <w:p w14:paraId="09F9C12F" w14:textId="30FB872D" w:rsidR="00D63C2D" w:rsidRPr="00B161BC" w:rsidRDefault="00D63C2D" w:rsidP="00D72C1C">
      <w:pPr>
        <w:tabs>
          <w:tab w:val="right" w:pos="10206"/>
        </w:tabs>
        <w:ind w:right="-1"/>
        <w:rPr>
          <w:sz w:val="25"/>
          <w:szCs w:val="25"/>
        </w:rPr>
      </w:pPr>
      <w:r w:rsidRPr="00B161BC">
        <w:rPr>
          <w:sz w:val="25"/>
          <w:szCs w:val="25"/>
        </w:rPr>
        <w:t>г. Череповец</w:t>
      </w:r>
      <w:r w:rsidR="00D72C1C">
        <w:rPr>
          <w:sz w:val="25"/>
          <w:szCs w:val="25"/>
        </w:rPr>
        <w:tab/>
      </w:r>
      <w:r w:rsidR="00826035">
        <w:rPr>
          <w:sz w:val="25"/>
          <w:szCs w:val="25"/>
        </w:rPr>
        <w:t>2</w:t>
      </w:r>
      <w:r w:rsidR="00D72C1C">
        <w:rPr>
          <w:sz w:val="25"/>
          <w:szCs w:val="25"/>
        </w:rPr>
        <w:t>4</w:t>
      </w:r>
      <w:r w:rsidR="00D53B74" w:rsidRPr="00B161BC">
        <w:rPr>
          <w:sz w:val="25"/>
          <w:szCs w:val="25"/>
        </w:rPr>
        <w:t xml:space="preserve"> ию</w:t>
      </w:r>
      <w:r w:rsidR="00826035">
        <w:rPr>
          <w:sz w:val="25"/>
          <w:szCs w:val="25"/>
        </w:rPr>
        <w:t>н</w:t>
      </w:r>
      <w:r w:rsidR="00D53B74" w:rsidRPr="00B161BC">
        <w:rPr>
          <w:sz w:val="25"/>
          <w:szCs w:val="25"/>
        </w:rPr>
        <w:t>я 202</w:t>
      </w:r>
      <w:r w:rsidR="00D72C1C">
        <w:rPr>
          <w:sz w:val="25"/>
          <w:szCs w:val="25"/>
        </w:rPr>
        <w:t>5</w:t>
      </w:r>
      <w:r w:rsidRPr="00B161BC">
        <w:rPr>
          <w:sz w:val="25"/>
          <w:szCs w:val="25"/>
        </w:rPr>
        <w:t xml:space="preserve"> года</w:t>
      </w:r>
    </w:p>
    <w:p w14:paraId="4D74D16F" w14:textId="77777777" w:rsidR="00A64411" w:rsidRPr="00B161BC" w:rsidRDefault="00A64411" w:rsidP="00FA3844">
      <w:pPr>
        <w:ind w:right="-1"/>
        <w:rPr>
          <w:sz w:val="25"/>
          <w:szCs w:val="25"/>
        </w:rPr>
      </w:pPr>
    </w:p>
    <w:p w14:paraId="04E182C6" w14:textId="77777777" w:rsidR="00D72C1C" w:rsidRPr="00D72C1C" w:rsidRDefault="00D72C1C" w:rsidP="00D72C1C">
      <w:pPr>
        <w:ind w:firstLine="567"/>
        <w:jc w:val="both"/>
        <w:rPr>
          <w:rFonts w:eastAsiaTheme="minorEastAsia"/>
          <w:sz w:val="25"/>
          <w:szCs w:val="25"/>
        </w:rPr>
      </w:pPr>
      <w:r w:rsidRPr="00D72C1C">
        <w:rPr>
          <w:rFonts w:eastAsiaTheme="minorEastAsia"/>
          <w:sz w:val="25"/>
          <w:szCs w:val="25"/>
        </w:rPr>
        <w:t>Комиссия по проведению аукциона по продаже прав на заключение договоров</w:t>
      </w:r>
      <w:r w:rsidRPr="00D72C1C">
        <w:rPr>
          <w:rFonts w:eastAsiaTheme="minorEastAsia"/>
          <w:b/>
          <w:bCs/>
          <w:sz w:val="25"/>
          <w:szCs w:val="25"/>
        </w:rPr>
        <w:t xml:space="preserve"> </w:t>
      </w:r>
      <w:r w:rsidRPr="00D72C1C">
        <w:rPr>
          <w:rFonts w:eastAsiaTheme="minorEastAsia"/>
          <w:sz w:val="25"/>
          <w:szCs w:val="25"/>
        </w:rPr>
        <w:t>о размещении нестационарных торговых объектов для торговли квасом</w:t>
      </w:r>
      <w:r w:rsidRPr="00D72C1C">
        <w:rPr>
          <w:rFonts w:eastAsiaTheme="minorEastAsia"/>
          <w:b/>
          <w:bCs/>
          <w:sz w:val="25"/>
          <w:szCs w:val="25"/>
        </w:rPr>
        <w:t xml:space="preserve"> </w:t>
      </w:r>
      <w:r w:rsidRPr="00D72C1C">
        <w:rPr>
          <w:rFonts w:eastAsiaTheme="minorEastAsia"/>
          <w:sz w:val="25"/>
          <w:szCs w:val="25"/>
        </w:rPr>
        <w:t>(далее – комиссия), в составе:</w:t>
      </w:r>
    </w:p>
    <w:p w14:paraId="5A628C5E" w14:textId="77777777" w:rsidR="00D72C1C" w:rsidRPr="00D72C1C" w:rsidRDefault="00D72C1C" w:rsidP="00D72C1C">
      <w:pPr>
        <w:jc w:val="both"/>
        <w:rPr>
          <w:rFonts w:eastAsiaTheme="minorEastAsia"/>
          <w:sz w:val="25"/>
          <w:szCs w:val="25"/>
        </w:rPr>
      </w:pPr>
      <w:r w:rsidRPr="00D72C1C">
        <w:rPr>
          <w:rFonts w:eastAsiaTheme="minorEastAsia"/>
          <w:sz w:val="25"/>
          <w:szCs w:val="25"/>
        </w:rPr>
        <w:t>Дмитриев В.С. – председатель комитета по управлению имуществом города (далее – комитет), председатель комиссии;</w:t>
      </w:r>
    </w:p>
    <w:p w14:paraId="11AFD2F5" w14:textId="77777777" w:rsidR="00D72C1C" w:rsidRPr="00D72C1C" w:rsidRDefault="00D72C1C" w:rsidP="00D72C1C">
      <w:pPr>
        <w:jc w:val="both"/>
        <w:rPr>
          <w:rFonts w:eastAsiaTheme="minorEastAsia"/>
          <w:sz w:val="25"/>
          <w:szCs w:val="25"/>
        </w:rPr>
      </w:pPr>
      <w:r w:rsidRPr="00D72C1C">
        <w:rPr>
          <w:rFonts w:eastAsiaTheme="minorEastAsia"/>
          <w:sz w:val="25"/>
          <w:szCs w:val="25"/>
        </w:rPr>
        <w:t>члены комиссии:</w:t>
      </w:r>
    </w:p>
    <w:p w14:paraId="213CCE8F" w14:textId="77777777" w:rsidR="00D72C1C" w:rsidRPr="00D72C1C" w:rsidRDefault="00D72C1C" w:rsidP="00D72C1C">
      <w:pPr>
        <w:jc w:val="both"/>
        <w:rPr>
          <w:rFonts w:eastAsiaTheme="minorEastAsia"/>
          <w:sz w:val="25"/>
          <w:szCs w:val="25"/>
        </w:rPr>
      </w:pPr>
      <w:r w:rsidRPr="00D72C1C">
        <w:rPr>
          <w:rFonts w:eastAsiaTheme="minorEastAsia"/>
          <w:sz w:val="25"/>
          <w:szCs w:val="25"/>
        </w:rPr>
        <w:t>Борисова Т.С. – заместитель председателя комитета, начальник финансово-экономического отдела, заместитель председателя комиссии;</w:t>
      </w:r>
    </w:p>
    <w:p w14:paraId="34CCF75A" w14:textId="77777777" w:rsidR="00D72C1C" w:rsidRPr="00D72C1C" w:rsidRDefault="00D72C1C" w:rsidP="00D72C1C">
      <w:pPr>
        <w:jc w:val="both"/>
        <w:rPr>
          <w:rFonts w:eastAsiaTheme="minorEastAsia"/>
          <w:sz w:val="25"/>
          <w:szCs w:val="25"/>
        </w:rPr>
      </w:pPr>
      <w:r w:rsidRPr="00D72C1C">
        <w:rPr>
          <w:rFonts w:eastAsiaTheme="minorEastAsia"/>
          <w:sz w:val="25"/>
          <w:szCs w:val="25"/>
        </w:rPr>
        <w:t>Сараева А.И. – начальник организационно-правового отдела комитета;</w:t>
      </w:r>
    </w:p>
    <w:p w14:paraId="363A0266" w14:textId="77777777" w:rsidR="00D72C1C" w:rsidRPr="00D72C1C" w:rsidRDefault="00D72C1C" w:rsidP="00D72C1C">
      <w:pPr>
        <w:jc w:val="both"/>
        <w:rPr>
          <w:rFonts w:eastAsiaTheme="minorEastAsia"/>
          <w:sz w:val="25"/>
          <w:szCs w:val="25"/>
        </w:rPr>
      </w:pPr>
      <w:r w:rsidRPr="00D72C1C">
        <w:rPr>
          <w:rFonts w:eastAsiaTheme="minorEastAsia"/>
          <w:sz w:val="25"/>
          <w:szCs w:val="25"/>
        </w:rPr>
        <w:t>Юзова Л.С. – консультант финансово-экономического отдела комитета;</w:t>
      </w:r>
    </w:p>
    <w:p w14:paraId="4BCFA165" w14:textId="6A7AE090" w:rsidR="006449E3" w:rsidRPr="00826035" w:rsidRDefault="00D72C1C" w:rsidP="00D72C1C">
      <w:pPr>
        <w:jc w:val="both"/>
        <w:rPr>
          <w:sz w:val="25"/>
          <w:szCs w:val="25"/>
        </w:rPr>
      </w:pPr>
      <w:r w:rsidRPr="00D72C1C">
        <w:rPr>
          <w:rFonts w:eastAsiaTheme="minorEastAsia"/>
          <w:sz w:val="25"/>
          <w:szCs w:val="25"/>
        </w:rPr>
        <w:t>Саввина Н.М. – главный специалист финансово-экономического отдела комитета, секретарь комиссии, ответственный за прием и регистрацию заявок на участие в аукционе, аукционист,</w:t>
      </w:r>
    </w:p>
    <w:p w14:paraId="776F6C57" w14:textId="3C4C6439" w:rsidR="00DB4922" w:rsidRPr="00826035" w:rsidRDefault="00F46A2B" w:rsidP="00DB4922">
      <w:pPr>
        <w:jc w:val="both"/>
        <w:rPr>
          <w:sz w:val="25"/>
          <w:szCs w:val="25"/>
        </w:rPr>
      </w:pPr>
      <w:r w:rsidRPr="00826035">
        <w:rPr>
          <w:sz w:val="25"/>
          <w:szCs w:val="25"/>
        </w:rPr>
        <w:t>ознакомилась с документами по проведению аукциона</w:t>
      </w:r>
      <w:r w:rsidRPr="00826035">
        <w:rPr>
          <w:rStyle w:val="a7"/>
          <w:sz w:val="25"/>
          <w:szCs w:val="25"/>
        </w:rPr>
        <w:t xml:space="preserve"> </w:t>
      </w:r>
      <w:r w:rsidRPr="00826035">
        <w:rPr>
          <w:rStyle w:val="a7"/>
          <w:b w:val="0"/>
          <w:sz w:val="25"/>
          <w:szCs w:val="25"/>
        </w:rPr>
        <w:t>по продаже прав на</w:t>
      </w:r>
      <w:r w:rsidR="00D72C1C">
        <w:rPr>
          <w:rStyle w:val="a7"/>
          <w:b w:val="0"/>
          <w:sz w:val="25"/>
          <w:szCs w:val="25"/>
        </w:rPr>
        <w:t xml:space="preserve"> </w:t>
      </w:r>
      <w:r w:rsidRPr="00826035">
        <w:rPr>
          <w:rStyle w:val="a7"/>
          <w:b w:val="0"/>
          <w:sz w:val="25"/>
          <w:szCs w:val="25"/>
        </w:rPr>
        <w:t xml:space="preserve">заключение договоров </w:t>
      </w:r>
      <w:r w:rsidRPr="00826035">
        <w:rPr>
          <w:sz w:val="25"/>
          <w:szCs w:val="25"/>
        </w:rPr>
        <w:t xml:space="preserve">о размещении нестационарных торговых объектов </w:t>
      </w:r>
      <w:r w:rsidR="0005753E" w:rsidRPr="00826035">
        <w:rPr>
          <w:sz w:val="25"/>
          <w:szCs w:val="25"/>
        </w:rPr>
        <w:t>(бахчевых развалов)</w:t>
      </w:r>
      <w:r w:rsidR="00166C89" w:rsidRPr="00826035">
        <w:rPr>
          <w:sz w:val="25"/>
          <w:szCs w:val="25"/>
        </w:rPr>
        <w:t xml:space="preserve"> </w:t>
      </w:r>
      <w:r w:rsidRPr="00826035">
        <w:rPr>
          <w:sz w:val="25"/>
          <w:szCs w:val="25"/>
        </w:rPr>
        <w:t>на территории города (далее – аукцион).</w:t>
      </w:r>
    </w:p>
    <w:p w14:paraId="089C3ED8" w14:textId="7BFA1FE3" w:rsidR="00DB4922" w:rsidRPr="00826035" w:rsidRDefault="00A64411" w:rsidP="00DB4922">
      <w:pPr>
        <w:ind w:firstLine="567"/>
        <w:jc w:val="both"/>
        <w:rPr>
          <w:sz w:val="25"/>
          <w:szCs w:val="25"/>
        </w:rPr>
      </w:pPr>
      <w:r w:rsidRPr="00826035">
        <w:rPr>
          <w:sz w:val="25"/>
          <w:szCs w:val="25"/>
        </w:rPr>
        <w:t xml:space="preserve">Комитетом по управлению имуществом города Череповца в период </w:t>
      </w:r>
      <w:r w:rsidR="00D53B74" w:rsidRPr="00826035">
        <w:rPr>
          <w:sz w:val="25"/>
          <w:szCs w:val="25"/>
        </w:rPr>
        <w:t xml:space="preserve">с </w:t>
      </w:r>
      <w:r w:rsidR="00826035" w:rsidRPr="00826035">
        <w:rPr>
          <w:sz w:val="25"/>
          <w:szCs w:val="25"/>
        </w:rPr>
        <w:t>2</w:t>
      </w:r>
      <w:r w:rsidR="00D72C1C">
        <w:rPr>
          <w:sz w:val="25"/>
          <w:szCs w:val="25"/>
        </w:rPr>
        <w:t>8</w:t>
      </w:r>
      <w:r w:rsidR="00826035" w:rsidRPr="00826035">
        <w:rPr>
          <w:sz w:val="25"/>
          <w:szCs w:val="25"/>
        </w:rPr>
        <w:t xml:space="preserve"> мая</w:t>
      </w:r>
      <w:r w:rsidR="00D53B74" w:rsidRPr="00826035">
        <w:rPr>
          <w:sz w:val="25"/>
          <w:szCs w:val="25"/>
        </w:rPr>
        <w:t xml:space="preserve"> 202</w:t>
      </w:r>
      <w:r w:rsidR="00D72C1C">
        <w:rPr>
          <w:sz w:val="25"/>
          <w:szCs w:val="25"/>
        </w:rPr>
        <w:t>5</w:t>
      </w:r>
      <w:r w:rsidR="00D53B74" w:rsidRPr="00826035">
        <w:rPr>
          <w:sz w:val="25"/>
          <w:szCs w:val="25"/>
        </w:rPr>
        <w:t xml:space="preserve"> года по </w:t>
      </w:r>
      <w:r w:rsidR="00826035" w:rsidRPr="00826035">
        <w:rPr>
          <w:sz w:val="25"/>
          <w:szCs w:val="25"/>
        </w:rPr>
        <w:t>2</w:t>
      </w:r>
      <w:r w:rsidR="00D72C1C">
        <w:rPr>
          <w:sz w:val="25"/>
          <w:szCs w:val="25"/>
        </w:rPr>
        <w:t>3</w:t>
      </w:r>
      <w:r w:rsidR="00826035" w:rsidRPr="00826035">
        <w:rPr>
          <w:sz w:val="25"/>
          <w:szCs w:val="25"/>
        </w:rPr>
        <w:t xml:space="preserve"> июня 202</w:t>
      </w:r>
      <w:r w:rsidR="00D72C1C">
        <w:rPr>
          <w:sz w:val="25"/>
          <w:szCs w:val="25"/>
        </w:rPr>
        <w:t>5</w:t>
      </w:r>
      <w:r w:rsidR="00D53B74" w:rsidRPr="00826035">
        <w:rPr>
          <w:sz w:val="25"/>
          <w:szCs w:val="25"/>
        </w:rPr>
        <w:t xml:space="preserve"> года</w:t>
      </w:r>
      <w:r w:rsidR="008A3636" w:rsidRPr="00826035">
        <w:rPr>
          <w:sz w:val="25"/>
          <w:szCs w:val="25"/>
        </w:rPr>
        <w:t xml:space="preserve"> включительно</w:t>
      </w:r>
      <w:r w:rsidRPr="00826035">
        <w:rPr>
          <w:sz w:val="25"/>
          <w:szCs w:val="25"/>
        </w:rPr>
        <w:t xml:space="preserve"> проводился прием заявок на участие в аукционе</w:t>
      </w:r>
      <w:r w:rsidR="006608FC" w:rsidRPr="00826035">
        <w:rPr>
          <w:sz w:val="25"/>
          <w:szCs w:val="25"/>
        </w:rPr>
        <w:t>, назначе</w:t>
      </w:r>
      <w:r w:rsidR="008D4094" w:rsidRPr="00826035">
        <w:rPr>
          <w:sz w:val="25"/>
          <w:szCs w:val="25"/>
        </w:rPr>
        <w:t xml:space="preserve">нном на </w:t>
      </w:r>
      <w:r w:rsidR="00826035" w:rsidRPr="00826035">
        <w:rPr>
          <w:sz w:val="25"/>
          <w:szCs w:val="25"/>
        </w:rPr>
        <w:t>2</w:t>
      </w:r>
      <w:r w:rsidR="00D72C1C">
        <w:rPr>
          <w:sz w:val="25"/>
          <w:szCs w:val="25"/>
        </w:rPr>
        <w:t>6</w:t>
      </w:r>
      <w:r w:rsidR="00826035" w:rsidRPr="00826035">
        <w:rPr>
          <w:sz w:val="25"/>
          <w:szCs w:val="25"/>
        </w:rPr>
        <w:t xml:space="preserve"> июня 202</w:t>
      </w:r>
      <w:r w:rsidR="00D72C1C">
        <w:rPr>
          <w:sz w:val="25"/>
          <w:szCs w:val="25"/>
        </w:rPr>
        <w:t>5</w:t>
      </w:r>
      <w:r w:rsidR="0067082C" w:rsidRPr="00826035">
        <w:rPr>
          <w:sz w:val="25"/>
          <w:szCs w:val="25"/>
        </w:rPr>
        <w:t xml:space="preserve"> </w:t>
      </w:r>
      <w:r w:rsidRPr="00826035">
        <w:rPr>
          <w:sz w:val="25"/>
          <w:szCs w:val="25"/>
        </w:rPr>
        <w:t>года.</w:t>
      </w:r>
    </w:p>
    <w:p w14:paraId="6D23940C" w14:textId="77777777" w:rsidR="00D1328E" w:rsidRPr="00826035" w:rsidRDefault="00D1328E" w:rsidP="00DB4922">
      <w:pPr>
        <w:ind w:firstLine="567"/>
        <w:jc w:val="both"/>
        <w:rPr>
          <w:sz w:val="25"/>
          <w:szCs w:val="25"/>
        </w:rPr>
      </w:pPr>
      <w:r w:rsidRPr="00826035">
        <w:rPr>
          <w:b/>
          <w:sz w:val="25"/>
          <w:szCs w:val="25"/>
        </w:rPr>
        <w:t>Объекты продажи:</w:t>
      </w:r>
    </w:p>
    <w:tbl>
      <w:tblPr>
        <w:tblStyle w:val="ae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77"/>
        <w:gridCol w:w="1928"/>
        <w:gridCol w:w="1134"/>
        <w:gridCol w:w="1843"/>
        <w:gridCol w:w="1559"/>
        <w:gridCol w:w="1418"/>
        <w:gridCol w:w="850"/>
        <w:gridCol w:w="986"/>
      </w:tblGrid>
      <w:tr w:rsidR="00D72C1C" w:rsidRPr="00D72C1C" w14:paraId="4F9C8AAE" w14:textId="77777777" w:rsidTr="00D72C1C">
        <w:trPr>
          <w:tblHeader/>
          <w:jc w:val="center"/>
        </w:trPr>
        <w:tc>
          <w:tcPr>
            <w:tcW w:w="477" w:type="dxa"/>
            <w:vAlign w:val="center"/>
          </w:tcPr>
          <w:p w14:paraId="08F37751" w14:textId="77777777" w:rsidR="00C1536E" w:rsidRPr="00D72C1C" w:rsidRDefault="00C1536E" w:rsidP="00932A98">
            <w:pPr>
              <w:ind w:left="-142" w:right="-129" w:firstLine="29"/>
              <w:jc w:val="center"/>
            </w:pPr>
            <w:r w:rsidRPr="00D72C1C">
              <w:tab/>
              <w:t>№ лота</w:t>
            </w:r>
          </w:p>
        </w:tc>
        <w:tc>
          <w:tcPr>
            <w:tcW w:w="1928" w:type="dxa"/>
            <w:vAlign w:val="center"/>
          </w:tcPr>
          <w:p w14:paraId="7F3501B7" w14:textId="77777777" w:rsidR="00C1536E" w:rsidRPr="00D72C1C" w:rsidRDefault="00C1536E" w:rsidP="00932A98">
            <w:pPr>
              <w:ind w:hanging="30"/>
              <w:jc w:val="center"/>
              <w:rPr>
                <w:b/>
              </w:rPr>
            </w:pPr>
            <w:r w:rsidRPr="00D72C1C">
              <w:rPr>
                <w:rStyle w:val="a7"/>
                <w:b w:val="0"/>
              </w:rPr>
              <w:t>Наименование и адрес размещения нестационарного объекта</w:t>
            </w:r>
          </w:p>
        </w:tc>
        <w:tc>
          <w:tcPr>
            <w:tcW w:w="1134" w:type="dxa"/>
            <w:vAlign w:val="center"/>
          </w:tcPr>
          <w:p w14:paraId="2F8FB887" w14:textId="77777777" w:rsidR="00C1536E" w:rsidRPr="00D72C1C" w:rsidRDefault="00C1536E" w:rsidP="00932A98">
            <w:pPr>
              <w:ind w:firstLine="14"/>
              <w:jc w:val="center"/>
            </w:pPr>
            <w:r w:rsidRPr="00D72C1C">
              <w:t xml:space="preserve">Площадь, </w:t>
            </w:r>
            <w:proofErr w:type="spellStart"/>
            <w:proofErr w:type="gramStart"/>
            <w:r w:rsidRPr="00D72C1C">
              <w:t>кв.м</w:t>
            </w:r>
            <w:proofErr w:type="spellEnd"/>
            <w:proofErr w:type="gramEnd"/>
          </w:p>
        </w:tc>
        <w:tc>
          <w:tcPr>
            <w:tcW w:w="1843" w:type="dxa"/>
            <w:vAlign w:val="center"/>
          </w:tcPr>
          <w:p w14:paraId="37A6CE03" w14:textId="77777777" w:rsidR="00C1536E" w:rsidRPr="00D72C1C" w:rsidRDefault="00C1536E" w:rsidP="00932A98">
            <w:pPr>
              <w:jc w:val="center"/>
              <w:rPr>
                <w:bCs/>
              </w:rPr>
            </w:pPr>
            <w:r w:rsidRPr="00D72C1C">
              <w:rPr>
                <w:bCs/>
              </w:rPr>
              <w:t xml:space="preserve">Специализация </w:t>
            </w:r>
          </w:p>
          <w:p w14:paraId="153A210F" w14:textId="77777777" w:rsidR="00C1536E" w:rsidRPr="00D72C1C" w:rsidRDefault="00C1536E" w:rsidP="00932A98">
            <w:pPr>
              <w:jc w:val="center"/>
              <w:rPr>
                <w:bCs/>
              </w:rPr>
            </w:pPr>
            <w:r w:rsidRPr="00D72C1C">
              <w:rPr>
                <w:bCs/>
              </w:rPr>
              <w:t>объекта</w:t>
            </w:r>
          </w:p>
        </w:tc>
        <w:tc>
          <w:tcPr>
            <w:tcW w:w="1559" w:type="dxa"/>
            <w:vAlign w:val="center"/>
          </w:tcPr>
          <w:p w14:paraId="7212F95D" w14:textId="77777777" w:rsidR="00C1536E" w:rsidRPr="00D72C1C" w:rsidRDefault="00C1536E" w:rsidP="00932A98">
            <w:pPr>
              <w:jc w:val="center"/>
              <w:rPr>
                <w:bCs/>
              </w:rPr>
            </w:pPr>
            <w:r w:rsidRPr="00D72C1C">
              <w:rPr>
                <w:bCs/>
              </w:rPr>
              <w:t>Срок размещения</w:t>
            </w:r>
          </w:p>
        </w:tc>
        <w:tc>
          <w:tcPr>
            <w:tcW w:w="1418" w:type="dxa"/>
            <w:vAlign w:val="center"/>
          </w:tcPr>
          <w:p w14:paraId="5CF55879" w14:textId="77777777" w:rsidR="00C1536E" w:rsidRPr="00D72C1C" w:rsidRDefault="00C1536E" w:rsidP="00F902F3">
            <w:pPr>
              <w:ind w:firstLine="21"/>
              <w:jc w:val="center"/>
            </w:pPr>
            <w:r w:rsidRPr="00D72C1C">
              <w:t>Начальная цена, руб.</w:t>
            </w:r>
          </w:p>
        </w:tc>
        <w:tc>
          <w:tcPr>
            <w:tcW w:w="850" w:type="dxa"/>
            <w:vAlign w:val="center"/>
          </w:tcPr>
          <w:p w14:paraId="4B50052E" w14:textId="77777777" w:rsidR="00C1536E" w:rsidRPr="00D72C1C" w:rsidRDefault="00C1536E" w:rsidP="00932A98">
            <w:pPr>
              <w:ind w:left="-142" w:right="-129" w:firstLine="25"/>
              <w:jc w:val="center"/>
            </w:pPr>
            <w:r w:rsidRPr="00D72C1C">
              <w:t>Шаг аукциона, руб.</w:t>
            </w:r>
          </w:p>
        </w:tc>
        <w:tc>
          <w:tcPr>
            <w:tcW w:w="986" w:type="dxa"/>
            <w:vAlign w:val="center"/>
          </w:tcPr>
          <w:p w14:paraId="57E38CC7" w14:textId="77777777" w:rsidR="00C1536E" w:rsidRPr="00D72C1C" w:rsidRDefault="00C1536E" w:rsidP="00932A98">
            <w:pPr>
              <w:jc w:val="center"/>
            </w:pPr>
            <w:r w:rsidRPr="00D72C1C">
              <w:t>Задаток, руб.</w:t>
            </w:r>
          </w:p>
        </w:tc>
      </w:tr>
      <w:tr w:rsidR="00D72C1C" w:rsidRPr="00D72C1C" w14:paraId="04E75E5B" w14:textId="77777777" w:rsidTr="00D72C1C">
        <w:trPr>
          <w:jc w:val="center"/>
        </w:trPr>
        <w:tc>
          <w:tcPr>
            <w:tcW w:w="477" w:type="dxa"/>
            <w:vAlign w:val="center"/>
          </w:tcPr>
          <w:p w14:paraId="43810DA0" w14:textId="77777777" w:rsidR="00D72C1C" w:rsidRPr="00D72C1C" w:rsidRDefault="00D72C1C" w:rsidP="00D72C1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Style w:val="a7"/>
                <w:b w:val="0"/>
              </w:rPr>
            </w:pPr>
            <w:r w:rsidRPr="00D72C1C">
              <w:rPr>
                <w:rStyle w:val="a7"/>
                <w:b w:val="0"/>
              </w:rPr>
              <w:t>1</w:t>
            </w:r>
          </w:p>
        </w:tc>
        <w:tc>
          <w:tcPr>
            <w:tcW w:w="1928" w:type="dxa"/>
            <w:vAlign w:val="center"/>
          </w:tcPr>
          <w:p w14:paraId="48F499DA" w14:textId="77777777" w:rsidR="00D72C1C" w:rsidRPr="00D72C1C" w:rsidRDefault="00D72C1C" w:rsidP="00D72C1C">
            <w:pPr>
              <w:widowControl w:val="0"/>
              <w:autoSpaceDE w:val="0"/>
              <w:autoSpaceDN w:val="0"/>
              <w:adjustRightInd w:val="0"/>
              <w:outlineLvl w:val="1"/>
            </w:pPr>
            <w:proofErr w:type="spellStart"/>
            <w:r w:rsidRPr="00D72C1C">
              <w:t>пр-кт</w:t>
            </w:r>
            <w:proofErr w:type="spellEnd"/>
            <w:r w:rsidRPr="00D72C1C">
              <w:t xml:space="preserve"> Победы, </w:t>
            </w:r>
          </w:p>
          <w:p w14:paraId="6ABF1B28" w14:textId="77777777" w:rsidR="00D72C1C" w:rsidRPr="00D72C1C" w:rsidRDefault="00D72C1C" w:rsidP="00D72C1C">
            <w:pPr>
              <w:widowControl w:val="0"/>
              <w:autoSpaceDE w:val="0"/>
              <w:autoSpaceDN w:val="0"/>
              <w:adjustRightInd w:val="0"/>
              <w:outlineLvl w:val="1"/>
            </w:pPr>
            <w:r w:rsidRPr="00D72C1C">
              <w:t xml:space="preserve">у д. 131 </w:t>
            </w:r>
          </w:p>
          <w:p w14:paraId="4081BB00" w14:textId="77777777" w:rsidR="00D72C1C" w:rsidRPr="00D72C1C" w:rsidRDefault="00D72C1C" w:rsidP="00D72C1C">
            <w:pPr>
              <w:widowControl w:val="0"/>
              <w:autoSpaceDE w:val="0"/>
              <w:autoSpaceDN w:val="0"/>
              <w:adjustRightInd w:val="0"/>
              <w:outlineLvl w:val="1"/>
              <w:rPr>
                <w:rStyle w:val="a7"/>
                <w:b w:val="0"/>
              </w:rPr>
            </w:pPr>
            <w:r w:rsidRPr="00D72C1C">
              <w:t>(у торгового павильона)</w:t>
            </w:r>
          </w:p>
        </w:tc>
        <w:tc>
          <w:tcPr>
            <w:tcW w:w="1134" w:type="dxa"/>
            <w:vAlign w:val="center"/>
          </w:tcPr>
          <w:p w14:paraId="4BEFD74D" w14:textId="77777777" w:rsidR="00D72C1C" w:rsidRPr="00D72C1C" w:rsidRDefault="00D72C1C" w:rsidP="00D72C1C">
            <w:pPr>
              <w:jc w:val="center"/>
            </w:pPr>
            <w:r w:rsidRPr="00D72C1C">
              <w:t>не более 5</w:t>
            </w:r>
          </w:p>
        </w:tc>
        <w:tc>
          <w:tcPr>
            <w:tcW w:w="1843" w:type="dxa"/>
            <w:vAlign w:val="center"/>
          </w:tcPr>
          <w:p w14:paraId="4B2378D1" w14:textId="77777777" w:rsidR="00D72C1C" w:rsidRPr="00D72C1C" w:rsidRDefault="00D72C1C" w:rsidP="00D72C1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Style w:val="a7"/>
                <w:b w:val="0"/>
              </w:rPr>
            </w:pPr>
            <w:r w:rsidRPr="00D72C1C">
              <w:t>специализированная (бахчевой развал)</w:t>
            </w:r>
          </w:p>
        </w:tc>
        <w:tc>
          <w:tcPr>
            <w:tcW w:w="1559" w:type="dxa"/>
            <w:vAlign w:val="center"/>
          </w:tcPr>
          <w:p w14:paraId="5B08B2F3" w14:textId="77777777" w:rsidR="00D72C1C" w:rsidRPr="00D72C1C" w:rsidRDefault="00D72C1C" w:rsidP="00D72C1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D72C1C">
              <w:t>с 15.07.2025</w:t>
            </w:r>
          </w:p>
          <w:p w14:paraId="408196EF" w14:textId="77C5F708" w:rsidR="00D72C1C" w:rsidRPr="00D72C1C" w:rsidRDefault="00D72C1C" w:rsidP="00D72C1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Style w:val="a7"/>
                <w:b w:val="0"/>
              </w:rPr>
            </w:pPr>
            <w:r w:rsidRPr="00D72C1C">
              <w:t>по 15.10.2025</w:t>
            </w:r>
          </w:p>
        </w:tc>
        <w:tc>
          <w:tcPr>
            <w:tcW w:w="1418" w:type="dxa"/>
            <w:vAlign w:val="center"/>
          </w:tcPr>
          <w:p w14:paraId="46882571" w14:textId="0225E17F" w:rsidR="00D72C1C" w:rsidRPr="00D72C1C" w:rsidRDefault="00D72C1C" w:rsidP="00D72C1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D72C1C">
              <w:t>21 800</w:t>
            </w:r>
          </w:p>
        </w:tc>
        <w:tc>
          <w:tcPr>
            <w:tcW w:w="850" w:type="dxa"/>
            <w:vAlign w:val="center"/>
          </w:tcPr>
          <w:p w14:paraId="701138FD" w14:textId="3184597E" w:rsidR="00D72C1C" w:rsidRPr="00D72C1C" w:rsidRDefault="00D72C1C" w:rsidP="00D72C1C">
            <w:pPr>
              <w:jc w:val="center"/>
            </w:pPr>
            <w:r w:rsidRPr="00D72C1C">
              <w:t>4 360</w:t>
            </w:r>
          </w:p>
        </w:tc>
        <w:tc>
          <w:tcPr>
            <w:tcW w:w="986" w:type="dxa"/>
            <w:vAlign w:val="center"/>
          </w:tcPr>
          <w:p w14:paraId="5FC4330D" w14:textId="264234D2" w:rsidR="00D72C1C" w:rsidRPr="00D72C1C" w:rsidRDefault="00D72C1C" w:rsidP="00D72C1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D72C1C">
              <w:t>21 800</w:t>
            </w:r>
          </w:p>
        </w:tc>
      </w:tr>
      <w:tr w:rsidR="00D72C1C" w:rsidRPr="00D72C1C" w14:paraId="0E3851C9" w14:textId="77777777" w:rsidTr="00D72C1C">
        <w:trPr>
          <w:jc w:val="center"/>
        </w:trPr>
        <w:tc>
          <w:tcPr>
            <w:tcW w:w="477" w:type="dxa"/>
            <w:vAlign w:val="center"/>
          </w:tcPr>
          <w:p w14:paraId="3B1B7A5D" w14:textId="77777777" w:rsidR="00D72C1C" w:rsidRPr="00D72C1C" w:rsidRDefault="00D72C1C" w:rsidP="00D72C1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Style w:val="a7"/>
                <w:b w:val="0"/>
              </w:rPr>
            </w:pPr>
            <w:r w:rsidRPr="00D72C1C">
              <w:rPr>
                <w:rStyle w:val="a7"/>
                <w:b w:val="0"/>
              </w:rPr>
              <w:t>2</w:t>
            </w:r>
          </w:p>
        </w:tc>
        <w:tc>
          <w:tcPr>
            <w:tcW w:w="1928" w:type="dxa"/>
            <w:vAlign w:val="center"/>
          </w:tcPr>
          <w:p w14:paraId="28320932" w14:textId="77777777" w:rsidR="00D72C1C" w:rsidRPr="00D72C1C" w:rsidRDefault="00D72C1C" w:rsidP="00D72C1C">
            <w:pPr>
              <w:widowControl w:val="0"/>
              <w:autoSpaceDE w:val="0"/>
              <w:autoSpaceDN w:val="0"/>
              <w:adjustRightInd w:val="0"/>
              <w:outlineLvl w:val="1"/>
              <w:rPr>
                <w:rStyle w:val="a7"/>
                <w:b w:val="0"/>
              </w:rPr>
            </w:pPr>
            <w:r w:rsidRPr="00D72C1C">
              <w:t>ул. Гоголя, у д. 33А</w:t>
            </w:r>
          </w:p>
        </w:tc>
        <w:tc>
          <w:tcPr>
            <w:tcW w:w="1134" w:type="dxa"/>
          </w:tcPr>
          <w:p w14:paraId="22977A9D" w14:textId="77777777" w:rsidR="00D72C1C" w:rsidRPr="00D72C1C" w:rsidRDefault="00D72C1C" w:rsidP="00D72C1C">
            <w:pPr>
              <w:jc w:val="center"/>
            </w:pPr>
            <w:r w:rsidRPr="00D72C1C">
              <w:t>не более 5</w:t>
            </w:r>
          </w:p>
        </w:tc>
        <w:tc>
          <w:tcPr>
            <w:tcW w:w="1843" w:type="dxa"/>
            <w:vAlign w:val="center"/>
          </w:tcPr>
          <w:p w14:paraId="28479C66" w14:textId="77777777" w:rsidR="00D72C1C" w:rsidRPr="00D72C1C" w:rsidRDefault="00D72C1C" w:rsidP="00D72C1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Style w:val="a7"/>
                <w:b w:val="0"/>
              </w:rPr>
            </w:pPr>
            <w:r w:rsidRPr="00D72C1C">
              <w:t>специализированная (бахчевой развал)</w:t>
            </w:r>
          </w:p>
        </w:tc>
        <w:tc>
          <w:tcPr>
            <w:tcW w:w="1559" w:type="dxa"/>
            <w:vAlign w:val="center"/>
          </w:tcPr>
          <w:p w14:paraId="42AE1911" w14:textId="77777777" w:rsidR="00D72C1C" w:rsidRPr="00D72C1C" w:rsidRDefault="00D72C1C" w:rsidP="00D72C1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D72C1C">
              <w:t>с 15.07.2025</w:t>
            </w:r>
          </w:p>
          <w:p w14:paraId="7FCB478C" w14:textId="2C048B93" w:rsidR="00D72C1C" w:rsidRPr="00D72C1C" w:rsidRDefault="00D72C1C" w:rsidP="00D72C1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Style w:val="a7"/>
                <w:b w:val="0"/>
              </w:rPr>
            </w:pPr>
            <w:r w:rsidRPr="00D72C1C">
              <w:t>по 15.10.2025</w:t>
            </w:r>
          </w:p>
        </w:tc>
        <w:tc>
          <w:tcPr>
            <w:tcW w:w="1418" w:type="dxa"/>
            <w:vAlign w:val="center"/>
          </w:tcPr>
          <w:p w14:paraId="3484BD25" w14:textId="42F080DA" w:rsidR="00D72C1C" w:rsidRPr="00D72C1C" w:rsidRDefault="00D72C1C" w:rsidP="00D72C1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D72C1C">
              <w:t>21 800</w:t>
            </w:r>
          </w:p>
        </w:tc>
        <w:tc>
          <w:tcPr>
            <w:tcW w:w="850" w:type="dxa"/>
            <w:vAlign w:val="center"/>
          </w:tcPr>
          <w:p w14:paraId="635914DF" w14:textId="58D54583" w:rsidR="00D72C1C" w:rsidRPr="00D72C1C" w:rsidRDefault="00D72C1C" w:rsidP="00D72C1C">
            <w:pPr>
              <w:jc w:val="center"/>
            </w:pPr>
            <w:r w:rsidRPr="00D72C1C">
              <w:t>4 360</w:t>
            </w:r>
          </w:p>
        </w:tc>
        <w:tc>
          <w:tcPr>
            <w:tcW w:w="986" w:type="dxa"/>
            <w:vAlign w:val="center"/>
          </w:tcPr>
          <w:p w14:paraId="6B82A672" w14:textId="76342DC5" w:rsidR="00D72C1C" w:rsidRPr="00D72C1C" w:rsidRDefault="00D72C1C" w:rsidP="00D72C1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D72C1C">
              <w:t>21 800</w:t>
            </w:r>
          </w:p>
        </w:tc>
      </w:tr>
      <w:tr w:rsidR="00D72C1C" w:rsidRPr="00D72C1C" w14:paraId="3FDE52AF" w14:textId="77777777" w:rsidTr="00D72C1C">
        <w:trPr>
          <w:trHeight w:val="891"/>
          <w:jc w:val="center"/>
        </w:trPr>
        <w:tc>
          <w:tcPr>
            <w:tcW w:w="477" w:type="dxa"/>
            <w:vAlign w:val="center"/>
          </w:tcPr>
          <w:p w14:paraId="21A654ED" w14:textId="77777777" w:rsidR="00D72C1C" w:rsidRPr="00D72C1C" w:rsidRDefault="00D72C1C" w:rsidP="00D72C1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Style w:val="a7"/>
                <w:b w:val="0"/>
              </w:rPr>
            </w:pPr>
            <w:r w:rsidRPr="00D72C1C">
              <w:rPr>
                <w:rStyle w:val="a7"/>
                <w:b w:val="0"/>
              </w:rPr>
              <w:t>3</w:t>
            </w:r>
          </w:p>
        </w:tc>
        <w:tc>
          <w:tcPr>
            <w:tcW w:w="1928" w:type="dxa"/>
            <w:vAlign w:val="center"/>
          </w:tcPr>
          <w:p w14:paraId="0514D7D3" w14:textId="77777777" w:rsidR="00D72C1C" w:rsidRPr="00D72C1C" w:rsidRDefault="00D72C1C" w:rsidP="00D72C1C">
            <w:pPr>
              <w:widowControl w:val="0"/>
              <w:autoSpaceDE w:val="0"/>
              <w:autoSpaceDN w:val="0"/>
              <w:adjustRightInd w:val="0"/>
              <w:outlineLvl w:val="1"/>
              <w:rPr>
                <w:rStyle w:val="a7"/>
                <w:b w:val="0"/>
              </w:rPr>
            </w:pPr>
            <w:r w:rsidRPr="00D72C1C">
              <w:t>ул. Красная, у д. 36</w:t>
            </w:r>
          </w:p>
        </w:tc>
        <w:tc>
          <w:tcPr>
            <w:tcW w:w="1134" w:type="dxa"/>
          </w:tcPr>
          <w:p w14:paraId="0BA87752" w14:textId="77777777" w:rsidR="00D72C1C" w:rsidRPr="00D72C1C" w:rsidRDefault="00D72C1C" w:rsidP="00D72C1C">
            <w:pPr>
              <w:jc w:val="center"/>
            </w:pPr>
          </w:p>
          <w:p w14:paraId="58F64B12" w14:textId="77777777" w:rsidR="00D72C1C" w:rsidRPr="00D72C1C" w:rsidRDefault="00D72C1C" w:rsidP="00D72C1C">
            <w:pPr>
              <w:jc w:val="center"/>
            </w:pPr>
            <w:r w:rsidRPr="00D72C1C">
              <w:t>не более 5</w:t>
            </w:r>
          </w:p>
        </w:tc>
        <w:tc>
          <w:tcPr>
            <w:tcW w:w="1843" w:type="dxa"/>
            <w:vAlign w:val="center"/>
          </w:tcPr>
          <w:p w14:paraId="7BAAD9E9" w14:textId="77777777" w:rsidR="00D72C1C" w:rsidRPr="00D72C1C" w:rsidRDefault="00D72C1C" w:rsidP="00D72C1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Style w:val="a7"/>
                <w:b w:val="0"/>
              </w:rPr>
            </w:pPr>
            <w:r w:rsidRPr="00D72C1C">
              <w:t>специализированная (бахчевой развал)</w:t>
            </w:r>
          </w:p>
        </w:tc>
        <w:tc>
          <w:tcPr>
            <w:tcW w:w="1559" w:type="dxa"/>
            <w:vAlign w:val="center"/>
          </w:tcPr>
          <w:p w14:paraId="2D3DE356" w14:textId="77777777" w:rsidR="00D72C1C" w:rsidRPr="00D72C1C" w:rsidRDefault="00D72C1C" w:rsidP="00D72C1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D72C1C">
              <w:t>с 15.07.2025</w:t>
            </w:r>
          </w:p>
          <w:p w14:paraId="3AD017D3" w14:textId="3A472A91" w:rsidR="00D72C1C" w:rsidRPr="00D72C1C" w:rsidRDefault="00D72C1C" w:rsidP="00D72C1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Style w:val="a7"/>
                <w:b w:val="0"/>
              </w:rPr>
            </w:pPr>
            <w:r w:rsidRPr="00D72C1C">
              <w:t>по 15.10.2025</w:t>
            </w:r>
          </w:p>
        </w:tc>
        <w:tc>
          <w:tcPr>
            <w:tcW w:w="1418" w:type="dxa"/>
            <w:vAlign w:val="center"/>
          </w:tcPr>
          <w:p w14:paraId="5C2EC3D4" w14:textId="38EC6A40" w:rsidR="00D72C1C" w:rsidRPr="00D72C1C" w:rsidRDefault="00D72C1C" w:rsidP="00D72C1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D72C1C">
              <w:t>21 800</w:t>
            </w:r>
          </w:p>
        </w:tc>
        <w:tc>
          <w:tcPr>
            <w:tcW w:w="850" w:type="dxa"/>
            <w:vAlign w:val="center"/>
          </w:tcPr>
          <w:p w14:paraId="091B957A" w14:textId="15BF6EFC" w:rsidR="00D72C1C" w:rsidRPr="00D72C1C" w:rsidRDefault="00D72C1C" w:rsidP="00D72C1C">
            <w:pPr>
              <w:jc w:val="center"/>
            </w:pPr>
            <w:r w:rsidRPr="00D72C1C">
              <w:t>4 360</w:t>
            </w:r>
          </w:p>
        </w:tc>
        <w:tc>
          <w:tcPr>
            <w:tcW w:w="986" w:type="dxa"/>
            <w:vAlign w:val="center"/>
          </w:tcPr>
          <w:p w14:paraId="02422DA9" w14:textId="72B5DAAD" w:rsidR="00D72C1C" w:rsidRPr="00D72C1C" w:rsidRDefault="00D72C1C" w:rsidP="00D72C1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D72C1C">
              <w:t>21 800</w:t>
            </w:r>
          </w:p>
        </w:tc>
      </w:tr>
      <w:tr w:rsidR="00D72C1C" w:rsidRPr="00D72C1C" w14:paraId="2ECEBB4B" w14:textId="77777777" w:rsidTr="00D72C1C">
        <w:trPr>
          <w:trHeight w:val="933"/>
          <w:jc w:val="center"/>
        </w:trPr>
        <w:tc>
          <w:tcPr>
            <w:tcW w:w="477" w:type="dxa"/>
            <w:vAlign w:val="center"/>
          </w:tcPr>
          <w:p w14:paraId="4F16D672" w14:textId="77777777" w:rsidR="00D72C1C" w:rsidRPr="00D72C1C" w:rsidRDefault="00D72C1C" w:rsidP="00D72C1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Style w:val="a7"/>
                <w:b w:val="0"/>
              </w:rPr>
            </w:pPr>
            <w:r w:rsidRPr="00D72C1C">
              <w:rPr>
                <w:rStyle w:val="a7"/>
                <w:b w:val="0"/>
              </w:rPr>
              <w:t>4</w:t>
            </w:r>
          </w:p>
        </w:tc>
        <w:tc>
          <w:tcPr>
            <w:tcW w:w="1928" w:type="dxa"/>
            <w:vAlign w:val="center"/>
          </w:tcPr>
          <w:p w14:paraId="3A2DC036" w14:textId="77777777" w:rsidR="00D72C1C" w:rsidRPr="00D72C1C" w:rsidRDefault="00D72C1C" w:rsidP="00D72C1C">
            <w:r w:rsidRPr="00D72C1C">
              <w:t xml:space="preserve">ул. Ленинградская, </w:t>
            </w:r>
          </w:p>
          <w:p w14:paraId="0833A792" w14:textId="77777777" w:rsidR="00D72C1C" w:rsidRPr="00D72C1C" w:rsidRDefault="00D72C1C" w:rsidP="00D72C1C">
            <w:pPr>
              <w:rPr>
                <w:rStyle w:val="a7"/>
                <w:b w:val="0"/>
                <w:bCs w:val="0"/>
              </w:rPr>
            </w:pPr>
            <w:r w:rsidRPr="00D72C1C">
              <w:t>у д. 11 (у торгового павильона)</w:t>
            </w:r>
          </w:p>
        </w:tc>
        <w:tc>
          <w:tcPr>
            <w:tcW w:w="1134" w:type="dxa"/>
          </w:tcPr>
          <w:p w14:paraId="40B0383F" w14:textId="77777777" w:rsidR="00D72C1C" w:rsidRPr="00D72C1C" w:rsidRDefault="00D72C1C" w:rsidP="00D72C1C">
            <w:pPr>
              <w:jc w:val="center"/>
            </w:pPr>
          </w:p>
          <w:p w14:paraId="436AA92B" w14:textId="77777777" w:rsidR="00D72C1C" w:rsidRPr="00D72C1C" w:rsidRDefault="00D72C1C" w:rsidP="00D72C1C">
            <w:pPr>
              <w:jc w:val="center"/>
            </w:pPr>
            <w:r w:rsidRPr="00D72C1C">
              <w:t>не более 5</w:t>
            </w:r>
          </w:p>
        </w:tc>
        <w:tc>
          <w:tcPr>
            <w:tcW w:w="1843" w:type="dxa"/>
            <w:vAlign w:val="center"/>
          </w:tcPr>
          <w:p w14:paraId="6DE8C01E" w14:textId="77777777" w:rsidR="00D72C1C" w:rsidRPr="00D72C1C" w:rsidRDefault="00D72C1C" w:rsidP="00D72C1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Style w:val="a7"/>
                <w:b w:val="0"/>
              </w:rPr>
            </w:pPr>
            <w:r w:rsidRPr="00D72C1C">
              <w:t>специализированная (бахчевой развал)</w:t>
            </w:r>
          </w:p>
        </w:tc>
        <w:tc>
          <w:tcPr>
            <w:tcW w:w="1559" w:type="dxa"/>
            <w:vAlign w:val="center"/>
          </w:tcPr>
          <w:p w14:paraId="3900FD20" w14:textId="77777777" w:rsidR="00D72C1C" w:rsidRPr="00D72C1C" w:rsidRDefault="00D72C1C" w:rsidP="00D72C1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D72C1C">
              <w:t>с 15.07.2025</w:t>
            </w:r>
          </w:p>
          <w:p w14:paraId="6954AABE" w14:textId="75FB7E34" w:rsidR="00D72C1C" w:rsidRPr="00D72C1C" w:rsidRDefault="00D72C1C" w:rsidP="00D72C1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Style w:val="a7"/>
                <w:b w:val="0"/>
              </w:rPr>
            </w:pPr>
            <w:r w:rsidRPr="00D72C1C">
              <w:t>по 15.10.2025</w:t>
            </w:r>
          </w:p>
        </w:tc>
        <w:tc>
          <w:tcPr>
            <w:tcW w:w="1418" w:type="dxa"/>
            <w:vAlign w:val="center"/>
          </w:tcPr>
          <w:p w14:paraId="70273827" w14:textId="549E811C" w:rsidR="00D72C1C" w:rsidRPr="00D72C1C" w:rsidRDefault="00D72C1C" w:rsidP="00D72C1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D72C1C">
              <w:t>21 800</w:t>
            </w:r>
          </w:p>
        </w:tc>
        <w:tc>
          <w:tcPr>
            <w:tcW w:w="850" w:type="dxa"/>
            <w:vAlign w:val="center"/>
          </w:tcPr>
          <w:p w14:paraId="2BA2170C" w14:textId="2B5559AC" w:rsidR="00D72C1C" w:rsidRPr="00D72C1C" w:rsidRDefault="00D72C1C" w:rsidP="00D72C1C">
            <w:pPr>
              <w:jc w:val="center"/>
            </w:pPr>
            <w:r w:rsidRPr="00D72C1C">
              <w:t>4 360</w:t>
            </w:r>
          </w:p>
        </w:tc>
        <w:tc>
          <w:tcPr>
            <w:tcW w:w="986" w:type="dxa"/>
            <w:vAlign w:val="center"/>
          </w:tcPr>
          <w:p w14:paraId="045AE9F9" w14:textId="1F0197B9" w:rsidR="00D72C1C" w:rsidRPr="00D72C1C" w:rsidRDefault="00D72C1C" w:rsidP="00D72C1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D72C1C">
              <w:t>21 800</w:t>
            </w:r>
          </w:p>
        </w:tc>
      </w:tr>
    </w:tbl>
    <w:p w14:paraId="4BF3EAD0" w14:textId="53216344" w:rsidR="00857596" w:rsidRPr="00826035" w:rsidRDefault="00D72C1C" w:rsidP="00B161BC">
      <w:pPr>
        <w:tabs>
          <w:tab w:val="left" w:pos="1766"/>
        </w:tabs>
        <w:ind w:firstLine="567"/>
        <w:jc w:val="both"/>
        <w:rPr>
          <w:bCs/>
          <w:sz w:val="25"/>
          <w:szCs w:val="25"/>
        </w:rPr>
      </w:pPr>
      <w:r w:rsidRPr="00D72C1C">
        <w:rPr>
          <w:sz w:val="25"/>
          <w:szCs w:val="25"/>
        </w:rPr>
        <w:t>В связи с тем, что по окончании срока подачи заявок на участие в аукционе по лотам №№</w:t>
      </w:r>
      <w:r>
        <w:rPr>
          <w:sz w:val="25"/>
          <w:szCs w:val="25"/>
        </w:rPr>
        <w:t> </w:t>
      </w:r>
      <w:r w:rsidRPr="00D72C1C">
        <w:rPr>
          <w:sz w:val="25"/>
          <w:szCs w:val="25"/>
        </w:rPr>
        <w:t>2 и 3 подано по единственной заявке, а по лотам №№ 1 и 4 не подано ни одной заявки, признать аукцион, назначенный на 26 июня 2025 года, по лотам №№ 1 – 4 несостоявшимся.</w:t>
      </w:r>
    </w:p>
    <w:p w14:paraId="3B3469DA" w14:textId="60BB507F" w:rsidR="00826035" w:rsidRPr="00DC22C0" w:rsidRDefault="00826035" w:rsidP="00826035">
      <w:pPr>
        <w:tabs>
          <w:tab w:val="num" w:pos="0"/>
        </w:tabs>
        <w:jc w:val="both"/>
        <w:rPr>
          <w:sz w:val="24"/>
          <w:szCs w:val="24"/>
        </w:rPr>
      </w:pPr>
    </w:p>
    <w:tbl>
      <w:tblPr>
        <w:tblStyle w:val="ae"/>
        <w:tblW w:w="11624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5392"/>
        <w:gridCol w:w="3118"/>
      </w:tblGrid>
      <w:tr w:rsidR="00D72C1C" w:rsidRPr="00D72C1C" w14:paraId="7B0BE86B" w14:textId="77777777" w:rsidTr="00D53DAD">
        <w:tc>
          <w:tcPr>
            <w:tcW w:w="3114" w:type="dxa"/>
          </w:tcPr>
          <w:p w14:paraId="7105AC8D" w14:textId="77777777" w:rsidR="00D72C1C" w:rsidRPr="00D72C1C" w:rsidRDefault="00D72C1C" w:rsidP="00D72C1C">
            <w:pPr>
              <w:tabs>
                <w:tab w:val="num" w:pos="0"/>
                <w:tab w:val="left" w:pos="2835"/>
                <w:tab w:val="left" w:pos="7655"/>
                <w:tab w:val="left" w:pos="7797"/>
              </w:tabs>
              <w:jc w:val="both"/>
              <w:rPr>
                <w:sz w:val="25"/>
                <w:szCs w:val="25"/>
              </w:rPr>
            </w:pPr>
            <w:r w:rsidRPr="00D72C1C">
              <w:rPr>
                <w:sz w:val="25"/>
                <w:szCs w:val="25"/>
              </w:rPr>
              <w:t>Председатель комиссии</w:t>
            </w:r>
          </w:p>
        </w:tc>
        <w:tc>
          <w:tcPr>
            <w:tcW w:w="5392" w:type="dxa"/>
            <w:tcBorders>
              <w:bottom w:val="single" w:sz="4" w:space="0" w:color="auto"/>
            </w:tcBorders>
          </w:tcPr>
          <w:p w14:paraId="01B985FA" w14:textId="77777777" w:rsidR="00D72C1C" w:rsidRPr="00D72C1C" w:rsidRDefault="00D72C1C" w:rsidP="00D72C1C">
            <w:pPr>
              <w:tabs>
                <w:tab w:val="num" w:pos="0"/>
                <w:tab w:val="left" w:pos="2835"/>
                <w:tab w:val="left" w:pos="7655"/>
                <w:tab w:val="left" w:pos="7797"/>
              </w:tabs>
              <w:jc w:val="both"/>
              <w:rPr>
                <w:sz w:val="25"/>
                <w:szCs w:val="25"/>
              </w:rPr>
            </w:pPr>
          </w:p>
        </w:tc>
        <w:tc>
          <w:tcPr>
            <w:tcW w:w="3118" w:type="dxa"/>
          </w:tcPr>
          <w:p w14:paraId="455578E6" w14:textId="77777777" w:rsidR="00D72C1C" w:rsidRPr="00D72C1C" w:rsidRDefault="00D72C1C" w:rsidP="00D72C1C">
            <w:pPr>
              <w:tabs>
                <w:tab w:val="num" w:pos="0"/>
                <w:tab w:val="left" w:pos="2835"/>
                <w:tab w:val="left" w:pos="7655"/>
                <w:tab w:val="left" w:pos="7797"/>
              </w:tabs>
              <w:jc w:val="both"/>
              <w:rPr>
                <w:sz w:val="25"/>
                <w:szCs w:val="25"/>
              </w:rPr>
            </w:pPr>
            <w:r w:rsidRPr="00D72C1C">
              <w:rPr>
                <w:sz w:val="25"/>
                <w:szCs w:val="25"/>
              </w:rPr>
              <w:t>В.С. Дмитриев</w:t>
            </w:r>
          </w:p>
        </w:tc>
      </w:tr>
      <w:tr w:rsidR="00D72C1C" w:rsidRPr="00D72C1C" w14:paraId="556EBB9B" w14:textId="77777777" w:rsidTr="00D53DAD">
        <w:tc>
          <w:tcPr>
            <w:tcW w:w="3114" w:type="dxa"/>
          </w:tcPr>
          <w:p w14:paraId="12E0520D" w14:textId="77777777" w:rsidR="00D72C1C" w:rsidRPr="00D72C1C" w:rsidRDefault="00D72C1C" w:rsidP="00D72C1C">
            <w:pPr>
              <w:tabs>
                <w:tab w:val="num" w:pos="0"/>
                <w:tab w:val="left" w:pos="2835"/>
                <w:tab w:val="left" w:pos="7655"/>
                <w:tab w:val="left" w:pos="7797"/>
              </w:tabs>
              <w:jc w:val="both"/>
              <w:rPr>
                <w:sz w:val="25"/>
                <w:szCs w:val="25"/>
              </w:rPr>
            </w:pPr>
            <w:r w:rsidRPr="00D72C1C">
              <w:rPr>
                <w:sz w:val="25"/>
                <w:szCs w:val="25"/>
              </w:rPr>
              <w:t xml:space="preserve">Заместитель председателя комиссии: </w:t>
            </w:r>
          </w:p>
        </w:tc>
        <w:tc>
          <w:tcPr>
            <w:tcW w:w="5392" w:type="dxa"/>
            <w:tcBorders>
              <w:top w:val="single" w:sz="4" w:space="0" w:color="auto"/>
              <w:bottom w:val="single" w:sz="4" w:space="0" w:color="auto"/>
            </w:tcBorders>
          </w:tcPr>
          <w:p w14:paraId="42B875E5" w14:textId="77777777" w:rsidR="00D72C1C" w:rsidRPr="00D72C1C" w:rsidRDefault="00D72C1C" w:rsidP="00D72C1C">
            <w:pPr>
              <w:tabs>
                <w:tab w:val="num" w:pos="0"/>
                <w:tab w:val="left" w:pos="2835"/>
                <w:tab w:val="left" w:pos="7655"/>
                <w:tab w:val="left" w:pos="7797"/>
              </w:tabs>
              <w:jc w:val="both"/>
              <w:rPr>
                <w:sz w:val="25"/>
                <w:szCs w:val="25"/>
              </w:rPr>
            </w:pPr>
          </w:p>
        </w:tc>
        <w:tc>
          <w:tcPr>
            <w:tcW w:w="3118" w:type="dxa"/>
          </w:tcPr>
          <w:p w14:paraId="398F9C5F" w14:textId="77777777" w:rsidR="00D72C1C" w:rsidRPr="00D72C1C" w:rsidRDefault="00D72C1C" w:rsidP="00D72C1C">
            <w:pPr>
              <w:tabs>
                <w:tab w:val="num" w:pos="0"/>
                <w:tab w:val="left" w:pos="2835"/>
                <w:tab w:val="left" w:pos="7655"/>
                <w:tab w:val="left" w:pos="7797"/>
              </w:tabs>
              <w:jc w:val="both"/>
              <w:rPr>
                <w:sz w:val="25"/>
                <w:szCs w:val="25"/>
              </w:rPr>
            </w:pPr>
            <w:r w:rsidRPr="00D72C1C">
              <w:rPr>
                <w:sz w:val="25"/>
                <w:szCs w:val="25"/>
              </w:rPr>
              <w:t>Т.С. Борисова</w:t>
            </w:r>
          </w:p>
        </w:tc>
      </w:tr>
      <w:tr w:rsidR="00D72C1C" w:rsidRPr="00D72C1C" w14:paraId="03A778F8" w14:textId="77777777" w:rsidTr="00D53DAD">
        <w:tc>
          <w:tcPr>
            <w:tcW w:w="3114" w:type="dxa"/>
          </w:tcPr>
          <w:p w14:paraId="14201402" w14:textId="77777777" w:rsidR="00D72C1C" w:rsidRPr="00D72C1C" w:rsidRDefault="00D72C1C" w:rsidP="00D72C1C">
            <w:pPr>
              <w:tabs>
                <w:tab w:val="num" w:pos="0"/>
                <w:tab w:val="left" w:pos="2835"/>
                <w:tab w:val="left" w:pos="7655"/>
                <w:tab w:val="left" w:pos="7797"/>
              </w:tabs>
              <w:jc w:val="both"/>
              <w:rPr>
                <w:sz w:val="25"/>
                <w:szCs w:val="25"/>
              </w:rPr>
            </w:pPr>
            <w:r w:rsidRPr="00D72C1C">
              <w:rPr>
                <w:sz w:val="25"/>
                <w:szCs w:val="25"/>
              </w:rPr>
              <w:t>Члены комиссии:</w:t>
            </w:r>
          </w:p>
        </w:tc>
        <w:tc>
          <w:tcPr>
            <w:tcW w:w="5392" w:type="dxa"/>
            <w:tcBorders>
              <w:top w:val="single" w:sz="4" w:space="0" w:color="auto"/>
              <w:bottom w:val="single" w:sz="4" w:space="0" w:color="auto"/>
            </w:tcBorders>
          </w:tcPr>
          <w:p w14:paraId="2DAC5D61" w14:textId="77777777" w:rsidR="00D72C1C" w:rsidRPr="00D72C1C" w:rsidRDefault="00D72C1C" w:rsidP="00D72C1C">
            <w:pPr>
              <w:tabs>
                <w:tab w:val="num" w:pos="0"/>
                <w:tab w:val="left" w:pos="2835"/>
                <w:tab w:val="left" w:pos="7655"/>
                <w:tab w:val="left" w:pos="7797"/>
              </w:tabs>
              <w:jc w:val="both"/>
              <w:rPr>
                <w:sz w:val="25"/>
                <w:szCs w:val="25"/>
              </w:rPr>
            </w:pPr>
          </w:p>
        </w:tc>
        <w:tc>
          <w:tcPr>
            <w:tcW w:w="3118" w:type="dxa"/>
          </w:tcPr>
          <w:p w14:paraId="4887251C" w14:textId="77777777" w:rsidR="00D72C1C" w:rsidRPr="00D72C1C" w:rsidRDefault="00D72C1C" w:rsidP="00D72C1C">
            <w:pPr>
              <w:tabs>
                <w:tab w:val="num" w:pos="0"/>
                <w:tab w:val="left" w:pos="2835"/>
                <w:tab w:val="left" w:pos="7655"/>
                <w:tab w:val="left" w:pos="7797"/>
              </w:tabs>
              <w:jc w:val="both"/>
              <w:rPr>
                <w:sz w:val="25"/>
                <w:szCs w:val="25"/>
              </w:rPr>
            </w:pPr>
            <w:r w:rsidRPr="00D72C1C">
              <w:rPr>
                <w:sz w:val="25"/>
                <w:szCs w:val="25"/>
              </w:rPr>
              <w:t>А.И. Сараева</w:t>
            </w:r>
          </w:p>
        </w:tc>
      </w:tr>
      <w:tr w:rsidR="00D72C1C" w:rsidRPr="00D72C1C" w14:paraId="03502560" w14:textId="77777777" w:rsidTr="00D53DAD">
        <w:tc>
          <w:tcPr>
            <w:tcW w:w="3114" w:type="dxa"/>
          </w:tcPr>
          <w:p w14:paraId="4AD874BF" w14:textId="77777777" w:rsidR="00D72C1C" w:rsidRPr="00D72C1C" w:rsidRDefault="00D72C1C" w:rsidP="00D72C1C">
            <w:pPr>
              <w:tabs>
                <w:tab w:val="num" w:pos="0"/>
                <w:tab w:val="left" w:pos="2835"/>
                <w:tab w:val="left" w:pos="7655"/>
                <w:tab w:val="left" w:pos="7797"/>
              </w:tabs>
              <w:jc w:val="both"/>
              <w:rPr>
                <w:sz w:val="25"/>
                <w:szCs w:val="25"/>
              </w:rPr>
            </w:pPr>
          </w:p>
        </w:tc>
        <w:tc>
          <w:tcPr>
            <w:tcW w:w="5392" w:type="dxa"/>
            <w:tcBorders>
              <w:top w:val="single" w:sz="4" w:space="0" w:color="auto"/>
              <w:bottom w:val="single" w:sz="4" w:space="0" w:color="auto"/>
            </w:tcBorders>
          </w:tcPr>
          <w:p w14:paraId="6D039522" w14:textId="77777777" w:rsidR="00D72C1C" w:rsidRPr="00D72C1C" w:rsidRDefault="00D72C1C" w:rsidP="00D72C1C">
            <w:pPr>
              <w:tabs>
                <w:tab w:val="num" w:pos="0"/>
                <w:tab w:val="left" w:pos="2835"/>
                <w:tab w:val="left" w:pos="7655"/>
                <w:tab w:val="left" w:pos="7797"/>
              </w:tabs>
              <w:jc w:val="both"/>
              <w:rPr>
                <w:sz w:val="25"/>
                <w:szCs w:val="25"/>
              </w:rPr>
            </w:pPr>
          </w:p>
        </w:tc>
        <w:tc>
          <w:tcPr>
            <w:tcW w:w="3118" w:type="dxa"/>
          </w:tcPr>
          <w:p w14:paraId="3D7D19B6" w14:textId="77777777" w:rsidR="00D72C1C" w:rsidRPr="00D72C1C" w:rsidRDefault="00D72C1C" w:rsidP="00D72C1C">
            <w:pPr>
              <w:tabs>
                <w:tab w:val="num" w:pos="0"/>
                <w:tab w:val="left" w:pos="2835"/>
                <w:tab w:val="left" w:pos="7655"/>
                <w:tab w:val="left" w:pos="7797"/>
              </w:tabs>
              <w:jc w:val="both"/>
              <w:rPr>
                <w:sz w:val="25"/>
                <w:szCs w:val="25"/>
              </w:rPr>
            </w:pPr>
            <w:r w:rsidRPr="00D72C1C">
              <w:rPr>
                <w:sz w:val="25"/>
                <w:szCs w:val="25"/>
              </w:rPr>
              <w:t>Л.С. Юзова</w:t>
            </w:r>
          </w:p>
        </w:tc>
      </w:tr>
      <w:tr w:rsidR="00D72C1C" w:rsidRPr="00D72C1C" w14:paraId="5CA0524B" w14:textId="77777777" w:rsidTr="00D53DAD">
        <w:tc>
          <w:tcPr>
            <w:tcW w:w="3114" w:type="dxa"/>
          </w:tcPr>
          <w:p w14:paraId="34B68794" w14:textId="77777777" w:rsidR="00D72C1C" w:rsidRPr="00D72C1C" w:rsidRDefault="00D72C1C" w:rsidP="00D72C1C">
            <w:pPr>
              <w:tabs>
                <w:tab w:val="num" w:pos="0"/>
                <w:tab w:val="left" w:pos="2835"/>
                <w:tab w:val="left" w:pos="7655"/>
                <w:tab w:val="left" w:pos="7797"/>
              </w:tabs>
              <w:jc w:val="both"/>
              <w:rPr>
                <w:sz w:val="25"/>
                <w:szCs w:val="25"/>
              </w:rPr>
            </w:pPr>
          </w:p>
          <w:p w14:paraId="597BF8FB" w14:textId="77777777" w:rsidR="00D72C1C" w:rsidRPr="00D72C1C" w:rsidRDefault="00D72C1C" w:rsidP="00D72C1C">
            <w:pPr>
              <w:tabs>
                <w:tab w:val="num" w:pos="0"/>
                <w:tab w:val="left" w:pos="2835"/>
                <w:tab w:val="left" w:pos="7655"/>
                <w:tab w:val="left" w:pos="7797"/>
              </w:tabs>
              <w:jc w:val="both"/>
              <w:rPr>
                <w:sz w:val="25"/>
                <w:szCs w:val="25"/>
              </w:rPr>
            </w:pPr>
            <w:r w:rsidRPr="00D72C1C">
              <w:rPr>
                <w:sz w:val="25"/>
                <w:szCs w:val="25"/>
              </w:rPr>
              <w:t>Секретарь комиссии</w:t>
            </w:r>
          </w:p>
        </w:tc>
        <w:tc>
          <w:tcPr>
            <w:tcW w:w="5392" w:type="dxa"/>
            <w:tcBorders>
              <w:top w:val="single" w:sz="4" w:space="0" w:color="auto"/>
              <w:bottom w:val="single" w:sz="4" w:space="0" w:color="auto"/>
            </w:tcBorders>
          </w:tcPr>
          <w:p w14:paraId="040B9938" w14:textId="77777777" w:rsidR="00D72C1C" w:rsidRPr="00D72C1C" w:rsidRDefault="00D72C1C" w:rsidP="00D72C1C">
            <w:pPr>
              <w:tabs>
                <w:tab w:val="num" w:pos="0"/>
                <w:tab w:val="left" w:pos="2835"/>
                <w:tab w:val="left" w:pos="7655"/>
                <w:tab w:val="left" w:pos="7797"/>
              </w:tabs>
              <w:jc w:val="both"/>
              <w:rPr>
                <w:sz w:val="25"/>
                <w:szCs w:val="25"/>
              </w:rPr>
            </w:pPr>
          </w:p>
        </w:tc>
        <w:tc>
          <w:tcPr>
            <w:tcW w:w="3118" w:type="dxa"/>
          </w:tcPr>
          <w:p w14:paraId="4C019943" w14:textId="77777777" w:rsidR="00D72C1C" w:rsidRPr="00D72C1C" w:rsidRDefault="00D72C1C" w:rsidP="00D72C1C">
            <w:pPr>
              <w:tabs>
                <w:tab w:val="num" w:pos="0"/>
                <w:tab w:val="left" w:pos="2835"/>
                <w:tab w:val="left" w:pos="7655"/>
                <w:tab w:val="left" w:pos="7797"/>
              </w:tabs>
              <w:jc w:val="both"/>
              <w:rPr>
                <w:sz w:val="25"/>
                <w:szCs w:val="25"/>
              </w:rPr>
            </w:pPr>
          </w:p>
          <w:p w14:paraId="746187B6" w14:textId="77777777" w:rsidR="00D72C1C" w:rsidRPr="00D72C1C" w:rsidRDefault="00D72C1C" w:rsidP="00D72C1C">
            <w:pPr>
              <w:tabs>
                <w:tab w:val="num" w:pos="0"/>
                <w:tab w:val="left" w:pos="2835"/>
                <w:tab w:val="left" w:pos="7655"/>
                <w:tab w:val="left" w:pos="7797"/>
              </w:tabs>
              <w:jc w:val="both"/>
              <w:rPr>
                <w:sz w:val="25"/>
                <w:szCs w:val="25"/>
              </w:rPr>
            </w:pPr>
            <w:r w:rsidRPr="00D72C1C">
              <w:rPr>
                <w:sz w:val="25"/>
                <w:szCs w:val="25"/>
              </w:rPr>
              <w:t>Н.М. Саввина</w:t>
            </w:r>
          </w:p>
        </w:tc>
      </w:tr>
    </w:tbl>
    <w:p w14:paraId="64CDA05E" w14:textId="77777777" w:rsidR="002B0F98" w:rsidRPr="00380224" w:rsidRDefault="002B0F98" w:rsidP="00D72C1C">
      <w:pPr>
        <w:tabs>
          <w:tab w:val="num" w:pos="0"/>
          <w:tab w:val="left" w:pos="2835"/>
          <w:tab w:val="left" w:pos="7655"/>
          <w:tab w:val="left" w:pos="7797"/>
        </w:tabs>
        <w:jc w:val="both"/>
        <w:rPr>
          <w:sz w:val="26"/>
          <w:szCs w:val="26"/>
        </w:rPr>
      </w:pPr>
    </w:p>
    <w:sectPr w:rsidR="002B0F98" w:rsidRPr="00380224" w:rsidSect="00DB4922">
      <w:pgSz w:w="11906" w:h="16838"/>
      <w:pgMar w:top="567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F5244"/>
    <w:multiLevelType w:val="hybridMultilevel"/>
    <w:tmpl w:val="81C862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30235D"/>
    <w:multiLevelType w:val="hybridMultilevel"/>
    <w:tmpl w:val="A9A238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DD04B2"/>
    <w:multiLevelType w:val="hybridMultilevel"/>
    <w:tmpl w:val="3EDAB4C6"/>
    <w:lvl w:ilvl="0" w:tplc="E31EB35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1F803A1E"/>
    <w:multiLevelType w:val="hybridMultilevel"/>
    <w:tmpl w:val="2D6C10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C2F4EB5"/>
    <w:multiLevelType w:val="hybridMultilevel"/>
    <w:tmpl w:val="6B08ABDC"/>
    <w:lvl w:ilvl="0" w:tplc="0419000F">
      <w:start w:val="1"/>
      <w:numFmt w:val="decimal"/>
      <w:lvlText w:val="%1."/>
      <w:lvlJc w:val="left"/>
      <w:pPr>
        <w:ind w:left="768" w:hanging="360"/>
      </w:pPr>
    </w:lvl>
    <w:lvl w:ilvl="1" w:tplc="04190019" w:tentative="1">
      <w:start w:val="1"/>
      <w:numFmt w:val="lowerLetter"/>
      <w:lvlText w:val="%2."/>
      <w:lvlJc w:val="left"/>
      <w:pPr>
        <w:ind w:left="1488" w:hanging="360"/>
      </w:pPr>
    </w:lvl>
    <w:lvl w:ilvl="2" w:tplc="0419001B" w:tentative="1">
      <w:start w:val="1"/>
      <w:numFmt w:val="lowerRoman"/>
      <w:lvlText w:val="%3."/>
      <w:lvlJc w:val="right"/>
      <w:pPr>
        <w:ind w:left="2208" w:hanging="180"/>
      </w:pPr>
    </w:lvl>
    <w:lvl w:ilvl="3" w:tplc="0419000F" w:tentative="1">
      <w:start w:val="1"/>
      <w:numFmt w:val="decimal"/>
      <w:lvlText w:val="%4."/>
      <w:lvlJc w:val="left"/>
      <w:pPr>
        <w:ind w:left="2928" w:hanging="360"/>
      </w:pPr>
    </w:lvl>
    <w:lvl w:ilvl="4" w:tplc="04190019" w:tentative="1">
      <w:start w:val="1"/>
      <w:numFmt w:val="lowerLetter"/>
      <w:lvlText w:val="%5."/>
      <w:lvlJc w:val="left"/>
      <w:pPr>
        <w:ind w:left="3648" w:hanging="360"/>
      </w:pPr>
    </w:lvl>
    <w:lvl w:ilvl="5" w:tplc="0419001B" w:tentative="1">
      <w:start w:val="1"/>
      <w:numFmt w:val="lowerRoman"/>
      <w:lvlText w:val="%6."/>
      <w:lvlJc w:val="right"/>
      <w:pPr>
        <w:ind w:left="4368" w:hanging="180"/>
      </w:pPr>
    </w:lvl>
    <w:lvl w:ilvl="6" w:tplc="0419000F" w:tentative="1">
      <w:start w:val="1"/>
      <w:numFmt w:val="decimal"/>
      <w:lvlText w:val="%7."/>
      <w:lvlJc w:val="left"/>
      <w:pPr>
        <w:ind w:left="5088" w:hanging="360"/>
      </w:pPr>
    </w:lvl>
    <w:lvl w:ilvl="7" w:tplc="04190019" w:tentative="1">
      <w:start w:val="1"/>
      <w:numFmt w:val="lowerLetter"/>
      <w:lvlText w:val="%8."/>
      <w:lvlJc w:val="left"/>
      <w:pPr>
        <w:ind w:left="5808" w:hanging="360"/>
      </w:pPr>
    </w:lvl>
    <w:lvl w:ilvl="8" w:tplc="0419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5" w15:restartNumberingAfterBreak="0">
    <w:nsid w:val="4C8C528A"/>
    <w:multiLevelType w:val="hybridMultilevel"/>
    <w:tmpl w:val="4204DDA2"/>
    <w:lvl w:ilvl="0" w:tplc="54F242A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5226321C"/>
    <w:multiLevelType w:val="hybridMultilevel"/>
    <w:tmpl w:val="48E60084"/>
    <w:lvl w:ilvl="0" w:tplc="0419000F">
      <w:start w:val="1"/>
      <w:numFmt w:val="decimal"/>
      <w:lvlText w:val="%1."/>
      <w:lvlJc w:val="left"/>
      <w:pPr>
        <w:ind w:left="768" w:hanging="360"/>
      </w:pPr>
    </w:lvl>
    <w:lvl w:ilvl="1" w:tplc="04190019" w:tentative="1">
      <w:start w:val="1"/>
      <w:numFmt w:val="lowerLetter"/>
      <w:lvlText w:val="%2."/>
      <w:lvlJc w:val="left"/>
      <w:pPr>
        <w:ind w:left="1488" w:hanging="360"/>
      </w:pPr>
    </w:lvl>
    <w:lvl w:ilvl="2" w:tplc="0419001B" w:tentative="1">
      <w:start w:val="1"/>
      <w:numFmt w:val="lowerRoman"/>
      <w:lvlText w:val="%3."/>
      <w:lvlJc w:val="right"/>
      <w:pPr>
        <w:ind w:left="2208" w:hanging="180"/>
      </w:pPr>
    </w:lvl>
    <w:lvl w:ilvl="3" w:tplc="0419000F" w:tentative="1">
      <w:start w:val="1"/>
      <w:numFmt w:val="decimal"/>
      <w:lvlText w:val="%4."/>
      <w:lvlJc w:val="left"/>
      <w:pPr>
        <w:ind w:left="2928" w:hanging="360"/>
      </w:pPr>
    </w:lvl>
    <w:lvl w:ilvl="4" w:tplc="04190019" w:tentative="1">
      <w:start w:val="1"/>
      <w:numFmt w:val="lowerLetter"/>
      <w:lvlText w:val="%5."/>
      <w:lvlJc w:val="left"/>
      <w:pPr>
        <w:ind w:left="3648" w:hanging="360"/>
      </w:pPr>
    </w:lvl>
    <w:lvl w:ilvl="5" w:tplc="0419001B" w:tentative="1">
      <w:start w:val="1"/>
      <w:numFmt w:val="lowerRoman"/>
      <w:lvlText w:val="%6."/>
      <w:lvlJc w:val="right"/>
      <w:pPr>
        <w:ind w:left="4368" w:hanging="180"/>
      </w:pPr>
    </w:lvl>
    <w:lvl w:ilvl="6" w:tplc="0419000F" w:tentative="1">
      <w:start w:val="1"/>
      <w:numFmt w:val="decimal"/>
      <w:lvlText w:val="%7."/>
      <w:lvlJc w:val="left"/>
      <w:pPr>
        <w:ind w:left="5088" w:hanging="360"/>
      </w:pPr>
    </w:lvl>
    <w:lvl w:ilvl="7" w:tplc="04190019" w:tentative="1">
      <w:start w:val="1"/>
      <w:numFmt w:val="lowerLetter"/>
      <w:lvlText w:val="%8."/>
      <w:lvlJc w:val="left"/>
      <w:pPr>
        <w:ind w:left="5808" w:hanging="360"/>
      </w:pPr>
    </w:lvl>
    <w:lvl w:ilvl="8" w:tplc="0419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7" w15:restartNumberingAfterBreak="0">
    <w:nsid w:val="62360A9B"/>
    <w:multiLevelType w:val="hybridMultilevel"/>
    <w:tmpl w:val="166ED902"/>
    <w:lvl w:ilvl="0" w:tplc="0419000F">
      <w:start w:val="1"/>
      <w:numFmt w:val="decimal"/>
      <w:lvlText w:val="%1."/>
      <w:lvlJc w:val="left"/>
      <w:pPr>
        <w:ind w:left="768" w:hanging="360"/>
      </w:pPr>
    </w:lvl>
    <w:lvl w:ilvl="1" w:tplc="04190019" w:tentative="1">
      <w:start w:val="1"/>
      <w:numFmt w:val="lowerLetter"/>
      <w:lvlText w:val="%2."/>
      <w:lvlJc w:val="left"/>
      <w:pPr>
        <w:ind w:left="1488" w:hanging="360"/>
      </w:pPr>
    </w:lvl>
    <w:lvl w:ilvl="2" w:tplc="0419001B" w:tentative="1">
      <w:start w:val="1"/>
      <w:numFmt w:val="lowerRoman"/>
      <w:lvlText w:val="%3."/>
      <w:lvlJc w:val="right"/>
      <w:pPr>
        <w:ind w:left="2208" w:hanging="180"/>
      </w:pPr>
    </w:lvl>
    <w:lvl w:ilvl="3" w:tplc="0419000F" w:tentative="1">
      <w:start w:val="1"/>
      <w:numFmt w:val="decimal"/>
      <w:lvlText w:val="%4."/>
      <w:lvlJc w:val="left"/>
      <w:pPr>
        <w:ind w:left="2928" w:hanging="360"/>
      </w:pPr>
    </w:lvl>
    <w:lvl w:ilvl="4" w:tplc="04190019" w:tentative="1">
      <w:start w:val="1"/>
      <w:numFmt w:val="lowerLetter"/>
      <w:lvlText w:val="%5."/>
      <w:lvlJc w:val="left"/>
      <w:pPr>
        <w:ind w:left="3648" w:hanging="360"/>
      </w:pPr>
    </w:lvl>
    <w:lvl w:ilvl="5" w:tplc="0419001B" w:tentative="1">
      <w:start w:val="1"/>
      <w:numFmt w:val="lowerRoman"/>
      <w:lvlText w:val="%6."/>
      <w:lvlJc w:val="right"/>
      <w:pPr>
        <w:ind w:left="4368" w:hanging="180"/>
      </w:pPr>
    </w:lvl>
    <w:lvl w:ilvl="6" w:tplc="0419000F" w:tentative="1">
      <w:start w:val="1"/>
      <w:numFmt w:val="decimal"/>
      <w:lvlText w:val="%7."/>
      <w:lvlJc w:val="left"/>
      <w:pPr>
        <w:ind w:left="5088" w:hanging="360"/>
      </w:pPr>
    </w:lvl>
    <w:lvl w:ilvl="7" w:tplc="04190019" w:tentative="1">
      <w:start w:val="1"/>
      <w:numFmt w:val="lowerLetter"/>
      <w:lvlText w:val="%8."/>
      <w:lvlJc w:val="left"/>
      <w:pPr>
        <w:ind w:left="5808" w:hanging="360"/>
      </w:pPr>
    </w:lvl>
    <w:lvl w:ilvl="8" w:tplc="0419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8" w15:restartNumberingAfterBreak="0">
    <w:nsid w:val="6BA448E9"/>
    <w:multiLevelType w:val="hybridMultilevel"/>
    <w:tmpl w:val="810AC0A4"/>
    <w:lvl w:ilvl="0" w:tplc="4BCC5D3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78F6440A"/>
    <w:multiLevelType w:val="hybridMultilevel"/>
    <w:tmpl w:val="837461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9C5A39"/>
    <w:multiLevelType w:val="hybridMultilevel"/>
    <w:tmpl w:val="CFFEF0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0"/>
  </w:num>
  <w:num w:numId="3">
    <w:abstractNumId w:val="6"/>
  </w:num>
  <w:num w:numId="4">
    <w:abstractNumId w:val="0"/>
  </w:num>
  <w:num w:numId="5">
    <w:abstractNumId w:val="7"/>
  </w:num>
  <w:num w:numId="6">
    <w:abstractNumId w:val="4"/>
  </w:num>
  <w:num w:numId="7">
    <w:abstractNumId w:val="1"/>
  </w:num>
  <w:num w:numId="8">
    <w:abstractNumId w:val="9"/>
  </w:num>
  <w:num w:numId="9">
    <w:abstractNumId w:val="2"/>
  </w:num>
  <w:num w:numId="10">
    <w:abstractNumId w:val="8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C2D"/>
    <w:rsid w:val="000039F7"/>
    <w:rsid w:val="00023C93"/>
    <w:rsid w:val="00030EF8"/>
    <w:rsid w:val="00031084"/>
    <w:rsid w:val="000314AD"/>
    <w:rsid w:val="00041CA9"/>
    <w:rsid w:val="00046298"/>
    <w:rsid w:val="0005573C"/>
    <w:rsid w:val="0005753E"/>
    <w:rsid w:val="000675B3"/>
    <w:rsid w:val="000704D3"/>
    <w:rsid w:val="000940FB"/>
    <w:rsid w:val="000948A8"/>
    <w:rsid w:val="000B4A35"/>
    <w:rsid w:val="000C414C"/>
    <w:rsid w:val="000C6E37"/>
    <w:rsid w:val="000D3654"/>
    <w:rsid w:val="000D3DF6"/>
    <w:rsid w:val="000D56FE"/>
    <w:rsid w:val="000E4E06"/>
    <w:rsid w:val="000E57B4"/>
    <w:rsid w:val="000F374A"/>
    <w:rsid w:val="00103B92"/>
    <w:rsid w:val="0010768F"/>
    <w:rsid w:val="00120388"/>
    <w:rsid w:val="001452EC"/>
    <w:rsid w:val="00147349"/>
    <w:rsid w:val="00154108"/>
    <w:rsid w:val="00166C89"/>
    <w:rsid w:val="00174CFB"/>
    <w:rsid w:val="00180A9B"/>
    <w:rsid w:val="001846B3"/>
    <w:rsid w:val="00186D9B"/>
    <w:rsid w:val="00187BD6"/>
    <w:rsid w:val="001949B9"/>
    <w:rsid w:val="001D72F1"/>
    <w:rsid w:val="00206423"/>
    <w:rsid w:val="002064C9"/>
    <w:rsid w:val="0025066B"/>
    <w:rsid w:val="00251D49"/>
    <w:rsid w:val="002632DA"/>
    <w:rsid w:val="00263860"/>
    <w:rsid w:val="00271384"/>
    <w:rsid w:val="00277D91"/>
    <w:rsid w:val="00292D76"/>
    <w:rsid w:val="00295643"/>
    <w:rsid w:val="00295FE5"/>
    <w:rsid w:val="002B0F98"/>
    <w:rsid w:val="002B5EF4"/>
    <w:rsid w:val="002C222D"/>
    <w:rsid w:val="002E1FAE"/>
    <w:rsid w:val="002F0275"/>
    <w:rsid w:val="002F0644"/>
    <w:rsid w:val="002F42EA"/>
    <w:rsid w:val="003119E3"/>
    <w:rsid w:val="00314EAC"/>
    <w:rsid w:val="00316459"/>
    <w:rsid w:val="00345816"/>
    <w:rsid w:val="00380224"/>
    <w:rsid w:val="00396C65"/>
    <w:rsid w:val="003A5DD2"/>
    <w:rsid w:val="003B73C2"/>
    <w:rsid w:val="003B76D1"/>
    <w:rsid w:val="003C3B47"/>
    <w:rsid w:val="003D13E4"/>
    <w:rsid w:val="00415D13"/>
    <w:rsid w:val="00435B34"/>
    <w:rsid w:val="004407E5"/>
    <w:rsid w:val="00443C16"/>
    <w:rsid w:val="004627F0"/>
    <w:rsid w:val="00463238"/>
    <w:rsid w:val="004913F3"/>
    <w:rsid w:val="004C2A8F"/>
    <w:rsid w:val="004F468B"/>
    <w:rsid w:val="004F4FC2"/>
    <w:rsid w:val="004F67AD"/>
    <w:rsid w:val="00533359"/>
    <w:rsid w:val="00534684"/>
    <w:rsid w:val="005A0B60"/>
    <w:rsid w:val="005A5FF7"/>
    <w:rsid w:val="005B05A8"/>
    <w:rsid w:val="005C121F"/>
    <w:rsid w:val="0060754E"/>
    <w:rsid w:val="0061087B"/>
    <w:rsid w:val="00614257"/>
    <w:rsid w:val="00621CAC"/>
    <w:rsid w:val="00624C65"/>
    <w:rsid w:val="006449E3"/>
    <w:rsid w:val="00655932"/>
    <w:rsid w:val="006608FC"/>
    <w:rsid w:val="0067082C"/>
    <w:rsid w:val="006B04D7"/>
    <w:rsid w:val="006E138A"/>
    <w:rsid w:val="006E79DB"/>
    <w:rsid w:val="006F0210"/>
    <w:rsid w:val="006F4F74"/>
    <w:rsid w:val="00722AFB"/>
    <w:rsid w:val="007272A2"/>
    <w:rsid w:val="0074545B"/>
    <w:rsid w:val="00751FB4"/>
    <w:rsid w:val="00756B38"/>
    <w:rsid w:val="00763CFD"/>
    <w:rsid w:val="00791F13"/>
    <w:rsid w:val="007B747E"/>
    <w:rsid w:val="007C20C8"/>
    <w:rsid w:val="007C4832"/>
    <w:rsid w:val="00800EF8"/>
    <w:rsid w:val="00814841"/>
    <w:rsid w:val="00826035"/>
    <w:rsid w:val="00836E1F"/>
    <w:rsid w:val="00857596"/>
    <w:rsid w:val="00862135"/>
    <w:rsid w:val="00870439"/>
    <w:rsid w:val="008764BF"/>
    <w:rsid w:val="0089095C"/>
    <w:rsid w:val="00893E77"/>
    <w:rsid w:val="008A0732"/>
    <w:rsid w:val="008A3636"/>
    <w:rsid w:val="008A78B3"/>
    <w:rsid w:val="008C1315"/>
    <w:rsid w:val="008C2A1C"/>
    <w:rsid w:val="008C780B"/>
    <w:rsid w:val="008D4094"/>
    <w:rsid w:val="008D5DA3"/>
    <w:rsid w:val="008E6C2A"/>
    <w:rsid w:val="008F74C7"/>
    <w:rsid w:val="009059AF"/>
    <w:rsid w:val="009066F6"/>
    <w:rsid w:val="00915E0A"/>
    <w:rsid w:val="00922B81"/>
    <w:rsid w:val="009257C8"/>
    <w:rsid w:val="00991323"/>
    <w:rsid w:val="009926F1"/>
    <w:rsid w:val="00992A0D"/>
    <w:rsid w:val="009B57CB"/>
    <w:rsid w:val="009B799C"/>
    <w:rsid w:val="00A01F51"/>
    <w:rsid w:val="00A20331"/>
    <w:rsid w:val="00A314F7"/>
    <w:rsid w:val="00A54761"/>
    <w:rsid w:val="00A574B6"/>
    <w:rsid w:val="00A64411"/>
    <w:rsid w:val="00A66519"/>
    <w:rsid w:val="00A874E9"/>
    <w:rsid w:val="00A93532"/>
    <w:rsid w:val="00AA7A09"/>
    <w:rsid w:val="00AB5964"/>
    <w:rsid w:val="00AC070C"/>
    <w:rsid w:val="00AC6740"/>
    <w:rsid w:val="00AE1FDF"/>
    <w:rsid w:val="00AF0A07"/>
    <w:rsid w:val="00B161BC"/>
    <w:rsid w:val="00B2580C"/>
    <w:rsid w:val="00B44BCF"/>
    <w:rsid w:val="00B50FDD"/>
    <w:rsid w:val="00B97C91"/>
    <w:rsid w:val="00BB6435"/>
    <w:rsid w:val="00BE5D03"/>
    <w:rsid w:val="00BF25C2"/>
    <w:rsid w:val="00C1536E"/>
    <w:rsid w:val="00C34BDA"/>
    <w:rsid w:val="00C52CFD"/>
    <w:rsid w:val="00C75FD6"/>
    <w:rsid w:val="00C86C62"/>
    <w:rsid w:val="00CC3ADC"/>
    <w:rsid w:val="00CD34D2"/>
    <w:rsid w:val="00CD39D8"/>
    <w:rsid w:val="00CF6BD7"/>
    <w:rsid w:val="00D0172E"/>
    <w:rsid w:val="00D1328E"/>
    <w:rsid w:val="00D1748A"/>
    <w:rsid w:val="00D2279C"/>
    <w:rsid w:val="00D2494C"/>
    <w:rsid w:val="00D37365"/>
    <w:rsid w:val="00D53B74"/>
    <w:rsid w:val="00D55254"/>
    <w:rsid w:val="00D616C2"/>
    <w:rsid w:val="00D63C2D"/>
    <w:rsid w:val="00D72C1C"/>
    <w:rsid w:val="00D778DF"/>
    <w:rsid w:val="00D83ECE"/>
    <w:rsid w:val="00D922F8"/>
    <w:rsid w:val="00DB09D7"/>
    <w:rsid w:val="00DB45F5"/>
    <w:rsid w:val="00DB4922"/>
    <w:rsid w:val="00DB5506"/>
    <w:rsid w:val="00DC0AEF"/>
    <w:rsid w:val="00DC2A3D"/>
    <w:rsid w:val="00DC6B7E"/>
    <w:rsid w:val="00DE1FA4"/>
    <w:rsid w:val="00E02465"/>
    <w:rsid w:val="00E03A60"/>
    <w:rsid w:val="00E20906"/>
    <w:rsid w:val="00E64CAB"/>
    <w:rsid w:val="00E70051"/>
    <w:rsid w:val="00E716F2"/>
    <w:rsid w:val="00E97FAD"/>
    <w:rsid w:val="00EA381A"/>
    <w:rsid w:val="00EA7E80"/>
    <w:rsid w:val="00EB0F58"/>
    <w:rsid w:val="00EF18D2"/>
    <w:rsid w:val="00F03B4B"/>
    <w:rsid w:val="00F30BD7"/>
    <w:rsid w:val="00F36186"/>
    <w:rsid w:val="00F44D75"/>
    <w:rsid w:val="00F46A2B"/>
    <w:rsid w:val="00F51AB7"/>
    <w:rsid w:val="00F6102A"/>
    <w:rsid w:val="00F73279"/>
    <w:rsid w:val="00F90110"/>
    <w:rsid w:val="00F902F3"/>
    <w:rsid w:val="00FA3385"/>
    <w:rsid w:val="00FA38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13570B"/>
  <w15:docId w15:val="{5EE9AD7F-BEC7-4049-BF3C-996781DC1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3C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63C2D"/>
    <w:pPr>
      <w:keepNext/>
      <w:jc w:val="both"/>
      <w:outlineLvl w:val="0"/>
    </w:pPr>
    <w:rPr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63C2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Title"/>
    <w:basedOn w:val="a"/>
    <w:link w:val="a4"/>
    <w:qFormat/>
    <w:rsid w:val="00D63C2D"/>
    <w:pPr>
      <w:ind w:firstLine="709"/>
      <w:jc w:val="center"/>
    </w:pPr>
    <w:rPr>
      <w:b/>
      <w:sz w:val="24"/>
    </w:rPr>
  </w:style>
  <w:style w:type="character" w:customStyle="1" w:styleId="a4">
    <w:name w:val="Заголовок Знак"/>
    <w:basedOn w:val="a0"/>
    <w:link w:val="a3"/>
    <w:rsid w:val="00D63C2D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5">
    <w:name w:val="Body Text"/>
    <w:basedOn w:val="a"/>
    <w:link w:val="a6"/>
    <w:semiHidden/>
    <w:rsid w:val="00D63C2D"/>
    <w:pPr>
      <w:jc w:val="both"/>
    </w:pPr>
    <w:rPr>
      <w:sz w:val="24"/>
    </w:rPr>
  </w:style>
  <w:style w:type="character" w:customStyle="1" w:styleId="a6">
    <w:name w:val="Основной текст Знак"/>
    <w:basedOn w:val="a0"/>
    <w:link w:val="a5"/>
    <w:semiHidden/>
    <w:rsid w:val="00D63C2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Body Text 3"/>
    <w:basedOn w:val="a"/>
    <w:link w:val="30"/>
    <w:semiHidden/>
    <w:rsid w:val="00D63C2D"/>
    <w:pPr>
      <w:ind w:right="-285"/>
    </w:pPr>
    <w:rPr>
      <w:sz w:val="24"/>
    </w:rPr>
  </w:style>
  <w:style w:type="character" w:customStyle="1" w:styleId="30">
    <w:name w:val="Основной текст 3 Знак"/>
    <w:basedOn w:val="a0"/>
    <w:link w:val="3"/>
    <w:uiPriority w:val="99"/>
    <w:semiHidden/>
    <w:rsid w:val="00D63C2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D63C2D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D63C2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Strong"/>
    <w:qFormat/>
    <w:rsid w:val="00BE5D03"/>
    <w:rPr>
      <w:b/>
      <w:bCs/>
    </w:rPr>
  </w:style>
  <w:style w:type="paragraph" w:customStyle="1" w:styleId="ConsPlusNormal">
    <w:name w:val="ConsPlusNormal"/>
    <w:next w:val="a"/>
    <w:rsid w:val="00BE5D03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Times New Roman"/>
      <w:kern w:val="1"/>
      <w:sz w:val="20"/>
      <w:szCs w:val="20"/>
    </w:rPr>
  </w:style>
  <w:style w:type="paragraph" w:styleId="a8">
    <w:name w:val="List Paragraph"/>
    <w:basedOn w:val="a"/>
    <w:uiPriority w:val="34"/>
    <w:qFormat/>
    <w:rsid w:val="00BE5D03"/>
    <w:pPr>
      <w:ind w:left="720"/>
      <w:contextualSpacing/>
    </w:pPr>
  </w:style>
  <w:style w:type="paragraph" w:styleId="a9">
    <w:name w:val="Body Text Indent"/>
    <w:basedOn w:val="a"/>
    <w:link w:val="aa"/>
    <w:uiPriority w:val="99"/>
    <w:unhideWhenUsed/>
    <w:rsid w:val="00BE5D03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rsid w:val="00BE5D0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Normal (Web)"/>
    <w:basedOn w:val="a"/>
    <w:uiPriority w:val="99"/>
    <w:unhideWhenUsed/>
    <w:rsid w:val="00A64411"/>
    <w:pPr>
      <w:spacing w:before="100" w:beforeAutospacing="1" w:after="100" w:afterAutospacing="1"/>
    </w:pPr>
    <w:rPr>
      <w:sz w:val="24"/>
      <w:szCs w:val="24"/>
    </w:rPr>
  </w:style>
  <w:style w:type="paragraph" w:customStyle="1" w:styleId="ac">
    <w:name w:val="Прижатый влево"/>
    <w:basedOn w:val="a"/>
    <w:next w:val="a"/>
    <w:uiPriority w:val="99"/>
    <w:rsid w:val="008A3636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ad">
    <w:name w:val="No Spacing"/>
    <w:uiPriority w:val="1"/>
    <w:qFormat/>
    <w:rsid w:val="00862135"/>
    <w:pPr>
      <w:spacing w:after="0" w:line="240" w:lineRule="auto"/>
    </w:pPr>
    <w:rPr>
      <w:rFonts w:eastAsiaTheme="minorEastAsia"/>
      <w:lang w:eastAsia="ru-RU"/>
    </w:rPr>
  </w:style>
  <w:style w:type="table" w:styleId="ae">
    <w:name w:val="Table Grid"/>
    <w:basedOn w:val="a1"/>
    <w:uiPriority w:val="59"/>
    <w:rsid w:val="00F46A2B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Balloon Text"/>
    <w:basedOn w:val="a"/>
    <w:link w:val="af0"/>
    <w:uiPriority w:val="99"/>
    <w:semiHidden/>
    <w:unhideWhenUsed/>
    <w:rsid w:val="00316459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31645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467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F2427E-8C12-4B59-8BE3-17D1BAB007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371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2484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Мухина</dc:creator>
  <cp:lastModifiedBy>Саввина Наталья Михайловна</cp:lastModifiedBy>
  <cp:revision>4</cp:revision>
  <cp:lastPrinted>2023-06-30T10:04:00Z</cp:lastPrinted>
  <dcterms:created xsi:type="dcterms:W3CDTF">2024-06-24T11:25:00Z</dcterms:created>
  <dcterms:modified xsi:type="dcterms:W3CDTF">2025-06-24T10:21:00Z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-2074570539</vt:i4>
  </property>
  <property fmtid="{D5CDD505-2E9C-101B-9397-08002B2CF9AE}" pid="3" name="_NewReviewCycle">
    <vt:lpwstr/>
  </property>
  <property fmtid="{D5CDD505-2E9C-101B-9397-08002B2CF9AE}" pid="4" name="_EmailSubject">
    <vt:lpwstr/>
  </property>
  <property fmtid="{D5CDD505-2E9C-101B-9397-08002B2CF9AE}" pid="5" name="_AuthorEmail">
    <vt:lpwstr>M_Muhina@cherepovetscity.ru</vt:lpwstr>
  </property>
  <property fmtid="{D5CDD505-2E9C-101B-9397-08002B2CF9AE}" pid="6" name="_AuthorEmailDisplayName">
    <vt:lpwstr>Мухина Мария Александровна</vt:lpwstr>
  </property>
  <property fmtid="{D5CDD505-2E9C-101B-9397-08002B2CF9AE}" pid="7" name="_ReviewingToolsShownOnce">
    <vt:lpwstr/>
  </property>
</Properties>
</file>