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BC" w:rsidRDefault="00A976BC">
      <w:pPr>
        <w:pStyle w:val="ConsPlusNormal"/>
        <w:jc w:val="both"/>
        <w:outlineLvl w:val="0"/>
      </w:pPr>
    </w:p>
    <w:p w:rsidR="00A976BC" w:rsidRDefault="00A976BC">
      <w:pPr>
        <w:pStyle w:val="ConsPlusTitle"/>
        <w:jc w:val="center"/>
        <w:outlineLvl w:val="0"/>
      </w:pPr>
      <w:r>
        <w:t>ЧЕРЕПОВЕЦКАЯ ГОРОДСКАЯ ДУМА</w:t>
      </w:r>
    </w:p>
    <w:p w:rsidR="00A976BC" w:rsidRDefault="00A976BC">
      <w:pPr>
        <w:pStyle w:val="ConsPlusTitle"/>
        <w:jc w:val="both"/>
      </w:pPr>
    </w:p>
    <w:p w:rsidR="00A976BC" w:rsidRDefault="00A976BC">
      <w:pPr>
        <w:pStyle w:val="ConsPlusTitle"/>
        <w:jc w:val="center"/>
      </w:pPr>
      <w:r>
        <w:t>РЕШЕНИЕ</w:t>
      </w:r>
    </w:p>
    <w:p w:rsidR="00A976BC" w:rsidRDefault="00A976BC">
      <w:pPr>
        <w:pStyle w:val="ConsPlusTitle"/>
        <w:jc w:val="center"/>
      </w:pPr>
      <w:r>
        <w:t>от 13 июля 2018 г. N 142</w:t>
      </w:r>
    </w:p>
    <w:p w:rsidR="00A976BC" w:rsidRDefault="00A976BC">
      <w:pPr>
        <w:pStyle w:val="ConsPlusTitle"/>
        <w:jc w:val="both"/>
      </w:pPr>
    </w:p>
    <w:p w:rsidR="00A976BC" w:rsidRDefault="00A976BC">
      <w:pPr>
        <w:pStyle w:val="ConsPlusTitle"/>
        <w:jc w:val="center"/>
      </w:pPr>
      <w:r>
        <w:t>О НАГРАДАХ И ПООЩРЕНИЯХ ЧЕРЕПОВЕЦКОЙ ГОРОДСКОЙ ДУМЫ</w:t>
      </w:r>
    </w:p>
    <w:p w:rsidR="00A976BC" w:rsidRDefault="00A976BC">
      <w:pPr>
        <w:pStyle w:val="ConsPlusNormal"/>
        <w:jc w:val="both"/>
      </w:pPr>
    </w:p>
    <w:p w:rsidR="00A976BC" w:rsidRDefault="00A976BC">
      <w:pPr>
        <w:pStyle w:val="ConsPlusNormal"/>
        <w:jc w:val="right"/>
      </w:pPr>
      <w:r>
        <w:t>Принято</w:t>
      </w:r>
    </w:p>
    <w:p w:rsidR="00A976BC" w:rsidRDefault="00A976BC">
      <w:pPr>
        <w:pStyle w:val="ConsPlusNormal"/>
        <w:jc w:val="right"/>
      </w:pPr>
      <w:r>
        <w:t>Череповецкой городской Думой</w:t>
      </w:r>
    </w:p>
    <w:p w:rsidR="00A976BC" w:rsidRDefault="00A976BC">
      <w:pPr>
        <w:pStyle w:val="ConsPlusNormal"/>
        <w:jc w:val="right"/>
      </w:pPr>
      <w:r>
        <w:t>10 июля 2018 года</w:t>
      </w:r>
    </w:p>
    <w:p w:rsidR="00A976BC" w:rsidRDefault="00A976BC">
      <w:pPr>
        <w:pStyle w:val="ConsPlusNormal"/>
        <w:spacing w:after="1"/>
      </w:pPr>
    </w:p>
    <w:p w:rsidR="00A976BC" w:rsidRPr="00A976BC" w:rsidRDefault="00A976BC" w:rsidP="00A976BC">
      <w:pPr>
        <w:pStyle w:val="ConsPlusNormal"/>
        <w:jc w:val="center"/>
        <w:rPr>
          <w:rFonts w:asciiTheme="minorHAnsi" w:hAnsiTheme="minorHAnsi" w:cstheme="minorHAnsi"/>
        </w:rPr>
      </w:pPr>
      <w:r w:rsidRPr="00A976BC">
        <w:rPr>
          <w:rFonts w:asciiTheme="minorHAnsi" w:hAnsiTheme="minorHAnsi" w:cstheme="minorHAnsi"/>
        </w:rPr>
        <w:t>(в ред. решений Череповецкой городской Думы</w:t>
      </w:r>
      <w:r w:rsidRPr="00A976BC">
        <w:rPr>
          <w:rFonts w:asciiTheme="minorHAnsi" w:hAnsiTheme="minorHAnsi" w:cstheme="minorHAnsi"/>
        </w:rPr>
        <w:t xml:space="preserve"> </w:t>
      </w:r>
      <w:r w:rsidRPr="00A976BC">
        <w:rPr>
          <w:rFonts w:asciiTheme="minorHAnsi" w:hAnsiTheme="minorHAnsi" w:cstheme="minorHAnsi"/>
        </w:rPr>
        <w:t xml:space="preserve">от 20.12.2018 </w:t>
      </w:r>
      <w:hyperlink r:id="rId4">
        <w:r w:rsidRPr="00A976BC">
          <w:rPr>
            <w:rFonts w:asciiTheme="minorHAnsi" w:hAnsiTheme="minorHAnsi" w:cstheme="minorHAnsi"/>
          </w:rPr>
          <w:t>N 226</w:t>
        </w:r>
      </w:hyperlink>
      <w:r w:rsidRPr="00A976BC">
        <w:rPr>
          <w:rFonts w:asciiTheme="minorHAnsi" w:hAnsiTheme="minorHAnsi" w:cstheme="minorHAnsi"/>
        </w:rPr>
        <w:t xml:space="preserve">, от 26.04.2019 </w:t>
      </w:r>
      <w:hyperlink r:id="rId5">
        <w:r w:rsidRPr="00A976BC">
          <w:rPr>
            <w:rFonts w:asciiTheme="minorHAnsi" w:hAnsiTheme="minorHAnsi" w:cstheme="minorHAnsi"/>
          </w:rPr>
          <w:t>N 79</w:t>
        </w:r>
      </w:hyperlink>
      <w:r w:rsidRPr="00A976BC">
        <w:rPr>
          <w:rFonts w:asciiTheme="minorHAnsi" w:hAnsiTheme="minorHAnsi" w:cstheme="minorHAnsi"/>
        </w:rPr>
        <w:t xml:space="preserve">, от 16.08.2019 </w:t>
      </w:r>
      <w:hyperlink r:id="rId6">
        <w:r w:rsidRPr="00A976BC">
          <w:rPr>
            <w:rFonts w:asciiTheme="minorHAnsi" w:hAnsiTheme="minorHAnsi" w:cstheme="minorHAnsi"/>
          </w:rPr>
          <w:t>N 137</w:t>
        </w:r>
      </w:hyperlink>
      <w:r w:rsidRPr="00A976BC">
        <w:rPr>
          <w:rFonts w:asciiTheme="minorHAnsi" w:hAnsiTheme="minorHAnsi" w:cstheme="minorHAnsi"/>
        </w:rPr>
        <w:t>,</w:t>
      </w:r>
      <w:r w:rsidRPr="00A976BC">
        <w:rPr>
          <w:rFonts w:asciiTheme="minorHAnsi" w:hAnsiTheme="minorHAnsi" w:cstheme="minorHAnsi"/>
        </w:rPr>
        <w:t xml:space="preserve"> </w:t>
      </w:r>
      <w:r w:rsidRPr="00A976BC">
        <w:rPr>
          <w:rFonts w:asciiTheme="minorHAnsi" w:hAnsiTheme="minorHAnsi" w:cstheme="minorHAnsi"/>
        </w:rPr>
        <w:t xml:space="preserve">от 26.05.2020 </w:t>
      </w:r>
      <w:hyperlink r:id="rId7">
        <w:r w:rsidRPr="00A976BC">
          <w:rPr>
            <w:rFonts w:asciiTheme="minorHAnsi" w:hAnsiTheme="minorHAnsi" w:cstheme="minorHAnsi"/>
          </w:rPr>
          <w:t>N 63</w:t>
        </w:r>
      </w:hyperlink>
      <w:r w:rsidRPr="00A976BC">
        <w:rPr>
          <w:rFonts w:asciiTheme="minorHAnsi" w:hAnsiTheme="minorHAnsi" w:cstheme="minorHAnsi"/>
        </w:rPr>
        <w:t xml:space="preserve">, от 29.09.2020 </w:t>
      </w:r>
      <w:hyperlink r:id="rId8">
        <w:r w:rsidRPr="00A976BC">
          <w:rPr>
            <w:rFonts w:asciiTheme="minorHAnsi" w:hAnsiTheme="minorHAnsi" w:cstheme="minorHAnsi"/>
          </w:rPr>
          <w:t>N 90</w:t>
        </w:r>
      </w:hyperlink>
      <w:r w:rsidRPr="00A976BC">
        <w:rPr>
          <w:rFonts w:asciiTheme="minorHAnsi" w:hAnsiTheme="minorHAnsi" w:cstheme="minorHAnsi"/>
        </w:rPr>
        <w:t xml:space="preserve">, от 02.04.2021 </w:t>
      </w:r>
      <w:hyperlink r:id="rId9">
        <w:r w:rsidRPr="00A976BC">
          <w:rPr>
            <w:rFonts w:asciiTheme="minorHAnsi" w:hAnsiTheme="minorHAnsi" w:cstheme="minorHAnsi"/>
          </w:rPr>
          <w:t>N 49</w:t>
        </w:r>
      </w:hyperlink>
      <w:r w:rsidRPr="00A976BC">
        <w:rPr>
          <w:rFonts w:asciiTheme="minorHAnsi" w:hAnsiTheme="minorHAnsi" w:cstheme="minorHAnsi"/>
        </w:rPr>
        <w:t>,</w:t>
      </w:r>
      <w:r w:rsidRPr="00A976BC">
        <w:rPr>
          <w:rFonts w:asciiTheme="minorHAnsi" w:hAnsiTheme="minorHAnsi" w:cstheme="minorHAnsi"/>
        </w:rPr>
        <w:t xml:space="preserve"> </w:t>
      </w:r>
      <w:r w:rsidRPr="00A976BC">
        <w:rPr>
          <w:rFonts w:asciiTheme="minorHAnsi" w:hAnsiTheme="minorHAnsi" w:cstheme="minorHAnsi"/>
        </w:rPr>
        <w:t xml:space="preserve">от 27.04.2022 </w:t>
      </w:r>
      <w:hyperlink r:id="rId10">
        <w:r w:rsidRPr="00A976BC">
          <w:rPr>
            <w:rFonts w:asciiTheme="minorHAnsi" w:hAnsiTheme="minorHAnsi" w:cstheme="minorHAnsi"/>
          </w:rPr>
          <w:t>N 50</w:t>
        </w:r>
      </w:hyperlink>
      <w:r w:rsidRPr="00A976BC">
        <w:rPr>
          <w:rFonts w:asciiTheme="minorHAnsi" w:hAnsiTheme="minorHAnsi" w:cstheme="minorHAnsi"/>
        </w:rPr>
        <w:t xml:space="preserve">, от 02.02.2023 </w:t>
      </w:r>
      <w:hyperlink r:id="rId11">
        <w:r w:rsidRPr="00A976BC">
          <w:rPr>
            <w:rFonts w:asciiTheme="minorHAnsi" w:hAnsiTheme="minorHAnsi" w:cstheme="minorHAnsi"/>
          </w:rPr>
          <w:t>N 5</w:t>
        </w:r>
      </w:hyperlink>
      <w:r w:rsidRPr="00A976BC">
        <w:rPr>
          <w:rFonts w:asciiTheme="minorHAnsi" w:hAnsiTheme="minorHAnsi" w:cstheme="minorHAnsi"/>
        </w:rPr>
        <w:t xml:space="preserve">, от 27.06.2023 </w:t>
      </w:r>
      <w:hyperlink r:id="rId12">
        <w:r w:rsidRPr="00A976BC">
          <w:rPr>
            <w:rFonts w:asciiTheme="minorHAnsi" w:hAnsiTheme="minorHAnsi" w:cstheme="minorHAnsi"/>
          </w:rPr>
          <w:t>N 96</w:t>
        </w:r>
      </w:hyperlink>
      <w:r w:rsidRPr="00A976BC">
        <w:rPr>
          <w:rFonts w:asciiTheme="minorHAnsi" w:hAnsiTheme="minorHAnsi" w:cstheme="minorHAnsi"/>
        </w:rPr>
        <w:t>,</w:t>
      </w:r>
      <w:r w:rsidRPr="00A976BC">
        <w:rPr>
          <w:rFonts w:asciiTheme="minorHAnsi" w:hAnsiTheme="minorHAnsi" w:cstheme="minorHAnsi"/>
        </w:rPr>
        <w:t xml:space="preserve"> </w:t>
      </w:r>
      <w:r w:rsidRPr="00A976BC">
        <w:rPr>
          <w:rFonts w:asciiTheme="minorHAnsi" w:hAnsiTheme="minorHAnsi" w:cstheme="minorHAnsi"/>
        </w:rPr>
        <w:t xml:space="preserve">от 28.03.2025 </w:t>
      </w:r>
      <w:hyperlink r:id="rId13">
        <w:r w:rsidRPr="00A976BC">
          <w:rPr>
            <w:rFonts w:asciiTheme="minorHAnsi" w:hAnsiTheme="minorHAnsi" w:cstheme="minorHAnsi"/>
          </w:rPr>
          <w:t>N 41</w:t>
        </w:r>
      </w:hyperlink>
      <w:r w:rsidRPr="00A976BC">
        <w:rPr>
          <w:rFonts w:asciiTheme="minorHAnsi" w:hAnsiTheme="minorHAnsi" w:cstheme="minorHAnsi"/>
        </w:rPr>
        <w:t>, от 29.05.2025 № 70)</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Череповецкая городская Дума решила:</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 xml:space="preserve">1. Утвердить </w:t>
      </w:r>
      <w:hyperlink w:anchor="P54">
        <w:r w:rsidRPr="00A976BC">
          <w:rPr>
            <w:rFonts w:asciiTheme="minorHAnsi" w:hAnsiTheme="minorHAnsi" w:cstheme="minorHAnsi"/>
          </w:rPr>
          <w:t>Положение</w:t>
        </w:r>
      </w:hyperlink>
      <w:r w:rsidRPr="00A976BC">
        <w:rPr>
          <w:rFonts w:asciiTheme="minorHAnsi" w:hAnsiTheme="minorHAnsi" w:cstheme="minorHAnsi"/>
        </w:rPr>
        <w:t xml:space="preserve"> о наградах и поощрениях Череповецкой городской Думы (прилагается).</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2. Признать утратившими силу:</w:t>
      </w:r>
    </w:p>
    <w:p w:rsidR="00A976BC" w:rsidRPr="00A976BC" w:rsidRDefault="00A976BC" w:rsidP="00A976BC">
      <w:pPr>
        <w:pStyle w:val="ConsPlusNormal"/>
        <w:ind w:firstLine="540"/>
        <w:jc w:val="both"/>
        <w:rPr>
          <w:rFonts w:asciiTheme="minorHAnsi" w:hAnsiTheme="minorHAnsi" w:cstheme="minorHAnsi"/>
        </w:rPr>
      </w:pPr>
      <w:hyperlink r:id="rId14">
        <w:r w:rsidRPr="00A976BC">
          <w:rPr>
            <w:rFonts w:asciiTheme="minorHAnsi" w:hAnsiTheme="minorHAnsi" w:cstheme="minorHAnsi"/>
          </w:rPr>
          <w:t>постановление</w:t>
        </w:r>
      </w:hyperlink>
      <w:r w:rsidRPr="00A976BC">
        <w:rPr>
          <w:rFonts w:asciiTheme="minorHAnsi" w:hAnsiTheme="minorHAnsi" w:cstheme="minorHAnsi"/>
        </w:rPr>
        <w:t xml:space="preserve"> Череповецкой городской Думы от 27.04.2004 N 57 "О Положении о Почетной грамоте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15">
        <w:r w:rsidRPr="00A976BC">
          <w:rPr>
            <w:rFonts w:asciiTheme="minorHAnsi" w:hAnsiTheme="minorHAnsi" w:cstheme="minorHAnsi"/>
          </w:rPr>
          <w:t>постановление</w:t>
        </w:r>
      </w:hyperlink>
      <w:r w:rsidRPr="00A976BC">
        <w:rPr>
          <w:rFonts w:asciiTheme="minorHAnsi" w:hAnsiTheme="minorHAnsi" w:cstheme="minorHAnsi"/>
        </w:rPr>
        <w:t xml:space="preserve"> Череповецкой городской Думы от 27.04.2004 N 58 "О Положении о Благодарственном письме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16">
        <w:r w:rsidRPr="00A976BC">
          <w:rPr>
            <w:rFonts w:asciiTheme="minorHAnsi" w:hAnsiTheme="minorHAnsi" w:cstheme="minorHAnsi"/>
          </w:rPr>
          <w:t>пункты 3</w:t>
        </w:r>
      </w:hyperlink>
      <w:r w:rsidRPr="00A976BC">
        <w:rPr>
          <w:rFonts w:asciiTheme="minorHAnsi" w:hAnsiTheme="minorHAnsi" w:cstheme="minorHAnsi"/>
        </w:rPr>
        <w:t xml:space="preserve">, </w:t>
      </w:r>
      <w:hyperlink r:id="rId17">
        <w:r w:rsidRPr="00A976BC">
          <w:rPr>
            <w:rFonts w:asciiTheme="minorHAnsi" w:hAnsiTheme="minorHAnsi" w:cstheme="minorHAnsi"/>
          </w:rPr>
          <w:t>4</w:t>
        </w:r>
      </w:hyperlink>
      <w:r w:rsidRPr="00A976BC">
        <w:rPr>
          <w:rFonts w:asciiTheme="minorHAnsi" w:hAnsiTheme="minorHAnsi" w:cstheme="minorHAnsi"/>
        </w:rPr>
        <w:t xml:space="preserve"> постановления Череповецкой городской Думы от 27.09.2005 N 94 "О внесении изменений в нормативные правовые акты городской Думы";</w:t>
      </w:r>
    </w:p>
    <w:p w:rsidR="00A976BC" w:rsidRPr="00A976BC" w:rsidRDefault="00A976BC" w:rsidP="00A976BC">
      <w:pPr>
        <w:pStyle w:val="ConsPlusNormal"/>
        <w:ind w:firstLine="540"/>
        <w:jc w:val="both"/>
        <w:rPr>
          <w:rFonts w:asciiTheme="minorHAnsi" w:hAnsiTheme="minorHAnsi" w:cstheme="minorHAnsi"/>
        </w:rPr>
      </w:pPr>
      <w:hyperlink r:id="rId18">
        <w:r w:rsidRPr="00A976BC">
          <w:rPr>
            <w:rFonts w:asciiTheme="minorHAnsi" w:hAnsiTheme="minorHAnsi" w:cstheme="minorHAnsi"/>
          </w:rPr>
          <w:t>пункты 4</w:t>
        </w:r>
      </w:hyperlink>
      <w:r w:rsidRPr="00A976BC">
        <w:rPr>
          <w:rFonts w:asciiTheme="minorHAnsi" w:hAnsiTheme="minorHAnsi" w:cstheme="minorHAnsi"/>
        </w:rPr>
        <w:t xml:space="preserve">, </w:t>
      </w:r>
      <w:hyperlink r:id="rId19">
        <w:r w:rsidRPr="00A976BC">
          <w:rPr>
            <w:rFonts w:asciiTheme="minorHAnsi" w:hAnsiTheme="minorHAnsi" w:cstheme="minorHAnsi"/>
          </w:rPr>
          <w:t>5</w:t>
        </w:r>
      </w:hyperlink>
      <w:r w:rsidRPr="00A976BC">
        <w:rPr>
          <w:rFonts w:asciiTheme="minorHAnsi" w:hAnsiTheme="minorHAnsi" w:cstheme="minorHAnsi"/>
        </w:rPr>
        <w:t xml:space="preserve"> решения Череповецкой городской Думы от 31.01.2006 N 23 "О внесении изменений в правовые акты городской Думы";</w:t>
      </w:r>
    </w:p>
    <w:p w:rsidR="00A976BC" w:rsidRPr="00A976BC" w:rsidRDefault="00A976BC" w:rsidP="00A976BC">
      <w:pPr>
        <w:pStyle w:val="ConsPlusNormal"/>
        <w:ind w:firstLine="540"/>
        <w:jc w:val="both"/>
        <w:rPr>
          <w:rFonts w:asciiTheme="minorHAnsi" w:hAnsiTheme="minorHAnsi" w:cstheme="minorHAnsi"/>
        </w:rPr>
      </w:pPr>
      <w:hyperlink r:id="rId20">
        <w:r w:rsidRPr="00A976BC">
          <w:rPr>
            <w:rFonts w:asciiTheme="minorHAnsi" w:hAnsiTheme="minorHAnsi" w:cstheme="minorHAnsi"/>
          </w:rPr>
          <w:t>решение</w:t>
        </w:r>
      </w:hyperlink>
      <w:r w:rsidRPr="00A976BC">
        <w:rPr>
          <w:rFonts w:asciiTheme="minorHAnsi" w:hAnsiTheme="minorHAnsi" w:cstheme="minorHAnsi"/>
        </w:rPr>
        <w:t xml:space="preserve"> Череповецкой городской Думы от 25.09.2007 N 101 "О внесении изменений в Положение о Почетной грамоте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21">
        <w:r w:rsidRPr="00A976BC">
          <w:rPr>
            <w:rFonts w:asciiTheme="minorHAnsi" w:hAnsiTheme="minorHAnsi" w:cstheme="minorHAnsi"/>
          </w:rPr>
          <w:t>решение</w:t>
        </w:r>
      </w:hyperlink>
      <w:r w:rsidRPr="00A976BC">
        <w:rPr>
          <w:rFonts w:asciiTheme="minorHAnsi" w:hAnsiTheme="minorHAnsi" w:cstheme="minorHAnsi"/>
        </w:rPr>
        <w:t xml:space="preserve"> Череповецкой городской Думы от 25.09.2007 N 102 "О внесении изменений в Положение о Благодарственном письме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22">
        <w:r w:rsidRPr="00A976BC">
          <w:rPr>
            <w:rFonts w:asciiTheme="minorHAnsi" w:hAnsiTheme="minorHAnsi" w:cstheme="minorHAnsi"/>
          </w:rPr>
          <w:t>пункты 1</w:t>
        </w:r>
      </w:hyperlink>
      <w:r w:rsidRPr="00A976BC">
        <w:rPr>
          <w:rFonts w:asciiTheme="minorHAnsi" w:hAnsiTheme="minorHAnsi" w:cstheme="minorHAnsi"/>
        </w:rPr>
        <w:t xml:space="preserve">, </w:t>
      </w:r>
      <w:hyperlink r:id="rId23">
        <w:r w:rsidRPr="00A976BC">
          <w:rPr>
            <w:rFonts w:asciiTheme="minorHAnsi" w:hAnsiTheme="minorHAnsi" w:cstheme="minorHAnsi"/>
          </w:rPr>
          <w:t>2</w:t>
        </w:r>
      </w:hyperlink>
      <w:r w:rsidRPr="00A976BC">
        <w:rPr>
          <w:rFonts w:asciiTheme="minorHAnsi" w:hAnsiTheme="minorHAnsi" w:cstheme="minorHAnsi"/>
        </w:rPr>
        <w:t xml:space="preserve"> решения Череповецкой городской Думы от 30.09.2008 N 103 "О внесении изменений в нормативные правовые акты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24">
        <w:r w:rsidRPr="00A976BC">
          <w:rPr>
            <w:rFonts w:asciiTheme="minorHAnsi" w:hAnsiTheme="minorHAnsi" w:cstheme="minorHAnsi"/>
          </w:rPr>
          <w:t>абзацы второй</w:t>
        </w:r>
      </w:hyperlink>
      <w:r w:rsidRPr="00A976BC">
        <w:rPr>
          <w:rFonts w:asciiTheme="minorHAnsi" w:hAnsiTheme="minorHAnsi" w:cstheme="minorHAnsi"/>
        </w:rPr>
        <w:t xml:space="preserve">, </w:t>
      </w:r>
      <w:hyperlink r:id="rId25">
        <w:r w:rsidRPr="00A976BC">
          <w:rPr>
            <w:rFonts w:asciiTheme="minorHAnsi" w:hAnsiTheme="minorHAnsi" w:cstheme="minorHAnsi"/>
          </w:rPr>
          <w:t>третий пункта 1</w:t>
        </w:r>
      </w:hyperlink>
      <w:r w:rsidRPr="00A976BC">
        <w:rPr>
          <w:rFonts w:asciiTheme="minorHAnsi" w:hAnsiTheme="minorHAnsi" w:cstheme="minorHAnsi"/>
        </w:rPr>
        <w:t xml:space="preserve"> решения Череповецкой городской Думы от 01.12.2009 N 146 "О внесении изменений в правовые акты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26">
        <w:r w:rsidRPr="00A976BC">
          <w:rPr>
            <w:rFonts w:asciiTheme="minorHAnsi" w:hAnsiTheme="minorHAnsi" w:cstheme="minorHAnsi"/>
          </w:rPr>
          <w:t>решение</w:t>
        </w:r>
      </w:hyperlink>
      <w:r w:rsidRPr="00A976BC">
        <w:rPr>
          <w:rFonts w:asciiTheme="minorHAnsi" w:hAnsiTheme="minorHAnsi" w:cstheme="minorHAnsi"/>
        </w:rPr>
        <w:t xml:space="preserve"> Череповецкой городской Думы от 21.12.2010 N 236 "О внесении изменений в правовые акты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27">
        <w:r w:rsidRPr="00A976BC">
          <w:rPr>
            <w:rFonts w:asciiTheme="minorHAnsi" w:hAnsiTheme="minorHAnsi" w:cstheme="minorHAnsi"/>
          </w:rPr>
          <w:t>пункты 1</w:t>
        </w:r>
      </w:hyperlink>
      <w:r w:rsidRPr="00A976BC">
        <w:rPr>
          <w:rFonts w:asciiTheme="minorHAnsi" w:hAnsiTheme="minorHAnsi" w:cstheme="minorHAnsi"/>
        </w:rPr>
        <w:t xml:space="preserve">, </w:t>
      </w:r>
      <w:hyperlink r:id="rId28">
        <w:r w:rsidRPr="00A976BC">
          <w:rPr>
            <w:rFonts w:asciiTheme="minorHAnsi" w:hAnsiTheme="minorHAnsi" w:cstheme="minorHAnsi"/>
          </w:rPr>
          <w:t>2</w:t>
        </w:r>
      </w:hyperlink>
      <w:r w:rsidRPr="00A976BC">
        <w:rPr>
          <w:rFonts w:asciiTheme="minorHAnsi" w:hAnsiTheme="minorHAnsi" w:cstheme="minorHAnsi"/>
        </w:rPr>
        <w:t xml:space="preserve"> решения Череповецкой городской Думы от 28.02.2012 N 29 "О внесении изменений в правовые акты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29">
        <w:r w:rsidRPr="00A976BC">
          <w:rPr>
            <w:rFonts w:asciiTheme="minorHAnsi" w:hAnsiTheme="minorHAnsi" w:cstheme="minorHAnsi"/>
          </w:rPr>
          <w:t>пункты 3</w:t>
        </w:r>
      </w:hyperlink>
      <w:r w:rsidRPr="00A976BC">
        <w:rPr>
          <w:rFonts w:asciiTheme="minorHAnsi" w:hAnsiTheme="minorHAnsi" w:cstheme="minorHAnsi"/>
        </w:rPr>
        <w:t xml:space="preserve">, </w:t>
      </w:r>
      <w:hyperlink r:id="rId30">
        <w:r w:rsidRPr="00A976BC">
          <w:rPr>
            <w:rFonts w:asciiTheme="minorHAnsi" w:hAnsiTheme="minorHAnsi" w:cstheme="minorHAnsi"/>
          </w:rPr>
          <w:t>4</w:t>
        </w:r>
      </w:hyperlink>
      <w:r w:rsidRPr="00A976BC">
        <w:rPr>
          <w:rFonts w:asciiTheme="minorHAnsi" w:hAnsiTheme="minorHAnsi" w:cstheme="minorHAnsi"/>
        </w:rPr>
        <w:t xml:space="preserve"> решения Череповецкой городской Думы от 03.04.2012 N 59 "О внесении изменений и снятии с контроля правовых актов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31">
        <w:r w:rsidRPr="00A976BC">
          <w:rPr>
            <w:rFonts w:asciiTheme="minorHAnsi" w:hAnsiTheme="minorHAnsi" w:cstheme="minorHAnsi"/>
          </w:rPr>
          <w:t>решение</w:t>
        </w:r>
      </w:hyperlink>
      <w:r w:rsidRPr="00A976BC">
        <w:rPr>
          <w:rFonts w:asciiTheme="minorHAnsi" w:hAnsiTheme="minorHAnsi" w:cstheme="minorHAnsi"/>
        </w:rPr>
        <w:t xml:space="preserve"> Череповецкой городской Думы от 26.06.2012 N 137 "О внесении изменений в Положение о Благодарственном письме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32">
        <w:r w:rsidRPr="00A976BC">
          <w:rPr>
            <w:rFonts w:asciiTheme="minorHAnsi" w:hAnsiTheme="minorHAnsi" w:cstheme="minorHAnsi"/>
          </w:rPr>
          <w:t>решение</w:t>
        </w:r>
      </w:hyperlink>
      <w:r w:rsidRPr="00A976BC">
        <w:rPr>
          <w:rFonts w:asciiTheme="minorHAnsi" w:hAnsiTheme="minorHAnsi" w:cstheme="minorHAnsi"/>
        </w:rPr>
        <w:t xml:space="preserve"> Череповецкой городской Думы от 28.05.2013 N 99 "О внесении изменений в Положение о Почетной грамоте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33">
        <w:r w:rsidRPr="00A976BC">
          <w:rPr>
            <w:rFonts w:asciiTheme="minorHAnsi" w:hAnsiTheme="minorHAnsi" w:cstheme="minorHAnsi"/>
          </w:rPr>
          <w:t>решение</w:t>
        </w:r>
      </w:hyperlink>
      <w:r w:rsidRPr="00A976BC">
        <w:rPr>
          <w:rFonts w:asciiTheme="minorHAnsi" w:hAnsiTheme="minorHAnsi" w:cstheme="minorHAnsi"/>
        </w:rPr>
        <w:t xml:space="preserve"> Череповецкой городской Думы от 24.09.2013 N 169 "О внесении изменений в правовые акты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34">
        <w:r w:rsidRPr="00A976BC">
          <w:rPr>
            <w:rFonts w:asciiTheme="minorHAnsi" w:hAnsiTheme="minorHAnsi" w:cstheme="minorHAnsi"/>
          </w:rPr>
          <w:t>решение</w:t>
        </w:r>
      </w:hyperlink>
      <w:r w:rsidRPr="00A976BC">
        <w:rPr>
          <w:rFonts w:asciiTheme="minorHAnsi" w:hAnsiTheme="minorHAnsi" w:cstheme="minorHAnsi"/>
        </w:rPr>
        <w:t xml:space="preserve"> Череповецкой городской Думы от 01.12.2014 N 215 "О внесении изменений в правовые акты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35">
        <w:r w:rsidRPr="00A976BC">
          <w:rPr>
            <w:rFonts w:asciiTheme="minorHAnsi" w:hAnsiTheme="minorHAnsi" w:cstheme="minorHAnsi"/>
          </w:rPr>
          <w:t>решение</w:t>
        </w:r>
      </w:hyperlink>
      <w:r w:rsidRPr="00A976BC">
        <w:rPr>
          <w:rFonts w:asciiTheme="minorHAnsi" w:hAnsiTheme="minorHAnsi" w:cstheme="minorHAnsi"/>
        </w:rPr>
        <w:t xml:space="preserve"> Череповецкой городской Думы от 06.04.2015 N 33 "О внесении изменений в правовые акты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36">
        <w:r w:rsidRPr="00A976BC">
          <w:rPr>
            <w:rFonts w:asciiTheme="minorHAnsi" w:hAnsiTheme="minorHAnsi" w:cstheme="minorHAnsi"/>
          </w:rPr>
          <w:t>решение</w:t>
        </w:r>
      </w:hyperlink>
      <w:r w:rsidRPr="00A976BC">
        <w:rPr>
          <w:rFonts w:asciiTheme="minorHAnsi" w:hAnsiTheme="minorHAnsi" w:cstheme="minorHAnsi"/>
        </w:rPr>
        <w:t xml:space="preserve"> Череповецкой городской Думы от 29.01.2016 N 7 "О внесении изменений в Положение о Почетной грамоте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37">
        <w:r w:rsidRPr="00A976BC">
          <w:rPr>
            <w:rFonts w:asciiTheme="minorHAnsi" w:hAnsiTheme="minorHAnsi" w:cstheme="minorHAnsi"/>
          </w:rPr>
          <w:t>пункты 1</w:t>
        </w:r>
      </w:hyperlink>
      <w:r w:rsidRPr="00A976BC">
        <w:rPr>
          <w:rFonts w:asciiTheme="minorHAnsi" w:hAnsiTheme="minorHAnsi" w:cstheme="minorHAnsi"/>
        </w:rPr>
        <w:t xml:space="preserve">, </w:t>
      </w:r>
      <w:hyperlink r:id="rId38">
        <w:r w:rsidRPr="00A976BC">
          <w:rPr>
            <w:rFonts w:asciiTheme="minorHAnsi" w:hAnsiTheme="minorHAnsi" w:cstheme="minorHAnsi"/>
          </w:rPr>
          <w:t>2</w:t>
        </w:r>
      </w:hyperlink>
      <w:r w:rsidRPr="00A976BC">
        <w:rPr>
          <w:rFonts w:asciiTheme="minorHAnsi" w:hAnsiTheme="minorHAnsi" w:cstheme="minorHAnsi"/>
        </w:rPr>
        <w:t xml:space="preserve"> решения Череповецкой городской Думы от 03.06.2016 N 120 "О внесении изменений в правовые акты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hyperlink r:id="rId39">
        <w:r w:rsidRPr="00A976BC">
          <w:rPr>
            <w:rFonts w:asciiTheme="minorHAnsi" w:hAnsiTheme="minorHAnsi" w:cstheme="minorHAnsi"/>
          </w:rPr>
          <w:t>пункты 1</w:t>
        </w:r>
      </w:hyperlink>
      <w:r w:rsidRPr="00A976BC">
        <w:rPr>
          <w:rFonts w:asciiTheme="minorHAnsi" w:hAnsiTheme="minorHAnsi" w:cstheme="minorHAnsi"/>
        </w:rPr>
        <w:t xml:space="preserve">, </w:t>
      </w:r>
      <w:hyperlink r:id="rId40">
        <w:r w:rsidRPr="00A976BC">
          <w:rPr>
            <w:rFonts w:asciiTheme="minorHAnsi" w:hAnsiTheme="minorHAnsi" w:cstheme="minorHAnsi"/>
          </w:rPr>
          <w:t>2</w:t>
        </w:r>
      </w:hyperlink>
      <w:r w:rsidRPr="00A976BC">
        <w:rPr>
          <w:rFonts w:asciiTheme="minorHAnsi" w:hAnsiTheme="minorHAnsi" w:cstheme="minorHAnsi"/>
        </w:rPr>
        <w:t xml:space="preserve"> решения Череповецкой городской Думы от 26.05.2017 N 101 "О внесении изменений в правовые акты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3. Настоящее решение вступает в силу со дня его официального опубликования.</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right"/>
        <w:rPr>
          <w:rFonts w:asciiTheme="minorHAnsi" w:hAnsiTheme="minorHAnsi" w:cstheme="minorHAnsi"/>
        </w:rPr>
      </w:pPr>
      <w:r w:rsidRPr="00A976BC">
        <w:rPr>
          <w:rFonts w:asciiTheme="minorHAnsi" w:hAnsiTheme="minorHAnsi" w:cstheme="minorHAnsi"/>
        </w:rPr>
        <w:t>Глава г. Череповца</w:t>
      </w:r>
    </w:p>
    <w:p w:rsidR="00A976BC" w:rsidRPr="00A976BC" w:rsidRDefault="00A976BC" w:rsidP="00A976BC">
      <w:pPr>
        <w:pStyle w:val="ConsPlusNormal"/>
        <w:jc w:val="right"/>
        <w:rPr>
          <w:rFonts w:asciiTheme="minorHAnsi" w:hAnsiTheme="minorHAnsi" w:cstheme="minorHAnsi"/>
        </w:rPr>
      </w:pPr>
      <w:r w:rsidRPr="00A976BC">
        <w:rPr>
          <w:rFonts w:asciiTheme="minorHAnsi" w:hAnsiTheme="minorHAnsi" w:cstheme="minorHAnsi"/>
        </w:rPr>
        <w:t>М.П.ГУСЕВА</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right"/>
        <w:outlineLvl w:val="0"/>
        <w:rPr>
          <w:rFonts w:asciiTheme="minorHAnsi" w:hAnsiTheme="minorHAnsi" w:cstheme="minorHAnsi"/>
        </w:rPr>
      </w:pPr>
      <w:r w:rsidRPr="00A976BC">
        <w:rPr>
          <w:rFonts w:asciiTheme="minorHAnsi" w:hAnsiTheme="minorHAnsi" w:cstheme="minorHAnsi"/>
        </w:rPr>
        <w:lastRenderedPageBreak/>
        <w:t>Утверждено</w:t>
      </w:r>
    </w:p>
    <w:p w:rsidR="00A976BC" w:rsidRPr="00A976BC" w:rsidRDefault="00A976BC" w:rsidP="00A976BC">
      <w:pPr>
        <w:pStyle w:val="ConsPlusNormal"/>
        <w:jc w:val="right"/>
        <w:rPr>
          <w:rFonts w:asciiTheme="minorHAnsi" w:hAnsiTheme="minorHAnsi" w:cstheme="minorHAnsi"/>
        </w:rPr>
      </w:pPr>
      <w:r w:rsidRPr="00A976BC">
        <w:rPr>
          <w:rFonts w:asciiTheme="minorHAnsi" w:hAnsiTheme="minorHAnsi" w:cstheme="minorHAnsi"/>
        </w:rPr>
        <w:t>Решением</w:t>
      </w:r>
    </w:p>
    <w:p w:rsidR="00A976BC" w:rsidRPr="00A976BC" w:rsidRDefault="00A976BC" w:rsidP="00A976BC">
      <w:pPr>
        <w:pStyle w:val="ConsPlusNormal"/>
        <w:jc w:val="right"/>
        <w:rPr>
          <w:rFonts w:asciiTheme="minorHAnsi" w:hAnsiTheme="minorHAnsi" w:cstheme="minorHAnsi"/>
        </w:rPr>
      </w:pPr>
      <w:r w:rsidRPr="00A976BC">
        <w:rPr>
          <w:rFonts w:asciiTheme="minorHAnsi" w:hAnsiTheme="minorHAnsi" w:cstheme="minorHAnsi"/>
        </w:rPr>
        <w:t>Череповецкой городской Думы</w:t>
      </w:r>
    </w:p>
    <w:p w:rsidR="00A976BC" w:rsidRPr="00A976BC" w:rsidRDefault="00A976BC" w:rsidP="00A976BC">
      <w:pPr>
        <w:pStyle w:val="ConsPlusNormal"/>
        <w:jc w:val="right"/>
        <w:rPr>
          <w:rFonts w:asciiTheme="minorHAnsi" w:hAnsiTheme="minorHAnsi" w:cstheme="minorHAnsi"/>
        </w:rPr>
      </w:pPr>
      <w:r w:rsidRPr="00A976BC">
        <w:rPr>
          <w:rFonts w:asciiTheme="minorHAnsi" w:hAnsiTheme="minorHAnsi" w:cstheme="minorHAnsi"/>
        </w:rPr>
        <w:t>от 13 июля 2018 г. N 142</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Title"/>
        <w:jc w:val="center"/>
        <w:rPr>
          <w:rFonts w:asciiTheme="minorHAnsi" w:hAnsiTheme="minorHAnsi" w:cstheme="minorHAnsi"/>
        </w:rPr>
      </w:pPr>
      <w:bookmarkStart w:id="0" w:name="P54"/>
      <w:bookmarkEnd w:id="0"/>
      <w:r w:rsidRPr="00A976BC">
        <w:rPr>
          <w:rFonts w:asciiTheme="minorHAnsi" w:hAnsiTheme="minorHAnsi" w:cstheme="minorHAnsi"/>
        </w:rPr>
        <w:t>ПОЛОЖЕНИЕ</w:t>
      </w:r>
    </w:p>
    <w:p w:rsidR="00A976BC" w:rsidRPr="00A976BC" w:rsidRDefault="00A976BC" w:rsidP="00A976BC">
      <w:pPr>
        <w:pStyle w:val="ConsPlusTitle"/>
        <w:jc w:val="center"/>
        <w:rPr>
          <w:rFonts w:asciiTheme="minorHAnsi" w:hAnsiTheme="minorHAnsi" w:cstheme="minorHAnsi"/>
        </w:rPr>
      </w:pPr>
      <w:r w:rsidRPr="00A976BC">
        <w:rPr>
          <w:rFonts w:asciiTheme="minorHAnsi" w:hAnsiTheme="minorHAnsi" w:cstheme="minorHAnsi"/>
        </w:rPr>
        <w:t>О НАГРАДАХ И ПООЩРЕНИЯХ ЧЕРЕПОВЕЦКОЙ ГОРОДСКОЙ ДУМЫ</w:t>
      </w:r>
    </w:p>
    <w:p w:rsidR="00A976BC" w:rsidRPr="00A976BC" w:rsidRDefault="00A976BC" w:rsidP="00A976BC">
      <w:pPr>
        <w:pStyle w:val="ConsPlusNormal"/>
        <w:rPr>
          <w:rFonts w:asciiTheme="minorHAnsi" w:hAnsiTheme="minorHAnsi" w:cstheme="minorHAnsi"/>
        </w:rPr>
      </w:pPr>
    </w:p>
    <w:p w:rsidR="00A976BC" w:rsidRPr="00A976BC" w:rsidRDefault="00A976BC" w:rsidP="00A976BC">
      <w:pPr>
        <w:pStyle w:val="ConsPlusNormal"/>
        <w:jc w:val="center"/>
        <w:rPr>
          <w:rFonts w:asciiTheme="minorHAnsi" w:hAnsiTheme="minorHAnsi" w:cstheme="minorHAnsi"/>
        </w:rPr>
      </w:pPr>
      <w:r w:rsidRPr="00A976BC">
        <w:rPr>
          <w:rFonts w:asciiTheme="minorHAnsi" w:hAnsiTheme="minorHAnsi" w:cstheme="minorHAnsi"/>
        </w:rPr>
        <w:t xml:space="preserve">(в ред. решений Череповецкой городской Думы от 20.12.2018 </w:t>
      </w:r>
      <w:hyperlink r:id="rId41">
        <w:r w:rsidRPr="00A976BC">
          <w:rPr>
            <w:rFonts w:asciiTheme="minorHAnsi" w:hAnsiTheme="minorHAnsi" w:cstheme="minorHAnsi"/>
          </w:rPr>
          <w:t>N 226</w:t>
        </w:r>
      </w:hyperlink>
      <w:r w:rsidRPr="00A976BC">
        <w:rPr>
          <w:rFonts w:asciiTheme="minorHAnsi" w:hAnsiTheme="minorHAnsi" w:cstheme="minorHAnsi"/>
        </w:rPr>
        <w:t xml:space="preserve">, от 26.04.2019 </w:t>
      </w:r>
      <w:hyperlink r:id="rId42">
        <w:r w:rsidRPr="00A976BC">
          <w:rPr>
            <w:rFonts w:asciiTheme="minorHAnsi" w:hAnsiTheme="minorHAnsi" w:cstheme="minorHAnsi"/>
          </w:rPr>
          <w:t>N 79</w:t>
        </w:r>
      </w:hyperlink>
      <w:r w:rsidRPr="00A976BC">
        <w:rPr>
          <w:rFonts w:asciiTheme="minorHAnsi" w:hAnsiTheme="minorHAnsi" w:cstheme="minorHAnsi"/>
        </w:rPr>
        <w:t xml:space="preserve">, от 16.08.2019 </w:t>
      </w:r>
      <w:hyperlink r:id="rId43">
        <w:r w:rsidRPr="00A976BC">
          <w:rPr>
            <w:rFonts w:asciiTheme="minorHAnsi" w:hAnsiTheme="minorHAnsi" w:cstheme="minorHAnsi"/>
          </w:rPr>
          <w:t>N 137</w:t>
        </w:r>
      </w:hyperlink>
      <w:r w:rsidRPr="00A976BC">
        <w:rPr>
          <w:rFonts w:asciiTheme="minorHAnsi" w:hAnsiTheme="minorHAnsi" w:cstheme="minorHAnsi"/>
        </w:rPr>
        <w:t xml:space="preserve">, от 26.05.2020 </w:t>
      </w:r>
      <w:hyperlink r:id="rId44">
        <w:r w:rsidRPr="00A976BC">
          <w:rPr>
            <w:rFonts w:asciiTheme="minorHAnsi" w:hAnsiTheme="minorHAnsi" w:cstheme="minorHAnsi"/>
          </w:rPr>
          <w:t>N 63</w:t>
        </w:r>
      </w:hyperlink>
      <w:r w:rsidRPr="00A976BC">
        <w:rPr>
          <w:rFonts w:asciiTheme="minorHAnsi" w:hAnsiTheme="minorHAnsi" w:cstheme="minorHAnsi"/>
        </w:rPr>
        <w:t xml:space="preserve">, от 29.09.2020 </w:t>
      </w:r>
      <w:hyperlink r:id="rId45">
        <w:r w:rsidRPr="00A976BC">
          <w:rPr>
            <w:rFonts w:asciiTheme="minorHAnsi" w:hAnsiTheme="minorHAnsi" w:cstheme="minorHAnsi"/>
          </w:rPr>
          <w:t>N 90</w:t>
        </w:r>
      </w:hyperlink>
      <w:r w:rsidRPr="00A976BC">
        <w:rPr>
          <w:rFonts w:asciiTheme="minorHAnsi" w:hAnsiTheme="minorHAnsi" w:cstheme="minorHAnsi"/>
        </w:rPr>
        <w:t xml:space="preserve">, от 02.04.2021 </w:t>
      </w:r>
      <w:hyperlink r:id="rId46">
        <w:r w:rsidRPr="00A976BC">
          <w:rPr>
            <w:rFonts w:asciiTheme="minorHAnsi" w:hAnsiTheme="minorHAnsi" w:cstheme="minorHAnsi"/>
          </w:rPr>
          <w:t>N 49</w:t>
        </w:r>
      </w:hyperlink>
      <w:r w:rsidRPr="00A976BC">
        <w:rPr>
          <w:rFonts w:asciiTheme="minorHAnsi" w:hAnsiTheme="minorHAnsi" w:cstheme="minorHAnsi"/>
        </w:rPr>
        <w:t xml:space="preserve">, от 27.04.2022 </w:t>
      </w:r>
      <w:hyperlink r:id="rId47">
        <w:r w:rsidRPr="00A976BC">
          <w:rPr>
            <w:rFonts w:asciiTheme="minorHAnsi" w:hAnsiTheme="minorHAnsi" w:cstheme="minorHAnsi"/>
          </w:rPr>
          <w:t>N 50</w:t>
        </w:r>
      </w:hyperlink>
      <w:r w:rsidRPr="00A976BC">
        <w:rPr>
          <w:rFonts w:asciiTheme="minorHAnsi" w:hAnsiTheme="minorHAnsi" w:cstheme="minorHAnsi"/>
        </w:rPr>
        <w:t xml:space="preserve">, от 02.02.2023 </w:t>
      </w:r>
      <w:hyperlink r:id="rId48">
        <w:r w:rsidRPr="00A976BC">
          <w:rPr>
            <w:rFonts w:asciiTheme="minorHAnsi" w:hAnsiTheme="minorHAnsi" w:cstheme="minorHAnsi"/>
          </w:rPr>
          <w:t>N 5</w:t>
        </w:r>
      </w:hyperlink>
      <w:r w:rsidRPr="00A976BC">
        <w:rPr>
          <w:rFonts w:asciiTheme="minorHAnsi" w:hAnsiTheme="minorHAnsi" w:cstheme="minorHAnsi"/>
        </w:rPr>
        <w:t xml:space="preserve">, от 27.06.2023 </w:t>
      </w:r>
      <w:hyperlink r:id="rId49">
        <w:r w:rsidRPr="00A976BC">
          <w:rPr>
            <w:rFonts w:asciiTheme="minorHAnsi" w:hAnsiTheme="minorHAnsi" w:cstheme="minorHAnsi"/>
          </w:rPr>
          <w:t>N 96</w:t>
        </w:r>
      </w:hyperlink>
      <w:r w:rsidRPr="00A976BC">
        <w:rPr>
          <w:rFonts w:asciiTheme="minorHAnsi" w:hAnsiTheme="minorHAnsi" w:cstheme="minorHAnsi"/>
        </w:rPr>
        <w:t xml:space="preserve">, от 28.03.2025 </w:t>
      </w:r>
      <w:hyperlink r:id="rId50">
        <w:r w:rsidRPr="00A976BC">
          <w:rPr>
            <w:rFonts w:asciiTheme="minorHAnsi" w:hAnsiTheme="minorHAnsi" w:cstheme="minorHAnsi"/>
          </w:rPr>
          <w:t>N 41</w:t>
        </w:r>
      </w:hyperlink>
      <w:r w:rsidRPr="00A976BC">
        <w:rPr>
          <w:rFonts w:asciiTheme="minorHAnsi" w:hAnsiTheme="minorHAnsi" w:cstheme="minorHAnsi"/>
        </w:rPr>
        <w:t>, от 29.05.2025 № 70)</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Title"/>
        <w:jc w:val="center"/>
        <w:outlineLvl w:val="1"/>
        <w:rPr>
          <w:rFonts w:asciiTheme="minorHAnsi" w:hAnsiTheme="minorHAnsi" w:cstheme="minorHAnsi"/>
        </w:rPr>
      </w:pPr>
      <w:r w:rsidRPr="00A976BC">
        <w:rPr>
          <w:rFonts w:asciiTheme="minorHAnsi" w:hAnsiTheme="minorHAnsi" w:cstheme="minorHAnsi"/>
        </w:rPr>
        <w:t>1. Общие положения</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1.1. К наградам и поощрениям Череповецкой городской Думы (далее также - городская Дума) относятся Почетная грамота Череповецкой городской Думы (далее - Почетная грамота), Благодарность Череповецкой городской Думы (далее - Благодарность), Благодарственное письмо Череповецкой городской Думы (далее - Благодарственное письмо).</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Почетная грамота является формой награждения, Благодарность и Благодарственное письмо - формами поощрения.</w:t>
      </w:r>
    </w:p>
    <w:p w:rsidR="00A976BC" w:rsidRPr="00A976BC" w:rsidRDefault="00A976BC" w:rsidP="00A976BC">
      <w:pPr>
        <w:pStyle w:val="ConsPlusNormal"/>
        <w:ind w:firstLine="540"/>
        <w:jc w:val="both"/>
        <w:rPr>
          <w:rFonts w:asciiTheme="minorHAnsi" w:hAnsiTheme="minorHAnsi" w:cstheme="minorHAnsi"/>
        </w:rPr>
      </w:pPr>
      <w:bookmarkStart w:id="1" w:name="P67"/>
      <w:bookmarkEnd w:id="1"/>
      <w:r w:rsidRPr="00A976BC">
        <w:rPr>
          <w:rFonts w:asciiTheme="minorHAnsi" w:hAnsiTheme="minorHAnsi" w:cstheme="minorHAnsi"/>
        </w:rPr>
        <w:t>1.2. К награждению и поощрению представляются граждане за заслуги в экономическом, социально-культурном развитии города, обеспечении прав и законных интересов граждан, активную общественную и благотворительную деятельность, иные заслуги перед городом Череповцом.</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Вид награды или поощрения Череповецкой городской Думы определяется характером и степенью заслуг:</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за вклад в экономическое, социально-культурное развитие города, в обеспечение законности, прав и свобод граждан, достижение высоких результатов в профессиональной деятельности, повышение эффективности деятельности органов местного самоуправления, активную общественную, благотворительную деятельность, иные заслуги перед городом Череповцом - представляются к награждению Почетной грамотой;</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за достижение значительных результатов труда в профессиональной деятельности, вклад в повышение эффективности работы предприятия (учреждения, организации), формирование его положительного имиджа - представляются к объявлению Благодарности;</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за добросовестный труд, активное участие или содействие в подготовке и проведении значимых городских мероприятий - представляются к поощрению Благодарственным письмом.</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w:t>
      </w:r>
      <w:proofErr w:type="spellStart"/>
      <w:r w:rsidRPr="00A976BC">
        <w:rPr>
          <w:rFonts w:asciiTheme="minorHAnsi" w:hAnsiTheme="minorHAnsi" w:cstheme="minorHAnsi"/>
        </w:rPr>
        <w:t>пп</w:t>
      </w:r>
      <w:proofErr w:type="spellEnd"/>
      <w:r w:rsidRPr="00A976BC">
        <w:rPr>
          <w:rFonts w:asciiTheme="minorHAnsi" w:hAnsiTheme="minorHAnsi" w:cstheme="minorHAnsi"/>
        </w:rPr>
        <w:t xml:space="preserve">. 1.2 в ред. </w:t>
      </w:r>
      <w:hyperlink r:id="rId51">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28.03.2025 N 41)</w:t>
      </w:r>
    </w:p>
    <w:p w:rsidR="00A976BC" w:rsidRPr="00A976BC" w:rsidRDefault="00A976BC" w:rsidP="00A976BC">
      <w:pPr>
        <w:pStyle w:val="ConsPlusNormal"/>
        <w:ind w:firstLine="540"/>
        <w:jc w:val="both"/>
        <w:rPr>
          <w:rFonts w:asciiTheme="minorHAnsi" w:hAnsiTheme="minorHAnsi" w:cstheme="minorHAnsi"/>
        </w:rPr>
      </w:pPr>
      <w:bookmarkStart w:id="2" w:name="P73"/>
      <w:bookmarkEnd w:id="2"/>
      <w:r w:rsidRPr="00A976BC">
        <w:rPr>
          <w:rFonts w:asciiTheme="minorHAnsi" w:hAnsiTheme="minorHAnsi" w:cstheme="minorHAnsi"/>
        </w:rPr>
        <w:t>1.3. К награждению Почетной грамотой представляются граждане, имеющие стаж работы (состоящие) в организации не менее семи лет и общий стаж работы на территории города Череповца не менее пятнадцати лет, прежде поощренные Благодарностью городской Думы, Благодарностью мэра города или наградами Губернатора Вологодской области, органами государственной власти, Президентом Российской Федерации, государственными наградами Российской Федерации, но не ранее чем через пять лет после предшествующего награждения, являющегося основанием для представления к награждению Почетной грамотой.</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К объявлению Благодарности представляются лица, имеющие стаж работы (состоящие) в организации не менее пяти лет и общий стаж работы на территории города Череповца не менее семи лет, прежде поощренные Благодарственным письмом городской Думы, наградами мэра города или наградами Губернатора Вологодской области, органами государственной власти, но не ранее чем через три года после предшествующего награждения, являющегося основанием для представления к объявлению Благодарности.</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К поощрению Благодарственным письмом представляются лица, имеющие стаж работы (состоящие) в организации не менее трех лет и общий стаж работы на территории города Череповца не менее пяти лет.</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w:t>
      </w:r>
      <w:proofErr w:type="spellStart"/>
      <w:r w:rsidRPr="00A976BC">
        <w:rPr>
          <w:rFonts w:asciiTheme="minorHAnsi" w:hAnsiTheme="minorHAnsi" w:cstheme="minorHAnsi"/>
        </w:rPr>
        <w:t>пп</w:t>
      </w:r>
      <w:proofErr w:type="spellEnd"/>
      <w:r w:rsidRPr="00A976BC">
        <w:rPr>
          <w:rFonts w:asciiTheme="minorHAnsi" w:hAnsiTheme="minorHAnsi" w:cstheme="minorHAnsi"/>
        </w:rPr>
        <w:t xml:space="preserve">. 1.3 в ред. </w:t>
      </w:r>
      <w:hyperlink r:id="rId52">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28.03.2025 N 41)</w:t>
      </w:r>
    </w:p>
    <w:p w:rsidR="00A976BC" w:rsidRPr="00A976BC" w:rsidRDefault="00A976BC" w:rsidP="00A976BC">
      <w:pPr>
        <w:pStyle w:val="ConsPlusNormal"/>
        <w:ind w:firstLine="540"/>
        <w:jc w:val="both"/>
        <w:rPr>
          <w:rFonts w:asciiTheme="minorHAnsi" w:hAnsiTheme="minorHAnsi" w:cstheme="minorHAnsi"/>
        </w:rPr>
      </w:pPr>
      <w:bookmarkStart w:id="3" w:name="P77"/>
      <w:bookmarkEnd w:id="3"/>
      <w:r w:rsidRPr="00A976BC">
        <w:rPr>
          <w:rFonts w:asciiTheme="minorHAnsi" w:hAnsiTheme="minorHAnsi" w:cstheme="minorHAnsi"/>
        </w:rPr>
        <w:lastRenderedPageBreak/>
        <w:t xml:space="preserve">1.4. По решению постоянной комиссии городской Думы по местному самоуправлению, регламенту и депутатской деятельности (далее - комиссия) при наличии заслуг, указанных в </w:t>
      </w:r>
      <w:hyperlink w:anchor="P67">
        <w:r w:rsidRPr="00A976BC">
          <w:rPr>
            <w:rFonts w:asciiTheme="minorHAnsi" w:hAnsiTheme="minorHAnsi" w:cstheme="minorHAnsi"/>
          </w:rPr>
          <w:t>пункте 1.2</w:t>
        </w:r>
      </w:hyperlink>
      <w:r w:rsidRPr="00A976BC">
        <w:rPr>
          <w:rFonts w:asciiTheme="minorHAnsi" w:hAnsiTheme="minorHAnsi" w:cstheme="minorHAnsi"/>
        </w:rPr>
        <w:t xml:space="preserve"> настоящего Положения, объявление Благодарности, поощрение Благодарственным письмом могут быть произведены без учета требований, установленных </w:t>
      </w:r>
      <w:hyperlink w:anchor="P73">
        <w:r w:rsidRPr="00A976BC">
          <w:rPr>
            <w:rFonts w:asciiTheme="minorHAnsi" w:hAnsiTheme="minorHAnsi" w:cstheme="minorHAnsi"/>
          </w:rPr>
          <w:t>пунктом 1.3</w:t>
        </w:r>
      </w:hyperlink>
      <w:r w:rsidRPr="00A976BC">
        <w:rPr>
          <w:rFonts w:asciiTheme="minorHAnsi" w:hAnsiTheme="minorHAnsi" w:cstheme="minorHAnsi"/>
        </w:rPr>
        <w:t xml:space="preserve"> настоящего Положения.</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 xml:space="preserve">(в ред. </w:t>
      </w:r>
      <w:hyperlink r:id="rId53">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16.08.2019 N 137)</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Title"/>
        <w:jc w:val="center"/>
        <w:outlineLvl w:val="1"/>
        <w:rPr>
          <w:rFonts w:asciiTheme="minorHAnsi" w:hAnsiTheme="minorHAnsi" w:cstheme="minorHAnsi"/>
        </w:rPr>
      </w:pPr>
      <w:r w:rsidRPr="00A976BC">
        <w:rPr>
          <w:rFonts w:asciiTheme="minorHAnsi" w:hAnsiTheme="minorHAnsi" w:cstheme="minorHAnsi"/>
        </w:rPr>
        <w:t>2. Порядок представления и рассмотрения документов</w:t>
      </w:r>
    </w:p>
    <w:p w:rsidR="00A976BC" w:rsidRPr="00A976BC" w:rsidRDefault="00A976BC" w:rsidP="00A976BC">
      <w:pPr>
        <w:pStyle w:val="ConsPlusTitle"/>
        <w:jc w:val="center"/>
        <w:rPr>
          <w:rFonts w:asciiTheme="minorHAnsi" w:hAnsiTheme="minorHAnsi" w:cstheme="minorHAnsi"/>
        </w:rPr>
      </w:pPr>
      <w:r w:rsidRPr="00A976BC">
        <w:rPr>
          <w:rFonts w:asciiTheme="minorHAnsi" w:hAnsiTheme="minorHAnsi" w:cstheme="minorHAnsi"/>
        </w:rPr>
        <w:t>на награждение и поощрение городской Думой</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2.1. Для рассмотрения вопроса о награждении и поощрении в городскую Думу направляется соответствующее ходатайство. С ходатайством о награждении, поощрении в городскую Думу вправе обратиться:</w:t>
      </w:r>
    </w:p>
    <w:p w:rsidR="00A976BC" w:rsidRPr="00A976BC" w:rsidRDefault="00A976BC" w:rsidP="00A976BC">
      <w:pPr>
        <w:pStyle w:val="ConsPlusNormal"/>
        <w:ind w:firstLine="540"/>
        <w:jc w:val="both"/>
        <w:rPr>
          <w:rFonts w:asciiTheme="minorHAnsi" w:hAnsiTheme="minorHAnsi" w:cstheme="minorHAnsi"/>
        </w:rPr>
      </w:pPr>
      <w:bookmarkStart w:id="4" w:name="P84"/>
      <w:bookmarkEnd w:id="4"/>
      <w:r w:rsidRPr="00A976BC">
        <w:rPr>
          <w:rFonts w:asciiTheme="minorHAnsi" w:hAnsiTheme="minorHAnsi" w:cstheme="minorHAnsi"/>
        </w:rPr>
        <w:t>глава города, депутаты городской Думы, мэр города, заместители мэра города;</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руководители (либо уполномоченные лица) организаций, общественных объединений, в которых граждане работают (проработали), состоят (состояли);</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общее собрание коллектива организации, совет директоров, наблюдательный совет или правление (дирекция), выборный орган общественного объединения, в которых граждане работают (проработали), состоят (состояли).</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w:t>
      </w:r>
      <w:proofErr w:type="spellStart"/>
      <w:r w:rsidRPr="00A976BC">
        <w:rPr>
          <w:rFonts w:asciiTheme="minorHAnsi" w:hAnsiTheme="minorHAnsi" w:cstheme="minorHAnsi"/>
        </w:rPr>
        <w:t>пп</w:t>
      </w:r>
      <w:proofErr w:type="spellEnd"/>
      <w:r w:rsidRPr="00A976BC">
        <w:rPr>
          <w:rFonts w:asciiTheme="minorHAnsi" w:hAnsiTheme="minorHAnsi" w:cstheme="minorHAnsi"/>
        </w:rPr>
        <w:t xml:space="preserve">. 2.1 в ред. </w:t>
      </w:r>
      <w:hyperlink r:id="rId54">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28.03.2025 N 41)</w:t>
      </w:r>
    </w:p>
    <w:p w:rsidR="00A976BC" w:rsidRPr="00A976BC" w:rsidRDefault="00A976BC" w:rsidP="00A976BC">
      <w:pPr>
        <w:pStyle w:val="ConsPlusNormal"/>
        <w:ind w:firstLine="540"/>
        <w:jc w:val="both"/>
        <w:rPr>
          <w:rFonts w:asciiTheme="minorHAnsi" w:hAnsiTheme="minorHAnsi" w:cstheme="minorHAnsi"/>
        </w:rPr>
      </w:pPr>
      <w:bookmarkStart w:id="5" w:name="P88"/>
      <w:bookmarkEnd w:id="5"/>
      <w:r w:rsidRPr="00A976BC">
        <w:rPr>
          <w:rFonts w:asciiTheme="minorHAnsi" w:hAnsiTheme="minorHAnsi" w:cstheme="minorHAnsi"/>
        </w:rPr>
        <w:t>2.2. Для рассмотрения вопроса о награждении и поощрении в городскую Думу направляются следующие документы:</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ходатайство на имя главы города с указанием предполагаемой даты награждения Почетной грамотой либо поощрения Благодарностью, Благодарственным письмом с указанием подробного обоснования награждения (поощрения);</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 xml:space="preserve">характеристика гражданина в виде наградного </w:t>
      </w:r>
      <w:hyperlink w:anchor="P143">
        <w:r w:rsidRPr="00A976BC">
          <w:rPr>
            <w:rFonts w:asciiTheme="minorHAnsi" w:hAnsiTheme="minorHAnsi" w:cstheme="minorHAnsi"/>
          </w:rPr>
          <w:t>листа</w:t>
        </w:r>
      </w:hyperlink>
      <w:r w:rsidRPr="00A976BC">
        <w:rPr>
          <w:rFonts w:asciiTheme="minorHAnsi" w:hAnsiTheme="minorHAnsi" w:cstheme="minorHAnsi"/>
        </w:rPr>
        <w:t xml:space="preserve"> по форме согласно приложению 1 к настоящему Положению, в котором отражены заслуги представляемого к награждению (поощрению) за последние три года. Заслуги должны быть аргументированы положительной динамикой количественных и качественных показателей и (или) подтверждаться эффективными результатами работы;</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сведения о количестве работающих (состоящих) в организации, на предприятии, у индивидуального предпринимателя, указанные на дату подачи ходатайства, в случае представления к награждению, поощрению одновременно двух и более лиц;</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протокол (выписка из протокола) собрания (заседания) коллектива (правления, совета директоров и др.), выборного органа общественной организации о рекомендации кандидатуры для награждения либо поощрения в случае, если они выступают инициатором награждения или поощрения;</w:t>
      </w:r>
    </w:p>
    <w:p w:rsidR="00A976BC" w:rsidRPr="00A976BC" w:rsidRDefault="00A976BC" w:rsidP="00A976BC">
      <w:pPr>
        <w:pStyle w:val="ConsPlusNormal"/>
        <w:ind w:firstLine="540"/>
        <w:jc w:val="both"/>
        <w:rPr>
          <w:rFonts w:asciiTheme="minorHAnsi" w:hAnsiTheme="minorHAnsi" w:cstheme="minorHAnsi"/>
        </w:rPr>
      </w:pPr>
      <w:hyperlink w:anchor="P231">
        <w:r w:rsidRPr="00A976BC">
          <w:rPr>
            <w:rFonts w:asciiTheme="minorHAnsi" w:hAnsiTheme="minorHAnsi" w:cstheme="minorHAnsi"/>
          </w:rPr>
          <w:t>согласие</w:t>
        </w:r>
      </w:hyperlink>
      <w:r w:rsidRPr="00A976BC">
        <w:rPr>
          <w:rFonts w:asciiTheme="minorHAnsi" w:hAnsiTheme="minorHAnsi" w:cstheme="minorHAnsi"/>
        </w:rPr>
        <w:t xml:space="preserve"> гражданина на обработку персональных данных по форме согласно приложению 2 к настоящему Положению;</w:t>
      </w:r>
    </w:p>
    <w:p w:rsidR="00A976BC" w:rsidRPr="00A976BC" w:rsidRDefault="00A976BC" w:rsidP="00A976BC">
      <w:pPr>
        <w:pStyle w:val="ConsPlusNormal"/>
        <w:ind w:firstLine="540"/>
        <w:jc w:val="both"/>
        <w:rPr>
          <w:rFonts w:asciiTheme="minorHAnsi" w:hAnsiTheme="minorHAnsi" w:cstheme="minorHAnsi"/>
        </w:rPr>
      </w:pPr>
      <w:hyperlink w:anchor="P289">
        <w:r w:rsidRPr="00A976BC">
          <w:rPr>
            <w:rFonts w:asciiTheme="minorHAnsi" w:hAnsiTheme="minorHAnsi" w:cstheme="minorHAnsi"/>
          </w:rPr>
          <w:t>согласие</w:t>
        </w:r>
      </w:hyperlink>
      <w:r w:rsidRPr="00A976BC">
        <w:rPr>
          <w:rFonts w:asciiTheme="minorHAnsi" w:hAnsiTheme="minorHAnsi" w:cstheme="minorHAnsi"/>
        </w:rPr>
        <w:t xml:space="preserve"> на обработку персональных данных, разрешенных субъектом персональных данных для распространения по форме согласно приложению 3 к настоящему Положению.</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 xml:space="preserve">В целях подтверждения сведений, указанных в </w:t>
      </w:r>
      <w:hyperlink w:anchor="P171">
        <w:r w:rsidRPr="00A976BC">
          <w:rPr>
            <w:rFonts w:asciiTheme="minorHAnsi" w:hAnsiTheme="minorHAnsi" w:cstheme="minorHAnsi"/>
          </w:rPr>
          <w:t>пунктах 5</w:t>
        </w:r>
      </w:hyperlink>
      <w:r w:rsidRPr="00A976BC">
        <w:rPr>
          <w:rFonts w:asciiTheme="minorHAnsi" w:hAnsiTheme="minorHAnsi" w:cstheme="minorHAnsi"/>
        </w:rPr>
        <w:t xml:space="preserve"> - </w:t>
      </w:r>
      <w:hyperlink w:anchor="P198">
        <w:r w:rsidRPr="00A976BC">
          <w:rPr>
            <w:rFonts w:asciiTheme="minorHAnsi" w:hAnsiTheme="minorHAnsi" w:cstheme="minorHAnsi"/>
          </w:rPr>
          <w:t>8</w:t>
        </w:r>
      </w:hyperlink>
      <w:r w:rsidRPr="00A976BC">
        <w:rPr>
          <w:rFonts w:asciiTheme="minorHAnsi" w:hAnsiTheme="minorHAnsi" w:cstheme="minorHAnsi"/>
        </w:rPr>
        <w:t xml:space="preserve"> наградного листа, у ходатайствующей стороны могут быть дополнительно запрошены копии соответствующих документов.</w:t>
      </w:r>
    </w:p>
    <w:p w:rsidR="00A976BC" w:rsidRPr="00A976BC" w:rsidRDefault="00A976BC" w:rsidP="00A976BC">
      <w:pPr>
        <w:pStyle w:val="ConsPlusNormal"/>
        <w:ind w:firstLine="540"/>
        <w:jc w:val="both"/>
        <w:rPr>
          <w:rFonts w:asciiTheme="minorHAnsi" w:hAnsiTheme="minorHAnsi" w:cstheme="minorHAnsi"/>
        </w:rPr>
      </w:pPr>
      <w:bookmarkStart w:id="6" w:name="P96"/>
      <w:bookmarkEnd w:id="6"/>
      <w:r w:rsidRPr="00A976BC">
        <w:rPr>
          <w:rFonts w:asciiTheme="minorHAnsi" w:hAnsiTheme="minorHAnsi" w:cstheme="minorHAnsi"/>
        </w:rPr>
        <w:t xml:space="preserve">2.2.1. Для награждения Почетной грамотой и поощрения Благодарностью на основании </w:t>
      </w:r>
      <w:hyperlink w:anchor="P77">
        <w:r w:rsidRPr="00A976BC">
          <w:rPr>
            <w:rFonts w:asciiTheme="minorHAnsi" w:hAnsiTheme="minorHAnsi" w:cstheme="minorHAnsi"/>
          </w:rPr>
          <w:t>пункта 1.4</w:t>
        </w:r>
      </w:hyperlink>
      <w:r w:rsidRPr="00A976BC">
        <w:rPr>
          <w:rFonts w:asciiTheme="minorHAnsi" w:hAnsiTheme="minorHAnsi" w:cstheme="minorHAnsi"/>
        </w:rPr>
        <w:t xml:space="preserve"> настоящего Положения дополнительно необходимо предоставить:</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гражданам - справку из налогового органа об отсутствии задолженности по налогам и сборам;</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руководителям и заместителям руководителей, главным бухгалтерам организаций (независимо от организационно-правовой формы и форм собственности) - справки налогового органа, соответствующих внебюджетных фондов об отсутствии у организации задолженности по уплате налогов и страховых платежей в бюджеты всех уровней, справку организации об отсутствии задолженности по выплате заработной платы (в случае представления указанных лиц к награждению, поощрению).</w:t>
      </w:r>
    </w:p>
    <w:p w:rsidR="00A976BC" w:rsidRPr="00A976BC" w:rsidRDefault="00A976BC" w:rsidP="00A976BC">
      <w:pPr>
        <w:pStyle w:val="ConsPlusNormal"/>
        <w:ind w:firstLine="540"/>
        <w:jc w:val="both"/>
        <w:rPr>
          <w:rFonts w:asciiTheme="minorHAnsi" w:hAnsiTheme="minorHAnsi" w:cstheme="minorHAnsi"/>
        </w:rPr>
      </w:pPr>
      <w:bookmarkStart w:id="7" w:name="P99"/>
      <w:bookmarkEnd w:id="7"/>
      <w:r w:rsidRPr="00A976BC">
        <w:rPr>
          <w:rFonts w:asciiTheme="minorHAnsi" w:hAnsiTheme="minorHAnsi" w:cstheme="minorHAnsi"/>
        </w:rPr>
        <w:t xml:space="preserve">2.2.2. В случаях поощрения Благодарственным письмом, Благодарностью, награждения Почетной грамотой граждан в связи с юбилеем указывается точная дата рождения. Юбилейными </w:t>
      </w:r>
      <w:r w:rsidRPr="00A976BC">
        <w:rPr>
          <w:rFonts w:asciiTheme="minorHAnsi" w:hAnsiTheme="minorHAnsi" w:cstheme="minorHAnsi"/>
        </w:rPr>
        <w:lastRenderedPageBreak/>
        <w:t>датами считаются пятидесятилетие со дня рождения и последующие за ним пятилетия.</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w:t>
      </w:r>
      <w:proofErr w:type="spellStart"/>
      <w:r w:rsidRPr="00A976BC">
        <w:rPr>
          <w:rFonts w:asciiTheme="minorHAnsi" w:hAnsiTheme="minorHAnsi" w:cstheme="minorHAnsi"/>
        </w:rPr>
        <w:t>пп</w:t>
      </w:r>
      <w:proofErr w:type="spellEnd"/>
      <w:r w:rsidRPr="00A976BC">
        <w:rPr>
          <w:rFonts w:asciiTheme="minorHAnsi" w:hAnsiTheme="minorHAnsi" w:cstheme="minorHAnsi"/>
        </w:rPr>
        <w:t xml:space="preserve">. 2.2 в ред. </w:t>
      </w:r>
      <w:hyperlink r:id="rId55">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28.03.2025 N 41)</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2.3. При награждении (поощрении) гражданина Почетной грамотой, Благодарностью, Благодарственным письмом для организаций, общественных объединений устанавливается следующая квота:</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с численностью работников (членов, участников) менее 500 к награждению (поощрению) может быть представлен 1 гражданин в год;</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с численностью работников (членов, участников) более 500 - 1 от 500 работающих (состоящих) в организации, общественном объединении в год.</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w:t>
      </w:r>
      <w:proofErr w:type="spellStart"/>
      <w:r w:rsidRPr="00A976BC">
        <w:rPr>
          <w:rFonts w:asciiTheme="minorHAnsi" w:hAnsiTheme="minorHAnsi" w:cstheme="minorHAnsi"/>
        </w:rPr>
        <w:t>пп</w:t>
      </w:r>
      <w:proofErr w:type="spellEnd"/>
      <w:r w:rsidRPr="00A976BC">
        <w:rPr>
          <w:rFonts w:asciiTheme="minorHAnsi" w:hAnsiTheme="minorHAnsi" w:cstheme="minorHAnsi"/>
        </w:rPr>
        <w:t xml:space="preserve">. 2.3 в ред. </w:t>
      </w:r>
      <w:hyperlink r:id="rId56">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28.03.2025 N 41)</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 xml:space="preserve">2.4. Для лиц, указанных в </w:t>
      </w:r>
      <w:hyperlink w:anchor="P84">
        <w:r w:rsidRPr="00A976BC">
          <w:rPr>
            <w:rFonts w:asciiTheme="minorHAnsi" w:hAnsiTheme="minorHAnsi" w:cstheme="minorHAnsi"/>
          </w:rPr>
          <w:t>абзаце втором пункта 2.1</w:t>
        </w:r>
      </w:hyperlink>
      <w:r w:rsidRPr="00A976BC">
        <w:rPr>
          <w:rFonts w:asciiTheme="minorHAnsi" w:hAnsiTheme="minorHAnsi" w:cstheme="minorHAnsi"/>
        </w:rPr>
        <w:t xml:space="preserve"> настоящего Положения и имеющих право ходатайствовать о награждении Почетной грамотой, поощрении Благодарностью или Благодарственным письмом, устанавливается квота не более 1 кандидата на каждый вид награждения (поощрения).</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w:t>
      </w:r>
      <w:proofErr w:type="spellStart"/>
      <w:r w:rsidRPr="00A976BC">
        <w:rPr>
          <w:rFonts w:asciiTheme="minorHAnsi" w:hAnsiTheme="minorHAnsi" w:cstheme="minorHAnsi"/>
        </w:rPr>
        <w:t>пп</w:t>
      </w:r>
      <w:proofErr w:type="spellEnd"/>
      <w:r w:rsidRPr="00A976BC">
        <w:rPr>
          <w:rFonts w:asciiTheme="minorHAnsi" w:hAnsiTheme="minorHAnsi" w:cstheme="minorHAnsi"/>
        </w:rPr>
        <w:t xml:space="preserve">. 2.4 в ред. </w:t>
      </w:r>
      <w:hyperlink r:id="rId57">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28.03.2025 N 41)</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2.5. Установленные квоты действуют в рамках календарного года.</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w:t>
      </w:r>
      <w:proofErr w:type="spellStart"/>
      <w:r w:rsidRPr="00A976BC">
        <w:rPr>
          <w:rFonts w:asciiTheme="minorHAnsi" w:hAnsiTheme="minorHAnsi" w:cstheme="minorHAnsi"/>
        </w:rPr>
        <w:t>пп</w:t>
      </w:r>
      <w:proofErr w:type="spellEnd"/>
      <w:r w:rsidRPr="00A976BC">
        <w:rPr>
          <w:rFonts w:asciiTheme="minorHAnsi" w:hAnsiTheme="minorHAnsi" w:cstheme="minorHAnsi"/>
        </w:rPr>
        <w:t xml:space="preserve">. 2.5 в ред. </w:t>
      </w:r>
      <w:hyperlink r:id="rId58">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28.03.2025 N 41)</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2.6. Документы направляются в городскую Думу на бумажном носителе не позднее 1 числа месяца заседания комиссии, на котором осуществляется рассмотрение представленных с ходатайством документов.</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 xml:space="preserve">(в ред. </w:t>
      </w:r>
      <w:hyperlink r:id="rId59">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02.04.2021 N 49)</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2.7. Предварительное рассмотрение документов о награждении и поощрении производится комиссией.</w:t>
      </w:r>
    </w:p>
    <w:p w:rsidR="00A976BC" w:rsidRPr="00A976BC" w:rsidRDefault="00A976BC" w:rsidP="00A976BC">
      <w:pPr>
        <w:ind w:firstLine="567"/>
        <w:jc w:val="both"/>
        <w:rPr>
          <w:rFonts w:asciiTheme="minorHAnsi" w:hAnsiTheme="minorHAnsi" w:cstheme="minorHAnsi"/>
          <w:sz w:val="22"/>
          <w:szCs w:val="22"/>
        </w:rPr>
      </w:pPr>
      <w:r w:rsidRPr="00A976BC">
        <w:rPr>
          <w:rFonts w:asciiTheme="minorHAnsi" w:hAnsiTheme="minorHAnsi" w:cstheme="minorHAnsi"/>
          <w:sz w:val="22"/>
          <w:szCs w:val="22"/>
        </w:rPr>
        <w:t>2.8. Ходатайство подлежит отклонению комиссией в случае отсутствия оснований и (или) сведений, указанных в пунктах 1.2-1.3 настоящего Положения, и (или) непредставления документов, указанных в пункте 2.2, подпунктах 2.2.1, 2.2.2 настоящего Положения, а также в случае несоблюдения требований, предусмотренных пунктами 2.3, 2.4 настоящего Положения.</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 xml:space="preserve">(в ред. </w:t>
      </w:r>
      <w:hyperlink r:id="rId60">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w:t>
      </w:r>
      <w:r w:rsidRPr="00A976BC">
        <w:rPr>
          <w:rFonts w:asciiTheme="minorHAnsi" w:hAnsiTheme="minorHAnsi" w:cstheme="minorHAnsi"/>
        </w:rPr>
        <w:t>29</w:t>
      </w:r>
      <w:r w:rsidRPr="00A976BC">
        <w:rPr>
          <w:rFonts w:asciiTheme="minorHAnsi" w:hAnsiTheme="minorHAnsi" w:cstheme="minorHAnsi"/>
        </w:rPr>
        <w:t>.0</w:t>
      </w:r>
      <w:r w:rsidRPr="00A976BC">
        <w:rPr>
          <w:rFonts w:asciiTheme="minorHAnsi" w:hAnsiTheme="minorHAnsi" w:cstheme="minorHAnsi"/>
        </w:rPr>
        <w:t>5</w:t>
      </w:r>
      <w:r w:rsidRPr="00A976BC">
        <w:rPr>
          <w:rFonts w:asciiTheme="minorHAnsi" w:hAnsiTheme="minorHAnsi" w:cstheme="minorHAnsi"/>
        </w:rPr>
        <w:t>.202</w:t>
      </w:r>
      <w:r w:rsidRPr="00A976BC">
        <w:rPr>
          <w:rFonts w:asciiTheme="minorHAnsi" w:hAnsiTheme="minorHAnsi" w:cstheme="minorHAnsi"/>
        </w:rPr>
        <w:t>5</w:t>
      </w:r>
      <w:r w:rsidRPr="00A976BC">
        <w:rPr>
          <w:rFonts w:asciiTheme="minorHAnsi" w:hAnsiTheme="minorHAnsi" w:cstheme="minorHAnsi"/>
        </w:rPr>
        <w:t xml:space="preserve"> N </w:t>
      </w:r>
      <w:r w:rsidRPr="00A976BC">
        <w:rPr>
          <w:rFonts w:asciiTheme="minorHAnsi" w:hAnsiTheme="minorHAnsi" w:cstheme="minorHAnsi"/>
        </w:rPr>
        <w:t>70</w:t>
      </w:r>
      <w:r w:rsidRPr="00A976BC">
        <w:rPr>
          <w:rFonts w:asciiTheme="minorHAnsi" w:hAnsiTheme="minorHAnsi" w:cstheme="minorHAnsi"/>
        </w:rPr>
        <w:t>)</w:t>
      </w:r>
    </w:p>
    <w:p w:rsidR="00A976BC" w:rsidRPr="00A976BC" w:rsidRDefault="00A976BC" w:rsidP="00A976BC">
      <w:pPr>
        <w:ind w:firstLine="567"/>
        <w:jc w:val="both"/>
        <w:rPr>
          <w:rFonts w:asciiTheme="minorHAnsi" w:hAnsiTheme="minorHAnsi" w:cstheme="minorHAnsi"/>
          <w:sz w:val="22"/>
          <w:szCs w:val="22"/>
        </w:rPr>
      </w:pPr>
      <w:r w:rsidRPr="00A976BC">
        <w:rPr>
          <w:rFonts w:asciiTheme="minorHAnsi" w:hAnsiTheme="minorHAnsi" w:cstheme="minorHAnsi"/>
          <w:sz w:val="22"/>
          <w:szCs w:val="22"/>
        </w:rPr>
        <w:t>2.9. В случае отсутствия оснований для отклонения ходатайства, указанных в пункте 2.8 настоящего Положения, комиссия оценивает заслуги награждаемых или поощряемых и принимает одно из следующих решений:</w:t>
      </w:r>
    </w:p>
    <w:p w:rsidR="00A976BC" w:rsidRPr="00A976BC" w:rsidRDefault="00A976BC" w:rsidP="00A976BC">
      <w:pPr>
        <w:ind w:firstLine="567"/>
        <w:jc w:val="both"/>
        <w:rPr>
          <w:rFonts w:asciiTheme="minorHAnsi" w:hAnsiTheme="minorHAnsi" w:cstheme="minorHAnsi"/>
          <w:sz w:val="22"/>
          <w:szCs w:val="22"/>
        </w:rPr>
      </w:pPr>
      <w:r w:rsidRPr="00A976BC">
        <w:rPr>
          <w:rFonts w:asciiTheme="minorHAnsi" w:hAnsiTheme="minorHAnsi" w:cstheme="minorHAnsi"/>
          <w:sz w:val="22"/>
          <w:szCs w:val="22"/>
        </w:rPr>
        <w:t>рекомендовать городской Думе к награждению Почетной грамотой;</w:t>
      </w:r>
    </w:p>
    <w:p w:rsidR="00A976BC" w:rsidRPr="00A976BC" w:rsidRDefault="00A976BC" w:rsidP="00A976BC">
      <w:pPr>
        <w:ind w:firstLine="567"/>
        <w:jc w:val="both"/>
        <w:rPr>
          <w:rFonts w:asciiTheme="minorHAnsi" w:hAnsiTheme="minorHAnsi" w:cstheme="minorHAnsi"/>
          <w:sz w:val="22"/>
          <w:szCs w:val="22"/>
        </w:rPr>
      </w:pPr>
      <w:r w:rsidRPr="00A976BC">
        <w:rPr>
          <w:rFonts w:asciiTheme="minorHAnsi" w:hAnsiTheme="minorHAnsi" w:cstheme="minorHAnsi"/>
          <w:sz w:val="22"/>
          <w:szCs w:val="22"/>
        </w:rPr>
        <w:t>поощрить Благодарностью, Благодарственным письмом;</w:t>
      </w:r>
    </w:p>
    <w:p w:rsidR="00A976BC" w:rsidRPr="00A976BC" w:rsidRDefault="00A976BC" w:rsidP="00A976BC">
      <w:pPr>
        <w:ind w:firstLine="567"/>
        <w:jc w:val="both"/>
        <w:rPr>
          <w:rFonts w:asciiTheme="minorHAnsi" w:hAnsiTheme="minorHAnsi" w:cstheme="minorHAnsi"/>
          <w:sz w:val="22"/>
          <w:szCs w:val="22"/>
        </w:rPr>
      </w:pPr>
      <w:r w:rsidRPr="00A976BC">
        <w:rPr>
          <w:rFonts w:asciiTheme="minorHAnsi" w:hAnsiTheme="minorHAnsi" w:cstheme="minorHAnsi"/>
          <w:sz w:val="22"/>
          <w:szCs w:val="22"/>
        </w:rPr>
        <w:t>изменить вид поощрения, награды;</w:t>
      </w:r>
    </w:p>
    <w:p w:rsidR="00A976BC" w:rsidRPr="00A976BC" w:rsidRDefault="00A976BC" w:rsidP="00A976BC">
      <w:pPr>
        <w:ind w:firstLine="567"/>
        <w:jc w:val="both"/>
        <w:rPr>
          <w:rFonts w:asciiTheme="minorHAnsi" w:hAnsiTheme="minorHAnsi" w:cstheme="minorHAnsi"/>
          <w:sz w:val="22"/>
          <w:szCs w:val="22"/>
        </w:rPr>
      </w:pPr>
      <w:r w:rsidRPr="00A976BC">
        <w:rPr>
          <w:rFonts w:asciiTheme="minorHAnsi" w:hAnsiTheme="minorHAnsi" w:cstheme="minorHAnsi"/>
          <w:sz w:val="22"/>
          <w:szCs w:val="22"/>
        </w:rPr>
        <w:t>отклонить ходатайство о награждении, о поощрении.</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 xml:space="preserve">(в ред. </w:t>
      </w:r>
      <w:hyperlink r:id="rId61">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29.05.2025 N 70)</w:t>
      </w:r>
    </w:p>
    <w:p w:rsidR="00A976BC" w:rsidRPr="00A976BC" w:rsidRDefault="00A976BC" w:rsidP="00A976BC">
      <w:pPr>
        <w:ind w:firstLine="567"/>
        <w:jc w:val="both"/>
        <w:rPr>
          <w:rFonts w:asciiTheme="minorHAnsi" w:hAnsiTheme="minorHAnsi" w:cstheme="minorHAnsi"/>
          <w:sz w:val="22"/>
          <w:szCs w:val="22"/>
        </w:rPr>
      </w:pPr>
      <w:r w:rsidRPr="00A976BC">
        <w:rPr>
          <w:rFonts w:asciiTheme="minorHAnsi" w:hAnsiTheme="minorHAnsi" w:cstheme="minorHAnsi"/>
          <w:sz w:val="22"/>
          <w:szCs w:val="22"/>
        </w:rPr>
        <w:t xml:space="preserve">2.10. Поощрение Благодарностью и Благодарственным письмом осуществляется на основании решения комиссии, оформленного в виде протокола. </w:t>
      </w:r>
    </w:p>
    <w:p w:rsidR="00A976BC" w:rsidRPr="00A976BC" w:rsidRDefault="00A976BC" w:rsidP="00A976BC">
      <w:pPr>
        <w:ind w:firstLine="567"/>
        <w:jc w:val="both"/>
        <w:rPr>
          <w:rFonts w:asciiTheme="minorHAnsi" w:hAnsiTheme="minorHAnsi" w:cstheme="minorHAnsi"/>
          <w:sz w:val="22"/>
          <w:szCs w:val="22"/>
        </w:rPr>
      </w:pPr>
      <w:r w:rsidRPr="00A976BC">
        <w:rPr>
          <w:rFonts w:asciiTheme="minorHAnsi" w:hAnsiTheme="minorHAnsi" w:cstheme="minorHAnsi"/>
          <w:sz w:val="22"/>
          <w:szCs w:val="22"/>
        </w:rPr>
        <w:t>В случае принятия решения комиссии, предусмотренного абзацем вторым пункта 2.9 настоящего Положения, вопрос о награждении рассматривается на ближайшем заседании городской Думы.</w:t>
      </w:r>
    </w:p>
    <w:p w:rsidR="00A976BC" w:rsidRPr="00A976BC" w:rsidRDefault="00A976BC" w:rsidP="00A976BC">
      <w:pPr>
        <w:pStyle w:val="ConsPlusNormal"/>
        <w:ind w:firstLine="567"/>
        <w:jc w:val="both"/>
        <w:rPr>
          <w:rFonts w:asciiTheme="minorHAnsi" w:hAnsiTheme="minorHAnsi" w:cstheme="minorHAnsi"/>
        </w:rPr>
      </w:pPr>
      <w:r w:rsidRPr="00A976BC">
        <w:rPr>
          <w:rFonts w:asciiTheme="minorHAnsi" w:hAnsiTheme="minorHAnsi" w:cstheme="minorHAnsi"/>
        </w:rPr>
        <w:t>Решение о награждении Почетной грамотой принимается открытым голосованием на заседании городской Думы.</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 xml:space="preserve">(в ред. </w:t>
      </w:r>
      <w:hyperlink r:id="rId62">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29.05.2025 N 70)</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2.11. На основании протокола и решения городской Думы управление по организации деятельности городской Думы осуществляет оформление наград и поощрений.</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Title"/>
        <w:jc w:val="center"/>
        <w:outlineLvl w:val="1"/>
        <w:rPr>
          <w:rFonts w:asciiTheme="minorHAnsi" w:hAnsiTheme="minorHAnsi" w:cstheme="minorHAnsi"/>
        </w:rPr>
      </w:pPr>
      <w:r w:rsidRPr="00A976BC">
        <w:rPr>
          <w:rFonts w:asciiTheme="minorHAnsi" w:hAnsiTheme="minorHAnsi" w:cstheme="minorHAnsi"/>
        </w:rPr>
        <w:t>3. Заключительные положения</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3.1. Почетная грамота, Благодарность, Благодарственное письмо подписываются главой города.</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3.2. Вручение наград и поощрений проводится в торжественной обстановке главой города, по его поручению - заместителем председателя городской Думы или депутатом городской Думы. Глава города может поручить вручение наград и поощрений иным лицам.</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lastRenderedPageBreak/>
        <w:t>3.3. Почетная грамота представляет собой лист, изготовленный из специальной бумаги, форматом 295 x 210 мм, помещенный в багетную рамку со стеклом 320 x 230 мм. В верхней части Почетной грамоты помещены герб города Череповца и слова прописными буквами в две строки "Почетная грамота Череповецкой городской Думы". В нижней части листа помещены слова "Глава города Череповца". Подпись удостоверяется гербовой печатью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Благодарность представляет собой лист, изготовленный из специальной бумаги, форматом 295 x 210 мм, помещенный в багетную рамку со стеклом 320 x 230 мм. В верхней части данного листа помещены герб города Череповца и слова "Благодарность Череповецкой городской Думы", напечатанные прописными буквами в две строки. В центральной части листа размещается текст Благодарности. В нижней части листа помещены слова "Глава города Череповца". Подпись удостоверяется гербовой печатью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Благодарственное письмо представляет собой лист, изготовленный из специальной бумаги, форматом 295 x 210 мм, помещенный в багетную рамку со стеклом 320 x 230 мм. В верхней части данного листа помещены герб города Череповца и слова "Благодарственное письмо Череповецкой городской Думы", напечатанные прописными буквами в две строки. В центральной части листа размещается текст Благодарственного письма. В нижней части листа помещены слова "Глава города Череповца". Подпись удостоверяется гербовой печатью Череповецкой городской Думы.</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3.4. Учет награжденных лиц осуществляет управление по организации деятельности городской Думы.</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 xml:space="preserve">3.5. Повторное награждение Почетной грамотой не производится. Дубликат </w:t>
      </w:r>
      <w:proofErr w:type="gramStart"/>
      <w:r w:rsidRPr="00A976BC">
        <w:rPr>
          <w:rFonts w:asciiTheme="minorHAnsi" w:hAnsiTheme="minorHAnsi" w:cstheme="minorHAnsi"/>
        </w:rPr>
        <w:t>Почетной грамоты</w:t>
      </w:r>
      <w:proofErr w:type="gramEnd"/>
      <w:r w:rsidRPr="00A976BC">
        <w:rPr>
          <w:rFonts w:asciiTheme="minorHAnsi" w:hAnsiTheme="minorHAnsi" w:cstheme="minorHAnsi"/>
        </w:rPr>
        <w:t xml:space="preserve"> взамен утерянной не выдается.</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Повторное объявление Благодарности производится не ранее чем через три года после поощрения городской Думой.</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Поощрение Благодарственным письмом повторно производится не ранее чем через два года после поощрения городской Думой.</w:t>
      </w:r>
    </w:p>
    <w:p w:rsidR="00A976BC" w:rsidRPr="00A976BC" w:rsidRDefault="00A976BC" w:rsidP="00A976BC">
      <w:pPr>
        <w:pStyle w:val="ConsPlusNormal"/>
        <w:ind w:firstLine="540"/>
        <w:jc w:val="both"/>
        <w:rPr>
          <w:rFonts w:asciiTheme="minorHAnsi" w:hAnsiTheme="minorHAnsi" w:cstheme="minorHAnsi"/>
        </w:rPr>
      </w:pPr>
      <w:r w:rsidRPr="00A976BC">
        <w:rPr>
          <w:rFonts w:asciiTheme="minorHAnsi" w:hAnsiTheme="minorHAnsi" w:cstheme="minorHAnsi"/>
        </w:rPr>
        <w:t>3.6. При принятии решения комиссии об отклонении ходатайства о награждении, поощрении в случае, предусмотренном абзацем пятым пункта 2.9 настоящего Положения, повторное представление к награждению (поощрению) граждан возможно не ранее, чем через три года после принятия соответствующего решения комиссии.</w:t>
      </w:r>
    </w:p>
    <w:p w:rsidR="00A976BC" w:rsidRPr="00A976BC" w:rsidRDefault="00A976BC" w:rsidP="00A976BC">
      <w:pPr>
        <w:pStyle w:val="ConsPlusNormal"/>
        <w:jc w:val="both"/>
        <w:rPr>
          <w:rFonts w:asciiTheme="minorHAnsi" w:hAnsiTheme="minorHAnsi" w:cstheme="minorHAnsi"/>
        </w:rPr>
      </w:pPr>
      <w:r w:rsidRPr="00A976BC">
        <w:rPr>
          <w:rFonts w:asciiTheme="minorHAnsi" w:hAnsiTheme="minorHAnsi" w:cstheme="minorHAnsi"/>
        </w:rPr>
        <w:t xml:space="preserve">(в ред. </w:t>
      </w:r>
      <w:hyperlink r:id="rId63">
        <w:r w:rsidRPr="00A976BC">
          <w:rPr>
            <w:rFonts w:asciiTheme="minorHAnsi" w:hAnsiTheme="minorHAnsi" w:cstheme="minorHAnsi"/>
          </w:rPr>
          <w:t>решения</w:t>
        </w:r>
      </w:hyperlink>
      <w:r w:rsidRPr="00A976BC">
        <w:rPr>
          <w:rFonts w:asciiTheme="minorHAnsi" w:hAnsiTheme="minorHAnsi" w:cstheme="minorHAnsi"/>
        </w:rPr>
        <w:t xml:space="preserve"> Череповецкой городской Думы от 29.05.2025 N 70)</w:t>
      </w: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Pr="00A976BC" w:rsidRDefault="00A976BC" w:rsidP="00A976BC">
      <w:pPr>
        <w:pStyle w:val="ConsPlusNormal"/>
        <w:jc w:val="both"/>
        <w:rPr>
          <w:rFonts w:asciiTheme="minorHAnsi" w:hAnsiTheme="minorHAnsi" w:cstheme="minorHAnsi"/>
        </w:rPr>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right"/>
        <w:outlineLvl w:val="1"/>
      </w:pPr>
      <w:r>
        <w:lastRenderedPageBreak/>
        <w:t>Приложение 1</w:t>
      </w:r>
    </w:p>
    <w:p w:rsidR="00A976BC" w:rsidRDefault="00A976BC">
      <w:pPr>
        <w:pStyle w:val="ConsPlusNormal"/>
        <w:jc w:val="right"/>
      </w:pPr>
      <w:r>
        <w:t>к Положению</w:t>
      </w:r>
    </w:p>
    <w:p w:rsidR="00A976BC" w:rsidRDefault="00A976BC">
      <w:pPr>
        <w:pStyle w:val="ConsPlusNormal"/>
        <w:spacing w:after="1"/>
      </w:pPr>
    </w:p>
    <w:p w:rsidR="00A976BC" w:rsidRDefault="00A97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7"/>
        <w:gridCol w:w="1981"/>
        <w:gridCol w:w="797"/>
        <w:gridCol w:w="3746"/>
        <w:gridCol w:w="1913"/>
      </w:tblGrid>
      <w:tr w:rsidR="00A976BC">
        <w:tc>
          <w:tcPr>
            <w:tcW w:w="9044" w:type="dxa"/>
            <w:gridSpan w:val="5"/>
            <w:tcBorders>
              <w:top w:val="nil"/>
              <w:left w:val="nil"/>
              <w:bottom w:val="nil"/>
              <w:right w:val="nil"/>
            </w:tcBorders>
          </w:tcPr>
          <w:p w:rsidR="00A976BC" w:rsidRDefault="00A976BC">
            <w:pPr>
              <w:pStyle w:val="ConsPlusNormal"/>
              <w:jc w:val="center"/>
            </w:pPr>
            <w:bookmarkStart w:id="8" w:name="P143"/>
            <w:bookmarkEnd w:id="8"/>
            <w:r>
              <w:t>НАГРАДНОЙ ЛИСТ</w:t>
            </w:r>
          </w:p>
          <w:p w:rsidR="00A976BC" w:rsidRDefault="00A976BC">
            <w:pPr>
              <w:pStyle w:val="ConsPlusNormal"/>
              <w:jc w:val="center"/>
            </w:pPr>
            <w:r>
              <w:t>ДЛЯ ПРЕДСТАВЛЕНИЯ К ПООЩРЕНИЮ/НАГРАЖДЕНИЮ</w:t>
            </w:r>
          </w:p>
          <w:p w:rsidR="00A976BC" w:rsidRDefault="00A976BC">
            <w:pPr>
              <w:pStyle w:val="ConsPlusNormal"/>
              <w:jc w:val="center"/>
            </w:pPr>
            <w:r>
              <w:t>БЛАГОДАРСТВЕННЫМ ПИСЬМОМ/БЛАГОДАРНОСТЬЮ/ПОЧЕТНОЙ</w:t>
            </w:r>
          </w:p>
          <w:p w:rsidR="00A976BC" w:rsidRDefault="00A976BC">
            <w:pPr>
              <w:pStyle w:val="ConsPlusNormal"/>
              <w:jc w:val="center"/>
            </w:pPr>
            <w:r>
              <w:t>ГРАМОТОЙ ЧЕРЕПОВЕЦКОЙ ГОРОДСКОЙ ДУМЫ</w:t>
            </w:r>
          </w:p>
        </w:tc>
      </w:tr>
      <w:tr w:rsidR="00A976BC">
        <w:tc>
          <w:tcPr>
            <w:tcW w:w="9044" w:type="dxa"/>
            <w:gridSpan w:val="5"/>
            <w:tcBorders>
              <w:top w:val="nil"/>
              <w:left w:val="nil"/>
              <w:bottom w:val="nil"/>
              <w:right w:val="nil"/>
            </w:tcBorders>
          </w:tcPr>
          <w:p w:rsidR="00A976BC" w:rsidRDefault="00A976BC">
            <w:pPr>
              <w:pStyle w:val="ConsPlusNormal"/>
            </w:pPr>
          </w:p>
        </w:tc>
      </w:tr>
      <w:tr w:rsidR="00A976BC">
        <w:tc>
          <w:tcPr>
            <w:tcW w:w="607" w:type="dxa"/>
            <w:tcBorders>
              <w:top w:val="nil"/>
              <w:left w:val="nil"/>
              <w:bottom w:val="nil"/>
              <w:right w:val="nil"/>
            </w:tcBorders>
          </w:tcPr>
          <w:p w:rsidR="00A976BC" w:rsidRDefault="00A976BC">
            <w:pPr>
              <w:pStyle w:val="ConsPlusNormal"/>
            </w:pPr>
            <w:r>
              <w:t>1.</w:t>
            </w:r>
          </w:p>
        </w:tc>
        <w:tc>
          <w:tcPr>
            <w:tcW w:w="8437" w:type="dxa"/>
            <w:gridSpan w:val="4"/>
            <w:tcBorders>
              <w:top w:val="nil"/>
              <w:left w:val="nil"/>
              <w:bottom w:val="nil"/>
              <w:right w:val="nil"/>
            </w:tcBorders>
          </w:tcPr>
          <w:p w:rsidR="00A976BC" w:rsidRDefault="00A976BC">
            <w:pPr>
              <w:pStyle w:val="ConsPlusNormal"/>
            </w:pPr>
            <w:r>
              <w:t>Фамилия, имя, отчество лица, представляемого к награждению (поощрению)</w:t>
            </w:r>
          </w:p>
        </w:tc>
      </w:tr>
      <w:tr w:rsidR="00A976BC">
        <w:tc>
          <w:tcPr>
            <w:tcW w:w="9044" w:type="dxa"/>
            <w:gridSpan w:val="5"/>
            <w:tcBorders>
              <w:top w:val="nil"/>
              <w:left w:val="nil"/>
              <w:bottom w:val="single" w:sz="4" w:space="0" w:color="auto"/>
              <w:right w:val="nil"/>
            </w:tcBorders>
          </w:tcPr>
          <w:p w:rsidR="00A976BC" w:rsidRDefault="00A976BC">
            <w:pPr>
              <w:pStyle w:val="ConsPlusNormal"/>
            </w:pPr>
          </w:p>
        </w:tc>
      </w:tr>
      <w:tr w:rsidR="00A976BC">
        <w:tc>
          <w:tcPr>
            <w:tcW w:w="9044" w:type="dxa"/>
            <w:gridSpan w:val="5"/>
            <w:tcBorders>
              <w:top w:val="single" w:sz="4" w:space="0" w:color="auto"/>
              <w:left w:val="nil"/>
              <w:bottom w:val="nil"/>
              <w:right w:val="nil"/>
            </w:tcBorders>
          </w:tcPr>
          <w:p w:rsidR="00A976BC" w:rsidRDefault="00A976BC">
            <w:pPr>
              <w:pStyle w:val="ConsPlusNormal"/>
            </w:pPr>
          </w:p>
        </w:tc>
      </w:tr>
      <w:tr w:rsidR="00A976BC">
        <w:tc>
          <w:tcPr>
            <w:tcW w:w="607" w:type="dxa"/>
            <w:tcBorders>
              <w:top w:val="nil"/>
              <w:left w:val="nil"/>
              <w:bottom w:val="nil"/>
              <w:right w:val="nil"/>
            </w:tcBorders>
          </w:tcPr>
          <w:p w:rsidR="00A976BC" w:rsidRDefault="00A976BC">
            <w:pPr>
              <w:pStyle w:val="ConsPlusNormal"/>
            </w:pPr>
            <w:r>
              <w:t>2.</w:t>
            </w:r>
          </w:p>
        </w:tc>
        <w:tc>
          <w:tcPr>
            <w:tcW w:w="2778" w:type="dxa"/>
            <w:gridSpan w:val="2"/>
            <w:tcBorders>
              <w:top w:val="nil"/>
              <w:left w:val="nil"/>
              <w:bottom w:val="nil"/>
              <w:right w:val="nil"/>
            </w:tcBorders>
          </w:tcPr>
          <w:p w:rsidR="00A976BC" w:rsidRDefault="00A976BC">
            <w:pPr>
              <w:pStyle w:val="ConsPlusNormal"/>
            </w:pPr>
            <w:r>
              <w:t>Должность, организация</w:t>
            </w:r>
          </w:p>
        </w:tc>
        <w:tc>
          <w:tcPr>
            <w:tcW w:w="5659" w:type="dxa"/>
            <w:gridSpan w:val="2"/>
            <w:tcBorders>
              <w:top w:val="nil"/>
              <w:left w:val="nil"/>
              <w:bottom w:val="single" w:sz="4" w:space="0" w:color="auto"/>
              <w:right w:val="nil"/>
            </w:tcBorders>
          </w:tcPr>
          <w:p w:rsidR="00A976BC" w:rsidRDefault="00A976BC">
            <w:pPr>
              <w:pStyle w:val="ConsPlusNormal"/>
            </w:pPr>
          </w:p>
        </w:tc>
      </w:tr>
      <w:tr w:rsidR="00A976BC">
        <w:tc>
          <w:tcPr>
            <w:tcW w:w="3385" w:type="dxa"/>
            <w:gridSpan w:val="3"/>
            <w:tcBorders>
              <w:top w:val="nil"/>
              <w:left w:val="nil"/>
              <w:bottom w:val="nil"/>
              <w:right w:val="nil"/>
            </w:tcBorders>
          </w:tcPr>
          <w:p w:rsidR="00A976BC" w:rsidRDefault="00A976BC">
            <w:pPr>
              <w:pStyle w:val="ConsPlusNormal"/>
            </w:pPr>
          </w:p>
        </w:tc>
        <w:tc>
          <w:tcPr>
            <w:tcW w:w="5659" w:type="dxa"/>
            <w:gridSpan w:val="2"/>
            <w:tcBorders>
              <w:top w:val="single" w:sz="4" w:space="0" w:color="auto"/>
              <w:left w:val="nil"/>
              <w:bottom w:val="nil"/>
              <w:right w:val="nil"/>
            </w:tcBorders>
          </w:tcPr>
          <w:p w:rsidR="00A976BC" w:rsidRDefault="00A976BC">
            <w:pPr>
              <w:pStyle w:val="ConsPlusNormal"/>
              <w:jc w:val="center"/>
            </w:pPr>
            <w:r>
              <w:t>(полное и сокращенное наименование организации)</w:t>
            </w:r>
          </w:p>
        </w:tc>
      </w:tr>
      <w:tr w:rsidR="00A976BC">
        <w:tc>
          <w:tcPr>
            <w:tcW w:w="9044" w:type="dxa"/>
            <w:gridSpan w:val="5"/>
            <w:tcBorders>
              <w:top w:val="nil"/>
              <w:left w:val="nil"/>
              <w:bottom w:val="single" w:sz="4" w:space="0" w:color="auto"/>
              <w:right w:val="nil"/>
            </w:tcBorders>
          </w:tcPr>
          <w:p w:rsidR="00A976BC" w:rsidRDefault="00A976BC">
            <w:pPr>
              <w:pStyle w:val="ConsPlusNormal"/>
            </w:pPr>
          </w:p>
        </w:tc>
      </w:tr>
      <w:tr w:rsidR="00A976BC">
        <w:tc>
          <w:tcPr>
            <w:tcW w:w="9044" w:type="dxa"/>
            <w:gridSpan w:val="5"/>
            <w:tcBorders>
              <w:top w:val="single" w:sz="4" w:space="0" w:color="auto"/>
              <w:left w:val="nil"/>
              <w:bottom w:val="nil"/>
              <w:right w:val="nil"/>
            </w:tcBorders>
          </w:tcPr>
          <w:p w:rsidR="00A976BC" w:rsidRDefault="00A976BC">
            <w:pPr>
              <w:pStyle w:val="ConsPlusNormal"/>
            </w:pPr>
          </w:p>
        </w:tc>
      </w:tr>
      <w:tr w:rsidR="00A976BC">
        <w:tc>
          <w:tcPr>
            <w:tcW w:w="607" w:type="dxa"/>
            <w:tcBorders>
              <w:top w:val="nil"/>
              <w:left w:val="nil"/>
              <w:bottom w:val="nil"/>
              <w:right w:val="nil"/>
            </w:tcBorders>
          </w:tcPr>
          <w:p w:rsidR="00A976BC" w:rsidRDefault="00A976BC">
            <w:pPr>
              <w:pStyle w:val="ConsPlusNormal"/>
            </w:pPr>
            <w:r>
              <w:t>3.</w:t>
            </w:r>
          </w:p>
        </w:tc>
        <w:tc>
          <w:tcPr>
            <w:tcW w:w="1981" w:type="dxa"/>
            <w:tcBorders>
              <w:top w:val="nil"/>
              <w:left w:val="nil"/>
              <w:bottom w:val="nil"/>
              <w:right w:val="nil"/>
            </w:tcBorders>
          </w:tcPr>
          <w:p w:rsidR="00A976BC" w:rsidRDefault="00A976BC">
            <w:pPr>
              <w:pStyle w:val="ConsPlusNormal"/>
            </w:pPr>
            <w:r>
              <w:t>Дата рождения</w:t>
            </w:r>
          </w:p>
        </w:tc>
        <w:tc>
          <w:tcPr>
            <w:tcW w:w="6456" w:type="dxa"/>
            <w:gridSpan w:val="3"/>
            <w:tcBorders>
              <w:top w:val="nil"/>
              <w:left w:val="nil"/>
              <w:bottom w:val="single" w:sz="4" w:space="0" w:color="auto"/>
              <w:right w:val="nil"/>
            </w:tcBorders>
          </w:tcPr>
          <w:p w:rsidR="00A976BC" w:rsidRDefault="00A976BC">
            <w:pPr>
              <w:pStyle w:val="ConsPlusNormal"/>
            </w:pPr>
          </w:p>
        </w:tc>
      </w:tr>
      <w:tr w:rsidR="00A976BC">
        <w:tc>
          <w:tcPr>
            <w:tcW w:w="2588" w:type="dxa"/>
            <w:gridSpan w:val="2"/>
            <w:tcBorders>
              <w:top w:val="nil"/>
              <w:left w:val="nil"/>
              <w:bottom w:val="nil"/>
              <w:right w:val="nil"/>
            </w:tcBorders>
          </w:tcPr>
          <w:p w:rsidR="00A976BC" w:rsidRDefault="00A976BC">
            <w:pPr>
              <w:pStyle w:val="ConsPlusNormal"/>
            </w:pPr>
          </w:p>
        </w:tc>
        <w:tc>
          <w:tcPr>
            <w:tcW w:w="6456" w:type="dxa"/>
            <w:gridSpan w:val="3"/>
            <w:tcBorders>
              <w:top w:val="single" w:sz="4" w:space="0" w:color="auto"/>
              <w:left w:val="nil"/>
              <w:bottom w:val="nil"/>
              <w:right w:val="nil"/>
            </w:tcBorders>
          </w:tcPr>
          <w:p w:rsidR="00A976BC" w:rsidRDefault="00A976BC">
            <w:pPr>
              <w:pStyle w:val="ConsPlusNormal"/>
              <w:jc w:val="center"/>
            </w:pPr>
            <w:r>
              <w:t>(число, месяц, год)</w:t>
            </w:r>
          </w:p>
        </w:tc>
      </w:tr>
      <w:tr w:rsidR="00A976BC">
        <w:tc>
          <w:tcPr>
            <w:tcW w:w="607" w:type="dxa"/>
            <w:tcBorders>
              <w:top w:val="nil"/>
              <w:left w:val="nil"/>
              <w:bottom w:val="nil"/>
              <w:right w:val="nil"/>
            </w:tcBorders>
          </w:tcPr>
          <w:p w:rsidR="00A976BC" w:rsidRDefault="00A976BC">
            <w:pPr>
              <w:pStyle w:val="ConsPlusNormal"/>
            </w:pPr>
            <w:r>
              <w:t>4.</w:t>
            </w:r>
          </w:p>
        </w:tc>
        <w:tc>
          <w:tcPr>
            <w:tcW w:w="1981" w:type="dxa"/>
            <w:tcBorders>
              <w:top w:val="nil"/>
              <w:left w:val="nil"/>
              <w:bottom w:val="nil"/>
              <w:right w:val="nil"/>
            </w:tcBorders>
          </w:tcPr>
          <w:p w:rsidR="00A976BC" w:rsidRDefault="00A976BC">
            <w:pPr>
              <w:pStyle w:val="ConsPlusNormal"/>
            </w:pPr>
            <w:r>
              <w:t>Образование</w:t>
            </w:r>
          </w:p>
        </w:tc>
        <w:tc>
          <w:tcPr>
            <w:tcW w:w="6456" w:type="dxa"/>
            <w:gridSpan w:val="3"/>
            <w:tcBorders>
              <w:top w:val="nil"/>
              <w:left w:val="nil"/>
              <w:bottom w:val="single" w:sz="4" w:space="0" w:color="auto"/>
              <w:right w:val="nil"/>
            </w:tcBorders>
          </w:tcPr>
          <w:p w:rsidR="00A976BC" w:rsidRDefault="00A976BC">
            <w:pPr>
              <w:pStyle w:val="ConsPlusNormal"/>
            </w:pPr>
          </w:p>
        </w:tc>
      </w:tr>
      <w:tr w:rsidR="00A976BC">
        <w:tc>
          <w:tcPr>
            <w:tcW w:w="2588" w:type="dxa"/>
            <w:gridSpan w:val="2"/>
            <w:tcBorders>
              <w:top w:val="nil"/>
              <w:left w:val="nil"/>
              <w:bottom w:val="nil"/>
              <w:right w:val="nil"/>
            </w:tcBorders>
          </w:tcPr>
          <w:p w:rsidR="00A976BC" w:rsidRDefault="00A976BC">
            <w:pPr>
              <w:pStyle w:val="ConsPlusNormal"/>
            </w:pPr>
          </w:p>
        </w:tc>
        <w:tc>
          <w:tcPr>
            <w:tcW w:w="6456" w:type="dxa"/>
            <w:gridSpan w:val="3"/>
            <w:tcBorders>
              <w:top w:val="single" w:sz="4" w:space="0" w:color="auto"/>
              <w:left w:val="nil"/>
              <w:bottom w:val="nil"/>
              <w:right w:val="nil"/>
            </w:tcBorders>
          </w:tcPr>
          <w:p w:rsidR="00A976BC" w:rsidRDefault="00A976BC">
            <w:pPr>
              <w:pStyle w:val="ConsPlusNormal"/>
            </w:pPr>
            <w:r>
              <w:t>(специальность, наименование учебного заведения, год окончания)</w:t>
            </w:r>
          </w:p>
        </w:tc>
      </w:tr>
      <w:tr w:rsidR="00A976BC">
        <w:tc>
          <w:tcPr>
            <w:tcW w:w="9044" w:type="dxa"/>
            <w:gridSpan w:val="5"/>
            <w:tcBorders>
              <w:top w:val="nil"/>
              <w:left w:val="nil"/>
              <w:bottom w:val="single" w:sz="4" w:space="0" w:color="auto"/>
              <w:right w:val="nil"/>
            </w:tcBorders>
          </w:tcPr>
          <w:p w:rsidR="00A976BC" w:rsidRDefault="00A976BC">
            <w:pPr>
              <w:pStyle w:val="ConsPlusNormal"/>
            </w:pPr>
          </w:p>
        </w:tc>
      </w:tr>
      <w:tr w:rsidR="00A976BC">
        <w:tc>
          <w:tcPr>
            <w:tcW w:w="9044" w:type="dxa"/>
            <w:gridSpan w:val="5"/>
            <w:tcBorders>
              <w:top w:val="single" w:sz="4" w:space="0" w:color="auto"/>
              <w:left w:val="nil"/>
              <w:bottom w:val="nil"/>
              <w:right w:val="nil"/>
            </w:tcBorders>
          </w:tcPr>
          <w:p w:rsidR="00A976BC" w:rsidRDefault="00A976BC">
            <w:pPr>
              <w:pStyle w:val="ConsPlusNormal"/>
            </w:pPr>
          </w:p>
        </w:tc>
      </w:tr>
      <w:tr w:rsidR="00A976BC">
        <w:tc>
          <w:tcPr>
            <w:tcW w:w="607" w:type="dxa"/>
            <w:tcBorders>
              <w:top w:val="nil"/>
              <w:left w:val="nil"/>
              <w:bottom w:val="nil"/>
              <w:right w:val="nil"/>
            </w:tcBorders>
          </w:tcPr>
          <w:p w:rsidR="00A976BC" w:rsidRDefault="00A976BC">
            <w:pPr>
              <w:pStyle w:val="ConsPlusNormal"/>
            </w:pPr>
            <w:bookmarkStart w:id="9" w:name="P171"/>
            <w:bookmarkEnd w:id="9"/>
            <w:r>
              <w:t>5.</w:t>
            </w:r>
          </w:p>
        </w:tc>
        <w:tc>
          <w:tcPr>
            <w:tcW w:w="8437" w:type="dxa"/>
            <w:gridSpan w:val="4"/>
            <w:tcBorders>
              <w:top w:val="nil"/>
              <w:left w:val="nil"/>
              <w:bottom w:val="nil"/>
              <w:right w:val="nil"/>
            </w:tcBorders>
          </w:tcPr>
          <w:p w:rsidR="00A976BC" w:rsidRDefault="00A976BC">
            <w:pPr>
              <w:pStyle w:val="ConsPlusNormal"/>
            </w:pPr>
            <w:r>
              <w:t>Сведения о стаже работы (членстве):</w:t>
            </w:r>
          </w:p>
        </w:tc>
      </w:tr>
      <w:tr w:rsidR="00A976BC">
        <w:tc>
          <w:tcPr>
            <w:tcW w:w="607" w:type="dxa"/>
            <w:tcBorders>
              <w:top w:val="nil"/>
              <w:left w:val="nil"/>
              <w:bottom w:val="nil"/>
              <w:right w:val="nil"/>
            </w:tcBorders>
          </w:tcPr>
          <w:p w:rsidR="00A976BC" w:rsidRDefault="00A976BC">
            <w:pPr>
              <w:pStyle w:val="ConsPlusNormal"/>
            </w:pPr>
            <w:r>
              <w:t>5.1.</w:t>
            </w:r>
          </w:p>
        </w:tc>
        <w:tc>
          <w:tcPr>
            <w:tcW w:w="6524" w:type="dxa"/>
            <w:gridSpan w:val="3"/>
            <w:tcBorders>
              <w:top w:val="nil"/>
              <w:left w:val="nil"/>
              <w:bottom w:val="nil"/>
              <w:right w:val="nil"/>
            </w:tcBorders>
          </w:tcPr>
          <w:p w:rsidR="00A976BC" w:rsidRDefault="00A976BC">
            <w:pPr>
              <w:pStyle w:val="ConsPlusNormal"/>
            </w:pPr>
            <w:r>
              <w:t>Общий стаж работы на территории города Череповца</w:t>
            </w:r>
          </w:p>
        </w:tc>
        <w:tc>
          <w:tcPr>
            <w:tcW w:w="1913" w:type="dxa"/>
            <w:tcBorders>
              <w:top w:val="nil"/>
              <w:left w:val="nil"/>
              <w:bottom w:val="single" w:sz="4" w:space="0" w:color="auto"/>
              <w:right w:val="nil"/>
            </w:tcBorders>
          </w:tcPr>
          <w:p w:rsidR="00A976BC" w:rsidRDefault="00A976BC">
            <w:pPr>
              <w:pStyle w:val="ConsPlusNormal"/>
            </w:pPr>
          </w:p>
        </w:tc>
      </w:tr>
      <w:tr w:rsidR="00A976BC">
        <w:tc>
          <w:tcPr>
            <w:tcW w:w="607" w:type="dxa"/>
            <w:tcBorders>
              <w:top w:val="nil"/>
              <w:left w:val="nil"/>
              <w:bottom w:val="nil"/>
              <w:right w:val="nil"/>
            </w:tcBorders>
          </w:tcPr>
          <w:p w:rsidR="00A976BC" w:rsidRDefault="00A976BC">
            <w:pPr>
              <w:pStyle w:val="ConsPlusNormal"/>
            </w:pPr>
            <w:r>
              <w:t>5.2.</w:t>
            </w:r>
          </w:p>
        </w:tc>
        <w:tc>
          <w:tcPr>
            <w:tcW w:w="6524" w:type="dxa"/>
            <w:gridSpan w:val="3"/>
            <w:tcBorders>
              <w:top w:val="nil"/>
              <w:left w:val="nil"/>
              <w:bottom w:val="nil"/>
              <w:right w:val="nil"/>
            </w:tcBorders>
          </w:tcPr>
          <w:p w:rsidR="00A976BC" w:rsidRDefault="00A976BC">
            <w:pPr>
              <w:pStyle w:val="ConsPlusNormal"/>
            </w:pPr>
            <w:r>
              <w:t>Стаж работы (период членства) в данной организации</w:t>
            </w:r>
          </w:p>
        </w:tc>
        <w:tc>
          <w:tcPr>
            <w:tcW w:w="1913" w:type="dxa"/>
            <w:tcBorders>
              <w:top w:val="single" w:sz="4" w:space="0" w:color="auto"/>
              <w:left w:val="nil"/>
              <w:bottom w:val="single" w:sz="4" w:space="0" w:color="auto"/>
              <w:right w:val="nil"/>
            </w:tcBorders>
          </w:tcPr>
          <w:p w:rsidR="00A976BC" w:rsidRDefault="00A976BC">
            <w:pPr>
              <w:pStyle w:val="ConsPlusNormal"/>
            </w:pPr>
          </w:p>
        </w:tc>
      </w:tr>
      <w:tr w:rsidR="00A976BC">
        <w:tc>
          <w:tcPr>
            <w:tcW w:w="9044" w:type="dxa"/>
            <w:gridSpan w:val="5"/>
            <w:tcBorders>
              <w:top w:val="nil"/>
              <w:left w:val="nil"/>
              <w:bottom w:val="nil"/>
              <w:right w:val="nil"/>
            </w:tcBorders>
          </w:tcPr>
          <w:p w:rsidR="00A976BC" w:rsidRDefault="00A976BC">
            <w:pPr>
              <w:pStyle w:val="ConsPlusNormal"/>
            </w:pPr>
          </w:p>
        </w:tc>
      </w:tr>
      <w:tr w:rsidR="00A976BC">
        <w:tc>
          <w:tcPr>
            <w:tcW w:w="607" w:type="dxa"/>
            <w:tcBorders>
              <w:top w:val="nil"/>
              <w:left w:val="nil"/>
              <w:bottom w:val="nil"/>
              <w:right w:val="nil"/>
            </w:tcBorders>
          </w:tcPr>
          <w:p w:rsidR="00A976BC" w:rsidRDefault="00A976BC">
            <w:pPr>
              <w:pStyle w:val="ConsPlusNormal"/>
            </w:pPr>
            <w:r>
              <w:t>6.</w:t>
            </w:r>
          </w:p>
        </w:tc>
        <w:tc>
          <w:tcPr>
            <w:tcW w:w="8437" w:type="dxa"/>
            <w:gridSpan w:val="4"/>
            <w:tcBorders>
              <w:top w:val="nil"/>
              <w:left w:val="nil"/>
              <w:bottom w:val="nil"/>
              <w:right w:val="nil"/>
            </w:tcBorders>
          </w:tcPr>
          <w:p w:rsidR="00A976BC" w:rsidRDefault="00A976BC">
            <w:pPr>
              <w:pStyle w:val="ConsPlusNormal"/>
            </w:pPr>
            <w:r>
              <w:t>Трудовая деятельность</w:t>
            </w:r>
          </w:p>
        </w:tc>
      </w:tr>
    </w:tbl>
    <w:p w:rsidR="00A976BC" w:rsidRDefault="00A9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2"/>
        <w:gridCol w:w="5896"/>
      </w:tblGrid>
      <w:tr w:rsidR="00A976BC">
        <w:tc>
          <w:tcPr>
            <w:tcW w:w="3142" w:type="dxa"/>
          </w:tcPr>
          <w:p w:rsidR="00A976BC" w:rsidRDefault="00A976BC">
            <w:pPr>
              <w:pStyle w:val="ConsPlusNormal"/>
            </w:pPr>
            <w:r>
              <w:t>Даты поступления и ухода (</w:t>
            </w:r>
            <w:proofErr w:type="spellStart"/>
            <w:r>
              <w:t>мм.гг</w:t>
            </w:r>
            <w:proofErr w:type="spellEnd"/>
            <w:r>
              <w:t>.)</w:t>
            </w:r>
          </w:p>
        </w:tc>
        <w:tc>
          <w:tcPr>
            <w:tcW w:w="5896" w:type="dxa"/>
          </w:tcPr>
          <w:p w:rsidR="00A976BC" w:rsidRDefault="00A976BC">
            <w:pPr>
              <w:pStyle w:val="ConsPlusNormal"/>
              <w:jc w:val="center"/>
            </w:pPr>
            <w:r>
              <w:t>Наименование организации, должность</w:t>
            </w:r>
          </w:p>
        </w:tc>
      </w:tr>
      <w:tr w:rsidR="00A976BC">
        <w:tc>
          <w:tcPr>
            <w:tcW w:w="3142" w:type="dxa"/>
          </w:tcPr>
          <w:p w:rsidR="00A976BC" w:rsidRDefault="00A976BC">
            <w:pPr>
              <w:pStyle w:val="ConsPlusNormal"/>
            </w:pPr>
          </w:p>
        </w:tc>
        <w:tc>
          <w:tcPr>
            <w:tcW w:w="5896" w:type="dxa"/>
          </w:tcPr>
          <w:p w:rsidR="00A976BC" w:rsidRDefault="00A976BC">
            <w:pPr>
              <w:pStyle w:val="ConsPlusNormal"/>
            </w:pPr>
          </w:p>
        </w:tc>
      </w:tr>
      <w:tr w:rsidR="00A976BC">
        <w:tc>
          <w:tcPr>
            <w:tcW w:w="3142" w:type="dxa"/>
          </w:tcPr>
          <w:p w:rsidR="00A976BC" w:rsidRDefault="00A976BC">
            <w:pPr>
              <w:pStyle w:val="ConsPlusNormal"/>
            </w:pPr>
          </w:p>
        </w:tc>
        <w:tc>
          <w:tcPr>
            <w:tcW w:w="5896" w:type="dxa"/>
          </w:tcPr>
          <w:p w:rsidR="00A976BC" w:rsidRDefault="00A976BC">
            <w:pPr>
              <w:pStyle w:val="ConsPlusNormal"/>
            </w:pPr>
          </w:p>
        </w:tc>
      </w:tr>
      <w:tr w:rsidR="00A976BC">
        <w:tc>
          <w:tcPr>
            <w:tcW w:w="3142" w:type="dxa"/>
          </w:tcPr>
          <w:p w:rsidR="00A976BC" w:rsidRDefault="00A976BC">
            <w:pPr>
              <w:pStyle w:val="ConsPlusNormal"/>
            </w:pPr>
          </w:p>
        </w:tc>
        <w:tc>
          <w:tcPr>
            <w:tcW w:w="5896" w:type="dxa"/>
          </w:tcPr>
          <w:p w:rsidR="00A976BC" w:rsidRDefault="00A976BC">
            <w:pPr>
              <w:pStyle w:val="ConsPlusNormal"/>
            </w:pPr>
          </w:p>
        </w:tc>
      </w:tr>
    </w:tbl>
    <w:p w:rsidR="00A976BC" w:rsidRDefault="00A976B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
        <w:gridCol w:w="2454"/>
        <w:gridCol w:w="340"/>
        <w:gridCol w:w="2268"/>
        <w:gridCol w:w="340"/>
        <w:gridCol w:w="3045"/>
      </w:tblGrid>
      <w:tr w:rsidR="00A976BC">
        <w:tc>
          <w:tcPr>
            <w:tcW w:w="607" w:type="dxa"/>
            <w:tcBorders>
              <w:top w:val="nil"/>
              <w:left w:val="nil"/>
              <w:bottom w:val="nil"/>
              <w:right w:val="nil"/>
            </w:tcBorders>
          </w:tcPr>
          <w:p w:rsidR="00A976BC" w:rsidRDefault="00A976BC">
            <w:pPr>
              <w:pStyle w:val="ConsPlusNormal"/>
            </w:pPr>
            <w:r>
              <w:lastRenderedPageBreak/>
              <w:t>7.</w:t>
            </w:r>
          </w:p>
        </w:tc>
        <w:tc>
          <w:tcPr>
            <w:tcW w:w="8447" w:type="dxa"/>
            <w:gridSpan w:val="5"/>
            <w:tcBorders>
              <w:top w:val="nil"/>
              <w:left w:val="nil"/>
              <w:bottom w:val="nil"/>
              <w:right w:val="nil"/>
            </w:tcBorders>
          </w:tcPr>
          <w:p w:rsidR="00A976BC" w:rsidRDefault="00A976BC">
            <w:pPr>
              <w:pStyle w:val="ConsPlusNormal"/>
            </w:pPr>
            <w:r>
              <w:t>Сведения о награждениях и поощрениях, ученой степени, ученом звании</w:t>
            </w:r>
          </w:p>
        </w:tc>
      </w:tr>
      <w:tr w:rsidR="00A976BC">
        <w:tc>
          <w:tcPr>
            <w:tcW w:w="9054" w:type="dxa"/>
            <w:gridSpan w:val="6"/>
            <w:tcBorders>
              <w:top w:val="nil"/>
              <w:left w:val="nil"/>
              <w:bottom w:val="single" w:sz="4" w:space="0" w:color="auto"/>
              <w:right w:val="nil"/>
            </w:tcBorders>
          </w:tcPr>
          <w:p w:rsidR="00A976BC" w:rsidRDefault="00A976BC">
            <w:pPr>
              <w:pStyle w:val="ConsPlusNormal"/>
            </w:pPr>
            <w:r>
              <w:t>1)</w:t>
            </w:r>
          </w:p>
        </w:tc>
      </w:tr>
      <w:tr w:rsidR="00A976BC">
        <w:tblPrEx>
          <w:tblBorders>
            <w:insideH w:val="single" w:sz="4" w:space="0" w:color="auto"/>
          </w:tblBorders>
        </w:tblPrEx>
        <w:tc>
          <w:tcPr>
            <w:tcW w:w="9054" w:type="dxa"/>
            <w:gridSpan w:val="6"/>
            <w:tcBorders>
              <w:top w:val="single" w:sz="4" w:space="0" w:color="auto"/>
              <w:left w:val="nil"/>
              <w:bottom w:val="single" w:sz="4" w:space="0" w:color="auto"/>
              <w:right w:val="nil"/>
            </w:tcBorders>
          </w:tcPr>
          <w:p w:rsidR="00A976BC" w:rsidRDefault="00A976BC">
            <w:pPr>
              <w:pStyle w:val="ConsPlusNormal"/>
            </w:pPr>
            <w:r>
              <w:t>2)</w:t>
            </w:r>
          </w:p>
        </w:tc>
      </w:tr>
      <w:tr w:rsidR="00A976BC">
        <w:tblPrEx>
          <w:tblBorders>
            <w:insideH w:val="single" w:sz="4" w:space="0" w:color="auto"/>
          </w:tblBorders>
        </w:tblPrEx>
        <w:tc>
          <w:tcPr>
            <w:tcW w:w="9054" w:type="dxa"/>
            <w:gridSpan w:val="6"/>
            <w:tcBorders>
              <w:top w:val="single" w:sz="4" w:space="0" w:color="auto"/>
              <w:left w:val="nil"/>
              <w:bottom w:val="single" w:sz="4" w:space="0" w:color="auto"/>
              <w:right w:val="nil"/>
            </w:tcBorders>
          </w:tcPr>
          <w:p w:rsidR="00A976BC" w:rsidRDefault="00A976BC">
            <w:pPr>
              <w:pStyle w:val="ConsPlusNormal"/>
            </w:pPr>
            <w:r>
              <w:t>3)</w:t>
            </w:r>
          </w:p>
        </w:tc>
      </w:tr>
      <w:tr w:rsidR="00A976BC">
        <w:tc>
          <w:tcPr>
            <w:tcW w:w="9054" w:type="dxa"/>
            <w:gridSpan w:val="6"/>
            <w:tcBorders>
              <w:top w:val="single" w:sz="4" w:space="0" w:color="auto"/>
              <w:left w:val="nil"/>
              <w:bottom w:val="nil"/>
              <w:right w:val="nil"/>
            </w:tcBorders>
          </w:tcPr>
          <w:p w:rsidR="00A976BC" w:rsidRDefault="00A976BC">
            <w:pPr>
              <w:pStyle w:val="ConsPlusNormal"/>
            </w:pPr>
          </w:p>
        </w:tc>
      </w:tr>
      <w:tr w:rsidR="00A976BC">
        <w:tc>
          <w:tcPr>
            <w:tcW w:w="607" w:type="dxa"/>
            <w:tcBorders>
              <w:top w:val="nil"/>
              <w:left w:val="nil"/>
              <w:bottom w:val="nil"/>
              <w:right w:val="nil"/>
            </w:tcBorders>
          </w:tcPr>
          <w:p w:rsidR="00A976BC" w:rsidRDefault="00A976BC">
            <w:pPr>
              <w:pStyle w:val="ConsPlusNormal"/>
            </w:pPr>
            <w:bookmarkStart w:id="10" w:name="P198"/>
            <w:bookmarkEnd w:id="10"/>
            <w:r>
              <w:t>8.</w:t>
            </w:r>
          </w:p>
        </w:tc>
        <w:tc>
          <w:tcPr>
            <w:tcW w:w="8447" w:type="dxa"/>
            <w:gridSpan w:val="5"/>
            <w:tcBorders>
              <w:top w:val="nil"/>
              <w:left w:val="nil"/>
              <w:bottom w:val="nil"/>
              <w:right w:val="nil"/>
            </w:tcBorders>
          </w:tcPr>
          <w:p w:rsidR="00A976BC" w:rsidRDefault="00A976BC">
            <w:pPr>
              <w:pStyle w:val="ConsPlusNormal"/>
            </w:pPr>
            <w:r>
              <w:t>Сведения о трудовой (служебной) и общественно-политической деятельности с указанием конкретных заслуг за последние три года</w:t>
            </w:r>
          </w:p>
        </w:tc>
      </w:tr>
      <w:tr w:rsidR="00A976BC">
        <w:tc>
          <w:tcPr>
            <w:tcW w:w="9054" w:type="dxa"/>
            <w:gridSpan w:val="6"/>
            <w:tcBorders>
              <w:top w:val="nil"/>
              <w:left w:val="nil"/>
              <w:bottom w:val="single" w:sz="4" w:space="0" w:color="auto"/>
              <w:right w:val="nil"/>
            </w:tcBorders>
          </w:tcPr>
          <w:p w:rsidR="00A976BC" w:rsidRDefault="00A976BC">
            <w:pPr>
              <w:pStyle w:val="ConsPlusNormal"/>
            </w:pPr>
          </w:p>
        </w:tc>
      </w:tr>
      <w:tr w:rsidR="00A976BC">
        <w:tblPrEx>
          <w:tblBorders>
            <w:insideH w:val="single" w:sz="4" w:space="0" w:color="auto"/>
          </w:tblBorders>
        </w:tblPrEx>
        <w:tc>
          <w:tcPr>
            <w:tcW w:w="9054" w:type="dxa"/>
            <w:gridSpan w:val="6"/>
            <w:tcBorders>
              <w:top w:val="single" w:sz="4" w:space="0" w:color="auto"/>
              <w:left w:val="nil"/>
              <w:bottom w:val="single" w:sz="4" w:space="0" w:color="auto"/>
              <w:right w:val="nil"/>
            </w:tcBorders>
          </w:tcPr>
          <w:p w:rsidR="00A976BC" w:rsidRDefault="00A976BC">
            <w:pPr>
              <w:pStyle w:val="ConsPlusNormal"/>
            </w:pPr>
          </w:p>
        </w:tc>
      </w:tr>
      <w:tr w:rsidR="00A976BC">
        <w:tblPrEx>
          <w:tblBorders>
            <w:insideH w:val="single" w:sz="4" w:space="0" w:color="auto"/>
          </w:tblBorders>
        </w:tblPrEx>
        <w:tc>
          <w:tcPr>
            <w:tcW w:w="9054" w:type="dxa"/>
            <w:gridSpan w:val="6"/>
            <w:tcBorders>
              <w:top w:val="single" w:sz="4" w:space="0" w:color="auto"/>
              <w:left w:val="nil"/>
              <w:bottom w:val="single" w:sz="4" w:space="0" w:color="auto"/>
              <w:right w:val="nil"/>
            </w:tcBorders>
          </w:tcPr>
          <w:p w:rsidR="00A976BC" w:rsidRDefault="00A976BC">
            <w:pPr>
              <w:pStyle w:val="ConsPlusNormal"/>
            </w:pPr>
          </w:p>
        </w:tc>
      </w:tr>
      <w:tr w:rsidR="00A976BC">
        <w:tc>
          <w:tcPr>
            <w:tcW w:w="9054" w:type="dxa"/>
            <w:gridSpan w:val="6"/>
            <w:tcBorders>
              <w:top w:val="single" w:sz="4" w:space="0" w:color="auto"/>
              <w:left w:val="nil"/>
              <w:bottom w:val="nil"/>
              <w:right w:val="nil"/>
            </w:tcBorders>
          </w:tcPr>
          <w:p w:rsidR="00A976BC" w:rsidRDefault="00A976BC">
            <w:pPr>
              <w:pStyle w:val="ConsPlusNormal"/>
            </w:pPr>
          </w:p>
        </w:tc>
      </w:tr>
      <w:tr w:rsidR="00A976BC">
        <w:tc>
          <w:tcPr>
            <w:tcW w:w="607" w:type="dxa"/>
            <w:tcBorders>
              <w:top w:val="nil"/>
              <w:left w:val="nil"/>
              <w:bottom w:val="nil"/>
              <w:right w:val="nil"/>
            </w:tcBorders>
          </w:tcPr>
          <w:p w:rsidR="00A976BC" w:rsidRDefault="00A976BC">
            <w:pPr>
              <w:pStyle w:val="ConsPlusNormal"/>
            </w:pPr>
            <w:r>
              <w:t>9.</w:t>
            </w:r>
          </w:p>
        </w:tc>
        <w:tc>
          <w:tcPr>
            <w:tcW w:w="8447" w:type="dxa"/>
            <w:gridSpan w:val="5"/>
            <w:tcBorders>
              <w:top w:val="nil"/>
              <w:left w:val="nil"/>
              <w:bottom w:val="nil"/>
              <w:right w:val="nil"/>
            </w:tcBorders>
          </w:tcPr>
          <w:p w:rsidR="00A976BC" w:rsidRDefault="00A976BC">
            <w:pPr>
              <w:pStyle w:val="ConsPlusNormal"/>
              <w:jc w:val="both"/>
            </w:pPr>
            <w:r>
              <w:t>Достоверность указанных сведений подтверждаю.</w:t>
            </w:r>
          </w:p>
        </w:tc>
      </w:tr>
      <w:tr w:rsidR="00A976BC">
        <w:tc>
          <w:tcPr>
            <w:tcW w:w="3061" w:type="dxa"/>
            <w:gridSpan w:val="2"/>
            <w:tcBorders>
              <w:top w:val="nil"/>
              <w:left w:val="nil"/>
              <w:bottom w:val="single" w:sz="4" w:space="0" w:color="auto"/>
              <w:right w:val="nil"/>
            </w:tcBorders>
          </w:tcPr>
          <w:p w:rsidR="00A976BC" w:rsidRDefault="00A976BC">
            <w:pPr>
              <w:pStyle w:val="ConsPlusNormal"/>
            </w:pPr>
          </w:p>
        </w:tc>
        <w:tc>
          <w:tcPr>
            <w:tcW w:w="340" w:type="dxa"/>
            <w:tcBorders>
              <w:top w:val="nil"/>
              <w:left w:val="nil"/>
              <w:bottom w:val="nil"/>
              <w:right w:val="nil"/>
            </w:tcBorders>
          </w:tcPr>
          <w:p w:rsidR="00A976BC" w:rsidRDefault="00A976BC">
            <w:pPr>
              <w:pStyle w:val="ConsPlusNormal"/>
            </w:pPr>
          </w:p>
        </w:tc>
        <w:tc>
          <w:tcPr>
            <w:tcW w:w="2268" w:type="dxa"/>
            <w:tcBorders>
              <w:top w:val="nil"/>
              <w:left w:val="nil"/>
              <w:bottom w:val="single" w:sz="4" w:space="0" w:color="auto"/>
              <w:right w:val="nil"/>
            </w:tcBorders>
          </w:tcPr>
          <w:p w:rsidR="00A976BC" w:rsidRDefault="00A976BC">
            <w:pPr>
              <w:pStyle w:val="ConsPlusNormal"/>
            </w:pPr>
          </w:p>
        </w:tc>
        <w:tc>
          <w:tcPr>
            <w:tcW w:w="340" w:type="dxa"/>
            <w:tcBorders>
              <w:top w:val="nil"/>
              <w:left w:val="nil"/>
              <w:bottom w:val="nil"/>
              <w:right w:val="nil"/>
            </w:tcBorders>
          </w:tcPr>
          <w:p w:rsidR="00A976BC" w:rsidRDefault="00A976BC">
            <w:pPr>
              <w:pStyle w:val="ConsPlusNormal"/>
            </w:pPr>
          </w:p>
        </w:tc>
        <w:tc>
          <w:tcPr>
            <w:tcW w:w="3045" w:type="dxa"/>
            <w:tcBorders>
              <w:top w:val="nil"/>
              <w:left w:val="nil"/>
              <w:bottom w:val="single" w:sz="4" w:space="0" w:color="auto"/>
              <w:right w:val="nil"/>
            </w:tcBorders>
          </w:tcPr>
          <w:p w:rsidR="00A976BC" w:rsidRDefault="00A976BC">
            <w:pPr>
              <w:pStyle w:val="ConsPlusNormal"/>
            </w:pPr>
          </w:p>
        </w:tc>
      </w:tr>
      <w:tr w:rsidR="00A976BC">
        <w:tc>
          <w:tcPr>
            <w:tcW w:w="3061" w:type="dxa"/>
            <w:gridSpan w:val="2"/>
            <w:tcBorders>
              <w:top w:val="single" w:sz="4" w:space="0" w:color="auto"/>
              <w:left w:val="nil"/>
              <w:bottom w:val="nil"/>
              <w:right w:val="nil"/>
            </w:tcBorders>
          </w:tcPr>
          <w:p w:rsidR="00A976BC" w:rsidRDefault="00A976BC">
            <w:pPr>
              <w:pStyle w:val="ConsPlusNormal"/>
              <w:jc w:val="center"/>
            </w:pPr>
            <w:r>
              <w:t>(должность руководителя)</w:t>
            </w:r>
          </w:p>
        </w:tc>
        <w:tc>
          <w:tcPr>
            <w:tcW w:w="340" w:type="dxa"/>
            <w:tcBorders>
              <w:top w:val="nil"/>
              <w:left w:val="nil"/>
              <w:bottom w:val="nil"/>
              <w:right w:val="nil"/>
            </w:tcBorders>
          </w:tcPr>
          <w:p w:rsidR="00A976BC" w:rsidRDefault="00A976BC">
            <w:pPr>
              <w:pStyle w:val="ConsPlusNormal"/>
            </w:pPr>
          </w:p>
        </w:tc>
        <w:tc>
          <w:tcPr>
            <w:tcW w:w="2268" w:type="dxa"/>
            <w:tcBorders>
              <w:top w:val="single" w:sz="4" w:space="0" w:color="auto"/>
              <w:left w:val="nil"/>
              <w:bottom w:val="nil"/>
              <w:right w:val="nil"/>
            </w:tcBorders>
          </w:tcPr>
          <w:p w:rsidR="00A976BC" w:rsidRDefault="00A976BC">
            <w:pPr>
              <w:pStyle w:val="ConsPlusNormal"/>
              <w:jc w:val="center"/>
            </w:pPr>
            <w:r>
              <w:t>(подпись)</w:t>
            </w:r>
          </w:p>
        </w:tc>
        <w:tc>
          <w:tcPr>
            <w:tcW w:w="340" w:type="dxa"/>
            <w:tcBorders>
              <w:top w:val="nil"/>
              <w:left w:val="nil"/>
              <w:bottom w:val="nil"/>
              <w:right w:val="nil"/>
            </w:tcBorders>
          </w:tcPr>
          <w:p w:rsidR="00A976BC" w:rsidRDefault="00A976BC">
            <w:pPr>
              <w:pStyle w:val="ConsPlusNormal"/>
            </w:pPr>
          </w:p>
        </w:tc>
        <w:tc>
          <w:tcPr>
            <w:tcW w:w="3045" w:type="dxa"/>
            <w:tcBorders>
              <w:top w:val="single" w:sz="4" w:space="0" w:color="auto"/>
              <w:left w:val="nil"/>
              <w:bottom w:val="nil"/>
              <w:right w:val="nil"/>
            </w:tcBorders>
          </w:tcPr>
          <w:p w:rsidR="00A976BC" w:rsidRDefault="00A976BC">
            <w:pPr>
              <w:pStyle w:val="ConsPlusNormal"/>
              <w:jc w:val="center"/>
            </w:pPr>
            <w:r>
              <w:t>(расшифровка подписи)</w:t>
            </w:r>
          </w:p>
        </w:tc>
      </w:tr>
      <w:tr w:rsidR="00A976BC">
        <w:tc>
          <w:tcPr>
            <w:tcW w:w="3061" w:type="dxa"/>
            <w:gridSpan w:val="2"/>
            <w:tcBorders>
              <w:top w:val="nil"/>
              <w:left w:val="nil"/>
              <w:bottom w:val="single" w:sz="4" w:space="0" w:color="auto"/>
              <w:right w:val="nil"/>
            </w:tcBorders>
          </w:tcPr>
          <w:p w:rsidR="00A976BC" w:rsidRDefault="00A976BC">
            <w:pPr>
              <w:pStyle w:val="ConsPlusNormal"/>
            </w:pPr>
          </w:p>
        </w:tc>
        <w:tc>
          <w:tcPr>
            <w:tcW w:w="5993" w:type="dxa"/>
            <w:gridSpan w:val="4"/>
            <w:vMerge w:val="restart"/>
            <w:tcBorders>
              <w:top w:val="nil"/>
              <w:left w:val="nil"/>
              <w:bottom w:val="nil"/>
              <w:right w:val="nil"/>
            </w:tcBorders>
          </w:tcPr>
          <w:p w:rsidR="00A976BC" w:rsidRDefault="00A976BC">
            <w:pPr>
              <w:pStyle w:val="ConsPlusNormal"/>
            </w:pPr>
          </w:p>
        </w:tc>
      </w:tr>
      <w:tr w:rsidR="00A976BC">
        <w:tc>
          <w:tcPr>
            <w:tcW w:w="3061" w:type="dxa"/>
            <w:gridSpan w:val="2"/>
            <w:tcBorders>
              <w:top w:val="single" w:sz="4" w:space="0" w:color="auto"/>
              <w:left w:val="nil"/>
              <w:bottom w:val="nil"/>
              <w:right w:val="nil"/>
            </w:tcBorders>
          </w:tcPr>
          <w:p w:rsidR="00A976BC" w:rsidRDefault="00A976BC">
            <w:pPr>
              <w:pStyle w:val="ConsPlusNormal"/>
              <w:jc w:val="center"/>
            </w:pPr>
            <w:r>
              <w:t>(дата подписания)</w:t>
            </w:r>
          </w:p>
        </w:tc>
        <w:tc>
          <w:tcPr>
            <w:tcW w:w="5993" w:type="dxa"/>
            <w:gridSpan w:val="4"/>
            <w:vMerge/>
            <w:tcBorders>
              <w:top w:val="nil"/>
              <w:left w:val="nil"/>
              <w:bottom w:val="nil"/>
              <w:right w:val="nil"/>
            </w:tcBorders>
          </w:tcPr>
          <w:p w:rsidR="00A976BC" w:rsidRDefault="00A976BC">
            <w:pPr>
              <w:pStyle w:val="ConsPlusNormal"/>
            </w:pPr>
          </w:p>
        </w:tc>
      </w:tr>
      <w:tr w:rsidR="00A976BC">
        <w:tc>
          <w:tcPr>
            <w:tcW w:w="9054" w:type="dxa"/>
            <w:gridSpan w:val="6"/>
            <w:tcBorders>
              <w:top w:val="nil"/>
              <w:left w:val="nil"/>
              <w:bottom w:val="single" w:sz="4" w:space="0" w:color="auto"/>
              <w:right w:val="nil"/>
            </w:tcBorders>
          </w:tcPr>
          <w:p w:rsidR="00A976BC" w:rsidRDefault="00A976BC">
            <w:pPr>
              <w:pStyle w:val="ConsPlusNormal"/>
            </w:pPr>
            <w:r>
              <w:t>М.П.</w:t>
            </w:r>
          </w:p>
        </w:tc>
      </w:tr>
    </w:tbl>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right"/>
        <w:outlineLvl w:val="1"/>
      </w:pPr>
      <w:r>
        <w:t>Приложение 2</w:t>
      </w:r>
    </w:p>
    <w:p w:rsidR="00A976BC" w:rsidRDefault="00A976BC">
      <w:pPr>
        <w:pStyle w:val="ConsPlusNormal"/>
        <w:jc w:val="right"/>
      </w:pPr>
      <w:r>
        <w:t>к Положению</w:t>
      </w:r>
    </w:p>
    <w:p w:rsidR="00A976BC" w:rsidRDefault="00A976BC">
      <w:pPr>
        <w:pStyle w:val="ConsPlusNormal"/>
        <w:spacing w:after="1"/>
      </w:pPr>
    </w:p>
    <w:p w:rsidR="00A976BC" w:rsidRDefault="00A976BC">
      <w:pPr>
        <w:pStyle w:val="ConsPlusNormal"/>
        <w:jc w:val="both"/>
      </w:pPr>
    </w:p>
    <w:p w:rsidR="00A976BC" w:rsidRDefault="00A976BC">
      <w:pPr>
        <w:pStyle w:val="ConsPlusNonformat"/>
        <w:jc w:val="both"/>
      </w:pPr>
      <w:bookmarkStart w:id="11" w:name="P231"/>
      <w:bookmarkEnd w:id="11"/>
      <w:r>
        <w:t xml:space="preserve">                                 СОГЛАСИЕ</w:t>
      </w:r>
    </w:p>
    <w:p w:rsidR="00A976BC" w:rsidRDefault="00A976BC">
      <w:pPr>
        <w:pStyle w:val="ConsPlusNonformat"/>
        <w:jc w:val="both"/>
      </w:pPr>
      <w:r>
        <w:t xml:space="preserve">                     на обработку персональных данных</w:t>
      </w:r>
    </w:p>
    <w:p w:rsidR="00A976BC" w:rsidRDefault="00A976BC">
      <w:pPr>
        <w:pStyle w:val="ConsPlusNonformat"/>
        <w:jc w:val="both"/>
      </w:pPr>
    </w:p>
    <w:p w:rsidR="00A976BC" w:rsidRDefault="00A976BC">
      <w:pPr>
        <w:pStyle w:val="ConsPlusNonformat"/>
        <w:jc w:val="both"/>
      </w:pPr>
      <w:r>
        <w:t>Я, _______________________________________________________________________,</w:t>
      </w:r>
    </w:p>
    <w:p w:rsidR="00A976BC" w:rsidRDefault="00A976BC">
      <w:pPr>
        <w:pStyle w:val="ConsPlusNonformat"/>
        <w:jc w:val="both"/>
      </w:pPr>
      <w:r>
        <w:t xml:space="preserve">                          (фамилия, имя, отчество)</w:t>
      </w:r>
    </w:p>
    <w:p w:rsidR="00A976BC" w:rsidRDefault="00A976BC">
      <w:pPr>
        <w:pStyle w:val="ConsPlusNonformat"/>
        <w:jc w:val="both"/>
      </w:pPr>
      <w:r>
        <w:t>паспорт: серия _________ N _______________________________________________,</w:t>
      </w:r>
    </w:p>
    <w:p w:rsidR="00A976BC" w:rsidRDefault="00A976BC">
      <w:pPr>
        <w:pStyle w:val="ConsPlusNonformat"/>
        <w:jc w:val="both"/>
      </w:pPr>
      <w:r>
        <w:t>выдан ____________________________________________________________________,</w:t>
      </w:r>
    </w:p>
    <w:p w:rsidR="00A976BC" w:rsidRDefault="00A976BC">
      <w:pPr>
        <w:pStyle w:val="ConsPlusNonformat"/>
        <w:jc w:val="both"/>
      </w:pPr>
      <w:r>
        <w:t xml:space="preserve">                                 (кем и когда)</w:t>
      </w:r>
    </w:p>
    <w:p w:rsidR="00A976BC" w:rsidRDefault="00A976BC">
      <w:pPr>
        <w:pStyle w:val="ConsPlusNonformat"/>
        <w:jc w:val="both"/>
      </w:pPr>
      <w:r>
        <w:t>проживающий(</w:t>
      </w:r>
      <w:proofErr w:type="spellStart"/>
      <w:r>
        <w:t>ая</w:t>
      </w:r>
      <w:proofErr w:type="spellEnd"/>
      <w:r>
        <w:t>) по адресу: ________________________________________________</w:t>
      </w:r>
    </w:p>
    <w:p w:rsidR="00A976BC" w:rsidRDefault="00A976BC">
      <w:pPr>
        <w:pStyle w:val="ConsPlusNonformat"/>
        <w:jc w:val="both"/>
      </w:pPr>
      <w:r>
        <w:t>__________________________________________________________________________,</w:t>
      </w:r>
    </w:p>
    <w:p w:rsidR="00A976BC" w:rsidRDefault="00A976BC">
      <w:pPr>
        <w:pStyle w:val="ConsPlusNonformat"/>
        <w:jc w:val="both"/>
      </w:pPr>
    </w:p>
    <w:p w:rsidR="00A976BC" w:rsidRDefault="00A976BC">
      <w:pPr>
        <w:pStyle w:val="ConsPlusNonformat"/>
        <w:jc w:val="both"/>
      </w:pPr>
      <w:r>
        <w:t xml:space="preserve">даю   свое   согласие   Череповецкой   </w:t>
      </w:r>
      <w:proofErr w:type="gramStart"/>
      <w:r>
        <w:t>городской  Думе</w:t>
      </w:r>
      <w:proofErr w:type="gramEnd"/>
      <w:r>
        <w:t xml:space="preserve">  на  обработку  моих</w:t>
      </w:r>
    </w:p>
    <w:p w:rsidR="00A976BC" w:rsidRDefault="00A976BC">
      <w:pPr>
        <w:pStyle w:val="ConsPlusNonformat"/>
        <w:jc w:val="both"/>
      </w:pPr>
      <w:proofErr w:type="gramStart"/>
      <w:r>
        <w:t>персональных  данных</w:t>
      </w:r>
      <w:proofErr w:type="gramEnd"/>
      <w:r>
        <w:t xml:space="preserve"> в целях награждения и поощрения наградами Череповецкой</w:t>
      </w:r>
    </w:p>
    <w:p w:rsidR="00A976BC" w:rsidRDefault="00A976BC">
      <w:pPr>
        <w:pStyle w:val="ConsPlusNonformat"/>
        <w:jc w:val="both"/>
      </w:pPr>
      <w:proofErr w:type="gramStart"/>
      <w:r>
        <w:t>городской  Думы</w:t>
      </w:r>
      <w:proofErr w:type="gramEnd"/>
      <w:r>
        <w:t>,  в  том  числе  для  рассмотрения  вопроса о награждении и</w:t>
      </w:r>
    </w:p>
    <w:p w:rsidR="00A976BC" w:rsidRDefault="00A976BC">
      <w:pPr>
        <w:pStyle w:val="ConsPlusNonformat"/>
        <w:jc w:val="both"/>
      </w:pPr>
      <w:proofErr w:type="gramStart"/>
      <w:r>
        <w:t>поощрении,  использования</w:t>
      </w:r>
      <w:proofErr w:type="gramEnd"/>
      <w:r>
        <w:t xml:space="preserve"> при подготовке и оформлении документов, связанных</w:t>
      </w:r>
    </w:p>
    <w:p w:rsidR="00A976BC" w:rsidRDefault="00A976BC">
      <w:pPr>
        <w:pStyle w:val="ConsPlusNonformat"/>
        <w:jc w:val="both"/>
      </w:pPr>
      <w:r>
        <w:t>с награждением, поощрением, вручения наград (поощрений), освещения новостей</w:t>
      </w:r>
    </w:p>
    <w:p w:rsidR="00A976BC" w:rsidRDefault="00A976BC">
      <w:pPr>
        <w:pStyle w:val="ConsPlusNonformat"/>
        <w:jc w:val="both"/>
      </w:pPr>
      <w:r>
        <w:t xml:space="preserve">о   </w:t>
      </w:r>
      <w:proofErr w:type="gramStart"/>
      <w:r>
        <w:t xml:space="preserve">награждениях,   </w:t>
      </w:r>
      <w:proofErr w:type="gramEnd"/>
      <w:r>
        <w:t>поощрениях  (с  использованием  средств  автоматизации,</w:t>
      </w:r>
    </w:p>
    <w:p w:rsidR="00A976BC" w:rsidRDefault="00A976BC">
      <w:pPr>
        <w:pStyle w:val="ConsPlusNonformat"/>
        <w:jc w:val="both"/>
      </w:pPr>
      <w:proofErr w:type="spellStart"/>
      <w:r>
        <w:t>фотовидеофиксации</w:t>
      </w:r>
      <w:proofErr w:type="spellEnd"/>
      <w:r>
        <w:t>, в том числе в информационно-телекоммуникационных сетях),</w:t>
      </w:r>
    </w:p>
    <w:p w:rsidR="00A976BC" w:rsidRDefault="00A976BC">
      <w:pPr>
        <w:pStyle w:val="ConsPlusNonformat"/>
        <w:jc w:val="both"/>
      </w:pPr>
      <w:r>
        <w:lastRenderedPageBreak/>
        <w:t>учета награжденных (поощренных).</w:t>
      </w:r>
    </w:p>
    <w:p w:rsidR="00A976BC" w:rsidRDefault="00A976BC">
      <w:pPr>
        <w:pStyle w:val="ConsPlusNonformat"/>
        <w:jc w:val="both"/>
      </w:pPr>
      <w:r>
        <w:t xml:space="preserve">    Перечень персональных данных, передаваемых на обработку:</w:t>
      </w:r>
    </w:p>
    <w:p w:rsidR="00A976BC" w:rsidRDefault="00A976BC">
      <w:pPr>
        <w:pStyle w:val="ConsPlusNonformat"/>
        <w:jc w:val="both"/>
      </w:pPr>
      <w:r>
        <w:t xml:space="preserve">    фамилия, имя, отчество;</w:t>
      </w:r>
    </w:p>
    <w:p w:rsidR="00A976BC" w:rsidRDefault="00A976BC">
      <w:pPr>
        <w:pStyle w:val="ConsPlusNonformat"/>
        <w:jc w:val="both"/>
      </w:pPr>
      <w:r>
        <w:t xml:space="preserve">    дата рождения;</w:t>
      </w:r>
    </w:p>
    <w:p w:rsidR="00A976BC" w:rsidRDefault="00A976BC">
      <w:pPr>
        <w:pStyle w:val="ConsPlusNonformat"/>
        <w:jc w:val="both"/>
      </w:pPr>
      <w:r>
        <w:t xml:space="preserve">    паспортные данные;</w:t>
      </w:r>
    </w:p>
    <w:p w:rsidR="00A976BC" w:rsidRDefault="00A976BC">
      <w:pPr>
        <w:pStyle w:val="ConsPlusNonformat"/>
        <w:jc w:val="both"/>
      </w:pPr>
      <w:r>
        <w:t xml:space="preserve">    фотография;</w:t>
      </w:r>
    </w:p>
    <w:p w:rsidR="00A976BC" w:rsidRDefault="00A976BC">
      <w:pPr>
        <w:pStyle w:val="ConsPlusNonformat"/>
        <w:jc w:val="both"/>
      </w:pPr>
      <w:r>
        <w:t xml:space="preserve">    адрес по месту проживания;</w:t>
      </w:r>
    </w:p>
    <w:p w:rsidR="00A976BC" w:rsidRDefault="00A976BC">
      <w:pPr>
        <w:pStyle w:val="ConsPlusNonformat"/>
        <w:jc w:val="both"/>
      </w:pPr>
      <w:r>
        <w:t xml:space="preserve">    наименование моего работодателя;</w:t>
      </w:r>
    </w:p>
    <w:p w:rsidR="00A976BC" w:rsidRDefault="00A976BC">
      <w:pPr>
        <w:pStyle w:val="ConsPlusNonformat"/>
        <w:jc w:val="both"/>
      </w:pPr>
      <w:r>
        <w:t xml:space="preserve">    занимаемые мною должности по месту работы;</w:t>
      </w:r>
    </w:p>
    <w:p w:rsidR="00A976BC" w:rsidRDefault="00A976BC">
      <w:pPr>
        <w:pStyle w:val="ConsPlusNonformat"/>
        <w:jc w:val="both"/>
      </w:pPr>
      <w:r>
        <w:t xml:space="preserve">    сведения об образовании;</w:t>
      </w:r>
    </w:p>
    <w:p w:rsidR="00A976BC" w:rsidRDefault="00A976BC">
      <w:pPr>
        <w:pStyle w:val="ConsPlusNonformat"/>
        <w:jc w:val="both"/>
      </w:pPr>
      <w:r>
        <w:t xml:space="preserve">    сведения о трудовой и общественно-политической деятельности;</w:t>
      </w:r>
    </w:p>
    <w:p w:rsidR="00A976BC" w:rsidRDefault="00A976BC">
      <w:pPr>
        <w:pStyle w:val="ConsPlusNonformat"/>
        <w:jc w:val="both"/>
      </w:pPr>
      <w:r>
        <w:t xml:space="preserve">    сведения о награждениях и поощрениях;</w:t>
      </w:r>
    </w:p>
    <w:p w:rsidR="00A976BC" w:rsidRDefault="00A976BC">
      <w:pPr>
        <w:pStyle w:val="ConsPlusNonformat"/>
        <w:jc w:val="both"/>
      </w:pPr>
      <w:r>
        <w:t xml:space="preserve">    сведения   об   </w:t>
      </w:r>
      <w:proofErr w:type="gramStart"/>
      <w:r>
        <w:t>отсутствии  задолженности</w:t>
      </w:r>
      <w:proofErr w:type="gramEnd"/>
      <w:r>
        <w:t xml:space="preserve">  по  налогам  и  сборам  (при</w:t>
      </w:r>
    </w:p>
    <w:p w:rsidR="00A976BC" w:rsidRDefault="00A976BC">
      <w:pPr>
        <w:pStyle w:val="ConsPlusNonformat"/>
        <w:jc w:val="both"/>
      </w:pPr>
      <w:r>
        <w:t>представлении таких сведений).</w:t>
      </w:r>
    </w:p>
    <w:p w:rsidR="00A976BC" w:rsidRDefault="00A976BC">
      <w:pPr>
        <w:pStyle w:val="ConsPlusNonformat"/>
        <w:jc w:val="both"/>
      </w:pPr>
      <w:r>
        <w:t xml:space="preserve">    </w:t>
      </w:r>
      <w:proofErr w:type="gramStart"/>
      <w:r>
        <w:t>Настоящее  согласие</w:t>
      </w:r>
      <w:proofErr w:type="gramEnd"/>
      <w:r>
        <w:t xml:space="preserve">  представляется  на  осуществление любых действий в</w:t>
      </w:r>
    </w:p>
    <w:p w:rsidR="00A976BC" w:rsidRDefault="00A976BC">
      <w:pPr>
        <w:pStyle w:val="ConsPlusNonformat"/>
        <w:jc w:val="both"/>
      </w:pPr>
      <w:proofErr w:type="gramStart"/>
      <w:r>
        <w:t>отношении  моих</w:t>
      </w:r>
      <w:proofErr w:type="gramEnd"/>
      <w:r>
        <w:t xml:space="preserve">  персональных  данных,  которые  необходимы или желаемы для</w:t>
      </w:r>
    </w:p>
    <w:p w:rsidR="00A976BC" w:rsidRDefault="00A976BC">
      <w:pPr>
        <w:pStyle w:val="ConsPlusNonformat"/>
        <w:jc w:val="both"/>
      </w:pPr>
      <w:r>
        <w:t xml:space="preserve">достижения   указанных   выше   </w:t>
      </w:r>
      <w:proofErr w:type="gramStart"/>
      <w:r>
        <w:t xml:space="preserve">целей,   </w:t>
      </w:r>
      <w:proofErr w:type="gramEnd"/>
      <w:r>
        <w:t>включая  (без  ограничения)  сбор,</w:t>
      </w:r>
    </w:p>
    <w:p w:rsidR="00A976BC" w:rsidRDefault="00A976BC">
      <w:pPr>
        <w:pStyle w:val="ConsPlusNonformat"/>
        <w:jc w:val="both"/>
      </w:pPr>
      <w:proofErr w:type="gramStart"/>
      <w:r>
        <w:t>систематизацию,  накопление</w:t>
      </w:r>
      <w:proofErr w:type="gramEnd"/>
      <w:r>
        <w:t>,  хранение,  уточнение (обновление, изменение),</w:t>
      </w:r>
    </w:p>
    <w:p w:rsidR="00A976BC" w:rsidRDefault="00A976BC">
      <w:pPr>
        <w:pStyle w:val="ConsPlusNonformat"/>
        <w:jc w:val="both"/>
      </w:pPr>
      <w:proofErr w:type="gramStart"/>
      <w:r>
        <w:t>использование,  распространение</w:t>
      </w:r>
      <w:proofErr w:type="gramEnd"/>
      <w:r>
        <w:t xml:space="preserve">  (в том числе передача), автоматизированная</w:t>
      </w:r>
    </w:p>
    <w:p w:rsidR="00A976BC" w:rsidRDefault="00A976BC">
      <w:pPr>
        <w:pStyle w:val="ConsPlusNonformat"/>
        <w:jc w:val="both"/>
      </w:pPr>
      <w:proofErr w:type="gramStart"/>
      <w:r>
        <w:t>обработка,  обезличивание</w:t>
      </w:r>
      <w:proofErr w:type="gramEnd"/>
      <w:r>
        <w:t>, блокирование, уничтожение, а также осуществление</w:t>
      </w:r>
    </w:p>
    <w:p w:rsidR="00A976BC" w:rsidRDefault="00A976BC">
      <w:pPr>
        <w:pStyle w:val="ConsPlusNonformat"/>
        <w:jc w:val="both"/>
      </w:pPr>
      <w:proofErr w:type="gramStart"/>
      <w:r>
        <w:t>любых  иных</w:t>
      </w:r>
      <w:proofErr w:type="gramEnd"/>
      <w:r>
        <w:t xml:space="preserve">  действий  с  моими персональными данными с учетом федерального</w:t>
      </w:r>
    </w:p>
    <w:p w:rsidR="00A976BC" w:rsidRDefault="00A976BC">
      <w:pPr>
        <w:pStyle w:val="ConsPlusNonformat"/>
        <w:jc w:val="both"/>
      </w:pPr>
      <w:r>
        <w:t>законодательства.</w:t>
      </w:r>
    </w:p>
    <w:p w:rsidR="00A976BC" w:rsidRDefault="00A976BC">
      <w:pPr>
        <w:pStyle w:val="ConsPlusNonformat"/>
        <w:jc w:val="both"/>
      </w:pPr>
      <w:r>
        <w:t xml:space="preserve">    </w:t>
      </w:r>
      <w:proofErr w:type="gramStart"/>
      <w:r>
        <w:t>В  случае</w:t>
      </w:r>
      <w:proofErr w:type="gramEnd"/>
      <w:r>
        <w:t xml:space="preserve">  неправомерного  использования  предоставленных  персональных</w:t>
      </w:r>
    </w:p>
    <w:p w:rsidR="00A976BC" w:rsidRDefault="00A976BC">
      <w:pPr>
        <w:pStyle w:val="ConsPlusNonformat"/>
        <w:jc w:val="both"/>
      </w:pPr>
      <w:r>
        <w:t>данных согласие отзывается моим письменным заявлением.</w:t>
      </w:r>
    </w:p>
    <w:p w:rsidR="00A976BC" w:rsidRDefault="00A976BC">
      <w:pPr>
        <w:pStyle w:val="ConsPlusNonformat"/>
        <w:jc w:val="both"/>
      </w:pPr>
    </w:p>
    <w:p w:rsidR="00A976BC" w:rsidRDefault="00A976BC">
      <w:pPr>
        <w:pStyle w:val="ConsPlusNonformat"/>
        <w:jc w:val="both"/>
      </w:pPr>
      <w:r>
        <w:t>Данное согласие действует с "__"____________ 20__ года</w:t>
      </w:r>
    </w:p>
    <w:p w:rsidR="00A976BC" w:rsidRDefault="00A976BC">
      <w:pPr>
        <w:pStyle w:val="ConsPlusNonformat"/>
        <w:jc w:val="both"/>
      </w:pPr>
      <w:r>
        <w:t>___________________ ____________________________________</w:t>
      </w:r>
    </w:p>
    <w:p w:rsidR="00A976BC" w:rsidRDefault="00A976BC">
      <w:pPr>
        <w:pStyle w:val="ConsPlusNonformat"/>
        <w:jc w:val="both"/>
      </w:pPr>
      <w:r>
        <w:t xml:space="preserve">     (</w:t>
      </w:r>
      <w:proofErr w:type="gramStart"/>
      <w:r>
        <w:t xml:space="preserve">подпись)   </w:t>
      </w:r>
      <w:proofErr w:type="gramEnd"/>
      <w:r>
        <w:t xml:space="preserve">         (фамилия, имя, отчество)</w:t>
      </w:r>
    </w:p>
    <w:p w:rsidR="00A976BC" w:rsidRDefault="00A976BC">
      <w:pPr>
        <w:pStyle w:val="ConsPlusNonformat"/>
        <w:jc w:val="both"/>
      </w:pPr>
      <w:r>
        <w:t>"__"____________ 20__ года</w:t>
      </w: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both"/>
      </w:pPr>
    </w:p>
    <w:p w:rsidR="00A976BC" w:rsidRDefault="00A976BC">
      <w:pPr>
        <w:pStyle w:val="ConsPlusNormal"/>
        <w:jc w:val="right"/>
        <w:outlineLvl w:val="1"/>
      </w:pPr>
      <w:r>
        <w:t>Приложение 3</w:t>
      </w:r>
    </w:p>
    <w:p w:rsidR="00A976BC" w:rsidRDefault="00A976BC">
      <w:pPr>
        <w:pStyle w:val="ConsPlusNormal"/>
        <w:jc w:val="right"/>
      </w:pPr>
      <w:r>
        <w:t>к Положению</w:t>
      </w:r>
    </w:p>
    <w:p w:rsidR="00A976BC" w:rsidRDefault="00A976BC">
      <w:pPr>
        <w:pStyle w:val="ConsPlusNormal"/>
        <w:spacing w:after="1"/>
      </w:pPr>
    </w:p>
    <w:p w:rsidR="00A976BC" w:rsidRDefault="00A97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34"/>
        <w:gridCol w:w="1134"/>
        <w:gridCol w:w="5952"/>
        <w:gridCol w:w="341"/>
      </w:tblGrid>
      <w:tr w:rsidR="00A976BC">
        <w:tc>
          <w:tcPr>
            <w:tcW w:w="9071" w:type="dxa"/>
            <w:gridSpan w:val="5"/>
            <w:tcBorders>
              <w:top w:val="nil"/>
              <w:left w:val="nil"/>
              <w:bottom w:val="nil"/>
              <w:right w:val="nil"/>
            </w:tcBorders>
          </w:tcPr>
          <w:p w:rsidR="00A976BC" w:rsidRDefault="00A976BC">
            <w:pPr>
              <w:pStyle w:val="ConsPlusNormal"/>
              <w:jc w:val="center"/>
            </w:pPr>
            <w:bookmarkStart w:id="12" w:name="P289"/>
            <w:bookmarkEnd w:id="12"/>
            <w:r>
              <w:t>СОГЛАСИЕ</w:t>
            </w:r>
          </w:p>
          <w:p w:rsidR="00A976BC" w:rsidRDefault="00A976BC">
            <w:pPr>
              <w:pStyle w:val="ConsPlusNormal"/>
              <w:jc w:val="center"/>
            </w:pPr>
            <w:r>
              <w:t>на обработку персональных данных, разрешенных</w:t>
            </w:r>
          </w:p>
          <w:p w:rsidR="00A976BC" w:rsidRDefault="00A976BC">
            <w:pPr>
              <w:pStyle w:val="ConsPlusNormal"/>
              <w:jc w:val="center"/>
            </w:pPr>
            <w:r>
              <w:t>субъектом персональных данных для распространения</w:t>
            </w:r>
          </w:p>
        </w:tc>
      </w:tr>
      <w:tr w:rsidR="00A976BC">
        <w:tc>
          <w:tcPr>
            <w:tcW w:w="9071" w:type="dxa"/>
            <w:gridSpan w:val="5"/>
            <w:tcBorders>
              <w:top w:val="nil"/>
              <w:left w:val="nil"/>
              <w:bottom w:val="nil"/>
              <w:right w:val="nil"/>
            </w:tcBorders>
          </w:tcPr>
          <w:p w:rsidR="00A976BC" w:rsidRDefault="00A976BC">
            <w:pPr>
              <w:pStyle w:val="ConsPlusNormal"/>
            </w:pPr>
          </w:p>
        </w:tc>
      </w:tr>
      <w:tr w:rsidR="00A976BC">
        <w:tc>
          <w:tcPr>
            <w:tcW w:w="510" w:type="dxa"/>
            <w:tcBorders>
              <w:top w:val="nil"/>
              <w:left w:val="nil"/>
              <w:bottom w:val="nil"/>
              <w:right w:val="nil"/>
            </w:tcBorders>
          </w:tcPr>
          <w:p w:rsidR="00A976BC" w:rsidRDefault="00A976BC">
            <w:pPr>
              <w:pStyle w:val="ConsPlusNormal"/>
              <w:jc w:val="both"/>
            </w:pPr>
            <w:r>
              <w:t>Я,</w:t>
            </w:r>
          </w:p>
        </w:tc>
        <w:tc>
          <w:tcPr>
            <w:tcW w:w="8220" w:type="dxa"/>
            <w:gridSpan w:val="3"/>
            <w:tcBorders>
              <w:top w:val="nil"/>
              <w:left w:val="nil"/>
              <w:bottom w:val="single" w:sz="4" w:space="0" w:color="auto"/>
              <w:right w:val="nil"/>
            </w:tcBorders>
          </w:tcPr>
          <w:p w:rsidR="00A976BC" w:rsidRDefault="00A976BC">
            <w:pPr>
              <w:pStyle w:val="ConsPlusNormal"/>
            </w:pPr>
          </w:p>
        </w:tc>
        <w:tc>
          <w:tcPr>
            <w:tcW w:w="341" w:type="dxa"/>
            <w:tcBorders>
              <w:top w:val="nil"/>
              <w:left w:val="nil"/>
              <w:bottom w:val="nil"/>
              <w:right w:val="nil"/>
            </w:tcBorders>
          </w:tcPr>
          <w:p w:rsidR="00A976BC" w:rsidRDefault="00A976BC">
            <w:pPr>
              <w:pStyle w:val="ConsPlusNormal"/>
            </w:pPr>
            <w:r>
              <w:t>,</w:t>
            </w:r>
          </w:p>
        </w:tc>
      </w:tr>
      <w:tr w:rsidR="00A976BC">
        <w:tc>
          <w:tcPr>
            <w:tcW w:w="510" w:type="dxa"/>
            <w:tcBorders>
              <w:top w:val="nil"/>
              <w:left w:val="nil"/>
              <w:bottom w:val="nil"/>
              <w:right w:val="nil"/>
            </w:tcBorders>
          </w:tcPr>
          <w:p w:rsidR="00A976BC" w:rsidRDefault="00A976BC">
            <w:pPr>
              <w:pStyle w:val="ConsPlusNormal"/>
            </w:pPr>
          </w:p>
        </w:tc>
        <w:tc>
          <w:tcPr>
            <w:tcW w:w="8220" w:type="dxa"/>
            <w:gridSpan w:val="3"/>
            <w:tcBorders>
              <w:top w:val="single" w:sz="4" w:space="0" w:color="auto"/>
              <w:left w:val="nil"/>
              <w:bottom w:val="nil"/>
              <w:right w:val="nil"/>
            </w:tcBorders>
          </w:tcPr>
          <w:p w:rsidR="00A976BC" w:rsidRDefault="00A976BC">
            <w:pPr>
              <w:pStyle w:val="ConsPlusNormal"/>
              <w:jc w:val="center"/>
            </w:pPr>
            <w:r>
              <w:t>(фамилия, имя, отчество (при наличии)</w:t>
            </w:r>
          </w:p>
        </w:tc>
        <w:tc>
          <w:tcPr>
            <w:tcW w:w="341" w:type="dxa"/>
            <w:tcBorders>
              <w:top w:val="nil"/>
              <w:left w:val="nil"/>
              <w:bottom w:val="nil"/>
              <w:right w:val="nil"/>
            </w:tcBorders>
          </w:tcPr>
          <w:p w:rsidR="00A976BC" w:rsidRDefault="00A976BC">
            <w:pPr>
              <w:pStyle w:val="ConsPlusNormal"/>
            </w:pPr>
          </w:p>
        </w:tc>
      </w:tr>
      <w:tr w:rsidR="00A976BC">
        <w:tc>
          <w:tcPr>
            <w:tcW w:w="2778" w:type="dxa"/>
            <w:gridSpan w:val="3"/>
            <w:tcBorders>
              <w:top w:val="nil"/>
              <w:left w:val="nil"/>
              <w:bottom w:val="nil"/>
              <w:right w:val="nil"/>
            </w:tcBorders>
          </w:tcPr>
          <w:p w:rsidR="00A976BC" w:rsidRDefault="00A976BC">
            <w:pPr>
              <w:pStyle w:val="ConsPlusNormal"/>
              <w:jc w:val="both"/>
            </w:pPr>
            <w:r>
              <w:t>контактная информация:</w:t>
            </w:r>
          </w:p>
        </w:tc>
        <w:tc>
          <w:tcPr>
            <w:tcW w:w="6293" w:type="dxa"/>
            <w:gridSpan w:val="2"/>
            <w:tcBorders>
              <w:top w:val="nil"/>
              <w:left w:val="nil"/>
              <w:bottom w:val="single" w:sz="4" w:space="0" w:color="auto"/>
              <w:right w:val="nil"/>
            </w:tcBorders>
          </w:tcPr>
          <w:p w:rsidR="00A976BC" w:rsidRDefault="00A976BC">
            <w:pPr>
              <w:pStyle w:val="ConsPlusNormal"/>
            </w:pPr>
          </w:p>
        </w:tc>
      </w:tr>
      <w:tr w:rsidR="00A976BC">
        <w:tc>
          <w:tcPr>
            <w:tcW w:w="2778" w:type="dxa"/>
            <w:gridSpan w:val="3"/>
            <w:tcBorders>
              <w:top w:val="nil"/>
              <w:left w:val="nil"/>
              <w:bottom w:val="nil"/>
              <w:right w:val="nil"/>
            </w:tcBorders>
          </w:tcPr>
          <w:p w:rsidR="00A976BC" w:rsidRDefault="00A976BC">
            <w:pPr>
              <w:pStyle w:val="ConsPlusNormal"/>
            </w:pPr>
          </w:p>
        </w:tc>
        <w:tc>
          <w:tcPr>
            <w:tcW w:w="6293" w:type="dxa"/>
            <w:gridSpan w:val="2"/>
            <w:tcBorders>
              <w:top w:val="single" w:sz="4" w:space="0" w:color="auto"/>
              <w:left w:val="nil"/>
              <w:bottom w:val="nil"/>
              <w:right w:val="nil"/>
            </w:tcBorders>
          </w:tcPr>
          <w:p w:rsidR="00A976BC" w:rsidRDefault="00A976BC">
            <w:pPr>
              <w:pStyle w:val="ConsPlusNormal"/>
              <w:jc w:val="center"/>
            </w:pPr>
            <w:r>
              <w:t>(номер телефона)</w:t>
            </w:r>
          </w:p>
        </w:tc>
      </w:tr>
      <w:tr w:rsidR="00A976BC">
        <w:tc>
          <w:tcPr>
            <w:tcW w:w="9071" w:type="dxa"/>
            <w:gridSpan w:val="5"/>
            <w:tcBorders>
              <w:top w:val="nil"/>
              <w:left w:val="nil"/>
              <w:bottom w:val="single" w:sz="4" w:space="0" w:color="auto"/>
              <w:right w:val="nil"/>
            </w:tcBorders>
          </w:tcPr>
          <w:p w:rsidR="00A976BC" w:rsidRDefault="00A976BC">
            <w:pPr>
              <w:pStyle w:val="ConsPlusNormal"/>
            </w:pPr>
          </w:p>
        </w:tc>
      </w:tr>
      <w:tr w:rsidR="00A976BC">
        <w:tc>
          <w:tcPr>
            <w:tcW w:w="9071" w:type="dxa"/>
            <w:gridSpan w:val="5"/>
            <w:tcBorders>
              <w:top w:val="single" w:sz="4" w:space="0" w:color="auto"/>
              <w:left w:val="nil"/>
              <w:bottom w:val="nil"/>
              <w:right w:val="nil"/>
            </w:tcBorders>
          </w:tcPr>
          <w:p w:rsidR="00A976BC" w:rsidRDefault="00A976BC">
            <w:pPr>
              <w:pStyle w:val="ConsPlusNormal"/>
              <w:jc w:val="center"/>
            </w:pPr>
            <w:r>
              <w:t>(адрес электронной почты или почтовый адрес)</w:t>
            </w:r>
          </w:p>
        </w:tc>
      </w:tr>
      <w:tr w:rsidR="00A976BC">
        <w:tc>
          <w:tcPr>
            <w:tcW w:w="9071" w:type="dxa"/>
            <w:gridSpan w:val="5"/>
            <w:tcBorders>
              <w:top w:val="nil"/>
              <w:left w:val="nil"/>
              <w:bottom w:val="single" w:sz="4" w:space="0" w:color="auto"/>
              <w:right w:val="nil"/>
            </w:tcBorders>
          </w:tcPr>
          <w:p w:rsidR="00A976BC" w:rsidRDefault="00A976BC">
            <w:pPr>
              <w:pStyle w:val="ConsPlusNormal"/>
            </w:pPr>
          </w:p>
        </w:tc>
      </w:tr>
      <w:tr w:rsidR="00A976BC">
        <w:tblPrEx>
          <w:tblBorders>
            <w:insideH w:val="single" w:sz="4" w:space="0" w:color="auto"/>
          </w:tblBorders>
        </w:tblPrEx>
        <w:tc>
          <w:tcPr>
            <w:tcW w:w="1644" w:type="dxa"/>
            <w:gridSpan w:val="2"/>
            <w:tcBorders>
              <w:top w:val="single" w:sz="4" w:space="0" w:color="auto"/>
              <w:left w:val="nil"/>
              <w:bottom w:val="nil"/>
              <w:right w:val="nil"/>
            </w:tcBorders>
          </w:tcPr>
          <w:p w:rsidR="00A976BC" w:rsidRDefault="00A976BC">
            <w:pPr>
              <w:pStyle w:val="ConsPlusNormal"/>
              <w:ind w:left="14"/>
            </w:pPr>
            <w:r>
              <w:t>даю согласие</w:t>
            </w:r>
          </w:p>
        </w:tc>
        <w:tc>
          <w:tcPr>
            <w:tcW w:w="7427" w:type="dxa"/>
            <w:gridSpan w:val="3"/>
            <w:tcBorders>
              <w:top w:val="single" w:sz="4" w:space="0" w:color="auto"/>
              <w:left w:val="nil"/>
              <w:bottom w:val="single" w:sz="4" w:space="0" w:color="auto"/>
              <w:right w:val="nil"/>
            </w:tcBorders>
          </w:tcPr>
          <w:p w:rsidR="00A976BC" w:rsidRDefault="00A976BC">
            <w:pPr>
              <w:pStyle w:val="ConsPlusNormal"/>
              <w:jc w:val="center"/>
            </w:pPr>
            <w:r>
              <w:t>Череповецкой городской Думе</w:t>
            </w:r>
          </w:p>
        </w:tc>
      </w:tr>
      <w:tr w:rsidR="00A976BC">
        <w:tc>
          <w:tcPr>
            <w:tcW w:w="9071" w:type="dxa"/>
            <w:gridSpan w:val="5"/>
            <w:tcBorders>
              <w:top w:val="nil"/>
              <w:left w:val="nil"/>
              <w:bottom w:val="single" w:sz="4" w:space="0" w:color="auto"/>
              <w:right w:val="nil"/>
            </w:tcBorders>
          </w:tcPr>
          <w:p w:rsidR="00A976BC" w:rsidRDefault="00A976BC">
            <w:pPr>
              <w:pStyle w:val="ConsPlusNormal"/>
              <w:jc w:val="center"/>
            </w:pPr>
            <w:r>
              <w:lastRenderedPageBreak/>
              <w:t>162608, Вологодская область, город Череповец, проспект Строителей, дом 2</w:t>
            </w:r>
          </w:p>
        </w:tc>
      </w:tr>
      <w:tr w:rsidR="00A976BC">
        <w:tc>
          <w:tcPr>
            <w:tcW w:w="9071" w:type="dxa"/>
            <w:gridSpan w:val="5"/>
            <w:tcBorders>
              <w:top w:val="single" w:sz="4" w:space="0" w:color="auto"/>
              <w:left w:val="nil"/>
              <w:bottom w:val="nil"/>
              <w:right w:val="nil"/>
            </w:tcBorders>
          </w:tcPr>
          <w:p w:rsidR="00A976BC" w:rsidRDefault="00A976BC">
            <w:pPr>
              <w:pStyle w:val="ConsPlusNormal"/>
            </w:pPr>
            <w:r>
              <w:t>(наименование и адрес оператора, указанный в Едином государственном реестре юридических лиц)</w:t>
            </w:r>
          </w:p>
        </w:tc>
      </w:tr>
      <w:tr w:rsidR="00A976BC">
        <w:tc>
          <w:tcPr>
            <w:tcW w:w="9071" w:type="dxa"/>
            <w:gridSpan w:val="5"/>
            <w:tcBorders>
              <w:top w:val="nil"/>
              <w:left w:val="nil"/>
              <w:bottom w:val="single" w:sz="4" w:space="0" w:color="auto"/>
              <w:right w:val="nil"/>
            </w:tcBorders>
          </w:tcPr>
          <w:p w:rsidR="00A976BC" w:rsidRDefault="00A976BC">
            <w:pPr>
              <w:pStyle w:val="ConsPlusNormal"/>
              <w:jc w:val="center"/>
            </w:pPr>
            <w:r>
              <w:t>ИНН 3528062794</w:t>
            </w:r>
          </w:p>
        </w:tc>
      </w:tr>
      <w:tr w:rsidR="00A976BC">
        <w:tc>
          <w:tcPr>
            <w:tcW w:w="9071" w:type="dxa"/>
            <w:gridSpan w:val="5"/>
            <w:tcBorders>
              <w:top w:val="single" w:sz="4" w:space="0" w:color="auto"/>
              <w:left w:val="nil"/>
              <w:bottom w:val="nil"/>
              <w:right w:val="nil"/>
            </w:tcBorders>
          </w:tcPr>
          <w:p w:rsidR="00A976BC" w:rsidRDefault="00A976BC">
            <w:pPr>
              <w:pStyle w:val="ConsPlusNormal"/>
              <w:jc w:val="center"/>
            </w:pPr>
            <w:r>
              <w:t>(идентификационный номер налогоплательщика (ИНН организации)</w:t>
            </w:r>
          </w:p>
        </w:tc>
      </w:tr>
      <w:tr w:rsidR="00A976BC">
        <w:tc>
          <w:tcPr>
            <w:tcW w:w="9071" w:type="dxa"/>
            <w:gridSpan w:val="5"/>
            <w:tcBorders>
              <w:top w:val="nil"/>
              <w:left w:val="nil"/>
              <w:bottom w:val="single" w:sz="4" w:space="0" w:color="auto"/>
              <w:right w:val="nil"/>
            </w:tcBorders>
          </w:tcPr>
          <w:p w:rsidR="00A976BC" w:rsidRDefault="00A976BC">
            <w:pPr>
              <w:pStyle w:val="ConsPlusNormal"/>
              <w:jc w:val="center"/>
            </w:pPr>
            <w:r>
              <w:t>ОГРН 1023501253027</w:t>
            </w:r>
          </w:p>
        </w:tc>
      </w:tr>
      <w:tr w:rsidR="00A976BC">
        <w:tc>
          <w:tcPr>
            <w:tcW w:w="9071" w:type="dxa"/>
            <w:gridSpan w:val="5"/>
            <w:tcBorders>
              <w:top w:val="single" w:sz="4" w:space="0" w:color="auto"/>
              <w:left w:val="nil"/>
              <w:bottom w:val="nil"/>
              <w:right w:val="nil"/>
            </w:tcBorders>
          </w:tcPr>
          <w:p w:rsidR="00A976BC" w:rsidRDefault="00A976BC">
            <w:pPr>
              <w:pStyle w:val="ConsPlusNormal"/>
              <w:jc w:val="center"/>
            </w:pPr>
            <w:r>
              <w:t>(основной государственный регистрационный номер (ОГРН организации)</w:t>
            </w:r>
          </w:p>
        </w:tc>
      </w:tr>
      <w:tr w:rsidR="00A976BC">
        <w:tc>
          <w:tcPr>
            <w:tcW w:w="9071" w:type="dxa"/>
            <w:gridSpan w:val="5"/>
            <w:tcBorders>
              <w:top w:val="nil"/>
              <w:left w:val="nil"/>
              <w:bottom w:val="nil"/>
              <w:right w:val="nil"/>
            </w:tcBorders>
          </w:tcPr>
          <w:p w:rsidR="00A976BC" w:rsidRDefault="00A976BC">
            <w:pPr>
              <w:pStyle w:val="ConsPlusNormal"/>
              <w:jc w:val="both"/>
            </w:pPr>
            <w:r>
              <w:t>на распространение моих персональных данных на следующих информационных ресурсах:</w:t>
            </w:r>
          </w:p>
        </w:tc>
      </w:tr>
    </w:tbl>
    <w:p w:rsidR="00A976BC" w:rsidRDefault="00A9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969"/>
        <w:gridCol w:w="4558"/>
      </w:tblGrid>
      <w:tr w:rsidR="00A976BC">
        <w:tc>
          <w:tcPr>
            <w:tcW w:w="540" w:type="dxa"/>
          </w:tcPr>
          <w:p w:rsidR="00A976BC" w:rsidRDefault="00A976BC">
            <w:pPr>
              <w:pStyle w:val="ConsPlusNormal"/>
              <w:jc w:val="center"/>
            </w:pPr>
            <w:r>
              <w:t>N</w:t>
            </w:r>
          </w:p>
          <w:p w:rsidR="00A976BC" w:rsidRDefault="00A976BC">
            <w:pPr>
              <w:pStyle w:val="ConsPlusNormal"/>
              <w:jc w:val="center"/>
            </w:pPr>
            <w:r>
              <w:t>п/п</w:t>
            </w:r>
          </w:p>
        </w:tc>
        <w:tc>
          <w:tcPr>
            <w:tcW w:w="3969" w:type="dxa"/>
          </w:tcPr>
          <w:p w:rsidR="00A976BC" w:rsidRDefault="00A976BC">
            <w:pPr>
              <w:pStyle w:val="ConsPlusNormal"/>
            </w:pPr>
            <w:r>
              <w:t>Наименование информационного ресурса</w:t>
            </w:r>
          </w:p>
        </w:tc>
        <w:tc>
          <w:tcPr>
            <w:tcW w:w="4558" w:type="dxa"/>
          </w:tcPr>
          <w:p w:rsidR="00A976BC" w:rsidRDefault="00A976BC">
            <w:pPr>
              <w:pStyle w:val="ConsPlusNormal"/>
            </w:pPr>
            <w:r>
              <w:t>Адрес информационного ресурса</w:t>
            </w:r>
          </w:p>
          <w:p w:rsidR="00A976BC" w:rsidRDefault="00A976BC">
            <w:pPr>
              <w:pStyle w:val="ConsPlusNormal"/>
            </w:pPr>
            <w:r>
              <w:t>(адрес, состоящий из наименования протокола (</w:t>
            </w:r>
            <w:proofErr w:type="spellStart"/>
            <w:r>
              <w:t>http</w:t>
            </w:r>
            <w:proofErr w:type="spellEnd"/>
            <w:r>
              <w:t xml:space="preserve"> или </w:t>
            </w:r>
            <w:proofErr w:type="spellStart"/>
            <w:r>
              <w:t>https</w:t>
            </w:r>
            <w:proofErr w:type="spellEnd"/>
            <w:r>
              <w:t>), сервера (</w:t>
            </w:r>
            <w:proofErr w:type="spellStart"/>
            <w:r>
              <w:t>www</w:t>
            </w:r>
            <w:proofErr w:type="spellEnd"/>
            <w:r>
              <w:t>), домена, имени каталога на сервере и имя файла веб-страницы)</w:t>
            </w:r>
          </w:p>
        </w:tc>
      </w:tr>
      <w:tr w:rsidR="00A976BC">
        <w:tc>
          <w:tcPr>
            <w:tcW w:w="540" w:type="dxa"/>
          </w:tcPr>
          <w:p w:rsidR="00A976BC" w:rsidRDefault="00A976BC">
            <w:pPr>
              <w:pStyle w:val="ConsPlusNormal"/>
            </w:pPr>
          </w:p>
        </w:tc>
        <w:tc>
          <w:tcPr>
            <w:tcW w:w="3969" w:type="dxa"/>
          </w:tcPr>
          <w:p w:rsidR="00A976BC" w:rsidRDefault="00A976BC">
            <w:pPr>
              <w:pStyle w:val="ConsPlusNormal"/>
            </w:pPr>
          </w:p>
        </w:tc>
        <w:tc>
          <w:tcPr>
            <w:tcW w:w="4558" w:type="dxa"/>
          </w:tcPr>
          <w:p w:rsidR="00A976BC" w:rsidRDefault="00A976BC">
            <w:pPr>
              <w:pStyle w:val="ConsPlusNormal"/>
            </w:pPr>
          </w:p>
        </w:tc>
      </w:tr>
      <w:tr w:rsidR="00A976BC">
        <w:tc>
          <w:tcPr>
            <w:tcW w:w="540" w:type="dxa"/>
          </w:tcPr>
          <w:p w:rsidR="00A976BC" w:rsidRDefault="00A976BC">
            <w:pPr>
              <w:pStyle w:val="ConsPlusNormal"/>
            </w:pPr>
          </w:p>
        </w:tc>
        <w:tc>
          <w:tcPr>
            <w:tcW w:w="3969" w:type="dxa"/>
          </w:tcPr>
          <w:p w:rsidR="00A976BC" w:rsidRDefault="00A976BC">
            <w:pPr>
              <w:pStyle w:val="ConsPlusNormal"/>
            </w:pPr>
          </w:p>
        </w:tc>
        <w:tc>
          <w:tcPr>
            <w:tcW w:w="4558" w:type="dxa"/>
          </w:tcPr>
          <w:p w:rsidR="00A976BC" w:rsidRDefault="00A976BC">
            <w:pPr>
              <w:pStyle w:val="ConsPlusNormal"/>
            </w:pPr>
          </w:p>
        </w:tc>
      </w:tr>
      <w:tr w:rsidR="00A976BC">
        <w:tc>
          <w:tcPr>
            <w:tcW w:w="540" w:type="dxa"/>
          </w:tcPr>
          <w:p w:rsidR="00A976BC" w:rsidRDefault="00A976BC">
            <w:pPr>
              <w:pStyle w:val="ConsPlusNormal"/>
            </w:pPr>
          </w:p>
        </w:tc>
        <w:tc>
          <w:tcPr>
            <w:tcW w:w="3969" w:type="dxa"/>
          </w:tcPr>
          <w:p w:rsidR="00A976BC" w:rsidRDefault="00A976BC">
            <w:pPr>
              <w:pStyle w:val="ConsPlusNormal"/>
            </w:pPr>
          </w:p>
        </w:tc>
        <w:tc>
          <w:tcPr>
            <w:tcW w:w="4558" w:type="dxa"/>
          </w:tcPr>
          <w:p w:rsidR="00A976BC" w:rsidRDefault="00A976BC">
            <w:pPr>
              <w:pStyle w:val="ConsPlusNormal"/>
            </w:pPr>
          </w:p>
        </w:tc>
      </w:tr>
      <w:tr w:rsidR="00A976BC">
        <w:tc>
          <w:tcPr>
            <w:tcW w:w="540" w:type="dxa"/>
          </w:tcPr>
          <w:p w:rsidR="00A976BC" w:rsidRDefault="00A976BC">
            <w:pPr>
              <w:pStyle w:val="ConsPlusNormal"/>
            </w:pPr>
          </w:p>
        </w:tc>
        <w:tc>
          <w:tcPr>
            <w:tcW w:w="3969" w:type="dxa"/>
          </w:tcPr>
          <w:p w:rsidR="00A976BC" w:rsidRDefault="00A976BC">
            <w:pPr>
              <w:pStyle w:val="ConsPlusNormal"/>
            </w:pPr>
          </w:p>
        </w:tc>
        <w:tc>
          <w:tcPr>
            <w:tcW w:w="4558" w:type="dxa"/>
          </w:tcPr>
          <w:p w:rsidR="00A976BC" w:rsidRDefault="00A976BC">
            <w:pPr>
              <w:pStyle w:val="ConsPlusNormal"/>
            </w:pPr>
          </w:p>
        </w:tc>
      </w:tr>
      <w:tr w:rsidR="00A976BC">
        <w:tc>
          <w:tcPr>
            <w:tcW w:w="540" w:type="dxa"/>
          </w:tcPr>
          <w:p w:rsidR="00A976BC" w:rsidRDefault="00A976BC">
            <w:pPr>
              <w:pStyle w:val="ConsPlusNormal"/>
            </w:pPr>
          </w:p>
        </w:tc>
        <w:tc>
          <w:tcPr>
            <w:tcW w:w="3969" w:type="dxa"/>
          </w:tcPr>
          <w:p w:rsidR="00A976BC" w:rsidRDefault="00A976BC">
            <w:pPr>
              <w:pStyle w:val="ConsPlusNormal"/>
            </w:pPr>
          </w:p>
        </w:tc>
        <w:tc>
          <w:tcPr>
            <w:tcW w:w="4558" w:type="dxa"/>
          </w:tcPr>
          <w:p w:rsidR="00A976BC" w:rsidRDefault="00A976BC">
            <w:pPr>
              <w:pStyle w:val="ConsPlusNormal"/>
            </w:pPr>
          </w:p>
        </w:tc>
      </w:tr>
      <w:tr w:rsidR="00A976BC">
        <w:tc>
          <w:tcPr>
            <w:tcW w:w="540" w:type="dxa"/>
          </w:tcPr>
          <w:p w:rsidR="00A976BC" w:rsidRDefault="00A976BC">
            <w:pPr>
              <w:pStyle w:val="ConsPlusNormal"/>
            </w:pPr>
          </w:p>
        </w:tc>
        <w:tc>
          <w:tcPr>
            <w:tcW w:w="3969" w:type="dxa"/>
          </w:tcPr>
          <w:p w:rsidR="00A976BC" w:rsidRDefault="00A976BC">
            <w:pPr>
              <w:pStyle w:val="ConsPlusNormal"/>
            </w:pPr>
          </w:p>
        </w:tc>
        <w:tc>
          <w:tcPr>
            <w:tcW w:w="4558" w:type="dxa"/>
          </w:tcPr>
          <w:p w:rsidR="00A976BC" w:rsidRDefault="00A976BC">
            <w:pPr>
              <w:pStyle w:val="ConsPlusNormal"/>
            </w:pPr>
          </w:p>
        </w:tc>
      </w:tr>
    </w:tbl>
    <w:p w:rsidR="00A976BC" w:rsidRDefault="00A97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69"/>
        <w:gridCol w:w="7002"/>
      </w:tblGrid>
      <w:tr w:rsidR="00A976BC">
        <w:tc>
          <w:tcPr>
            <w:tcW w:w="2069" w:type="dxa"/>
            <w:tcBorders>
              <w:top w:val="nil"/>
              <w:left w:val="nil"/>
              <w:bottom w:val="nil"/>
              <w:right w:val="nil"/>
            </w:tcBorders>
          </w:tcPr>
          <w:p w:rsidR="00A976BC" w:rsidRDefault="00A976BC">
            <w:pPr>
              <w:pStyle w:val="ConsPlusNormal"/>
              <w:jc w:val="both"/>
            </w:pPr>
            <w:r>
              <w:t>с целью (в целях):</w:t>
            </w:r>
          </w:p>
        </w:tc>
        <w:tc>
          <w:tcPr>
            <w:tcW w:w="7002" w:type="dxa"/>
            <w:tcBorders>
              <w:top w:val="nil"/>
              <w:left w:val="nil"/>
              <w:bottom w:val="single" w:sz="4" w:space="0" w:color="auto"/>
              <w:right w:val="nil"/>
            </w:tcBorders>
          </w:tcPr>
          <w:p w:rsidR="00A976BC" w:rsidRDefault="00A976BC">
            <w:pPr>
              <w:pStyle w:val="ConsPlusNormal"/>
            </w:pPr>
          </w:p>
        </w:tc>
      </w:tr>
      <w:tr w:rsidR="00A976BC">
        <w:tc>
          <w:tcPr>
            <w:tcW w:w="2069" w:type="dxa"/>
            <w:tcBorders>
              <w:top w:val="nil"/>
              <w:left w:val="nil"/>
              <w:bottom w:val="nil"/>
              <w:right w:val="nil"/>
            </w:tcBorders>
          </w:tcPr>
          <w:p w:rsidR="00A976BC" w:rsidRDefault="00A976BC">
            <w:pPr>
              <w:pStyle w:val="ConsPlusNormal"/>
            </w:pPr>
          </w:p>
        </w:tc>
        <w:tc>
          <w:tcPr>
            <w:tcW w:w="7002" w:type="dxa"/>
            <w:tcBorders>
              <w:top w:val="single" w:sz="4" w:space="0" w:color="auto"/>
              <w:left w:val="nil"/>
              <w:bottom w:val="nil"/>
              <w:right w:val="nil"/>
            </w:tcBorders>
          </w:tcPr>
          <w:p w:rsidR="00A976BC" w:rsidRDefault="00A976BC">
            <w:pPr>
              <w:pStyle w:val="ConsPlusNormal"/>
              <w:jc w:val="center"/>
            </w:pPr>
            <w:r>
              <w:t>(указать цель (цели) обработки персональных данных)</w:t>
            </w:r>
          </w:p>
        </w:tc>
      </w:tr>
      <w:tr w:rsidR="00A976BC">
        <w:tc>
          <w:tcPr>
            <w:tcW w:w="9071" w:type="dxa"/>
            <w:gridSpan w:val="2"/>
            <w:tcBorders>
              <w:top w:val="nil"/>
              <w:left w:val="nil"/>
              <w:bottom w:val="nil"/>
              <w:right w:val="nil"/>
            </w:tcBorders>
          </w:tcPr>
          <w:p w:rsidR="00A976BC" w:rsidRDefault="00A976BC">
            <w:pPr>
              <w:pStyle w:val="ConsPlusNormal"/>
            </w:pPr>
            <w:r>
              <w:t>__________________________________________________________________________</w:t>
            </w:r>
          </w:p>
          <w:p w:rsidR="00A976BC" w:rsidRDefault="00A976BC">
            <w:pPr>
              <w:pStyle w:val="ConsPlusNormal"/>
            </w:pPr>
            <w:r>
              <w:t>__________________________________________________________________________</w:t>
            </w:r>
          </w:p>
          <w:p w:rsidR="00A976BC" w:rsidRDefault="00A976BC">
            <w:pPr>
              <w:pStyle w:val="ConsPlusNormal"/>
              <w:jc w:val="both"/>
            </w:pPr>
            <w:r>
              <w:t>в следующем порядке:</w:t>
            </w:r>
          </w:p>
        </w:tc>
      </w:tr>
    </w:tbl>
    <w:p w:rsidR="00A976BC" w:rsidRDefault="00A9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061"/>
        <w:gridCol w:w="2098"/>
        <w:gridCol w:w="2154"/>
      </w:tblGrid>
      <w:tr w:rsidR="00A976BC">
        <w:tc>
          <w:tcPr>
            <w:tcW w:w="1757" w:type="dxa"/>
          </w:tcPr>
          <w:p w:rsidR="00A976BC" w:rsidRDefault="00A976BC">
            <w:pPr>
              <w:pStyle w:val="ConsPlusNormal"/>
            </w:pPr>
            <w:r>
              <w:t>Категории персональных данных, на обработку которых дается согласие субъекта персональных данных</w:t>
            </w:r>
          </w:p>
        </w:tc>
        <w:tc>
          <w:tcPr>
            <w:tcW w:w="3061" w:type="dxa"/>
          </w:tcPr>
          <w:p w:rsidR="00A976BC" w:rsidRDefault="00A976BC">
            <w:pPr>
              <w:pStyle w:val="ConsPlusNormal"/>
            </w:pPr>
            <w:r>
              <w:t>Перечень персональных данных, на обработку которых дается согласие субъекта персональных данных</w:t>
            </w:r>
          </w:p>
        </w:tc>
        <w:tc>
          <w:tcPr>
            <w:tcW w:w="2098" w:type="dxa"/>
          </w:tcPr>
          <w:p w:rsidR="00A976BC" w:rsidRDefault="00A976BC">
            <w:pPr>
              <w:pStyle w:val="ConsPlusNormal"/>
            </w:pPr>
            <w:r>
              <w:t>Разрешаю к распространению (да/нет)</w:t>
            </w:r>
          </w:p>
        </w:tc>
        <w:tc>
          <w:tcPr>
            <w:tcW w:w="2154" w:type="dxa"/>
          </w:tcPr>
          <w:p w:rsidR="00A976BC" w:rsidRDefault="00A976BC">
            <w:pPr>
              <w:pStyle w:val="ConsPlusNormal"/>
            </w:pPr>
            <w:r>
              <w:t>Порядковый номер информационного ресурса</w:t>
            </w:r>
          </w:p>
        </w:tc>
      </w:tr>
      <w:tr w:rsidR="00A976BC">
        <w:tc>
          <w:tcPr>
            <w:tcW w:w="1757" w:type="dxa"/>
            <w:vMerge w:val="restart"/>
          </w:tcPr>
          <w:p w:rsidR="00A976BC" w:rsidRDefault="00A976BC">
            <w:pPr>
              <w:pStyle w:val="ConsPlusNormal"/>
            </w:pPr>
            <w:r>
              <w:t>Персональные данные</w:t>
            </w:r>
          </w:p>
        </w:tc>
        <w:tc>
          <w:tcPr>
            <w:tcW w:w="3061" w:type="dxa"/>
          </w:tcPr>
          <w:p w:rsidR="00A976BC" w:rsidRDefault="00A976BC">
            <w:pPr>
              <w:pStyle w:val="ConsPlusNormal"/>
            </w:pPr>
            <w:r>
              <w:t>Фамилия</w:t>
            </w:r>
          </w:p>
        </w:tc>
        <w:tc>
          <w:tcPr>
            <w:tcW w:w="2098" w:type="dxa"/>
          </w:tcPr>
          <w:p w:rsidR="00A976BC" w:rsidRDefault="00A976BC">
            <w:pPr>
              <w:pStyle w:val="ConsPlusNormal"/>
            </w:pPr>
          </w:p>
        </w:tc>
        <w:tc>
          <w:tcPr>
            <w:tcW w:w="2154" w:type="dxa"/>
          </w:tcPr>
          <w:p w:rsidR="00A976BC" w:rsidRDefault="00A976BC">
            <w:pPr>
              <w:pStyle w:val="ConsPlusNormal"/>
            </w:pPr>
          </w:p>
        </w:tc>
      </w:tr>
      <w:tr w:rsidR="00A976BC">
        <w:tc>
          <w:tcPr>
            <w:tcW w:w="1757" w:type="dxa"/>
            <w:vMerge/>
          </w:tcPr>
          <w:p w:rsidR="00A976BC" w:rsidRDefault="00A976BC">
            <w:pPr>
              <w:pStyle w:val="ConsPlusNormal"/>
            </w:pPr>
          </w:p>
        </w:tc>
        <w:tc>
          <w:tcPr>
            <w:tcW w:w="3061" w:type="dxa"/>
          </w:tcPr>
          <w:p w:rsidR="00A976BC" w:rsidRDefault="00A976BC">
            <w:pPr>
              <w:pStyle w:val="ConsPlusNormal"/>
            </w:pPr>
            <w:r>
              <w:t>Имя</w:t>
            </w:r>
          </w:p>
        </w:tc>
        <w:tc>
          <w:tcPr>
            <w:tcW w:w="2098" w:type="dxa"/>
          </w:tcPr>
          <w:p w:rsidR="00A976BC" w:rsidRDefault="00A976BC">
            <w:pPr>
              <w:pStyle w:val="ConsPlusNormal"/>
            </w:pPr>
          </w:p>
        </w:tc>
        <w:tc>
          <w:tcPr>
            <w:tcW w:w="2154" w:type="dxa"/>
          </w:tcPr>
          <w:p w:rsidR="00A976BC" w:rsidRDefault="00A976BC">
            <w:pPr>
              <w:pStyle w:val="ConsPlusNormal"/>
            </w:pPr>
          </w:p>
        </w:tc>
      </w:tr>
      <w:tr w:rsidR="00A976BC">
        <w:tc>
          <w:tcPr>
            <w:tcW w:w="1757" w:type="dxa"/>
            <w:vMerge/>
          </w:tcPr>
          <w:p w:rsidR="00A976BC" w:rsidRDefault="00A976BC">
            <w:pPr>
              <w:pStyle w:val="ConsPlusNormal"/>
            </w:pPr>
          </w:p>
        </w:tc>
        <w:tc>
          <w:tcPr>
            <w:tcW w:w="3061" w:type="dxa"/>
          </w:tcPr>
          <w:p w:rsidR="00A976BC" w:rsidRDefault="00A976BC">
            <w:pPr>
              <w:pStyle w:val="ConsPlusNormal"/>
            </w:pPr>
            <w:r>
              <w:t>Отчество (при наличии)</w:t>
            </w:r>
          </w:p>
        </w:tc>
        <w:tc>
          <w:tcPr>
            <w:tcW w:w="2098" w:type="dxa"/>
          </w:tcPr>
          <w:p w:rsidR="00A976BC" w:rsidRDefault="00A976BC">
            <w:pPr>
              <w:pStyle w:val="ConsPlusNormal"/>
            </w:pPr>
          </w:p>
        </w:tc>
        <w:tc>
          <w:tcPr>
            <w:tcW w:w="2154" w:type="dxa"/>
          </w:tcPr>
          <w:p w:rsidR="00A976BC" w:rsidRDefault="00A976BC">
            <w:pPr>
              <w:pStyle w:val="ConsPlusNormal"/>
            </w:pPr>
          </w:p>
        </w:tc>
      </w:tr>
      <w:tr w:rsidR="00A976BC">
        <w:tc>
          <w:tcPr>
            <w:tcW w:w="1757" w:type="dxa"/>
            <w:vMerge/>
          </w:tcPr>
          <w:p w:rsidR="00A976BC" w:rsidRDefault="00A976BC">
            <w:pPr>
              <w:pStyle w:val="ConsPlusNormal"/>
            </w:pPr>
          </w:p>
        </w:tc>
        <w:tc>
          <w:tcPr>
            <w:tcW w:w="3061" w:type="dxa"/>
          </w:tcPr>
          <w:p w:rsidR="00A976BC" w:rsidRDefault="00A976BC">
            <w:pPr>
              <w:pStyle w:val="ConsPlusNormal"/>
            </w:pPr>
            <w:r>
              <w:t>Дата рождения</w:t>
            </w:r>
          </w:p>
        </w:tc>
        <w:tc>
          <w:tcPr>
            <w:tcW w:w="2098" w:type="dxa"/>
          </w:tcPr>
          <w:p w:rsidR="00A976BC" w:rsidRDefault="00A976BC">
            <w:pPr>
              <w:pStyle w:val="ConsPlusNormal"/>
            </w:pPr>
          </w:p>
        </w:tc>
        <w:tc>
          <w:tcPr>
            <w:tcW w:w="2154" w:type="dxa"/>
          </w:tcPr>
          <w:p w:rsidR="00A976BC" w:rsidRDefault="00A976BC">
            <w:pPr>
              <w:pStyle w:val="ConsPlusNormal"/>
            </w:pPr>
          </w:p>
        </w:tc>
      </w:tr>
      <w:tr w:rsidR="00A976BC">
        <w:tc>
          <w:tcPr>
            <w:tcW w:w="1757" w:type="dxa"/>
            <w:vMerge/>
          </w:tcPr>
          <w:p w:rsidR="00A976BC" w:rsidRDefault="00A976BC">
            <w:pPr>
              <w:pStyle w:val="ConsPlusNormal"/>
            </w:pPr>
          </w:p>
        </w:tc>
        <w:tc>
          <w:tcPr>
            <w:tcW w:w="3061" w:type="dxa"/>
          </w:tcPr>
          <w:p w:rsidR="00A976BC" w:rsidRDefault="00A976BC">
            <w:pPr>
              <w:pStyle w:val="ConsPlusNormal"/>
            </w:pPr>
            <w:r>
              <w:t>Наименование работодателя</w:t>
            </w:r>
          </w:p>
        </w:tc>
        <w:tc>
          <w:tcPr>
            <w:tcW w:w="2098" w:type="dxa"/>
          </w:tcPr>
          <w:p w:rsidR="00A976BC" w:rsidRDefault="00A976BC">
            <w:pPr>
              <w:pStyle w:val="ConsPlusNormal"/>
            </w:pPr>
          </w:p>
        </w:tc>
        <w:tc>
          <w:tcPr>
            <w:tcW w:w="2154" w:type="dxa"/>
          </w:tcPr>
          <w:p w:rsidR="00A976BC" w:rsidRDefault="00A976BC">
            <w:pPr>
              <w:pStyle w:val="ConsPlusNormal"/>
            </w:pPr>
          </w:p>
        </w:tc>
      </w:tr>
      <w:tr w:rsidR="00A976BC">
        <w:tc>
          <w:tcPr>
            <w:tcW w:w="1757" w:type="dxa"/>
            <w:vMerge/>
          </w:tcPr>
          <w:p w:rsidR="00A976BC" w:rsidRDefault="00A976BC">
            <w:pPr>
              <w:pStyle w:val="ConsPlusNormal"/>
            </w:pPr>
          </w:p>
        </w:tc>
        <w:tc>
          <w:tcPr>
            <w:tcW w:w="3061" w:type="dxa"/>
          </w:tcPr>
          <w:p w:rsidR="00A976BC" w:rsidRDefault="00A976BC">
            <w:pPr>
              <w:pStyle w:val="ConsPlusNormal"/>
            </w:pPr>
            <w:r>
              <w:t>Занимаемая должность по месту работы</w:t>
            </w:r>
          </w:p>
        </w:tc>
        <w:tc>
          <w:tcPr>
            <w:tcW w:w="2098" w:type="dxa"/>
          </w:tcPr>
          <w:p w:rsidR="00A976BC" w:rsidRDefault="00A976BC">
            <w:pPr>
              <w:pStyle w:val="ConsPlusNormal"/>
            </w:pPr>
          </w:p>
        </w:tc>
        <w:tc>
          <w:tcPr>
            <w:tcW w:w="2154" w:type="dxa"/>
          </w:tcPr>
          <w:p w:rsidR="00A976BC" w:rsidRDefault="00A976BC">
            <w:pPr>
              <w:pStyle w:val="ConsPlusNormal"/>
            </w:pPr>
          </w:p>
        </w:tc>
      </w:tr>
      <w:tr w:rsidR="00A976BC">
        <w:tc>
          <w:tcPr>
            <w:tcW w:w="1757" w:type="dxa"/>
            <w:vMerge/>
          </w:tcPr>
          <w:p w:rsidR="00A976BC" w:rsidRDefault="00A976BC">
            <w:pPr>
              <w:pStyle w:val="ConsPlusNormal"/>
            </w:pPr>
          </w:p>
        </w:tc>
        <w:tc>
          <w:tcPr>
            <w:tcW w:w="3061" w:type="dxa"/>
          </w:tcPr>
          <w:p w:rsidR="00A976BC" w:rsidRDefault="00A976BC">
            <w:pPr>
              <w:pStyle w:val="ConsPlusNormal"/>
            </w:pPr>
            <w:r>
              <w:t>Другая информация, относящаяся к субъекту персональных данных, а именно: _______________________</w:t>
            </w:r>
          </w:p>
          <w:p w:rsidR="00A976BC" w:rsidRDefault="00A976BC">
            <w:pPr>
              <w:pStyle w:val="ConsPlusNormal"/>
            </w:pPr>
            <w:r>
              <w:t>_______________________</w:t>
            </w:r>
          </w:p>
          <w:p w:rsidR="00A976BC" w:rsidRDefault="00A976BC">
            <w:pPr>
              <w:pStyle w:val="ConsPlusNormal"/>
            </w:pPr>
            <w:r>
              <w:t>_______________________</w:t>
            </w:r>
          </w:p>
          <w:p w:rsidR="00A976BC" w:rsidRDefault="00A976BC">
            <w:pPr>
              <w:pStyle w:val="ConsPlusNormal"/>
            </w:pPr>
            <w:r>
              <w:t>_______________________</w:t>
            </w:r>
          </w:p>
          <w:p w:rsidR="00A976BC" w:rsidRDefault="00A976BC">
            <w:pPr>
              <w:pStyle w:val="ConsPlusNormal"/>
            </w:pPr>
            <w:r>
              <w:t>_______________________</w:t>
            </w:r>
          </w:p>
          <w:p w:rsidR="00A976BC" w:rsidRDefault="00A976BC">
            <w:pPr>
              <w:pStyle w:val="ConsPlusNormal"/>
            </w:pPr>
            <w:r>
              <w:t>_______________________</w:t>
            </w:r>
          </w:p>
        </w:tc>
        <w:tc>
          <w:tcPr>
            <w:tcW w:w="2098" w:type="dxa"/>
          </w:tcPr>
          <w:p w:rsidR="00A976BC" w:rsidRDefault="00A976BC">
            <w:pPr>
              <w:pStyle w:val="ConsPlusNormal"/>
            </w:pPr>
          </w:p>
        </w:tc>
        <w:tc>
          <w:tcPr>
            <w:tcW w:w="2154" w:type="dxa"/>
          </w:tcPr>
          <w:p w:rsidR="00A976BC" w:rsidRDefault="00A976BC">
            <w:pPr>
              <w:pStyle w:val="ConsPlusNormal"/>
            </w:pPr>
          </w:p>
        </w:tc>
      </w:tr>
    </w:tbl>
    <w:p w:rsidR="00A976BC" w:rsidRDefault="00A976BC">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340"/>
        <w:gridCol w:w="8731"/>
      </w:tblGrid>
      <w:tr w:rsidR="00A976BC">
        <w:tc>
          <w:tcPr>
            <w:tcW w:w="9071" w:type="dxa"/>
            <w:gridSpan w:val="2"/>
            <w:tcBorders>
              <w:top w:val="nil"/>
              <w:left w:val="nil"/>
              <w:bottom w:val="nil"/>
              <w:right w:val="nil"/>
            </w:tcBorders>
          </w:tcPr>
          <w:p w:rsidR="00A976BC" w:rsidRDefault="00A976BC">
            <w:pPr>
              <w:pStyle w:val="ConsPlusNormal"/>
              <w:ind w:firstLine="283"/>
              <w:jc w:val="both"/>
            </w:pPr>
            <w:r>
              <w:t>Условия и запреты на обработку вышеуказанных персональных данных (нужное отметить):</w:t>
            </w:r>
          </w:p>
        </w:tc>
      </w:tr>
      <w:tr w:rsidR="00A976BC">
        <w:tblPrEx>
          <w:tblBorders>
            <w:left w:val="single" w:sz="4" w:space="0" w:color="auto"/>
            <w:insideV w:val="single" w:sz="4" w:space="0" w:color="auto"/>
          </w:tblBorders>
        </w:tblPrEx>
        <w:tc>
          <w:tcPr>
            <w:tcW w:w="340" w:type="dxa"/>
          </w:tcPr>
          <w:p w:rsidR="00A976BC" w:rsidRDefault="00A976BC">
            <w:pPr>
              <w:pStyle w:val="ConsPlusNormal"/>
            </w:pPr>
          </w:p>
        </w:tc>
        <w:tc>
          <w:tcPr>
            <w:tcW w:w="8731" w:type="dxa"/>
            <w:tcBorders>
              <w:top w:val="nil"/>
              <w:bottom w:val="nil"/>
              <w:right w:val="nil"/>
            </w:tcBorders>
          </w:tcPr>
          <w:p w:rsidR="00A976BC" w:rsidRDefault="00A976BC">
            <w:pPr>
              <w:pStyle w:val="ConsPlusNormal"/>
              <w:jc w:val="both"/>
            </w:pPr>
            <w:r>
              <w:t>не устанавливаю</w:t>
            </w:r>
          </w:p>
        </w:tc>
      </w:tr>
      <w:tr w:rsidR="00A976BC">
        <w:tc>
          <w:tcPr>
            <w:tcW w:w="9071" w:type="dxa"/>
            <w:gridSpan w:val="2"/>
            <w:tcBorders>
              <w:top w:val="nil"/>
              <w:left w:val="nil"/>
              <w:bottom w:val="nil"/>
              <w:right w:val="nil"/>
            </w:tcBorders>
          </w:tcPr>
          <w:p w:rsidR="00A976BC" w:rsidRDefault="00A976BC">
            <w:pPr>
              <w:pStyle w:val="ConsPlusNormal"/>
            </w:pPr>
          </w:p>
        </w:tc>
      </w:tr>
      <w:tr w:rsidR="00A976BC">
        <w:tblPrEx>
          <w:tblBorders>
            <w:left w:val="single" w:sz="4" w:space="0" w:color="auto"/>
            <w:insideH w:val="single" w:sz="4" w:space="0" w:color="auto"/>
          </w:tblBorders>
        </w:tblPrEx>
        <w:tc>
          <w:tcPr>
            <w:tcW w:w="340" w:type="dxa"/>
            <w:tcBorders>
              <w:left w:val="single" w:sz="4" w:space="0" w:color="auto"/>
              <w:right w:val="single" w:sz="4" w:space="0" w:color="auto"/>
            </w:tcBorders>
          </w:tcPr>
          <w:p w:rsidR="00A976BC" w:rsidRDefault="00A976BC">
            <w:pPr>
              <w:pStyle w:val="ConsPlusNormal"/>
            </w:pPr>
          </w:p>
        </w:tc>
        <w:tc>
          <w:tcPr>
            <w:tcW w:w="8731" w:type="dxa"/>
            <w:vMerge w:val="restart"/>
            <w:tcBorders>
              <w:top w:val="nil"/>
              <w:left w:val="nil"/>
              <w:bottom w:val="nil"/>
              <w:right w:val="nil"/>
            </w:tcBorders>
          </w:tcPr>
          <w:p w:rsidR="00A976BC" w:rsidRDefault="00A976BC">
            <w:pPr>
              <w:pStyle w:val="ConsPlusNormal"/>
              <w:jc w:val="both"/>
            </w:pPr>
            <w:r>
              <w:t>устанавливаю запрет на передачу (кроме предоставления доступа) этих данных оператором неограниченному кругу лиц</w:t>
            </w:r>
          </w:p>
        </w:tc>
      </w:tr>
      <w:tr w:rsidR="00A976BC">
        <w:tblPrEx>
          <w:tblBorders>
            <w:insideH w:val="single" w:sz="4" w:space="0" w:color="auto"/>
          </w:tblBorders>
        </w:tblPrEx>
        <w:tc>
          <w:tcPr>
            <w:tcW w:w="340" w:type="dxa"/>
            <w:tcBorders>
              <w:left w:val="nil"/>
              <w:right w:val="nil"/>
            </w:tcBorders>
          </w:tcPr>
          <w:p w:rsidR="00A976BC" w:rsidRDefault="00A976BC">
            <w:pPr>
              <w:pStyle w:val="ConsPlusNormal"/>
            </w:pPr>
          </w:p>
        </w:tc>
        <w:tc>
          <w:tcPr>
            <w:tcW w:w="8731" w:type="dxa"/>
            <w:vMerge/>
            <w:tcBorders>
              <w:top w:val="nil"/>
              <w:left w:val="nil"/>
              <w:bottom w:val="nil"/>
              <w:right w:val="nil"/>
            </w:tcBorders>
          </w:tcPr>
          <w:p w:rsidR="00A976BC" w:rsidRDefault="00A976BC">
            <w:pPr>
              <w:pStyle w:val="ConsPlusNormal"/>
            </w:pPr>
          </w:p>
        </w:tc>
      </w:tr>
      <w:tr w:rsidR="00A976BC">
        <w:tblPrEx>
          <w:tblBorders>
            <w:left w:val="single" w:sz="4" w:space="0" w:color="auto"/>
            <w:insideH w:val="single" w:sz="4" w:space="0" w:color="auto"/>
          </w:tblBorders>
        </w:tblPrEx>
        <w:tc>
          <w:tcPr>
            <w:tcW w:w="340" w:type="dxa"/>
            <w:tcBorders>
              <w:left w:val="single" w:sz="4" w:space="0" w:color="auto"/>
              <w:right w:val="single" w:sz="4" w:space="0" w:color="auto"/>
            </w:tcBorders>
          </w:tcPr>
          <w:p w:rsidR="00A976BC" w:rsidRDefault="00A976BC">
            <w:pPr>
              <w:pStyle w:val="ConsPlusNormal"/>
            </w:pPr>
          </w:p>
        </w:tc>
        <w:tc>
          <w:tcPr>
            <w:tcW w:w="8731" w:type="dxa"/>
            <w:vMerge w:val="restart"/>
            <w:tcBorders>
              <w:top w:val="nil"/>
              <w:left w:val="nil"/>
              <w:bottom w:val="nil"/>
              <w:right w:val="nil"/>
            </w:tcBorders>
          </w:tcPr>
          <w:p w:rsidR="00A976BC" w:rsidRDefault="00A976BC">
            <w:pPr>
              <w:pStyle w:val="ConsPlusNormal"/>
              <w:jc w:val="both"/>
            </w:pPr>
            <w:r>
              <w:t>устанавливаю запрет на обработку (кроме получения доступа) этих данных неограниченным кругом лиц</w:t>
            </w:r>
          </w:p>
        </w:tc>
      </w:tr>
      <w:tr w:rsidR="00A976BC">
        <w:tblPrEx>
          <w:tblBorders>
            <w:insideH w:val="single" w:sz="4" w:space="0" w:color="auto"/>
          </w:tblBorders>
        </w:tblPrEx>
        <w:tc>
          <w:tcPr>
            <w:tcW w:w="340" w:type="dxa"/>
            <w:tcBorders>
              <w:left w:val="nil"/>
              <w:right w:val="nil"/>
            </w:tcBorders>
          </w:tcPr>
          <w:p w:rsidR="00A976BC" w:rsidRDefault="00A976BC">
            <w:pPr>
              <w:pStyle w:val="ConsPlusNormal"/>
            </w:pPr>
          </w:p>
        </w:tc>
        <w:tc>
          <w:tcPr>
            <w:tcW w:w="8731" w:type="dxa"/>
            <w:vMerge/>
            <w:tcBorders>
              <w:top w:val="nil"/>
              <w:left w:val="nil"/>
              <w:bottom w:val="nil"/>
              <w:right w:val="nil"/>
            </w:tcBorders>
          </w:tcPr>
          <w:p w:rsidR="00A976BC" w:rsidRDefault="00A976BC">
            <w:pPr>
              <w:pStyle w:val="ConsPlusNormal"/>
            </w:pPr>
          </w:p>
        </w:tc>
      </w:tr>
      <w:tr w:rsidR="00A976BC">
        <w:tblPrEx>
          <w:tblBorders>
            <w:left w:val="single" w:sz="4" w:space="0" w:color="auto"/>
            <w:insideH w:val="single" w:sz="4" w:space="0" w:color="auto"/>
          </w:tblBorders>
        </w:tblPrEx>
        <w:tc>
          <w:tcPr>
            <w:tcW w:w="340" w:type="dxa"/>
            <w:tcBorders>
              <w:left w:val="single" w:sz="4" w:space="0" w:color="auto"/>
              <w:right w:val="single" w:sz="4" w:space="0" w:color="auto"/>
            </w:tcBorders>
          </w:tcPr>
          <w:p w:rsidR="00A976BC" w:rsidRDefault="00A976BC">
            <w:pPr>
              <w:pStyle w:val="ConsPlusNormal"/>
            </w:pPr>
          </w:p>
        </w:tc>
        <w:tc>
          <w:tcPr>
            <w:tcW w:w="8731" w:type="dxa"/>
            <w:vMerge w:val="restart"/>
            <w:tcBorders>
              <w:top w:val="nil"/>
              <w:left w:val="nil"/>
              <w:bottom w:val="nil"/>
              <w:right w:val="nil"/>
            </w:tcBorders>
          </w:tcPr>
          <w:p w:rsidR="00A976BC" w:rsidRDefault="00A976BC">
            <w:pPr>
              <w:pStyle w:val="ConsPlusNormal"/>
              <w:jc w:val="both"/>
            </w:pPr>
            <w:r>
              <w:t>устанавливаю условия обработки (кроме получения доступа) этих данных неограниченным кругом лиц:</w:t>
            </w:r>
          </w:p>
          <w:p w:rsidR="00A976BC" w:rsidRDefault="00A976BC">
            <w:pPr>
              <w:pStyle w:val="ConsPlusNormal"/>
              <w:jc w:val="both"/>
            </w:pPr>
            <w:r>
              <w:t>_______________________________________________________________________</w:t>
            </w:r>
          </w:p>
          <w:p w:rsidR="00A976BC" w:rsidRDefault="00A976BC">
            <w:pPr>
              <w:pStyle w:val="ConsPlusNormal"/>
              <w:jc w:val="both"/>
            </w:pPr>
            <w:r>
              <w:t>_______________________________________________________________________</w:t>
            </w:r>
          </w:p>
          <w:p w:rsidR="00A976BC" w:rsidRDefault="00A976BC">
            <w:pPr>
              <w:pStyle w:val="ConsPlusNormal"/>
              <w:jc w:val="both"/>
            </w:pPr>
            <w:r>
              <w:t>_______________________________________________________________________</w:t>
            </w:r>
          </w:p>
        </w:tc>
      </w:tr>
      <w:tr w:rsidR="00A976BC">
        <w:tblPrEx>
          <w:tblBorders>
            <w:insideH w:val="single" w:sz="4" w:space="0" w:color="auto"/>
          </w:tblBorders>
        </w:tblPrEx>
        <w:tc>
          <w:tcPr>
            <w:tcW w:w="340" w:type="dxa"/>
            <w:tcBorders>
              <w:left w:val="nil"/>
              <w:bottom w:val="nil"/>
              <w:right w:val="nil"/>
            </w:tcBorders>
          </w:tcPr>
          <w:p w:rsidR="00A976BC" w:rsidRDefault="00A976BC">
            <w:pPr>
              <w:pStyle w:val="ConsPlusNormal"/>
            </w:pPr>
          </w:p>
        </w:tc>
        <w:tc>
          <w:tcPr>
            <w:tcW w:w="8731" w:type="dxa"/>
            <w:vMerge/>
            <w:tcBorders>
              <w:top w:val="nil"/>
              <w:left w:val="nil"/>
              <w:bottom w:val="nil"/>
              <w:right w:val="nil"/>
            </w:tcBorders>
          </w:tcPr>
          <w:p w:rsidR="00A976BC" w:rsidRDefault="00A976BC">
            <w:pPr>
              <w:pStyle w:val="ConsPlusNormal"/>
            </w:pPr>
          </w:p>
        </w:tc>
      </w:tr>
    </w:tbl>
    <w:p w:rsidR="00A976BC" w:rsidRDefault="00A976B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A976BC">
        <w:tc>
          <w:tcPr>
            <w:tcW w:w="2494" w:type="dxa"/>
            <w:tcBorders>
              <w:top w:val="single" w:sz="4" w:space="0" w:color="auto"/>
              <w:bottom w:val="single" w:sz="4" w:space="0" w:color="auto"/>
            </w:tcBorders>
          </w:tcPr>
          <w:p w:rsidR="00A976BC" w:rsidRDefault="00A976BC">
            <w:pPr>
              <w:pStyle w:val="ConsPlusNormal"/>
              <w:jc w:val="center"/>
            </w:pPr>
            <w:r>
              <w:t>Да/нет</w:t>
            </w:r>
          </w:p>
          <w:p w:rsidR="00A976BC" w:rsidRDefault="00A976BC">
            <w:pPr>
              <w:pStyle w:val="ConsPlusNormal"/>
              <w:jc w:val="center"/>
            </w:pPr>
            <w:r>
              <w:t>(нужное подчеркнуть)</w:t>
            </w:r>
          </w:p>
        </w:tc>
        <w:tc>
          <w:tcPr>
            <w:tcW w:w="6576" w:type="dxa"/>
            <w:tcBorders>
              <w:top w:val="single" w:sz="4" w:space="0" w:color="auto"/>
              <w:bottom w:val="single" w:sz="4" w:space="0" w:color="auto"/>
            </w:tcBorders>
          </w:tcPr>
          <w:p w:rsidR="00A976BC" w:rsidRDefault="00A976BC">
            <w:pPr>
              <w:pStyle w:val="ConsPlusNormal"/>
            </w:pPr>
            <w:r>
              <w:t>Я разрешаю Череповецкой городской Думе передавать указанные мною персональные данные по внутренней сети Череповецкой городской Думы</w:t>
            </w:r>
          </w:p>
        </w:tc>
      </w:tr>
    </w:tbl>
    <w:p w:rsidR="00A976BC" w:rsidRDefault="00A976B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A976BC">
        <w:tc>
          <w:tcPr>
            <w:tcW w:w="2494" w:type="dxa"/>
            <w:tcBorders>
              <w:top w:val="single" w:sz="4" w:space="0" w:color="auto"/>
              <w:bottom w:val="single" w:sz="4" w:space="0" w:color="auto"/>
            </w:tcBorders>
          </w:tcPr>
          <w:p w:rsidR="00A976BC" w:rsidRDefault="00A976BC">
            <w:pPr>
              <w:pStyle w:val="ConsPlusNormal"/>
              <w:jc w:val="center"/>
            </w:pPr>
            <w:r>
              <w:t>Да/нет</w:t>
            </w:r>
          </w:p>
          <w:p w:rsidR="00A976BC" w:rsidRDefault="00A976BC">
            <w:pPr>
              <w:pStyle w:val="ConsPlusNormal"/>
              <w:jc w:val="center"/>
            </w:pPr>
            <w:r>
              <w:t>(нужное подчеркнуть)</w:t>
            </w:r>
          </w:p>
        </w:tc>
        <w:tc>
          <w:tcPr>
            <w:tcW w:w="6576" w:type="dxa"/>
            <w:tcBorders>
              <w:top w:val="single" w:sz="4" w:space="0" w:color="auto"/>
              <w:bottom w:val="single" w:sz="4" w:space="0" w:color="auto"/>
            </w:tcBorders>
          </w:tcPr>
          <w:p w:rsidR="00A976BC" w:rsidRDefault="00A976BC">
            <w:pPr>
              <w:pStyle w:val="ConsPlusNormal"/>
            </w:pPr>
            <w:r>
              <w:t>Я разрешаю Череповецкой городской Думе передавать указанные мною персональные данные с использованием информационно-телекоммуникационных сетей</w:t>
            </w:r>
          </w:p>
        </w:tc>
      </w:tr>
    </w:tbl>
    <w:p w:rsidR="00A976BC" w:rsidRDefault="00A976B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A976BC">
        <w:tc>
          <w:tcPr>
            <w:tcW w:w="2494" w:type="dxa"/>
            <w:tcBorders>
              <w:top w:val="single" w:sz="4" w:space="0" w:color="auto"/>
              <w:bottom w:val="single" w:sz="4" w:space="0" w:color="auto"/>
            </w:tcBorders>
          </w:tcPr>
          <w:p w:rsidR="00A976BC" w:rsidRDefault="00A976BC">
            <w:pPr>
              <w:pStyle w:val="ConsPlusNormal"/>
              <w:jc w:val="center"/>
            </w:pPr>
            <w:r>
              <w:t>Да/нет</w:t>
            </w:r>
          </w:p>
          <w:p w:rsidR="00A976BC" w:rsidRDefault="00A976BC">
            <w:pPr>
              <w:pStyle w:val="ConsPlusNormal"/>
              <w:jc w:val="center"/>
            </w:pPr>
            <w:r>
              <w:t>(нужное подчеркнуть)</w:t>
            </w:r>
          </w:p>
        </w:tc>
        <w:tc>
          <w:tcPr>
            <w:tcW w:w="6576" w:type="dxa"/>
            <w:tcBorders>
              <w:top w:val="single" w:sz="4" w:space="0" w:color="auto"/>
              <w:bottom w:val="single" w:sz="4" w:space="0" w:color="auto"/>
            </w:tcBorders>
          </w:tcPr>
          <w:p w:rsidR="00A976BC" w:rsidRDefault="00A976BC">
            <w:pPr>
              <w:pStyle w:val="ConsPlusNormal"/>
            </w:pPr>
            <w:r>
              <w:t>Я запрещаю Череповецкой городской Думе передачу указанных мною персональных данных</w:t>
            </w:r>
          </w:p>
        </w:tc>
      </w:tr>
    </w:tbl>
    <w:p w:rsidR="00A976BC" w:rsidRDefault="00A97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40"/>
        <w:gridCol w:w="3685"/>
      </w:tblGrid>
      <w:tr w:rsidR="00A976BC">
        <w:tc>
          <w:tcPr>
            <w:tcW w:w="9071" w:type="dxa"/>
            <w:gridSpan w:val="3"/>
            <w:tcBorders>
              <w:top w:val="nil"/>
              <w:left w:val="nil"/>
              <w:bottom w:val="nil"/>
              <w:right w:val="nil"/>
            </w:tcBorders>
          </w:tcPr>
          <w:p w:rsidR="00A976BC" w:rsidRDefault="00A976BC">
            <w:pPr>
              <w:pStyle w:val="ConsPlusNormal"/>
              <w:ind w:firstLine="283"/>
              <w:jc w:val="both"/>
            </w:pPr>
            <w:r>
              <w:lastRenderedPageBreak/>
              <w:t>Я ознакомлен(а) с тем, что:</w:t>
            </w:r>
          </w:p>
          <w:p w:rsidR="00A976BC" w:rsidRDefault="00A976BC">
            <w:pPr>
              <w:pStyle w:val="ConsPlusNormal"/>
            </w:pPr>
          </w:p>
          <w:p w:rsidR="00A976BC" w:rsidRDefault="00A976BC">
            <w:pPr>
              <w:pStyle w:val="ConsPlusNormal"/>
              <w:ind w:firstLine="283"/>
              <w:jc w:val="both"/>
            </w:pPr>
            <w:r>
              <w:t>1) Настоящее согласие на обработку персональных данных, разрешенных субъектом персональных данных для распространения, действует со дня его подписания до дня отзыва в письменной форме.</w:t>
            </w:r>
          </w:p>
          <w:p w:rsidR="00A976BC" w:rsidRDefault="00A976BC">
            <w:pPr>
              <w:pStyle w:val="ConsPlusNormal"/>
            </w:pPr>
          </w:p>
          <w:p w:rsidR="00A976BC" w:rsidRDefault="00A976BC">
            <w:pPr>
              <w:pStyle w:val="ConsPlusNormal"/>
              <w:ind w:firstLine="283"/>
              <w:jc w:val="both"/>
            </w:pPr>
            <w:r>
              <w:t>2) Передача (распространение, предоставление, доступ) персональных данных, разрешенных мною для распространения, будет прекращена оператором по моему письменному требованию, которое должно включать в себя фамилию, имя, отчество (при наличии), контактную информацию (номер телефона, мой адрес электронной почты или почтовый адрес), а также перечень моих персональных данных, обработка которых подлежит прекращению. Указанные в данном требовании мои персональные данные могут обрабатываться только оператором, которому оно направлено.</w:t>
            </w:r>
          </w:p>
        </w:tc>
      </w:tr>
      <w:tr w:rsidR="00A976BC">
        <w:tc>
          <w:tcPr>
            <w:tcW w:w="9071" w:type="dxa"/>
            <w:gridSpan w:val="3"/>
            <w:tcBorders>
              <w:top w:val="nil"/>
              <w:left w:val="nil"/>
              <w:bottom w:val="nil"/>
              <w:right w:val="nil"/>
            </w:tcBorders>
          </w:tcPr>
          <w:p w:rsidR="00A976BC" w:rsidRDefault="00A976BC">
            <w:pPr>
              <w:pStyle w:val="ConsPlusNormal"/>
            </w:pPr>
          </w:p>
        </w:tc>
      </w:tr>
      <w:tr w:rsidR="00A976BC">
        <w:tc>
          <w:tcPr>
            <w:tcW w:w="5046" w:type="dxa"/>
            <w:tcBorders>
              <w:top w:val="nil"/>
              <w:left w:val="nil"/>
              <w:bottom w:val="single" w:sz="4" w:space="0" w:color="auto"/>
              <w:right w:val="nil"/>
            </w:tcBorders>
          </w:tcPr>
          <w:p w:rsidR="00A976BC" w:rsidRDefault="00A976BC">
            <w:pPr>
              <w:pStyle w:val="ConsPlusNormal"/>
            </w:pPr>
          </w:p>
        </w:tc>
        <w:tc>
          <w:tcPr>
            <w:tcW w:w="340" w:type="dxa"/>
            <w:tcBorders>
              <w:top w:val="nil"/>
              <w:left w:val="nil"/>
              <w:bottom w:val="nil"/>
              <w:right w:val="nil"/>
            </w:tcBorders>
          </w:tcPr>
          <w:p w:rsidR="00A976BC" w:rsidRDefault="00A976BC">
            <w:pPr>
              <w:pStyle w:val="ConsPlusNormal"/>
            </w:pPr>
          </w:p>
        </w:tc>
        <w:tc>
          <w:tcPr>
            <w:tcW w:w="3685" w:type="dxa"/>
            <w:tcBorders>
              <w:top w:val="nil"/>
              <w:left w:val="nil"/>
              <w:bottom w:val="single" w:sz="4" w:space="0" w:color="auto"/>
              <w:right w:val="nil"/>
            </w:tcBorders>
          </w:tcPr>
          <w:p w:rsidR="00A976BC" w:rsidRDefault="00A976BC">
            <w:pPr>
              <w:pStyle w:val="ConsPlusNormal"/>
            </w:pPr>
          </w:p>
        </w:tc>
      </w:tr>
      <w:tr w:rsidR="00A976BC">
        <w:tc>
          <w:tcPr>
            <w:tcW w:w="5046" w:type="dxa"/>
            <w:tcBorders>
              <w:top w:val="single" w:sz="4" w:space="0" w:color="auto"/>
              <w:left w:val="nil"/>
              <w:bottom w:val="nil"/>
              <w:right w:val="nil"/>
            </w:tcBorders>
          </w:tcPr>
          <w:p w:rsidR="00A976BC" w:rsidRDefault="00A976BC">
            <w:pPr>
              <w:pStyle w:val="ConsPlusNormal"/>
              <w:jc w:val="center"/>
            </w:pPr>
            <w:r>
              <w:t>(фамилия, инициалы лица, давшего согласие)</w:t>
            </w:r>
          </w:p>
        </w:tc>
        <w:tc>
          <w:tcPr>
            <w:tcW w:w="340" w:type="dxa"/>
            <w:tcBorders>
              <w:top w:val="nil"/>
              <w:left w:val="nil"/>
              <w:bottom w:val="nil"/>
              <w:right w:val="nil"/>
            </w:tcBorders>
          </w:tcPr>
          <w:p w:rsidR="00A976BC" w:rsidRDefault="00A976BC">
            <w:pPr>
              <w:pStyle w:val="ConsPlusNormal"/>
            </w:pPr>
          </w:p>
        </w:tc>
        <w:tc>
          <w:tcPr>
            <w:tcW w:w="3685" w:type="dxa"/>
            <w:tcBorders>
              <w:top w:val="single" w:sz="4" w:space="0" w:color="auto"/>
              <w:left w:val="nil"/>
              <w:bottom w:val="nil"/>
              <w:right w:val="nil"/>
            </w:tcBorders>
          </w:tcPr>
          <w:p w:rsidR="00A976BC" w:rsidRDefault="00A976BC">
            <w:pPr>
              <w:pStyle w:val="ConsPlusNormal"/>
              <w:jc w:val="center"/>
            </w:pPr>
            <w:r>
              <w:t>(подпись)</w:t>
            </w:r>
          </w:p>
        </w:tc>
      </w:tr>
      <w:tr w:rsidR="00A976BC">
        <w:tc>
          <w:tcPr>
            <w:tcW w:w="9071" w:type="dxa"/>
            <w:gridSpan w:val="3"/>
            <w:tcBorders>
              <w:top w:val="nil"/>
              <w:left w:val="nil"/>
              <w:bottom w:val="nil"/>
              <w:right w:val="nil"/>
            </w:tcBorders>
          </w:tcPr>
          <w:p w:rsidR="00A976BC" w:rsidRDefault="00A976BC">
            <w:pPr>
              <w:pStyle w:val="ConsPlusNormal"/>
            </w:pPr>
          </w:p>
        </w:tc>
      </w:tr>
      <w:tr w:rsidR="00A976BC">
        <w:tc>
          <w:tcPr>
            <w:tcW w:w="9071" w:type="dxa"/>
            <w:gridSpan w:val="3"/>
            <w:tcBorders>
              <w:top w:val="nil"/>
              <w:left w:val="nil"/>
              <w:bottom w:val="nil"/>
              <w:right w:val="nil"/>
            </w:tcBorders>
          </w:tcPr>
          <w:p w:rsidR="00A976BC" w:rsidRDefault="00A976BC">
            <w:pPr>
              <w:pStyle w:val="ConsPlusNormal"/>
              <w:jc w:val="both"/>
            </w:pPr>
            <w:r>
              <w:t>"__"__________ 20__ г.</w:t>
            </w:r>
          </w:p>
        </w:tc>
      </w:tr>
    </w:tbl>
    <w:p w:rsidR="00A976BC" w:rsidRDefault="00A976BC">
      <w:pPr>
        <w:pStyle w:val="ConsPlusNormal"/>
        <w:jc w:val="both"/>
      </w:pPr>
      <w:bookmarkStart w:id="13" w:name="_GoBack"/>
      <w:bookmarkEnd w:id="13"/>
    </w:p>
    <w:sectPr w:rsidR="00A976BC" w:rsidSect="00936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BC"/>
    <w:rsid w:val="00A976BC"/>
    <w:rsid w:val="00C7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E5FF"/>
  <w15:chartTrackingRefBased/>
  <w15:docId w15:val="{0A854D39-FAFF-443F-9AB0-1EAC1401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6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6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76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76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76BC"/>
    <w:pPr>
      <w:widowControl w:val="0"/>
      <w:autoSpaceDE w:val="0"/>
      <w:autoSpaceDN w:val="0"/>
      <w:spacing w:after="0" w:line="240" w:lineRule="auto"/>
    </w:pPr>
    <w:rPr>
      <w:rFonts w:ascii="Tahoma" w:eastAsiaTheme="minorEastAsia" w:hAnsi="Tahoma" w:cs="Tahoma"/>
      <w:sz w:val="20"/>
      <w:lang w:eastAsia="ru-RU"/>
    </w:rPr>
  </w:style>
  <w:style w:type="paragraph" w:customStyle="1" w:styleId="CharChar">
    <w:name w:val="Char Char"/>
    <w:basedOn w:val="a"/>
    <w:rsid w:val="00A976BC"/>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60224" TargetMode="External"/><Relationship Id="rId21" Type="http://schemas.openxmlformats.org/officeDocument/2006/relationships/hyperlink" Target="https://login.consultant.ru/link/?req=doc&amp;base=RLAW095&amp;n=32418" TargetMode="External"/><Relationship Id="rId34" Type="http://schemas.openxmlformats.org/officeDocument/2006/relationships/hyperlink" Target="https://login.consultant.ru/link/?req=doc&amp;base=RLAW095&amp;n=108425" TargetMode="External"/><Relationship Id="rId42" Type="http://schemas.openxmlformats.org/officeDocument/2006/relationships/hyperlink" Target="https://login.consultant.ru/link/?req=doc&amp;base=RLAW095&amp;n=167146&amp;dst=100006" TargetMode="External"/><Relationship Id="rId47" Type="http://schemas.openxmlformats.org/officeDocument/2006/relationships/hyperlink" Target="https://login.consultant.ru/link/?req=doc&amp;base=RLAW095&amp;n=206001&amp;dst=100027" TargetMode="External"/><Relationship Id="rId50" Type="http://schemas.openxmlformats.org/officeDocument/2006/relationships/hyperlink" Target="https://login.consultant.ru/link/?req=doc&amp;base=RLAW095&amp;n=248886&amp;dst=100006" TargetMode="External"/><Relationship Id="rId55" Type="http://schemas.openxmlformats.org/officeDocument/2006/relationships/hyperlink" Target="https://login.consultant.ru/link/?req=doc&amp;base=RLAW095&amp;n=248886&amp;dst=100021" TargetMode="External"/><Relationship Id="rId63" Type="http://schemas.openxmlformats.org/officeDocument/2006/relationships/hyperlink" Target="https://login.consultant.ru/link/?req=doc&amp;base=RLAW095&amp;n=249328&amp;dst=100013" TargetMode="External"/><Relationship Id="rId7" Type="http://schemas.openxmlformats.org/officeDocument/2006/relationships/hyperlink" Target="https://login.consultant.ru/link/?req=doc&amp;base=RLAW095&amp;n=181208&amp;dst=100015" TargetMode="External"/><Relationship Id="rId2" Type="http://schemas.openxmlformats.org/officeDocument/2006/relationships/settings" Target="settings.xml"/><Relationship Id="rId16" Type="http://schemas.openxmlformats.org/officeDocument/2006/relationships/hyperlink" Target="https://login.consultant.ru/link/?req=doc&amp;base=RLAW095&amp;n=102698&amp;dst=100009" TargetMode="External"/><Relationship Id="rId29" Type="http://schemas.openxmlformats.org/officeDocument/2006/relationships/hyperlink" Target="https://login.consultant.ru/link/?req=doc&amp;base=RLAW095&amp;n=78223&amp;dst=100055" TargetMode="External"/><Relationship Id="rId11" Type="http://schemas.openxmlformats.org/officeDocument/2006/relationships/hyperlink" Target="https://login.consultant.ru/link/?req=doc&amp;base=RLAW095&amp;n=217090&amp;dst=100006" TargetMode="External"/><Relationship Id="rId24" Type="http://schemas.openxmlformats.org/officeDocument/2006/relationships/hyperlink" Target="https://login.consultant.ru/link/?req=doc&amp;base=RLAW095&amp;n=49287&amp;dst=100006" TargetMode="External"/><Relationship Id="rId32" Type="http://schemas.openxmlformats.org/officeDocument/2006/relationships/hyperlink" Target="https://login.consultant.ru/link/?req=doc&amp;base=RLAW095&amp;n=91719" TargetMode="External"/><Relationship Id="rId37" Type="http://schemas.openxmlformats.org/officeDocument/2006/relationships/hyperlink" Target="https://login.consultant.ru/link/?req=doc&amp;base=RLAW095&amp;n=128775&amp;dst=100006" TargetMode="External"/><Relationship Id="rId40" Type="http://schemas.openxmlformats.org/officeDocument/2006/relationships/hyperlink" Target="https://login.consultant.ru/link/?req=doc&amp;base=RLAW095&amp;n=146204&amp;dst=100012" TargetMode="External"/><Relationship Id="rId45" Type="http://schemas.openxmlformats.org/officeDocument/2006/relationships/hyperlink" Target="https://login.consultant.ru/link/?req=doc&amp;base=RLAW095&amp;n=185655&amp;dst=100006" TargetMode="External"/><Relationship Id="rId53" Type="http://schemas.openxmlformats.org/officeDocument/2006/relationships/hyperlink" Target="https://login.consultant.ru/link/?req=doc&amp;base=RLAW095&amp;n=170892&amp;dst=100006" TargetMode="External"/><Relationship Id="rId58" Type="http://schemas.openxmlformats.org/officeDocument/2006/relationships/hyperlink" Target="https://login.consultant.ru/link/?req=doc&amp;base=RLAW095&amp;n=248886&amp;dst=100037" TargetMode="External"/><Relationship Id="rId5" Type="http://schemas.openxmlformats.org/officeDocument/2006/relationships/hyperlink" Target="https://login.consultant.ru/link/?req=doc&amp;base=RLAW095&amp;n=167146&amp;dst=100006" TargetMode="External"/><Relationship Id="rId61" Type="http://schemas.openxmlformats.org/officeDocument/2006/relationships/hyperlink" Target="https://login.consultant.ru/link/?req=doc&amp;base=RLAW095&amp;n=249328&amp;dst=100013" TargetMode="External"/><Relationship Id="rId19" Type="http://schemas.openxmlformats.org/officeDocument/2006/relationships/hyperlink" Target="https://login.consultant.ru/link/?req=doc&amp;base=RLAW095&amp;n=102737&amp;dst=100057" TargetMode="External"/><Relationship Id="rId14" Type="http://schemas.openxmlformats.org/officeDocument/2006/relationships/hyperlink" Target="https://login.consultant.ru/link/?req=doc&amp;base=RLAW095&amp;n=141950" TargetMode="External"/><Relationship Id="rId22" Type="http://schemas.openxmlformats.org/officeDocument/2006/relationships/hyperlink" Target="https://login.consultant.ru/link/?req=doc&amp;base=RLAW095&amp;n=38982&amp;dst=100005" TargetMode="External"/><Relationship Id="rId27" Type="http://schemas.openxmlformats.org/officeDocument/2006/relationships/hyperlink" Target="https://login.consultant.ru/link/?req=doc&amp;base=RLAW095&amp;n=77925&amp;dst=100005" TargetMode="External"/><Relationship Id="rId30" Type="http://schemas.openxmlformats.org/officeDocument/2006/relationships/hyperlink" Target="https://login.consultant.ru/link/?req=doc&amp;base=RLAW095&amp;n=78223&amp;dst=100056" TargetMode="External"/><Relationship Id="rId35" Type="http://schemas.openxmlformats.org/officeDocument/2006/relationships/hyperlink" Target="https://login.consultant.ru/link/?req=doc&amp;base=RLAW095&amp;n=112650" TargetMode="External"/><Relationship Id="rId43" Type="http://schemas.openxmlformats.org/officeDocument/2006/relationships/hyperlink" Target="https://login.consultant.ru/link/?req=doc&amp;base=RLAW095&amp;n=170892&amp;dst=100006" TargetMode="External"/><Relationship Id="rId48" Type="http://schemas.openxmlformats.org/officeDocument/2006/relationships/hyperlink" Target="https://login.consultant.ru/link/?req=doc&amp;base=RLAW095&amp;n=217090&amp;dst=100006" TargetMode="External"/><Relationship Id="rId56" Type="http://schemas.openxmlformats.org/officeDocument/2006/relationships/hyperlink" Target="https://login.consultant.ru/link/?req=doc&amp;base=RLAW095&amp;n=248886&amp;dst=100033" TargetMode="External"/><Relationship Id="rId64" Type="http://schemas.openxmlformats.org/officeDocument/2006/relationships/fontTable" Target="fontTable.xml"/><Relationship Id="rId8" Type="http://schemas.openxmlformats.org/officeDocument/2006/relationships/hyperlink" Target="https://login.consultant.ru/link/?req=doc&amp;base=RLAW095&amp;n=185655&amp;dst=100006" TargetMode="External"/><Relationship Id="rId51" Type="http://schemas.openxmlformats.org/officeDocument/2006/relationships/hyperlink" Target="https://login.consultant.ru/link/?req=doc&amp;base=RLAW095&amp;n=248886&amp;dst=100007"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21860&amp;dst=100022" TargetMode="External"/><Relationship Id="rId17" Type="http://schemas.openxmlformats.org/officeDocument/2006/relationships/hyperlink" Target="https://login.consultant.ru/link/?req=doc&amp;base=RLAW095&amp;n=102698&amp;dst=100014" TargetMode="External"/><Relationship Id="rId25" Type="http://schemas.openxmlformats.org/officeDocument/2006/relationships/hyperlink" Target="https://login.consultant.ru/link/?req=doc&amp;base=RLAW095&amp;n=49287&amp;dst=100007" TargetMode="External"/><Relationship Id="rId33" Type="http://schemas.openxmlformats.org/officeDocument/2006/relationships/hyperlink" Target="https://login.consultant.ru/link/?req=doc&amp;base=RLAW095&amp;n=96026" TargetMode="External"/><Relationship Id="rId38" Type="http://schemas.openxmlformats.org/officeDocument/2006/relationships/hyperlink" Target="https://login.consultant.ru/link/?req=doc&amp;base=RLAW095&amp;n=128775&amp;dst=100011" TargetMode="External"/><Relationship Id="rId46" Type="http://schemas.openxmlformats.org/officeDocument/2006/relationships/hyperlink" Target="https://login.consultant.ru/link/?req=doc&amp;base=RLAW095&amp;n=249328&amp;dst=100007" TargetMode="External"/><Relationship Id="rId59" Type="http://schemas.openxmlformats.org/officeDocument/2006/relationships/hyperlink" Target="https://login.consultant.ru/link/?req=doc&amp;base=RLAW095&amp;n=249328&amp;dst=100013" TargetMode="External"/><Relationship Id="rId20" Type="http://schemas.openxmlformats.org/officeDocument/2006/relationships/hyperlink" Target="https://login.consultant.ru/link/?req=doc&amp;base=RLAW095&amp;n=32417" TargetMode="External"/><Relationship Id="rId41" Type="http://schemas.openxmlformats.org/officeDocument/2006/relationships/hyperlink" Target="https://login.consultant.ru/link/?req=doc&amp;base=RLAW095&amp;n=162607&amp;dst=100006" TargetMode="External"/><Relationship Id="rId54" Type="http://schemas.openxmlformats.org/officeDocument/2006/relationships/hyperlink" Target="https://login.consultant.ru/link/?req=doc&amp;base=RLAW095&amp;n=248886&amp;dst=100016" TargetMode="External"/><Relationship Id="rId62" Type="http://schemas.openxmlformats.org/officeDocument/2006/relationships/hyperlink" Target="https://login.consultant.ru/link/?req=doc&amp;base=RLAW095&amp;n=249328&amp;dst=100013" TargetMode="External"/><Relationship Id="rId1" Type="http://schemas.openxmlformats.org/officeDocument/2006/relationships/styles" Target="styles.xml"/><Relationship Id="rId6" Type="http://schemas.openxmlformats.org/officeDocument/2006/relationships/hyperlink" Target="https://login.consultant.ru/link/?req=doc&amp;base=RLAW095&amp;n=170892&amp;dst=100006" TargetMode="External"/><Relationship Id="rId15" Type="http://schemas.openxmlformats.org/officeDocument/2006/relationships/hyperlink" Target="https://login.consultant.ru/link/?req=doc&amp;base=RLAW095&amp;n=141951" TargetMode="External"/><Relationship Id="rId23" Type="http://schemas.openxmlformats.org/officeDocument/2006/relationships/hyperlink" Target="https://login.consultant.ru/link/?req=doc&amp;base=RLAW095&amp;n=38982&amp;dst=100011" TargetMode="External"/><Relationship Id="rId28" Type="http://schemas.openxmlformats.org/officeDocument/2006/relationships/hyperlink" Target="https://login.consultant.ru/link/?req=doc&amp;base=RLAW095&amp;n=77925&amp;dst=100007" TargetMode="External"/><Relationship Id="rId36" Type="http://schemas.openxmlformats.org/officeDocument/2006/relationships/hyperlink" Target="https://login.consultant.ru/link/?req=doc&amp;base=RLAW095&amp;n=124457" TargetMode="External"/><Relationship Id="rId49" Type="http://schemas.openxmlformats.org/officeDocument/2006/relationships/hyperlink" Target="https://login.consultant.ru/link/?req=doc&amp;base=RLAW095&amp;n=221860&amp;dst=100022" TargetMode="External"/><Relationship Id="rId57" Type="http://schemas.openxmlformats.org/officeDocument/2006/relationships/hyperlink" Target="https://login.consultant.ru/link/?req=doc&amp;base=RLAW095&amp;n=248886&amp;dst=100036" TargetMode="External"/><Relationship Id="rId10" Type="http://schemas.openxmlformats.org/officeDocument/2006/relationships/hyperlink" Target="https://login.consultant.ru/link/?req=doc&amp;base=RLAW095&amp;n=206001&amp;dst=100027" TargetMode="External"/><Relationship Id="rId31" Type="http://schemas.openxmlformats.org/officeDocument/2006/relationships/hyperlink" Target="https://login.consultant.ru/link/?req=doc&amp;base=RLAW095&amp;n=79486" TargetMode="External"/><Relationship Id="rId44" Type="http://schemas.openxmlformats.org/officeDocument/2006/relationships/hyperlink" Target="https://login.consultant.ru/link/?req=doc&amp;base=RLAW095&amp;n=181208&amp;dst=100015" TargetMode="External"/><Relationship Id="rId52" Type="http://schemas.openxmlformats.org/officeDocument/2006/relationships/hyperlink" Target="https://login.consultant.ru/link/?req=doc&amp;base=RLAW095&amp;n=248886&amp;dst=100013" TargetMode="External"/><Relationship Id="rId60" Type="http://schemas.openxmlformats.org/officeDocument/2006/relationships/hyperlink" Target="https://login.consultant.ru/link/?req=doc&amp;base=RLAW095&amp;n=249328&amp;dst=100013" TargetMode="External"/><Relationship Id="rId65" Type="http://schemas.openxmlformats.org/officeDocument/2006/relationships/theme" Target="theme/theme1.xml"/><Relationship Id="rId4" Type="http://schemas.openxmlformats.org/officeDocument/2006/relationships/hyperlink" Target="https://login.consultant.ru/link/?req=doc&amp;base=RLAW095&amp;n=162607&amp;dst=100006" TargetMode="External"/><Relationship Id="rId9" Type="http://schemas.openxmlformats.org/officeDocument/2006/relationships/hyperlink" Target="https://login.consultant.ru/link/?req=doc&amp;base=RLAW095&amp;n=249328&amp;dst=100007" TargetMode="External"/><Relationship Id="rId13" Type="http://schemas.openxmlformats.org/officeDocument/2006/relationships/hyperlink" Target="https://login.consultant.ru/link/?req=doc&amp;base=RLAW095&amp;n=248886&amp;dst=100006" TargetMode="External"/><Relationship Id="rId18" Type="http://schemas.openxmlformats.org/officeDocument/2006/relationships/hyperlink" Target="https://login.consultant.ru/link/?req=doc&amp;base=RLAW095&amp;n=102737&amp;dst=100056" TargetMode="External"/><Relationship Id="rId39" Type="http://schemas.openxmlformats.org/officeDocument/2006/relationships/hyperlink" Target="https://login.consultant.ru/link/?req=doc&amp;base=RLAW095&amp;n=14620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4375</Words>
  <Characters>24940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 Ольга Анатольевна</dc:creator>
  <cp:keywords/>
  <dc:description/>
  <cp:lastModifiedBy>Тихомирова Ольга Анатольевна</cp:lastModifiedBy>
  <cp:revision>1</cp:revision>
  <dcterms:created xsi:type="dcterms:W3CDTF">2025-06-03T11:05:00Z</dcterms:created>
  <dcterms:modified xsi:type="dcterms:W3CDTF">2025-06-03T11:14:00Z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-1395209392</vt:i4>
  </property>
  <property fmtid="{D5CDD505-2E9C-101B-9397-08002B2CF9AE}" pid="3" name="_NewReviewCycle">
    <vt:lpwstr/>
  </property>
  <property fmtid="{D5CDD505-2E9C-101B-9397-08002B2CF9AE}" pid="4" name="_EmailSubject">
    <vt:lpwstr/>
  </property>
  <property fmtid="{D5CDD505-2E9C-101B-9397-08002B2CF9AE}" pid="5" name="_AuthorEmail">
    <vt:lpwstr>sherlygina.da@cherepovetscity.ru</vt:lpwstr>
  </property>
  <property fmtid="{D5CDD505-2E9C-101B-9397-08002B2CF9AE}" pid="6" name="_AuthorEmailDisplayName">
    <vt:lpwstr>Шерлыгина Дарья Алексеевна</vt:lpwstr>
  </property>
  <property fmtid="{D5CDD505-2E9C-101B-9397-08002B2CF9AE}" pid="7" name="_PreviousAdHocReviewCycleID">
    <vt:i4>-325192825</vt:i4>
  </property>
</Properties>
</file>