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194" w:rsidRDefault="00BD3194">
      <w:pPr>
        <w:pStyle w:val="ConsPlusNormal"/>
        <w:jc w:val="both"/>
        <w:outlineLvl w:val="0"/>
      </w:pPr>
    </w:p>
    <w:p w:rsidR="00BD3194" w:rsidRDefault="00BD3194">
      <w:pPr>
        <w:pStyle w:val="ConsPlusTitle"/>
        <w:jc w:val="center"/>
        <w:outlineLvl w:val="0"/>
      </w:pPr>
      <w:r>
        <w:t>ЧЕРЕПОВЕЦКАЯ ГОРОДСКАЯ ДУМА</w:t>
      </w:r>
    </w:p>
    <w:p w:rsidR="00BD3194" w:rsidRDefault="00BD3194">
      <w:pPr>
        <w:pStyle w:val="ConsPlusTitle"/>
        <w:jc w:val="both"/>
      </w:pPr>
    </w:p>
    <w:p w:rsidR="00BD3194" w:rsidRDefault="00BD3194">
      <w:pPr>
        <w:pStyle w:val="ConsPlusTitle"/>
        <w:jc w:val="center"/>
      </w:pPr>
      <w:r>
        <w:t>РЕШЕНИЕ</w:t>
      </w:r>
    </w:p>
    <w:p w:rsidR="00BD3194" w:rsidRDefault="00BD3194">
      <w:pPr>
        <w:pStyle w:val="ConsPlusTitle"/>
        <w:jc w:val="center"/>
      </w:pPr>
      <w:r>
        <w:t>от 13 июля 2018 г. N 142</w:t>
      </w:r>
    </w:p>
    <w:p w:rsidR="00BD3194" w:rsidRDefault="00BD3194">
      <w:pPr>
        <w:pStyle w:val="ConsPlusTitle"/>
        <w:jc w:val="both"/>
      </w:pPr>
    </w:p>
    <w:p w:rsidR="00BD3194" w:rsidRDefault="00BD3194">
      <w:pPr>
        <w:pStyle w:val="ConsPlusTitle"/>
        <w:jc w:val="center"/>
      </w:pPr>
      <w:r>
        <w:t>О НАГРАДАХ И ПООЩРЕНИЯХ ЧЕРЕПОВЕЦКОЙ ГОРОДСКОЙ ДУМЫ</w:t>
      </w:r>
    </w:p>
    <w:p w:rsidR="00BD3194" w:rsidRDefault="00BD3194">
      <w:pPr>
        <w:pStyle w:val="ConsPlusNormal"/>
        <w:jc w:val="both"/>
      </w:pPr>
    </w:p>
    <w:p w:rsidR="00BD3194" w:rsidRPr="00BD3194" w:rsidRDefault="00BD3194" w:rsidP="00BD3194">
      <w:pPr>
        <w:pStyle w:val="ConsPlusNormal"/>
        <w:jc w:val="right"/>
        <w:rPr>
          <w:rFonts w:ascii="Times New Roman" w:hAnsi="Times New Roman" w:cs="Times New Roman"/>
          <w:sz w:val="24"/>
          <w:szCs w:val="24"/>
        </w:rPr>
      </w:pPr>
      <w:r w:rsidRPr="00BD3194">
        <w:rPr>
          <w:rFonts w:ascii="Times New Roman" w:hAnsi="Times New Roman" w:cs="Times New Roman"/>
          <w:sz w:val="24"/>
          <w:szCs w:val="24"/>
        </w:rPr>
        <w:t>Принято</w:t>
      </w:r>
    </w:p>
    <w:p w:rsidR="00BD3194" w:rsidRPr="00BD3194" w:rsidRDefault="00BD3194" w:rsidP="00BD3194">
      <w:pPr>
        <w:pStyle w:val="ConsPlusNormal"/>
        <w:jc w:val="right"/>
        <w:rPr>
          <w:rFonts w:ascii="Times New Roman" w:hAnsi="Times New Roman" w:cs="Times New Roman"/>
          <w:sz w:val="24"/>
          <w:szCs w:val="24"/>
        </w:rPr>
      </w:pPr>
      <w:r w:rsidRPr="00BD3194">
        <w:rPr>
          <w:rFonts w:ascii="Times New Roman" w:hAnsi="Times New Roman" w:cs="Times New Roman"/>
          <w:sz w:val="24"/>
          <w:szCs w:val="24"/>
        </w:rPr>
        <w:t>Череповецкой городской Думой</w:t>
      </w:r>
    </w:p>
    <w:p w:rsidR="00BD3194" w:rsidRPr="00BD3194" w:rsidRDefault="00BD3194" w:rsidP="00BD3194">
      <w:pPr>
        <w:pStyle w:val="ConsPlusNormal"/>
        <w:jc w:val="right"/>
        <w:rPr>
          <w:rFonts w:ascii="Times New Roman" w:hAnsi="Times New Roman" w:cs="Times New Roman"/>
          <w:sz w:val="24"/>
          <w:szCs w:val="24"/>
        </w:rPr>
      </w:pPr>
      <w:r w:rsidRPr="00BD3194">
        <w:rPr>
          <w:rFonts w:ascii="Times New Roman" w:hAnsi="Times New Roman" w:cs="Times New Roman"/>
          <w:sz w:val="24"/>
          <w:szCs w:val="24"/>
        </w:rPr>
        <w:t>10 июля 2018 года</w:t>
      </w:r>
    </w:p>
    <w:p w:rsidR="00BD3194" w:rsidRPr="00BD3194" w:rsidRDefault="00BD3194" w:rsidP="00BD3194">
      <w:pPr>
        <w:pStyle w:val="ConsPlusNormal"/>
        <w:jc w:val="center"/>
        <w:rPr>
          <w:rFonts w:ascii="Times New Roman" w:hAnsi="Times New Roman" w:cs="Times New Roman"/>
          <w:sz w:val="24"/>
          <w:szCs w:val="24"/>
        </w:rPr>
      </w:pPr>
      <w:r w:rsidRPr="00BD3194">
        <w:rPr>
          <w:rFonts w:ascii="Times New Roman" w:hAnsi="Times New Roman" w:cs="Times New Roman"/>
          <w:sz w:val="24"/>
          <w:szCs w:val="24"/>
        </w:rPr>
        <w:t>Список изменяющих документов</w:t>
      </w:r>
    </w:p>
    <w:p w:rsidR="00BD3194" w:rsidRPr="00BD3194" w:rsidRDefault="00BD3194" w:rsidP="00BD3194">
      <w:pPr>
        <w:pStyle w:val="ConsPlusNormal"/>
        <w:jc w:val="center"/>
        <w:rPr>
          <w:rFonts w:ascii="Times New Roman" w:hAnsi="Times New Roman" w:cs="Times New Roman"/>
          <w:sz w:val="24"/>
          <w:szCs w:val="24"/>
        </w:rPr>
      </w:pPr>
      <w:r w:rsidRPr="00BD3194">
        <w:rPr>
          <w:rFonts w:ascii="Times New Roman" w:hAnsi="Times New Roman" w:cs="Times New Roman"/>
          <w:sz w:val="24"/>
          <w:szCs w:val="24"/>
        </w:rPr>
        <w:t>(в ред. решений Череповецкой городской Думы</w:t>
      </w:r>
    </w:p>
    <w:p w:rsidR="00BD3194" w:rsidRPr="00BD3194" w:rsidRDefault="00BD3194" w:rsidP="00BD3194">
      <w:pPr>
        <w:pStyle w:val="ConsPlusNormal"/>
        <w:jc w:val="center"/>
        <w:rPr>
          <w:rFonts w:ascii="Times New Roman" w:hAnsi="Times New Roman" w:cs="Times New Roman"/>
          <w:sz w:val="24"/>
          <w:szCs w:val="24"/>
        </w:rPr>
      </w:pPr>
      <w:r w:rsidRPr="00BD3194">
        <w:rPr>
          <w:rFonts w:ascii="Times New Roman" w:hAnsi="Times New Roman" w:cs="Times New Roman"/>
          <w:sz w:val="24"/>
          <w:szCs w:val="24"/>
        </w:rPr>
        <w:t xml:space="preserve">от 20.12.2018 </w:t>
      </w:r>
      <w:hyperlink r:id="rId5">
        <w:r w:rsidRPr="00BD3194">
          <w:rPr>
            <w:rFonts w:ascii="Times New Roman" w:hAnsi="Times New Roman" w:cs="Times New Roman"/>
            <w:sz w:val="24"/>
            <w:szCs w:val="24"/>
          </w:rPr>
          <w:t>N 226</w:t>
        </w:r>
      </w:hyperlink>
      <w:r w:rsidRPr="00BD3194">
        <w:rPr>
          <w:rFonts w:ascii="Times New Roman" w:hAnsi="Times New Roman" w:cs="Times New Roman"/>
          <w:sz w:val="24"/>
          <w:szCs w:val="24"/>
        </w:rPr>
        <w:t xml:space="preserve">, от 26.04.2019 </w:t>
      </w:r>
      <w:hyperlink r:id="rId6">
        <w:r w:rsidRPr="00BD3194">
          <w:rPr>
            <w:rFonts w:ascii="Times New Roman" w:hAnsi="Times New Roman" w:cs="Times New Roman"/>
            <w:sz w:val="24"/>
            <w:szCs w:val="24"/>
          </w:rPr>
          <w:t>N 79</w:t>
        </w:r>
      </w:hyperlink>
      <w:r w:rsidRPr="00BD3194">
        <w:rPr>
          <w:rFonts w:ascii="Times New Roman" w:hAnsi="Times New Roman" w:cs="Times New Roman"/>
          <w:sz w:val="24"/>
          <w:szCs w:val="24"/>
        </w:rPr>
        <w:t xml:space="preserve">, от 16.08.2019 </w:t>
      </w:r>
      <w:hyperlink r:id="rId7">
        <w:r w:rsidRPr="00BD3194">
          <w:rPr>
            <w:rFonts w:ascii="Times New Roman" w:hAnsi="Times New Roman" w:cs="Times New Roman"/>
            <w:sz w:val="24"/>
            <w:szCs w:val="24"/>
          </w:rPr>
          <w:t>N 137</w:t>
        </w:r>
      </w:hyperlink>
      <w:r w:rsidRPr="00BD3194">
        <w:rPr>
          <w:rFonts w:ascii="Times New Roman" w:hAnsi="Times New Roman" w:cs="Times New Roman"/>
          <w:sz w:val="24"/>
          <w:szCs w:val="24"/>
        </w:rPr>
        <w:t>,</w:t>
      </w:r>
    </w:p>
    <w:p w:rsidR="00BD3194" w:rsidRPr="00BD3194" w:rsidRDefault="00BD3194" w:rsidP="00BD3194">
      <w:pPr>
        <w:pStyle w:val="ConsPlusNormal"/>
        <w:jc w:val="center"/>
        <w:rPr>
          <w:rFonts w:ascii="Times New Roman" w:hAnsi="Times New Roman" w:cs="Times New Roman"/>
          <w:sz w:val="24"/>
          <w:szCs w:val="24"/>
        </w:rPr>
      </w:pPr>
      <w:r w:rsidRPr="00BD3194">
        <w:rPr>
          <w:rFonts w:ascii="Times New Roman" w:hAnsi="Times New Roman" w:cs="Times New Roman"/>
          <w:sz w:val="24"/>
          <w:szCs w:val="24"/>
        </w:rPr>
        <w:t xml:space="preserve">от 26.05.2020 </w:t>
      </w:r>
      <w:hyperlink r:id="rId8">
        <w:r w:rsidRPr="00BD3194">
          <w:rPr>
            <w:rFonts w:ascii="Times New Roman" w:hAnsi="Times New Roman" w:cs="Times New Roman"/>
            <w:sz w:val="24"/>
            <w:szCs w:val="24"/>
          </w:rPr>
          <w:t>N 63</w:t>
        </w:r>
      </w:hyperlink>
      <w:r w:rsidRPr="00BD3194">
        <w:rPr>
          <w:rFonts w:ascii="Times New Roman" w:hAnsi="Times New Roman" w:cs="Times New Roman"/>
          <w:sz w:val="24"/>
          <w:szCs w:val="24"/>
        </w:rPr>
        <w:t xml:space="preserve">, от 29.09.2020 </w:t>
      </w:r>
      <w:hyperlink r:id="rId9">
        <w:r w:rsidRPr="00BD3194">
          <w:rPr>
            <w:rFonts w:ascii="Times New Roman" w:hAnsi="Times New Roman" w:cs="Times New Roman"/>
            <w:sz w:val="24"/>
            <w:szCs w:val="24"/>
          </w:rPr>
          <w:t>N 90</w:t>
        </w:r>
      </w:hyperlink>
      <w:r w:rsidRPr="00BD3194">
        <w:rPr>
          <w:rFonts w:ascii="Times New Roman" w:hAnsi="Times New Roman" w:cs="Times New Roman"/>
          <w:sz w:val="24"/>
          <w:szCs w:val="24"/>
        </w:rPr>
        <w:t xml:space="preserve">, от 02.04.2021 </w:t>
      </w:r>
      <w:hyperlink r:id="rId10">
        <w:r w:rsidRPr="00BD3194">
          <w:rPr>
            <w:rFonts w:ascii="Times New Roman" w:hAnsi="Times New Roman" w:cs="Times New Roman"/>
            <w:sz w:val="24"/>
            <w:szCs w:val="24"/>
          </w:rPr>
          <w:t>N 49</w:t>
        </w:r>
      </w:hyperlink>
      <w:r w:rsidRPr="00BD3194">
        <w:rPr>
          <w:rFonts w:ascii="Times New Roman" w:hAnsi="Times New Roman" w:cs="Times New Roman"/>
          <w:sz w:val="24"/>
          <w:szCs w:val="24"/>
        </w:rPr>
        <w:t>,</w:t>
      </w:r>
    </w:p>
    <w:p w:rsidR="00BD3194" w:rsidRPr="00BD3194" w:rsidRDefault="00BD3194" w:rsidP="00BD3194">
      <w:pPr>
        <w:pStyle w:val="ConsPlusNormal"/>
        <w:jc w:val="center"/>
        <w:rPr>
          <w:rFonts w:ascii="Times New Roman" w:hAnsi="Times New Roman" w:cs="Times New Roman"/>
          <w:sz w:val="24"/>
          <w:szCs w:val="24"/>
        </w:rPr>
      </w:pPr>
      <w:r w:rsidRPr="00BD3194">
        <w:rPr>
          <w:rFonts w:ascii="Times New Roman" w:hAnsi="Times New Roman" w:cs="Times New Roman"/>
          <w:sz w:val="24"/>
          <w:szCs w:val="24"/>
        </w:rPr>
        <w:t xml:space="preserve">от 27.04.2022 </w:t>
      </w:r>
      <w:hyperlink r:id="rId11">
        <w:r w:rsidRPr="00BD3194">
          <w:rPr>
            <w:rFonts w:ascii="Times New Roman" w:hAnsi="Times New Roman" w:cs="Times New Roman"/>
            <w:sz w:val="24"/>
            <w:szCs w:val="24"/>
          </w:rPr>
          <w:t>N 50</w:t>
        </w:r>
      </w:hyperlink>
      <w:r w:rsidRPr="00BD3194">
        <w:rPr>
          <w:rFonts w:ascii="Times New Roman" w:hAnsi="Times New Roman" w:cs="Times New Roman"/>
          <w:sz w:val="24"/>
          <w:szCs w:val="24"/>
        </w:rPr>
        <w:t xml:space="preserve">, от 02.02.2023 </w:t>
      </w:r>
      <w:hyperlink r:id="rId12">
        <w:r w:rsidRPr="00BD3194">
          <w:rPr>
            <w:rFonts w:ascii="Times New Roman" w:hAnsi="Times New Roman" w:cs="Times New Roman"/>
            <w:sz w:val="24"/>
            <w:szCs w:val="24"/>
          </w:rPr>
          <w:t>N 5</w:t>
        </w:r>
      </w:hyperlink>
      <w:r w:rsidRPr="00BD3194">
        <w:rPr>
          <w:rFonts w:ascii="Times New Roman" w:hAnsi="Times New Roman" w:cs="Times New Roman"/>
          <w:sz w:val="24"/>
          <w:szCs w:val="24"/>
        </w:rPr>
        <w:t xml:space="preserve">, от 27.06.2023 </w:t>
      </w:r>
      <w:hyperlink r:id="rId13">
        <w:r w:rsidRPr="00BD3194">
          <w:rPr>
            <w:rFonts w:ascii="Times New Roman" w:hAnsi="Times New Roman" w:cs="Times New Roman"/>
            <w:sz w:val="24"/>
            <w:szCs w:val="24"/>
          </w:rPr>
          <w:t>N 96</w:t>
        </w:r>
      </w:hyperlink>
      <w:r w:rsidRPr="00BD3194">
        <w:rPr>
          <w:rFonts w:ascii="Times New Roman" w:hAnsi="Times New Roman" w:cs="Times New Roman"/>
          <w:sz w:val="24"/>
          <w:szCs w:val="24"/>
        </w:rPr>
        <w:t>, от 28.03.2025 № 41)</w:t>
      </w:r>
    </w:p>
    <w:p w:rsidR="00BD3194" w:rsidRPr="00BD3194" w:rsidRDefault="00BD3194" w:rsidP="00BD3194">
      <w:pPr>
        <w:pStyle w:val="ConsPlusNormal"/>
        <w:jc w:val="center"/>
        <w:rPr>
          <w:rFonts w:ascii="Times New Roman" w:hAnsi="Times New Roman" w:cs="Times New Roman"/>
          <w:sz w:val="24"/>
          <w:szCs w:val="24"/>
        </w:rPr>
      </w:pPr>
    </w:p>
    <w:p w:rsidR="00BD3194" w:rsidRPr="00BD3194" w:rsidRDefault="00BD3194" w:rsidP="00BD3194">
      <w:pPr>
        <w:pStyle w:val="ConsPlusNormal"/>
        <w:ind w:firstLine="540"/>
        <w:jc w:val="both"/>
        <w:rPr>
          <w:rFonts w:ascii="Times New Roman" w:hAnsi="Times New Roman" w:cs="Times New Roman"/>
          <w:sz w:val="24"/>
          <w:szCs w:val="24"/>
        </w:rPr>
      </w:pPr>
      <w:r w:rsidRPr="00BD3194">
        <w:rPr>
          <w:rFonts w:ascii="Times New Roman" w:hAnsi="Times New Roman" w:cs="Times New Roman"/>
          <w:sz w:val="24"/>
          <w:szCs w:val="24"/>
        </w:rPr>
        <w:t>Череповецкая городская Дума решила:</w:t>
      </w:r>
    </w:p>
    <w:p w:rsidR="00BD3194" w:rsidRPr="00BD3194" w:rsidRDefault="00BD3194" w:rsidP="00BD3194">
      <w:pPr>
        <w:pStyle w:val="ConsPlusNormal"/>
        <w:ind w:firstLine="540"/>
        <w:jc w:val="both"/>
        <w:rPr>
          <w:rFonts w:ascii="Times New Roman" w:hAnsi="Times New Roman" w:cs="Times New Roman"/>
          <w:sz w:val="24"/>
          <w:szCs w:val="24"/>
        </w:rPr>
      </w:pPr>
      <w:r w:rsidRPr="00BD3194">
        <w:rPr>
          <w:rFonts w:ascii="Times New Roman" w:hAnsi="Times New Roman" w:cs="Times New Roman"/>
          <w:sz w:val="24"/>
          <w:szCs w:val="24"/>
        </w:rPr>
        <w:t xml:space="preserve">1. Утвердить </w:t>
      </w:r>
      <w:hyperlink w:anchor="P53">
        <w:r w:rsidRPr="00BD3194">
          <w:rPr>
            <w:rFonts w:ascii="Times New Roman" w:hAnsi="Times New Roman" w:cs="Times New Roman"/>
            <w:sz w:val="24"/>
            <w:szCs w:val="24"/>
          </w:rPr>
          <w:t>Положение</w:t>
        </w:r>
      </w:hyperlink>
      <w:r w:rsidRPr="00BD3194">
        <w:rPr>
          <w:rFonts w:ascii="Times New Roman" w:hAnsi="Times New Roman" w:cs="Times New Roman"/>
          <w:sz w:val="24"/>
          <w:szCs w:val="24"/>
        </w:rPr>
        <w:t xml:space="preserve"> о наградах и поощрениях Череповецкой городской Думы (прилагается).</w:t>
      </w:r>
    </w:p>
    <w:p w:rsidR="00BD3194" w:rsidRPr="00BD3194" w:rsidRDefault="00BD3194" w:rsidP="00BD3194">
      <w:pPr>
        <w:pStyle w:val="ConsPlusNormal"/>
        <w:ind w:firstLine="540"/>
        <w:jc w:val="both"/>
        <w:rPr>
          <w:rFonts w:ascii="Times New Roman" w:hAnsi="Times New Roman" w:cs="Times New Roman"/>
          <w:sz w:val="24"/>
          <w:szCs w:val="24"/>
        </w:rPr>
      </w:pPr>
      <w:r w:rsidRPr="00BD3194">
        <w:rPr>
          <w:rFonts w:ascii="Times New Roman" w:hAnsi="Times New Roman" w:cs="Times New Roman"/>
          <w:sz w:val="24"/>
          <w:szCs w:val="24"/>
        </w:rPr>
        <w:t>2. Признать утратившими силу:</w:t>
      </w:r>
    </w:p>
    <w:p w:rsidR="00BD3194" w:rsidRPr="00BD3194" w:rsidRDefault="00BD3194" w:rsidP="00BD3194">
      <w:pPr>
        <w:pStyle w:val="ConsPlusNormal"/>
        <w:ind w:firstLine="540"/>
        <w:jc w:val="both"/>
        <w:rPr>
          <w:rFonts w:ascii="Times New Roman" w:hAnsi="Times New Roman" w:cs="Times New Roman"/>
          <w:sz w:val="24"/>
          <w:szCs w:val="24"/>
        </w:rPr>
      </w:pPr>
      <w:hyperlink r:id="rId14">
        <w:r w:rsidRPr="00BD3194">
          <w:rPr>
            <w:rFonts w:ascii="Times New Roman" w:hAnsi="Times New Roman" w:cs="Times New Roman"/>
            <w:sz w:val="24"/>
            <w:szCs w:val="24"/>
          </w:rPr>
          <w:t>постановление</w:t>
        </w:r>
      </w:hyperlink>
      <w:r w:rsidRPr="00BD3194">
        <w:rPr>
          <w:rFonts w:ascii="Times New Roman" w:hAnsi="Times New Roman" w:cs="Times New Roman"/>
          <w:sz w:val="24"/>
          <w:szCs w:val="24"/>
        </w:rPr>
        <w:t xml:space="preserve"> Череповецкой городской Думы от 27.04.2004 N 57 "О Положении о Почетной грамоте Череповецкой городской Думы";</w:t>
      </w:r>
    </w:p>
    <w:p w:rsidR="00BD3194" w:rsidRPr="00BD3194" w:rsidRDefault="00BD3194" w:rsidP="00BD3194">
      <w:pPr>
        <w:pStyle w:val="ConsPlusNormal"/>
        <w:ind w:firstLine="540"/>
        <w:jc w:val="both"/>
        <w:rPr>
          <w:rFonts w:ascii="Times New Roman" w:hAnsi="Times New Roman" w:cs="Times New Roman"/>
          <w:sz w:val="24"/>
          <w:szCs w:val="24"/>
        </w:rPr>
      </w:pPr>
      <w:hyperlink r:id="rId15">
        <w:r w:rsidRPr="00BD3194">
          <w:rPr>
            <w:rFonts w:ascii="Times New Roman" w:hAnsi="Times New Roman" w:cs="Times New Roman"/>
            <w:sz w:val="24"/>
            <w:szCs w:val="24"/>
          </w:rPr>
          <w:t>постановление</w:t>
        </w:r>
      </w:hyperlink>
      <w:r w:rsidRPr="00BD3194">
        <w:rPr>
          <w:rFonts w:ascii="Times New Roman" w:hAnsi="Times New Roman" w:cs="Times New Roman"/>
          <w:sz w:val="24"/>
          <w:szCs w:val="24"/>
        </w:rPr>
        <w:t xml:space="preserve"> Череповецкой городской Думы от 27.04.2004 N 58 "О Положении о Благодарственном письме Череповецкой городской Думы";</w:t>
      </w:r>
    </w:p>
    <w:p w:rsidR="00BD3194" w:rsidRPr="00BD3194" w:rsidRDefault="00BD3194" w:rsidP="00BD3194">
      <w:pPr>
        <w:pStyle w:val="ConsPlusNormal"/>
        <w:ind w:firstLine="540"/>
        <w:jc w:val="both"/>
        <w:rPr>
          <w:rFonts w:ascii="Times New Roman" w:hAnsi="Times New Roman" w:cs="Times New Roman"/>
          <w:sz w:val="24"/>
          <w:szCs w:val="24"/>
        </w:rPr>
      </w:pPr>
      <w:hyperlink r:id="rId16">
        <w:r w:rsidRPr="00BD3194">
          <w:rPr>
            <w:rFonts w:ascii="Times New Roman" w:hAnsi="Times New Roman" w:cs="Times New Roman"/>
            <w:sz w:val="24"/>
            <w:szCs w:val="24"/>
          </w:rPr>
          <w:t>пункты 3</w:t>
        </w:r>
      </w:hyperlink>
      <w:r w:rsidRPr="00BD3194">
        <w:rPr>
          <w:rFonts w:ascii="Times New Roman" w:hAnsi="Times New Roman" w:cs="Times New Roman"/>
          <w:sz w:val="24"/>
          <w:szCs w:val="24"/>
        </w:rPr>
        <w:t xml:space="preserve">, </w:t>
      </w:r>
      <w:hyperlink r:id="rId17">
        <w:r w:rsidRPr="00BD3194">
          <w:rPr>
            <w:rFonts w:ascii="Times New Roman" w:hAnsi="Times New Roman" w:cs="Times New Roman"/>
            <w:sz w:val="24"/>
            <w:szCs w:val="24"/>
          </w:rPr>
          <w:t>4</w:t>
        </w:r>
      </w:hyperlink>
      <w:r w:rsidRPr="00BD3194">
        <w:rPr>
          <w:rFonts w:ascii="Times New Roman" w:hAnsi="Times New Roman" w:cs="Times New Roman"/>
          <w:sz w:val="24"/>
          <w:szCs w:val="24"/>
        </w:rPr>
        <w:t xml:space="preserve"> постановления Череповецкой городской Думы от 27.09.2005 N 94 "О внесении изменений в нормативные правовые акты городской Думы";</w:t>
      </w:r>
    </w:p>
    <w:p w:rsidR="00BD3194" w:rsidRPr="00BD3194" w:rsidRDefault="00BD3194" w:rsidP="00BD3194">
      <w:pPr>
        <w:pStyle w:val="ConsPlusNormal"/>
        <w:ind w:firstLine="540"/>
        <w:jc w:val="both"/>
        <w:rPr>
          <w:rFonts w:ascii="Times New Roman" w:hAnsi="Times New Roman" w:cs="Times New Roman"/>
          <w:sz w:val="24"/>
          <w:szCs w:val="24"/>
        </w:rPr>
      </w:pPr>
      <w:hyperlink r:id="rId18">
        <w:r w:rsidRPr="00BD3194">
          <w:rPr>
            <w:rFonts w:ascii="Times New Roman" w:hAnsi="Times New Roman" w:cs="Times New Roman"/>
            <w:sz w:val="24"/>
            <w:szCs w:val="24"/>
          </w:rPr>
          <w:t>пункты 4</w:t>
        </w:r>
      </w:hyperlink>
      <w:r w:rsidRPr="00BD3194">
        <w:rPr>
          <w:rFonts w:ascii="Times New Roman" w:hAnsi="Times New Roman" w:cs="Times New Roman"/>
          <w:sz w:val="24"/>
          <w:szCs w:val="24"/>
        </w:rPr>
        <w:t xml:space="preserve">, </w:t>
      </w:r>
      <w:hyperlink r:id="rId19">
        <w:r w:rsidRPr="00BD3194">
          <w:rPr>
            <w:rFonts w:ascii="Times New Roman" w:hAnsi="Times New Roman" w:cs="Times New Roman"/>
            <w:sz w:val="24"/>
            <w:szCs w:val="24"/>
          </w:rPr>
          <w:t>5</w:t>
        </w:r>
      </w:hyperlink>
      <w:r w:rsidRPr="00BD3194">
        <w:rPr>
          <w:rFonts w:ascii="Times New Roman" w:hAnsi="Times New Roman" w:cs="Times New Roman"/>
          <w:sz w:val="24"/>
          <w:szCs w:val="24"/>
        </w:rPr>
        <w:t xml:space="preserve"> решения Череповецкой городской Думы от 31.01.2006 N 23 "О внесении изменений в правовые акты городской Думы";</w:t>
      </w:r>
    </w:p>
    <w:p w:rsidR="00BD3194" w:rsidRPr="00BD3194" w:rsidRDefault="00BD3194" w:rsidP="00BD3194">
      <w:pPr>
        <w:pStyle w:val="ConsPlusNormal"/>
        <w:ind w:firstLine="540"/>
        <w:jc w:val="both"/>
        <w:rPr>
          <w:rFonts w:ascii="Times New Roman" w:hAnsi="Times New Roman" w:cs="Times New Roman"/>
          <w:sz w:val="24"/>
          <w:szCs w:val="24"/>
        </w:rPr>
      </w:pPr>
      <w:hyperlink r:id="rId20">
        <w:r w:rsidRPr="00BD3194">
          <w:rPr>
            <w:rFonts w:ascii="Times New Roman" w:hAnsi="Times New Roman" w:cs="Times New Roman"/>
            <w:sz w:val="24"/>
            <w:szCs w:val="24"/>
          </w:rPr>
          <w:t>решение</w:t>
        </w:r>
      </w:hyperlink>
      <w:r w:rsidRPr="00BD3194">
        <w:rPr>
          <w:rFonts w:ascii="Times New Roman" w:hAnsi="Times New Roman" w:cs="Times New Roman"/>
          <w:sz w:val="24"/>
          <w:szCs w:val="24"/>
        </w:rPr>
        <w:t xml:space="preserve"> Череповецкой городской Думы от 25.09.2007 N 101 "О внесении изменений в Положение о Почетной грамоте Череповецкой городской Думы";</w:t>
      </w:r>
    </w:p>
    <w:p w:rsidR="00BD3194" w:rsidRPr="00BD3194" w:rsidRDefault="00BD3194" w:rsidP="00BD3194">
      <w:pPr>
        <w:pStyle w:val="ConsPlusNormal"/>
        <w:ind w:firstLine="540"/>
        <w:jc w:val="both"/>
        <w:rPr>
          <w:rFonts w:ascii="Times New Roman" w:hAnsi="Times New Roman" w:cs="Times New Roman"/>
          <w:sz w:val="24"/>
          <w:szCs w:val="24"/>
        </w:rPr>
      </w:pPr>
      <w:hyperlink r:id="rId21">
        <w:r w:rsidRPr="00BD3194">
          <w:rPr>
            <w:rFonts w:ascii="Times New Roman" w:hAnsi="Times New Roman" w:cs="Times New Roman"/>
            <w:sz w:val="24"/>
            <w:szCs w:val="24"/>
          </w:rPr>
          <w:t>решение</w:t>
        </w:r>
      </w:hyperlink>
      <w:r w:rsidRPr="00BD3194">
        <w:rPr>
          <w:rFonts w:ascii="Times New Roman" w:hAnsi="Times New Roman" w:cs="Times New Roman"/>
          <w:sz w:val="24"/>
          <w:szCs w:val="24"/>
        </w:rPr>
        <w:t xml:space="preserve"> Череповецкой городской Думы от 25.09.2007 N 102 "О внесении изменений в Положение о Благодарственном письме Череповецкой городской Думы";</w:t>
      </w:r>
    </w:p>
    <w:p w:rsidR="00BD3194" w:rsidRPr="00BD3194" w:rsidRDefault="00BD3194" w:rsidP="00BD3194">
      <w:pPr>
        <w:pStyle w:val="ConsPlusNormal"/>
        <w:ind w:firstLine="540"/>
        <w:jc w:val="both"/>
        <w:rPr>
          <w:rFonts w:ascii="Times New Roman" w:hAnsi="Times New Roman" w:cs="Times New Roman"/>
          <w:sz w:val="24"/>
          <w:szCs w:val="24"/>
        </w:rPr>
      </w:pPr>
      <w:hyperlink r:id="rId22">
        <w:r w:rsidRPr="00BD3194">
          <w:rPr>
            <w:rFonts w:ascii="Times New Roman" w:hAnsi="Times New Roman" w:cs="Times New Roman"/>
            <w:sz w:val="24"/>
            <w:szCs w:val="24"/>
          </w:rPr>
          <w:t>пункты 1</w:t>
        </w:r>
      </w:hyperlink>
      <w:r w:rsidRPr="00BD3194">
        <w:rPr>
          <w:rFonts w:ascii="Times New Roman" w:hAnsi="Times New Roman" w:cs="Times New Roman"/>
          <w:sz w:val="24"/>
          <w:szCs w:val="24"/>
        </w:rPr>
        <w:t xml:space="preserve">, </w:t>
      </w:r>
      <w:hyperlink r:id="rId23">
        <w:r w:rsidRPr="00BD3194">
          <w:rPr>
            <w:rFonts w:ascii="Times New Roman" w:hAnsi="Times New Roman" w:cs="Times New Roman"/>
            <w:sz w:val="24"/>
            <w:szCs w:val="24"/>
          </w:rPr>
          <w:t>2</w:t>
        </w:r>
      </w:hyperlink>
      <w:r w:rsidRPr="00BD3194">
        <w:rPr>
          <w:rFonts w:ascii="Times New Roman" w:hAnsi="Times New Roman" w:cs="Times New Roman"/>
          <w:sz w:val="24"/>
          <w:szCs w:val="24"/>
        </w:rPr>
        <w:t xml:space="preserve"> решения Череповецкой городской Думы от 30.09.2008 N 103 "О внесении изменений в нормативные правовые акты Череповецкой городской Думы";</w:t>
      </w:r>
    </w:p>
    <w:p w:rsidR="00BD3194" w:rsidRPr="00BD3194" w:rsidRDefault="00BD3194" w:rsidP="00BD3194">
      <w:pPr>
        <w:pStyle w:val="ConsPlusNormal"/>
        <w:ind w:firstLine="540"/>
        <w:jc w:val="both"/>
        <w:rPr>
          <w:rFonts w:ascii="Times New Roman" w:hAnsi="Times New Roman" w:cs="Times New Roman"/>
          <w:sz w:val="24"/>
          <w:szCs w:val="24"/>
        </w:rPr>
      </w:pPr>
      <w:hyperlink r:id="rId24">
        <w:r w:rsidRPr="00BD3194">
          <w:rPr>
            <w:rFonts w:ascii="Times New Roman" w:hAnsi="Times New Roman" w:cs="Times New Roman"/>
            <w:sz w:val="24"/>
            <w:szCs w:val="24"/>
          </w:rPr>
          <w:t>абзацы второй</w:t>
        </w:r>
      </w:hyperlink>
      <w:r w:rsidRPr="00BD3194">
        <w:rPr>
          <w:rFonts w:ascii="Times New Roman" w:hAnsi="Times New Roman" w:cs="Times New Roman"/>
          <w:sz w:val="24"/>
          <w:szCs w:val="24"/>
        </w:rPr>
        <w:t xml:space="preserve">, </w:t>
      </w:r>
      <w:hyperlink r:id="rId25">
        <w:r w:rsidRPr="00BD3194">
          <w:rPr>
            <w:rFonts w:ascii="Times New Roman" w:hAnsi="Times New Roman" w:cs="Times New Roman"/>
            <w:sz w:val="24"/>
            <w:szCs w:val="24"/>
          </w:rPr>
          <w:t>третий пункта 1</w:t>
        </w:r>
      </w:hyperlink>
      <w:r w:rsidRPr="00BD3194">
        <w:rPr>
          <w:rFonts w:ascii="Times New Roman" w:hAnsi="Times New Roman" w:cs="Times New Roman"/>
          <w:sz w:val="24"/>
          <w:szCs w:val="24"/>
        </w:rPr>
        <w:t xml:space="preserve"> решения Череповецкой городской Думы от 01.12.2009 N 146 "О внесении изменений в правовые акты Череповецкой городской Думы";</w:t>
      </w:r>
    </w:p>
    <w:p w:rsidR="00BD3194" w:rsidRPr="00BD3194" w:rsidRDefault="00BD3194" w:rsidP="00BD3194">
      <w:pPr>
        <w:pStyle w:val="ConsPlusNormal"/>
        <w:ind w:firstLine="540"/>
        <w:jc w:val="both"/>
        <w:rPr>
          <w:rFonts w:ascii="Times New Roman" w:hAnsi="Times New Roman" w:cs="Times New Roman"/>
          <w:sz w:val="24"/>
          <w:szCs w:val="24"/>
        </w:rPr>
      </w:pPr>
      <w:hyperlink r:id="rId26">
        <w:r w:rsidRPr="00BD3194">
          <w:rPr>
            <w:rFonts w:ascii="Times New Roman" w:hAnsi="Times New Roman" w:cs="Times New Roman"/>
            <w:sz w:val="24"/>
            <w:szCs w:val="24"/>
          </w:rPr>
          <w:t>решение</w:t>
        </w:r>
      </w:hyperlink>
      <w:r w:rsidRPr="00BD3194">
        <w:rPr>
          <w:rFonts w:ascii="Times New Roman" w:hAnsi="Times New Roman" w:cs="Times New Roman"/>
          <w:sz w:val="24"/>
          <w:szCs w:val="24"/>
        </w:rPr>
        <w:t xml:space="preserve"> Череповецкой городской Думы от 21.12.2010 N 236 "О внесении изменений в правовые акты Череповецкой городской Думы";</w:t>
      </w:r>
    </w:p>
    <w:p w:rsidR="00BD3194" w:rsidRPr="00BD3194" w:rsidRDefault="00BD3194" w:rsidP="00BD3194">
      <w:pPr>
        <w:pStyle w:val="ConsPlusNormal"/>
        <w:ind w:firstLine="540"/>
        <w:jc w:val="both"/>
        <w:rPr>
          <w:rFonts w:ascii="Times New Roman" w:hAnsi="Times New Roman" w:cs="Times New Roman"/>
          <w:sz w:val="24"/>
          <w:szCs w:val="24"/>
        </w:rPr>
      </w:pPr>
      <w:hyperlink r:id="rId27">
        <w:r w:rsidRPr="00BD3194">
          <w:rPr>
            <w:rFonts w:ascii="Times New Roman" w:hAnsi="Times New Roman" w:cs="Times New Roman"/>
            <w:sz w:val="24"/>
            <w:szCs w:val="24"/>
          </w:rPr>
          <w:t>пункты 1</w:t>
        </w:r>
      </w:hyperlink>
      <w:r w:rsidRPr="00BD3194">
        <w:rPr>
          <w:rFonts w:ascii="Times New Roman" w:hAnsi="Times New Roman" w:cs="Times New Roman"/>
          <w:sz w:val="24"/>
          <w:szCs w:val="24"/>
        </w:rPr>
        <w:t xml:space="preserve">, </w:t>
      </w:r>
      <w:hyperlink r:id="rId28">
        <w:r w:rsidRPr="00BD3194">
          <w:rPr>
            <w:rFonts w:ascii="Times New Roman" w:hAnsi="Times New Roman" w:cs="Times New Roman"/>
            <w:sz w:val="24"/>
            <w:szCs w:val="24"/>
          </w:rPr>
          <w:t>2</w:t>
        </w:r>
      </w:hyperlink>
      <w:r w:rsidRPr="00BD3194">
        <w:rPr>
          <w:rFonts w:ascii="Times New Roman" w:hAnsi="Times New Roman" w:cs="Times New Roman"/>
          <w:sz w:val="24"/>
          <w:szCs w:val="24"/>
        </w:rPr>
        <w:t xml:space="preserve"> решения Череповецкой городской Думы от 28.02.2012 N 29 "О внесении изменений в правовые акты Череповецкой городской Думы";</w:t>
      </w:r>
    </w:p>
    <w:p w:rsidR="00BD3194" w:rsidRPr="00BD3194" w:rsidRDefault="00BD3194" w:rsidP="00BD3194">
      <w:pPr>
        <w:pStyle w:val="ConsPlusNormal"/>
        <w:ind w:firstLine="540"/>
        <w:jc w:val="both"/>
        <w:rPr>
          <w:rFonts w:ascii="Times New Roman" w:hAnsi="Times New Roman" w:cs="Times New Roman"/>
          <w:sz w:val="24"/>
          <w:szCs w:val="24"/>
        </w:rPr>
      </w:pPr>
      <w:hyperlink r:id="rId29">
        <w:r w:rsidRPr="00BD3194">
          <w:rPr>
            <w:rFonts w:ascii="Times New Roman" w:hAnsi="Times New Roman" w:cs="Times New Roman"/>
            <w:sz w:val="24"/>
            <w:szCs w:val="24"/>
          </w:rPr>
          <w:t>пункты 3</w:t>
        </w:r>
      </w:hyperlink>
      <w:r w:rsidRPr="00BD3194">
        <w:rPr>
          <w:rFonts w:ascii="Times New Roman" w:hAnsi="Times New Roman" w:cs="Times New Roman"/>
          <w:sz w:val="24"/>
          <w:szCs w:val="24"/>
        </w:rPr>
        <w:t xml:space="preserve">, </w:t>
      </w:r>
      <w:hyperlink r:id="rId30">
        <w:r w:rsidRPr="00BD3194">
          <w:rPr>
            <w:rFonts w:ascii="Times New Roman" w:hAnsi="Times New Roman" w:cs="Times New Roman"/>
            <w:sz w:val="24"/>
            <w:szCs w:val="24"/>
          </w:rPr>
          <w:t>4</w:t>
        </w:r>
      </w:hyperlink>
      <w:r w:rsidRPr="00BD3194">
        <w:rPr>
          <w:rFonts w:ascii="Times New Roman" w:hAnsi="Times New Roman" w:cs="Times New Roman"/>
          <w:sz w:val="24"/>
          <w:szCs w:val="24"/>
        </w:rPr>
        <w:t xml:space="preserve"> решения Череповецкой городской Думы от 03.04.2012 N 59 "О внесении изменений и снятии с контроля правовых актов Череповецкой городской Думы";</w:t>
      </w:r>
    </w:p>
    <w:p w:rsidR="00BD3194" w:rsidRPr="00BD3194" w:rsidRDefault="00BD3194" w:rsidP="00BD3194">
      <w:pPr>
        <w:pStyle w:val="ConsPlusNormal"/>
        <w:ind w:firstLine="540"/>
        <w:jc w:val="both"/>
        <w:rPr>
          <w:rFonts w:ascii="Times New Roman" w:hAnsi="Times New Roman" w:cs="Times New Roman"/>
          <w:sz w:val="24"/>
          <w:szCs w:val="24"/>
        </w:rPr>
      </w:pPr>
      <w:hyperlink r:id="rId31">
        <w:r w:rsidRPr="00BD3194">
          <w:rPr>
            <w:rFonts w:ascii="Times New Roman" w:hAnsi="Times New Roman" w:cs="Times New Roman"/>
            <w:sz w:val="24"/>
            <w:szCs w:val="24"/>
          </w:rPr>
          <w:t>решение</w:t>
        </w:r>
      </w:hyperlink>
      <w:r w:rsidRPr="00BD3194">
        <w:rPr>
          <w:rFonts w:ascii="Times New Roman" w:hAnsi="Times New Roman" w:cs="Times New Roman"/>
          <w:sz w:val="24"/>
          <w:szCs w:val="24"/>
        </w:rPr>
        <w:t xml:space="preserve"> Череповецкой городской Думы от 26.06.2012 N 137 "О внесении изменений в Положение о Благодарственном письме Череповецкой городской Думы";</w:t>
      </w:r>
    </w:p>
    <w:p w:rsidR="00BD3194" w:rsidRPr="00BD3194" w:rsidRDefault="00BD3194" w:rsidP="00BD3194">
      <w:pPr>
        <w:pStyle w:val="ConsPlusNormal"/>
        <w:ind w:firstLine="540"/>
        <w:jc w:val="both"/>
        <w:rPr>
          <w:rFonts w:ascii="Times New Roman" w:hAnsi="Times New Roman" w:cs="Times New Roman"/>
          <w:sz w:val="24"/>
          <w:szCs w:val="24"/>
        </w:rPr>
      </w:pPr>
      <w:hyperlink r:id="rId32">
        <w:r w:rsidRPr="00BD3194">
          <w:rPr>
            <w:rFonts w:ascii="Times New Roman" w:hAnsi="Times New Roman" w:cs="Times New Roman"/>
            <w:sz w:val="24"/>
            <w:szCs w:val="24"/>
          </w:rPr>
          <w:t>решение</w:t>
        </w:r>
      </w:hyperlink>
      <w:r w:rsidRPr="00BD3194">
        <w:rPr>
          <w:rFonts w:ascii="Times New Roman" w:hAnsi="Times New Roman" w:cs="Times New Roman"/>
          <w:sz w:val="24"/>
          <w:szCs w:val="24"/>
        </w:rPr>
        <w:t xml:space="preserve"> Череповецкой городской Думы от 28.05.2013 N 99 "О внесении изменений в Положение о Почетной грамоте Череповецкой городской Думы";</w:t>
      </w:r>
    </w:p>
    <w:p w:rsidR="00BD3194" w:rsidRPr="00BD3194" w:rsidRDefault="00BD3194" w:rsidP="00BD3194">
      <w:pPr>
        <w:pStyle w:val="ConsPlusNormal"/>
        <w:ind w:firstLine="540"/>
        <w:jc w:val="both"/>
        <w:rPr>
          <w:rFonts w:ascii="Times New Roman" w:hAnsi="Times New Roman" w:cs="Times New Roman"/>
          <w:sz w:val="24"/>
          <w:szCs w:val="24"/>
        </w:rPr>
      </w:pPr>
      <w:hyperlink r:id="rId33">
        <w:r w:rsidRPr="00BD3194">
          <w:rPr>
            <w:rFonts w:ascii="Times New Roman" w:hAnsi="Times New Roman" w:cs="Times New Roman"/>
            <w:sz w:val="24"/>
            <w:szCs w:val="24"/>
          </w:rPr>
          <w:t>решение</w:t>
        </w:r>
      </w:hyperlink>
      <w:r w:rsidRPr="00BD3194">
        <w:rPr>
          <w:rFonts w:ascii="Times New Roman" w:hAnsi="Times New Roman" w:cs="Times New Roman"/>
          <w:sz w:val="24"/>
          <w:szCs w:val="24"/>
        </w:rPr>
        <w:t xml:space="preserve"> Череповецкой городской Думы от 24.09.2013 N 169 "О внесении изменений в правовые акты Череповецкой городской Думы";</w:t>
      </w:r>
    </w:p>
    <w:p w:rsidR="00BD3194" w:rsidRPr="00BD3194" w:rsidRDefault="00BD3194" w:rsidP="00BD3194">
      <w:pPr>
        <w:pStyle w:val="ConsPlusNormal"/>
        <w:ind w:firstLine="540"/>
        <w:jc w:val="both"/>
        <w:rPr>
          <w:rFonts w:ascii="Times New Roman" w:hAnsi="Times New Roman" w:cs="Times New Roman"/>
          <w:sz w:val="24"/>
          <w:szCs w:val="24"/>
        </w:rPr>
      </w:pPr>
      <w:hyperlink r:id="rId34">
        <w:r w:rsidRPr="00BD3194">
          <w:rPr>
            <w:rFonts w:ascii="Times New Roman" w:hAnsi="Times New Roman" w:cs="Times New Roman"/>
            <w:sz w:val="24"/>
            <w:szCs w:val="24"/>
          </w:rPr>
          <w:t>решение</w:t>
        </w:r>
      </w:hyperlink>
      <w:r w:rsidRPr="00BD3194">
        <w:rPr>
          <w:rFonts w:ascii="Times New Roman" w:hAnsi="Times New Roman" w:cs="Times New Roman"/>
          <w:sz w:val="24"/>
          <w:szCs w:val="24"/>
        </w:rPr>
        <w:t xml:space="preserve"> Череповецкой городской Думы от 01.12.2014 N 215 "О внесении изменений в правовые акты Череповецкой городской Думы";</w:t>
      </w:r>
    </w:p>
    <w:p w:rsidR="00BD3194" w:rsidRPr="00BD3194" w:rsidRDefault="00BD3194" w:rsidP="00BD3194">
      <w:pPr>
        <w:pStyle w:val="ConsPlusNormal"/>
        <w:ind w:firstLine="540"/>
        <w:jc w:val="both"/>
        <w:rPr>
          <w:rFonts w:ascii="Times New Roman" w:hAnsi="Times New Roman" w:cs="Times New Roman"/>
          <w:sz w:val="24"/>
          <w:szCs w:val="24"/>
        </w:rPr>
      </w:pPr>
      <w:hyperlink r:id="rId35">
        <w:r w:rsidRPr="00BD3194">
          <w:rPr>
            <w:rFonts w:ascii="Times New Roman" w:hAnsi="Times New Roman" w:cs="Times New Roman"/>
            <w:sz w:val="24"/>
            <w:szCs w:val="24"/>
          </w:rPr>
          <w:t>решение</w:t>
        </w:r>
      </w:hyperlink>
      <w:r w:rsidRPr="00BD3194">
        <w:rPr>
          <w:rFonts w:ascii="Times New Roman" w:hAnsi="Times New Roman" w:cs="Times New Roman"/>
          <w:sz w:val="24"/>
          <w:szCs w:val="24"/>
        </w:rPr>
        <w:t xml:space="preserve"> Череповецкой городской Думы от 06.04.2015 N 33 "О внесении изменений в правовые акты Череповецкой городской Думы";</w:t>
      </w:r>
    </w:p>
    <w:p w:rsidR="00BD3194" w:rsidRPr="00BD3194" w:rsidRDefault="00BD3194" w:rsidP="00BD3194">
      <w:pPr>
        <w:pStyle w:val="ConsPlusNormal"/>
        <w:ind w:firstLine="540"/>
        <w:jc w:val="both"/>
        <w:rPr>
          <w:rFonts w:ascii="Times New Roman" w:hAnsi="Times New Roman" w:cs="Times New Roman"/>
          <w:sz w:val="24"/>
          <w:szCs w:val="24"/>
        </w:rPr>
      </w:pPr>
      <w:hyperlink r:id="rId36">
        <w:r w:rsidRPr="00BD3194">
          <w:rPr>
            <w:rFonts w:ascii="Times New Roman" w:hAnsi="Times New Roman" w:cs="Times New Roman"/>
            <w:sz w:val="24"/>
            <w:szCs w:val="24"/>
          </w:rPr>
          <w:t>решение</w:t>
        </w:r>
      </w:hyperlink>
      <w:r w:rsidRPr="00BD3194">
        <w:rPr>
          <w:rFonts w:ascii="Times New Roman" w:hAnsi="Times New Roman" w:cs="Times New Roman"/>
          <w:sz w:val="24"/>
          <w:szCs w:val="24"/>
        </w:rPr>
        <w:t xml:space="preserve"> Череповецкой городской Думы от 29.01.2016 N 7 "О внесении изменений в Положение о Почетной грамоте Череповецкой городской Думы";</w:t>
      </w:r>
    </w:p>
    <w:p w:rsidR="00BD3194" w:rsidRPr="00BD3194" w:rsidRDefault="00BD3194" w:rsidP="00BD3194">
      <w:pPr>
        <w:pStyle w:val="ConsPlusNormal"/>
        <w:ind w:firstLine="540"/>
        <w:jc w:val="both"/>
        <w:rPr>
          <w:rFonts w:ascii="Times New Roman" w:hAnsi="Times New Roman" w:cs="Times New Roman"/>
          <w:sz w:val="24"/>
          <w:szCs w:val="24"/>
        </w:rPr>
      </w:pPr>
      <w:hyperlink r:id="rId37">
        <w:r w:rsidRPr="00BD3194">
          <w:rPr>
            <w:rFonts w:ascii="Times New Roman" w:hAnsi="Times New Roman" w:cs="Times New Roman"/>
            <w:sz w:val="24"/>
            <w:szCs w:val="24"/>
          </w:rPr>
          <w:t>пункты 1</w:t>
        </w:r>
      </w:hyperlink>
      <w:r w:rsidRPr="00BD3194">
        <w:rPr>
          <w:rFonts w:ascii="Times New Roman" w:hAnsi="Times New Roman" w:cs="Times New Roman"/>
          <w:sz w:val="24"/>
          <w:szCs w:val="24"/>
        </w:rPr>
        <w:t xml:space="preserve">, </w:t>
      </w:r>
      <w:hyperlink r:id="rId38">
        <w:r w:rsidRPr="00BD3194">
          <w:rPr>
            <w:rFonts w:ascii="Times New Roman" w:hAnsi="Times New Roman" w:cs="Times New Roman"/>
            <w:sz w:val="24"/>
            <w:szCs w:val="24"/>
          </w:rPr>
          <w:t>2</w:t>
        </w:r>
      </w:hyperlink>
      <w:r w:rsidRPr="00BD3194">
        <w:rPr>
          <w:rFonts w:ascii="Times New Roman" w:hAnsi="Times New Roman" w:cs="Times New Roman"/>
          <w:sz w:val="24"/>
          <w:szCs w:val="24"/>
        </w:rPr>
        <w:t xml:space="preserve"> решения Череповецкой городской Думы от 03.06.2016 N 120 "О внесении изменений в правовые акты Череповецкой городской Думы";</w:t>
      </w:r>
    </w:p>
    <w:p w:rsidR="00BD3194" w:rsidRPr="00BD3194" w:rsidRDefault="00BD3194" w:rsidP="00BD3194">
      <w:pPr>
        <w:pStyle w:val="ConsPlusNormal"/>
        <w:ind w:firstLine="540"/>
        <w:jc w:val="both"/>
        <w:rPr>
          <w:rFonts w:ascii="Times New Roman" w:hAnsi="Times New Roman" w:cs="Times New Roman"/>
          <w:sz w:val="24"/>
          <w:szCs w:val="24"/>
        </w:rPr>
      </w:pPr>
      <w:hyperlink r:id="rId39">
        <w:r w:rsidRPr="00BD3194">
          <w:rPr>
            <w:rFonts w:ascii="Times New Roman" w:hAnsi="Times New Roman" w:cs="Times New Roman"/>
            <w:sz w:val="24"/>
            <w:szCs w:val="24"/>
          </w:rPr>
          <w:t>пункты 1</w:t>
        </w:r>
      </w:hyperlink>
      <w:r w:rsidRPr="00BD3194">
        <w:rPr>
          <w:rFonts w:ascii="Times New Roman" w:hAnsi="Times New Roman" w:cs="Times New Roman"/>
          <w:sz w:val="24"/>
          <w:szCs w:val="24"/>
        </w:rPr>
        <w:t xml:space="preserve">, </w:t>
      </w:r>
      <w:hyperlink r:id="rId40">
        <w:r w:rsidRPr="00BD3194">
          <w:rPr>
            <w:rFonts w:ascii="Times New Roman" w:hAnsi="Times New Roman" w:cs="Times New Roman"/>
            <w:sz w:val="24"/>
            <w:szCs w:val="24"/>
          </w:rPr>
          <w:t>2</w:t>
        </w:r>
      </w:hyperlink>
      <w:r w:rsidRPr="00BD3194">
        <w:rPr>
          <w:rFonts w:ascii="Times New Roman" w:hAnsi="Times New Roman" w:cs="Times New Roman"/>
          <w:sz w:val="24"/>
          <w:szCs w:val="24"/>
        </w:rPr>
        <w:t xml:space="preserve"> решения Череповецкой городской Думы от 26.05.2017 N 101 "О внесении изменений в правовые акты Череповецкой городской Думы".</w:t>
      </w:r>
    </w:p>
    <w:p w:rsidR="00BD3194" w:rsidRPr="00BD3194" w:rsidRDefault="00BD3194" w:rsidP="00BD3194">
      <w:pPr>
        <w:pStyle w:val="ConsPlusNormal"/>
        <w:ind w:firstLine="540"/>
        <w:jc w:val="both"/>
        <w:rPr>
          <w:rFonts w:ascii="Times New Roman" w:hAnsi="Times New Roman" w:cs="Times New Roman"/>
          <w:sz w:val="24"/>
          <w:szCs w:val="24"/>
        </w:rPr>
      </w:pPr>
      <w:r w:rsidRPr="00BD3194">
        <w:rPr>
          <w:rFonts w:ascii="Times New Roman" w:hAnsi="Times New Roman" w:cs="Times New Roman"/>
          <w:sz w:val="24"/>
          <w:szCs w:val="24"/>
        </w:rPr>
        <w:t>3. Настоящее решение вступает в силу со дня его официального опубликования.</w:t>
      </w:r>
    </w:p>
    <w:p w:rsidR="00BD3194" w:rsidRPr="00BD3194" w:rsidRDefault="00BD3194" w:rsidP="00BD3194">
      <w:pPr>
        <w:pStyle w:val="ConsPlusNormal"/>
        <w:jc w:val="both"/>
        <w:rPr>
          <w:rFonts w:ascii="Times New Roman" w:hAnsi="Times New Roman" w:cs="Times New Roman"/>
          <w:sz w:val="24"/>
          <w:szCs w:val="24"/>
        </w:rPr>
      </w:pPr>
    </w:p>
    <w:p w:rsidR="00BD3194" w:rsidRPr="00BD3194" w:rsidRDefault="00BD3194" w:rsidP="00BD3194">
      <w:pPr>
        <w:pStyle w:val="ConsPlusNormal"/>
        <w:jc w:val="right"/>
        <w:rPr>
          <w:rFonts w:ascii="Times New Roman" w:hAnsi="Times New Roman" w:cs="Times New Roman"/>
          <w:sz w:val="24"/>
          <w:szCs w:val="24"/>
        </w:rPr>
      </w:pPr>
      <w:r w:rsidRPr="00BD3194">
        <w:rPr>
          <w:rFonts w:ascii="Times New Roman" w:hAnsi="Times New Roman" w:cs="Times New Roman"/>
          <w:sz w:val="24"/>
          <w:szCs w:val="24"/>
        </w:rPr>
        <w:t>Глава г. Череповца</w:t>
      </w:r>
    </w:p>
    <w:p w:rsidR="00BD3194" w:rsidRPr="00BD3194" w:rsidRDefault="00BD3194" w:rsidP="00BD3194">
      <w:pPr>
        <w:pStyle w:val="ConsPlusNormal"/>
        <w:jc w:val="right"/>
        <w:rPr>
          <w:rFonts w:ascii="Times New Roman" w:hAnsi="Times New Roman" w:cs="Times New Roman"/>
          <w:sz w:val="24"/>
          <w:szCs w:val="24"/>
        </w:rPr>
      </w:pPr>
      <w:r w:rsidRPr="00BD3194">
        <w:rPr>
          <w:rFonts w:ascii="Times New Roman" w:hAnsi="Times New Roman" w:cs="Times New Roman"/>
          <w:sz w:val="24"/>
          <w:szCs w:val="24"/>
        </w:rPr>
        <w:t>М.П.ГУСЕВА</w:t>
      </w:r>
    </w:p>
    <w:p w:rsidR="00BD3194" w:rsidRPr="00BD3194" w:rsidRDefault="00BD3194" w:rsidP="00BD3194">
      <w:pPr>
        <w:pStyle w:val="ConsPlusNormal"/>
        <w:jc w:val="both"/>
        <w:rPr>
          <w:rFonts w:ascii="Times New Roman" w:hAnsi="Times New Roman" w:cs="Times New Roman"/>
          <w:sz w:val="24"/>
          <w:szCs w:val="24"/>
        </w:rPr>
      </w:pPr>
    </w:p>
    <w:p w:rsidR="00BD3194" w:rsidRPr="00BD3194" w:rsidRDefault="00BD3194" w:rsidP="00BD3194">
      <w:pPr>
        <w:pStyle w:val="ConsPlusNormal"/>
        <w:jc w:val="both"/>
        <w:rPr>
          <w:rFonts w:ascii="Times New Roman" w:hAnsi="Times New Roman" w:cs="Times New Roman"/>
          <w:sz w:val="24"/>
          <w:szCs w:val="24"/>
        </w:rPr>
      </w:pPr>
    </w:p>
    <w:p w:rsidR="00BD3194" w:rsidRDefault="00BD3194" w:rsidP="00BD3194">
      <w:pPr>
        <w:pStyle w:val="ConsPlusNormal"/>
        <w:jc w:val="both"/>
        <w:rPr>
          <w:rFonts w:ascii="Times New Roman" w:hAnsi="Times New Roman" w:cs="Times New Roman"/>
          <w:sz w:val="24"/>
          <w:szCs w:val="24"/>
        </w:rPr>
      </w:pPr>
    </w:p>
    <w:p w:rsidR="00BD3194" w:rsidRDefault="00BD3194" w:rsidP="00BD3194">
      <w:pPr>
        <w:pStyle w:val="ConsPlusNormal"/>
        <w:jc w:val="both"/>
        <w:rPr>
          <w:rFonts w:ascii="Times New Roman" w:hAnsi="Times New Roman" w:cs="Times New Roman"/>
          <w:sz w:val="24"/>
          <w:szCs w:val="24"/>
        </w:rPr>
      </w:pPr>
    </w:p>
    <w:p w:rsidR="00BD3194" w:rsidRDefault="00BD3194" w:rsidP="00BD3194">
      <w:pPr>
        <w:pStyle w:val="ConsPlusNormal"/>
        <w:jc w:val="both"/>
        <w:rPr>
          <w:rFonts w:ascii="Times New Roman" w:hAnsi="Times New Roman" w:cs="Times New Roman"/>
          <w:sz w:val="24"/>
          <w:szCs w:val="24"/>
        </w:rPr>
      </w:pPr>
    </w:p>
    <w:p w:rsidR="00BD3194" w:rsidRDefault="00BD3194" w:rsidP="00BD3194">
      <w:pPr>
        <w:pStyle w:val="ConsPlusNormal"/>
        <w:jc w:val="both"/>
        <w:rPr>
          <w:rFonts w:ascii="Times New Roman" w:hAnsi="Times New Roman" w:cs="Times New Roman"/>
          <w:sz w:val="24"/>
          <w:szCs w:val="24"/>
        </w:rPr>
      </w:pPr>
    </w:p>
    <w:p w:rsidR="00BD3194" w:rsidRDefault="00BD3194" w:rsidP="00BD3194">
      <w:pPr>
        <w:pStyle w:val="ConsPlusNormal"/>
        <w:jc w:val="both"/>
        <w:rPr>
          <w:rFonts w:ascii="Times New Roman" w:hAnsi="Times New Roman" w:cs="Times New Roman"/>
          <w:sz w:val="24"/>
          <w:szCs w:val="24"/>
        </w:rPr>
      </w:pPr>
    </w:p>
    <w:p w:rsidR="00BD3194" w:rsidRDefault="00BD3194" w:rsidP="00BD3194">
      <w:pPr>
        <w:pStyle w:val="ConsPlusNormal"/>
        <w:jc w:val="both"/>
        <w:rPr>
          <w:rFonts w:ascii="Times New Roman" w:hAnsi="Times New Roman" w:cs="Times New Roman"/>
          <w:sz w:val="24"/>
          <w:szCs w:val="24"/>
        </w:rPr>
      </w:pPr>
    </w:p>
    <w:p w:rsidR="00BD3194" w:rsidRDefault="00BD3194" w:rsidP="00BD3194">
      <w:pPr>
        <w:pStyle w:val="ConsPlusNormal"/>
        <w:jc w:val="both"/>
        <w:rPr>
          <w:rFonts w:ascii="Times New Roman" w:hAnsi="Times New Roman" w:cs="Times New Roman"/>
          <w:sz w:val="24"/>
          <w:szCs w:val="24"/>
        </w:rPr>
      </w:pPr>
    </w:p>
    <w:p w:rsidR="00BD3194" w:rsidRDefault="00BD3194" w:rsidP="00BD3194">
      <w:pPr>
        <w:pStyle w:val="ConsPlusNormal"/>
        <w:jc w:val="both"/>
        <w:rPr>
          <w:rFonts w:ascii="Times New Roman" w:hAnsi="Times New Roman" w:cs="Times New Roman"/>
          <w:sz w:val="24"/>
          <w:szCs w:val="24"/>
        </w:rPr>
      </w:pPr>
    </w:p>
    <w:p w:rsidR="00BD3194" w:rsidRDefault="00BD3194" w:rsidP="00BD3194">
      <w:pPr>
        <w:pStyle w:val="ConsPlusNormal"/>
        <w:jc w:val="both"/>
        <w:rPr>
          <w:rFonts w:ascii="Times New Roman" w:hAnsi="Times New Roman" w:cs="Times New Roman"/>
          <w:sz w:val="24"/>
          <w:szCs w:val="24"/>
        </w:rPr>
      </w:pPr>
    </w:p>
    <w:p w:rsidR="00BD3194" w:rsidRDefault="00BD3194" w:rsidP="00BD3194">
      <w:pPr>
        <w:pStyle w:val="ConsPlusNormal"/>
        <w:jc w:val="both"/>
        <w:rPr>
          <w:rFonts w:ascii="Times New Roman" w:hAnsi="Times New Roman" w:cs="Times New Roman"/>
          <w:sz w:val="24"/>
          <w:szCs w:val="24"/>
        </w:rPr>
      </w:pPr>
    </w:p>
    <w:p w:rsidR="00BD3194" w:rsidRDefault="00BD3194" w:rsidP="00BD3194">
      <w:pPr>
        <w:pStyle w:val="ConsPlusNormal"/>
        <w:jc w:val="both"/>
        <w:rPr>
          <w:rFonts w:ascii="Times New Roman" w:hAnsi="Times New Roman" w:cs="Times New Roman"/>
          <w:sz w:val="24"/>
          <w:szCs w:val="24"/>
        </w:rPr>
      </w:pPr>
    </w:p>
    <w:p w:rsidR="00BD3194" w:rsidRDefault="00BD3194" w:rsidP="00BD3194">
      <w:pPr>
        <w:pStyle w:val="ConsPlusNormal"/>
        <w:jc w:val="both"/>
        <w:rPr>
          <w:rFonts w:ascii="Times New Roman" w:hAnsi="Times New Roman" w:cs="Times New Roman"/>
          <w:sz w:val="24"/>
          <w:szCs w:val="24"/>
        </w:rPr>
      </w:pPr>
    </w:p>
    <w:p w:rsidR="00BD3194" w:rsidRDefault="00BD3194" w:rsidP="00BD3194">
      <w:pPr>
        <w:pStyle w:val="ConsPlusNormal"/>
        <w:jc w:val="both"/>
        <w:rPr>
          <w:rFonts w:ascii="Times New Roman" w:hAnsi="Times New Roman" w:cs="Times New Roman"/>
          <w:sz w:val="24"/>
          <w:szCs w:val="24"/>
        </w:rPr>
      </w:pPr>
    </w:p>
    <w:p w:rsidR="00BD3194" w:rsidRDefault="00BD3194" w:rsidP="00BD3194">
      <w:pPr>
        <w:pStyle w:val="ConsPlusNormal"/>
        <w:jc w:val="both"/>
        <w:rPr>
          <w:rFonts w:ascii="Times New Roman" w:hAnsi="Times New Roman" w:cs="Times New Roman"/>
          <w:sz w:val="24"/>
          <w:szCs w:val="24"/>
        </w:rPr>
      </w:pPr>
    </w:p>
    <w:p w:rsidR="00BD3194" w:rsidRDefault="00BD3194" w:rsidP="00BD3194">
      <w:pPr>
        <w:pStyle w:val="ConsPlusNormal"/>
        <w:jc w:val="both"/>
        <w:rPr>
          <w:rFonts w:ascii="Times New Roman" w:hAnsi="Times New Roman" w:cs="Times New Roman"/>
          <w:sz w:val="24"/>
          <w:szCs w:val="24"/>
        </w:rPr>
      </w:pPr>
    </w:p>
    <w:p w:rsidR="00BD3194" w:rsidRDefault="00BD3194" w:rsidP="00BD3194">
      <w:pPr>
        <w:pStyle w:val="ConsPlusNormal"/>
        <w:jc w:val="both"/>
        <w:rPr>
          <w:rFonts w:ascii="Times New Roman" w:hAnsi="Times New Roman" w:cs="Times New Roman"/>
          <w:sz w:val="24"/>
          <w:szCs w:val="24"/>
        </w:rPr>
      </w:pPr>
    </w:p>
    <w:p w:rsidR="00BD3194" w:rsidRDefault="00BD3194" w:rsidP="00BD3194">
      <w:pPr>
        <w:pStyle w:val="ConsPlusNormal"/>
        <w:jc w:val="both"/>
        <w:rPr>
          <w:rFonts w:ascii="Times New Roman" w:hAnsi="Times New Roman" w:cs="Times New Roman"/>
          <w:sz w:val="24"/>
          <w:szCs w:val="24"/>
        </w:rPr>
      </w:pPr>
    </w:p>
    <w:p w:rsidR="00BD3194" w:rsidRDefault="00BD3194" w:rsidP="00BD3194">
      <w:pPr>
        <w:pStyle w:val="ConsPlusNormal"/>
        <w:jc w:val="both"/>
        <w:rPr>
          <w:rFonts w:ascii="Times New Roman" w:hAnsi="Times New Roman" w:cs="Times New Roman"/>
          <w:sz w:val="24"/>
          <w:szCs w:val="24"/>
        </w:rPr>
      </w:pPr>
    </w:p>
    <w:p w:rsidR="00BD3194" w:rsidRDefault="00BD3194" w:rsidP="00BD3194">
      <w:pPr>
        <w:pStyle w:val="ConsPlusNormal"/>
        <w:jc w:val="both"/>
        <w:rPr>
          <w:rFonts w:ascii="Times New Roman" w:hAnsi="Times New Roman" w:cs="Times New Roman"/>
          <w:sz w:val="24"/>
          <w:szCs w:val="24"/>
        </w:rPr>
      </w:pPr>
    </w:p>
    <w:p w:rsidR="00BD3194" w:rsidRDefault="00BD3194" w:rsidP="00BD3194">
      <w:pPr>
        <w:pStyle w:val="ConsPlusNormal"/>
        <w:jc w:val="both"/>
        <w:rPr>
          <w:rFonts w:ascii="Times New Roman" w:hAnsi="Times New Roman" w:cs="Times New Roman"/>
          <w:sz w:val="24"/>
          <w:szCs w:val="24"/>
        </w:rPr>
      </w:pPr>
    </w:p>
    <w:p w:rsidR="00BD3194" w:rsidRDefault="00BD3194" w:rsidP="00BD3194">
      <w:pPr>
        <w:pStyle w:val="ConsPlusNormal"/>
        <w:jc w:val="both"/>
        <w:rPr>
          <w:rFonts w:ascii="Times New Roman" w:hAnsi="Times New Roman" w:cs="Times New Roman"/>
          <w:sz w:val="24"/>
          <w:szCs w:val="24"/>
        </w:rPr>
      </w:pPr>
    </w:p>
    <w:p w:rsidR="00BD3194" w:rsidRDefault="00BD3194" w:rsidP="00BD3194">
      <w:pPr>
        <w:pStyle w:val="ConsPlusNormal"/>
        <w:jc w:val="both"/>
        <w:rPr>
          <w:rFonts w:ascii="Times New Roman" w:hAnsi="Times New Roman" w:cs="Times New Roman"/>
          <w:sz w:val="24"/>
          <w:szCs w:val="24"/>
        </w:rPr>
      </w:pPr>
    </w:p>
    <w:p w:rsidR="00BD3194" w:rsidRDefault="00BD3194" w:rsidP="00BD3194">
      <w:pPr>
        <w:pStyle w:val="ConsPlusNormal"/>
        <w:jc w:val="both"/>
        <w:rPr>
          <w:rFonts w:ascii="Times New Roman" w:hAnsi="Times New Roman" w:cs="Times New Roman"/>
          <w:sz w:val="24"/>
          <w:szCs w:val="24"/>
        </w:rPr>
      </w:pPr>
    </w:p>
    <w:p w:rsidR="00BD3194" w:rsidRDefault="00BD3194" w:rsidP="00BD3194">
      <w:pPr>
        <w:pStyle w:val="ConsPlusNormal"/>
        <w:jc w:val="both"/>
        <w:rPr>
          <w:rFonts w:ascii="Times New Roman" w:hAnsi="Times New Roman" w:cs="Times New Roman"/>
          <w:sz w:val="24"/>
          <w:szCs w:val="24"/>
        </w:rPr>
      </w:pPr>
    </w:p>
    <w:p w:rsidR="00BD3194" w:rsidRDefault="00BD3194" w:rsidP="00BD3194">
      <w:pPr>
        <w:pStyle w:val="ConsPlusNormal"/>
        <w:jc w:val="both"/>
        <w:rPr>
          <w:rFonts w:ascii="Times New Roman" w:hAnsi="Times New Roman" w:cs="Times New Roman"/>
          <w:sz w:val="24"/>
          <w:szCs w:val="24"/>
        </w:rPr>
      </w:pPr>
    </w:p>
    <w:p w:rsidR="00BD3194" w:rsidRDefault="00BD3194" w:rsidP="00BD3194">
      <w:pPr>
        <w:pStyle w:val="ConsPlusNormal"/>
        <w:jc w:val="both"/>
        <w:rPr>
          <w:rFonts w:ascii="Times New Roman" w:hAnsi="Times New Roman" w:cs="Times New Roman"/>
          <w:sz w:val="24"/>
          <w:szCs w:val="24"/>
        </w:rPr>
      </w:pPr>
    </w:p>
    <w:p w:rsidR="00BD3194" w:rsidRDefault="00BD3194" w:rsidP="00BD3194">
      <w:pPr>
        <w:pStyle w:val="ConsPlusNormal"/>
        <w:jc w:val="both"/>
        <w:rPr>
          <w:rFonts w:ascii="Times New Roman" w:hAnsi="Times New Roman" w:cs="Times New Roman"/>
          <w:sz w:val="24"/>
          <w:szCs w:val="24"/>
        </w:rPr>
      </w:pPr>
    </w:p>
    <w:p w:rsidR="00BD3194" w:rsidRDefault="00BD3194" w:rsidP="00BD3194">
      <w:pPr>
        <w:pStyle w:val="ConsPlusNormal"/>
        <w:jc w:val="both"/>
        <w:rPr>
          <w:rFonts w:ascii="Times New Roman" w:hAnsi="Times New Roman" w:cs="Times New Roman"/>
          <w:sz w:val="24"/>
          <w:szCs w:val="24"/>
        </w:rPr>
      </w:pPr>
    </w:p>
    <w:p w:rsidR="00BD3194" w:rsidRDefault="00BD3194" w:rsidP="00BD3194">
      <w:pPr>
        <w:pStyle w:val="ConsPlusNormal"/>
        <w:jc w:val="both"/>
        <w:rPr>
          <w:rFonts w:ascii="Times New Roman" w:hAnsi="Times New Roman" w:cs="Times New Roman"/>
          <w:sz w:val="24"/>
          <w:szCs w:val="24"/>
        </w:rPr>
      </w:pPr>
    </w:p>
    <w:p w:rsidR="00BD3194" w:rsidRDefault="00BD3194" w:rsidP="00BD3194">
      <w:pPr>
        <w:pStyle w:val="ConsPlusNormal"/>
        <w:jc w:val="both"/>
        <w:rPr>
          <w:rFonts w:ascii="Times New Roman" w:hAnsi="Times New Roman" w:cs="Times New Roman"/>
          <w:sz w:val="24"/>
          <w:szCs w:val="24"/>
        </w:rPr>
      </w:pPr>
    </w:p>
    <w:p w:rsidR="00BD3194" w:rsidRDefault="00BD3194" w:rsidP="00BD3194">
      <w:pPr>
        <w:pStyle w:val="ConsPlusNormal"/>
        <w:jc w:val="both"/>
        <w:rPr>
          <w:rFonts w:ascii="Times New Roman" w:hAnsi="Times New Roman" w:cs="Times New Roman"/>
          <w:sz w:val="24"/>
          <w:szCs w:val="24"/>
        </w:rPr>
      </w:pPr>
    </w:p>
    <w:p w:rsidR="00BD3194" w:rsidRDefault="00BD3194" w:rsidP="00BD3194">
      <w:pPr>
        <w:pStyle w:val="ConsPlusNormal"/>
        <w:jc w:val="both"/>
        <w:rPr>
          <w:rFonts w:ascii="Times New Roman" w:hAnsi="Times New Roman" w:cs="Times New Roman"/>
          <w:sz w:val="24"/>
          <w:szCs w:val="24"/>
        </w:rPr>
      </w:pPr>
    </w:p>
    <w:p w:rsidR="00BD3194" w:rsidRDefault="00BD3194" w:rsidP="00BD3194">
      <w:pPr>
        <w:pStyle w:val="ConsPlusNormal"/>
        <w:jc w:val="both"/>
        <w:rPr>
          <w:rFonts w:ascii="Times New Roman" w:hAnsi="Times New Roman" w:cs="Times New Roman"/>
          <w:sz w:val="24"/>
          <w:szCs w:val="24"/>
        </w:rPr>
      </w:pPr>
    </w:p>
    <w:p w:rsidR="00BD3194" w:rsidRDefault="00BD3194" w:rsidP="00BD3194">
      <w:pPr>
        <w:pStyle w:val="ConsPlusNormal"/>
        <w:jc w:val="both"/>
        <w:rPr>
          <w:rFonts w:ascii="Times New Roman" w:hAnsi="Times New Roman" w:cs="Times New Roman"/>
          <w:sz w:val="24"/>
          <w:szCs w:val="24"/>
        </w:rPr>
      </w:pPr>
    </w:p>
    <w:p w:rsidR="00BD3194" w:rsidRDefault="00BD3194" w:rsidP="00BD3194">
      <w:pPr>
        <w:pStyle w:val="ConsPlusNormal"/>
        <w:jc w:val="both"/>
        <w:rPr>
          <w:rFonts w:ascii="Times New Roman" w:hAnsi="Times New Roman" w:cs="Times New Roman"/>
          <w:sz w:val="24"/>
          <w:szCs w:val="24"/>
        </w:rPr>
      </w:pPr>
    </w:p>
    <w:p w:rsidR="00BD3194" w:rsidRDefault="00BD3194" w:rsidP="00BD3194">
      <w:pPr>
        <w:pStyle w:val="ConsPlusNormal"/>
        <w:jc w:val="both"/>
        <w:rPr>
          <w:rFonts w:ascii="Times New Roman" w:hAnsi="Times New Roman" w:cs="Times New Roman"/>
          <w:sz w:val="24"/>
          <w:szCs w:val="24"/>
        </w:rPr>
      </w:pPr>
    </w:p>
    <w:p w:rsidR="00BD3194" w:rsidRDefault="00BD3194" w:rsidP="00BD3194">
      <w:pPr>
        <w:pStyle w:val="ConsPlusNormal"/>
        <w:jc w:val="both"/>
        <w:rPr>
          <w:rFonts w:ascii="Times New Roman" w:hAnsi="Times New Roman" w:cs="Times New Roman"/>
          <w:sz w:val="24"/>
          <w:szCs w:val="24"/>
        </w:rPr>
      </w:pPr>
    </w:p>
    <w:p w:rsidR="00BD3194" w:rsidRPr="00BD3194" w:rsidRDefault="00BD3194" w:rsidP="00BD3194">
      <w:pPr>
        <w:pStyle w:val="ConsPlusNormal"/>
        <w:jc w:val="both"/>
        <w:rPr>
          <w:rFonts w:ascii="Times New Roman" w:hAnsi="Times New Roman" w:cs="Times New Roman"/>
          <w:sz w:val="24"/>
          <w:szCs w:val="24"/>
        </w:rPr>
      </w:pPr>
    </w:p>
    <w:p w:rsidR="00BD3194" w:rsidRPr="00BD3194" w:rsidRDefault="00BD3194" w:rsidP="00BD3194">
      <w:pPr>
        <w:pStyle w:val="ConsPlusNormal"/>
        <w:jc w:val="both"/>
        <w:rPr>
          <w:rFonts w:ascii="Times New Roman" w:hAnsi="Times New Roman" w:cs="Times New Roman"/>
          <w:sz w:val="24"/>
          <w:szCs w:val="24"/>
        </w:rPr>
      </w:pPr>
    </w:p>
    <w:p w:rsidR="00BD3194" w:rsidRPr="00BD3194" w:rsidRDefault="00BD3194" w:rsidP="00BD3194">
      <w:pPr>
        <w:pStyle w:val="ConsPlusNormal"/>
        <w:jc w:val="both"/>
        <w:rPr>
          <w:rFonts w:ascii="Times New Roman" w:hAnsi="Times New Roman" w:cs="Times New Roman"/>
          <w:sz w:val="24"/>
          <w:szCs w:val="24"/>
        </w:rPr>
      </w:pPr>
    </w:p>
    <w:p w:rsidR="00BD3194" w:rsidRPr="00BD3194" w:rsidRDefault="00BD3194" w:rsidP="00BD3194">
      <w:pPr>
        <w:pStyle w:val="ConsPlusNormal"/>
        <w:jc w:val="right"/>
        <w:outlineLvl w:val="0"/>
        <w:rPr>
          <w:rFonts w:ascii="Times New Roman" w:hAnsi="Times New Roman" w:cs="Times New Roman"/>
          <w:sz w:val="24"/>
          <w:szCs w:val="24"/>
        </w:rPr>
      </w:pPr>
      <w:r w:rsidRPr="00BD3194">
        <w:rPr>
          <w:rFonts w:ascii="Times New Roman" w:hAnsi="Times New Roman" w:cs="Times New Roman"/>
          <w:sz w:val="24"/>
          <w:szCs w:val="24"/>
        </w:rPr>
        <w:lastRenderedPageBreak/>
        <w:t>Утверждено</w:t>
      </w:r>
    </w:p>
    <w:p w:rsidR="00BD3194" w:rsidRPr="00BD3194" w:rsidRDefault="00BD3194" w:rsidP="00BD3194">
      <w:pPr>
        <w:pStyle w:val="ConsPlusNormal"/>
        <w:jc w:val="right"/>
        <w:rPr>
          <w:rFonts w:ascii="Times New Roman" w:hAnsi="Times New Roman" w:cs="Times New Roman"/>
          <w:sz w:val="24"/>
          <w:szCs w:val="24"/>
        </w:rPr>
      </w:pPr>
      <w:r w:rsidRPr="00BD3194">
        <w:rPr>
          <w:rFonts w:ascii="Times New Roman" w:hAnsi="Times New Roman" w:cs="Times New Roman"/>
          <w:sz w:val="24"/>
          <w:szCs w:val="24"/>
        </w:rPr>
        <w:t>Решением</w:t>
      </w:r>
    </w:p>
    <w:p w:rsidR="00BD3194" w:rsidRPr="00BD3194" w:rsidRDefault="00BD3194" w:rsidP="00BD3194">
      <w:pPr>
        <w:pStyle w:val="ConsPlusNormal"/>
        <w:jc w:val="right"/>
        <w:rPr>
          <w:rFonts w:ascii="Times New Roman" w:hAnsi="Times New Roman" w:cs="Times New Roman"/>
          <w:sz w:val="24"/>
          <w:szCs w:val="24"/>
        </w:rPr>
      </w:pPr>
      <w:r w:rsidRPr="00BD3194">
        <w:rPr>
          <w:rFonts w:ascii="Times New Roman" w:hAnsi="Times New Roman" w:cs="Times New Roman"/>
          <w:sz w:val="24"/>
          <w:szCs w:val="24"/>
        </w:rPr>
        <w:t>Череповецкой городской Думы</w:t>
      </w:r>
    </w:p>
    <w:p w:rsidR="00BD3194" w:rsidRPr="00BD3194" w:rsidRDefault="00BD3194" w:rsidP="00BD3194">
      <w:pPr>
        <w:pStyle w:val="ConsPlusNormal"/>
        <w:jc w:val="right"/>
        <w:rPr>
          <w:rFonts w:ascii="Times New Roman" w:hAnsi="Times New Roman" w:cs="Times New Roman"/>
          <w:sz w:val="24"/>
          <w:szCs w:val="24"/>
        </w:rPr>
      </w:pPr>
      <w:r w:rsidRPr="00BD3194">
        <w:rPr>
          <w:rFonts w:ascii="Times New Roman" w:hAnsi="Times New Roman" w:cs="Times New Roman"/>
          <w:sz w:val="24"/>
          <w:szCs w:val="24"/>
        </w:rPr>
        <w:t>от 13 июля 2018 г. N 142</w:t>
      </w:r>
    </w:p>
    <w:p w:rsidR="00BD3194" w:rsidRPr="00BD3194" w:rsidRDefault="00BD3194" w:rsidP="00BD3194">
      <w:pPr>
        <w:pStyle w:val="ConsPlusNormal"/>
        <w:jc w:val="both"/>
        <w:rPr>
          <w:rFonts w:ascii="Times New Roman" w:hAnsi="Times New Roman" w:cs="Times New Roman"/>
          <w:sz w:val="24"/>
          <w:szCs w:val="24"/>
        </w:rPr>
      </w:pPr>
    </w:p>
    <w:p w:rsidR="00BD3194" w:rsidRPr="00BD3194" w:rsidRDefault="00BD3194" w:rsidP="00BD3194">
      <w:pPr>
        <w:pStyle w:val="ConsPlusTitle"/>
        <w:jc w:val="center"/>
        <w:rPr>
          <w:rFonts w:ascii="Times New Roman" w:hAnsi="Times New Roman" w:cs="Times New Roman"/>
          <w:sz w:val="24"/>
          <w:szCs w:val="24"/>
        </w:rPr>
      </w:pPr>
      <w:bookmarkStart w:id="0" w:name="P53"/>
      <w:bookmarkEnd w:id="0"/>
      <w:r w:rsidRPr="00BD3194">
        <w:rPr>
          <w:rFonts w:ascii="Times New Roman" w:hAnsi="Times New Roman" w:cs="Times New Roman"/>
          <w:sz w:val="24"/>
          <w:szCs w:val="24"/>
        </w:rPr>
        <w:t>ПОЛОЖЕНИЕ</w:t>
      </w:r>
    </w:p>
    <w:p w:rsidR="00BD3194" w:rsidRPr="00BD3194" w:rsidRDefault="00BD3194" w:rsidP="00BD3194">
      <w:pPr>
        <w:pStyle w:val="ConsPlusTitle"/>
        <w:jc w:val="center"/>
        <w:rPr>
          <w:rFonts w:ascii="Times New Roman" w:hAnsi="Times New Roman" w:cs="Times New Roman"/>
          <w:sz w:val="24"/>
          <w:szCs w:val="24"/>
        </w:rPr>
      </w:pPr>
      <w:r w:rsidRPr="00BD3194">
        <w:rPr>
          <w:rFonts w:ascii="Times New Roman" w:hAnsi="Times New Roman" w:cs="Times New Roman"/>
          <w:sz w:val="24"/>
          <w:szCs w:val="24"/>
        </w:rPr>
        <w:t>О НАГРАДАХ И ПООЩРЕНИЯХ ЧЕРЕПОВЕЦКОЙ ГОРОДСКОЙ ДУМЫ</w:t>
      </w:r>
    </w:p>
    <w:p w:rsidR="00BD3194" w:rsidRPr="00BD3194" w:rsidRDefault="00BD3194" w:rsidP="00BD3194">
      <w:pPr>
        <w:pStyle w:val="ConsPlusNormal"/>
        <w:rPr>
          <w:rFonts w:ascii="Times New Roman" w:hAnsi="Times New Roman" w:cs="Times New Roman"/>
          <w:sz w:val="24"/>
          <w:szCs w:val="24"/>
        </w:rPr>
      </w:pPr>
    </w:p>
    <w:p w:rsidR="00BD3194" w:rsidRPr="00BD3194" w:rsidRDefault="00BD3194" w:rsidP="00BD3194">
      <w:pPr>
        <w:pStyle w:val="ConsPlusNormal"/>
        <w:jc w:val="center"/>
        <w:rPr>
          <w:rFonts w:ascii="Times New Roman" w:hAnsi="Times New Roman" w:cs="Times New Roman"/>
          <w:sz w:val="24"/>
          <w:szCs w:val="24"/>
        </w:rPr>
      </w:pPr>
      <w:r w:rsidRPr="00BD3194">
        <w:rPr>
          <w:rFonts w:ascii="Times New Roman" w:hAnsi="Times New Roman" w:cs="Times New Roman"/>
          <w:sz w:val="24"/>
          <w:szCs w:val="24"/>
        </w:rPr>
        <w:t>Список изменяющих документов</w:t>
      </w:r>
    </w:p>
    <w:p w:rsidR="00BD3194" w:rsidRPr="00BD3194" w:rsidRDefault="00BD3194" w:rsidP="00BD3194">
      <w:pPr>
        <w:pStyle w:val="ConsPlusNormal"/>
        <w:jc w:val="center"/>
        <w:rPr>
          <w:rFonts w:ascii="Times New Roman" w:hAnsi="Times New Roman" w:cs="Times New Roman"/>
          <w:sz w:val="24"/>
          <w:szCs w:val="24"/>
        </w:rPr>
      </w:pPr>
      <w:r w:rsidRPr="00BD3194">
        <w:rPr>
          <w:rFonts w:ascii="Times New Roman" w:hAnsi="Times New Roman" w:cs="Times New Roman"/>
          <w:sz w:val="24"/>
          <w:szCs w:val="24"/>
        </w:rPr>
        <w:t>(в ред. решений Череповецкой городской Думы</w:t>
      </w:r>
    </w:p>
    <w:p w:rsidR="00BD3194" w:rsidRPr="00BD3194" w:rsidRDefault="00BD3194" w:rsidP="00BD3194">
      <w:pPr>
        <w:pStyle w:val="ConsPlusNormal"/>
        <w:jc w:val="center"/>
        <w:rPr>
          <w:rFonts w:ascii="Times New Roman" w:hAnsi="Times New Roman" w:cs="Times New Roman"/>
          <w:sz w:val="24"/>
          <w:szCs w:val="24"/>
        </w:rPr>
      </w:pPr>
      <w:r w:rsidRPr="00BD3194">
        <w:rPr>
          <w:rFonts w:ascii="Times New Roman" w:hAnsi="Times New Roman" w:cs="Times New Roman"/>
          <w:sz w:val="24"/>
          <w:szCs w:val="24"/>
        </w:rPr>
        <w:t xml:space="preserve">от 20.12.2018 </w:t>
      </w:r>
      <w:hyperlink r:id="rId41">
        <w:r w:rsidRPr="00BD3194">
          <w:rPr>
            <w:rFonts w:ascii="Times New Roman" w:hAnsi="Times New Roman" w:cs="Times New Roman"/>
            <w:sz w:val="24"/>
            <w:szCs w:val="24"/>
          </w:rPr>
          <w:t>N 226</w:t>
        </w:r>
      </w:hyperlink>
      <w:r w:rsidRPr="00BD3194">
        <w:rPr>
          <w:rFonts w:ascii="Times New Roman" w:hAnsi="Times New Roman" w:cs="Times New Roman"/>
          <w:sz w:val="24"/>
          <w:szCs w:val="24"/>
        </w:rPr>
        <w:t xml:space="preserve">, от 26.04.2019 </w:t>
      </w:r>
      <w:hyperlink r:id="rId42">
        <w:r w:rsidRPr="00BD3194">
          <w:rPr>
            <w:rFonts w:ascii="Times New Roman" w:hAnsi="Times New Roman" w:cs="Times New Roman"/>
            <w:sz w:val="24"/>
            <w:szCs w:val="24"/>
          </w:rPr>
          <w:t>N 79</w:t>
        </w:r>
      </w:hyperlink>
      <w:r w:rsidRPr="00BD3194">
        <w:rPr>
          <w:rFonts w:ascii="Times New Roman" w:hAnsi="Times New Roman" w:cs="Times New Roman"/>
          <w:sz w:val="24"/>
          <w:szCs w:val="24"/>
        </w:rPr>
        <w:t xml:space="preserve">, от 16.08.2019 </w:t>
      </w:r>
      <w:hyperlink r:id="rId43">
        <w:r w:rsidRPr="00BD3194">
          <w:rPr>
            <w:rFonts w:ascii="Times New Roman" w:hAnsi="Times New Roman" w:cs="Times New Roman"/>
            <w:sz w:val="24"/>
            <w:szCs w:val="24"/>
          </w:rPr>
          <w:t>N 137</w:t>
        </w:r>
      </w:hyperlink>
      <w:r w:rsidRPr="00BD3194">
        <w:rPr>
          <w:rFonts w:ascii="Times New Roman" w:hAnsi="Times New Roman" w:cs="Times New Roman"/>
          <w:sz w:val="24"/>
          <w:szCs w:val="24"/>
        </w:rPr>
        <w:t>,</w:t>
      </w:r>
    </w:p>
    <w:p w:rsidR="00BD3194" w:rsidRPr="00BD3194" w:rsidRDefault="00BD3194" w:rsidP="00BD3194">
      <w:pPr>
        <w:pStyle w:val="ConsPlusNormal"/>
        <w:jc w:val="center"/>
        <w:rPr>
          <w:rFonts w:ascii="Times New Roman" w:hAnsi="Times New Roman" w:cs="Times New Roman"/>
          <w:sz w:val="24"/>
          <w:szCs w:val="24"/>
        </w:rPr>
      </w:pPr>
      <w:r w:rsidRPr="00BD3194">
        <w:rPr>
          <w:rFonts w:ascii="Times New Roman" w:hAnsi="Times New Roman" w:cs="Times New Roman"/>
          <w:sz w:val="24"/>
          <w:szCs w:val="24"/>
        </w:rPr>
        <w:t xml:space="preserve">от 26.05.2020 </w:t>
      </w:r>
      <w:hyperlink r:id="rId44">
        <w:r w:rsidRPr="00BD3194">
          <w:rPr>
            <w:rFonts w:ascii="Times New Roman" w:hAnsi="Times New Roman" w:cs="Times New Roman"/>
            <w:sz w:val="24"/>
            <w:szCs w:val="24"/>
          </w:rPr>
          <w:t>N 63</w:t>
        </w:r>
      </w:hyperlink>
      <w:r w:rsidRPr="00BD3194">
        <w:rPr>
          <w:rFonts w:ascii="Times New Roman" w:hAnsi="Times New Roman" w:cs="Times New Roman"/>
          <w:sz w:val="24"/>
          <w:szCs w:val="24"/>
        </w:rPr>
        <w:t xml:space="preserve">, от 29.09.2020 </w:t>
      </w:r>
      <w:hyperlink r:id="rId45">
        <w:r w:rsidRPr="00BD3194">
          <w:rPr>
            <w:rFonts w:ascii="Times New Roman" w:hAnsi="Times New Roman" w:cs="Times New Roman"/>
            <w:sz w:val="24"/>
            <w:szCs w:val="24"/>
          </w:rPr>
          <w:t>N 90</w:t>
        </w:r>
      </w:hyperlink>
      <w:r w:rsidRPr="00BD3194">
        <w:rPr>
          <w:rFonts w:ascii="Times New Roman" w:hAnsi="Times New Roman" w:cs="Times New Roman"/>
          <w:sz w:val="24"/>
          <w:szCs w:val="24"/>
        </w:rPr>
        <w:t xml:space="preserve">, от 02.04.2021 </w:t>
      </w:r>
      <w:hyperlink r:id="rId46">
        <w:r w:rsidRPr="00BD3194">
          <w:rPr>
            <w:rFonts w:ascii="Times New Roman" w:hAnsi="Times New Roman" w:cs="Times New Roman"/>
            <w:sz w:val="24"/>
            <w:szCs w:val="24"/>
          </w:rPr>
          <w:t>N 49</w:t>
        </w:r>
      </w:hyperlink>
      <w:r w:rsidRPr="00BD3194">
        <w:rPr>
          <w:rFonts w:ascii="Times New Roman" w:hAnsi="Times New Roman" w:cs="Times New Roman"/>
          <w:sz w:val="24"/>
          <w:szCs w:val="24"/>
        </w:rPr>
        <w:t>,</w:t>
      </w:r>
    </w:p>
    <w:p w:rsidR="00BD3194" w:rsidRPr="00BD3194" w:rsidRDefault="00BD3194" w:rsidP="00BD3194">
      <w:pPr>
        <w:pStyle w:val="ConsPlusNormal"/>
        <w:jc w:val="center"/>
        <w:rPr>
          <w:rFonts w:ascii="Times New Roman" w:hAnsi="Times New Roman" w:cs="Times New Roman"/>
          <w:sz w:val="24"/>
          <w:szCs w:val="24"/>
        </w:rPr>
      </w:pPr>
      <w:r w:rsidRPr="00BD3194">
        <w:rPr>
          <w:rFonts w:ascii="Times New Roman" w:hAnsi="Times New Roman" w:cs="Times New Roman"/>
          <w:sz w:val="24"/>
          <w:szCs w:val="24"/>
        </w:rPr>
        <w:t xml:space="preserve">от 27.04.2022 </w:t>
      </w:r>
      <w:hyperlink r:id="rId47">
        <w:r w:rsidRPr="00BD3194">
          <w:rPr>
            <w:rFonts w:ascii="Times New Roman" w:hAnsi="Times New Roman" w:cs="Times New Roman"/>
            <w:sz w:val="24"/>
            <w:szCs w:val="24"/>
          </w:rPr>
          <w:t>N 50</w:t>
        </w:r>
      </w:hyperlink>
      <w:r w:rsidRPr="00BD3194">
        <w:rPr>
          <w:rFonts w:ascii="Times New Roman" w:hAnsi="Times New Roman" w:cs="Times New Roman"/>
          <w:sz w:val="24"/>
          <w:szCs w:val="24"/>
        </w:rPr>
        <w:t xml:space="preserve">, от 02.02.2023 </w:t>
      </w:r>
      <w:hyperlink r:id="rId48">
        <w:r w:rsidRPr="00BD3194">
          <w:rPr>
            <w:rFonts w:ascii="Times New Roman" w:hAnsi="Times New Roman" w:cs="Times New Roman"/>
            <w:sz w:val="24"/>
            <w:szCs w:val="24"/>
          </w:rPr>
          <w:t>N 5</w:t>
        </w:r>
      </w:hyperlink>
      <w:r w:rsidRPr="00BD3194">
        <w:rPr>
          <w:rFonts w:ascii="Times New Roman" w:hAnsi="Times New Roman" w:cs="Times New Roman"/>
          <w:sz w:val="24"/>
          <w:szCs w:val="24"/>
        </w:rPr>
        <w:t xml:space="preserve">, от 27.06.2023 </w:t>
      </w:r>
      <w:hyperlink r:id="rId49">
        <w:r w:rsidRPr="00BD3194">
          <w:rPr>
            <w:rFonts w:ascii="Times New Roman" w:hAnsi="Times New Roman" w:cs="Times New Roman"/>
            <w:sz w:val="24"/>
            <w:szCs w:val="24"/>
          </w:rPr>
          <w:t>N 96</w:t>
        </w:r>
      </w:hyperlink>
      <w:r w:rsidRPr="00BD3194">
        <w:rPr>
          <w:rFonts w:ascii="Times New Roman" w:hAnsi="Times New Roman" w:cs="Times New Roman"/>
          <w:sz w:val="24"/>
          <w:szCs w:val="24"/>
        </w:rPr>
        <w:t>, от 28.03.2025 № 41)</w:t>
      </w:r>
    </w:p>
    <w:p w:rsidR="00BD3194" w:rsidRPr="00BD3194" w:rsidRDefault="00BD3194" w:rsidP="00BD3194">
      <w:pPr>
        <w:pStyle w:val="ConsPlusNormal"/>
        <w:rPr>
          <w:rFonts w:ascii="Times New Roman" w:hAnsi="Times New Roman" w:cs="Times New Roman"/>
          <w:sz w:val="24"/>
          <w:szCs w:val="24"/>
        </w:rPr>
      </w:pPr>
    </w:p>
    <w:p w:rsidR="00BD3194" w:rsidRPr="00BD3194" w:rsidRDefault="00BD3194" w:rsidP="00BD3194">
      <w:pPr>
        <w:pStyle w:val="ConsPlusNormal"/>
        <w:jc w:val="both"/>
        <w:rPr>
          <w:rFonts w:ascii="Times New Roman" w:hAnsi="Times New Roman" w:cs="Times New Roman"/>
          <w:sz w:val="24"/>
          <w:szCs w:val="24"/>
        </w:rPr>
      </w:pPr>
    </w:p>
    <w:p w:rsidR="00BD3194" w:rsidRPr="00BD3194" w:rsidRDefault="00BD3194" w:rsidP="00BD3194">
      <w:pPr>
        <w:pStyle w:val="ConsPlusTitle"/>
        <w:jc w:val="center"/>
        <w:outlineLvl w:val="1"/>
        <w:rPr>
          <w:rFonts w:ascii="Times New Roman" w:hAnsi="Times New Roman" w:cs="Times New Roman"/>
          <w:sz w:val="24"/>
          <w:szCs w:val="24"/>
        </w:rPr>
      </w:pPr>
      <w:r w:rsidRPr="00BD3194">
        <w:rPr>
          <w:rFonts w:ascii="Times New Roman" w:hAnsi="Times New Roman" w:cs="Times New Roman"/>
          <w:sz w:val="24"/>
          <w:szCs w:val="24"/>
        </w:rPr>
        <w:t>1. Общие положения</w:t>
      </w:r>
    </w:p>
    <w:p w:rsidR="00BD3194" w:rsidRPr="00BD3194" w:rsidRDefault="00BD3194" w:rsidP="00BD3194">
      <w:pPr>
        <w:pStyle w:val="ConsPlusNormal"/>
        <w:jc w:val="both"/>
        <w:rPr>
          <w:rFonts w:ascii="Times New Roman" w:hAnsi="Times New Roman" w:cs="Times New Roman"/>
          <w:sz w:val="24"/>
          <w:szCs w:val="24"/>
        </w:rPr>
      </w:pPr>
    </w:p>
    <w:p w:rsidR="00BD3194" w:rsidRPr="00BD3194" w:rsidRDefault="00BD3194" w:rsidP="00BD3194">
      <w:pPr>
        <w:pStyle w:val="ConsPlusNormal"/>
        <w:ind w:firstLine="540"/>
        <w:jc w:val="both"/>
        <w:rPr>
          <w:rFonts w:ascii="Times New Roman" w:hAnsi="Times New Roman" w:cs="Times New Roman"/>
          <w:sz w:val="24"/>
          <w:szCs w:val="24"/>
        </w:rPr>
      </w:pPr>
      <w:r w:rsidRPr="00BD3194">
        <w:rPr>
          <w:rFonts w:ascii="Times New Roman" w:hAnsi="Times New Roman" w:cs="Times New Roman"/>
          <w:sz w:val="24"/>
          <w:szCs w:val="24"/>
        </w:rPr>
        <w:t>1.1. К наградам и поощрениям Череповецкой городской Думы (далее также - городская Дума) относятся Почетная грамота Череповецкой городской Думы (далее - Почетная грамота), Благодарность Череповецкой городской Думы (далее - Благодарность), Благодарственное письмо Череповецкой городской Думы (далее - Благодарственное письмо).</w:t>
      </w:r>
    </w:p>
    <w:p w:rsidR="00BD3194" w:rsidRPr="00BD3194" w:rsidRDefault="00BD3194" w:rsidP="00BD3194">
      <w:pPr>
        <w:pStyle w:val="ConsPlusNormal"/>
        <w:ind w:firstLine="540"/>
        <w:jc w:val="both"/>
        <w:rPr>
          <w:rFonts w:ascii="Times New Roman" w:hAnsi="Times New Roman" w:cs="Times New Roman"/>
          <w:sz w:val="24"/>
          <w:szCs w:val="24"/>
        </w:rPr>
      </w:pPr>
      <w:r w:rsidRPr="00BD3194">
        <w:rPr>
          <w:rFonts w:ascii="Times New Roman" w:hAnsi="Times New Roman" w:cs="Times New Roman"/>
          <w:sz w:val="24"/>
          <w:szCs w:val="24"/>
        </w:rPr>
        <w:t>Почетная грамота является формой награждения, Благодарность и Благодарственное письмо - формами поощрения.</w:t>
      </w:r>
    </w:p>
    <w:p w:rsidR="00BD3194" w:rsidRPr="00BD3194" w:rsidRDefault="00BD3194" w:rsidP="00BD3194">
      <w:pPr>
        <w:pStyle w:val="ConsPlusNormal"/>
        <w:ind w:firstLine="540"/>
        <w:jc w:val="both"/>
        <w:rPr>
          <w:rFonts w:ascii="Times New Roman" w:hAnsi="Times New Roman" w:cs="Times New Roman"/>
          <w:sz w:val="24"/>
          <w:szCs w:val="24"/>
        </w:rPr>
      </w:pPr>
      <w:bookmarkStart w:id="1" w:name="P65"/>
      <w:bookmarkStart w:id="2" w:name="P76"/>
      <w:bookmarkEnd w:id="1"/>
      <w:bookmarkEnd w:id="2"/>
      <w:r w:rsidRPr="00BD3194">
        <w:rPr>
          <w:rFonts w:ascii="Times New Roman" w:hAnsi="Times New Roman" w:cs="Times New Roman"/>
          <w:sz w:val="24"/>
          <w:szCs w:val="24"/>
        </w:rPr>
        <w:t xml:space="preserve">1.2. К награждению и поощрению представляются граждане за заслуги в </w:t>
      </w:r>
      <w:r w:rsidRPr="00BD3194">
        <w:rPr>
          <w:rFonts w:ascii="Times New Roman" w:hAnsi="Times New Roman" w:cs="Times New Roman"/>
          <w:sz w:val="24"/>
          <w:szCs w:val="24"/>
        </w:rPr>
        <w:t>экономическом</w:t>
      </w:r>
      <w:r w:rsidRPr="00BD3194">
        <w:rPr>
          <w:rFonts w:ascii="Times New Roman" w:hAnsi="Times New Roman" w:cs="Times New Roman"/>
          <w:sz w:val="24"/>
          <w:szCs w:val="24"/>
        </w:rPr>
        <w:t>, социально-культурном развитии города, обеспечении прав и законных интересов граждан, активную общественную и благотворительную деятельность, иные заслуги перед городом Череповцом.</w:t>
      </w:r>
    </w:p>
    <w:p w:rsidR="00BD3194" w:rsidRPr="00BD3194" w:rsidRDefault="00BD3194" w:rsidP="00BD3194">
      <w:pPr>
        <w:pStyle w:val="ConsPlusNormal"/>
        <w:ind w:firstLine="540"/>
        <w:jc w:val="both"/>
        <w:rPr>
          <w:rFonts w:ascii="Times New Roman" w:hAnsi="Times New Roman" w:cs="Times New Roman"/>
          <w:sz w:val="24"/>
          <w:szCs w:val="24"/>
        </w:rPr>
      </w:pPr>
      <w:r w:rsidRPr="00BD3194">
        <w:rPr>
          <w:rFonts w:ascii="Times New Roman" w:hAnsi="Times New Roman" w:cs="Times New Roman"/>
          <w:sz w:val="24"/>
          <w:szCs w:val="24"/>
        </w:rPr>
        <w:t xml:space="preserve">Вид награды или поощрения Череповецкой городской Думы определяется </w:t>
      </w:r>
      <w:r w:rsidRPr="00BD3194">
        <w:rPr>
          <w:rFonts w:ascii="Times New Roman" w:hAnsi="Times New Roman" w:cs="Times New Roman"/>
          <w:sz w:val="24"/>
          <w:szCs w:val="24"/>
        </w:rPr>
        <w:t>характером</w:t>
      </w:r>
      <w:r w:rsidRPr="00BD3194">
        <w:rPr>
          <w:rFonts w:ascii="Times New Roman" w:hAnsi="Times New Roman" w:cs="Times New Roman"/>
          <w:sz w:val="24"/>
          <w:szCs w:val="24"/>
        </w:rPr>
        <w:t xml:space="preserve"> и степенью заслуг:</w:t>
      </w:r>
    </w:p>
    <w:p w:rsidR="00BD3194" w:rsidRPr="00BD3194" w:rsidRDefault="00BD3194" w:rsidP="00BD3194">
      <w:pPr>
        <w:pStyle w:val="ConsPlusNormal"/>
        <w:ind w:firstLine="540"/>
        <w:jc w:val="both"/>
        <w:rPr>
          <w:rFonts w:ascii="Times New Roman" w:hAnsi="Times New Roman" w:cs="Times New Roman"/>
          <w:sz w:val="24"/>
          <w:szCs w:val="24"/>
        </w:rPr>
      </w:pPr>
      <w:r w:rsidRPr="00BD3194">
        <w:rPr>
          <w:rFonts w:ascii="Times New Roman" w:hAnsi="Times New Roman" w:cs="Times New Roman"/>
          <w:sz w:val="24"/>
          <w:szCs w:val="24"/>
        </w:rPr>
        <w:t xml:space="preserve">за вклад в экономическое, социально-культурное развитие города, в </w:t>
      </w:r>
      <w:r w:rsidRPr="00BD3194">
        <w:rPr>
          <w:rFonts w:ascii="Times New Roman" w:hAnsi="Times New Roman" w:cs="Times New Roman"/>
          <w:sz w:val="24"/>
          <w:szCs w:val="24"/>
        </w:rPr>
        <w:t>обеспечение</w:t>
      </w:r>
      <w:r w:rsidRPr="00BD3194">
        <w:rPr>
          <w:rFonts w:ascii="Times New Roman" w:hAnsi="Times New Roman" w:cs="Times New Roman"/>
          <w:sz w:val="24"/>
          <w:szCs w:val="24"/>
        </w:rPr>
        <w:t xml:space="preserve"> законности, прав и свобод граждан, достижение высоких результатов в </w:t>
      </w:r>
      <w:r w:rsidRPr="00BD3194">
        <w:rPr>
          <w:rFonts w:ascii="Times New Roman" w:hAnsi="Times New Roman" w:cs="Times New Roman"/>
          <w:sz w:val="24"/>
          <w:szCs w:val="24"/>
        </w:rPr>
        <w:t>профессиональной</w:t>
      </w:r>
      <w:r w:rsidRPr="00BD3194">
        <w:rPr>
          <w:rFonts w:ascii="Times New Roman" w:hAnsi="Times New Roman" w:cs="Times New Roman"/>
          <w:sz w:val="24"/>
          <w:szCs w:val="24"/>
        </w:rPr>
        <w:t xml:space="preserve"> деятельности, повышение эффективности деятельности органов местного самоуправления, активную общественную, благотворительную деятельность, иные заслуги перед городом Череповцом – представляются к награждению Почетной </w:t>
      </w:r>
      <w:r w:rsidRPr="00BD3194">
        <w:rPr>
          <w:rFonts w:ascii="Times New Roman" w:hAnsi="Times New Roman" w:cs="Times New Roman"/>
          <w:sz w:val="24"/>
          <w:szCs w:val="24"/>
        </w:rPr>
        <w:t>грамотой</w:t>
      </w:r>
      <w:r w:rsidRPr="00BD3194">
        <w:rPr>
          <w:rFonts w:ascii="Times New Roman" w:hAnsi="Times New Roman" w:cs="Times New Roman"/>
          <w:sz w:val="24"/>
          <w:szCs w:val="24"/>
        </w:rPr>
        <w:t>;</w:t>
      </w:r>
    </w:p>
    <w:p w:rsidR="00BD3194" w:rsidRPr="00BD3194" w:rsidRDefault="00BD3194" w:rsidP="00BD3194">
      <w:pPr>
        <w:pStyle w:val="ConsPlusNormal"/>
        <w:ind w:firstLine="540"/>
        <w:jc w:val="both"/>
        <w:rPr>
          <w:rFonts w:ascii="Times New Roman" w:hAnsi="Times New Roman" w:cs="Times New Roman"/>
          <w:sz w:val="24"/>
          <w:szCs w:val="24"/>
        </w:rPr>
      </w:pPr>
      <w:r w:rsidRPr="00BD3194">
        <w:rPr>
          <w:rFonts w:ascii="Times New Roman" w:hAnsi="Times New Roman" w:cs="Times New Roman"/>
          <w:sz w:val="24"/>
          <w:szCs w:val="24"/>
        </w:rPr>
        <w:t>за достижение значительных результатов труда в профессиональной деятельности, вклад в повышение эффективности работы предприятия (учреждения, организации), формирование его положительного имиджа – представляются к объявлению Благодарности;</w:t>
      </w:r>
    </w:p>
    <w:p w:rsidR="00BD3194" w:rsidRPr="00BD3194" w:rsidRDefault="00BD3194" w:rsidP="00BD3194">
      <w:pPr>
        <w:pStyle w:val="ConsPlusNormal"/>
        <w:ind w:firstLine="540"/>
        <w:jc w:val="both"/>
        <w:rPr>
          <w:rFonts w:ascii="Times New Roman" w:hAnsi="Times New Roman" w:cs="Times New Roman"/>
          <w:sz w:val="24"/>
          <w:szCs w:val="24"/>
        </w:rPr>
      </w:pPr>
      <w:r w:rsidRPr="00BD3194">
        <w:rPr>
          <w:rFonts w:ascii="Times New Roman" w:hAnsi="Times New Roman" w:cs="Times New Roman"/>
          <w:sz w:val="24"/>
          <w:szCs w:val="24"/>
        </w:rPr>
        <w:t>за добросовестный труд, активное участие или содействие в подготовке и проведении значимых городских мероприятий – представляются к поощрению Благодарственным письмом.</w:t>
      </w:r>
    </w:p>
    <w:p w:rsidR="00BD3194" w:rsidRPr="00BD3194" w:rsidRDefault="00BD3194" w:rsidP="00BD3194">
      <w:pPr>
        <w:pStyle w:val="ConsPlusNormal"/>
        <w:jc w:val="both"/>
        <w:rPr>
          <w:rFonts w:ascii="Times New Roman" w:hAnsi="Times New Roman" w:cs="Times New Roman"/>
          <w:sz w:val="24"/>
          <w:szCs w:val="24"/>
        </w:rPr>
      </w:pPr>
      <w:r w:rsidRPr="00BD3194">
        <w:rPr>
          <w:rFonts w:ascii="Times New Roman" w:hAnsi="Times New Roman" w:cs="Times New Roman"/>
          <w:sz w:val="24"/>
          <w:szCs w:val="24"/>
        </w:rPr>
        <w:t xml:space="preserve">(в ред. </w:t>
      </w:r>
      <w:hyperlink r:id="rId50">
        <w:r w:rsidRPr="00BD3194">
          <w:rPr>
            <w:rFonts w:ascii="Times New Roman" w:hAnsi="Times New Roman" w:cs="Times New Roman"/>
            <w:sz w:val="24"/>
            <w:szCs w:val="24"/>
          </w:rPr>
          <w:t>решения</w:t>
        </w:r>
      </w:hyperlink>
      <w:r w:rsidRPr="00BD3194">
        <w:rPr>
          <w:rFonts w:ascii="Times New Roman" w:hAnsi="Times New Roman" w:cs="Times New Roman"/>
          <w:sz w:val="24"/>
          <w:szCs w:val="24"/>
        </w:rPr>
        <w:t xml:space="preserve"> Череповецкой городской Думы от 28.03.2025 № 41)</w:t>
      </w:r>
    </w:p>
    <w:p w:rsidR="00BD3194" w:rsidRPr="00BD3194" w:rsidRDefault="00BD3194" w:rsidP="00BD3194">
      <w:pPr>
        <w:pStyle w:val="ConsPlusNormal"/>
        <w:ind w:firstLine="540"/>
        <w:jc w:val="both"/>
        <w:rPr>
          <w:rFonts w:ascii="Times New Roman" w:hAnsi="Times New Roman" w:cs="Times New Roman"/>
          <w:sz w:val="24"/>
          <w:szCs w:val="24"/>
        </w:rPr>
      </w:pPr>
      <w:r w:rsidRPr="00BD3194">
        <w:rPr>
          <w:rFonts w:ascii="Times New Roman" w:hAnsi="Times New Roman" w:cs="Times New Roman"/>
          <w:sz w:val="24"/>
          <w:szCs w:val="24"/>
        </w:rPr>
        <w:t>1.3. К награждению Почетной грамотой представляются граждане, имеющие стаж работы (состоящие) в организации не менее семи лет и общий стаж работы на территории города Череповца не менее пятнадцати лет, прежде поощренные Благодарностью городской Думы, Благодарностью мэра города или наградами Губернатора Вологодской области, органами государственной власти, Президентом Российской Федерации, государственными наградами Российской Федерации, но не ранее чем че-рез пять лет после предшествующего награждения, являющегося основанием для представления к награждению Почетной грамотой.</w:t>
      </w:r>
    </w:p>
    <w:p w:rsidR="00BD3194" w:rsidRPr="00BD3194" w:rsidRDefault="00BD3194" w:rsidP="00BD3194">
      <w:pPr>
        <w:pStyle w:val="ConsPlusNormal"/>
        <w:ind w:firstLine="540"/>
        <w:jc w:val="both"/>
        <w:rPr>
          <w:rFonts w:ascii="Times New Roman" w:hAnsi="Times New Roman" w:cs="Times New Roman"/>
          <w:sz w:val="24"/>
          <w:szCs w:val="24"/>
        </w:rPr>
      </w:pPr>
      <w:r w:rsidRPr="00BD3194">
        <w:rPr>
          <w:rFonts w:ascii="Times New Roman" w:hAnsi="Times New Roman" w:cs="Times New Roman"/>
          <w:sz w:val="24"/>
          <w:szCs w:val="24"/>
        </w:rPr>
        <w:t xml:space="preserve">К объявлению Благодарности представляются лица, имеющие стаж работы </w:t>
      </w:r>
      <w:r w:rsidRPr="00BD3194">
        <w:rPr>
          <w:rFonts w:ascii="Times New Roman" w:hAnsi="Times New Roman" w:cs="Times New Roman"/>
          <w:sz w:val="24"/>
          <w:szCs w:val="24"/>
        </w:rPr>
        <w:lastRenderedPageBreak/>
        <w:t>(состоящие) в организации не менее пяти лет и общий стаж работы на территории города Череповца не менее семи лет, прежде поощренные Благодарственным письмом городской Думы, наградами мэра города или наградами Губернатора Вологодской области, органами государственной власти, но не ранее чем через три года после предшествующего награждения, являющегося основанием для представления к объявлению Благодарности.</w:t>
      </w:r>
    </w:p>
    <w:p w:rsidR="00BD3194" w:rsidRPr="00BD3194" w:rsidRDefault="00BD3194" w:rsidP="00BD3194">
      <w:pPr>
        <w:pStyle w:val="ConsPlusNormal"/>
        <w:ind w:firstLine="540"/>
        <w:jc w:val="both"/>
        <w:rPr>
          <w:rFonts w:ascii="Times New Roman" w:hAnsi="Times New Roman" w:cs="Times New Roman"/>
          <w:sz w:val="24"/>
          <w:szCs w:val="24"/>
        </w:rPr>
      </w:pPr>
      <w:r w:rsidRPr="00BD3194">
        <w:rPr>
          <w:rFonts w:ascii="Times New Roman" w:hAnsi="Times New Roman" w:cs="Times New Roman"/>
          <w:sz w:val="24"/>
          <w:szCs w:val="24"/>
        </w:rPr>
        <w:t>К поощрению Благодарственным письмом представляются лица, имеющие стаж работы (состоящие) в организации не менее трех лет и общий стаж работы на территории города Череповца не менее пяти лет.</w:t>
      </w:r>
    </w:p>
    <w:p w:rsidR="00BD3194" w:rsidRPr="00BD3194" w:rsidRDefault="00BD3194" w:rsidP="00BD3194">
      <w:pPr>
        <w:pStyle w:val="ConsPlusNormal"/>
        <w:jc w:val="both"/>
        <w:rPr>
          <w:rFonts w:ascii="Times New Roman" w:hAnsi="Times New Roman" w:cs="Times New Roman"/>
          <w:sz w:val="24"/>
          <w:szCs w:val="24"/>
        </w:rPr>
      </w:pPr>
      <w:r w:rsidRPr="00BD3194">
        <w:rPr>
          <w:rFonts w:ascii="Times New Roman" w:hAnsi="Times New Roman" w:cs="Times New Roman"/>
          <w:sz w:val="24"/>
          <w:szCs w:val="24"/>
        </w:rPr>
        <w:t xml:space="preserve">(в ред. </w:t>
      </w:r>
      <w:hyperlink r:id="rId51">
        <w:r w:rsidRPr="00BD3194">
          <w:rPr>
            <w:rFonts w:ascii="Times New Roman" w:hAnsi="Times New Roman" w:cs="Times New Roman"/>
            <w:sz w:val="24"/>
            <w:szCs w:val="24"/>
          </w:rPr>
          <w:t>решения</w:t>
        </w:r>
      </w:hyperlink>
      <w:r w:rsidRPr="00BD3194">
        <w:rPr>
          <w:rFonts w:ascii="Times New Roman" w:hAnsi="Times New Roman" w:cs="Times New Roman"/>
          <w:sz w:val="24"/>
          <w:szCs w:val="24"/>
        </w:rPr>
        <w:t xml:space="preserve"> Череповецкой городской Думы от 28.03.2025 № 41)</w:t>
      </w:r>
    </w:p>
    <w:p w:rsidR="00BD3194" w:rsidRPr="00BD3194" w:rsidRDefault="00BD3194" w:rsidP="00BD3194">
      <w:pPr>
        <w:pStyle w:val="ConsPlusNormal"/>
        <w:ind w:firstLine="540"/>
        <w:jc w:val="both"/>
        <w:rPr>
          <w:rFonts w:ascii="Times New Roman" w:hAnsi="Times New Roman" w:cs="Times New Roman"/>
          <w:sz w:val="24"/>
          <w:szCs w:val="24"/>
        </w:rPr>
      </w:pPr>
      <w:r w:rsidRPr="00BD3194">
        <w:rPr>
          <w:rFonts w:ascii="Times New Roman" w:hAnsi="Times New Roman" w:cs="Times New Roman"/>
          <w:sz w:val="24"/>
          <w:szCs w:val="24"/>
        </w:rPr>
        <w:t xml:space="preserve">1.4. По решению постоянной комиссии городской Думы по местному самоуправлению, регламенту и депутатской деятельности (далее - комиссия) при наличии заслуг, указанных в </w:t>
      </w:r>
      <w:hyperlink w:anchor="P65">
        <w:r w:rsidRPr="00BD3194">
          <w:rPr>
            <w:rFonts w:ascii="Times New Roman" w:hAnsi="Times New Roman" w:cs="Times New Roman"/>
            <w:sz w:val="24"/>
            <w:szCs w:val="24"/>
          </w:rPr>
          <w:t>пункте 1.2</w:t>
        </w:r>
      </w:hyperlink>
      <w:r w:rsidRPr="00BD3194">
        <w:rPr>
          <w:rFonts w:ascii="Times New Roman" w:hAnsi="Times New Roman" w:cs="Times New Roman"/>
          <w:sz w:val="24"/>
          <w:szCs w:val="24"/>
        </w:rPr>
        <w:t xml:space="preserve"> настоящего Положения, объявление Благодарности, поощрение Благодарственным письмом могут быть произведены без учета требований, установленных </w:t>
      </w:r>
      <w:hyperlink w:anchor="P70">
        <w:r w:rsidRPr="00BD3194">
          <w:rPr>
            <w:rFonts w:ascii="Times New Roman" w:hAnsi="Times New Roman" w:cs="Times New Roman"/>
            <w:sz w:val="24"/>
            <w:szCs w:val="24"/>
          </w:rPr>
          <w:t>пунктом 1.3</w:t>
        </w:r>
      </w:hyperlink>
      <w:r w:rsidRPr="00BD3194">
        <w:rPr>
          <w:rFonts w:ascii="Times New Roman" w:hAnsi="Times New Roman" w:cs="Times New Roman"/>
          <w:sz w:val="24"/>
          <w:szCs w:val="24"/>
        </w:rPr>
        <w:t xml:space="preserve"> настоящего Положения.</w:t>
      </w:r>
    </w:p>
    <w:p w:rsidR="00BD3194" w:rsidRPr="00BD3194" w:rsidRDefault="00BD3194" w:rsidP="00BD3194">
      <w:pPr>
        <w:pStyle w:val="ConsPlusNormal"/>
        <w:jc w:val="both"/>
        <w:rPr>
          <w:rFonts w:ascii="Times New Roman" w:hAnsi="Times New Roman" w:cs="Times New Roman"/>
          <w:sz w:val="24"/>
          <w:szCs w:val="24"/>
        </w:rPr>
      </w:pPr>
      <w:r w:rsidRPr="00BD3194">
        <w:rPr>
          <w:rFonts w:ascii="Times New Roman" w:hAnsi="Times New Roman" w:cs="Times New Roman"/>
          <w:sz w:val="24"/>
          <w:szCs w:val="24"/>
        </w:rPr>
        <w:t xml:space="preserve">(в ред. </w:t>
      </w:r>
      <w:hyperlink r:id="rId52">
        <w:r w:rsidRPr="00BD3194">
          <w:rPr>
            <w:rFonts w:ascii="Times New Roman" w:hAnsi="Times New Roman" w:cs="Times New Roman"/>
            <w:sz w:val="24"/>
            <w:szCs w:val="24"/>
          </w:rPr>
          <w:t>решения</w:t>
        </w:r>
      </w:hyperlink>
      <w:r w:rsidRPr="00BD3194">
        <w:rPr>
          <w:rFonts w:ascii="Times New Roman" w:hAnsi="Times New Roman" w:cs="Times New Roman"/>
          <w:sz w:val="24"/>
          <w:szCs w:val="24"/>
        </w:rPr>
        <w:t xml:space="preserve"> Череповецкой городской Думы от 16.08.2019 N 137)</w:t>
      </w:r>
    </w:p>
    <w:p w:rsidR="00BD3194" w:rsidRPr="00BD3194" w:rsidRDefault="00BD3194" w:rsidP="00BD3194">
      <w:pPr>
        <w:pStyle w:val="ConsPlusNormal"/>
        <w:jc w:val="both"/>
        <w:rPr>
          <w:rFonts w:ascii="Times New Roman" w:hAnsi="Times New Roman" w:cs="Times New Roman"/>
          <w:sz w:val="24"/>
          <w:szCs w:val="24"/>
        </w:rPr>
      </w:pPr>
    </w:p>
    <w:p w:rsidR="00BD3194" w:rsidRPr="00BD3194" w:rsidRDefault="00BD3194" w:rsidP="00BD3194">
      <w:pPr>
        <w:pStyle w:val="ConsPlusTitle"/>
        <w:jc w:val="center"/>
        <w:outlineLvl w:val="1"/>
        <w:rPr>
          <w:rFonts w:ascii="Times New Roman" w:hAnsi="Times New Roman" w:cs="Times New Roman"/>
          <w:sz w:val="24"/>
          <w:szCs w:val="24"/>
        </w:rPr>
      </w:pPr>
      <w:r w:rsidRPr="00BD3194">
        <w:rPr>
          <w:rFonts w:ascii="Times New Roman" w:hAnsi="Times New Roman" w:cs="Times New Roman"/>
          <w:sz w:val="24"/>
          <w:szCs w:val="24"/>
        </w:rPr>
        <w:t>2. Порядок представления и рассмотрения документов</w:t>
      </w:r>
    </w:p>
    <w:p w:rsidR="00BD3194" w:rsidRPr="00BD3194" w:rsidRDefault="00BD3194" w:rsidP="00BD3194">
      <w:pPr>
        <w:pStyle w:val="ConsPlusTitle"/>
        <w:jc w:val="center"/>
        <w:rPr>
          <w:rFonts w:ascii="Times New Roman" w:hAnsi="Times New Roman" w:cs="Times New Roman"/>
          <w:sz w:val="24"/>
          <w:szCs w:val="24"/>
        </w:rPr>
      </w:pPr>
      <w:r w:rsidRPr="00BD3194">
        <w:rPr>
          <w:rFonts w:ascii="Times New Roman" w:hAnsi="Times New Roman" w:cs="Times New Roman"/>
          <w:sz w:val="24"/>
          <w:szCs w:val="24"/>
        </w:rPr>
        <w:t>на награждение и поощрение городской Думой</w:t>
      </w:r>
    </w:p>
    <w:p w:rsidR="00BD3194" w:rsidRPr="00BD3194" w:rsidRDefault="00BD3194" w:rsidP="00BD3194">
      <w:pPr>
        <w:pStyle w:val="ConsPlusNormal"/>
        <w:jc w:val="both"/>
        <w:rPr>
          <w:rFonts w:ascii="Times New Roman" w:hAnsi="Times New Roman" w:cs="Times New Roman"/>
          <w:sz w:val="24"/>
          <w:szCs w:val="24"/>
        </w:rPr>
      </w:pPr>
    </w:p>
    <w:p w:rsidR="00BD3194" w:rsidRPr="00BD3194" w:rsidRDefault="00BD3194" w:rsidP="00BD3194">
      <w:pPr>
        <w:ind w:firstLine="709"/>
        <w:jc w:val="both"/>
        <w:rPr>
          <w:sz w:val="24"/>
          <w:szCs w:val="24"/>
        </w:rPr>
      </w:pPr>
      <w:r w:rsidRPr="00BD3194">
        <w:rPr>
          <w:sz w:val="24"/>
          <w:szCs w:val="24"/>
        </w:rPr>
        <w:t>2.1. Для рассмотрения вопроса о награждении и поощрении в городскую Думу направляется соответствующее ходатайство. С ходатайством о награждении, поощрении в городскую Думу вправе обратиться:</w:t>
      </w:r>
    </w:p>
    <w:p w:rsidR="00BD3194" w:rsidRPr="00BD3194" w:rsidRDefault="00BD3194" w:rsidP="00BD3194">
      <w:pPr>
        <w:ind w:firstLine="709"/>
        <w:jc w:val="both"/>
        <w:rPr>
          <w:sz w:val="24"/>
          <w:szCs w:val="24"/>
        </w:rPr>
      </w:pPr>
      <w:r w:rsidRPr="00BD3194">
        <w:rPr>
          <w:sz w:val="24"/>
          <w:szCs w:val="24"/>
        </w:rPr>
        <w:t>глава города, депутаты городской Думы, мэр города, заместители мэра города;</w:t>
      </w:r>
    </w:p>
    <w:p w:rsidR="00BD3194" w:rsidRPr="00BD3194" w:rsidRDefault="00BD3194" w:rsidP="00BD3194">
      <w:pPr>
        <w:ind w:firstLine="709"/>
        <w:jc w:val="both"/>
        <w:rPr>
          <w:sz w:val="24"/>
          <w:szCs w:val="24"/>
        </w:rPr>
      </w:pPr>
      <w:r w:rsidRPr="00BD3194">
        <w:rPr>
          <w:sz w:val="24"/>
          <w:szCs w:val="24"/>
        </w:rPr>
        <w:t>руководители (либо уполномоченные лица) организаций, общественных объединений, в которых граждане работают (проработали), состоят (состояли);</w:t>
      </w:r>
    </w:p>
    <w:p w:rsidR="00BD3194" w:rsidRPr="00BD3194" w:rsidRDefault="00BD3194" w:rsidP="00BD3194">
      <w:pPr>
        <w:ind w:firstLine="709"/>
        <w:jc w:val="both"/>
        <w:rPr>
          <w:sz w:val="24"/>
          <w:szCs w:val="24"/>
        </w:rPr>
      </w:pPr>
      <w:r w:rsidRPr="00BD3194">
        <w:rPr>
          <w:sz w:val="24"/>
          <w:szCs w:val="24"/>
        </w:rPr>
        <w:t>общее собрание коллектива организации, совет директоров, наблюдательный совет или правление (дирекция), выборный орган общественного объединения, в которых граждане работают (проработали), состоят (состояли).</w:t>
      </w:r>
    </w:p>
    <w:p w:rsidR="00BD3194" w:rsidRPr="00BD3194" w:rsidRDefault="00BD3194" w:rsidP="00BD3194">
      <w:pPr>
        <w:pStyle w:val="ConsPlusNormal"/>
        <w:jc w:val="both"/>
        <w:rPr>
          <w:rFonts w:ascii="Times New Roman" w:hAnsi="Times New Roman" w:cs="Times New Roman"/>
          <w:sz w:val="24"/>
          <w:szCs w:val="24"/>
        </w:rPr>
      </w:pPr>
      <w:r w:rsidRPr="00BD3194">
        <w:rPr>
          <w:rFonts w:ascii="Times New Roman" w:hAnsi="Times New Roman" w:cs="Times New Roman"/>
          <w:sz w:val="24"/>
          <w:szCs w:val="24"/>
        </w:rPr>
        <w:t xml:space="preserve">(в ред. </w:t>
      </w:r>
      <w:hyperlink r:id="rId53">
        <w:r w:rsidRPr="00BD3194">
          <w:rPr>
            <w:rFonts w:ascii="Times New Roman" w:hAnsi="Times New Roman" w:cs="Times New Roman"/>
            <w:sz w:val="24"/>
            <w:szCs w:val="24"/>
          </w:rPr>
          <w:t>решения</w:t>
        </w:r>
      </w:hyperlink>
      <w:r w:rsidRPr="00BD3194">
        <w:rPr>
          <w:rFonts w:ascii="Times New Roman" w:hAnsi="Times New Roman" w:cs="Times New Roman"/>
          <w:sz w:val="24"/>
          <w:szCs w:val="24"/>
        </w:rPr>
        <w:t xml:space="preserve"> Череповецкой городской Думы от 28.03.2025 № 41)</w:t>
      </w:r>
    </w:p>
    <w:p w:rsidR="00BD3194" w:rsidRPr="00BD3194" w:rsidRDefault="00BD3194" w:rsidP="00BD3194">
      <w:pPr>
        <w:ind w:firstLine="709"/>
        <w:jc w:val="both"/>
        <w:rPr>
          <w:sz w:val="24"/>
          <w:szCs w:val="24"/>
        </w:rPr>
      </w:pPr>
      <w:r>
        <w:rPr>
          <w:sz w:val="24"/>
          <w:szCs w:val="24"/>
        </w:rPr>
        <w:t>2</w:t>
      </w:r>
      <w:r w:rsidRPr="00BD3194">
        <w:rPr>
          <w:sz w:val="24"/>
          <w:szCs w:val="24"/>
        </w:rPr>
        <w:t>.2. Для рассмотрения вопроса о награждении и поощрении в городскую Думу направляются следующие документы:</w:t>
      </w:r>
    </w:p>
    <w:p w:rsidR="00BD3194" w:rsidRPr="00BD3194" w:rsidRDefault="00BD3194" w:rsidP="00BD3194">
      <w:pPr>
        <w:ind w:firstLine="709"/>
        <w:jc w:val="both"/>
        <w:rPr>
          <w:sz w:val="24"/>
          <w:szCs w:val="24"/>
        </w:rPr>
      </w:pPr>
      <w:r w:rsidRPr="00BD3194">
        <w:rPr>
          <w:sz w:val="24"/>
          <w:szCs w:val="24"/>
        </w:rPr>
        <w:t>ходатайство на имя главы города с указанием предполагаемой даты награждения Почетной грамотой либо поощрения Благодарностью, Благодарственным письмом с указанием подробного обоснования награждения (поощрения);</w:t>
      </w:r>
    </w:p>
    <w:p w:rsidR="00BD3194" w:rsidRPr="00BD3194" w:rsidRDefault="00BD3194" w:rsidP="00BD3194">
      <w:pPr>
        <w:ind w:firstLine="709"/>
        <w:jc w:val="both"/>
        <w:rPr>
          <w:sz w:val="24"/>
          <w:szCs w:val="24"/>
        </w:rPr>
      </w:pPr>
      <w:r w:rsidRPr="00BD3194">
        <w:rPr>
          <w:sz w:val="24"/>
          <w:szCs w:val="24"/>
        </w:rPr>
        <w:t>характеристика гражданина в виде наградного листа по форме согласно приложению 1 к настоящему Положению, в котором отражены заслуги представляемого к награждению (поощрению) за последние три года. Заслуги должны быть аргументированы положительной динамикой количественных и качественных показателей и (или) подтверждаться эффективными результатами работы;</w:t>
      </w:r>
    </w:p>
    <w:p w:rsidR="00BD3194" w:rsidRPr="00BD3194" w:rsidRDefault="00BD3194" w:rsidP="00BD3194">
      <w:pPr>
        <w:ind w:firstLine="709"/>
        <w:jc w:val="both"/>
        <w:rPr>
          <w:sz w:val="24"/>
          <w:szCs w:val="24"/>
        </w:rPr>
      </w:pPr>
      <w:r w:rsidRPr="00BD3194">
        <w:rPr>
          <w:sz w:val="24"/>
          <w:szCs w:val="24"/>
        </w:rPr>
        <w:t>сведения о количестве работающих (состоящих) в организации, на предприятии, у индивидуального предпринимателя, указанные на дату подачи ходатайства, в случае представления к награждению, поощрению одновременно двух и более лиц;</w:t>
      </w:r>
    </w:p>
    <w:p w:rsidR="00BD3194" w:rsidRPr="00BD3194" w:rsidRDefault="00BD3194" w:rsidP="00BD3194">
      <w:pPr>
        <w:ind w:firstLine="709"/>
        <w:jc w:val="both"/>
        <w:rPr>
          <w:sz w:val="24"/>
          <w:szCs w:val="24"/>
        </w:rPr>
      </w:pPr>
      <w:r w:rsidRPr="00BD3194">
        <w:rPr>
          <w:sz w:val="24"/>
          <w:szCs w:val="24"/>
        </w:rPr>
        <w:t>протокол (выписка из протокола) собрания (заседания) коллектива (правления, совета директоров и др.), выборного органа общественной организации о рекомендации кандидатуры для награждения либо поощрения в случае, если они выступают инициатором награждения или поощрения;</w:t>
      </w:r>
    </w:p>
    <w:p w:rsidR="00BD3194" w:rsidRPr="00BD3194" w:rsidRDefault="00BD3194" w:rsidP="00BD3194">
      <w:pPr>
        <w:ind w:firstLine="709"/>
        <w:jc w:val="both"/>
        <w:rPr>
          <w:sz w:val="24"/>
          <w:szCs w:val="24"/>
        </w:rPr>
      </w:pPr>
      <w:r w:rsidRPr="00BD3194">
        <w:rPr>
          <w:sz w:val="24"/>
          <w:szCs w:val="24"/>
        </w:rPr>
        <w:t>согласие гражданина на обработку персональных данных по форме согласно приложению 2 к настоящему Положению;</w:t>
      </w:r>
    </w:p>
    <w:p w:rsidR="00BD3194" w:rsidRPr="00BD3194" w:rsidRDefault="00BD3194" w:rsidP="00BD3194">
      <w:pPr>
        <w:ind w:firstLine="709"/>
        <w:jc w:val="both"/>
        <w:rPr>
          <w:sz w:val="24"/>
          <w:szCs w:val="24"/>
        </w:rPr>
      </w:pPr>
      <w:r w:rsidRPr="00BD3194">
        <w:rPr>
          <w:sz w:val="24"/>
          <w:szCs w:val="24"/>
        </w:rPr>
        <w:t>согласие на обработку персональных данных, разрешенных субъектом персональных данных для распространения по форме согласно приложению 3 к настоящему Положению.</w:t>
      </w:r>
    </w:p>
    <w:p w:rsidR="00BD3194" w:rsidRPr="00BD3194" w:rsidRDefault="00BD3194" w:rsidP="00BD3194">
      <w:pPr>
        <w:ind w:firstLine="709"/>
        <w:jc w:val="both"/>
        <w:rPr>
          <w:sz w:val="24"/>
          <w:szCs w:val="24"/>
        </w:rPr>
      </w:pPr>
      <w:r w:rsidRPr="00BD3194">
        <w:rPr>
          <w:sz w:val="24"/>
          <w:szCs w:val="24"/>
        </w:rPr>
        <w:lastRenderedPageBreak/>
        <w:t>В целях подтверждения сведений, указанных в пунктах 5 – 8 наградного листа, у ходатайствующей стороны могут быть дополнительно запрошены копии соответствующих документов.</w:t>
      </w:r>
    </w:p>
    <w:p w:rsidR="00BD3194" w:rsidRPr="00BD3194" w:rsidRDefault="00BD3194" w:rsidP="00BD3194">
      <w:pPr>
        <w:pStyle w:val="ConsPlusNormal"/>
        <w:jc w:val="both"/>
        <w:rPr>
          <w:rFonts w:ascii="Times New Roman" w:hAnsi="Times New Roman" w:cs="Times New Roman"/>
          <w:sz w:val="24"/>
          <w:szCs w:val="24"/>
        </w:rPr>
      </w:pPr>
      <w:r w:rsidRPr="00BD3194">
        <w:rPr>
          <w:rFonts w:ascii="Times New Roman" w:hAnsi="Times New Roman" w:cs="Times New Roman"/>
          <w:sz w:val="24"/>
          <w:szCs w:val="24"/>
        </w:rPr>
        <w:t xml:space="preserve">(в ред. </w:t>
      </w:r>
      <w:hyperlink r:id="rId54">
        <w:r w:rsidRPr="00BD3194">
          <w:rPr>
            <w:rFonts w:ascii="Times New Roman" w:hAnsi="Times New Roman" w:cs="Times New Roman"/>
            <w:sz w:val="24"/>
            <w:szCs w:val="24"/>
          </w:rPr>
          <w:t>решения</w:t>
        </w:r>
      </w:hyperlink>
      <w:r w:rsidRPr="00BD3194">
        <w:rPr>
          <w:rFonts w:ascii="Times New Roman" w:hAnsi="Times New Roman" w:cs="Times New Roman"/>
          <w:sz w:val="24"/>
          <w:szCs w:val="24"/>
        </w:rPr>
        <w:t xml:space="preserve"> Череповецкой городской Думы от 28.03.2025 № 41)</w:t>
      </w:r>
    </w:p>
    <w:p w:rsidR="00BD3194" w:rsidRPr="00BD3194" w:rsidRDefault="00BD3194" w:rsidP="00BD3194">
      <w:pPr>
        <w:ind w:firstLine="709"/>
        <w:jc w:val="both"/>
        <w:rPr>
          <w:sz w:val="24"/>
          <w:szCs w:val="24"/>
        </w:rPr>
      </w:pPr>
      <w:r w:rsidRPr="00BD3194">
        <w:rPr>
          <w:sz w:val="24"/>
          <w:szCs w:val="24"/>
        </w:rPr>
        <w:t>2.2.1. Для награждения Почетной грамотой и поощрения Благодарностью на основании пункта 1.4 настоящего Положения дополнительно необходимо предоставить:</w:t>
      </w:r>
    </w:p>
    <w:p w:rsidR="00BD3194" w:rsidRPr="00BD3194" w:rsidRDefault="00BD3194" w:rsidP="00BD3194">
      <w:pPr>
        <w:ind w:firstLine="709"/>
        <w:jc w:val="both"/>
        <w:rPr>
          <w:sz w:val="24"/>
          <w:szCs w:val="24"/>
        </w:rPr>
      </w:pPr>
      <w:r w:rsidRPr="00BD3194">
        <w:rPr>
          <w:sz w:val="24"/>
          <w:szCs w:val="24"/>
        </w:rPr>
        <w:t>гражданам – справку из налогового органа об отсутствии задолженности по налогам и сборам;</w:t>
      </w:r>
    </w:p>
    <w:p w:rsidR="00BD3194" w:rsidRPr="00BD3194" w:rsidRDefault="00BD3194" w:rsidP="00BD3194">
      <w:pPr>
        <w:ind w:firstLine="709"/>
        <w:jc w:val="both"/>
        <w:rPr>
          <w:sz w:val="24"/>
          <w:szCs w:val="24"/>
        </w:rPr>
      </w:pPr>
      <w:r w:rsidRPr="00BD3194">
        <w:rPr>
          <w:sz w:val="24"/>
          <w:szCs w:val="24"/>
        </w:rPr>
        <w:t>руководителям и заместителям руководителей, главным бухгалтерам организаций (независимо от организационно-правовой формы и форм собственности) – справки налогового органа, соответствующих внебюджетных фондов об отсутствии у организации задолженности по уплате налогов и страховых платежей в бюджеты всех уровней, справку организации об отсутствии задолженности по выплате заработной платы (в случае представления указанных лиц к награждению, поощрению).</w:t>
      </w:r>
    </w:p>
    <w:p w:rsidR="00BD3194" w:rsidRPr="00BD3194" w:rsidRDefault="00BD3194" w:rsidP="00BD3194">
      <w:pPr>
        <w:pStyle w:val="ConsPlusNormal"/>
        <w:jc w:val="both"/>
        <w:rPr>
          <w:rFonts w:ascii="Times New Roman" w:hAnsi="Times New Roman" w:cs="Times New Roman"/>
          <w:sz w:val="24"/>
          <w:szCs w:val="24"/>
        </w:rPr>
      </w:pPr>
      <w:r w:rsidRPr="00BD3194">
        <w:rPr>
          <w:rFonts w:ascii="Times New Roman" w:hAnsi="Times New Roman" w:cs="Times New Roman"/>
          <w:sz w:val="24"/>
          <w:szCs w:val="24"/>
        </w:rPr>
        <w:t xml:space="preserve">(в ред. </w:t>
      </w:r>
      <w:hyperlink r:id="rId55">
        <w:r w:rsidRPr="00BD3194">
          <w:rPr>
            <w:rFonts w:ascii="Times New Roman" w:hAnsi="Times New Roman" w:cs="Times New Roman"/>
            <w:sz w:val="24"/>
            <w:szCs w:val="24"/>
          </w:rPr>
          <w:t>решения</w:t>
        </w:r>
      </w:hyperlink>
      <w:r w:rsidRPr="00BD3194">
        <w:rPr>
          <w:rFonts w:ascii="Times New Roman" w:hAnsi="Times New Roman" w:cs="Times New Roman"/>
          <w:sz w:val="24"/>
          <w:szCs w:val="24"/>
        </w:rPr>
        <w:t xml:space="preserve"> Череповецкой городской Думы от 28.03.2025 № 41)</w:t>
      </w:r>
    </w:p>
    <w:p w:rsidR="00BD3194" w:rsidRPr="00BD3194" w:rsidRDefault="00BD3194" w:rsidP="00BD3194">
      <w:pPr>
        <w:ind w:firstLine="709"/>
        <w:jc w:val="both"/>
        <w:rPr>
          <w:sz w:val="24"/>
          <w:szCs w:val="24"/>
        </w:rPr>
      </w:pPr>
      <w:r w:rsidRPr="00BD3194">
        <w:rPr>
          <w:sz w:val="24"/>
          <w:szCs w:val="24"/>
        </w:rPr>
        <w:t>2.2.2. В случаях поощрения Благодарственным письмом, Благодарностью, награждения Почетной грамотой граждан в связи с юбилеем указывается точная дата рождения. Юбилейными датами считаются пятидесятилетие со дня рождения и последующие за ним пятилетия.</w:t>
      </w:r>
    </w:p>
    <w:p w:rsidR="00BD3194" w:rsidRPr="00BD3194" w:rsidRDefault="00BD3194" w:rsidP="00BD3194">
      <w:pPr>
        <w:pStyle w:val="ConsPlusNormal"/>
        <w:jc w:val="both"/>
        <w:rPr>
          <w:rFonts w:ascii="Times New Roman" w:hAnsi="Times New Roman" w:cs="Times New Roman"/>
          <w:sz w:val="24"/>
          <w:szCs w:val="24"/>
        </w:rPr>
      </w:pPr>
      <w:r w:rsidRPr="00BD3194">
        <w:rPr>
          <w:rFonts w:ascii="Times New Roman" w:hAnsi="Times New Roman" w:cs="Times New Roman"/>
          <w:sz w:val="24"/>
          <w:szCs w:val="24"/>
        </w:rPr>
        <w:t xml:space="preserve">(в ред. </w:t>
      </w:r>
      <w:hyperlink r:id="rId56">
        <w:r w:rsidRPr="00BD3194">
          <w:rPr>
            <w:rFonts w:ascii="Times New Roman" w:hAnsi="Times New Roman" w:cs="Times New Roman"/>
            <w:sz w:val="24"/>
            <w:szCs w:val="24"/>
          </w:rPr>
          <w:t>решения</w:t>
        </w:r>
      </w:hyperlink>
      <w:r w:rsidRPr="00BD3194">
        <w:rPr>
          <w:rFonts w:ascii="Times New Roman" w:hAnsi="Times New Roman" w:cs="Times New Roman"/>
          <w:sz w:val="24"/>
          <w:szCs w:val="24"/>
        </w:rPr>
        <w:t xml:space="preserve"> Череповецкой городской Думы от 28.03.2025 № 41)</w:t>
      </w:r>
    </w:p>
    <w:p w:rsidR="00BD3194" w:rsidRPr="00BD3194" w:rsidRDefault="00BD3194" w:rsidP="00BD3194">
      <w:pPr>
        <w:ind w:firstLine="709"/>
        <w:jc w:val="both"/>
        <w:rPr>
          <w:sz w:val="24"/>
          <w:szCs w:val="24"/>
        </w:rPr>
      </w:pPr>
      <w:r w:rsidRPr="00BD3194">
        <w:rPr>
          <w:sz w:val="24"/>
          <w:szCs w:val="24"/>
        </w:rPr>
        <w:t>2.3. При награждении (поощрении) гражданина Почетной грамотой, Благодарностью, Благодарственным письмом для организаций, общественных объединений устанавливается следующая квота:</w:t>
      </w:r>
    </w:p>
    <w:p w:rsidR="00BD3194" w:rsidRPr="00BD3194" w:rsidRDefault="00BD3194" w:rsidP="00BD3194">
      <w:pPr>
        <w:ind w:firstLine="709"/>
        <w:jc w:val="both"/>
        <w:rPr>
          <w:sz w:val="24"/>
          <w:szCs w:val="24"/>
        </w:rPr>
      </w:pPr>
      <w:r w:rsidRPr="00BD3194">
        <w:rPr>
          <w:sz w:val="24"/>
          <w:szCs w:val="24"/>
        </w:rPr>
        <w:t>с численностью работников (членов, участников) менее 500 к награждению (поощрению) может быть представлен 1 гражданин в год;</w:t>
      </w:r>
    </w:p>
    <w:p w:rsidR="00BD3194" w:rsidRPr="00BD3194" w:rsidRDefault="00BD3194" w:rsidP="00BD3194">
      <w:pPr>
        <w:ind w:firstLine="709"/>
        <w:jc w:val="both"/>
        <w:rPr>
          <w:sz w:val="24"/>
          <w:szCs w:val="24"/>
        </w:rPr>
      </w:pPr>
      <w:r w:rsidRPr="00BD3194">
        <w:rPr>
          <w:sz w:val="24"/>
          <w:szCs w:val="24"/>
        </w:rPr>
        <w:t xml:space="preserve">с численностью работников (членов, участников) более 500 – 1 от 500 работающих (состоящих) в организации, общественном объединении в год. </w:t>
      </w:r>
    </w:p>
    <w:p w:rsidR="00BD3194" w:rsidRPr="00BD3194" w:rsidRDefault="00BD3194" w:rsidP="00BD3194">
      <w:pPr>
        <w:pStyle w:val="ConsPlusNormal"/>
        <w:jc w:val="both"/>
        <w:rPr>
          <w:rFonts w:ascii="Times New Roman" w:hAnsi="Times New Roman" w:cs="Times New Roman"/>
          <w:sz w:val="24"/>
          <w:szCs w:val="24"/>
        </w:rPr>
      </w:pPr>
      <w:r w:rsidRPr="00BD3194">
        <w:rPr>
          <w:rFonts w:ascii="Times New Roman" w:hAnsi="Times New Roman" w:cs="Times New Roman"/>
          <w:sz w:val="24"/>
          <w:szCs w:val="24"/>
        </w:rPr>
        <w:t xml:space="preserve">(в ред. </w:t>
      </w:r>
      <w:hyperlink r:id="rId57">
        <w:r w:rsidRPr="00BD3194">
          <w:rPr>
            <w:rFonts w:ascii="Times New Roman" w:hAnsi="Times New Roman" w:cs="Times New Roman"/>
            <w:sz w:val="24"/>
            <w:szCs w:val="24"/>
          </w:rPr>
          <w:t>решения</w:t>
        </w:r>
      </w:hyperlink>
      <w:r w:rsidRPr="00BD3194">
        <w:rPr>
          <w:rFonts w:ascii="Times New Roman" w:hAnsi="Times New Roman" w:cs="Times New Roman"/>
          <w:sz w:val="24"/>
          <w:szCs w:val="24"/>
        </w:rPr>
        <w:t xml:space="preserve"> Череповецкой городской Думы от 28.03.2025 № 41)</w:t>
      </w:r>
    </w:p>
    <w:p w:rsidR="00BD3194" w:rsidRPr="00BD3194" w:rsidRDefault="00BD3194" w:rsidP="00BD3194">
      <w:pPr>
        <w:ind w:firstLine="709"/>
        <w:jc w:val="both"/>
        <w:rPr>
          <w:sz w:val="24"/>
          <w:szCs w:val="24"/>
        </w:rPr>
      </w:pPr>
      <w:r w:rsidRPr="00BD3194">
        <w:rPr>
          <w:sz w:val="24"/>
          <w:szCs w:val="24"/>
        </w:rPr>
        <w:t>2.4. Для лиц, указанных в абзаце втором пункта 2.1 настоящего Положения и имеющих право ходатайствовать о награждении Почетной грамотой, поощрении Благодарностью или Благодарственным письмом, устанавливается квота не более 1 кандидата на каждый вид награждения (поощрения).</w:t>
      </w:r>
    </w:p>
    <w:p w:rsidR="00BD3194" w:rsidRPr="00BD3194" w:rsidRDefault="00BD3194" w:rsidP="00BD3194">
      <w:pPr>
        <w:pStyle w:val="ConsPlusNormal"/>
        <w:jc w:val="both"/>
        <w:rPr>
          <w:rFonts w:ascii="Times New Roman" w:hAnsi="Times New Roman" w:cs="Times New Roman"/>
          <w:sz w:val="24"/>
          <w:szCs w:val="24"/>
        </w:rPr>
      </w:pPr>
      <w:r w:rsidRPr="00BD3194">
        <w:rPr>
          <w:rFonts w:ascii="Times New Roman" w:hAnsi="Times New Roman" w:cs="Times New Roman"/>
          <w:sz w:val="24"/>
          <w:szCs w:val="24"/>
        </w:rPr>
        <w:t xml:space="preserve">(в ред. </w:t>
      </w:r>
      <w:hyperlink r:id="rId58">
        <w:r w:rsidRPr="00BD3194">
          <w:rPr>
            <w:rFonts w:ascii="Times New Roman" w:hAnsi="Times New Roman" w:cs="Times New Roman"/>
            <w:sz w:val="24"/>
            <w:szCs w:val="24"/>
          </w:rPr>
          <w:t>решения</w:t>
        </w:r>
      </w:hyperlink>
      <w:r w:rsidRPr="00BD3194">
        <w:rPr>
          <w:rFonts w:ascii="Times New Roman" w:hAnsi="Times New Roman" w:cs="Times New Roman"/>
          <w:sz w:val="24"/>
          <w:szCs w:val="24"/>
        </w:rPr>
        <w:t xml:space="preserve"> Череповецкой городской Думы от 28.03.2025 № 41)</w:t>
      </w:r>
    </w:p>
    <w:p w:rsidR="00BD3194" w:rsidRPr="00BD3194" w:rsidRDefault="00BD3194" w:rsidP="00BD3194">
      <w:pPr>
        <w:pStyle w:val="ConsPlusNormal"/>
        <w:ind w:firstLine="540"/>
        <w:jc w:val="both"/>
        <w:rPr>
          <w:rFonts w:ascii="Times New Roman" w:hAnsi="Times New Roman" w:cs="Times New Roman"/>
          <w:sz w:val="24"/>
          <w:szCs w:val="24"/>
        </w:rPr>
      </w:pPr>
      <w:r w:rsidRPr="00BD3194">
        <w:rPr>
          <w:rFonts w:ascii="Times New Roman" w:hAnsi="Times New Roman" w:cs="Times New Roman"/>
          <w:sz w:val="24"/>
          <w:szCs w:val="24"/>
        </w:rPr>
        <w:t>2.5. Установленные квоты действуют в рамках календарного года.</w:t>
      </w:r>
    </w:p>
    <w:p w:rsidR="00BD3194" w:rsidRPr="00BD3194" w:rsidRDefault="00BD3194" w:rsidP="00BD3194">
      <w:pPr>
        <w:pStyle w:val="ConsPlusNormal"/>
        <w:jc w:val="both"/>
        <w:rPr>
          <w:rFonts w:ascii="Times New Roman" w:hAnsi="Times New Roman" w:cs="Times New Roman"/>
          <w:sz w:val="24"/>
          <w:szCs w:val="24"/>
        </w:rPr>
      </w:pPr>
      <w:r w:rsidRPr="00BD3194">
        <w:rPr>
          <w:rFonts w:ascii="Times New Roman" w:hAnsi="Times New Roman" w:cs="Times New Roman"/>
          <w:sz w:val="24"/>
          <w:szCs w:val="24"/>
        </w:rPr>
        <w:t xml:space="preserve">(в ред. </w:t>
      </w:r>
      <w:hyperlink r:id="rId59">
        <w:r w:rsidRPr="00BD3194">
          <w:rPr>
            <w:rFonts w:ascii="Times New Roman" w:hAnsi="Times New Roman" w:cs="Times New Roman"/>
            <w:sz w:val="24"/>
            <w:szCs w:val="24"/>
          </w:rPr>
          <w:t>решения</w:t>
        </w:r>
      </w:hyperlink>
      <w:r w:rsidRPr="00BD3194">
        <w:rPr>
          <w:rFonts w:ascii="Times New Roman" w:hAnsi="Times New Roman" w:cs="Times New Roman"/>
          <w:sz w:val="24"/>
          <w:szCs w:val="24"/>
        </w:rPr>
        <w:t xml:space="preserve"> Череповецкой городской Думы от 28.03.2025 № 41)</w:t>
      </w:r>
    </w:p>
    <w:p w:rsidR="00BD3194" w:rsidRPr="00BD3194" w:rsidRDefault="00BD3194" w:rsidP="00BD3194">
      <w:pPr>
        <w:pStyle w:val="ConsPlusNormal"/>
        <w:ind w:firstLine="540"/>
        <w:jc w:val="both"/>
        <w:rPr>
          <w:rFonts w:ascii="Times New Roman" w:hAnsi="Times New Roman" w:cs="Times New Roman"/>
          <w:sz w:val="24"/>
          <w:szCs w:val="24"/>
        </w:rPr>
      </w:pPr>
      <w:r w:rsidRPr="00BD3194">
        <w:rPr>
          <w:rFonts w:ascii="Times New Roman" w:hAnsi="Times New Roman" w:cs="Times New Roman"/>
          <w:sz w:val="24"/>
          <w:szCs w:val="24"/>
        </w:rPr>
        <w:t>2.6. Документы направляются в городскую Думу на бумажном носителе не позднее 1 числа месяца заседания комиссии, на котором осуществляется рассмотрение представленных с ходатайством документов.</w:t>
      </w:r>
    </w:p>
    <w:p w:rsidR="00BD3194" w:rsidRPr="00BD3194" w:rsidRDefault="00BD3194" w:rsidP="00BD3194">
      <w:pPr>
        <w:pStyle w:val="ConsPlusNormal"/>
        <w:jc w:val="both"/>
        <w:rPr>
          <w:rFonts w:ascii="Times New Roman" w:hAnsi="Times New Roman" w:cs="Times New Roman"/>
          <w:sz w:val="24"/>
          <w:szCs w:val="24"/>
        </w:rPr>
      </w:pPr>
      <w:r w:rsidRPr="00BD3194">
        <w:rPr>
          <w:rFonts w:ascii="Times New Roman" w:hAnsi="Times New Roman" w:cs="Times New Roman"/>
          <w:sz w:val="24"/>
          <w:szCs w:val="24"/>
        </w:rPr>
        <w:t xml:space="preserve">(в ред. </w:t>
      </w:r>
      <w:hyperlink r:id="rId60">
        <w:r w:rsidRPr="00BD3194">
          <w:rPr>
            <w:rFonts w:ascii="Times New Roman" w:hAnsi="Times New Roman" w:cs="Times New Roman"/>
            <w:sz w:val="24"/>
            <w:szCs w:val="24"/>
          </w:rPr>
          <w:t>решения</w:t>
        </w:r>
      </w:hyperlink>
      <w:r w:rsidRPr="00BD3194">
        <w:rPr>
          <w:rFonts w:ascii="Times New Roman" w:hAnsi="Times New Roman" w:cs="Times New Roman"/>
          <w:sz w:val="24"/>
          <w:szCs w:val="24"/>
        </w:rPr>
        <w:t xml:space="preserve"> Череповецкой городской Думы от 02.04.2021 N 49)</w:t>
      </w:r>
    </w:p>
    <w:p w:rsidR="00BD3194" w:rsidRPr="00BD3194" w:rsidRDefault="00BD3194" w:rsidP="00BD3194">
      <w:pPr>
        <w:pStyle w:val="ConsPlusNormal"/>
        <w:ind w:firstLine="540"/>
        <w:jc w:val="both"/>
        <w:rPr>
          <w:rFonts w:ascii="Times New Roman" w:hAnsi="Times New Roman" w:cs="Times New Roman"/>
          <w:sz w:val="24"/>
          <w:szCs w:val="24"/>
        </w:rPr>
      </w:pPr>
      <w:r w:rsidRPr="00BD3194">
        <w:rPr>
          <w:rFonts w:ascii="Times New Roman" w:hAnsi="Times New Roman" w:cs="Times New Roman"/>
          <w:sz w:val="24"/>
          <w:szCs w:val="24"/>
        </w:rPr>
        <w:t>2.7. Предварительное рассмотрение документов о награждении и поощрении производится комиссией.</w:t>
      </w:r>
    </w:p>
    <w:p w:rsidR="00BD3194" w:rsidRPr="00BD3194" w:rsidRDefault="00BD3194" w:rsidP="00BD3194">
      <w:pPr>
        <w:pStyle w:val="ConsPlusNormal"/>
        <w:ind w:firstLine="540"/>
        <w:jc w:val="both"/>
        <w:rPr>
          <w:rFonts w:ascii="Times New Roman" w:hAnsi="Times New Roman" w:cs="Times New Roman"/>
          <w:sz w:val="24"/>
          <w:szCs w:val="24"/>
        </w:rPr>
      </w:pPr>
      <w:r w:rsidRPr="00BD3194">
        <w:rPr>
          <w:rFonts w:ascii="Times New Roman" w:hAnsi="Times New Roman" w:cs="Times New Roman"/>
          <w:sz w:val="24"/>
          <w:szCs w:val="24"/>
        </w:rPr>
        <w:t xml:space="preserve">2.8. Ходатайство и приложенные к нему документы подлежат отклонению в случае отсутствия оснований и (или) сведений, указанных в </w:t>
      </w:r>
      <w:hyperlink w:anchor="P65">
        <w:r w:rsidRPr="00BD3194">
          <w:rPr>
            <w:rFonts w:ascii="Times New Roman" w:hAnsi="Times New Roman" w:cs="Times New Roman"/>
            <w:sz w:val="24"/>
            <w:szCs w:val="24"/>
          </w:rPr>
          <w:t>пунктах 1.2</w:t>
        </w:r>
      </w:hyperlink>
      <w:r w:rsidRPr="00BD3194">
        <w:rPr>
          <w:rFonts w:ascii="Times New Roman" w:hAnsi="Times New Roman" w:cs="Times New Roman"/>
          <w:sz w:val="24"/>
          <w:szCs w:val="24"/>
        </w:rPr>
        <w:t xml:space="preserve"> - </w:t>
      </w:r>
      <w:hyperlink w:anchor="P70">
        <w:r w:rsidRPr="00BD3194">
          <w:rPr>
            <w:rFonts w:ascii="Times New Roman" w:hAnsi="Times New Roman" w:cs="Times New Roman"/>
            <w:sz w:val="24"/>
            <w:szCs w:val="24"/>
          </w:rPr>
          <w:t>1.3</w:t>
        </w:r>
      </w:hyperlink>
      <w:r w:rsidRPr="00BD3194">
        <w:rPr>
          <w:rFonts w:ascii="Times New Roman" w:hAnsi="Times New Roman" w:cs="Times New Roman"/>
          <w:sz w:val="24"/>
          <w:szCs w:val="24"/>
        </w:rPr>
        <w:t xml:space="preserve"> настоящего Положения, и (или) непредставления документов, указанных в </w:t>
      </w:r>
      <w:hyperlink w:anchor="P87">
        <w:r w:rsidRPr="00BD3194">
          <w:rPr>
            <w:rFonts w:ascii="Times New Roman" w:hAnsi="Times New Roman" w:cs="Times New Roman"/>
            <w:sz w:val="24"/>
            <w:szCs w:val="24"/>
          </w:rPr>
          <w:t>пункте 2.2</w:t>
        </w:r>
      </w:hyperlink>
      <w:r w:rsidRPr="00BD3194">
        <w:rPr>
          <w:rFonts w:ascii="Times New Roman" w:hAnsi="Times New Roman" w:cs="Times New Roman"/>
          <w:sz w:val="24"/>
          <w:szCs w:val="24"/>
        </w:rPr>
        <w:t xml:space="preserve">, </w:t>
      </w:r>
      <w:hyperlink w:anchor="P100">
        <w:r w:rsidRPr="00BD3194">
          <w:rPr>
            <w:rFonts w:ascii="Times New Roman" w:hAnsi="Times New Roman" w:cs="Times New Roman"/>
            <w:sz w:val="24"/>
            <w:szCs w:val="24"/>
          </w:rPr>
          <w:t>подпунктах 2.2.1</w:t>
        </w:r>
      </w:hyperlink>
      <w:r w:rsidRPr="00BD3194">
        <w:rPr>
          <w:rFonts w:ascii="Times New Roman" w:hAnsi="Times New Roman" w:cs="Times New Roman"/>
          <w:sz w:val="24"/>
          <w:szCs w:val="24"/>
        </w:rPr>
        <w:t xml:space="preserve">, </w:t>
      </w:r>
      <w:hyperlink w:anchor="P104">
        <w:r w:rsidRPr="00BD3194">
          <w:rPr>
            <w:rFonts w:ascii="Times New Roman" w:hAnsi="Times New Roman" w:cs="Times New Roman"/>
            <w:sz w:val="24"/>
            <w:szCs w:val="24"/>
          </w:rPr>
          <w:t>2.2.2</w:t>
        </w:r>
      </w:hyperlink>
      <w:r w:rsidRPr="00BD3194">
        <w:rPr>
          <w:rFonts w:ascii="Times New Roman" w:hAnsi="Times New Roman" w:cs="Times New Roman"/>
          <w:sz w:val="24"/>
          <w:szCs w:val="24"/>
        </w:rPr>
        <w:t xml:space="preserve"> настоящего Положения, а также в случае несоответствия вида награды характеру и степени заслуг, наличия предписаний контролирующих органов.</w:t>
      </w:r>
    </w:p>
    <w:p w:rsidR="00BD3194" w:rsidRPr="00BD3194" w:rsidRDefault="00BD3194" w:rsidP="00BD3194">
      <w:pPr>
        <w:pStyle w:val="ConsPlusNormal"/>
        <w:ind w:firstLine="540"/>
        <w:jc w:val="both"/>
        <w:rPr>
          <w:rFonts w:ascii="Times New Roman" w:hAnsi="Times New Roman" w:cs="Times New Roman"/>
          <w:sz w:val="24"/>
          <w:szCs w:val="24"/>
        </w:rPr>
      </w:pPr>
      <w:r w:rsidRPr="00BD3194">
        <w:rPr>
          <w:rFonts w:ascii="Times New Roman" w:hAnsi="Times New Roman" w:cs="Times New Roman"/>
          <w:sz w:val="24"/>
          <w:szCs w:val="24"/>
        </w:rPr>
        <w:t>2.9. Комиссия на основании представленных документов оценивает заслуги награждаемых или поощряемых и принимает одно из следующих решений:</w:t>
      </w:r>
    </w:p>
    <w:p w:rsidR="00BD3194" w:rsidRPr="00BD3194" w:rsidRDefault="00BD3194" w:rsidP="00BD3194">
      <w:pPr>
        <w:pStyle w:val="ConsPlusNormal"/>
        <w:ind w:firstLine="540"/>
        <w:jc w:val="both"/>
        <w:rPr>
          <w:rFonts w:ascii="Times New Roman" w:hAnsi="Times New Roman" w:cs="Times New Roman"/>
          <w:sz w:val="24"/>
          <w:szCs w:val="24"/>
        </w:rPr>
      </w:pPr>
      <w:r w:rsidRPr="00BD3194">
        <w:rPr>
          <w:rFonts w:ascii="Times New Roman" w:hAnsi="Times New Roman" w:cs="Times New Roman"/>
          <w:sz w:val="24"/>
          <w:szCs w:val="24"/>
        </w:rPr>
        <w:t>рекомендовать к награждению или поощрению;</w:t>
      </w:r>
    </w:p>
    <w:p w:rsidR="00BD3194" w:rsidRPr="00BD3194" w:rsidRDefault="00BD3194" w:rsidP="00BD3194">
      <w:pPr>
        <w:pStyle w:val="ConsPlusNormal"/>
        <w:ind w:firstLine="540"/>
        <w:jc w:val="both"/>
        <w:rPr>
          <w:rFonts w:ascii="Times New Roman" w:hAnsi="Times New Roman" w:cs="Times New Roman"/>
          <w:sz w:val="24"/>
          <w:szCs w:val="24"/>
        </w:rPr>
      </w:pPr>
      <w:r w:rsidRPr="00BD3194">
        <w:rPr>
          <w:rFonts w:ascii="Times New Roman" w:hAnsi="Times New Roman" w:cs="Times New Roman"/>
          <w:sz w:val="24"/>
          <w:szCs w:val="24"/>
        </w:rPr>
        <w:t>рекомендовать к награждению или поощрению с изменением вида поощрения, награды;</w:t>
      </w:r>
    </w:p>
    <w:p w:rsidR="00BD3194" w:rsidRPr="00BD3194" w:rsidRDefault="00BD3194" w:rsidP="00BD3194">
      <w:pPr>
        <w:pStyle w:val="ConsPlusNormal"/>
        <w:ind w:firstLine="540"/>
        <w:jc w:val="both"/>
        <w:rPr>
          <w:rFonts w:ascii="Times New Roman" w:hAnsi="Times New Roman" w:cs="Times New Roman"/>
          <w:sz w:val="24"/>
          <w:szCs w:val="24"/>
        </w:rPr>
      </w:pPr>
      <w:r w:rsidRPr="00BD3194">
        <w:rPr>
          <w:rFonts w:ascii="Times New Roman" w:hAnsi="Times New Roman" w:cs="Times New Roman"/>
          <w:sz w:val="24"/>
          <w:szCs w:val="24"/>
        </w:rPr>
        <w:t>не рекомендовать к награждению или поощрению.</w:t>
      </w:r>
    </w:p>
    <w:p w:rsidR="00BD3194" w:rsidRPr="00BD3194" w:rsidRDefault="00BD3194" w:rsidP="00BD3194">
      <w:pPr>
        <w:pStyle w:val="ConsPlusNormal"/>
        <w:ind w:firstLine="540"/>
        <w:jc w:val="both"/>
        <w:rPr>
          <w:rFonts w:ascii="Times New Roman" w:hAnsi="Times New Roman" w:cs="Times New Roman"/>
          <w:sz w:val="24"/>
          <w:szCs w:val="24"/>
        </w:rPr>
      </w:pPr>
      <w:r w:rsidRPr="00BD3194">
        <w:rPr>
          <w:rFonts w:ascii="Times New Roman" w:hAnsi="Times New Roman" w:cs="Times New Roman"/>
          <w:sz w:val="24"/>
          <w:szCs w:val="24"/>
        </w:rPr>
        <w:lastRenderedPageBreak/>
        <w:t>2.10. Поощрение Благодарностью и Благодарственным письмом осуществляется на основании решения комиссии, оформленного в виде протокола. При положительном решении комиссии о награждении Почетной грамотой по поручению главы города управление по организации деятельности городской Думы в семидневный срок готовит проект решения городской Думы о награждении Почетной грамотой.</w:t>
      </w:r>
    </w:p>
    <w:p w:rsidR="00BD3194" w:rsidRPr="00BD3194" w:rsidRDefault="00BD3194" w:rsidP="00BD3194">
      <w:pPr>
        <w:pStyle w:val="ConsPlusNormal"/>
        <w:ind w:firstLine="540"/>
        <w:jc w:val="both"/>
        <w:rPr>
          <w:rFonts w:ascii="Times New Roman" w:hAnsi="Times New Roman" w:cs="Times New Roman"/>
          <w:sz w:val="24"/>
          <w:szCs w:val="24"/>
        </w:rPr>
      </w:pPr>
      <w:r w:rsidRPr="00BD3194">
        <w:rPr>
          <w:rFonts w:ascii="Times New Roman" w:hAnsi="Times New Roman" w:cs="Times New Roman"/>
          <w:sz w:val="24"/>
          <w:szCs w:val="24"/>
        </w:rPr>
        <w:t>Решение о награждении Почетной грамотой принимается открытым голосованием на заседании городской Думы.</w:t>
      </w:r>
    </w:p>
    <w:p w:rsidR="00BD3194" w:rsidRPr="00BD3194" w:rsidRDefault="00BD3194" w:rsidP="00BD3194">
      <w:pPr>
        <w:pStyle w:val="ConsPlusNormal"/>
        <w:ind w:firstLine="540"/>
        <w:jc w:val="both"/>
        <w:rPr>
          <w:rFonts w:ascii="Times New Roman" w:hAnsi="Times New Roman" w:cs="Times New Roman"/>
          <w:sz w:val="24"/>
          <w:szCs w:val="24"/>
        </w:rPr>
      </w:pPr>
      <w:r w:rsidRPr="00BD3194">
        <w:rPr>
          <w:rFonts w:ascii="Times New Roman" w:hAnsi="Times New Roman" w:cs="Times New Roman"/>
          <w:sz w:val="24"/>
          <w:szCs w:val="24"/>
        </w:rPr>
        <w:t>2.11. На основании протокола и решения городской Думы управление по организации деятельности городской Думы осуществляет оформление наград и поощрений.</w:t>
      </w:r>
    </w:p>
    <w:p w:rsidR="00BD3194" w:rsidRPr="00BD3194" w:rsidRDefault="00BD3194" w:rsidP="00BD3194">
      <w:pPr>
        <w:pStyle w:val="ConsPlusNormal"/>
        <w:jc w:val="both"/>
        <w:rPr>
          <w:rFonts w:ascii="Times New Roman" w:hAnsi="Times New Roman" w:cs="Times New Roman"/>
          <w:sz w:val="24"/>
          <w:szCs w:val="24"/>
        </w:rPr>
      </w:pPr>
    </w:p>
    <w:p w:rsidR="00BD3194" w:rsidRPr="00BD3194" w:rsidRDefault="00BD3194" w:rsidP="00BD3194">
      <w:pPr>
        <w:pStyle w:val="ConsPlusTitle"/>
        <w:jc w:val="center"/>
        <w:outlineLvl w:val="1"/>
        <w:rPr>
          <w:rFonts w:ascii="Times New Roman" w:hAnsi="Times New Roman" w:cs="Times New Roman"/>
          <w:sz w:val="24"/>
          <w:szCs w:val="24"/>
        </w:rPr>
      </w:pPr>
      <w:r w:rsidRPr="00BD3194">
        <w:rPr>
          <w:rFonts w:ascii="Times New Roman" w:hAnsi="Times New Roman" w:cs="Times New Roman"/>
          <w:sz w:val="24"/>
          <w:szCs w:val="24"/>
        </w:rPr>
        <w:t>3. Заключительные положения</w:t>
      </w:r>
    </w:p>
    <w:p w:rsidR="00BD3194" w:rsidRPr="00BD3194" w:rsidRDefault="00BD3194" w:rsidP="00BD3194">
      <w:pPr>
        <w:pStyle w:val="ConsPlusNormal"/>
        <w:jc w:val="both"/>
        <w:rPr>
          <w:rFonts w:ascii="Times New Roman" w:hAnsi="Times New Roman" w:cs="Times New Roman"/>
          <w:sz w:val="24"/>
          <w:szCs w:val="24"/>
        </w:rPr>
      </w:pPr>
    </w:p>
    <w:p w:rsidR="00BD3194" w:rsidRPr="00BD3194" w:rsidRDefault="00BD3194" w:rsidP="00BD3194">
      <w:pPr>
        <w:pStyle w:val="ConsPlusNormal"/>
        <w:ind w:firstLine="540"/>
        <w:jc w:val="both"/>
        <w:rPr>
          <w:rFonts w:ascii="Times New Roman" w:hAnsi="Times New Roman" w:cs="Times New Roman"/>
          <w:sz w:val="24"/>
          <w:szCs w:val="24"/>
        </w:rPr>
      </w:pPr>
      <w:r w:rsidRPr="00BD3194">
        <w:rPr>
          <w:rFonts w:ascii="Times New Roman" w:hAnsi="Times New Roman" w:cs="Times New Roman"/>
          <w:sz w:val="24"/>
          <w:szCs w:val="24"/>
        </w:rPr>
        <w:t>3.1. Почетная грамота, Благодарность, Благодарственное письмо подписываются главой города.</w:t>
      </w:r>
    </w:p>
    <w:p w:rsidR="00BD3194" w:rsidRPr="00BD3194" w:rsidRDefault="00BD3194" w:rsidP="00BD3194">
      <w:pPr>
        <w:pStyle w:val="ConsPlusNormal"/>
        <w:ind w:firstLine="540"/>
        <w:jc w:val="both"/>
        <w:rPr>
          <w:rFonts w:ascii="Times New Roman" w:hAnsi="Times New Roman" w:cs="Times New Roman"/>
          <w:sz w:val="24"/>
          <w:szCs w:val="24"/>
        </w:rPr>
      </w:pPr>
      <w:r w:rsidRPr="00BD3194">
        <w:rPr>
          <w:rFonts w:ascii="Times New Roman" w:hAnsi="Times New Roman" w:cs="Times New Roman"/>
          <w:sz w:val="24"/>
          <w:szCs w:val="24"/>
        </w:rPr>
        <w:t>3.2. Вручение наград и поощрений проводится в торжественной обстановке главой города, по его поручению - заместителем председателя городской Думы или депутатом городской Думы. Глава города может поручить вручение наград и поощрений иным лицам.</w:t>
      </w:r>
    </w:p>
    <w:p w:rsidR="00BD3194" w:rsidRPr="00BD3194" w:rsidRDefault="00BD3194" w:rsidP="00BD3194">
      <w:pPr>
        <w:pStyle w:val="ConsPlusNormal"/>
        <w:ind w:firstLine="540"/>
        <w:jc w:val="both"/>
        <w:rPr>
          <w:rFonts w:ascii="Times New Roman" w:hAnsi="Times New Roman" w:cs="Times New Roman"/>
          <w:sz w:val="24"/>
          <w:szCs w:val="24"/>
        </w:rPr>
      </w:pPr>
      <w:r w:rsidRPr="00BD3194">
        <w:rPr>
          <w:rFonts w:ascii="Times New Roman" w:hAnsi="Times New Roman" w:cs="Times New Roman"/>
          <w:sz w:val="24"/>
          <w:szCs w:val="24"/>
        </w:rPr>
        <w:t>3.3. Почетная грамота представляет собой лист, изготовленный из специальной бумаги, форматом 295 x 210 мм, помещенный в багетную рамку со стеклом 320 x 230 мм. В верхней части Почетной грамоты помещены герб города Череповца и слова прописными буквами в две строки "Почетная грамота Череповецкой городской Думы". В нижней части листа помещены слова "Глава города Череповца". Подпись удостоверяется гербовой печатью Череповецкой городской Думы.</w:t>
      </w:r>
    </w:p>
    <w:p w:rsidR="00BD3194" w:rsidRPr="00BD3194" w:rsidRDefault="00BD3194" w:rsidP="00BD3194">
      <w:pPr>
        <w:pStyle w:val="ConsPlusNormal"/>
        <w:ind w:firstLine="540"/>
        <w:jc w:val="both"/>
        <w:rPr>
          <w:rFonts w:ascii="Times New Roman" w:hAnsi="Times New Roman" w:cs="Times New Roman"/>
          <w:sz w:val="24"/>
          <w:szCs w:val="24"/>
        </w:rPr>
      </w:pPr>
      <w:r w:rsidRPr="00BD3194">
        <w:rPr>
          <w:rFonts w:ascii="Times New Roman" w:hAnsi="Times New Roman" w:cs="Times New Roman"/>
          <w:sz w:val="24"/>
          <w:szCs w:val="24"/>
        </w:rPr>
        <w:t>Благодарность представляет собой лист, изготовленный из специальной бумаги, форматом 295 x 210 мм, помещенный в багетную рамку со стеклом 320 x 230 мм. В верхней части данного листа помещены герб города Череповца и слова "Благодарность Череповецкой городской Думы", напечатанные прописными буквами в две строки. В центральной части листа размещается текст Благодарности. В нижней части листа помещены слова "Глава города Череповца". Подпись удостоверяется гербовой печатью Череповецкой городской Думы.</w:t>
      </w:r>
    </w:p>
    <w:p w:rsidR="00BD3194" w:rsidRPr="00BD3194" w:rsidRDefault="00BD3194" w:rsidP="00BD3194">
      <w:pPr>
        <w:pStyle w:val="ConsPlusNormal"/>
        <w:ind w:firstLine="540"/>
        <w:jc w:val="both"/>
        <w:rPr>
          <w:rFonts w:ascii="Times New Roman" w:hAnsi="Times New Roman" w:cs="Times New Roman"/>
          <w:sz w:val="24"/>
          <w:szCs w:val="24"/>
        </w:rPr>
      </w:pPr>
      <w:r w:rsidRPr="00BD3194">
        <w:rPr>
          <w:rFonts w:ascii="Times New Roman" w:hAnsi="Times New Roman" w:cs="Times New Roman"/>
          <w:sz w:val="24"/>
          <w:szCs w:val="24"/>
        </w:rPr>
        <w:t>Благодарственное письмо представляет собой лист, изготовленный из специальной бумаги, форматом 295 x 210 мм, помещенный в багетную рамку со стеклом 320 x 230 мм. В верхней части данного листа помещены герб города Череповца и слова "Благодарственное письмо Череповецкой городской Думы", напечатанные прописными буквами в две строки. В центральной части листа размещается текст Благодарственного письма. В нижней части листа помещены слова "Глава города Череповца". Подпись удостоверяется гербовой печатью Череповецкой городской Думы.</w:t>
      </w:r>
    </w:p>
    <w:p w:rsidR="00BD3194" w:rsidRPr="00BD3194" w:rsidRDefault="00BD3194" w:rsidP="00BD3194">
      <w:pPr>
        <w:pStyle w:val="ConsPlusNormal"/>
        <w:ind w:firstLine="540"/>
        <w:jc w:val="both"/>
        <w:rPr>
          <w:rFonts w:ascii="Times New Roman" w:hAnsi="Times New Roman" w:cs="Times New Roman"/>
          <w:sz w:val="24"/>
          <w:szCs w:val="24"/>
        </w:rPr>
      </w:pPr>
      <w:r w:rsidRPr="00BD3194">
        <w:rPr>
          <w:rFonts w:ascii="Times New Roman" w:hAnsi="Times New Roman" w:cs="Times New Roman"/>
          <w:sz w:val="24"/>
          <w:szCs w:val="24"/>
        </w:rPr>
        <w:t>3.4. Учет награжденных лиц осуществляет управление по организации деятельности городской Думы.</w:t>
      </w:r>
    </w:p>
    <w:p w:rsidR="00BD3194" w:rsidRPr="00BD3194" w:rsidRDefault="00BD3194" w:rsidP="00BD3194">
      <w:pPr>
        <w:pStyle w:val="ConsPlusNormal"/>
        <w:ind w:firstLine="540"/>
        <w:jc w:val="both"/>
        <w:rPr>
          <w:rFonts w:ascii="Times New Roman" w:hAnsi="Times New Roman" w:cs="Times New Roman"/>
          <w:sz w:val="24"/>
          <w:szCs w:val="24"/>
        </w:rPr>
      </w:pPr>
      <w:r w:rsidRPr="00BD3194">
        <w:rPr>
          <w:rFonts w:ascii="Times New Roman" w:hAnsi="Times New Roman" w:cs="Times New Roman"/>
          <w:sz w:val="24"/>
          <w:szCs w:val="24"/>
        </w:rPr>
        <w:t xml:space="preserve">3.5. Повторное награждение Почетной грамотой не производится. Дубликат </w:t>
      </w:r>
      <w:proofErr w:type="gramStart"/>
      <w:r w:rsidRPr="00BD3194">
        <w:rPr>
          <w:rFonts w:ascii="Times New Roman" w:hAnsi="Times New Roman" w:cs="Times New Roman"/>
          <w:sz w:val="24"/>
          <w:szCs w:val="24"/>
        </w:rPr>
        <w:t>Почетной грамоты</w:t>
      </w:r>
      <w:proofErr w:type="gramEnd"/>
      <w:r w:rsidRPr="00BD3194">
        <w:rPr>
          <w:rFonts w:ascii="Times New Roman" w:hAnsi="Times New Roman" w:cs="Times New Roman"/>
          <w:sz w:val="24"/>
          <w:szCs w:val="24"/>
        </w:rPr>
        <w:t xml:space="preserve"> взамен утерянной не выдается.</w:t>
      </w:r>
    </w:p>
    <w:p w:rsidR="00BD3194" w:rsidRPr="00BD3194" w:rsidRDefault="00BD3194" w:rsidP="00BD3194">
      <w:pPr>
        <w:pStyle w:val="ConsPlusNormal"/>
        <w:ind w:firstLine="540"/>
        <w:jc w:val="both"/>
        <w:rPr>
          <w:rFonts w:ascii="Times New Roman" w:hAnsi="Times New Roman" w:cs="Times New Roman"/>
          <w:sz w:val="24"/>
          <w:szCs w:val="24"/>
        </w:rPr>
      </w:pPr>
      <w:r w:rsidRPr="00BD3194">
        <w:rPr>
          <w:rFonts w:ascii="Times New Roman" w:hAnsi="Times New Roman" w:cs="Times New Roman"/>
          <w:sz w:val="24"/>
          <w:szCs w:val="24"/>
        </w:rPr>
        <w:t>Повторное объявление Благодарности производится не ранее чем через три года после поощрения городской Думой.</w:t>
      </w:r>
    </w:p>
    <w:p w:rsidR="00BD3194" w:rsidRPr="00BD3194" w:rsidRDefault="00BD3194" w:rsidP="00BD3194">
      <w:pPr>
        <w:pStyle w:val="ConsPlusNormal"/>
        <w:ind w:firstLine="540"/>
        <w:jc w:val="both"/>
        <w:rPr>
          <w:rFonts w:ascii="Times New Roman" w:hAnsi="Times New Roman" w:cs="Times New Roman"/>
          <w:sz w:val="24"/>
          <w:szCs w:val="24"/>
        </w:rPr>
      </w:pPr>
      <w:r w:rsidRPr="00BD3194">
        <w:rPr>
          <w:rFonts w:ascii="Times New Roman" w:hAnsi="Times New Roman" w:cs="Times New Roman"/>
          <w:sz w:val="24"/>
          <w:szCs w:val="24"/>
        </w:rPr>
        <w:t>Поощрение Благодарственным письмом повторно производится не ранее чем через два года после поощрения городской Думой.</w:t>
      </w:r>
    </w:p>
    <w:p w:rsidR="00BD3194" w:rsidRPr="00BD3194" w:rsidRDefault="00BD3194" w:rsidP="00BD3194">
      <w:pPr>
        <w:pStyle w:val="ConsPlusNormal"/>
        <w:jc w:val="both"/>
        <w:rPr>
          <w:rFonts w:ascii="Times New Roman" w:hAnsi="Times New Roman" w:cs="Times New Roman"/>
          <w:sz w:val="24"/>
          <w:szCs w:val="24"/>
        </w:rPr>
      </w:pPr>
    </w:p>
    <w:p w:rsidR="00BD3194" w:rsidRDefault="00BD3194">
      <w:pPr>
        <w:pStyle w:val="ConsPlusNormal"/>
        <w:jc w:val="both"/>
      </w:pPr>
    </w:p>
    <w:p w:rsidR="00BD3194" w:rsidRDefault="00BD3194">
      <w:pPr>
        <w:pStyle w:val="ConsPlusNormal"/>
        <w:jc w:val="both"/>
      </w:pPr>
    </w:p>
    <w:p w:rsidR="00BD3194" w:rsidRDefault="00BD3194">
      <w:pPr>
        <w:pStyle w:val="ConsPlusNormal"/>
        <w:jc w:val="both"/>
      </w:pPr>
    </w:p>
    <w:p w:rsidR="00BD3194" w:rsidRDefault="00BD3194">
      <w:pPr>
        <w:pStyle w:val="ConsPlusNormal"/>
        <w:jc w:val="both"/>
      </w:pPr>
    </w:p>
    <w:p w:rsidR="00BD3194" w:rsidRDefault="00BD3194">
      <w:pPr>
        <w:pStyle w:val="ConsPlusNormal"/>
        <w:jc w:val="right"/>
        <w:outlineLvl w:val="1"/>
      </w:pPr>
    </w:p>
    <w:p w:rsidR="00BD3194" w:rsidRDefault="00BD3194">
      <w:pPr>
        <w:pStyle w:val="ConsPlusNormal"/>
        <w:jc w:val="right"/>
        <w:outlineLvl w:val="1"/>
      </w:pPr>
    </w:p>
    <w:p w:rsidR="00BD3194" w:rsidRDefault="00BD3194">
      <w:pPr>
        <w:pStyle w:val="ConsPlusNormal"/>
        <w:jc w:val="right"/>
        <w:outlineLvl w:val="1"/>
      </w:pPr>
      <w:r>
        <w:lastRenderedPageBreak/>
        <w:t>Приложение 1</w:t>
      </w:r>
    </w:p>
    <w:p w:rsidR="00BD3194" w:rsidRDefault="00BD3194">
      <w:pPr>
        <w:pStyle w:val="ConsPlusNormal"/>
        <w:jc w:val="right"/>
      </w:pPr>
      <w:r>
        <w:t>к Положению</w:t>
      </w:r>
    </w:p>
    <w:p w:rsidR="00BD3194" w:rsidRDefault="00BD3194" w:rsidP="00BD3194">
      <w:pPr>
        <w:pStyle w:val="ConsPlusNormal"/>
        <w:spacing w:after="1"/>
        <w:jc w:val="center"/>
      </w:pPr>
      <w:r>
        <w:t>Список изменяющих документов</w:t>
      </w:r>
    </w:p>
    <w:p w:rsidR="00BD3194" w:rsidRDefault="00BD3194" w:rsidP="00BD3194">
      <w:pPr>
        <w:pStyle w:val="ConsPlusNormal"/>
        <w:spacing w:after="1"/>
        <w:jc w:val="center"/>
      </w:pPr>
      <w:r>
        <w:t>(в ред. решений Череповецкой городской Думы</w:t>
      </w:r>
    </w:p>
    <w:p w:rsidR="00BD3194" w:rsidRDefault="00BD3194" w:rsidP="00BD3194">
      <w:pPr>
        <w:pStyle w:val="ConsPlusNormal"/>
        <w:spacing w:after="1"/>
        <w:jc w:val="center"/>
      </w:pPr>
      <w:r>
        <w:t>от 29.09.2020 N 90, от 27.06.2023 N 96</w:t>
      </w:r>
    </w:p>
    <w:p w:rsidR="00BD3194" w:rsidRDefault="00BD3194">
      <w:pPr>
        <w:pStyle w:val="ConsPlusNormal"/>
        <w:spacing w:after="1"/>
      </w:pPr>
    </w:p>
    <w:p w:rsidR="00BD3194" w:rsidRDefault="00BD319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07"/>
        <w:gridCol w:w="1981"/>
        <w:gridCol w:w="797"/>
        <w:gridCol w:w="3746"/>
        <w:gridCol w:w="1913"/>
      </w:tblGrid>
      <w:tr w:rsidR="00BD3194">
        <w:tc>
          <w:tcPr>
            <w:tcW w:w="9044" w:type="dxa"/>
            <w:gridSpan w:val="5"/>
            <w:tcBorders>
              <w:top w:val="nil"/>
              <w:left w:val="nil"/>
              <w:bottom w:val="nil"/>
              <w:right w:val="nil"/>
            </w:tcBorders>
          </w:tcPr>
          <w:p w:rsidR="00BD3194" w:rsidRDefault="00BD3194">
            <w:pPr>
              <w:pStyle w:val="ConsPlusNormal"/>
              <w:jc w:val="center"/>
            </w:pPr>
            <w:bookmarkStart w:id="3" w:name="P152"/>
            <w:bookmarkEnd w:id="3"/>
            <w:r>
              <w:t>НАГРАДНОЙ ЛИСТ</w:t>
            </w:r>
          </w:p>
          <w:p w:rsidR="00BD3194" w:rsidRDefault="00BD3194">
            <w:pPr>
              <w:pStyle w:val="ConsPlusNormal"/>
              <w:jc w:val="center"/>
            </w:pPr>
            <w:r>
              <w:t>ДЛЯ ПРЕДСТАВЛЕНИЯ К ПООЩРЕНИЮ/НАГРАЖДЕНИЮ</w:t>
            </w:r>
          </w:p>
          <w:p w:rsidR="00BD3194" w:rsidRDefault="00BD3194">
            <w:pPr>
              <w:pStyle w:val="ConsPlusNormal"/>
              <w:jc w:val="center"/>
            </w:pPr>
            <w:r>
              <w:t>БЛАГОДАРСТВЕННЫМ ПИСЬМОМ/БЛАГОДАРНОСТЬЮ/ПОЧЕТНОЙ</w:t>
            </w:r>
          </w:p>
          <w:p w:rsidR="00BD3194" w:rsidRDefault="00BD3194">
            <w:pPr>
              <w:pStyle w:val="ConsPlusNormal"/>
              <w:jc w:val="center"/>
            </w:pPr>
            <w:r>
              <w:t>ГРАМОТОЙ ЧЕРЕПОВЕЦКОЙ ГОРОДСКОЙ ДУМЫ</w:t>
            </w:r>
          </w:p>
        </w:tc>
      </w:tr>
      <w:tr w:rsidR="00BD3194">
        <w:tc>
          <w:tcPr>
            <w:tcW w:w="9044" w:type="dxa"/>
            <w:gridSpan w:val="5"/>
            <w:tcBorders>
              <w:top w:val="nil"/>
              <w:left w:val="nil"/>
              <w:bottom w:val="nil"/>
              <w:right w:val="nil"/>
            </w:tcBorders>
          </w:tcPr>
          <w:p w:rsidR="00BD3194" w:rsidRDefault="00BD3194">
            <w:pPr>
              <w:pStyle w:val="ConsPlusNormal"/>
            </w:pPr>
          </w:p>
        </w:tc>
      </w:tr>
      <w:tr w:rsidR="00BD3194">
        <w:tc>
          <w:tcPr>
            <w:tcW w:w="607" w:type="dxa"/>
            <w:tcBorders>
              <w:top w:val="nil"/>
              <w:left w:val="nil"/>
              <w:bottom w:val="nil"/>
              <w:right w:val="nil"/>
            </w:tcBorders>
          </w:tcPr>
          <w:p w:rsidR="00BD3194" w:rsidRDefault="00BD3194">
            <w:pPr>
              <w:pStyle w:val="ConsPlusNormal"/>
            </w:pPr>
            <w:r>
              <w:t>1.</w:t>
            </w:r>
          </w:p>
        </w:tc>
        <w:tc>
          <w:tcPr>
            <w:tcW w:w="8437" w:type="dxa"/>
            <w:gridSpan w:val="4"/>
            <w:tcBorders>
              <w:top w:val="nil"/>
              <w:left w:val="nil"/>
              <w:bottom w:val="nil"/>
              <w:right w:val="nil"/>
            </w:tcBorders>
          </w:tcPr>
          <w:p w:rsidR="00BD3194" w:rsidRDefault="00BD3194">
            <w:pPr>
              <w:pStyle w:val="ConsPlusNormal"/>
            </w:pPr>
            <w:r>
              <w:t>Фамилия, имя, отчество лица, представляемого к награждению (поощрению)</w:t>
            </w:r>
          </w:p>
        </w:tc>
      </w:tr>
      <w:tr w:rsidR="00BD3194">
        <w:tc>
          <w:tcPr>
            <w:tcW w:w="9044" w:type="dxa"/>
            <w:gridSpan w:val="5"/>
            <w:tcBorders>
              <w:top w:val="nil"/>
              <w:left w:val="nil"/>
              <w:bottom w:val="single" w:sz="4" w:space="0" w:color="auto"/>
              <w:right w:val="nil"/>
            </w:tcBorders>
          </w:tcPr>
          <w:p w:rsidR="00BD3194" w:rsidRDefault="00BD3194">
            <w:pPr>
              <w:pStyle w:val="ConsPlusNormal"/>
            </w:pPr>
          </w:p>
        </w:tc>
      </w:tr>
      <w:tr w:rsidR="00BD3194">
        <w:tc>
          <w:tcPr>
            <w:tcW w:w="9044" w:type="dxa"/>
            <w:gridSpan w:val="5"/>
            <w:tcBorders>
              <w:top w:val="single" w:sz="4" w:space="0" w:color="auto"/>
              <w:left w:val="nil"/>
              <w:bottom w:val="nil"/>
              <w:right w:val="nil"/>
            </w:tcBorders>
          </w:tcPr>
          <w:p w:rsidR="00BD3194" w:rsidRDefault="00BD3194">
            <w:pPr>
              <w:pStyle w:val="ConsPlusNormal"/>
            </w:pPr>
          </w:p>
        </w:tc>
      </w:tr>
      <w:tr w:rsidR="00BD3194">
        <w:tc>
          <w:tcPr>
            <w:tcW w:w="607" w:type="dxa"/>
            <w:tcBorders>
              <w:top w:val="nil"/>
              <w:left w:val="nil"/>
              <w:bottom w:val="nil"/>
              <w:right w:val="nil"/>
            </w:tcBorders>
          </w:tcPr>
          <w:p w:rsidR="00BD3194" w:rsidRDefault="00BD3194">
            <w:pPr>
              <w:pStyle w:val="ConsPlusNormal"/>
            </w:pPr>
            <w:r>
              <w:t>2.</w:t>
            </w:r>
          </w:p>
        </w:tc>
        <w:tc>
          <w:tcPr>
            <w:tcW w:w="2778" w:type="dxa"/>
            <w:gridSpan w:val="2"/>
            <w:tcBorders>
              <w:top w:val="nil"/>
              <w:left w:val="nil"/>
              <w:bottom w:val="nil"/>
              <w:right w:val="nil"/>
            </w:tcBorders>
          </w:tcPr>
          <w:p w:rsidR="00BD3194" w:rsidRDefault="00BD3194">
            <w:pPr>
              <w:pStyle w:val="ConsPlusNormal"/>
            </w:pPr>
            <w:r>
              <w:t>Должность, организация</w:t>
            </w:r>
          </w:p>
        </w:tc>
        <w:tc>
          <w:tcPr>
            <w:tcW w:w="5659" w:type="dxa"/>
            <w:gridSpan w:val="2"/>
            <w:tcBorders>
              <w:top w:val="nil"/>
              <w:left w:val="nil"/>
              <w:bottom w:val="single" w:sz="4" w:space="0" w:color="auto"/>
              <w:right w:val="nil"/>
            </w:tcBorders>
          </w:tcPr>
          <w:p w:rsidR="00BD3194" w:rsidRDefault="00BD3194">
            <w:pPr>
              <w:pStyle w:val="ConsPlusNormal"/>
            </w:pPr>
          </w:p>
        </w:tc>
      </w:tr>
      <w:tr w:rsidR="00BD3194">
        <w:tc>
          <w:tcPr>
            <w:tcW w:w="3385" w:type="dxa"/>
            <w:gridSpan w:val="3"/>
            <w:tcBorders>
              <w:top w:val="nil"/>
              <w:left w:val="nil"/>
              <w:bottom w:val="nil"/>
              <w:right w:val="nil"/>
            </w:tcBorders>
          </w:tcPr>
          <w:p w:rsidR="00BD3194" w:rsidRDefault="00BD3194">
            <w:pPr>
              <w:pStyle w:val="ConsPlusNormal"/>
            </w:pPr>
          </w:p>
        </w:tc>
        <w:tc>
          <w:tcPr>
            <w:tcW w:w="5659" w:type="dxa"/>
            <w:gridSpan w:val="2"/>
            <w:tcBorders>
              <w:top w:val="single" w:sz="4" w:space="0" w:color="auto"/>
              <w:left w:val="nil"/>
              <w:bottom w:val="nil"/>
              <w:right w:val="nil"/>
            </w:tcBorders>
          </w:tcPr>
          <w:p w:rsidR="00BD3194" w:rsidRDefault="00BD3194">
            <w:pPr>
              <w:pStyle w:val="ConsPlusNormal"/>
              <w:jc w:val="center"/>
            </w:pPr>
            <w:r>
              <w:t>(полное и сокращенное наименование организации)</w:t>
            </w:r>
          </w:p>
        </w:tc>
      </w:tr>
      <w:tr w:rsidR="00BD3194">
        <w:tc>
          <w:tcPr>
            <w:tcW w:w="9044" w:type="dxa"/>
            <w:gridSpan w:val="5"/>
            <w:tcBorders>
              <w:top w:val="nil"/>
              <w:left w:val="nil"/>
              <w:bottom w:val="single" w:sz="4" w:space="0" w:color="auto"/>
              <w:right w:val="nil"/>
            </w:tcBorders>
          </w:tcPr>
          <w:p w:rsidR="00BD3194" w:rsidRDefault="00BD3194">
            <w:pPr>
              <w:pStyle w:val="ConsPlusNormal"/>
            </w:pPr>
          </w:p>
        </w:tc>
      </w:tr>
      <w:tr w:rsidR="00BD3194">
        <w:tc>
          <w:tcPr>
            <w:tcW w:w="9044" w:type="dxa"/>
            <w:gridSpan w:val="5"/>
            <w:tcBorders>
              <w:top w:val="single" w:sz="4" w:space="0" w:color="auto"/>
              <w:left w:val="nil"/>
              <w:bottom w:val="nil"/>
              <w:right w:val="nil"/>
            </w:tcBorders>
          </w:tcPr>
          <w:p w:rsidR="00BD3194" w:rsidRDefault="00BD3194">
            <w:pPr>
              <w:pStyle w:val="ConsPlusNormal"/>
            </w:pPr>
          </w:p>
        </w:tc>
      </w:tr>
      <w:tr w:rsidR="00BD3194">
        <w:tc>
          <w:tcPr>
            <w:tcW w:w="607" w:type="dxa"/>
            <w:tcBorders>
              <w:top w:val="nil"/>
              <w:left w:val="nil"/>
              <w:bottom w:val="nil"/>
              <w:right w:val="nil"/>
            </w:tcBorders>
          </w:tcPr>
          <w:p w:rsidR="00BD3194" w:rsidRDefault="00BD3194">
            <w:pPr>
              <w:pStyle w:val="ConsPlusNormal"/>
            </w:pPr>
            <w:r>
              <w:t>3.</w:t>
            </w:r>
          </w:p>
        </w:tc>
        <w:tc>
          <w:tcPr>
            <w:tcW w:w="1981" w:type="dxa"/>
            <w:tcBorders>
              <w:top w:val="nil"/>
              <w:left w:val="nil"/>
              <w:bottom w:val="nil"/>
              <w:right w:val="nil"/>
            </w:tcBorders>
          </w:tcPr>
          <w:p w:rsidR="00BD3194" w:rsidRDefault="00BD3194">
            <w:pPr>
              <w:pStyle w:val="ConsPlusNormal"/>
            </w:pPr>
            <w:r>
              <w:t>Дата рождения</w:t>
            </w:r>
          </w:p>
        </w:tc>
        <w:tc>
          <w:tcPr>
            <w:tcW w:w="6456" w:type="dxa"/>
            <w:gridSpan w:val="3"/>
            <w:tcBorders>
              <w:top w:val="nil"/>
              <w:left w:val="nil"/>
              <w:bottom w:val="single" w:sz="4" w:space="0" w:color="auto"/>
              <w:right w:val="nil"/>
            </w:tcBorders>
          </w:tcPr>
          <w:p w:rsidR="00BD3194" w:rsidRDefault="00BD3194">
            <w:pPr>
              <w:pStyle w:val="ConsPlusNormal"/>
            </w:pPr>
          </w:p>
        </w:tc>
      </w:tr>
      <w:tr w:rsidR="00BD3194">
        <w:tc>
          <w:tcPr>
            <w:tcW w:w="2588" w:type="dxa"/>
            <w:gridSpan w:val="2"/>
            <w:tcBorders>
              <w:top w:val="nil"/>
              <w:left w:val="nil"/>
              <w:bottom w:val="nil"/>
              <w:right w:val="nil"/>
            </w:tcBorders>
          </w:tcPr>
          <w:p w:rsidR="00BD3194" w:rsidRDefault="00BD3194">
            <w:pPr>
              <w:pStyle w:val="ConsPlusNormal"/>
            </w:pPr>
          </w:p>
        </w:tc>
        <w:tc>
          <w:tcPr>
            <w:tcW w:w="6456" w:type="dxa"/>
            <w:gridSpan w:val="3"/>
            <w:tcBorders>
              <w:top w:val="single" w:sz="4" w:space="0" w:color="auto"/>
              <w:left w:val="nil"/>
              <w:bottom w:val="nil"/>
              <w:right w:val="nil"/>
            </w:tcBorders>
          </w:tcPr>
          <w:p w:rsidR="00BD3194" w:rsidRDefault="00BD3194">
            <w:pPr>
              <w:pStyle w:val="ConsPlusNormal"/>
              <w:jc w:val="center"/>
            </w:pPr>
            <w:r>
              <w:t>(число, месяц, год)</w:t>
            </w:r>
          </w:p>
        </w:tc>
      </w:tr>
      <w:tr w:rsidR="00BD3194">
        <w:tc>
          <w:tcPr>
            <w:tcW w:w="607" w:type="dxa"/>
            <w:tcBorders>
              <w:top w:val="nil"/>
              <w:left w:val="nil"/>
              <w:bottom w:val="nil"/>
              <w:right w:val="nil"/>
            </w:tcBorders>
          </w:tcPr>
          <w:p w:rsidR="00BD3194" w:rsidRDefault="00BD3194">
            <w:pPr>
              <w:pStyle w:val="ConsPlusNormal"/>
            </w:pPr>
            <w:r>
              <w:t>4.</w:t>
            </w:r>
          </w:p>
        </w:tc>
        <w:tc>
          <w:tcPr>
            <w:tcW w:w="1981" w:type="dxa"/>
            <w:tcBorders>
              <w:top w:val="nil"/>
              <w:left w:val="nil"/>
              <w:bottom w:val="nil"/>
              <w:right w:val="nil"/>
            </w:tcBorders>
          </w:tcPr>
          <w:p w:rsidR="00BD3194" w:rsidRDefault="00BD3194">
            <w:pPr>
              <w:pStyle w:val="ConsPlusNormal"/>
            </w:pPr>
            <w:r>
              <w:t>Образование</w:t>
            </w:r>
          </w:p>
        </w:tc>
        <w:tc>
          <w:tcPr>
            <w:tcW w:w="6456" w:type="dxa"/>
            <w:gridSpan w:val="3"/>
            <w:tcBorders>
              <w:top w:val="nil"/>
              <w:left w:val="nil"/>
              <w:bottom w:val="single" w:sz="4" w:space="0" w:color="auto"/>
              <w:right w:val="nil"/>
            </w:tcBorders>
          </w:tcPr>
          <w:p w:rsidR="00BD3194" w:rsidRDefault="00BD3194">
            <w:pPr>
              <w:pStyle w:val="ConsPlusNormal"/>
            </w:pPr>
          </w:p>
        </w:tc>
      </w:tr>
      <w:tr w:rsidR="00BD3194">
        <w:tc>
          <w:tcPr>
            <w:tcW w:w="2588" w:type="dxa"/>
            <w:gridSpan w:val="2"/>
            <w:tcBorders>
              <w:top w:val="nil"/>
              <w:left w:val="nil"/>
              <w:bottom w:val="nil"/>
              <w:right w:val="nil"/>
            </w:tcBorders>
          </w:tcPr>
          <w:p w:rsidR="00BD3194" w:rsidRDefault="00BD3194">
            <w:pPr>
              <w:pStyle w:val="ConsPlusNormal"/>
            </w:pPr>
          </w:p>
        </w:tc>
        <w:tc>
          <w:tcPr>
            <w:tcW w:w="6456" w:type="dxa"/>
            <w:gridSpan w:val="3"/>
            <w:tcBorders>
              <w:top w:val="single" w:sz="4" w:space="0" w:color="auto"/>
              <w:left w:val="nil"/>
              <w:bottom w:val="nil"/>
              <w:right w:val="nil"/>
            </w:tcBorders>
          </w:tcPr>
          <w:p w:rsidR="00BD3194" w:rsidRDefault="00BD3194">
            <w:pPr>
              <w:pStyle w:val="ConsPlusNormal"/>
            </w:pPr>
            <w:r>
              <w:t>(специальность, наименование учебного заведения, год окончания)</w:t>
            </w:r>
          </w:p>
        </w:tc>
      </w:tr>
      <w:tr w:rsidR="00BD3194">
        <w:tc>
          <w:tcPr>
            <w:tcW w:w="9044" w:type="dxa"/>
            <w:gridSpan w:val="5"/>
            <w:tcBorders>
              <w:top w:val="nil"/>
              <w:left w:val="nil"/>
              <w:bottom w:val="single" w:sz="4" w:space="0" w:color="auto"/>
              <w:right w:val="nil"/>
            </w:tcBorders>
          </w:tcPr>
          <w:p w:rsidR="00BD3194" w:rsidRDefault="00BD3194">
            <w:pPr>
              <w:pStyle w:val="ConsPlusNormal"/>
            </w:pPr>
          </w:p>
        </w:tc>
      </w:tr>
      <w:tr w:rsidR="00BD3194">
        <w:tc>
          <w:tcPr>
            <w:tcW w:w="9044" w:type="dxa"/>
            <w:gridSpan w:val="5"/>
            <w:tcBorders>
              <w:top w:val="single" w:sz="4" w:space="0" w:color="auto"/>
              <w:left w:val="nil"/>
              <w:bottom w:val="nil"/>
              <w:right w:val="nil"/>
            </w:tcBorders>
          </w:tcPr>
          <w:p w:rsidR="00BD3194" w:rsidRDefault="00BD3194">
            <w:pPr>
              <w:pStyle w:val="ConsPlusNormal"/>
            </w:pPr>
          </w:p>
        </w:tc>
      </w:tr>
      <w:tr w:rsidR="00BD3194">
        <w:tc>
          <w:tcPr>
            <w:tcW w:w="607" w:type="dxa"/>
            <w:tcBorders>
              <w:top w:val="nil"/>
              <w:left w:val="nil"/>
              <w:bottom w:val="nil"/>
              <w:right w:val="nil"/>
            </w:tcBorders>
          </w:tcPr>
          <w:p w:rsidR="00BD3194" w:rsidRDefault="00BD3194">
            <w:pPr>
              <w:pStyle w:val="ConsPlusNormal"/>
            </w:pPr>
            <w:bookmarkStart w:id="4" w:name="P180"/>
            <w:bookmarkEnd w:id="4"/>
            <w:r>
              <w:t>5.</w:t>
            </w:r>
          </w:p>
        </w:tc>
        <w:tc>
          <w:tcPr>
            <w:tcW w:w="8437" w:type="dxa"/>
            <w:gridSpan w:val="4"/>
            <w:tcBorders>
              <w:top w:val="nil"/>
              <w:left w:val="nil"/>
              <w:bottom w:val="nil"/>
              <w:right w:val="nil"/>
            </w:tcBorders>
          </w:tcPr>
          <w:p w:rsidR="00BD3194" w:rsidRDefault="00BD3194">
            <w:pPr>
              <w:pStyle w:val="ConsPlusNormal"/>
            </w:pPr>
            <w:r>
              <w:t>Сведения о стаже работы (членстве):</w:t>
            </w:r>
          </w:p>
        </w:tc>
      </w:tr>
      <w:tr w:rsidR="00BD3194">
        <w:tc>
          <w:tcPr>
            <w:tcW w:w="607" w:type="dxa"/>
            <w:tcBorders>
              <w:top w:val="nil"/>
              <w:left w:val="nil"/>
              <w:bottom w:val="nil"/>
              <w:right w:val="nil"/>
            </w:tcBorders>
          </w:tcPr>
          <w:p w:rsidR="00BD3194" w:rsidRDefault="00BD3194">
            <w:pPr>
              <w:pStyle w:val="ConsPlusNormal"/>
            </w:pPr>
            <w:r>
              <w:t>5.1.</w:t>
            </w:r>
          </w:p>
        </w:tc>
        <w:tc>
          <w:tcPr>
            <w:tcW w:w="6524" w:type="dxa"/>
            <w:gridSpan w:val="3"/>
            <w:tcBorders>
              <w:top w:val="nil"/>
              <w:left w:val="nil"/>
              <w:bottom w:val="nil"/>
              <w:right w:val="nil"/>
            </w:tcBorders>
          </w:tcPr>
          <w:p w:rsidR="00BD3194" w:rsidRDefault="00BD3194">
            <w:pPr>
              <w:pStyle w:val="ConsPlusNormal"/>
            </w:pPr>
            <w:r>
              <w:t>Общий стаж работы на территории города Череповца</w:t>
            </w:r>
          </w:p>
        </w:tc>
        <w:tc>
          <w:tcPr>
            <w:tcW w:w="1913" w:type="dxa"/>
            <w:tcBorders>
              <w:top w:val="nil"/>
              <w:left w:val="nil"/>
              <w:bottom w:val="single" w:sz="4" w:space="0" w:color="auto"/>
              <w:right w:val="nil"/>
            </w:tcBorders>
          </w:tcPr>
          <w:p w:rsidR="00BD3194" w:rsidRDefault="00BD3194">
            <w:pPr>
              <w:pStyle w:val="ConsPlusNormal"/>
            </w:pPr>
          </w:p>
        </w:tc>
      </w:tr>
      <w:tr w:rsidR="00BD3194">
        <w:tc>
          <w:tcPr>
            <w:tcW w:w="607" w:type="dxa"/>
            <w:tcBorders>
              <w:top w:val="nil"/>
              <w:left w:val="nil"/>
              <w:bottom w:val="nil"/>
              <w:right w:val="nil"/>
            </w:tcBorders>
          </w:tcPr>
          <w:p w:rsidR="00BD3194" w:rsidRDefault="00BD3194">
            <w:pPr>
              <w:pStyle w:val="ConsPlusNormal"/>
            </w:pPr>
            <w:r>
              <w:t>5.2.</w:t>
            </w:r>
          </w:p>
        </w:tc>
        <w:tc>
          <w:tcPr>
            <w:tcW w:w="6524" w:type="dxa"/>
            <w:gridSpan w:val="3"/>
            <w:tcBorders>
              <w:top w:val="nil"/>
              <w:left w:val="nil"/>
              <w:bottom w:val="nil"/>
              <w:right w:val="nil"/>
            </w:tcBorders>
          </w:tcPr>
          <w:p w:rsidR="00BD3194" w:rsidRDefault="00BD3194">
            <w:pPr>
              <w:pStyle w:val="ConsPlusNormal"/>
            </w:pPr>
            <w:r>
              <w:t>Стаж работы (период членства) в данной организации</w:t>
            </w:r>
          </w:p>
        </w:tc>
        <w:tc>
          <w:tcPr>
            <w:tcW w:w="1913" w:type="dxa"/>
            <w:tcBorders>
              <w:top w:val="single" w:sz="4" w:space="0" w:color="auto"/>
              <w:left w:val="nil"/>
              <w:bottom w:val="single" w:sz="4" w:space="0" w:color="auto"/>
              <w:right w:val="nil"/>
            </w:tcBorders>
          </w:tcPr>
          <w:p w:rsidR="00BD3194" w:rsidRDefault="00BD3194">
            <w:pPr>
              <w:pStyle w:val="ConsPlusNormal"/>
            </w:pPr>
          </w:p>
        </w:tc>
      </w:tr>
      <w:tr w:rsidR="00BD3194">
        <w:tc>
          <w:tcPr>
            <w:tcW w:w="9044" w:type="dxa"/>
            <w:gridSpan w:val="5"/>
            <w:tcBorders>
              <w:top w:val="nil"/>
              <w:left w:val="nil"/>
              <w:bottom w:val="nil"/>
              <w:right w:val="nil"/>
            </w:tcBorders>
          </w:tcPr>
          <w:p w:rsidR="00BD3194" w:rsidRDefault="00BD3194">
            <w:pPr>
              <w:pStyle w:val="ConsPlusNormal"/>
            </w:pPr>
          </w:p>
        </w:tc>
      </w:tr>
      <w:tr w:rsidR="00BD3194">
        <w:tc>
          <w:tcPr>
            <w:tcW w:w="607" w:type="dxa"/>
            <w:tcBorders>
              <w:top w:val="nil"/>
              <w:left w:val="nil"/>
              <w:bottom w:val="nil"/>
              <w:right w:val="nil"/>
            </w:tcBorders>
          </w:tcPr>
          <w:p w:rsidR="00BD3194" w:rsidRDefault="00BD3194">
            <w:pPr>
              <w:pStyle w:val="ConsPlusNormal"/>
            </w:pPr>
            <w:r>
              <w:t>6.</w:t>
            </w:r>
          </w:p>
        </w:tc>
        <w:tc>
          <w:tcPr>
            <w:tcW w:w="8437" w:type="dxa"/>
            <w:gridSpan w:val="4"/>
            <w:tcBorders>
              <w:top w:val="nil"/>
              <w:left w:val="nil"/>
              <w:bottom w:val="nil"/>
              <w:right w:val="nil"/>
            </w:tcBorders>
          </w:tcPr>
          <w:p w:rsidR="00BD3194" w:rsidRDefault="00BD3194">
            <w:pPr>
              <w:pStyle w:val="ConsPlusNormal"/>
            </w:pPr>
            <w:r>
              <w:t>Трудовая деятельность</w:t>
            </w:r>
          </w:p>
        </w:tc>
      </w:tr>
    </w:tbl>
    <w:p w:rsidR="00BD3194" w:rsidRDefault="00BD319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42"/>
        <w:gridCol w:w="5896"/>
      </w:tblGrid>
      <w:tr w:rsidR="00BD3194">
        <w:tc>
          <w:tcPr>
            <w:tcW w:w="3142" w:type="dxa"/>
          </w:tcPr>
          <w:p w:rsidR="00BD3194" w:rsidRDefault="00BD3194">
            <w:pPr>
              <w:pStyle w:val="ConsPlusNormal"/>
            </w:pPr>
            <w:r>
              <w:t>Даты поступления и ухода (</w:t>
            </w:r>
            <w:proofErr w:type="spellStart"/>
            <w:r>
              <w:t>мм.гг</w:t>
            </w:r>
            <w:proofErr w:type="spellEnd"/>
            <w:r>
              <w:t>.)</w:t>
            </w:r>
          </w:p>
        </w:tc>
        <w:tc>
          <w:tcPr>
            <w:tcW w:w="5896" w:type="dxa"/>
          </w:tcPr>
          <w:p w:rsidR="00BD3194" w:rsidRDefault="00BD3194">
            <w:pPr>
              <w:pStyle w:val="ConsPlusNormal"/>
              <w:jc w:val="center"/>
            </w:pPr>
            <w:r>
              <w:t>Наименование организации, должность</w:t>
            </w:r>
          </w:p>
        </w:tc>
      </w:tr>
      <w:tr w:rsidR="00BD3194">
        <w:tc>
          <w:tcPr>
            <w:tcW w:w="3142" w:type="dxa"/>
          </w:tcPr>
          <w:p w:rsidR="00BD3194" w:rsidRDefault="00BD3194">
            <w:pPr>
              <w:pStyle w:val="ConsPlusNormal"/>
            </w:pPr>
          </w:p>
        </w:tc>
        <w:tc>
          <w:tcPr>
            <w:tcW w:w="5896" w:type="dxa"/>
          </w:tcPr>
          <w:p w:rsidR="00BD3194" w:rsidRDefault="00BD3194">
            <w:pPr>
              <w:pStyle w:val="ConsPlusNormal"/>
            </w:pPr>
          </w:p>
        </w:tc>
      </w:tr>
      <w:tr w:rsidR="00BD3194">
        <w:tc>
          <w:tcPr>
            <w:tcW w:w="3142" w:type="dxa"/>
          </w:tcPr>
          <w:p w:rsidR="00BD3194" w:rsidRDefault="00BD3194">
            <w:pPr>
              <w:pStyle w:val="ConsPlusNormal"/>
            </w:pPr>
          </w:p>
        </w:tc>
        <w:tc>
          <w:tcPr>
            <w:tcW w:w="5896" w:type="dxa"/>
          </w:tcPr>
          <w:p w:rsidR="00BD3194" w:rsidRDefault="00BD3194">
            <w:pPr>
              <w:pStyle w:val="ConsPlusNormal"/>
            </w:pPr>
          </w:p>
        </w:tc>
      </w:tr>
      <w:tr w:rsidR="00BD3194">
        <w:tc>
          <w:tcPr>
            <w:tcW w:w="3142" w:type="dxa"/>
          </w:tcPr>
          <w:p w:rsidR="00BD3194" w:rsidRDefault="00BD3194">
            <w:pPr>
              <w:pStyle w:val="ConsPlusNormal"/>
            </w:pPr>
          </w:p>
        </w:tc>
        <w:tc>
          <w:tcPr>
            <w:tcW w:w="5896" w:type="dxa"/>
          </w:tcPr>
          <w:p w:rsidR="00BD3194" w:rsidRDefault="00BD3194">
            <w:pPr>
              <w:pStyle w:val="ConsPlusNormal"/>
            </w:pPr>
          </w:p>
        </w:tc>
      </w:tr>
    </w:tbl>
    <w:p w:rsidR="00BD3194" w:rsidRDefault="00BD3194">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7"/>
        <w:gridCol w:w="2454"/>
        <w:gridCol w:w="340"/>
        <w:gridCol w:w="2268"/>
        <w:gridCol w:w="340"/>
        <w:gridCol w:w="3045"/>
      </w:tblGrid>
      <w:tr w:rsidR="00BD3194">
        <w:tc>
          <w:tcPr>
            <w:tcW w:w="607" w:type="dxa"/>
            <w:tcBorders>
              <w:top w:val="nil"/>
              <w:left w:val="nil"/>
              <w:bottom w:val="nil"/>
              <w:right w:val="nil"/>
            </w:tcBorders>
          </w:tcPr>
          <w:p w:rsidR="00BD3194" w:rsidRDefault="00BD3194">
            <w:pPr>
              <w:pStyle w:val="ConsPlusNormal"/>
            </w:pPr>
            <w:r>
              <w:t>7.</w:t>
            </w:r>
          </w:p>
        </w:tc>
        <w:tc>
          <w:tcPr>
            <w:tcW w:w="8447" w:type="dxa"/>
            <w:gridSpan w:val="5"/>
            <w:tcBorders>
              <w:top w:val="nil"/>
              <w:left w:val="nil"/>
              <w:bottom w:val="nil"/>
              <w:right w:val="nil"/>
            </w:tcBorders>
          </w:tcPr>
          <w:p w:rsidR="00BD3194" w:rsidRDefault="00BD3194">
            <w:pPr>
              <w:pStyle w:val="ConsPlusNormal"/>
            </w:pPr>
            <w:r>
              <w:t>Сведения о награждениях и поощрениях, ученой степени, ученом звании</w:t>
            </w:r>
          </w:p>
        </w:tc>
      </w:tr>
      <w:tr w:rsidR="00BD3194">
        <w:tc>
          <w:tcPr>
            <w:tcW w:w="9054" w:type="dxa"/>
            <w:gridSpan w:val="6"/>
            <w:tcBorders>
              <w:top w:val="nil"/>
              <w:left w:val="nil"/>
              <w:bottom w:val="single" w:sz="4" w:space="0" w:color="auto"/>
              <w:right w:val="nil"/>
            </w:tcBorders>
          </w:tcPr>
          <w:p w:rsidR="00BD3194" w:rsidRDefault="00BD3194">
            <w:pPr>
              <w:pStyle w:val="ConsPlusNormal"/>
            </w:pPr>
            <w:r>
              <w:t>1)</w:t>
            </w:r>
          </w:p>
        </w:tc>
      </w:tr>
      <w:tr w:rsidR="00BD3194">
        <w:tblPrEx>
          <w:tblBorders>
            <w:insideH w:val="single" w:sz="4" w:space="0" w:color="auto"/>
          </w:tblBorders>
        </w:tblPrEx>
        <w:tc>
          <w:tcPr>
            <w:tcW w:w="9054" w:type="dxa"/>
            <w:gridSpan w:val="6"/>
            <w:tcBorders>
              <w:top w:val="single" w:sz="4" w:space="0" w:color="auto"/>
              <w:left w:val="nil"/>
              <w:bottom w:val="single" w:sz="4" w:space="0" w:color="auto"/>
              <w:right w:val="nil"/>
            </w:tcBorders>
          </w:tcPr>
          <w:p w:rsidR="00BD3194" w:rsidRDefault="00BD3194">
            <w:pPr>
              <w:pStyle w:val="ConsPlusNormal"/>
            </w:pPr>
            <w:r>
              <w:t>2)</w:t>
            </w:r>
          </w:p>
        </w:tc>
      </w:tr>
      <w:tr w:rsidR="00BD3194">
        <w:tblPrEx>
          <w:tblBorders>
            <w:insideH w:val="single" w:sz="4" w:space="0" w:color="auto"/>
          </w:tblBorders>
        </w:tblPrEx>
        <w:tc>
          <w:tcPr>
            <w:tcW w:w="9054" w:type="dxa"/>
            <w:gridSpan w:val="6"/>
            <w:tcBorders>
              <w:top w:val="single" w:sz="4" w:space="0" w:color="auto"/>
              <w:left w:val="nil"/>
              <w:bottom w:val="single" w:sz="4" w:space="0" w:color="auto"/>
              <w:right w:val="nil"/>
            </w:tcBorders>
          </w:tcPr>
          <w:p w:rsidR="00BD3194" w:rsidRDefault="00BD3194">
            <w:pPr>
              <w:pStyle w:val="ConsPlusNormal"/>
            </w:pPr>
            <w:r>
              <w:t>3)</w:t>
            </w:r>
          </w:p>
        </w:tc>
      </w:tr>
      <w:tr w:rsidR="00BD3194">
        <w:tc>
          <w:tcPr>
            <w:tcW w:w="9054" w:type="dxa"/>
            <w:gridSpan w:val="6"/>
            <w:tcBorders>
              <w:top w:val="single" w:sz="4" w:space="0" w:color="auto"/>
              <w:left w:val="nil"/>
              <w:bottom w:val="nil"/>
              <w:right w:val="nil"/>
            </w:tcBorders>
          </w:tcPr>
          <w:p w:rsidR="00BD3194" w:rsidRDefault="00BD3194">
            <w:pPr>
              <w:pStyle w:val="ConsPlusNormal"/>
            </w:pPr>
          </w:p>
        </w:tc>
      </w:tr>
      <w:tr w:rsidR="00BD3194">
        <w:tc>
          <w:tcPr>
            <w:tcW w:w="607" w:type="dxa"/>
            <w:tcBorders>
              <w:top w:val="nil"/>
              <w:left w:val="nil"/>
              <w:bottom w:val="nil"/>
              <w:right w:val="nil"/>
            </w:tcBorders>
          </w:tcPr>
          <w:p w:rsidR="00BD3194" w:rsidRDefault="00BD3194">
            <w:pPr>
              <w:pStyle w:val="ConsPlusNormal"/>
            </w:pPr>
            <w:bookmarkStart w:id="5" w:name="P207"/>
            <w:bookmarkEnd w:id="5"/>
            <w:r>
              <w:t>8.</w:t>
            </w:r>
          </w:p>
        </w:tc>
        <w:tc>
          <w:tcPr>
            <w:tcW w:w="8447" w:type="dxa"/>
            <w:gridSpan w:val="5"/>
            <w:tcBorders>
              <w:top w:val="nil"/>
              <w:left w:val="nil"/>
              <w:bottom w:val="nil"/>
              <w:right w:val="nil"/>
            </w:tcBorders>
          </w:tcPr>
          <w:p w:rsidR="00BD3194" w:rsidRDefault="00BD3194">
            <w:pPr>
              <w:pStyle w:val="ConsPlusNormal"/>
            </w:pPr>
            <w:r>
              <w:t>Сведения о трудовой (служебной) и общественно-политической деятельности с указанием конкретных заслуг за последние три года</w:t>
            </w:r>
          </w:p>
        </w:tc>
      </w:tr>
      <w:tr w:rsidR="00BD3194">
        <w:tc>
          <w:tcPr>
            <w:tcW w:w="9054" w:type="dxa"/>
            <w:gridSpan w:val="6"/>
            <w:tcBorders>
              <w:top w:val="nil"/>
              <w:left w:val="nil"/>
              <w:bottom w:val="single" w:sz="4" w:space="0" w:color="auto"/>
              <w:right w:val="nil"/>
            </w:tcBorders>
          </w:tcPr>
          <w:p w:rsidR="00BD3194" w:rsidRDefault="00BD3194">
            <w:pPr>
              <w:pStyle w:val="ConsPlusNormal"/>
            </w:pPr>
          </w:p>
        </w:tc>
      </w:tr>
      <w:tr w:rsidR="00BD3194">
        <w:tblPrEx>
          <w:tblBorders>
            <w:insideH w:val="single" w:sz="4" w:space="0" w:color="auto"/>
          </w:tblBorders>
        </w:tblPrEx>
        <w:tc>
          <w:tcPr>
            <w:tcW w:w="9054" w:type="dxa"/>
            <w:gridSpan w:val="6"/>
            <w:tcBorders>
              <w:top w:val="single" w:sz="4" w:space="0" w:color="auto"/>
              <w:left w:val="nil"/>
              <w:bottom w:val="single" w:sz="4" w:space="0" w:color="auto"/>
              <w:right w:val="nil"/>
            </w:tcBorders>
          </w:tcPr>
          <w:p w:rsidR="00BD3194" w:rsidRDefault="00BD3194">
            <w:pPr>
              <w:pStyle w:val="ConsPlusNormal"/>
            </w:pPr>
          </w:p>
        </w:tc>
      </w:tr>
      <w:tr w:rsidR="00BD3194">
        <w:tblPrEx>
          <w:tblBorders>
            <w:insideH w:val="single" w:sz="4" w:space="0" w:color="auto"/>
          </w:tblBorders>
        </w:tblPrEx>
        <w:tc>
          <w:tcPr>
            <w:tcW w:w="9054" w:type="dxa"/>
            <w:gridSpan w:val="6"/>
            <w:tcBorders>
              <w:top w:val="single" w:sz="4" w:space="0" w:color="auto"/>
              <w:left w:val="nil"/>
              <w:bottom w:val="single" w:sz="4" w:space="0" w:color="auto"/>
              <w:right w:val="nil"/>
            </w:tcBorders>
          </w:tcPr>
          <w:p w:rsidR="00BD3194" w:rsidRDefault="00BD3194">
            <w:pPr>
              <w:pStyle w:val="ConsPlusNormal"/>
            </w:pPr>
          </w:p>
        </w:tc>
      </w:tr>
      <w:tr w:rsidR="00BD3194">
        <w:tc>
          <w:tcPr>
            <w:tcW w:w="9054" w:type="dxa"/>
            <w:gridSpan w:val="6"/>
            <w:tcBorders>
              <w:top w:val="single" w:sz="4" w:space="0" w:color="auto"/>
              <w:left w:val="nil"/>
              <w:bottom w:val="nil"/>
              <w:right w:val="nil"/>
            </w:tcBorders>
          </w:tcPr>
          <w:p w:rsidR="00BD3194" w:rsidRDefault="00BD3194">
            <w:pPr>
              <w:pStyle w:val="ConsPlusNormal"/>
            </w:pPr>
          </w:p>
        </w:tc>
      </w:tr>
      <w:tr w:rsidR="00BD3194">
        <w:tc>
          <w:tcPr>
            <w:tcW w:w="607" w:type="dxa"/>
            <w:tcBorders>
              <w:top w:val="nil"/>
              <w:left w:val="nil"/>
              <w:bottom w:val="nil"/>
              <w:right w:val="nil"/>
            </w:tcBorders>
          </w:tcPr>
          <w:p w:rsidR="00BD3194" w:rsidRDefault="00BD3194">
            <w:pPr>
              <w:pStyle w:val="ConsPlusNormal"/>
            </w:pPr>
            <w:r>
              <w:t>9.</w:t>
            </w:r>
          </w:p>
        </w:tc>
        <w:tc>
          <w:tcPr>
            <w:tcW w:w="8447" w:type="dxa"/>
            <w:gridSpan w:val="5"/>
            <w:tcBorders>
              <w:top w:val="nil"/>
              <w:left w:val="nil"/>
              <w:bottom w:val="nil"/>
              <w:right w:val="nil"/>
            </w:tcBorders>
          </w:tcPr>
          <w:p w:rsidR="00BD3194" w:rsidRDefault="00BD3194">
            <w:pPr>
              <w:pStyle w:val="ConsPlusNormal"/>
              <w:jc w:val="both"/>
            </w:pPr>
            <w:r>
              <w:t>Достоверность указанных сведений подтверждаю.</w:t>
            </w:r>
          </w:p>
        </w:tc>
      </w:tr>
      <w:tr w:rsidR="00BD3194">
        <w:tc>
          <w:tcPr>
            <w:tcW w:w="3061" w:type="dxa"/>
            <w:gridSpan w:val="2"/>
            <w:tcBorders>
              <w:top w:val="nil"/>
              <w:left w:val="nil"/>
              <w:bottom w:val="single" w:sz="4" w:space="0" w:color="auto"/>
              <w:right w:val="nil"/>
            </w:tcBorders>
          </w:tcPr>
          <w:p w:rsidR="00BD3194" w:rsidRDefault="00BD3194">
            <w:pPr>
              <w:pStyle w:val="ConsPlusNormal"/>
            </w:pPr>
          </w:p>
        </w:tc>
        <w:tc>
          <w:tcPr>
            <w:tcW w:w="340" w:type="dxa"/>
            <w:tcBorders>
              <w:top w:val="nil"/>
              <w:left w:val="nil"/>
              <w:bottom w:val="nil"/>
              <w:right w:val="nil"/>
            </w:tcBorders>
          </w:tcPr>
          <w:p w:rsidR="00BD3194" w:rsidRDefault="00BD3194">
            <w:pPr>
              <w:pStyle w:val="ConsPlusNormal"/>
            </w:pPr>
          </w:p>
        </w:tc>
        <w:tc>
          <w:tcPr>
            <w:tcW w:w="2268" w:type="dxa"/>
            <w:tcBorders>
              <w:top w:val="nil"/>
              <w:left w:val="nil"/>
              <w:bottom w:val="single" w:sz="4" w:space="0" w:color="auto"/>
              <w:right w:val="nil"/>
            </w:tcBorders>
          </w:tcPr>
          <w:p w:rsidR="00BD3194" w:rsidRDefault="00BD3194">
            <w:pPr>
              <w:pStyle w:val="ConsPlusNormal"/>
            </w:pPr>
          </w:p>
        </w:tc>
        <w:tc>
          <w:tcPr>
            <w:tcW w:w="340" w:type="dxa"/>
            <w:tcBorders>
              <w:top w:val="nil"/>
              <w:left w:val="nil"/>
              <w:bottom w:val="nil"/>
              <w:right w:val="nil"/>
            </w:tcBorders>
          </w:tcPr>
          <w:p w:rsidR="00BD3194" w:rsidRDefault="00BD3194">
            <w:pPr>
              <w:pStyle w:val="ConsPlusNormal"/>
            </w:pPr>
          </w:p>
        </w:tc>
        <w:tc>
          <w:tcPr>
            <w:tcW w:w="3045" w:type="dxa"/>
            <w:tcBorders>
              <w:top w:val="nil"/>
              <w:left w:val="nil"/>
              <w:bottom w:val="single" w:sz="4" w:space="0" w:color="auto"/>
              <w:right w:val="nil"/>
            </w:tcBorders>
          </w:tcPr>
          <w:p w:rsidR="00BD3194" w:rsidRDefault="00BD3194">
            <w:pPr>
              <w:pStyle w:val="ConsPlusNormal"/>
            </w:pPr>
          </w:p>
        </w:tc>
      </w:tr>
      <w:tr w:rsidR="00BD3194">
        <w:tc>
          <w:tcPr>
            <w:tcW w:w="3061" w:type="dxa"/>
            <w:gridSpan w:val="2"/>
            <w:tcBorders>
              <w:top w:val="single" w:sz="4" w:space="0" w:color="auto"/>
              <w:left w:val="nil"/>
              <w:bottom w:val="nil"/>
              <w:right w:val="nil"/>
            </w:tcBorders>
          </w:tcPr>
          <w:p w:rsidR="00BD3194" w:rsidRDefault="00BD3194">
            <w:pPr>
              <w:pStyle w:val="ConsPlusNormal"/>
              <w:jc w:val="center"/>
            </w:pPr>
            <w:r>
              <w:t>(должность руководителя)</w:t>
            </w:r>
          </w:p>
        </w:tc>
        <w:tc>
          <w:tcPr>
            <w:tcW w:w="340" w:type="dxa"/>
            <w:tcBorders>
              <w:top w:val="nil"/>
              <w:left w:val="nil"/>
              <w:bottom w:val="nil"/>
              <w:right w:val="nil"/>
            </w:tcBorders>
          </w:tcPr>
          <w:p w:rsidR="00BD3194" w:rsidRDefault="00BD3194">
            <w:pPr>
              <w:pStyle w:val="ConsPlusNormal"/>
            </w:pPr>
          </w:p>
        </w:tc>
        <w:tc>
          <w:tcPr>
            <w:tcW w:w="2268" w:type="dxa"/>
            <w:tcBorders>
              <w:top w:val="single" w:sz="4" w:space="0" w:color="auto"/>
              <w:left w:val="nil"/>
              <w:bottom w:val="nil"/>
              <w:right w:val="nil"/>
            </w:tcBorders>
          </w:tcPr>
          <w:p w:rsidR="00BD3194" w:rsidRDefault="00BD3194">
            <w:pPr>
              <w:pStyle w:val="ConsPlusNormal"/>
              <w:jc w:val="center"/>
            </w:pPr>
            <w:r>
              <w:t>(подпись)</w:t>
            </w:r>
          </w:p>
        </w:tc>
        <w:tc>
          <w:tcPr>
            <w:tcW w:w="340" w:type="dxa"/>
            <w:tcBorders>
              <w:top w:val="nil"/>
              <w:left w:val="nil"/>
              <w:bottom w:val="nil"/>
              <w:right w:val="nil"/>
            </w:tcBorders>
          </w:tcPr>
          <w:p w:rsidR="00BD3194" w:rsidRDefault="00BD3194">
            <w:pPr>
              <w:pStyle w:val="ConsPlusNormal"/>
            </w:pPr>
          </w:p>
        </w:tc>
        <w:tc>
          <w:tcPr>
            <w:tcW w:w="3045" w:type="dxa"/>
            <w:tcBorders>
              <w:top w:val="single" w:sz="4" w:space="0" w:color="auto"/>
              <w:left w:val="nil"/>
              <w:bottom w:val="nil"/>
              <w:right w:val="nil"/>
            </w:tcBorders>
          </w:tcPr>
          <w:p w:rsidR="00BD3194" w:rsidRDefault="00BD3194">
            <w:pPr>
              <w:pStyle w:val="ConsPlusNormal"/>
              <w:jc w:val="center"/>
            </w:pPr>
            <w:r>
              <w:t>(расшифровка подписи)</w:t>
            </w:r>
          </w:p>
        </w:tc>
      </w:tr>
      <w:tr w:rsidR="00BD3194">
        <w:tc>
          <w:tcPr>
            <w:tcW w:w="3061" w:type="dxa"/>
            <w:gridSpan w:val="2"/>
            <w:tcBorders>
              <w:top w:val="nil"/>
              <w:left w:val="nil"/>
              <w:bottom w:val="single" w:sz="4" w:space="0" w:color="auto"/>
              <w:right w:val="nil"/>
            </w:tcBorders>
          </w:tcPr>
          <w:p w:rsidR="00BD3194" w:rsidRDefault="00BD3194">
            <w:pPr>
              <w:pStyle w:val="ConsPlusNormal"/>
            </w:pPr>
          </w:p>
        </w:tc>
        <w:tc>
          <w:tcPr>
            <w:tcW w:w="5993" w:type="dxa"/>
            <w:gridSpan w:val="4"/>
            <w:vMerge w:val="restart"/>
            <w:tcBorders>
              <w:top w:val="nil"/>
              <w:left w:val="nil"/>
              <w:bottom w:val="nil"/>
              <w:right w:val="nil"/>
            </w:tcBorders>
          </w:tcPr>
          <w:p w:rsidR="00BD3194" w:rsidRDefault="00BD3194">
            <w:pPr>
              <w:pStyle w:val="ConsPlusNormal"/>
            </w:pPr>
          </w:p>
        </w:tc>
      </w:tr>
      <w:tr w:rsidR="00BD3194">
        <w:tc>
          <w:tcPr>
            <w:tcW w:w="3061" w:type="dxa"/>
            <w:gridSpan w:val="2"/>
            <w:tcBorders>
              <w:top w:val="single" w:sz="4" w:space="0" w:color="auto"/>
              <w:left w:val="nil"/>
              <w:bottom w:val="nil"/>
              <w:right w:val="nil"/>
            </w:tcBorders>
          </w:tcPr>
          <w:p w:rsidR="00BD3194" w:rsidRDefault="00BD3194">
            <w:pPr>
              <w:pStyle w:val="ConsPlusNormal"/>
              <w:jc w:val="center"/>
            </w:pPr>
            <w:r>
              <w:t>(дата подписания)</w:t>
            </w:r>
          </w:p>
        </w:tc>
        <w:tc>
          <w:tcPr>
            <w:tcW w:w="5993" w:type="dxa"/>
            <w:gridSpan w:val="4"/>
            <w:vMerge/>
            <w:tcBorders>
              <w:top w:val="nil"/>
              <w:left w:val="nil"/>
              <w:bottom w:val="nil"/>
              <w:right w:val="nil"/>
            </w:tcBorders>
          </w:tcPr>
          <w:p w:rsidR="00BD3194" w:rsidRDefault="00BD3194">
            <w:pPr>
              <w:pStyle w:val="ConsPlusNormal"/>
            </w:pPr>
          </w:p>
        </w:tc>
      </w:tr>
      <w:tr w:rsidR="00BD3194">
        <w:tc>
          <w:tcPr>
            <w:tcW w:w="9054" w:type="dxa"/>
            <w:gridSpan w:val="6"/>
            <w:tcBorders>
              <w:top w:val="nil"/>
              <w:left w:val="nil"/>
              <w:bottom w:val="single" w:sz="4" w:space="0" w:color="auto"/>
              <w:right w:val="nil"/>
            </w:tcBorders>
          </w:tcPr>
          <w:p w:rsidR="00BD3194" w:rsidRDefault="00BD3194">
            <w:pPr>
              <w:pStyle w:val="ConsPlusNormal"/>
            </w:pPr>
            <w:r>
              <w:t>М.П.</w:t>
            </w:r>
          </w:p>
        </w:tc>
      </w:tr>
    </w:tbl>
    <w:p w:rsidR="00BD3194" w:rsidRDefault="00BD3194">
      <w:pPr>
        <w:pStyle w:val="ConsPlusNormal"/>
        <w:jc w:val="both"/>
      </w:pPr>
    </w:p>
    <w:p w:rsidR="00BD3194" w:rsidRDefault="00BD3194">
      <w:pPr>
        <w:pStyle w:val="ConsPlusNormal"/>
        <w:jc w:val="both"/>
      </w:pPr>
    </w:p>
    <w:p w:rsidR="00BD3194" w:rsidRDefault="00BD3194">
      <w:pPr>
        <w:pStyle w:val="ConsPlusNormal"/>
        <w:jc w:val="both"/>
      </w:pPr>
    </w:p>
    <w:p w:rsidR="00BD3194" w:rsidRDefault="00BD3194">
      <w:pPr>
        <w:pStyle w:val="ConsPlusNormal"/>
        <w:jc w:val="both"/>
      </w:pPr>
    </w:p>
    <w:p w:rsidR="00BD3194" w:rsidRDefault="00BD3194">
      <w:pPr>
        <w:pStyle w:val="ConsPlusNormal"/>
        <w:jc w:val="both"/>
      </w:pPr>
    </w:p>
    <w:p w:rsidR="00BD3194" w:rsidRDefault="00BD3194">
      <w:pPr>
        <w:pStyle w:val="ConsPlusNormal"/>
        <w:jc w:val="right"/>
        <w:outlineLvl w:val="1"/>
      </w:pPr>
      <w:r>
        <w:t>Приложение 2</w:t>
      </w:r>
    </w:p>
    <w:p w:rsidR="00BD3194" w:rsidRDefault="00BD3194">
      <w:pPr>
        <w:pStyle w:val="ConsPlusNormal"/>
        <w:jc w:val="right"/>
      </w:pPr>
      <w:r>
        <w:t>к Положению</w:t>
      </w:r>
    </w:p>
    <w:p w:rsidR="00BD3194" w:rsidRDefault="00BD3194" w:rsidP="00BD3194">
      <w:pPr>
        <w:pStyle w:val="ConsPlusNormal"/>
        <w:spacing w:after="1"/>
        <w:jc w:val="center"/>
      </w:pPr>
      <w:r>
        <w:t>Список изменяющих документов</w:t>
      </w:r>
    </w:p>
    <w:p w:rsidR="00BD3194" w:rsidRDefault="00BD3194" w:rsidP="00BD3194">
      <w:pPr>
        <w:pStyle w:val="ConsPlusNormal"/>
        <w:spacing w:after="1"/>
        <w:jc w:val="center"/>
      </w:pPr>
      <w:r>
        <w:t>(в ред. решения Череповецкой городской Думы</w:t>
      </w:r>
    </w:p>
    <w:p w:rsidR="00BD3194" w:rsidRDefault="00BD3194" w:rsidP="00BD3194">
      <w:pPr>
        <w:pStyle w:val="ConsPlusNormal"/>
        <w:spacing w:after="1"/>
        <w:jc w:val="center"/>
      </w:pPr>
      <w:r>
        <w:t>от 20.12.2018 N 226)</w:t>
      </w:r>
    </w:p>
    <w:p w:rsidR="00BD3194" w:rsidRDefault="00BD3194">
      <w:pPr>
        <w:pStyle w:val="ConsPlusNormal"/>
        <w:jc w:val="both"/>
      </w:pPr>
    </w:p>
    <w:p w:rsidR="00BD3194" w:rsidRDefault="00BD3194">
      <w:pPr>
        <w:pStyle w:val="ConsPlusNonformat"/>
        <w:jc w:val="both"/>
      </w:pPr>
      <w:bookmarkStart w:id="6" w:name="P240"/>
      <w:bookmarkEnd w:id="6"/>
      <w:r>
        <w:t xml:space="preserve">                                 СОГЛАСИЕ</w:t>
      </w:r>
    </w:p>
    <w:p w:rsidR="00BD3194" w:rsidRDefault="00BD3194">
      <w:pPr>
        <w:pStyle w:val="ConsPlusNonformat"/>
        <w:jc w:val="both"/>
      </w:pPr>
      <w:r>
        <w:t xml:space="preserve">                     на обработку персональных данных</w:t>
      </w:r>
    </w:p>
    <w:p w:rsidR="00BD3194" w:rsidRDefault="00BD3194">
      <w:pPr>
        <w:pStyle w:val="ConsPlusNonformat"/>
        <w:jc w:val="both"/>
      </w:pPr>
    </w:p>
    <w:p w:rsidR="00BD3194" w:rsidRDefault="00BD3194">
      <w:pPr>
        <w:pStyle w:val="ConsPlusNonformat"/>
        <w:jc w:val="both"/>
      </w:pPr>
      <w:r>
        <w:t>Я, _______________________________________________________________________,</w:t>
      </w:r>
    </w:p>
    <w:p w:rsidR="00BD3194" w:rsidRDefault="00BD3194">
      <w:pPr>
        <w:pStyle w:val="ConsPlusNonformat"/>
        <w:jc w:val="both"/>
      </w:pPr>
      <w:r>
        <w:t xml:space="preserve">                          (фамилия, имя, отчество)</w:t>
      </w:r>
    </w:p>
    <w:p w:rsidR="00BD3194" w:rsidRDefault="00BD3194">
      <w:pPr>
        <w:pStyle w:val="ConsPlusNonformat"/>
        <w:jc w:val="both"/>
      </w:pPr>
      <w:r>
        <w:t>паспорт: серия _________ N _______________________________________________,</w:t>
      </w:r>
    </w:p>
    <w:p w:rsidR="00BD3194" w:rsidRDefault="00BD3194">
      <w:pPr>
        <w:pStyle w:val="ConsPlusNonformat"/>
        <w:jc w:val="both"/>
      </w:pPr>
      <w:r>
        <w:t>выдан ____________________________________________________________________,</w:t>
      </w:r>
    </w:p>
    <w:p w:rsidR="00BD3194" w:rsidRDefault="00BD3194">
      <w:pPr>
        <w:pStyle w:val="ConsPlusNonformat"/>
        <w:jc w:val="both"/>
      </w:pPr>
      <w:r>
        <w:t xml:space="preserve">                                 (кем и когда)</w:t>
      </w:r>
    </w:p>
    <w:p w:rsidR="00BD3194" w:rsidRDefault="00BD3194">
      <w:pPr>
        <w:pStyle w:val="ConsPlusNonformat"/>
        <w:jc w:val="both"/>
      </w:pPr>
      <w:r>
        <w:t>проживающий(</w:t>
      </w:r>
      <w:proofErr w:type="spellStart"/>
      <w:r>
        <w:t>ая</w:t>
      </w:r>
      <w:proofErr w:type="spellEnd"/>
      <w:r>
        <w:t>) по адресу: ________________________________________________</w:t>
      </w:r>
    </w:p>
    <w:p w:rsidR="00BD3194" w:rsidRDefault="00BD3194">
      <w:pPr>
        <w:pStyle w:val="ConsPlusNonformat"/>
        <w:jc w:val="both"/>
      </w:pPr>
      <w:r>
        <w:t>__________________________________________________________________________,</w:t>
      </w:r>
    </w:p>
    <w:p w:rsidR="00BD3194" w:rsidRDefault="00BD3194">
      <w:pPr>
        <w:pStyle w:val="ConsPlusNonformat"/>
        <w:jc w:val="both"/>
      </w:pPr>
    </w:p>
    <w:p w:rsidR="00BD3194" w:rsidRDefault="00BD3194">
      <w:pPr>
        <w:pStyle w:val="ConsPlusNonformat"/>
        <w:jc w:val="both"/>
      </w:pPr>
      <w:r>
        <w:t xml:space="preserve">даю   свое   согласие   Череповецкой   </w:t>
      </w:r>
      <w:proofErr w:type="gramStart"/>
      <w:r>
        <w:t>городской  Думе</w:t>
      </w:r>
      <w:proofErr w:type="gramEnd"/>
      <w:r>
        <w:t xml:space="preserve">  на  обработку  моих</w:t>
      </w:r>
    </w:p>
    <w:p w:rsidR="00BD3194" w:rsidRDefault="00BD3194">
      <w:pPr>
        <w:pStyle w:val="ConsPlusNonformat"/>
        <w:jc w:val="both"/>
      </w:pPr>
      <w:proofErr w:type="gramStart"/>
      <w:r>
        <w:lastRenderedPageBreak/>
        <w:t>персональных  данных</w:t>
      </w:r>
      <w:proofErr w:type="gramEnd"/>
      <w:r>
        <w:t xml:space="preserve"> в целях награждения и поощрения наградами Череповецкой</w:t>
      </w:r>
    </w:p>
    <w:p w:rsidR="00BD3194" w:rsidRDefault="00BD3194">
      <w:pPr>
        <w:pStyle w:val="ConsPlusNonformat"/>
        <w:jc w:val="both"/>
      </w:pPr>
      <w:proofErr w:type="gramStart"/>
      <w:r>
        <w:t>городской  Думы</w:t>
      </w:r>
      <w:proofErr w:type="gramEnd"/>
      <w:r>
        <w:t>,  в  том  числе  для  рассмотрения  вопроса о награждении и</w:t>
      </w:r>
    </w:p>
    <w:p w:rsidR="00BD3194" w:rsidRDefault="00BD3194">
      <w:pPr>
        <w:pStyle w:val="ConsPlusNonformat"/>
        <w:jc w:val="both"/>
      </w:pPr>
      <w:proofErr w:type="gramStart"/>
      <w:r>
        <w:t>поощрении,  использования</w:t>
      </w:r>
      <w:proofErr w:type="gramEnd"/>
      <w:r>
        <w:t xml:space="preserve"> при подготовке и оформлении документов, связанных</w:t>
      </w:r>
    </w:p>
    <w:p w:rsidR="00BD3194" w:rsidRDefault="00BD3194">
      <w:pPr>
        <w:pStyle w:val="ConsPlusNonformat"/>
        <w:jc w:val="both"/>
      </w:pPr>
      <w:r>
        <w:t>с награждением, поощрением, вручения наград (поощрений), освещения новостей</w:t>
      </w:r>
    </w:p>
    <w:p w:rsidR="00BD3194" w:rsidRDefault="00BD3194">
      <w:pPr>
        <w:pStyle w:val="ConsPlusNonformat"/>
        <w:jc w:val="both"/>
      </w:pPr>
      <w:r>
        <w:t xml:space="preserve">о   </w:t>
      </w:r>
      <w:proofErr w:type="gramStart"/>
      <w:r>
        <w:t xml:space="preserve">награждениях,   </w:t>
      </w:r>
      <w:proofErr w:type="gramEnd"/>
      <w:r>
        <w:t>поощрениях  (с  использованием  средств  автоматизации,</w:t>
      </w:r>
    </w:p>
    <w:p w:rsidR="00BD3194" w:rsidRDefault="00BD3194">
      <w:pPr>
        <w:pStyle w:val="ConsPlusNonformat"/>
        <w:jc w:val="both"/>
      </w:pPr>
      <w:proofErr w:type="spellStart"/>
      <w:r>
        <w:t>фотовидеофиксации</w:t>
      </w:r>
      <w:proofErr w:type="spellEnd"/>
      <w:r>
        <w:t>, в том числе в информационно-телекоммуникационных сетях),</w:t>
      </w:r>
    </w:p>
    <w:p w:rsidR="00BD3194" w:rsidRDefault="00BD3194">
      <w:pPr>
        <w:pStyle w:val="ConsPlusNonformat"/>
        <w:jc w:val="both"/>
      </w:pPr>
      <w:r>
        <w:t>учета награжденных (поощренных).</w:t>
      </w:r>
    </w:p>
    <w:p w:rsidR="00BD3194" w:rsidRDefault="00BD3194">
      <w:pPr>
        <w:pStyle w:val="ConsPlusNonformat"/>
        <w:jc w:val="both"/>
      </w:pPr>
      <w:r>
        <w:t xml:space="preserve">    Перечень персональных данных, передаваемых на обработку:</w:t>
      </w:r>
    </w:p>
    <w:p w:rsidR="00BD3194" w:rsidRDefault="00BD3194">
      <w:pPr>
        <w:pStyle w:val="ConsPlusNonformat"/>
        <w:jc w:val="both"/>
      </w:pPr>
      <w:r>
        <w:t xml:space="preserve">    фамилия, имя, отчество;</w:t>
      </w:r>
    </w:p>
    <w:p w:rsidR="00BD3194" w:rsidRDefault="00BD3194">
      <w:pPr>
        <w:pStyle w:val="ConsPlusNonformat"/>
        <w:jc w:val="both"/>
      </w:pPr>
      <w:r>
        <w:t xml:space="preserve">    дата рождения;</w:t>
      </w:r>
    </w:p>
    <w:p w:rsidR="00BD3194" w:rsidRDefault="00BD3194">
      <w:pPr>
        <w:pStyle w:val="ConsPlusNonformat"/>
        <w:jc w:val="both"/>
      </w:pPr>
      <w:r>
        <w:t xml:space="preserve">    паспортные данные;</w:t>
      </w:r>
    </w:p>
    <w:p w:rsidR="00BD3194" w:rsidRDefault="00BD3194">
      <w:pPr>
        <w:pStyle w:val="ConsPlusNonformat"/>
        <w:jc w:val="both"/>
      </w:pPr>
      <w:r>
        <w:t xml:space="preserve">    фотография;</w:t>
      </w:r>
    </w:p>
    <w:p w:rsidR="00BD3194" w:rsidRDefault="00BD3194">
      <w:pPr>
        <w:pStyle w:val="ConsPlusNonformat"/>
        <w:jc w:val="both"/>
      </w:pPr>
      <w:r>
        <w:t xml:space="preserve">    адрес по месту проживания;</w:t>
      </w:r>
    </w:p>
    <w:p w:rsidR="00BD3194" w:rsidRDefault="00BD3194">
      <w:pPr>
        <w:pStyle w:val="ConsPlusNonformat"/>
        <w:jc w:val="both"/>
      </w:pPr>
      <w:r>
        <w:t xml:space="preserve">    наименование моего работодателя;</w:t>
      </w:r>
    </w:p>
    <w:p w:rsidR="00BD3194" w:rsidRDefault="00BD3194">
      <w:pPr>
        <w:pStyle w:val="ConsPlusNonformat"/>
        <w:jc w:val="both"/>
      </w:pPr>
      <w:r>
        <w:t xml:space="preserve">    занимаемые мною должности по месту работы;</w:t>
      </w:r>
    </w:p>
    <w:p w:rsidR="00BD3194" w:rsidRDefault="00BD3194">
      <w:pPr>
        <w:pStyle w:val="ConsPlusNonformat"/>
        <w:jc w:val="both"/>
      </w:pPr>
      <w:r>
        <w:t xml:space="preserve">    сведения об образовании;</w:t>
      </w:r>
    </w:p>
    <w:p w:rsidR="00BD3194" w:rsidRDefault="00BD3194">
      <w:pPr>
        <w:pStyle w:val="ConsPlusNonformat"/>
        <w:jc w:val="both"/>
      </w:pPr>
      <w:r>
        <w:t xml:space="preserve">    сведения о трудовой и общественно-политической деятельности;</w:t>
      </w:r>
    </w:p>
    <w:p w:rsidR="00BD3194" w:rsidRDefault="00BD3194">
      <w:pPr>
        <w:pStyle w:val="ConsPlusNonformat"/>
        <w:jc w:val="both"/>
      </w:pPr>
      <w:r>
        <w:t xml:space="preserve">    сведения о награждениях и поощрениях;</w:t>
      </w:r>
    </w:p>
    <w:p w:rsidR="00BD3194" w:rsidRDefault="00BD3194">
      <w:pPr>
        <w:pStyle w:val="ConsPlusNonformat"/>
        <w:jc w:val="both"/>
      </w:pPr>
      <w:r>
        <w:t xml:space="preserve">    сведения   об   </w:t>
      </w:r>
      <w:proofErr w:type="gramStart"/>
      <w:r>
        <w:t>отсутствии  задолженности</w:t>
      </w:r>
      <w:proofErr w:type="gramEnd"/>
      <w:r>
        <w:t xml:space="preserve">  по  налогам  и  сборам  (при</w:t>
      </w:r>
    </w:p>
    <w:p w:rsidR="00BD3194" w:rsidRDefault="00BD3194">
      <w:pPr>
        <w:pStyle w:val="ConsPlusNonformat"/>
        <w:jc w:val="both"/>
      </w:pPr>
      <w:r>
        <w:t>представлении таких сведений).</w:t>
      </w:r>
    </w:p>
    <w:p w:rsidR="00BD3194" w:rsidRDefault="00BD3194">
      <w:pPr>
        <w:pStyle w:val="ConsPlusNonformat"/>
        <w:jc w:val="both"/>
      </w:pPr>
      <w:r>
        <w:t xml:space="preserve">    </w:t>
      </w:r>
      <w:proofErr w:type="gramStart"/>
      <w:r>
        <w:t>Настоящее  согласие</w:t>
      </w:r>
      <w:proofErr w:type="gramEnd"/>
      <w:r>
        <w:t xml:space="preserve">  представляется  на  осуществление любых действий в</w:t>
      </w:r>
    </w:p>
    <w:p w:rsidR="00BD3194" w:rsidRDefault="00BD3194">
      <w:pPr>
        <w:pStyle w:val="ConsPlusNonformat"/>
        <w:jc w:val="both"/>
      </w:pPr>
      <w:proofErr w:type="gramStart"/>
      <w:r>
        <w:t>отношении  моих</w:t>
      </w:r>
      <w:proofErr w:type="gramEnd"/>
      <w:r>
        <w:t xml:space="preserve">  персональных  данных,  которые  необходимы или желаемы для</w:t>
      </w:r>
    </w:p>
    <w:p w:rsidR="00BD3194" w:rsidRDefault="00BD3194">
      <w:pPr>
        <w:pStyle w:val="ConsPlusNonformat"/>
        <w:jc w:val="both"/>
      </w:pPr>
      <w:r>
        <w:t xml:space="preserve">достижения   указанных   выше   </w:t>
      </w:r>
      <w:proofErr w:type="gramStart"/>
      <w:r>
        <w:t xml:space="preserve">целей,   </w:t>
      </w:r>
      <w:proofErr w:type="gramEnd"/>
      <w:r>
        <w:t>включая  (без  ограничения)  сбор,</w:t>
      </w:r>
    </w:p>
    <w:p w:rsidR="00BD3194" w:rsidRDefault="00BD3194">
      <w:pPr>
        <w:pStyle w:val="ConsPlusNonformat"/>
        <w:jc w:val="both"/>
      </w:pPr>
      <w:proofErr w:type="gramStart"/>
      <w:r>
        <w:t>систематизацию,  накопление</w:t>
      </w:r>
      <w:proofErr w:type="gramEnd"/>
      <w:r>
        <w:t>,  хранение,  уточнение (обновление, изменение),</w:t>
      </w:r>
    </w:p>
    <w:p w:rsidR="00BD3194" w:rsidRDefault="00BD3194">
      <w:pPr>
        <w:pStyle w:val="ConsPlusNonformat"/>
        <w:jc w:val="both"/>
      </w:pPr>
      <w:proofErr w:type="gramStart"/>
      <w:r>
        <w:t>использование,  распространение</w:t>
      </w:r>
      <w:proofErr w:type="gramEnd"/>
      <w:r>
        <w:t xml:space="preserve">  (в том числе передача), автоматизированная</w:t>
      </w:r>
    </w:p>
    <w:p w:rsidR="00BD3194" w:rsidRDefault="00BD3194">
      <w:pPr>
        <w:pStyle w:val="ConsPlusNonformat"/>
        <w:jc w:val="both"/>
      </w:pPr>
      <w:proofErr w:type="gramStart"/>
      <w:r>
        <w:t>обработка,  обезличивание</w:t>
      </w:r>
      <w:proofErr w:type="gramEnd"/>
      <w:r>
        <w:t>, блокирование, уничтожение, а также осуществление</w:t>
      </w:r>
    </w:p>
    <w:p w:rsidR="00BD3194" w:rsidRDefault="00BD3194">
      <w:pPr>
        <w:pStyle w:val="ConsPlusNonformat"/>
        <w:jc w:val="both"/>
      </w:pPr>
      <w:proofErr w:type="gramStart"/>
      <w:r>
        <w:t>любых  иных</w:t>
      </w:r>
      <w:proofErr w:type="gramEnd"/>
      <w:r>
        <w:t xml:space="preserve">  действий  с  моими персональными данными с учетом федерального</w:t>
      </w:r>
    </w:p>
    <w:p w:rsidR="00BD3194" w:rsidRDefault="00BD3194">
      <w:pPr>
        <w:pStyle w:val="ConsPlusNonformat"/>
        <w:jc w:val="both"/>
      </w:pPr>
      <w:r>
        <w:t>законодательства.</w:t>
      </w:r>
    </w:p>
    <w:p w:rsidR="00BD3194" w:rsidRDefault="00BD3194">
      <w:pPr>
        <w:pStyle w:val="ConsPlusNonformat"/>
        <w:jc w:val="both"/>
      </w:pPr>
      <w:r>
        <w:t xml:space="preserve">    </w:t>
      </w:r>
      <w:proofErr w:type="gramStart"/>
      <w:r>
        <w:t>В  случае</w:t>
      </w:r>
      <w:proofErr w:type="gramEnd"/>
      <w:r>
        <w:t xml:space="preserve">  неправомерного  использования  предоставленных  персональных</w:t>
      </w:r>
    </w:p>
    <w:p w:rsidR="00BD3194" w:rsidRDefault="00BD3194">
      <w:pPr>
        <w:pStyle w:val="ConsPlusNonformat"/>
        <w:jc w:val="both"/>
      </w:pPr>
      <w:r>
        <w:t>данных согласие отзывается моим письменным заявлением.</w:t>
      </w:r>
    </w:p>
    <w:p w:rsidR="00BD3194" w:rsidRDefault="00BD3194">
      <w:pPr>
        <w:pStyle w:val="ConsPlusNonformat"/>
        <w:jc w:val="both"/>
      </w:pPr>
    </w:p>
    <w:p w:rsidR="00BD3194" w:rsidRDefault="00BD3194">
      <w:pPr>
        <w:pStyle w:val="ConsPlusNonformat"/>
        <w:jc w:val="both"/>
      </w:pPr>
      <w:r>
        <w:t>Данное согласие действует с "__"____________ 20__ года</w:t>
      </w:r>
    </w:p>
    <w:p w:rsidR="00BD3194" w:rsidRDefault="00BD3194">
      <w:pPr>
        <w:pStyle w:val="ConsPlusNonformat"/>
        <w:jc w:val="both"/>
      </w:pPr>
      <w:r>
        <w:t>___________________ ____________________________________</w:t>
      </w:r>
    </w:p>
    <w:p w:rsidR="00BD3194" w:rsidRDefault="00BD3194">
      <w:pPr>
        <w:pStyle w:val="ConsPlusNonformat"/>
        <w:jc w:val="both"/>
      </w:pPr>
      <w:r>
        <w:t xml:space="preserve">     (</w:t>
      </w:r>
      <w:proofErr w:type="gramStart"/>
      <w:r>
        <w:t xml:space="preserve">подпись)   </w:t>
      </w:r>
      <w:proofErr w:type="gramEnd"/>
      <w:r>
        <w:t xml:space="preserve">         (фамилия, имя, отчество)</w:t>
      </w:r>
    </w:p>
    <w:p w:rsidR="00BD3194" w:rsidRDefault="00BD3194">
      <w:pPr>
        <w:pStyle w:val="ConsPlusNonformat"/>
        <w:jc w:val="both"/>
      </w:pPr>
      <w:r>
        <w:t>"__"____________ 20__ года</w:t>
      </w:r>
    </w:p>
    <w:p w:rsidR="00BD3194" w:rsidRDefault="00BD3194">
      <w:pPr>
        <w:pStyle w:val="ConsPlusNormal"/>
        <w:jc w:val="both"/>
      </w:pPr>
    </w:p>
    <w:p w:rsidR="00BD3194" w:rsidRDefault="00BD3194">
      <w:pPr>
        <w:pStyle w:val="ConsPlusNormal"/>
        <w:jc w:val="both"/>
      </w:pPr>
    </w:p>
    <w:p w:rsidR="00BD3194" w:rsidRDefault="00BD3194">
      <w:pPr>
        <w:pStyle w:val="ConsPlusNormal"/>
        <w:jc w:val="both"/>
      </w:pPr>
    </w:p>
    <w:p w:rsidR="00BD3194" w:rsidRDefault="00BD3194">
      <w:pPr>
        <w:pStyle w:val="ConsPlusNormal"/>
        <w:jc w:val="both"/>
      </w:pPr>
    </w:p>
    <w:p w:rsidR="00BD3194" w:rsidRDefault="00BD3194">
      <w:pPr>
        <w:pStyle w:val="ConsPlusNormal"/>
        <w:jc w:val="both"/>
      </w:pPr>
    </w:p>
    <w:p w:rsidR="00BD3194" w:rsidRDefault="00BD3194">
      <w:pPr>
        <w:pStyle w:val="ConsPlusNormal"/>
        <w:jc w:val="right"/>
        <w:outlineLvl w:val="1"/>
      </w:pPr>
      <w:r>
        <w:t>Приложение 3</w:t>
      </w:r>
    </w:p>
    <w:p w:rsidR="00BD3194" w:rsidRDefault="00BD3194">
      <w:pPr>
        <w:pStyle w:val="ConsPlusNormal"/>
        <w:jc w:val="right"/>
      </w:pPr>
      <w:r>
        <w:t>к Положению</w:t>
      </w:r>
    </w:p>
    <w:p w:rsidR="00BD3194" w:rsidRDefault="00BD3194" w:rsidP="00BD3194">
      <w:pPr>
        <w:pStyle w:val="ConsPlusNormal"/>
        <w:spacing w:after="1"/>
        <w:jc w:val="center"/>
      </w:pPr>
      <w:r>
        <w:t>Список изменяющих документов</w:t>
      </w:r>
    </w:p>
    <w:p w:rsidR="00BD3194" w:rsidRDefault="00BD3194" w:rsidP="00BD3194">
      <w:pPr>
        <w:pStyle w:val="ConsPlusNormal"/>
        <w:spacing w:after="1"/>
        <w:jc w:val="center"/>
      </w:pPr>
      <w:r>
        <w:t>(введено решением Череповецкой городской Думы</w:t>
      </w:r>
    </w:p>
    <w:p w:rsidR="00BD3194" w:rsidRDefault="00BD3194" w:rsidP="00BD3194">
      <w:pPr>
        <w:pStyle w:val="ConsPlusNormal"/>
        <w:spacing w:after="1"/>
        <w:jc w:val="center"/>
      </w:pPr>
      <w:bookmarkStart w:id="7" w:name="_GoBack"/>
      <w:bookmarkEnd w:id="7"/>
      <w:r>
        <w:t>от 27.04.2022 N 50)</w:t>
      </w:r>
    </w:p>
    <w:p w:rsidR="00BD3194" w:rsidRDefault="00BD319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0"/>
        <w:gridCol w:w="1134"/>
        <w:gridCol w:w="1134"/>
        <w:gridCol w:w="5952"/>
        <w:gridCol w:w="341"/>
      </w:tblGrid>
      <w:tr w:rsidR="00BD3194">
        <w:tc>
          <w:tcPr>
            <w:tcW w:w="9071" w:type="dxa"/>
            <w:gridSpan w:val="5"/>
            <w:tcBorders>
              <w:top w:val="nil"/>
              <w:left w:val="nil"/>
              <w:bottom w:val="nil"/>
              <w:right w:val="nil"/>
            </w:tcBorders>
          </w:tcPr>
          <w:p w:rsidR="00BD3194" w:rsidRDefault="00BD3194">
            <w:pPr>
              <w:pStyle w:val="ConsPlusNormal"/>
              <w:jc w:val="center"/>
            </w:pPr>
            <w:bookmarkStart w:id="8" w:name="P298"/>
            <w:bookmarkEnd w:id="8"/>
            <w:r>
              <w:t>СОГЛАСИЕ</w:t>
            </w:r>
          </w:p>
          <w:p w:rsidR="00BD3194" w:rsidRDefault="00BD3194">
            <w:pPr>
              <w:pStyle w:val="ConsPlusNormal"/>
              <w:jc w:val="center"/>
            </w:pPr>
            <w:r>
              <w:t>на обработку персональных данных, разрешенных</w:t>
            </w:r>
          </w:p>
          <w:p w:rsidR="00BD3194" w:rsidRDefault="00BD3194">
            <w:pPr>
              <w:pStyle w:val="ConsPlusNormal"/>
              <w:jc w:val="center"/>
            </w:pPr>
            <w:r>
              <w:t>субъектом персональных данных для распространения</w:t>
            </w:r>
          </w:p>
        </w:tc>
      </w:tr>
      <w:tr w:rsidR="00BD3194">
        <w:tc>
          <w:tcPr>
            <w:tcW w:w="9071" w:type="dxa"/>
            <w:gridSpan w:val="5"/>
            <w:tcBorders>
              <w:top w:val="nil"/>
              <w:left w:val="nil"/>
              <w:bottom w:val="nil"/>
              <w:right w:val="nil"/>
            </w:tcBorders>
          </w:tcPr>
          <w:p w:rsidR="00BD3194" w:rsidRDefault="00BD3194">
            <w:pPr>
              <w:pStyle w:val="ConsPlusNormal"/>
            </w:pPr>
          </w:p>
        </w:tc>
      </w:tr>
      <w:tr w:rsidR="00BD3194">
        <w:tc>
          <w:tcPr>
            <w:tcW w:w="510" w:type="dxa"/>
            <w:tcBorders>
              <w:top w:val="nil"/>
              <w:left w:val="nil"/>
              <w:bottom w:val="nil"/>
              <w:right w:val="nil"/>
            </w:tcBorders>
          </w:tcPr>
          <w:p w:rsidR="00BD3194" w:rsidRDefault="00BD3194">
            <w:pPr>
              <w:pStyle w:val="ConsPlusNormal"/>
              <w:jc w:val="both"/>
            </w:pPr>
            <w:r>
              <w:t>Я,</w:t>
            </w:r>
          </w:p>
        </w:tc>
        <w:tc>
          <w:tcPr>
            <w:tcW w:w="8220" w:type="dxa"/>
            <w:gridSpan w:val="3"/>
            <w:tcBorders>
              <w:top w:val="nil"/>
              <w:left w:val="nil"/>
              <w:bottom w:val="single" w:sz="4" w:space="0" w:color="auto"/>
              <w:right w:val="nil"/>
            </w:tcBorders>
          </w:tcPr>
          <w:p w:rsidR="00BD3194" w:rsidRDefault="00BD3194">
            <w:pPr>
              <w:pStyle w:val="ConsPlusNormal"/>
            </w:pPr>
          </w:p>
        </w:tc>
        <w:tc>
          <w:tcPr>
            <w:tcW w:w="341" w:type="dxa"/>
            <w:tcBorders>
              <w:top w:val="nil"/>
              <w:left w:val="nil"/>
              <w:bottom w:val="nil"/>
              <w:right w:val="nil"/>
            </w:tcBorders>
          </w:tcPr>
          <w:p w:rsidR="00BD3194" w:rsidRDefault="00BD3194">
            <w:pPr>
              <w:pStyle w:val="ConsPlusNormal"/>
            </w:pPr>
            <w:r>
              <w:t>,</w:t>
            </w:r>
          </w:p>
        </w:tc>
      </w:tr>
      <w:tr w:rsidR="00BD3194">
        <w:tc>
          <w:tcPr>
            <w:tcW w:w="510" w:type="dxa"/>
            <w:tcBorders>
              <w:top w:val="nil"/>
              <w:left w:val="nil"/>
              <w:bottom w:val="nil"/>
              <w:right w:val="nil"/>
            </w:tcBorders>
          </w:tcPr>
          <w:p w:rsidR="00BD3194" w:rsidRDefault="00BD3194">
            <w:pPr>
              <w:pStyle w:val="ConsPlusNormal"/>
            </w:pPr>
          </w:p>
        </w:tc>
        <w:tc>
          <w:tcPr>
            <w:tcW w:w="8220" w:type="dxa"/>
            <w:gridSpan w:val="3"/>
            <w:tcBorders>
              <w:top w:val="single" w:sz="4" w:space="0" w:color="auto"/>
              <w:left w:val="nil"/>
              <w:bottom w:val="nil"/>
              <w:right w:val="nil"/>
            </w:tcBorders>
          </w:tcPr>
          <w:p w:rsidR="00BD3194" w:rsidRDefault="00BD3194">
            <w:pPr>
              <w:pStyle w:val="ConsPlusNormal"/>
              <w:jc w:val="center"/>
            </w:pPr>
            <w:r>
              <w:t>(фамилия, имя, отчество (при наличии)</w:t>
            </w:r>
          </w:p>
        </w:tc>
        <w:tc>
          <w:tcPr>
            <w:tcW w:w="341" w:type="dxa"/>
            <w:tcBorders>
              <w:top w:val="nil"/>
              <w:left w:val="nil"/>
              <w:bottom w:val="nil"/>
              <w:right w:val="nil"/>
            </w:tcBorders>
          </w:tcPr>
          <w:p w:rsidR="00BD3194" w:rsidRDefault="00BD3194">
            <w:pPr>
              <w:pStyle w:val="ConsPlusNormal"/>
            </w:pPr>
          </w:p>
        </w:tc>
      </w:tr>
      <w:tr w:rsidR="00BD3194">
        <w:tc>
          <w:tcPr>
            <w:tcW w:w="2778" w:type="dxa"/>
            <w:gridSpan w:val="3"/>
            <w:tcBorders>
              <w:top w:val="nil"/>
              <w:left w:val="nil"/>
              <w:bottom w:val="nil"/>
              <w:right w:val="nil"/>
            </w:tcBorders>
          </w:tcPr>
          <w:p w:rsidR="00BD3194" w:rsidRDefault="00BD3194">
            <w:pPr>
              <w:pStyle w:val="ConsPlusNormal"/>
              <w:jc w:val="both"/>
            </w:pPr>
            <w:r>
              <w:t>контактная информация:</w:t>
            </w:r>
          </w:p>
        </w:tc>
        <w:tc>
          <w:tcPr>
            <w:tcW w:w="6293" w:type="dxa"/>
            <w:gridSpan w:val="2"/>
            <w:tcBorders>
              <w:top w:val="nil"/>
              <w:left w:val="nil"/>
              <w:bottom w:val="single" w:sz="4" w:space="0" w:color="auto"/>
              <w:right w:val="nil"/>
            </w:tcBorders>
          </w:tcPr>
          <w:p w:rsidR="00BD3194" w:rsidRDefault="00BD3194">
            <w:pPr>
              <w:pStyle w:val="ConsPlusNormal"/>
            </w:pPr>
          </w:p>
        </w:tc>
      </w:tr>
      <w:tr w:rsidR="00BD3194">
        <w:tc>
          <w:tcPr>
            <w:tcW w:w="2778" w:type="dxa"/>
            <w:gridSpan w:val="3"/>
            <w:tcBorders>
              <w:top w:val="nil"/>
              <w:left w:val="nil"/>
              <w:bottom w:val="nil"/>
              <w:right w:val="nil"/>
            </w:tcBorders>
          </w:tcPr>
          <w:p w:rsidR="00BD3194" w:rsidRDefault="00BD3194">
            <w:pPr>
              <w:pStyle w:val="ConsPlusNormal"/>
            </w:pPr>
          </w:p>
        </w:tc>
        <w:tc>
          <w:tcPr>
            <w:tcW w:w="6293" w:type="dxa"/>
            <w:gridSpan w:val="2"/>
            <w:tcBorders>
              <w:top w:val="single" w:sz="4" w:space="0" w:color="auto"/>
              <w:left w:val="nil"/>
              <w:bottom w:val="nil"/>
              <w:right w:val="nil"/>
            </w:tcBorders>
          </w:tcPr>
          <w:p w:rsidR="00BD3194" w:rsidRDefault="00BD3194">
            <w:pPr>
              <w:pStyle w:val="ConsPlusNormal"/>
              <w:jc w:val="center"/>
            </w:pPr>
            <w:r>
              <w:t>(номер телефона)</w:t>
            </w:r>
          </w:p>
        </w:tc>
      </w:tr>
      <w:tr w:rsidR="00BD3194">
        <w:tc>
          <w:tcPr>
            <w:tcW w:w="9071" w:type="dxa"/>
            <w:gridSpan w:val="5"/>
            <w:tcBorders>
              <w:top w:val="nil"/>
              <w:left w:val="nil"/>
              <w:bottom w:val="single" w:sz="4" w:space="0" w:color="auto"/>
              <w:right w:val="nil"/>
            </w:tcBorders>
          </w:tcPr>
          <w:p w:rsidR="00BD3194" w:rsidRDefault="00BD3194">
            <w:pPr>
              <w:pStyle w:val="ConsPlusNormal"/>
            </w:pPr>
          </w:p>
        </w:tc>
      </w:tr>
      <w:tr w:rsidR="00BD3194">
        <w:tc>
          <w:tcPr>
            <w:tcW w:w="9071" w:type="dxa"/>
            <w:gridSpan w:val="5"/>
            <w:tcBorders>
              <w:top w:val="single" w:sz="4" w:space="0" w:color="auto"/>
              <w:left w:val="nil"/>
              <w:bottom w:val="nil"/>
              <w:right w:val="nil"/>
            </w:tcBorders>
          </w:tcPr>
          <w:p w:rsidR="00BD3194" w:rsidRDefault="00BD3194">
            <w:pPr>
              <w:pStyle w:val="ConsPlusNormal"/>
              <w:jc w:val="center"/>
            </w:pPr>
            <w:r>
              <w:t>(адрес электронной почты или почтовый адрес)</w:t>
            </w:r>
          </w:p>
        </w:tc>
      </w:tr>
      <w:tr w:rsidR="00BD3194">
        <w:tc>
          <w:tcPr>
            <w:tcW w:w="9071" w:type="dxa"/>
            <w:gridSpan w:val="5"/>
            <w:tcBorders>
              <w:top w:val="nil"/>
              <w:left w:val="nil"/>
              <w:bottom w:val="single" w:sz="4" w:space="0" w:color="auto"/>
              <w:right w:val="nil"/>
            </w:tcBorders>
          </w:tcPr>
          <w:p w:rsidR="00BD3194" w:rsidRDefault="00BD3194">
            <w:pPr>
              <w:pStyle w:val="ConsPlusNormal"/>
            </w:pPr>
          </w:p>
        </w:tc>
      </w:tr>
      <w:tr w:rsidR="00BD3194">
        <w:tblPrEx>
          <w:tblBorders>
            <w:insideH w:val="single" w:sz="4" w:space="0" w:color="auto"/>
          </w:tblBorders>
        </w:tblPrEx>
        <w:tc>
          <w:tcPr>
            <w:tcW w:w="1644" w:type="dxa"/>
            <w:gridSpan w:val="2"/>
            <w:tcBorders>
              <w:top w:val="single" w:sz="4" w:space="0" w:color="auto"/>
              <w:left w:val="nil"/>
              <w:bottom w:val="nil"/>
              <w:right w:val="nil"/>
            </w:tcBorders>
          </w:tcPr>
          <w:p w:rsidR="00BD3194" w:rsidRDefault="00BD3194">
            <w:pPr>
              <w:pStyle w:val="ConsPlusNormal"/>
              <w:ind w:left="14"/>
            </w:pPr>
            <w:r>
              <w:t>даю согласие</w:t>
            </w:r>
          </w:p>
        </w:tc>
        <w:tc>
          <w:tcPr>
            <w:tcW w:w="7427" w:type="dxa"/>
            <w:gridSpan w:val="3"/>
            <w:tcBorders>
              <w:top w:val="single" w:sz="4" w:space="0" w:color="auto"/>
              <w:left w:val="nil"/>
              <w:bottom w:val="single" w:sz="4" w:space="0" w:color="auto"/>
              <w:right w:val="nil"/>
            </w:tcBorders>
          </w:tcPr>
          <w:p w:rsidR="00BD3194" w:rsidRDefault="00BD3194">
            <w:pPr>
              <w:pStyle w:val="ConsPlusNormal"/>
              <w:jc w:val="center"/>
            </w:pPr>
            <w:r>
              <w:t>Череповецкой городской Думе</w:t>
            </w:r>
          </w:p>
        </w:tc>
      </w:tr>
      <w:tr w:rsidR="00BD3194">
        <w:tc>
          <w:tcPr>
            <w:tcW w:w="9071" w:type="dxa"/>
            <w:gridSpan w:val="5"/>
            <w:tcBorders>
              <w:top w:val="nil"/>
              <w:left w:val="nil"/>
              <w:bottom w:val="single" w:sz="4" w:space="0" w:color="auto"/>
              <w:right w:val="nil"/>
            </w:tcBorders>
          </w:tcPr>
          <w:p w:rsidR="00BD3194" w:rsidRDefault="00BD3194">
            <w:pPr>
              <w:pStyle w:val="ConsPlusNormal"/>
              <w:jc w:val="center"/>
            </w:pPr>
            <w:r>
              <w:t>162608, Вологодская область, город Череповец, проспект Строителей, дом 2</w:t>
            </w:r>
          </w:p>
        </w:tc>
      </w:tr>
      <w:tr w:rsidR="00BD3194">
        <w:tc>
          <w:tcPr>
            <w:tcW w:w="9071" w:type="dxa"/>
            <w:gridSpan w:val="5"/>
            <w:tcBorders>
              <w:top w:val="single" w:sz="4" w:space="0" w:color="auto"/>
              <w:left w:val="nil"/>
              <w:bottom w:val="nil"/>
              <w:right w:val="nil"/>
            </w:tcBorders>
          </w:tcPr>
          <w:p w:rsidR="00BD3194" w:rsidRDefault="00BD3194">
            <w:pPr>
              <w:pStyle w:val="ConsPlusNormal"/>
            </w:pPr>
            <w:r>
              <w:t>(наименование и адрес оператора, указанный в Едином государственном реестре юридических лиц)</w:t>
            </w:r>
          </w:p>
        </w:tc>
      </w:tr>
      <w:tr w:rsidR="00BD3194">
        <w:tc>
          <w:tcPr>
            <w:tcW w:w="9071" w:type="dxa"/>
            <w:gridSpan w:val="5"/>
            <w:tcBorders>
              <w:top w:val="nil"/>
              <w:left w:val="nil"/>
              <w:bottom w:val="single" w:sz="4" w:space="0" w:color="auto"/>
              <w:right w:val="nil"/>
            </w:tcBorders>
          </w:tcPr>
          <w:p w:rsidR="00BD3194" w:rsidRDefault="00BD3194">
            <w:pPr>
              <w:pStyle w:val="ConsPlusNormal"/>
              <w:jc w:val="center"/>
            </w:pPr>
            <w:r>
              <w:t>ИНН 3528062794</w:t>
            </w:r>
          </w:p>
        </w:tc>
      </w:tr>
      <w:tr w:rsidR="00BD3194">
        <w:tc>
          <w:tcPr>
            <w:tcW w:w="9071" w:type="dxa"/>
            <w:gridSpan w:val="5"/>
            <w:tcBorders>
              <w:top w:val="single" w:sz="4" w:space="0" w:color="auto"/>
              <w:left w:val="nil"/>
              <w:bottom w:val="nil"/>
              <w:right w:val="nil"/>
            </w:tcBorders>
          </w:tcPr>
          <w:p w:rsidR="00BD3194" w:rsidRDefault="00BD3194">
            <w:pPr>
              <w:pStyle w:val="ConsPlusNormal"/>
              <w:jc w:val="center"/>
            </w:pPr>
            <w:r>
              <w:t>(идентификационный номер налогоплательщика (ИНН организации)</w:t>
            </w:r>
          </w:p>
        </w:tc>
      </w:tr>
      <w:tr w:rsidR="00BD3194">
        <w:tc>
          <w:tcPr>
            <w:tcW w:w="9071" w:type="dxa"/>
            <w:gridSpan w:val="5"/>
            <w:tcBorders>
              <w:top w:val="nil"/>
              <w:left w:val="nil"/>
              <w:bottom w:val="single" w:sz="4" w:space="0" w:color="auto"/>
              <w:right w:val="nil"/>
            </w:tcBorders>
          </w:tcPr>
          <w:p w:rsidR="00BD3194" w:rsidRDefault="00BD3194">
            <w:pPr>
              <w:pStyle w:val="ConsPlusNormal"/>
              <w:jc w:val="center"/>
            </w:pPr>
            <w:r>
              <w:t>ОГРН 1023501253027</w:t>
            </w:r>
          </w:p>
        </w:tc>
      </w:tr>
      <w:tr w:rsidR="00BD3194">
        <w:tc>
          <w:tcPr>
            <w:tcW w:w="9071" w:type="dxa"/>
            <w:gridSpan w:val="5"/>
            <w:tcBorders>
              <w:top w:val="single" w:sz="4" w:space="0" w:color="auto"/>
              <w:left w:val="nil"/>
              <w:bottom w:val="nil"/>
              <w:right w:val="nil"/>
            </w:tcBorders>
          </w:tcPr>
          <w:p w:rsidR="00BD3194" w:rsidRDefault="00BD3194">
            <w:pPr>
              <w:pStyle w:val="ConsPlusNormal"/>
              <w:jc w:val="center"/>
            </w:pPr>
            <w:r>
              <w:t>(основной государственный регистрационный номер (ОГРН организации)</w:t>
            </w:r>
          </w:p>
        </w:tc>
      </w:tr>
      <w:tr w:rsidR="00BD3194">
        <w:tc>
          <w:tcPr>
            <w:tcW w:w="9071" w:type="dxa"/>
            <w:gridSpan w:val="5"/>
            <w:tcBorders>
              <w:top w:val="nil"/>
              <w:left w:val="nil"/>
              <w:bottom w:val="nil"/>
              <w:right w:val="nil"/>
            </w:tcBorders>
          </w:tcPr>
          <w:p w:rsidR="00BD3194" w:rsidRDefault="00BD3194">
            <w:pPr>
              <w:pStyle w:val="ConsPlusNormal"/>
              <w:jc w:val="both"/>
            </w:pPr>
            <w:r>
              <w:t>на распространение моих персональных данных на следующих информационных ресурсах:</w:t>
            </w:r>
          </w:p>
        </w:tc>
      </w:tr>
    </w:tbl>
    <w:p w:rsidR="00BD3194" w:rsidRDefault="00BD319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0"/>
        <w:gridCol w:w="3969"/>
        <w:gridCol w:w="4558"/>
      </w:tblGrid>
      <w:tr w:rsidR="00BD3194">
        <w:tc>
          <w:tcPr>
            <w:tcW w:w="540" w:type="dxa"/>
          </w:tcPr>
          <w:p w:rsidR="00BD3194" w:rsidRDefault="00BD3194">
            <w:pPr>
              <w:pStyle w:val="ConsPlusNormal"/>
              <w:jc w:val="center"/>
            </w:pPr>
            <w:r>
              <w:t>N</w:t>
            </w:r>
          </w:p>
          <w:p w:rsidR="00BD3194" w:rsidRDefault="00BD3194">
            <w:pPr>
              <w:pStyle w:val="ConsPlusNormal"/>
              <w:jc w:val="center"/>
            </w:pPr>
            <w:r>
              <w:t>п/п</w:t>
            </w:r>
          </w:p>
        </w:tc>
        <w:tc>
          <w:tcPr>
            <w:tcW w:w="3969" w:type="dxa"/>
          </w:tcPr>
          <w:p w:rsidR="00BD3194" w:rsidRDefault="00BD3194">
            <w:pPr>
              <w:pStyle w:val="ConsPlusNormal"/>
            </w:pPr>
            <w:r>
              <w:t>Наименование информационного ресурса</w:t>
            </w:r>
          </w:p>
        </w:tc>
        <w:tc>
          <w:tcPr>
            <w:tcW w:w="4558" w:type="dxa"/>
          </w:tcPr>
          <w:p w:rsidR="00BD3194" w:rsidRDefault="00BD3194">
            <w:pPr>
              <w:pStyle w:val="ConsPlusNormal"/>
            </w:pPr>
            <w:r>
              <w:t>Адрес информационного ресурса</w:t>
            </w:r>
          </w:p>
          <w:p w:rsidR="00BD3194" w:rsidRDefault="00BD3194">
            <w:pPr>
              <w:pStyle w:val="ConsPlusNormal"/>
            </w:pPr>
            <w:r>
              <w:t>(адрес, состоящий из наименования протокола (</w:t>
            </w:r>
            <w:proofErr w:type="spellStart"/>
            <w:r>
              <w:t>http</w:t>
            </w:r>
            <w:proofErr w:type="spellEnd"/>
            <w:r>
              <w:t xml:space="preserve"> или </w:t>
            </w:r>
            <w:proofErr w:type="spellStart"/>
            <w:r>
              <w:t>https</w:t>
            </w:r>
            <w:proofErr w:type="spellEnd"/>
            <w:r>
              <w:t>), сервера (</w:t>
            </w:r>
            <w:proofErr w:type="spellStart"/>
            <w:r>
              <w:t>www</w:t>
            </w:r>
            <w:proofErr w:type="spellEnd"/>
            <w:r>
              <w:t>), домена, имени каталога на сервере и имя файла веб-страницы)</w:t>
            </w:r>
          </w:p>
        </w:tc>
      </w:tr>
      <w:tr w:rsidR="00BD3194">
        <w:tc>
          <w:tcPr>
            <w:tcW w:w="540" w:type="dxa"/>
          </w:tcPr>
          <w:p w:rsidR="00BD3194" w:rsidRDefault="00BD3194">
            <w:pPr>
              <w:pStyle w:val="ConsPlusNormal"/>
            </w:pPr>
          </w:p>
        </w:tc>
        <w:tc>
          <w:tcPr>
            <w:tcW w:w="3969" w:type="dxa"/>
          </w:tcPr>
          <w:p w:rsidR="00BD3194" w:rsidRDefault="00BD3194">
            <w:pPr>
              <w:pStyle w:val="ConsPlusNormal"/>
            </w:pPr>
          </w:p>
        </w:tc>
        <w:tc>
          <w:tcPr>
            <w:tcW w:w="4558" w:type="dxa"/>
          </w:tcPr>
          <w:p w:rsidR="00BD3194" w:rsidRDefault="00BD3194">
            <w:pPr>
              <w:pStyle w:val="ConsPlusNormal"/>
            </w:pPr>
          </w:p>
        </w:tc>
      </w:tr>
      <w:tr w:rsidR="00BD3194">
        <w:tc>
          <w:tcPr>
            <w:tcW w:w="540" w:type="dxa"/>
          </w:tcPr>
          <w:p w:rsidR="00BD3194" w:rsidRDefault="00BD3194">
            <w:pPr>
              <w:pStyle w:val="ConsPlusNormal"/>
            </w:pPr>
          </w:p>
        </w:tc>
        <w:tc>
          <w:tcPr>
            <w:tcW w:w="3969" w:type="dxa"/>
          </w:tcPr>
          <w:p w:rsidR="00BD3194" w:rsidRDefault="00BD3194">
            <w:pPr>
              <w:pStyle w:val="ConsPlusNormal"/>
            </w:pPr>
          </w:p>
        </w:tc>
        <w:tc>
          <w:tcPr>
            <w:tcW w:w="4558" w:type="dxa"/>
          </w:tcPr>
          <w:p w:rsidR="00BD3194" w:rsidRDefault="00BD3194">
            <w:pPr>
              <w:pStyle w:val="ConsPlusNormal"/>
            </w:pPr>
          </w:p>
        </w:tc>
      </w:tr>
      <w:tr w:rsidR="00BD3194">
        <w:tc>
          <w:tcPr>
            <w:tcW w:w="540" w:type="dxa"/>
          </w:tcPr>
          <w:p w:rsidR="00BD3194" w:rsidRDefault="00BD3194">
            <w:pPr>
              <w:pStyle w:val="ConsPlusNormal"/>
            </w:pPr>
          </w:p>
        </w:tc>
        <w:tc>
          <w:tcPr>
            <w:tcW w:w="3969" w:type="dxa"/>
          </w:tcPr>
          <w:p w:rsidR="00BD3194" w:rsidRDefault="00BD3194">
            <w:pPr>
              <w:pStyle w:val="ConsPlusNormal"/>
            </w:pPr>
          </w:p>
        </w:tc>
        <w:tc>
          <w:tcPr>
            <w:tcW w:w="4558" w:type="dxa"/>
          </w:tcPr>
          <w:p w:rsidR="00BD3194" w:rsidRDefault="00BD3194">
            <w:pPr>
              <w:pStyle w:val="ConsPlusNormal"/>
            </w:pPr>
          </w:p>
        </w:tc>
      </w:tr>
      <w:tr w:rsidR="00BD3194">
        <w:tc>
          <w:tcPr>
            <w:tcW w:w="540" w:type="dxa"/>
          </w:tcPr>
          <w:p w:rsidR="00BD3194" w:rsidRDefault="00BD3194">
            <w:pPr>
              <w:pStyle w:val="ConsPlusNormal"/>
            </w:pPr>
          </w:p>
        </w:tc>
        <w:tc>
          <w:tcPr>
            <w:tcW w:w="3969" w:type="dxa"/>
          </w:tcPr>
          <w:p w:rsidR="00BD3194" w:rsidRDefault="00BD3194">
            <w:pPr>
              <w:pStyle w:val="ConsPlusNormal"/>
            </w:pPr>
          </w:p>
        </w:tc>
        <w:tc>
          <w:tcPr>
            <w:tcW w:w="4558" w:type="dxa"/>
          </w:tcPr>
          <w:p w:rsidR="00BD3194" w:rsidRDefault="00BD3194">
            <w:pPr>
              <w:pStyle w:val="ConsPlusNormal"/>
            </w:pPr>
          </w:p>
        </w:tc>
      </w:tr>
      <w:tr w:rsidR="00BD3194">
        <w:tc>
          <w:tcPr>
            <w:tcW w:w="540" w:type="dxa"/>
          </w:tcPr>
          <w:p w:rsidR="00BD3194" w:rsidRDefault="00BD3194">
            <w:pPr>
              <w:pStyle w:val="ConsPlusNormal"/>
            </w:pPr>
          </w:p>
        </w:tc>
        <w:tc>
          <w:tcPr>
            <w:tcW w:w="3969" w:type="dxa"/>
          </w:tcPr>
          <w:p w:rsidR="00BD3194" w:rsidRDefault="00BD3194">
            <w:pPr>
              <w:pStyle w:val="ConsPlusNormal"/>
            </w:pPr>
          </w:p>
        </w:tc>
        <w:tc>
          <w:tcPr>
            <w:tcW w:w="4558" w:type="dxa"/>
          </w:tcPr>
          <w:p w:rsidR="00BD3194" w:rsidRDefault="00BD3194">
            <w:pPr>
              <w:pStyle w:val="ConsPlusNormal"/>
            </w:pPr>
          </w:p>
        </w:tc>
      </w:tr>
      <w:tr w:rsidR="00BD3194">
        <w:tc>
          <w:tcPr>
            <w:tcW w:w="540" w:type="dxa"/>
          </w:tcPr>
          <w:p w:rsidR="00BD3194" w:rsidRDefault="00BD3194">
            <w:pPr>
              <w:pStyle w:val="ConsPlusNormal"/>
            </w:pPr>
          </w:p>
        </w:tc>
        <w:tc>
          <w:tcPr>
            <w:tcW w:w="3969" w:type="dxa"/>
          </w:tcPr>
          <w:p w:rsidR="00BD3194" w:rsidRDefault="00BD3194">
            <w:pPr>
              <w:pStyle w:val="ConsPlusNormal"/>
            </w:pPr>
          </w:p>
        </w:tc>
        <w:tc>
          <w:tcPr>
            <w:tcW w:w="4558" w:type="dxa"/>
          </w:tcPr>
          <w:p w:rsidR="00BD3194" w:rsidRDefault="00BD3194">
            <w:pPr>
              <w:pStyle w:val="ConsPlusNormal"/>
            </w:pPr>
          </w:p>
        </w:tc>
      </w:tr>
    </w:tbl>
    <w:p w:rsidR="00BD3194" w:rsidRDefault="00BD319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69"/>
        <w:gridCol w:w="7002"/>
      </w:tblGrid>
      <w:tr w:rsidR="00BD3194">
        <w:tc>
          <w:tcPr>
            <w:tcW w:w="2069" w:type="dxa"/>
            <w:tcBorders>
              <w:top w:val="nil"/>
              <w:left w:val="nil"/>
              <w:bottom w:val="nil"/>
              <w:right w:val="nil"/>
            </w:tcBorders>
          </w:tcPr>
          <w:p w:rsidR="00BD3194" w:rsidRDefault="00BD3194">
            <w:pPr>
              <w:pStyle w:val="ConsPlusNormal"/>
              <w:jc w:val="both"/>
            </w:pPr>
            <w:r>
              <w:t>с целью (в целях):</w:t>
            </w:r>
          </w:p>
        </w:tc>
        <w:tc>
          <w:tcPr>
            <w:tcW w:w="7002" w:type="dxa"/>
            <w:tcBorders>
              <w:top w:val="nil"/>
              <w:left w:val="nil"/>
              <w:bottom w:val="single" w:sz="4" w:space="0" w:color="auto"/>
              <w:right w:val="nil"/>
            </w:tcBorders>
          </w:tcPr>
          <w:p w:rsidR="00BD3194" w:rsidRDefault="00BD3194">
            <w:pPr>
              <w:pStyle w:val="ConsPlusNormal"/>
            </w:pPr>
          </w:p>
        </w:tc>
      </w:tr>
      <w:tr w:rsidR="00BD3194">
        <w:tc>
          <w:tcPr>
            <w:tcW w:w="2069" w:type="dxa"/>
            <w:tcBorders>
              <w:top w:val="nil"/>
              <w:left w:val="nil"/>
              <w:bottom w:val="nil"/>
              <w:right w:val="nil"/>
            </w:tcBorders>
          </w:tcPr>
          <w:p w:rsidR="00BD3194" w:rsidRDefault="00BD3194">
            <w:pPr>
              <w:pStyle w:val="ConsPlusNormal"/>
            </w:pPr>
          </w:p>
        </w:tc>
        <w:tc>
          <w:tcPr>
            <w:tcW w:w="7002" w:type="dxa"/>
            <w:tcBorders>
              <w:top w:val="single" w:sz="4" w:space="0" w:color="auto"/>
              <w:left w:val="nil"/>
              <w:bottom w:val="nil"/>
              <w:right w:val="nil"/>
            </w:tcBorders>
          </w:tcPr>
          <w:p w:rsidR="00BD3194" w:rsidRDefault="00BD3194">
            <w:pPr>
              <w:pStyle w:val="ConsPlusNormal"/>
              <w:jc w:val="center"/>
            </w:pPr>
            <w:r>
              <w:t>(указать цель (цели) обработки персональных данных)</w:t>
            </w:r>
          </w:p>
        </w:tc>
      </w:tr>
      <w:tr w:rsidR="00BD3194">
        <w:tc>
          <w:tcPr>
            <w:tcW w:w="9071" w:type="dxa"/>
            <w:gridSpan w:val="2"/>
            <w:tcBorders>
              <w:top w:val="nil"/>
              <w:left w:val="nil"/>
              <w:bottom w:val="nil"/>
              <w:right w:val="nil"/>
            </w:tcBorders>
          </w:tcPr>
          <w:p w:rsidR="00BD3194" w:rsidRDefault="00BD3194">
            <w:pPr>
              <w:pStyle w:val="ConsPlusNormal"/>
            </w:pPr>
            <w:r>
              <w:t>__________________________________________________________________________</w:t>
            </w:r>
          </w:p>
          <w:p w:rsidR="00BD3194" w:rsidRDefault="00BD3194">
            <w:pPr>
              <w:pStyle w:val="ConsPlusNormal"/>
            </w:pPr>
            <w:r>
              <w:t>__________________________________________________________________________</w:t>
            </w:r>
          </w:p>
          <w:p w:rsidR="00BD3194" w:rsidRDefault="00BD3194">
            <w:pPr>
              <w:pStyle w:val="ConsPlusNormal"/>
              <w:jc w:val="both"/>
            </w:pPr>
            <w:r>
              <w:t>в следующем порядке:</w:t>
            </w:r>
          </w:p>
        </w:tc>
      </w:tr>
    </w:tbl>
    <w:p w:rsidR="00BD3194" w:rsidRDefault="00BD319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3061"/>
        <w:gridCol w:w="2098"/>
        <w:gridCol w:w="2154"/>
      </w:tblGrid>
      <w:tr w:rsidR="00BD3194">
        <w:tc>
          <w:tcPr>
            <w:tcW w:w="1757" w:type="dxa"/>
          </w:tcPr>
          <w:p w:rsidR="00BD3194" w:rsidRDefault="00BD3194">
            <w:pPr>
              <w:pStyle w:val="ConsPlusNormal"/>
            </w:pPr>
            <w:r>
              <w:t xml:space="preserve">Категории персональных данных, на обработку которых дается </w:t>
            </w:r>
            <w:r>
              <w:lastRenderedPageBreak/>
              <w:t>согласие субъекта персональных данных</w:t>
            </w:r>
          </w:p>
        </w:tc>
        <w:tc>
          <w:tcPr>
            <w:tcW w:w="3061" w:type="dxa"/>
          </w:tcPr>
          <w:p w:rsidR="00BD3194" w:rsidRDefault="00BD3194">
            <w:pPr>
              <w:pStyle w:val="ConsPlusNormal"/>
            </w:pPr>
            <w:r>
              <w:lastRenderedPageBreak/>
              <w:t>Перечень персональных данных, на обработку которых дается согласие субъекта персональных данных</w:t>
            </w:r>
          </w:p>
        </w:tc>
        <w:tc>
          <w:tcPr>
            <w:tcW w:w="2098" w:type="dxa"/>
          </w:tcPr>
          <w:p w:rsidR="00BD3194" w:rsidRDefault="00BD3194">
            <w:pPr>
              <w:pStyle w:val="ConsPlusNormal"/>
            </w:pPr>
            <w:r>
              <w:t>Разрешаю к распространению (да/нет)</w:t>
            </w:r>
          </w:p>
        </w:tc>
        <w:tc>
          <w:tcPr>
            <w:tcW w:w="2154" w:type="dxa"/>
          </w:tcPr>
          <w:p w:rsidR="00BD3194" w:rsidRDefault="00BD3194">
            <w:pPr>
              <w:pStyle w:val="ConsPlusNormal"/>
            </w:pPr>
            <w:r>
              <w:t>Порядковый номер информационного ресурса</w:t>
            </w:r>
          </w:p>
        </w:tc>
      </w:tr>
      <w:tr w:rsidR="00BD3194">
        <w:tc>
          <w:tcPr>
            <w:tcW w:w="1757" w:type="dxa"/>
            <w:vMerge w:val="restart"/>
          </w:tcPr>
          <w:p w:rsidR="00BD3194" w:rsidRDefault="00BD3194">
            <w:pPr>
              <w:pStyle w:val="ConsPlusNormal"/>
            </w:pPr>
            <w:r>
              <w:t>Персональные данные</w:t>
            </w:r>
          </w:p>
        </w:tc>
        <w:tc>
          <w:tcPr>
            <w:tcW w:w="3061" w:type="dxa"/>
          </w:tcPr>
          <w:p w:rsidR="00BD3194" w:rsidRDefault="00BD3194">
            <w:pPr>
              <w:pStyle w:val="ConsPlusNormal"/>
            </w:pPr>
            <w:r>
              <w:t>Фамилия</w:t>
            </w:r>
          </w:p>
        </w:tc>
        <w:tc>
          <w:tcPr>
            <w:tcW w:w="2098" w:type="dxa"/>
          </w:tcPr>
          <w:p w:rsidR="00BD3194" w:rsidRDefault="00BD3194">
            <w:pPr>
              <w:pStyle w:val="ConsPlusNormal"/>
            </w:pPr>
          </w:p>
        </w:tc>
        <w:tc>
          <w:tcPr>
            <w:tcW w:w="2154" w:type="dxa"/>
          </w:tcPr>
          <w:p w:rsidR="00BD3194" w:rsidRDefault="00BD3194">
            <w:pPr>
              <w:pStyle w:val="ConsPlusNormal"/>
            </w:pPr>
          </w:p>
        </w:tc>
      </w:tr>
      <w:tr w:rsidR="00BD3194">
        <w:tc>
          <w:tcPr>
            <w:tcW w:w="1757" w:type="dxa"/>
            <w:vMerge/>
          </w:tcPr>
          <w:p w:rsidR="00BD3194" w:rsidRDefault="00BD3194">
            <w:pPr>
              <w:pStyle w:val="ConsPlusNormal"/>
            </w:pPr>
          </w:p>
        </w:tc>
        <w:tc>
          <w:tcPr>
            <w:tcW w:w="3061" w:type="dxa"/>
          </w:tcPr>
          <w:p w:rsidR="00BD3194" w:rsidRDefault="00BD3194">
            <w:pPr>
              <w:pStyle w:val="ConsPlusNormal"/>
            </w:pPr>
            <w:r>
              <w:t>Имя</w:t>
            </w:r>
          </w:p>
        </w:tc>
        <w:tc>
          <w:tcPr>
            <w:tcW w:w="2098" w:type="dxa"/>
          </w:tcPr>
          <w:p w:rsidR="00BD3194" w:rsidRDefault="00BD3194">
            <w:pPr>
              <w:pStyle w:val="ConsPlusNormal"/>
            </w:pPr>
          </w:p>
        </w:tc>
        <w:tc>
          <w:tcPr>
            <w:tcW w:w="2154" w:type="dxa"/>
          </w:tcPr>
          <w:p w:rsidR="00BD3194" w:rsidRDefault="00BD3194">
            <w:pPr>
              <w:pStyle w:val="ConsPlusNormal"/>
            </w:pPr>
          </w:p>
        </w:tc>
      </w:tr>
      <w:tr w:rsidR="00BD3194">
        <w:tc>
          <w:tcPr>
            <w:tcW w:w="1757" w:type="dxa"/>
            <w:vMerge/>
          </w:tcPr>
          <w:p w:rsidR="00BD3194" w:rsidRDefault="00BD3194">
            <w:pPr>
              <w:pStyle w:val="ConsPlusNormal"/>
            </w:pPr>
          </w:p>
        </w:tc>
        <w:tc>
          <w:tcPr>
            <w:tcW w:w="3061" w:type="dxa"/>
          </w:tcPr>
          <w:p w:rsidR="00BD3194" w:rsidRDefault="00BD3194">
            <w:pPr>
              <w:pStyle w:val="ConsPlusNormal"/>
            </w:pPr>
            <w:r>
              <w:t>Отчество (при наличии)</w:t>
            </w:r>
          </w:p>
        </w:tc>
        <w:tc>
          <w:tcPr>
            <w:tcW w:w="2098" w:type="dxa"/>
          </w:tcPr>
          <w:p w:rsidR="00BD3194" w:rsidRDefault="00BD3194">
            <w:pPr>
              <w:pStyle w:val="ConsPlusNormal"/>
            </w:pPr>
          </w:p>
        </w:tc>
        <w:tc>
          <w:tcPr>
            <w:tcW w:w="2154" w:type="dxa"/>
          </w:tcPr>
          <w:p w:rsidR="00BD3194" w:rsidRDefault="00BD3194">
            <w:pPr>
              <w:pStyle w:val="ConsPlusNormal"/>
            </w:pPr>
          </w:p>
        </w:tc>
      </w:tr>
      <w:tr w:rsidR="00BD3194">
        <w:tc>
          <w:tcPr>
            <w:tcW w:w="1757" w:type="dxa"/>
            <w:vMerge/>
          </w:tcPr>
          <w:p w:rsidR="00BD3194" w:rsidRDefault="00BD3194">
            <w:pPr>
              <w:pStyle w:val="ConsPlusNormal"/>
            </w:pPr>
          </w:p>
        </w:tc>
        <w:tc>
          <w:tcPr>
            <w:tcW w:w="3061" w:type="dxa"/>
          </w:tcPr>
          <w:p w:rsidR="00BD3194" w:rsidRDefault="00BD3194">
            <w:pPr>
              <w:pStyle w:val="ConsPlusNormal"/>
            </w:pPr>
            <w:r>
              <w:t>Дата рождения</w:t>
            </w:r>
          </w:p>
        </w:tc>
        <w:tc>
          <w:tcPr>
            <w:tcW w:w="2098" w:type="dxa"/>
          </w:tcPr>
          <w:p w:rsidR="00BD3194" w:rsidRDefault="00BD3194">
            <w:pPr>
              <w:pStyle w:val="ConsPlusNormal"/>
            </w:pPr>
          </w:p>
        </w:tc>
        <w:tc>
          <w:tcPr>
            <w:tcW w:w="2154" w:type="dxa"/>
          </w:tcPr>
          <w:p w:rsidR="00BD3194" w:rsidRDefault="00BD3194">
            <w:pPr>
              <w:pStyle w:val="ConsPlusNormal"/>
            </w:pPr>
          </w:p>
        </w:tc>
      </w:tr>
      <w:tr w:rsidR="00BD3194">
        <w:tc>
          <w:tcPr>
            <w:tcW w:w="1757" w:type="dxa"/>
            <w:vMerge/>
          </w:tcPr>
          <w:p w:rsidR="00BD3194" w:rsidRDefault="00BD3194">
            <w:pPr>
              <w:pStyle w:val="ConsPlusNormal"/>
            </w:pPr>
          </w:p>
        </w:tc>
        <w:tc>
          <w:tcPr>
            <w:tcW w:w="3061" w:type="dxa"/>
          </w:tcPr>
          <w:p w:rsidR="00BD3194" w:rsidRDefault="00BD3194">
            <w:pPr>
              <w:pStyle w:val="ConsPlusNormal"/>
            </w:pPr>
            <w:r>
              <w:t>Наименование работодателя</w:t>
            </w:r>
          </w:p>
        </w:tc>
        <w:tc>
          <w:tcPr>
            <w:tcW w:w="2098" w:type="dxa"/>
          </w:tcPr>
          <w:p w:rsidR="00BD3194" w:rsidRDefault="00BD3194">
            <w:pPr>
              <w:pStyle w:val="ConsPlusNormal"/>
            </w:pPr>
          </w:p>
        </w:tc>
        <w:tc>
          <w:tcPr>
            <w:tcW w:w="2154" w:type="dxa"/>
          </w:tcPr>
          <w:p w:rsidR="00BD3194" w:rsidRDefault="00BD3194">
            <w:pPr>
              <w:pStyle w:val="ConsPlusNormal"/>
            </w:pPr>
          </w:p>
        </w:tc>
      </w:tr>
      <w:tr w:rsidR="00BD3194">
        <w:tc>
          <w:tcPr>
            <w:tcW w:w="1757" w:type="dxa"/>
            <w:vMerge/>
          </w:tcPr>
          <w:p w:rsidR="00BD3194" w:rsidRDefault="00BD3194">
            <w:pPr>
              <w:pStyle w:val="ConsPlusNormal"/>
            </w:pPr>
          </w:p>
        </w:tc>
        <w:tc>
          <w:tcPr>
            <w:tcW w:w="3061" w:type="dxa"/>
          </w:tcPr>
          <w:p w:rsidR="00BD3194" w:rsidRDefault="00BD3194">
            <w:pPr>
              <w:pStyle w:val="ConsPlusNormal"/>
            </w:pPr>
            <w:r>
              <w:t>Занимаемая должность по месту работы</w:t>
            </w:r>
          </w:p>
        </w:tc>
        <w:tc>
          <w:tcPr>
            <w:tcW w:w="2098" w:type="dxa"/>
          </w:tcPr>
          <w:p w:rsidR="00BD3194" w:rsidRDefault="00BD3194">
            <w:pPr>
              <w:pStyle w:val="ConsPlusNormal"/>
            </w:pPr>
          </w:p>
        </w:tc>
        <w:tc>
          <w:tcPr>
            <w:tcW w:w="2154" w:type="dxa"/>
          </w:tcPr>
          <w:p w:rsidR="00BD3194" w:rsidRDefault="00BD3194">
            <w:pPr>
              <w:pStyle w:val="ConsPlusNormal"/>
            </w:pPr>
          </w:p>
        </w:tc>
      </w:tr>
      <w:tr w:rsidR="00BD3194">
        <w:tc>
          <w:tcPr>
            <w:tcW w:w="1757" w:type="dxa"/>
            <w:vMerge/>
          </w:tcPr>
          <w:p w:rsidR="00BD3194" w:rsidRDefault="00BD3194">
            <w:pPr>
              <w:pStyle w:val="ConsPlusNormal"/>
            </w:pPr>
          </w:p>
        </w:tc>
        <w:tc>
          <w:tcPr>
            <w:tcW w:w="3061" w:type="dxa"/>
          </w:tcPr>
          <w:p w:rsidR="00BD3194" w:rsidRDefault="00BD3194">
            <w:pPr>
              <w:pStyle w:val="ConsPlusNormal"/>
            </w:pPr>
            <w:r>
              <w:t>Другая информация, относящаяся к субъекту персональных данных, а именно: _______________________</w:t>
            </w:r>
          </w:p>
          <w:p w:rsidR="00BD3194" w:rsidRDefault="00BD3194">
            <w:pPr>
              <w:pStyle w:val="ConsPlusNormal"/>
            </w:pPr>
            <w:r>
              <w:t>_______________________</w:t>
            </w:r>
          </w:p>
          <w:p w:rsidR="00BD3194" w:rsidRDefault="00BD3194">
            <w:pPr>
              <w:pStyle w:val="ConsPlusNormal"/>
            </w:pPr>
            <w:r>
              <w:t>_______________________</w:t>
            </w:r>
          </w:p>
          <w:p w:rsidR="00BD3194" w:rsidRDefault="00BD3194">
            <w:pPr>
              <w:pStyle w:val="ConsPlusNormal"/>
            </w:pPr>
            <w:r>
              <w:t>_______________________</w:t>
            </w:r>
          </w:p>
          <w:p w:rsidR="00BD3194" w:rsidRDefault="00BD3194">
            <w:pPr>
              <w:pStyle w:val="ConsPlusNormal"/>
            </w:pPr>
            <w:r>
              <w:t>_______________________</w:t>
            </w:r>
          </w:p>
          <w:p w:rsidR="00BD3194" w:rsidRDefault="00BD3194">
            <w:pPr>
              <w:pStyle w:val="ConsPlusNormal"/>
            </w:pPr>
            <w:r>
              <w:t>_______________________</w:t>
            </w:r>
          </w:p>
        </w:tc>
        <w:tc>
          <w:tcPr>
            <w:tcW w:w="2098" w:type="dxa"/>
          </w:tcPr>
          <w:p w:rsidR="00BD3194" w:rsidRDefault="00BD3194">
            <w:pPr>
              <w:pStyle w:val="ConsPlusNormal"/>
            </w:pPr>
          </w:p>
        </w:tc>
        <w:tc>
          <w:tcPr>
            <w:tcW w:w="2154" w:type="dxa"/>
          </w:tcPr>
          <w:p w:rsidR="00BD3194" w:rsidRDefault="00BD3194">
            <w:pPr>
              <w:pStyle w:val="ConsPlusNormal"/>
            </w:pPr>
          </w:p>
        </w:tc>
      </w:tr>
    </w:tbl>
    <w:p w:rsidR="00BD3194" w:rsidRDefault="00BD3194">
      <w:pPr>
        <w:pStyle w:val="ConsPlusNormal"/>
        <w:jc w:val="both"/>
      </w:pPr>
    </w:p>
    <w:tbl>
      <w:tblPr>
        <w:tblW w:w="0" w:type="auto"/>
        <w:tblBorders>
          <w:insideH w:val="nil"/>
        </w:tblBorders>
        <w:tblLayout w:type="fixed"/>
        <w:tblCellMar>
          <w:top w:w="102" w:type="dxa"/>
          <w:left w:w="62" w:type="dxa"/>
          <w:bottom w:w="102" w:type="dxa"/>
          <w:right w:w="62" w:type="dxa"/>
        </w:tblCellMar>
        <w:tblLook w:val="04A0" w:firstRow="1" w:lastRow="0" w:firstColumn="1" w:lastColumn="0" w:noHBand="0" w:noVBand="1"/>
      </w:tblPr>
      <w:tblGrid>
        <w:gridCol w:w="340"/>
        <w:gridCol w:w="8731"/>
      </w:tblGrid>
      <w:tr w:rsidR="00BD3194">
        <w:tc>
          <w:tcPr>
            <w:tcW w:w="9071" w:type="dxa"/>
            <w:gridSpan w:val="2"/>
            <w:tcBorders>
              <w:top w:val="nil"/>
              <w:left w:val="nil"/>
              <w:bottom w:val="nil"/>
              <w:right w:val="nil"/>
            </w:tcBorders>
          </w:tcPr>
          <w:p w:rsidR="00BD3194" w:rsidRDefault="00BD3194">
            <w:pPr>
              <w:pStyle w:val="ConsPlusNormal"/>
              <w:ind w:firstLine="283"/>
              <w:jc w:val="both"/>
            </w:pPr>
            <w:r>
              <w:t>Условия и запреты на обработку вышеуказанных персональных данных (нужное отметить):</w:t>
            </w:r>
          </w:p>
        </w:tc>
      </w:tr>
      <w:tr w:rsidR="00BD3194">
        <w:tblPrEx>
          <w:tblBorders>
            <w:left w:val="single" w:sz="4" w:space="0" w:color="auto"/>
            <w:insideV w:val="single" w:sz="4" w:space="0" w:color="auto"/>
          </w:tblBorders>
        </w:tblPrEx>
        <w:tc>
          <w:tcPr>
            <w:tcW w:w="340" w:type="dxa"/>
          </w:tcPr>
          <w:p w:rsidR="00BD3194" w:rsidRDefault="00BD3194">
            <w:pPr>
              <w:pStyle w:val="ConsPlusNormal"/>
            </w:pPr>
          </w:p>
        </w:tc>
        <w:tc>
          <w:tcPr>
            <w:tcW w:w="8731" w:type="dxa"/>
            <w:tcBorders>
              <w:top w:val="nil"/>
              <w:bottom w:val="nil"/>
              <w:right w:val="nil"/>
            </w:tcBorders>
          </w:tcPr>
          <w:p w:rsidR="00BD3194" w:rsidRDefault="00BD3194">
            <w:pPr>
              <w:pStyle w:val="ConsPlusNormal"/>
              <w:jc w:val="both"/>
            </w:pPr>
            <w:r>
              <w:t>не устанавливаю</w:t>
            </w:r>
          </w:p>
        </w:tc>
      </w:tr>
      <w:tr w:rsidR="00BD3194">
        <w:tc>
          <w:tcPr>
            <w:tcW w:w="9071" w:type="dxa"/>
            <w:gridSpan w:val="2"/>
            <w:tcBorders>
              <w:top w:val="nil"/>
              <w:left w:val="nil"/>
              <w:bottom w:val="nil"/>
              <w:right w:val="nil"/>
            </w:tcBorders>
          </w:tcPr>
          <w:p w:rsidR="00BD3194" w:rsidRDefault="00BD3194">
            <w:pPr>
              <w:pStyle w:val="ConsPlusNormal"/>
            </w:pPr>
          </w:p>
        </w:tc>
      </w:tr>
      <w:tr w:rsidR="00BD3194">
        <w:tblPrEx>
          <w:tblBorders>
            <w:left w:val="single" w:sz="4" w:space="0" w:color="auto"/>
            <w:insideH w:val="single" w:sz="4" w:space="0" w:color="auto"/>
          </w:tblBorders>
        </w:tblPrEx>
        <w:tc>
          <w:tcPr>
            <w:tcW w:w="340" w:type="dxa"/>
            <w:tcBorders>
              <w:left w:val="single" w:sz="4" w:space="0" w:color="auto"/>
              <w:right w:val="single" w:sz="4" w:space="0" w:color="auto"/>
            </w:tcBorders>
          </w:tcPr>
          <w:p w:rsidR="00BD3194" w:rsidRDefault="00BD3194">
            <w:pPr>
              <w:pStyle w:val="ConsPlusNormal"/>
            </w:pPr>
          </w:p>
        </w:tc>
        <w:tc>
          <w:tcPr>
            <w:tcW w:w="8731" w:type="dxa"/>
            <w:vMerge w:val="restart"/>
            <w:tcBorders>
              <w:top w:val="nil"/>
              <w:left w:val="nil"/>
              <w:bottom w:val="nil"/>
              <w:right w:val="nil"/>
            </w:tcBorders>
          </w:tcPr>
          <w:p w:rsidR="00BD3194" w:rsidRDefault="00BD3194">
            <w:pPr>
              <w:pStyle w:val="ConsPlusNormal"/>
              <w:jc w:val="both"/>
            </w:pPr>
            <w:r>
              <w:t>устанавливаю запрет на передачу (кроме предоставления доступа) этих данных оператором неограниченному кругу лиц</w:t>
            </w:r>
          </w:p>
        </w:tc>
      </w:tr>
      <w:tr w:rsidR="00BD3194">
        <w:tblPrEx>
          <w:tblBorders>
            <w:insideH w:val="single" w:sz="4" w:space="0" w:color="auto"/>
          </w:tblBorders>
        </w:tblPrEx>
        <w:tc>
          <w:tcPr>
            <w:tcW w:w="340" w:type="dxa"/>
            <w:tcBorders>
              <w:left w:val="nil"/>
              <w:right w:val="nil"/>
            </w:tcBorders>
          </w:tcPr>
          <w:p w:rsidR="00BD3194" w:rsidRDefault="00BD3194">
            <w:pPr>
              <w:pStyle w:val="ConsPlusNormal"/>
            </w:pPr>
          </w:p>
        </w:tc>
        <w:tc>
          <w:tcPr>
            <w:tcW w:w="8731" w:type="dxa"/>
            <w:vMerge/>
            <w:tcBorders>
              <w:top w:val="nil"/>
              <w:left w:val="nil"/>
              <w:bottom w:val="nil"/>
              <w:right w:val="nil"/>
            </w:tcBorders>
          </w:tcPr>
          <w:p w:rsidR="00BD3194" w:rsidRDefault="00BD3194">
            <w:pPr>
              <w:pStyle w:val="ConsPlusNormal"/>
            </w:pPr>
          </w:p>
        </w:tc>
      </w:tr>
      <w:tr w:rsidR="00BD3194">
        <w:tblPrEx>
          <w:tblBorders>
            <w:left w:val="single" w:sz="4" w:space="0" w:color="auto"/>
            <w:insideH w:val="single" w:sz="4" w:space="0" w:color="auto"/>
          </w:tblBorders>
        </w:tblPrEx>
        <w:tc>
          <w:tcPr>
            <w:tcW w:w="340" w:type="dxa"/>
            <w:tcBorders>
              <w:left w:val="single" w:sz="4" w:space="0" w:color="auto"/>
              <w:right w:val="single" w:sz="4" w:space="0" w:color="auto"/>
            </w:tcBorders>
          </w:tcPr>
          <w:p w:rsidR="00BD3194" w:rsidRDefault="00BD3194">
            <w:pPr>
              <w:pStyle w:val="ConsPlusNormal"/>
            </w:pPr>
          </w:p>
        </w:tc>
        <w:tc>
          <w:tcPr>
            <w:tcW w:w="8731" w:type="dxa"/>
            <w:vMerge w:val="restart"/>
            <w:tcBorders>
              <w:top w:val="nil"/>
              <w:left w:val="nil"/>
              <w:bottom w:val="nil"/>
              <w:right w:val="nil"/>
            </w:tcBorders>
          </w:tcPr>
          <w:p w:rsidR="00BD3194" w:rsidRDefault="00BD3194">
            <w:pPr>
              <w:pStyle w:val="ConsPlusNormal"/>
              <w:jc w:val="both"/>
            </w:pPr>
            <w:r>
              <w:t>устанавливаю запрет на обработку (кроме получения доступа) этих данных неограниченным кругом лиц</w:t>
            </w:r>
          </w:p>
        </w:tc>
      </w:tr>
      <w:tr w:rsidR="00BD3194">
        <w:tblPrEx>
          <w:tblBorders>
            <w:insideH w:val="single" w:sz="4" w:space="0" w:color="auto"/>
          </w:tblBorders>
        </w:tblPrEx>
        <w:tc>
          <w:tcPr>
            <w:tcW w:w="340" w:type="dxa"/>
            <w:tcBorders>
              <w:left w:val="nil"/>
              <w:right w:val="nil"/>
            </w:tcBorders>
          </w:tcPr>
          <w:p w:rsidR="00BD3194" w:rsidRDefault="00BD3194">
            <w:pPr>
              <w:pStyle w:val="ConsPlusNormal"/>
            </w:pPr>
          </w:p>
        </w:tc>
        <w:tc>
          <w:tcPr>
            <w:tcW w:w="8731" w:type="dxa"/>
            <w:vMerge/>
            <w:tcBorders>
              <w:top w:val="nil"/>
              <w:left w:val="nil"/>
              <w:bottom w:val="nil"/>
              <w:right w:val="nil"/>
            </w:tcBorders>
          </w:tcPr>
          <w:p w:rsidR="00BD3194" w:rsidRDefault="00BD3194">
            <w:pPr>
              <w:pStyle w:val="ConsPlusNormal"/>
            </w:pPr>
          </w:p>
        </w:tc>
      </w:tr>
      <w:tr w:rsidR="00BD3194">
        <w:tblPrEx>
          <w:tblBorders>
            <w:left w:val="single" w:sz="4" w:space="0" w:color="auto"/>
            <w:insideH w:val="single" w:sz="4" w:space="0" w:color="auto"/>
          </w:tblBorders>
        </w:tblPrEx>
        <w:tc>
          <w:tcPr>
            <w:tcW w:w="340" w:type="dxa"/>
            <w:tcBorders>
              <w:left w:val="single" w:sz="4" w:space="0" w:color="auto"/>
              <w:right w:val="single" w:sz="4" w:space="0" w:color="auto"/>
            </w:tcBorders>
          </w:tcPr>
          <w:p w:rsidR="00BD3194" w:rsidRDefault="00BD3194">
            <w:pPr>
              <w:pStyle w:val="ConsPlusNormal"/>
            </w:pPr>
          </w:p>
        </w:tc>
        <w:tc>
          <w:tcPr>
            <w:tcW w:w="8731" w:type="dxa"/>
            <w:vMerge w:val="restart"/>
            <w:tcBorders>
              <w:top w:val="nil"/>
              <w:left w:val="nil"/>
              <w:bottom w:val="nil"/>
              <w:right w:val="nil"/>
            </w:tcBorders>
          </w:tcPr>
          <w:p w:rsidR="00BD3194" w:rsidRDefault="00BD3194">
            <w:pPr>
              <w:pStyle w:val="ConsPlusNormal"/>
              <w:jc w:val="both"/>
            </w:pPr>
            <w:r>
              <w:t>устанавливаю условия обработки (кроме получения доступа) этих данных неограниченным кругом лиц:</w:t>
            </w:r>
          </w:p>
          <w:p w:rsidR="00BD3194" w:rsidRDefault="00BD3194">
            <w:pPr>
              <w:pStyle w:val="ConsPlusNormal"/>
              <w:jc w:val="both"/>
            </w:pPr>
            <w:r>
              <w:t>_______________________________________________________________________</w:t>
            </w:r>
          </w:p>
          <w:p w:rsidR="00BD3194" w:rsidRDefault="00BD3194">
            <w:pPr>
              <w:pStyle w:val="ConsPlusNormal"/>
              <w:jc w:val="both"/>
            </w:pPr>
            <w:r>
              <w:t>_______________________________________________________________________</w:t>
            </w:r>
          </w:p>
          <w:p w:rsidR="00BD3194" w:rsidRDefault="00BD3194">
            <w:pPr>
              <w:pStyle w:val="ConsPlusNormal"/>
              <w:jc w:val="both"/>
            </w:pPr>
            <w:r>
              <w:t>_______________________________________________________________________</w:t>
            </w:r>
          </w:p>
        </w:tc>
      </w:tr>
      <w:tr w:rsidR="00BD3194">
        <w:tblPrEx>
          <w:tblBorders>
            <w:insideH w:val="single" w:sz="4" w:space="0" w:color="auto"/>
          </w:tblBorders>
        </w:tblPrEx>
        <w:tc>
          <w:tcPr>
            <w:tcW w:w="340" w:type="dxa"/>
            <w:tcBorders>
              <w:left w:val="nil"/>
              <w:bottom w:val="nil"/>
              <w:right w:val="nil"/>
            </w:tcBorders>
          </w:tcPr>
          <w:p w:rsidR="00BD3194" w:rsidRDefault="00BD3194">
            <w:pPr>
              <w:pStyle w:val="ConsPlusNormal"/>
            </w:pPr>
          </w:p>
        </w:tc>
        <w:tc>
          <w:tcPr>
            <w:tcW w:w="8731" w:type="dxa"/>
            <w:vMerge/>
            <w:tcBorders>
              <w:top w:val="nil"/>
              <w:left w:val="nil"/>
              <w:bottom w:val="nil"/>
              <w:right w:val="nil"/>
            </w:tcBorders>
          </w:tcPr>
          <w:p w:rsidR="00BD3194" w:rsidRDefault="00BD3194">
            <w:pPr>
              <w:pStyle w:val="ConsPlusNormal"/>
            </w:pPr>
          </w:p>
        </w:tc>
      </w:tr>
    </w:tbl>
    <w:p w:rsidR="00BD3194" w:rsidRDefault="00BD3194">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6576"/>
      </w:tblGrid>
      <w:tr w:rsidR="00BD3194">
        <w:tc>
          <w:tcPr>
            <w:tcW w:w="2494" w:type="dxa"/>
            <w:tcBorders>
              <w:top w:val="single" w:sz="4" w:space="0" w:color="auto"/>
              <w:bottom w:val="single" w:sz="4" w:space="0" w:color="auto"/>
            </w:tcBorders>
          </w:tcPr>
          <w:p w:rsidR="00BD3194" w:rsidRDefault="00BD3194">
            <w:pPr>
              <w:pStyle w:val="ConsPlusNormal"/>
              <w:jc w:val="center"/>
            </w:pPr>
            <w:r>
              <w:t>Да/нет</w:t>
            </w:r>
          </w:p>
          <w:p w:rsidR="00BD3194" w:rsidRDefault="00BD3194">
            <w:pPr>
              <w:pStyle w:val="ConsPlusNormal"/>
              <w:jc w:val="center"/>
            </w:pPr>
            <w:r>
              <w:t>(нужное подчеркнуть)</w:t>
            </w:r>
          </w:p>
        </w:tc>
        <w:tc>
          <w:tcPr>
            <w:tcW w:w="6576" w:type="dxa"/>
            <w:tcBorders>
              <w:top w:val="single" w:sz="4" w:space="0" w:color="auto"/>
              <w:bottom w:val="single" w:sz="4" w:space="0" w:color="auto"/>
            </w:tcBorders>
          </w:tcPr>
          <w:p w:rsidR="00BD3194" w:rsidRDefault="00BD3194">
            <w:pPr>
              <w:pStyle w:val="ConsPlusNormal"/>
            </w:pPr>
            <w:r>
              <w:t>Я разрешаю Череповецкой городской Думе передавать указанные мною персональные данные по внутренней сети Череповецкой городской Думы</w:t>
            </w:r>
          </w:p>
        </w:tc>
      </w:tr>
    </w:tbl>
    <w:p w:rsidR="00BD3194" w:rsidRDefault="00BD3194">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6576"/>
      </w:tblGrid>
      <w:tr w:rsidR="00BD3194">
        <w:tc>
          <w:tcPr>
            <w:tcW w:w="2494" w:type="dxa"/>
            <w:tcBorders>
              <w:top w:val="single" w:sz="4" w:space="0" w:color="auto"/>
              <w:bottom w:val="single" w:sz="4" w:space="0" w:color="auto"/>
            </w:tcBorders>
          </w:tcPr>
          <w:p w:rsidR="00BD3194" w:rsidRDefault="00BD3194">
            <w:pPr>
              <w:pStyle w:val="ConsPlusNormal"/>
              <w:jc w:val="center"/>
            </w:pPr>
            <w:r>
              <w:lastRenderedPageBreak/>
              <w:t>Да/нет</w:t>
            </w:r>
          </w:p>
          <w:p w:rsidR="00BD3194" w:rsidRDefault="00BD3194">
            <w:pPr>
              <w:pStyle w:val="ConsPlusNormal"/>
              <w:jc w:val="center"/>
            </w:pPr>
            <w:r>
              <w:t>(нужное подчеркнуть)</w:t>
            </w:r>
          </w:p>
        </w:tc>
        <w:tc>
          <w:tcPr>
            <w:tcW w:w="6576" w:type="dxa"/>
            <w:tcBorders>
              <w:top w:val="single" w:sz="4" w:space="0" w:color="auto"/>
              <w:bottom w:val="single" w:sz="4" w:space="0" w:color="auto"/>
            </w:tcBorders>
          </w:tcPr>
          <w:p w:rsidR="00BD3194" w:rsidRDefault="00BD3194">
            <w:pPr>
              <w:pStyle w:val="ConsPlusNormal"/>
            </w:pPr>
            <w:r>
              <w:t>Я разрешаю Череповецкой городской Думе передавать указанные мною персональные данные с использованием информационно-телекоммуникационных сетей</w:t>
            </w:r>
          </w:p>
        </w:tc>
      </w:tr>
    </w:tbl>
    <w:p w:rsidR="00BD3194" w:rsidRDefault="00BD3194">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6576"/>
      </w:tblGrid>
      <w:tr w:rsidR="00BD3194">
        <w:tc>
          <w:tcPr>
            <w:tcW w:w="2494" w:type="dxa"/>
            <w:tcBorders>
              <w:top w:val="single" w:sz="4" w:space="0" w:color="auto"/>
              <w:bottom w:val="single" w:sz="4" w:space="0" w:color="auto"/>
            </w:tcBorders>
          </w:tcPr>
          <w:p w:rsidR="00BD3194" w:rsidRDefault="00BD3194">
            <w:pPr>
              <w:pStyle w:val="ConsPlusNormal"/>
              <w:jc w:val="center"/>
            </w:pPr>
            <w:r>
              <w:t>Да/нет</w:t>
            </w:r>
          </w:p>
          <w:p w:rsidR="00BD3194" w:rsidRDefault="00BD3194">
            <w:pPr>
              <w:pStyle w:val="ConsPlusNormal"/>
              <w:jc w:val="center"/>
            </w:pPr>
            <w:r>
              <w:t>(нужное подчеркнуть)</w:t>
            </w:r>
          </w:p>
        </w:tc>
        <w:tc>
          <w:tcPr>
            <w:tcW w:w="6576" w:type="dxa"/>
            <w:tcBorders>
              <w:top w:val="single" w:sz="4" w:space="0" w:color="auto"/>
              <w:bottom w:val="single" w:sz="4" w:space="0" w:color="auto"/>
            </w:tcBorders>
          </w:tcPr>
          <w:p w:rsidR="00BD3194" w:rsidRDefault="00BD3194">
            <w:pPr>
              <w:pStyle w:val="ConsPlusNormal"/>
            </w:pPr>
            <w:r>
              <w:t>Я запрещаю Череповецкой городской Думе передачу указанных мною персональных данных</w:t>
            </w:r>
          </w:p>
        </w:tc>
      </w:tr>
    </w:tbl>
    <w:p w:rsidR="00BD3194" w:rsidRDefault="00BD319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046"/>
        <w:gridCol w:w="340"/>
        <w:gridCol w:w="3685"/>
      </w:tblGrid>
      <w:tr w:rsidR="00BD3194">
        <w:tc>
          <w:tcPr>
            <w:tcW w:w="9071" w:type="dxa"/>
            <w:gridSpan w:val="3"/>
            <w:tcBorders>
              <w:top w:val="nil"/>
              <w:left w:val="nil"/>
              <w:bottom w:val="nil"/>
              <w:right w:val="nil"/>
            </w:tcBorders>
          </w:tcPr>
          <w:p w:rsidR="00BD3194" w:rsidRDefault="00BD3194">
            <w:pPr>
              <w:pStyle w:val="ConsPlusNormal"/>
              <w:ind w:firstLine="283"/>
              <w:jc w:val="both"/>
            </w:pPr>
            <w:r>
              <w:t>Я ознакомлен(а) с тем, что:</w:t>
            </w:r>
          </w:p>
          <w:p w:rsidR="00BD3194" w:rsidRDefault="00BD3194">
            <w:pPr>
              <w:pStyle w:val="ConsPlusNormal"/>
            </w:pPr>
          </w:p>
          <w:p w:rsidR="00BD3194" w:rsidRDefault="00BD3194">
            <w:pPr>
              <w:pStyle w:val="ConsPlusNormal"/>
              <w:ind w:firstLine="283"/>
              <w:jc w:val="both"/>
            </w:pPr>
            <w:r>
              <w:t>1) Настоящее согласие на обработку персональных данных, разрешенных субъектом персональных данных для распространения, действует со дня его подписания до дня отзыва в письменной форме.</w:t>
            </w:r>
          </w:p>
          <w:p w:rsidR="00BD3194" w:rsidRDefault="00BD3194">
            <w:pPr>
              <w:pStyle w:val="ConsPlusNormal"/>
            </w:pPr>
          </w:p>
          <w:p w:rsidR="00BD3194" w:rsidRDefault="00BD3194">
            <w:pPr>
              <w:pStyle w:val="ConsPlusNormal"/>
              <w:ind w:firstLine="283"/>
              <w:jc w:val="both"/>
            </w:pPr>
            <w:r>
              <w:t>2) Передача (распространение, предоставление, доступ) персональных данных, разрешенных мною для распространения, будет прекращена оператором по моему письменному требованию, которое должно включать в себя фамилию, имя, отчество (при наличии), контактную информацию (номер телефона, мой адрес электронной почты или почтовый адрес), а также перечень моих персональных данных, обработка которых подлежит прекращению. Указанные в данном требовании мои персональные данные могут обрабатываться только оператором, которому оно направлено.</w:t>
            </w:r>
          </w:p>
        </w:tc>
      </w:tr>
      <w:tr w:rsidR="00BD3194">
        <w:tc>
          <w:tcPr>
            <w:tcW w:w="9071" w:type="dxa"/>
            <w:gridSpan w:val="3"/>
            <w:tcBorders>
              <w:top w:val="nil"/>
              <w:left w:val="nil"/>
              <w:bottom w:val="nil"/>
              <w:right w:val="nil"/>
            </w:tcBorders>
          </w:tcPr>
          <w:p w:rsidR="00BD3194" w:rsidRDefault="00BD3194">
            <w:pPr>
              <w:pStyle w:val="ConsPlusNormal"/>
            </w:pPr>
          </w:p>
        </w:tc>
      </w:tr>
      <w:tr w:rsidR="00BD3194">
        <w:tc>
          <w:tcPr>
            <w:tcW w:w="5046" w:type="dxa"/>
            <w:tcBorders>
              <w:top w:val="nil"/>
              <w:left w:val="nil"/>
              <w:bottom w:val="single" w:sz="4" w:space="0" w:color="auto"/>
              <w:right w:val="nil"/>
            </w:tcBorders>
          </w:tcPr>
          <w:p w:rsidR="00BD3194" w:rsidRDefault="00BD3194">
            <w:pPr>
              <w:pStyle w:val="ConsPlusNormal"/>
            </w:pPr>
          </w:p>
        </w:tc>
        <w:tc>
          <w:tcPr>
            <w:tcW w:w="340" w:type="dxa"/>
            <w:tcBorders>
              <w:top w:val="nil"/>
              <w:left w:val="nil"/>
              <w:bottom w:val="nil"/>
              <w:right w:val="nil"/>
            </w:tcBorders>
          </w:tcPr>
          <w:p w:rsidR="00BD3194" w:rsidRDefault="00BD3194">
            <w:pPr>
              <w:pStyle w:val="ConsPlusNormal"/>
            </w:pPr>
          </w:p>
        </w:tc>
        <w:tc>
          <w:tcPr>
            <w:tcW w:w="3685" w:type="dxa"/>
            <w:tcBorders>
              <w:top w:val="nil"/>
              <w:left w:val="nil"/>
              <w:bottom w:val="single" w:sz="4" w:space="0" w:color="auto"/>
              <w:right w:val="nil"/>
            </w:tcBorders>
          </w:tcPr>
          <w:p w:rsidR="00BD3194" w:rsidRDefault="00BD3194">
            <w:pPr>
              <w:pStyle w:val="ConsPlusNormal"/>
            </w:pPr>
          </w:p>
        </w:tc>
      </w:tr>
      <w:tr w:rsidR="00BD3194">
        <w:tc>
          <w:tcPr>
            <w:tcW w:w="5046" w:type="dxa"/>
            <w:tcBorders>
              <w:top w:val="single" w:sz="4" w:space="0" w:color="auto"/>
              <w:left w:val="nil"/>
              <w:bottom w:val="nil"/>
              <w:right w:val="nil"/>
            </w:tcBorders>
          </w:tcPr>
          <w:p w:rsidR="00BD3194" w:rsidRDefault="00BD3194">
            <w:pPr>
              <w:pStyle w:val="ConsPlusNormal"/>
              <w:jc w:val="center"/>
            </w:pPr>
            <w:r>
              <w:t>(фамилия, инициалы лица, давшего согласие)</w:t>
            </w:r>
          </w:p>
        </w:tc>
        <w:tc>
          <w:tcPr>
            <w:tcW w:w="340" w:type="dxa"/>
            <w:tcBorders>
              <w:top w:val="nil"/>
              <w:left w:val="nil"/>
              <w:bottom w:val="nil"/>
              <w:right w:val="nil"/>
            </w:tcBorders>
          </w:tcPr>
          <w:p w:rsidR="00BD3194" w:rsidRDefault="00BD3194">
            <w:pPr>
              <w:pStyle w:val="ConsPlusNormal"/>
            </w:pPr>
          </w:p>
        </w:tc>
        <w:tc>
          <w:tcPr>
            <w:tcW w:w="3685" w:type="dxa"/>
            <w:tcBorders>
              <w:top w:val="single" w:sz="4" w:space="0" w:color="auto"/>
              <w:left w:val="nil"/>
              <w:bottom w:val="nil"/>
              <w:right w:val="nil"/>
            </w:tcBorders>
          </w:tcPr>
          <w:p w:rsidR="00BD3194" w:rsidRDefault="00BD3194">
            <w:pPr>
              <w:pStyle w:val="ConsPlusNormal"/>
              <w:jc w:val="center"/>
            </w:pPr>
            <w:r>
              <w:t>(подпись)</w:t>
            </w:r>
          </w:p>
        </w:tc>
      </w:tr>
      <w:tr w:rsidR="00BD3194">
        <w:tc>
          <w:tcPr>
            <w:tcW w:w="9071" w:type="dxa"/>
            <w:gridSpan w:val="3"/>
            <w:tcBorders>
              <w:top w:val="nil"/>
              <w:left w:val="nil"/>
              <w:bottom w:val="nil"/>
              <w:right w:val="nil"/>
            </w:tcBorders>
          </w:tcPr>
          <w:p w:rsidR="00BD3194" w:rsidRDefault="00BD3194">
            <w:pPr>
              <w:pStyle w:val="ConsPlusNormal"/>
            </w:pPr>
          </w:p>
        </w:tc>
      </w:tr>
      <w:tr w:rsidR="00BD3194">
        <w:tc>
          <w:tcPr>
            <w:tcW w:w="9071" w:type="dxa"/>
            <w:gridSpan w:val="3"/>
            <w:tcBorders>
              <w:top w:val="nil"/>
              <w:left w:val="nil"/>
              <w:bottom w:val="nil"/>
              <w:right w:val="nil"/>
            </w:tcBorders>
          </w:tcPr>
          <w:p w:rsidR="00BD3194" w:rsidRDefault="00BD3194">
            <w:pPr>
              <w:pStyle w:val="ConsPlusNormal"/>
              <w:jc w:val="both"/>
            </w:pPr>
            <w:r>
              <w:t>"__"__________ 20__ г.</w:t>
            </w:r>
          </w:p>
        </w:tc>
      </w:tr>
    </w:tbl>
    <w:p w:rsidR="00BD3194" w:rsidRDefault="00BD3194">
      <w:pPr>
        <w:pStyle w:val="ConsPlusNormal"/>
        <w:jc w:val="both"/>
      </w:pPr>
    </w:p>
    <w:p w:rsidR="00BD3194" w:rsidRDefault="00BD3194">
      <w:pPr>
        <w:pStyle w:val="ConsPlusNormal"/>
        <w:jc w:val="both"/>
      </w:pPr>
    </w:p>
    <w:p w:rsidR="00BD3194" w:rsidRDefault="00BD3194">
      <w:pPr>
        <w:pStyle w:val="ConsPlusNormal"/>
        <w:pBdr>
          <w:bottom w:val="single" w:sz="6" w:space="0" w:color="auto"/>
        </w:pBdr>
        <w:spacing w:before="100" w:after="100"/>
        <w:jc w:val="both"/>
        <w:rPr>
          <w:sz w:val="2"/>
          <w:szCs w:val="2"/>
        </w:rPr>
      </w:pPr>
    </w:p>
    <w:p w:rsidR="00BD5FA0" w:rsidRDefault="00BD5FA0"/>
    <w:sectPr w:rsidR="00BD5FA0" w:rsidSect="00601E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194"/>
    <w:rsid w:val="00BD3194"/>
    <w:rsid w:val="00BD5F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45E53"/>
  <w15:chartTrackingRefBased/>
  <w15:docId w15:val="{8593A427-8FB0-436C-AC94-181CC7329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319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319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D319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D319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D3194"/>
    <w:pPr>
      <w:widowControl w:val="0"/>
      <w:autoSpaceDE w:val="0"/>
      <w:autoSpaceDN w:val="0"/>
      <w:spacing w:after="0" w:line="240" w:lineRule="auto"/>
    </w:pPr>
    <w:rPr>
      <w:rFonts w:ascii="Tahoma" w:eastAsiaTheme="minorEastAsia" w:hAnsi="Tahoma" w:cs="Tahoma"/>
      <w:sz w:val="20"/>
      <w:lang w:eastAsia="ru-RU"/>
    </w:rPr>
  </w:style>
  <w:style w:type="paragraph" w:customStyle="1" w:styleId="CharChar">
    <w:name w:val="Char Char"/>
    <w:basedOn w:val="a"/>
    <w:rsid w:val="00BD3194"/>
    <w:pPr>
      <w:spacing w:after="160" w:line="240" w:lineRule="exact"/>
    </w:pPr>
    <w:rPr>
      <w:rFonts w:ascii="Verdana"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95&amp;n=221860&amp;dst=100022" TargetMode="External"/><Relationship Id="rId18" Type="http://schemas.openxmlformats.org/officeDocument/2006/relationships/hyperlink" Target="https://login.consultant.ru/link/?req=doc&amp;base=RLAW095&amp;n=102737&amp;dst=100056" TargetMode="External"/><Relationship Id="rId26" Type="http://schemas.openxmlformats.org/officeDocument/2006/relationships/hyperlink" Target="https://login.consultant.ru/link/?req=doc&amp;base=RLAW095&amp;n=60224" TargetMode="External"/><Relationship Id="rId39" Type="http://schemas.openxmlformats.org/officeDocument/2006/relationships/hyperlink" Target="https://login.consultant.ru/link/?req=doc&amp;base=RLAW095&amp;n=146204&amp;dst=100006" TargetMode="External"/><Relationship Id="rId21" Type="http://schemas.openxmlformats.org/officeDocument/2006/relationships/hyperlink" Target="https://login.consultant.ru/link/?req=doc&amp;base=RLAW095&amp;n=32418" TargetMode="External"/><Relationship Id="rId34" Type="http://schemas.openxmlformats.org/officeDocument/2006/relationships/hyperlink" Target="https://login.consultant.ru/link/?req=doc&amp;base=RLAW095&amp;n=108425" TargetMode="External"/><Relationship Id="rId42" Type="http://schemas.openxmlformats.org/officeDocument/2006/relationships/hyperlink" Target="https://login.consultant.ru/link/?req=doc&amp;base=RLAW095&amp;n=167146&amp;dst=100006" TargetMode="External"/><Relationship Id="rId47" Type="http://schemas.openxmlformats.org/officeDocument/2006/relationships/hyperlink" Target="https://login.consultant.ru/link/?req=doc&amp;base=RLAW095&amp;n=206001&amp;dst=100027" TargetMode="External"/><Relationship Id="rId50" Type="http://schemas.openxmlformats.org/officeDocument/2006/relationships/hyperlink" Target="https://login.consultant.ru/link/?req=doc&amp;base=RLAW095&amp;n=170892&amp;dst=100006" TargetMode="External"/><Relationship Id="rId55" Type="http://schemas.openxmlformats.org/officeDocument/2006/relationships/hyperlink" Target="https://login.consultant.ru/link/?req=doc&amp;base=RLAW095&amp;n=170892&amp;dst=100006" TargetMode="External"/><Relationship Id="rId7" Type="http://schemas.openxmlformats.org/officeDocument/2006/relationships/hyperlink" Target="https://login.consultant.ru/link/?req=doc&amp;base=RLAW095&amp;n=170892&amp;dst=100006" TargetMode="External"/><Relationship Id="rId2" Type="http://schemas.openxmlformats.org/officeDocument/2006/relationships/styles" Target="styles.xml"/><Relationship Id="rId16" Type="http://schemas.openxmlformats.org/officeDocument/2006/relationships/hyperlink" Target="https://login.consultant.ru/link/?req=doc&amp;base=RLAW095&amp;n=102698&amp;dst=100009" TargetMode="External"/><Relationship Id="rId29" Type="http://schemas.openxmlformats.org/officeDocument/2006/relationships/hyperlink" Target="https://login.consultant.ru/link/?req=doc&amp;base=RLAW095&amp;n=78223&amp;dst=100055" TargetMode="External"/><Relationship Id="rId11" Type="http://schemas.openxmlformats.org/officeDocument/2006/relationships/hyperlink" Target="https://login.consultant.ru/link/?req=doc&amp;base=RLAW095&amp;n=206001&amp;dst=100027" TargetMode="External"/><Relationship Id="rId24" Type="http://schemas.openxmlformats.org/officeDocument/2006/relationships/hyperlink" Target="https://login.consultant.ru/link/?req=doc&amp;base=RLAW095&amp;n=49287&amp;dst=100006" TargetMode="External"/><Relationship Id="rId32" Type="http://schemas.openxmlformats.org/officeDocument/2006/relationships/hyperlink" Target="https://login.consultant.ru/link/?req=doc&amp;base=RLAW095&amp;n=91719" TargetMode="External"/><Relationship Id="rId37" Type="http://schemas.openxmlformats.org/officeDocument/2006/relationships/hyperlink" Target="https://login.consultant.ru/link/?req=doc&amp;base=RLAW095&amp;n=128775&amp;dst=100006" TargetMode="External"/><Relationship Id="rId40" Type="http://schemas.openxmlformats.org/officeDocument/2006/relationships/hyperlink" Target="https://login.consultant.ru/link/?req=doc&amp;base=RLAW095&amp;n=146204&amp;dst=100012" TargetMode="External"/><Relationship Id="rId45" Type="http://schemas.openxmlformats.org/officeDocument/2006/relationships/hyperlink" Target="https://login.consultant.ru/link/?req=doc&amp;base=RLAW095&amp;n=185655&amp;dst=100006" TargetMode="External"/><Relationship Id="rId53" Type="http://schemas.openxmlformats.org/officeDocument/2006/relationships/hyperlink" Target="https://login.consultant.ru/link/?req=doc&amp;base=RLAW095&amp;n=170892&amp;dst=100006" TargetMode="External"/><Relationship Id="rId58" Type="http://schemas.openxmlformats.org/officeDocument/2006/relationships/hyperlink" Target="https://login.consultant.ru/link/?req=doc&amp;base=RLAW095&amp;n=170892&amp;dst=100006" TargetMode="External"/><Relationship Id="rId5" Type="http://schemas.openxmlformats.org/officeDocument/2006/relationships/hyperlink" Target="https://login.consultant.ru/link/?req=doc&amp;base=RLAW095&amp;n=162607&amp;dst=100006" TargetMode="External"/><Relationship Id="rId61" Type="http://schemas.openxmlformats.org/officeDocument/2006/relationships/fontTable" Target="fontTable.xml"/><Relationship Id="rId19" Type="http://schemas.openxmlformats.org/officeDocument/2006/relationships/hyperlink" Target="https://login.consultant.ru/link/?req=doc&amp;base=RLAW095&amp;n=102737&amp;dst=100057" TargetMode="External"/><Relationship Id="rId14" Type="http://schemas.openxmlformats.org/officeDocument/2006/relationships/hyperlink" Target="https://login.consultant.ru/link/?req=doc&amp;base=RLAW095&amp;n=141950" TargetMode="External"/><Relationship Id="rId22" Type="http://schemas.openxmlformats.org/officeDocument/2006/relationships/hyperlink" Target="https://login.consultant.ru/link/?req=doc&amp;base=RLAW095&amp;n=38982&amp;dst=100005" TargetMode="External"/><Relationship Id="rId27" Type="http://schemas.openxmlformats.org/officeDocument/2006/relationships/hyperlink" Target="https://login.consultant.ru/link/?req=doc&amp;base=RLAW095&amp;n=77925&amp;dst=100005" TargetMode="External"/><Relationship Id="rId30" Type="http://schemas.openxmlformats.org/officeDocument/2006/relationships/hyperlink" Target="https://login.consultant.ru/link/?req=doc&amp;base=RLAW095&amp;n=78223&amp;dst=100056" TargetMode="External"/><Relationship Id="rId35" Type="http://schemas.openxmlformats.org/officeDocument/2006/relationships/hyperlink" Target="https://login.consultant.ru/link/?req=doc&amp;base=RLAW095&amp;n=112650" TargetMode="External"/><Relationship Id="rId43" Type="http://schemas.openxmlformats.org/officeDocument/2006/relationships/hyperlink" Target="https://login.consultant.ru/link/?req=doc&amp;base=RLAW095&amp;n=170892&amp;dst=100006" TargetMode="External"/><Relationship Id="rId48" Type="http://schemas.openxmlformats.org/officeDocument/2006/relationships/hyperlink" Target="https://login.consultant.ru/link/?req=doc&amp;base=RLAW095&amp;n=217090&amp;dst=100006" TargetMode="External"/><Relationship Id="rId56" Type="http://schemas.openxmlformats.org/officeDocument/2006/relationships/hyperlink" Target="https://login.consultant.ru/link/?req=doc&amp;base=RLAW095&amp;n=170892&amp;dst=100006" TargetMode="External"/><Relationship Id="rId8" Type="http://schemas.openxmlformats.org/officeDocument/2006/relationships/hyperlink" Target="https://login.consultant.ru/link/?req=doc&amp;base=RLAW095&amp;n=181208&amp;dst=100015" TargetMode="External"/><Relationship Id="rId51" Type="http://schemas.openxmlformats.org/officeDocument/2006/relationships/hyperlink" Target="https://login.consultant.ru/link/?req=doc&amp;base=RLAW095&amp;n=170892&amp;dst=100006" TargetMode="External"/><Relationship Id="rId3" Type="http://schemas.openxmlformats.org/officeDocument/2006/relationships/settings" Target="settings.xml"/><Relationship Id="rId12" Type="http://schemas.openxmlformats.org/officeDocument/2006/relationships/hyperlink" Target="https://login.consultant.ru/link/?req=doc&amp;base=RLAW095&amp;n=217090&amp;dst=100006" TargetMode="External"/><Relationship Id="rId17" Type="http://schemas.openxmlformats.org/officeDocument/2006/relationships/hyperlink" Target="https://login.consultant.ru/link/?req=doc&amp;base=RLAW095&amp;n=102698&amp;dst=100014" TargetMode="External"/><Relationship Id="rId25" Type="http://schemas.openxmlformats.org/officeDocument/2006/relationships/hyperlink" Target="https://login.consultant.ru/link/?req=doc&amp;base=RLAW095&amp;n=49287&amp;dst=100007" TargetMode="External"/><Relationship Id="rId33" Type="http://schemas.openxmlformats.org/officeDocument/2006/relationships/hyperlink" Target="https://login.consultant.ru/link/?req=doc&amp;base=RLAW095&amp;n=96026" TargetMode="External"/><Relationship Id="rId38" Type="http://schemas.openxmlformats.org/officeDocument/2006/relationships/hyperlink" Target="https://login.consultant.ru/link/?req=doc&amp;base=RLAW095&amp;n=128775&amp;dst=100011" TargetMode="External"/><Relationship Id="rId46" Type="http://schemas.openxmlformats.org/officeDocument/2006/relationships/hyperlink" Target="https://login.consultant.ru/link/?req=doc&amp;base=RLAW095&amp;n=191878&amp;dst=100007" TargetMode="External"/><Relationship Id="rId59" Type="http://schemas.openxmlformats.org/officeDocument/2006/relationships/hyperlink" Target="https://login.consultant.ru/link/?req=doc&amp;base=RLAW095&amp;n=170892&amp;dst=100006" TargetMode="External"/><Relationship Id="rId20" Type="http://schemas.openxmlformats.org/officeDocument/2006/relationships/hyperlink" Target="https://login.consultant.ru/link/?req=doc&amp;base=RLAW095&amp;n=32417" TargetMode="External"/><Relationship Id="rId41" Type="http://schemas.openxmlformats.org/officeDocument/2006/relationships/hyperlink" Target="https://login.consultant.ru/link/?req=doc&amp;base=RLAW095&amp;n=162607&amp;dst=100006" TargetMode="External"/><Relationship Id="rId54" Type="http://schemas.openxmlformats.org/officeDocument/2006/relationships/hyperlink" Target="https://login.consultant.ru/link/?req=doc&amp;base=RLAW095&amp;n=170892&amp;dst=100006"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login.consultant.ru/link/?req=doc&amp;base=RLAW095&amp;n=167146&amp;dst=100006" TargetMode="External"/><Relationship Id="rId15" Type="http://schemas.openxmlformats.org/officeDocument/2006/relationships/hyperlink" Target="https://login.consultant.ru/link/?req=doc&amp;base=RLAW095&amp;n=141951" TargetMode="External"/><Relationship Id="rId23" Type="http://schemas.openxmlformats.org/officeDocument/2006/relationships/hyperlink" Target="https://login.consultant.ru/link/?req=doc&amp;base=RLAW095&amp;n=38982&amp;dst=100011" TargetMode="External"/><Relationship Id="rId28" Type="http://schemas.openxmlformats.org/officeDocument/2006/relationships/hyperlink" Target="https://login.consultant.ru/link/?req=doc&amp;base=RLAW095&amp;n=77925&amp;dst=100007" TargetMode="External"/><Relationship Id="rId36" Type="http://schemas.openxmlformats.org/officeDocument/2006/relationships/hyperlink" Target="https://login.consultant.ru/link/?req=doc&amp;base=RLAW095&amp;n=124457" TargetMode="External"/><Relationship Id="rId49" Type="http://schemas.openxmlformats.org/officeDocument/2006/relationships/hyperlink" Target="https://login.consultant.ru/link/?req=doc&amp;base=RLAW095&amp;n=221860&amp;dst=100022" TargetMode="External"/><Relationship Id="rId57" Type="http://schemas.openxmlformats.org/officeDocument/2006/relationships/hyperlink" Target="https://login.consultant.ru/link/?req=doc&amp;base=RLAW095&amp;n=170892&amp;dst=100006" TargetMode="External"/><Relationship Id="rId10" Type="http://schemas.openxmlformats.org/officeDocument/2006/relationships/hyperlink" Target="https://login.consultant.ru/link/?req=doc&amp;base=RLAW095&amp;n=191878&amp;dst=100007" TargetMode="External"/><Relationship Id="rId31" Type="http://schemas.openxmlformats.org/officeDocument/2006/relationships/hyperlink" Target="https://login.consultant.ru/link/?req=doc&amp;base=RLAW095&amp;n=79486" TargetMode="External"/><Relationship Id="rId44" Type="http://schemas.openxmlformats.org/officeDocument/2006/relationships/hyperlink" Target="https://login.consultant.ru/link/?req=doc&amp;base=RLAW095&amp;n=181208&amp;dst=100015" TargetMode="External"/><Relationship Id="rId52" Type="http://schemas.openxmlformats.org/officeDocument/2006/relationships/hyperlink" Target="https://login.consultant.ru/link/?req=doc&amp;base=RLAW095&amp;n=170892&amp;dst=100006" TargetMode="External"/><Relationship Id="rId60" Type="http://schemas.openxmlformats.org/officeDocument/2006/relationships/hyperlink" Target="https://login.consultant.ru/link/?req=doc&amp;base=RLAW095&amp;n=191878&amp;dst=100013" TargetMode="External"/><Relationship Id="rId4" Type="http://schemas.openxmlformats.org/officeDocument/2006/relationships/webSettings" Target="webSettings.xml"/><Relationship Id="rId9" Type="http://schemas.openxmlformats.org/officeDocument/2006/relationships/hyperlink" Target="https://login.consultant.ru/link/?req=doc&amp;base=RLAW095&amp;n=185655&amp;dst=1000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8FA54-FB91-40E3-AF1C-B7E1DE7F0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4284</Words>
  <Characters>24422</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Тихомирова Ольга Анатольевна</dc:creator>
  <cp:keywords/>
  <dc:description/>
  <cp:lastModifiedBy>Тихомирова Ольга Анатольевна</cp:lastModifiedBy>
  <cp:revision>1</cp:revision>
  <dcterms:created xsi:type="dcterms:W3CDTF">2025-04-01T12:12:00Z</dcterms:created>
  <dcterms:modified xsi:type="dcterms:W3CDTF">2025-04-01T12:22:00Z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1015713262</vt:i4>
  </property>
  <property fmtid="{D5CDD505-2E9C-101B-9397-08002B2CF9AE}" pid="3" name="_NewReviewCycle">
    <vt:lpwstr/>
  </property>
  <property fmtid="{D5CDD505-2E9C-101B-9397-08002B2CF9AE}" pid="4" name="_EmailSubject">
    <vt:lpwstr/>
  </property>
  <property fmtid="{D5CDD505-2E9C-101B-9397-08002B2CF9AE}" pid="5" name="_AuthorEmail">
    <vt:lpwstr>sherlygina.da@cherepovetscity.ru</vt:lpwstr>
  </property>
  <property fmtid="{D5CDD505-2E9C-101B-9397-08002B2CF9AE}" pid="6" name="_AuthorEmailDisplayName">
    <vt:lpwstr>Шерлыгина Дарья Алексеевна</vt:lpwstr>
  </property>
  <property fmtid="{D5CDD505-2E9C-101B-9397-08002B2CF9AE}" pid="7" name="_PreviousAdHocReviewCycleID">
    <vt:i4>-749923908</vt:i4>
  </property>
</Properties>
</file>