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11" w:rsidRDefault="001A6311" w:rsidP="001A6311">
      <w:pPr>
        <w:ind w:left="5812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4E2B07">
        <w:rPr>
          <w:sz w:val="26"/>
          <w:szCs w:val="26"/>
        </w:rPr>
        <w:t>главы</w:t>
      </w:r>
    </w:p>
    <w:p w:rsidR="001A6311" w:rsidRDefault="004E2B07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A6311" w:rsidRDefault="001A6311" w:rsidP="004E2B07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B5A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6E3B5A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4E2B07">
        <w:rPr>
          <w:sz w:val="26"/>
          <w:szCs w:val="26"/>
        </w:rPr>
        <w:t xml:space="preserve">8 </w:t>
      </w:r>
      <w:r w:rsidRPr="005D64FA">
        <w:rPr>
          <w:color w:val="000000"/>
          <w:spacing w:val="-5"/>
          <w:sz w:val="26"/>
          <w:szCs w:val="26"/>
        </w:rPr>
        <w:t xml:space="preserve">№ </w:t>
      </w:r>
      <w:r>
        <w:rPr>
          <w:color w:val="000000"/>
          <w:spacing w:val="-5"/>
          <w:sz w:val="26"/>
          <w:szCs w:val="26"/>
        </w:rPr>
        <w:t>1</w:t>
      </w:r>
      <w:r w:rsidR="004E2B07">
        <w:rPr>
          <w:color w:val="000000"/>
          <w:spacing w:val="-5"/>
          <w:sz w:val="26"/>
          <w:szCs w:val="26"/>
        </w:rPr>
        <w:t>1-па</w:t>
      </w:r>
    </w:p>
    <w:p w:rsidR="001A6311" w:rsidRDefault="001A6311" w:rsidP="001A6311">
      <w:pPr>
        <w:rPr>
          <w:b/>
          <w:i/>
          <w:sz w:val="26"/>
          <w:szCs w:val="26"/>
        </w:rPr>
      </w:pPr>
    </w:p>
    <w:p w:rsidR="004E2B07" w:rsidRPr="00535B75" w:rsidRDefault="00535B75" w:rsidP="00535B75">
      <w:pPr>
        <w:jc w:val="center"/>
        <w:rPr>
          <w:sz w:val="26"/>
          <w:szCs w:val="26"/>
        </w:rPr>
      </w:pPr>
      <w:r w:rsidRPr="00535B75">
        <w:rPr>
          <w:sz w:val="26"/>
          <w:szCs w:val="26"/>
        </w:rPr>
        <w:t>(в редакции постановлени</w:t>
      </w:r>
      <w:r w:rsidR="00A93420">
        <w:rPr>
          <w:sz w:val="26"/>
          <w:szCs w:val="26"/>
        </w:rPr>
        <w:t>й</w:t>
      </w:r>
      <w:r w:rsidRPr="00535B75">
        <w:rPr>
          <w:sz w:val="26"/>
          <w:szCs w:val="26"/>
        </w:rPr>
        <w:t xml:space="preserve"> главы города Череповца от 10.12.2019 № 11-па</w:t>
      </w:r>
      <w:r w:rsidR="00A64D47">
        <w:rPr>
          <w:sz w:val="26"/>
          <w:szCs w:val="26"/>
        </w:rPr>
        <w:t>, 12.08.2020 № 10-па</w:t>
      </w:r>
      <w:r w:rsidR="007A01D4">
        <w:rPr>
          <w:sz w:val="26"/>
          <w:szCs w:val="26"/>
        </w:rPr>
        <w:t>, 04.04.2022 № 5-па</w:t>
      </w:r>
      <w:r w:rsidR="007504FD">
        <w:rPr>
          <w:sz w:val="26"/>
          <w:szCs w:val="26"/>
        </w:rPr>
        <w:t>, 19.12.2022 № 15-па</w:t>
      </w:r>
      <w:r w:rsidR="00A93420">
        <w:rPr>
          <w:sz w:val="26"/>
          <w:szCs w:val="26"/>
        </w:rPr>
        <w:t>, 14.08.2023 № 14-па</w:t>
      </w:r>
      <w:r w:rsidRPr="00535B75">
        <w:rPr>
          <w:sz w:val="26"/>
          <w:szCs w:val="26"/>
        </w:rPr>
        <w:t>)</w:t>
      </w:r>
    </w:p>
    <w:p w:rsidR="001A6311" w:rsidRPr="00DD6DB9" w:rsidRDefault="001A6311" w:rsidP="001A6311">
      <w:pPr>
        <w:ind w:left="5812"/>
        <w:jc w:val="both"/>
        <w:rPr>
          <w:sz w:val="16"/>
          <w:szCs w:val="16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9638"/>
      </w:tblGrid>
      <w:tr w:rsidR="008F61D7" w:rsidRPr="00564D55" w:rsidTr="008F61D7">
        <w:trPr>
          <w:trHeight w:val="800"/>
          <w:jc w:val="center"/>
        </w:trPr>
        <w:tc>
          <w:tcPr>
            <w:tcW w:w="9606" w:type="dxa"/>
            <w:shd w:val="clear" w:color="auto" w:fill="auto"/>
          </w:tcPr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СОСТАВ</w:t>
            </w:r>
          </w:p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комиссии по соблюдению требований к служебному поведению муниципальных</w:t>
            </w:r>
          </w:p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служащих Череповецкой городской Думы и урегулированию конфликта интересов</w:t>
            </w:r>
          </w:p>
          <w:p w:rsidR="00A64D47" w:rsidRPr="00A64D47" w:rsidRDefault="00A64D47" w:rsidP="00A64D47">
            <w:pPr>
              <w:autoSpaceDE/>
              <w:autoSpaceDN/>
              <w:rPr>
                <w:sz w:val="26"/>
                <w:szCs w:val="26"/>
              </w:rPr>
            </w:pPr>
          </w:p>
          <w:p w:rsidR="00A64D47" w:rsidRPr="00A64D47" w:rsidRDefault="00A64D47" w:rsidP="00A64D47">
            <w:pPr>
              <w:autoSpaceDE/>
              <w:autoSpaceDN/>
              <w:rPr>
                <w:b/>
                <w:i/>
                <w:sz w:val="26"/>
                <w:szCs w:val="26"/>
              </w:rPr>
            </w:pPr>
          </w:p>
          <w:tbl>
            <w:tblPr>
              <w:tblW w:w="9854" w:type="dxa"/>
              <w:jc w:val="center"/>
              <w:tblLook w:val="01E0" w:firstRow="1" w:lastRow="1" w:firstColumn="1" w:lastColumn="1" w:noHBand="0" w:noVBand="0"/>
            </w:tblPr>
            <w:tblGrid>
              <w:gridCol w:w="2940"/>
              <w:gridCol w:w="6914"/>
            </w:tblGrid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7A01D4" w:rsidRDefault="004B22E5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Сальников</w:t>
                  </w:r>
                </w:p>
                <w:p w:rsidR="004B22E5" w:rsidRPr="00A64D47" w:rsidRDefault="004B22E5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Николай Владимирович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33474E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п</w:t>
                  </w:r>
                  <w:r w:rsidR="007A01D4">
                    <w:rPr>
                      <w:sz w:val="26"/>
                      <w:szCs w:val="26"/>
                    </w:rPr>
                    <w:t>редседател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="007A01D4">
                    <w:rPr>
                      <w:sz w:val="26"/>
                      <w:szCs w:val="26"/>
                    </w:rPr>
                    <w:t xml:space="preserve"> Череповецкой городской Думы</w:t>
                  </w:r>
                  <w:r w:rsidR="00A64D47" w:rsidRPr="00A64D47">
                    <w:rPr>
                      <w:sz w:val="26"/>
                      <w:szCs w:val="26"/>
                    </w:rPr>
                    <w:t>, председатель комиссии;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99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Прозорова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Анна Сергеевна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начальник управления по организации деятельности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Череповецкой городской Думы, заместитель председателя комиссии;</w:t>
                  </w:r>
                </w:p>
              </w:tc>
            </w:tr>
            <w:tr w:rsidR="00A64D47" w:rsidRPr="00A64D47" w:rsidTr="004B22E5">
              <w:trPr>
                <w:trHeight w:val="81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Назаркова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Ольга Ивановна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заместитель начальника управления по организации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деятельности Череповецкой городской Думы, секретарь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комиссии;</w:t>
                  </w:r>
                </w:p>
              </w:tc>
            </w:tr>
            <w:tr w:rsidR="00A64D47" w:rsidRPr="00A64D47" w:rsidTr="004B22E5">
              <w:trPr>
                <w:trHeight w:val="80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</w:tr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Смирнова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Юлия Юрьевна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начальник экспертно-правового управления Череповецкой городской Думы;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Шушков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Николай Викторович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консультант экспертно-правового управления Череповецкой городской Думы;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800"/>
                <w:jc w:val="center"/>
              </w:trPr>
              <w:tc>
                <w:tcPr>
                  <w:tcW w:w="2940" w:type="dxa"/>
                </w:tcPr>
                <w:p w:rsidR="00514569" w:rsidRDefault="00514569" w:rsidP="00514569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Беляев</w:t>
                  </w:r>
                </w:p>
                <w:p w:rsidR="00A64D47" w:rsidRPr="00A64D47" w:rsidRDefault="00514569" w:rsidP="00514569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Сергей Сергеевич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председатель Череповецкого городского отделения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Всероссийской общественной организации ветеранов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(пенсионеров) войны, труда, Вооруженных Сил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и правоохранительных органов (по согласованию);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645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A3966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органа исполнительной государственной власти Вологодской области, являющегося органом по профилактике коррупционных и иных правонарушений</w:t>
                  </w:r>
                  <w:r w:rsidR="00A64D47" w:rsidRPr="00A64D47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8F61D7" w:rsidRPr="00564D55" w:rsidRDefault="008F61D7" w:rsidP="00A64D47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B67F11" w:rsidRPr="001A6311" w:rsidRDefault="00B67F11" w:rsidP="004E2B07"/>
    <w:sectPr w:rsidR="00B67F11" w:rsidRPr="001A6311" w:rsidSect="008F61D7">
      <w:headerReference w:type="default" r:id="rId6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A0" w:rsidRDefault="006B26A0" w:rsidP="008F61D7">
      <w:r>
        <w:separator/>
      </w:r>
    </w:p>
  </w:endnote>
  <w:endnote w:type="continuationSeparator" w:id="0">
    <w:p w:rsidR="006B26A0" w:rsidRDefault="006B26A0" w:rsidP="008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A0" w:rsidRDefault="006B26A0" w:rsidP="008F61D7">
      <w:r>
        <w:separator/>
      </w:r>
    </w:p>
  </w:footnote>
  <w:footnote w:type="continuationSeparator" w:id="0">
    <w:p w:rsidR="006B26A0" w:rsidRDefault="006B26A0" w:rsidP="008F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A" w:rsidRPr="008F61D7" w:rsidRDefault="00F3385A">
    <w:pPr>
      <w:pStyle w:val="a6"/>
      <w:jc w:val="center"/>
      <w:rPr>
        <w:sz w:val="26"/>
        <w:szCs w:val="26"/>
      </w:rPr>
    </w:pPr>
    <w:r w:rsidRPr="008F61D7">
      <w:rPr>
        <w:sz w:val="26"/>
        <w:szCs w:val="26"/>
      </w:rPr>
      <w:fldChar w:fldCharType="begin"/>
    </w:r>
    <w:r w:rsidRPr="008F61D7">
      <w:rPr>
        <w:sz w:val="26"/>
        <w:szCs w:val="26"/>
      </w:rPr>
      <w:instrText>PAGE   \* MERGEFORMAT</w:instrText>
    </w:r>
    <w:r w:rsidRPr="008F61D7">
      <w:rPr>
        <w:sz w:val="26"/>
        <w:szCs w:val="26"/>
      </w:rPr>
      <w:fldChar w:fldCharType="separate"/>
    </w:r>
    <w:r w:rsidR="001F5541">
      <w:rPr>
        <w:noProof/>
        <w:sz w:val="26"/>
        <w:szCs w:val="26"/>
      </w:rPr>
      <w:t>9</w:t>
    </w:r>
    <w:r w:rsidRPr="008F61D7">
      <w:rPr>
        <w:sz w:val="26"/>
        <w:szCs w:val="26"/>
      </w:rPr>
      <w:fldChar w:fldCharType="end"/>
    </w:r>
  </w:p>
  <w:p w:rsidR="00F3385A" w:rsidRDefault="00F338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11"/>
    <w:rsid w:val="0005739E"/>
    <w:rsid w:val="00087561"/>
    <w:rsid w:val="000875F3"/>
    <w:rsid w:val="00093988"/>
    <w:rsid w:val="000C57A4"/>
    <w:rsid w:val="000D0B84"/>
    <w:rsid w:val="000E0954"/>
    <w:rsid w:val="000E0A84"/>
    <w:rsid w:val="001079B3"/>
    <w:rsid w:val="00110727"/>
    <w:rsid w:val="00117C08"/>
    <w:rsid w:val="00125011"/>
    <w:rsid w:val="0013244F"/>
    <w:rsid w:val="001522E3"/>
    <w:rsid w:val="00152A7E"/>
    <w:rsid w:val="001655D6"/>
    <w:rsid w:val="00190F29"/>
    <w:rsid w:val="001A6311"/>
    <w:rsid w:val="001C1E56"/>
    <w:rsid w:val="001F5541"/>
    <w:rsid w:val="00231229"/>
    <w:rsid w:val="002501EB"/>
    <w:rsid w:val="002A2D7B"/>
    <w:rsid w:val="002B4B7B"/>
    <w:rsid w:val="002D2BF7"/>
    <w:rsid w:val="00305EB9"/>
    <w:rsid w:val="0033474E"/>
    <w:rsid w:val="003744A0"/>
    <w:rsid w:val="00387C3D"/>
    <w:rsid w:val="00391BA3"/>
    <w:rsid w:val="003C357C"/>
    <w:rsid w:val="004007BC"/>
    <w:rsid w:val="00412B8A"/>
    <w:rsid w:val="004266EC"/>
    <w:rsid w:val="004561F5"/>
    <w:rsid w:val="004978FD"/>
    <w:rsid w:val="004A5E74"/>
    <w:rsid w:val="004B22E5"/>
    <w:rsid w:val="004D10CC"/>
    <w:rsid w:val="004E2B07"/>
    <w:rsid w:val="00503D41"/>
    <w:rsid w:val="00514569"/>
    <w:rsid w:val="00517396"/>
    <w:rsid w:val="00525048"/>
    <w:rsid w:val="005327D0"/>
    <w:rsid w:val="00535B75"/>
    <w:rsid w:val="005508E9"/>
    <w:rsid w:val="00571A17"/>
    <w:rsid w:val="005F7325"/>
    <w:rsid w:val="00614EFC"/>
    <w:rsid w:val="0063626F"/>
    <w:rsid w:val="00643577"/>
    <w:rsid w:val="00655DB6"/>
    <w:rsid w:val="006636FD"/>
    <w:rsid w:val="006A4E9F"/>
    <w:rsid w:val="006B26A0"/>
    <w:rsid w:val="006B7FB8"/>
    <w:rsid w:val="006C5DB6"/>
    <w:rsid w:val="006E3B5A"/>
    <w:rsid w:val="006F0466"/>
    <w:rsid w:val="007504FD"/>
    <w:rsid w:val="00757529"/>
    <w:rsid w:val="007811DC"/>
    <w:rsid w:val="007A01D4"/>
    <w:rsid w:val="007C3981"/>
    <w:rsid w:val="007F1140"/>
    <w:rsid w:val="00811951"/>
    <w:rsid w:val="00840C13"/>
    <w:rsid w:val="00842B1C"/>
    <w:rsid w:val="00847FD7"/>
    <w:rsid w:val="00851FCB"/>
    <w:rsid w:val="00866CF3"/>
    <w:rsid w:val="00880558"/>
    <w:rsid w:val="008B409C"/>
    <w:rsid w:val="008F61D7"/>
    <w:rsid w:val="00906892"/>
    <w:rsid w:val="00907F45"/>
    <w:rsid w:val="0092664F"/>
    <w:rsid w:val="009845FC"/>
    <w:rsid w:val="009C27D2"/>
    <w:rsid w:val="009E10D3"/>
    <w:rsid w:val="00A3448C"/>
    <w:rsid w:val="00A354FF"/>
    <w:rsid w:val="00A64D47"/>
    <w:rsid w:val="00A93420"/>
    <w:rsid w:val="00AA064F"/>
    <w:rsid w:val="00AA3966"/>
    <w:rsid w:val="00AC5602"/>
    <w:rsid w:val="00AD19B4"/>
    <w:rsid w:val="00AD336A"/>
    <w:rsid w:val="00AD3F3F"/>
    <w:rsid w:val="00B144DD"/>
    <w:rsid w:val="00B311DD"/>
    <w:rsid w:val="00B501BF"/>
    <w:rsid w:val="00B67F11"/>
    <w:rsid w:val="00BA58BB"/>
    <w:rsid w:val="00BB21BE"/>
    <w:rsid w:val="00C25A9A"/>
    <w:rsid w:val="00C36124"/>
    <w:rsid w:val="00C426E4"/>
    <w:rsid w:val="00C473DB"/>
    <w:rsid w:val="00C727DF"/>
    <w:rsid w:val="00CA041E"/>
    <w:rsid w:val="00CC461D"/>
    <w:rsid w:val="00CF127F"/>
    <w:rsid w:val="00CF7DD5"/>
    <w:rsid w:val="00D1051C"/>
    <w:rsid w:val="00D77E6E"/>
    <w:rsid w:val="00D91C9C"/>
    <w:rsid w:val="00D93038"/>
    <w:rsid w:val="00DB05F7"/>
    <w:rsid w:val="00DD0958"/>
    <w:rsid w:val="00E6100D"/>
    <w:rsid w:val="00ED0E53"/>
    <w:rsid w:val="00F3385A"/>
    <w:rsid w:val="00F75A5B"/>
    <w:rsid w:val="00F8236D"/>
    <w:rsid w:val="00F87584"/>
    <w:rsid w:val="00F87FC6"/>
    <w:rsid w:val="00F926D5"/>
    <w:rsid w:val="00F96650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18632-A8D2-498E-9376-5B3E5A1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1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17C0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C5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5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614EFC"/>
    <w:pPr>
      <w:autoSpaceDE/>
      <w:autoSpaceDN/>
      <w:ind w:left="720"/>
      <w:contextualSpacing/>
    </w:pPr>
  </w:style>
  <w:style w:type="paragraph" w:styleId="a4">
    <w:name w:val="Balloon Text"/>
    <w:basedOn w:val="a"/>
    <w:link w:val="a5"/>
    <w:rsid w:val="004A5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A5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F6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1D7"/>
  </w:style>
  <w:style w:type="paragraph" w:styleId="a8">
    <w:name w:val="footer"/>
    <w:basedOn w:val="a"/>
    <w:link w:val="a9"/>
    <w:rsid w:val="008F6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61D7"/>
  </w:style>
  <w:style w:type="paragraph" w:styleId="aa">
    <w:name w:val="Body Text"/>
    <w:basedOn w:val="a"/>
    <w:link w:val="ab"/>
    <w:rsid w:val="00BB21BE"/>
    <w:pPr>
      <w:autoSpaceDE/>
      <w:autoSpaceDN/>
      <w:jc w:val="both"/>
    </w:pPr>
    <w:rPr>
      <w:sz w:val="26"/>
      <w:szCs w:val="24"/>
    </w:rPr>
  </w:style>
  <w:style w:type="character" w:customStyle="1" w:styleId="ab">
    <w:name w:val="Основной текст Знак"/>
    <w:link w:val="aa"/>
    <w:rsid w:val="00BB21B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276" baseType="variant">
      <vt:variant>
        <vt:i4>262209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65601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7274545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consultantplus://offline/ref=917050901912C5CE946041F460D43BD6650195D02AD0A7730A3F3EA99F619C4EC528E078M0X0O</vt:lpwstr>
      </vt:variant>
      <vt:variant>
        <vt:lpwstr/>
      </vt:variant>
      <vt:variant>
        <vt:i4>327746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6815798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6815798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458817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262209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327745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393284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327746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262209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consultantplus://offline/ref=AE62014445455BD6048916EEB69807A17CCFFBE7C3DEA49A1DD7361BECF5E2447BB0AAE9CBED5CD8L</vt:lpwstr>
      </vt:variant>
      <vt:variant>
        <vt:lpwstr/>
      </vt:variant>
      <vt:variant>
        <vt:i4>7405667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consultantplus://offline/ref=AE62014445455BD6048916EEB69807A17CCCFAE1C1DEA49A1DD7361BECF5E2447BB0AAEB5CDFL</vt:lpwstr>
      </vt:variant>
      <vt:variant>
        <vt:lpwstr/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consultantplus://offline/ref=242340A0A0A25B813C7727E2E4D9C6869F2DCD94D4527C1B7D06EFBCA15F2A086E678DFEC01F56537Cs2H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  <vt:variant>
        <vt:i4>6094853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consultantplus://offline/ref=242340A0A0A25B813C7727E2E4D9C6869C2DC292D8002B192C53E17Bs9H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consultantplus://offline/ref=242340A0A0A25B813C7739EFF2B598829B2E9B9AD25275492352E9EBFE0F2C5D2E278BAB835B5A50CACCD6DC78s4H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consultantplus://offline/ref=242340A0A0A25B813C7727E2E4D9C6869F23C192D4567C1B7D06EFBCA175sFH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consultantplus://offline/ref=242340A0A0A25B813C7727E2E4D9C6869C22CD95DB577C1B7D06EFBCA15F2A086E678DFEC01F57547Cs9H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cp:lastModifiedBy>Смирнова Елена Александровна</cp:lastModifiedBy>
  <cp:revision>5</cp:revision>
  <cp:lastPrinted>2018-10-03T11:18:00Z</cp:lastPrinted>
  <dcterms:created xsi:type="dcterms:W3CDTF">2023-08-25T11:41:00Z</dcterms:created>
  <dcterms:modified xsi:type="dcterms:W3CDTF">2025-02-03T06:26:00Z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-650144610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7" name="_PreviousAdHocReviewCycleID">
    <vt:i4>1113482677</vt:i4>
  </property>
</Properties>
</file>