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6" w:rsidRPr="00D40D80" w:rsidRDefault="00361816" w:rsidP="00B252F9">
      <w:pPr>
        <w:jc w:val="center"/>
        <w:rPr>
          <w:b/>
          <w:sz w:val="26"/>
          <w:szCs w:val="26"/>
        </w:rPr>
      </w:pPr>
      <w:r w:rsidRPr="00D40D80">
        <w:rPr>
          <w:b/>
          <w:sz w:val="26"/>
          <w:szCs w:val="26"/>
        </w:rPr>
        <w:t xml:space="preserve">Таблица изменений в Устав </w:t>
      </w:r>
      <w:r w:rsidR="002D7C3D" w:rsidRPr="00D40D80">
        <w:rPr>
          <w:b/>
          <w:sz w:val="26"/>
          <w:szCs w:val="26"/>
        </w:rPr>
        <w:t>городского округа город</w:t>
      </w:r>
      <w:r w:rsidRPr="00D40D80">
        <w:rPr>
          <w:b/>
          <w:sz w:val="26"/>
          <w:szCs w:val="26"/>
        </w:rPr>
        <w:t xml:space="preserve"> Черепов</w:t>
      </w:r>
      <w:r w:rsidR="002D7C3D" w:rsidRPr="00D40D80">
        <w:rPr>
          <w:b/>
          <w:sz w:val="26"/>
          <w:szCs w:val="26"/>
        </w:rPr>
        <w:t>ец Вологодской области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5730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1872"/>
      </w:tblGrid>
      <w:tr w:rsidR="00184247" w:rsidRPr="002A7642" w:rsidTr="009C5FE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r w:rsidRPr="002A7642">
              <w:t>п</w:t>
            </w:r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CD6A60">
            <w:pPr>
              <w:ind w:firstLine="404"/>
              <w:jc w:val="center"/>
            </w:pPr>
            <w:r w:rsidRPr="002A7642">
              <w:t>Действующая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1872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9C5FE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A77AB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325E1D" w:rsidRPr="0061183A" w:rsidRDefault="00325E1D" w:rsidP="009B7EA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61183A">
              <w:rPr>
                <w:bCs/>
              </w:rPr>
              <w:t>Статья 8. Вопросы местного значения городского округа</w:t>
            </w:r>
          </w:p>
          <w:p w:rsidR="00325E1D" w:rsidRPr="0061183A" w:rsidRDefault="00325E1D" w:rsidP="009B7EA1">
            <w:pPr>
              <w:autoSpaceDE w:val="0"/>
              <w:autoSpaceDN w:val="0"/>
              <w:adjustRightInd w:val="0"/>
              <w:ind w:firstLine="289"/>
              <w:jc w:val="both"/>
            </w:pPr>
            <w:r w:rsidRPr="0061183A">
              <w:t>К вопросам местного значения городского округа относятся:</w:t>
            </w:r>
          </w:p>
          <w:p w:rsidR="008C1DC6" w:rsidRDefault="0061183A" w:rsidP="009B7EA1">
            <w:pPr>
              <w:autoSpaceDE w:val="0"/>
              <w:autoSpaceDN w:val="0"/>
              <w:adjustRightInd w:val="0"/>
              <w:ind w:firstLine="289"/>
              <w:jc w:val="both"/>
            </w:pPr>
            <w:r w:rsidRPr="0061183A">
              <w:t>34) организация и осуществление мероприятий по работе с детьми и молодежью в городском округе;</w:t>
            </w: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B7EA1" w:rsidRPr="0061183A" w:rsidRDefault="009B7EA1" w:rsidP="009B7EA1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>35)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6662" w:type="dxa"/>
            <w:noWrap/>
          </w:tcPr>
          <w:p w:rsidR="009C5FEA" w:rsidRPr="0061183A" w:rsidRDefault="009C5FEA" w:rsidP="0061183A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61183A">
              <w:rPr>
                <w:bCs/>
              </w:rPr>
              <w:t>Статья 8. Вопросы местного значения городского округа</w:t>
            </w:r>
          </w:p>
          <w:p w:rsidR="009C5FEA" w:rsidRPr="0061183A" w:rsidRDefault="009C5FEA" w:rsidP="0061183A">
            <w:pPr>
              <w:autoSpaceDE w:val="0"/>
              <w:autoSpaceDN w:val="0"/>
              <w:adjustRightInd w:val="0"/>
              <w:ind w:firstLine="289"/>
              <w:jc w:val="both"/>
            </w:pPr>
            <w:r w:rsidRPr="0061183A">
              <w:t>К вопросам местного значения городского округа относятся:</w:t>
            </w:r>
          </w:p>
          <w:p w:rsidR="00DC01DB" w:rsidRPr="0061183A" w:rsidRDefault="0061183A" w:rsidP="0061183A">
            <w:pPr>
              <w:autoSpaceDE w:val="0"/>
              <w:autoSpaceDN w:val="0"/>
              <w:adjustRightInd w:val="0"/>
              <w:ind w:firstLine="289"/>
              <w:jc w:val="both"/>
            </w:pPr>
            <w:r w:rsidRPr="0061183A">
              <w:t>34) организация и осуществление мероприятий по работе с детьми и молодежью</w:t>
            </w:r>
            <w:r w:rsidRPr="0061183A">
              <w:rPr>
                <w:b/>
              </w:rPr>
      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      </w:r>
            <w:r w:rsidRPr="0061183A">
              <w:t xml:space="preserve"> в городском округе;</w:t>
            </w:r>
          </w:p>
          <w:p w:rsidR="00DC01DB" w:rsidRPr="0061183A" w:rsidRDefault="00DC01DB" w:rsidP="0061183A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3432EF" w:rsidRPr="0061183A" w:rsidRDefault="009B7EA1" w:rsidP="0061183A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 xml:space="preserve">35)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</w:t>
            </w:r>
            <w:r w:rsidRPr="009B7EA1">
              <w:t>объектов, включая обеспечение свободного доступа граждан к водным объектам общего пользования и их береговым полосам</w:t>
            </w:r>
            <w:r w:rsidRPr="0073055F">
              <w:rPr>
                <w:b/>
              </w:rPr>
              <w:t>, а также правил использования водных объектов для рекреационных целей</w:t>
            </w:r>
            <w:r w:rsidRPr="009B7EA1">
              <w:t>;</w:t>
            </w:r>
          </w:p>
        </w:tc>
        <w:tc>
          <w:tcPr>
            <w:tcW w:w="1872" w:type="dxa"/>
            <w:noWrap/>
          </w:tcPr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182D48" w:rsidRDefault="00DC01DB" w:rsidP="00D8539F">
            <w:pPr>
              <w:autoSpaceDE w:val="0"/>
              <w:autoSpaceDN w:val="0"/>
              <w:adjustRightInd w:val="0"/>
            </w:pPr>
            <w:r w:rsidRPr="002A4EAC">
              <w:t xml:space="preserve">Пункт </w:t>
            </w:r>
            <w:r w:rsidR="0061183A">
              <w:t>4</w:t>
            </w:r>
            <w:r w:rsidRPr="002A4EAC">
              <w:t xml:space="preserve"> Федерального закона от </w:t>
            </w:r>
            <w:r w:rsidRPr="002A4EAC">
              <w:rPr>
                <w:bCs/>
              </w:rPr>
              <w:t>0</w:t>
            </w:r>
            <w:r w:rsidR="0061183A">
              <w:rPr>
                <w:bCs/>
              </w:rPr>
              <w:t>2</w:t>
            </w:r>
            <w:r w:rsidRPr="002A4EAC">
              <w:rPr>
                <w:bCs/>
              </w:rPr>
              <w:t>.</w:t>
            </w:r>
            <w:r w:rsidR="0061183A">
              <w:rPr>
                <w:bCs/>
              </w:rPr>
              <w:t>11</w:t>
            </w:r>
            <w:r w:rsidRPr="002A4EAC">
              <w:rPr>
                <w:bCs/>
              </w:rPr>
              <w:t>.2023 №</w:t>
            </w:r>
            <w:r>
              <w:rPr>
                <w:bCs/>
              </w:rPr>
              <w:t> </w:t>
            </w:r>
            <w:r w:rsidR="0061183A">
              <w:rPr>
                <w:bCs/>
              </w:rPr>
              <w:t>517</w:t>
            </w:r>
            <w:r w:rsidRPr="002A4EAC">
              <w:rPr>
                <w:bCs/>
              </w:rPr>
              <w:t>-ФЗ</w:t>
            </w:r>
          </w:p>
          <w:p w:rsidR="008F761B" w:rsidRDefault="008F761B" w:rsidP="009C5FEA">
            <w:pPr>
              <w:autoSpaceDE w:val="0"/>
              <w:autoSpaceDN w:val="0"/>
              <w:adjustRightInd w:val="0"/>
              <w:jc w:val="both"/>
            </w:pPr>
          </w:p>
          <w:p w:rsidR="009B7EA1" w:rsidRDefault="009B7EA1" w:rsidP="009C5FEA">
            <w:pPr>
              <w:autoSpaceDE w:val="0"/>
              <w:autoSpaceDN w:val="0"/>
              <w:adjustRightInd w:val="0"/>
              <w:jc w:val="both"/>
            </w:pPr>
          </w:p>
          <w:p w:rsidR="009B7EA1" w:rsidRDefault="009B7EA1" w:rsidP="009C5FEA">
            <w:pPr>
              <w:autoSpaceDE w:val="0"/>
              <w:autoSpaceDN w:val="0"/>
              <w:adjustRightInd w:val="0"/>
              <w:jc w:val="both"/>
            </w:pPr>
          </w:p>
          <w:p w:rsidR="009B7EA1" w:rsidRDefault="009B7EA1" w:rsidP="009C5FEA">
            <w:pPr>
              <w:autoSpaceDE w:val="0"/>
              <w:autoSpaceDN w:val="0"/>
              <w:adjustRightInd w:val="0"/>
              <w:jc w:val="both"/>
            </w:pPr>
          </w:p>
          <w:p w:rsidR="009B7EA1" w:rsidRDefault="009B7EA1" w:rsidP="009C5FEA">
            <w:pPr>
              <w:autoSpaceDE w:val="0"/>
              <w:autoSpaceDN w:val="0"/>
              <w:adjustRightInd w:val="0"/>
              <w:jc w:val="both"/>
            </w:pPr>
          </w:p>
          <w:p w:rsidR="009B7EA1" w:rsidRPr="00A77AB1" w:rsidRDefault="009B7EA1" w:rsidP="00127093">
            <w:pPr>
              <w:autoSpaceDE w:val="0"/>
              <w:autoSpaceDN w:val="0"/>
              <w:adjustRightInd w:val="0"/>
              <w:jc w:val="both"/>
            </w:pPr>
            <w:r w:rsidRPr="009C5FEA">
              <w:t xml:space="preserve">Пункт </w:t>
            </w:r>
            <w:r>
              <w:t>2</w:t>
            </w:r>
            <w:r w:rsidRPr="009C5FEA">
              <w:t xml:space="preserve"> статьи </w:t>
            </w:r>
            <w:r>
              <w:t>2</w:t>
            </w:r>
            <w:r w:rsidRPr="009C5FEA">
              <w:t xml:space="preserve"> Федерального закона от </w:t>
            </w:r>
            <w:r w:rsidR="00127093">
              <w:rPr>
                <w:bCs/>
              </w:rPr>
              <w:t>25</w:t>
            </w:r>
            <w:r w:rsidRPr="009C5FEA">
              <w:rPr>
                <w:bCs/>
              </w:rPr>
              <w:t>.</w:t>
            </w:r>
            <w:r w:rsidR="00127093">
              <w:rPr>
                <w:bCs/>
              </w:rPr>
              <w:t>12</w:t>
            </w:r>
            <w:r w:rsidRPr="009C5FEA">
              <w:rPr>
                <w:bCs/>
              </w:rPr>
              <w:t>.2023 № </w:t>
            </w:r>
            <w:r w:rsidR="00127093">
              <w:rPr>
                <w:bCs/>
              </w:rPr>
              <w:t>657</w:t>
            </w:r>
            <w:r w:rsidRPr="009C5FEA">
              <w:rPr>
                <w:bCs/>
              </w:rPr>
              <w:t>-ФЗ</w:t>
            </w:r>
          </w:p>
        </w:tc>
      </w:tr>
      <w:tr w:rsidR="00127093" w:rsidRPr="00AD3E38" w:rsidTr="009C5FEA">
        <w:trPr>
          <w:trHeight w:val="540"/>
        </w:trPr>
        <w:tc>
          <w:tcPr>
            <w:tcW w:w="589" w:type="dxa"/>
            <w:noWrap/>
          </w:tcPr>
          <w:p w:rsidR="00127093" w:rsidRPr="002A7642" w:rsidRDefault="00127093" w:rsidP="00127093">
            <w:pPr>
              <w:jc w:val="center"/>
            </w:pPr>
            <w:r>
              <w:t>2.</w:t>
            </w:r>
          </w:p>
        </w:tc>
        <w:tc>
          <w:tcPr>
            <w:tcW w:w="6607" w:type="dxa"/>
            <w:noWrap/>
          </w:tcPr>
          <w:p w:rsidR="00127093" w:rsidRPr="00127093" w:rsidRDefault="00127093" w:rsidP="000965A2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127093">
              <w:rPr>
                <w:bCs/>
              </w:rPr>
              <w:t>Статья 10. Муниципальные правовые акты</w:t>
            </w:r>
          </w:p>
          <w:p w:rsidR="00127093" w:rsidRPr="00127093" w:rsidRDefault="00127093" w:rsidP="000965A2">
            <w:pPr>
              <w:autoSpaceDE w:val="0"/>
              <w:autoSpaceDN w:val="0"/>
              <w:adjustRightInd w:val="0"/>
              <w:ind w:firstLine="289"/>
              <w:jc w:val="both"/>
            </w:pPr>
            <w:r w:rsidRPr="00127093">
              <w:t xml:space="preserve">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      </w:r>
            <w:r w:rsidRPr="0073055F">
              <w:rPr>
                <w:i/>
              </w:rPr>
              <w:t>(обнародования)</w:t>
            </w:r>
            <w:r w:rsidRPr="00127093">
              <w:t xml:space="preserve">. Официальным опубликованием муниципального правового акта или соглашения, заключенного между органами местного самоуправления, считается первая </w:t>
            </w:r>
            <w:r w:rsidRPr="00127093">
              <w:lastRenderedPageBreak/>
              <w:t>публикация его полного текста в городских газетах «Речь» или «Голос Череповца».</w:t>
            </w:r>
          </w:p>
          <w:p w:rsidR="00127093" w:rsidRPr="0073055F" w:rsidRDefault="00127093" w:rsidP="000965A2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i/>
              </w:rPr>
            </w:pPr>
            <w:r w:rsidRPr="0073055F">
              <w:rPr>
                <w:i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«Официальный интернет-портал правовой информации г. Череповца».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городских газетах «Речь» или «Голос Череповца» могут не приводиться.</w:t>
            </w:r>
          </w:p>
          <w:p w:rsidR="00127093" w:rsidRPr="00127093" w:rsidRDefault="00127093" w:rsidP="000965A2">
            <w:pPr>
              <w:autoSpaceDE w:val="0"/>
              <w:autoSpaceDN w:val="0"/>
              <w:adjustRightInd w:val="0"/>
              <w:ind w:firstLine="289"/>
              <w:jc w:val="both"/>
            </w:pPr>
            <w:r w:rsidRPr="00127093">
              <w:t>Обязательным условием вступления в силу соглашений об осуществлении международных и внешнеэкономических связей является их регистрация органами государственной власти Вологодской области в порядке, определяемом законом Вологодской области.</w:t>
            </w:r>
          </w:p>
          <w:p w:rsidR="00127093" w:rsidRPr="00127093" w:rsidRDefault="00127093" w:rsidP="000965A2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127093">
              <w:t>Подписанные соглашения об осуществлении международных и внешнеэкономических связей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</w:tc>
        <w:tc>
          <w:tcPr>
            <w:tcW w:w="6662" w:type="dxa"/>
            <w:noWrap/>
          </w:tcPr>
          <w:p w:rsidR="00127093" w:rsidRPr="00127093" w:rsidRDefault="00127093" w:rsidP="0012709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127093">
              <w:rPr>
                <w:bCs/>
              </w:rPr>
              <w:lastRenderedPageBreak/>
              <w:t>Статья 10. Муниципальные правовые акты</w:t>
            </w:r>
          </w:p>
          <w:p w:rsidR="00127093" w:rsidRPr="00127093" w:rsidRDefault="00127093" w:rsidP="00127093">
            <w:pPr>
              <w:autoSpaceDE w:val="0"/>
              <w:autoSpaceDN w:val="0"/>
              <w:adjustRightInd w:val="0"/>
              <w:ind w:firstLine="289"/>
              <w:jc w:val="both"/>
            </w:pPr>
            <w:r w:rsidRPr="00127093">
              <w:t xml:space="preserve">14. Муниципальные нормативные правовые акты, затрагивающие права, свободы и обязанности человека и гражданина, </w:t>
            </w:r>
            <w:r w:rsidRPr="0073055F">
              <w:rPr>
                <w:b/>
              </w:rPr>
              <w:t>муниципальные нормативные правовые акты</w:t>
            </w:r>
            <w:r w:rsidRPr="00127093">
      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      </w:r>
          </w:p>
          <w:p w:rsidR="00127093" w:rsidRPr="00B60E16" w:rsidRDefault="00127093" w:rsidP="00127093">
            <w:pPr>
              <w:ind w:firstLine="289"/>
              <w:jc w:val="both"/>
            </w:pPr>
            <w:r w:rsidRPr="00127093">
      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</w:t>
            </w:r>
            <w:r w:rsidRPr="00127093">
              <w:lastRenderedPageBreak/>
              <w:t xml:space="preserve">полного текста в городских газетах «Речь» или «Голос Череповца», </w:t>
            </w:r>
            <w:r w:rsidRPr="0073055F">
              <w:rPr>
                <w:b/>
              </w:rPr>
              <w:t xml:space="preserve">либо первое размещение его полного текста в сетевом издании «Официальный интернет-портал </w:t>
            </w:r>
            <w:r w:rsidRPr="00B60E16">
              <w:rPr>
                <w:b/>
              </w:rPr>
              <w:t>правовой информации г. Череповца» (</w:t>
            </w:r>
            <w:hyperlink r:id="rId8" w:history="1">
              <w:r w:rsidRPr="00B60E16">
                <w:rPr>
                  <w:rStyle w:val="ae"/>
                  <w:b/>
                  <w:color w:val="auto"/>
                  <w:u w:val="none"/>
                </w:rPr>
                <w:t>https://cherinfo-doc.ru/</w:t>
              </w:r>
            </w:hyperlink>
            <w:r w:rsidRPr="00B60E16">
              <w:rPr>
                <w:b/>
              </w:rPr>
              <w:t xml:space="preserve">, </w:t>
            </w:r>
            <w:r w:rsidR="00B60E16">
              <w:rPr>
                <w:b/>
              </w:rPr>
              <w:t>с</w:t>
            </w:r>
            <w:r w:rsidRPr="00B60E16">
              <w:rPr>
                <w:b/>
              </w:rPr>
              <w:t>видетельство о регистрации СМИ: серия Эл № ФС77-76582 от 15.08.2019 выдано Федеральной службой по надзору в сфере связи, информационных технологий и массовых коммуникаций (</w:t>
            </w:r>
            <w:proofErr w:type="spellStart"/>
            <w:r w:rsidRPr="00B60E16">
              <w:rPr>
                <w:b/>
              </w:rPr>
              <w:t>Роскомнадзор</w:t>
            </w:r>
            <w:proofErr w:type="spellEnd"/>
            <w:r w:rsidRPr="00B60E16">
              <w:rPr>
                <w:b/>
              </w:rPr>
              <w:t>)</w:t>
            </w:r>
            <w:r w:rsidRPr="00B60E16">
              <w:t>.</w:t>
            </w:r>
          </w:p>
          <w:p w:rsidR="00127093" w:rsidRPr="00127093" w:rsidRDefault="00127093" w:rsidP="00127093">
            <w:pPr>
              <w:autoSpaceDE w:val="0"/>
              <w:autoSpaceDN w:val="0"/>
              <w:adjustRightInd w:val="0"/>
              <w:ind w:firstLine="289"/>
              <w:jc w:val="both"/>
            </w:pPr>
            <w:r w:rsidRPr="00B60E16">
              <w:t>Обязательным условием вступления в силу соглашений</w:t>
            </w:r>
            <w:r w:rsidRPr="00127093">
              <w:t xml:space="preserve"> об осуществлении международных и внешнеэкономических связей является их регистрация органами государственной власти Вологодской области в порядке, определяемом законом Вологодской области.</w:t>
            </w:r>
          </w:p>
          <w:p w:rsidR="00127093" w:rsidRPr="00127093" w:rsidRDefault="00127093" w:rsidP="0012709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127093">
              <w:t>Подписанные соглашения об осуществлении международных и внешнеэкономических связей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</w:tc>
        <w:tc>
          <w:tcPr>
            <w:tcW w:w="1872" w:type="dxa"/>
            <w:noWrap/>
          </w:tcPr>
          <w:p w:rsidR="0073055F" w:rsidRDefault="0073055F" w:rsidP="00127093">
            <w:pPr>
              <w:autoSpaceDE w:val="0"/>
              <w:autoSpaceDN w:val="0"/>
              <w:adjustRightInd w:val="0"/>
            </w:pPr>
          </w:p>
          <w:p w:rsidR="00127093" w:rsidRDefault="0073055F" w:rsidP="00127093">
            <w:pPr>
              <w:autoSpaceDE w:val="0"/>
              <w:autoSpaceDN w:val="0"/>
              <w:adjustRightInd w:val="0"/>
            </w:pPr>
            <w:r w:rsidRPr="002A4EAC">
              <w:t xml:space="preserve">Пункт </w:t>
            </w:r>
            <w:r>
              <w:t>4</w:t>
            </w:r>
            <w:r w:rsidRPr="002A4EAC">
              <w:t xml:space="preserve"> Федерального закона от </w:t>
            </w:r>
            <w:r w:rsidRPr="002A4EAC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2A4EAC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2A4EAC">
              <w:rPr>
                <w:bCs/>
              </w:rPr>
              <w:t>.2023 №</w:t>
            </w:r>
            <w:r>
              <w:rPr>
                <w:bCs/>
              </w:rPr>
              <w:t> 517</w:t>
            </w:r>
            <w:r w:rsidRPr="002A4EAC">
              <w:rPr>
                <w:bCs/>
              </w:rPr>
              <w:t>-ФЗ</w:t>
            </w:r>
          </w:p>
        </w:tc>
      </w:tr>
      <w:tr w:rsidR="00127093" w:rsidRPr="00C87ADC" w:rsidTr="009C5FEA">
        <w:trPr>
          <w:trHeight w:val="540"/>
        </w:trPr>
        <w:tc>
          <w:tcPr>
            <w:tcW w:w="589" w:type="dxa"/>
            <w:noWrap/>
          </w:tcPr>
          <w:p w:rsidR="00127093" w:rsidRPr="00C87ADC" w:rsidRDefault="00127093" w:rsidP="00127093">
            <w:pPr>
              <w:jc w:val="center"/>
            </w:pPr>
            <w:r w:rsidRPr="00C87ADC">
              <w:t>3.</w:t>
            </w:r>
          </w:p>
        </w:tc>
        <w:tc>
          <w:tcPr>
            <w:tcW w:w="6607" w:type="dxa"/>
            <w:noWrap/>
          </w:tcPr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C87ADC">
              <w:rPr>
                <w:bCs/>
              </w:rPr>
              <w:t>Статья 40. Полномочия мэрии города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>1. Мэрия города:</w:t>
            </w:r>
          </w:p>
          <w:p w:rsidR="000965A2" w:rsidRPr="00C87ADC" w:rsidRDefault="000965A2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 xml:space="preserve">10) принимает решение об учреждении печатного средства массовой информации для </w:t>
            </w:r>
            <w:r w:rsidRPr="00C87ADC">
              <w:rPr>
                <w:i/>
              </w:rPr>
              <w:t>опубликования</w:t>
            </w:r>
            <w:r w:rsidRPr="00C87ADC">
              <w:t xml:space="preserve"> муниципальных правовых актов, </w:t>
            </w:r>
            <w:r w:rsidRPr="00C87ADC">
              <w:rPr>
                <w:i/>
              </w:rPr>
              <w:t>обсуждения проектов муниципальных правовых актов по вопросам местного значения</w:t>
            </w:r>
            <w:r w:rsidRPr="00C87ADC">
              <w:t xml:space="preserve">, доведения до сведения жителей города официальной информации </w:t>
            </w:r>
            <w:r w:rsidRPr="00C87ADC">
              <w:rPr>
                <w:i/>
              </w:rPr>
              <w:t>о социально-экономическом и культурном развитии города, о развитии его общественной инфраструктуры и иной официальной информации</w:t>
            </w:r>
            <w:r w:rsidRPr="00C87ADC">
              <w:t>;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6722" w:rsidRPr="00C87ADC" w:rsidRDefault="009C6722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>53) организует и осуществляет мероприятия по работе с детьми и молодежью в городском округе;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6722" w:rsidRPr="00C87ADC" w:rsidRDefault="009C6722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C87ADC" w:rsidRPr="00C87ADC" w:rsidRDefault="00C87ADC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6722" w:rsidRPr="00C87ADC" w:rsidRDefault="009C6722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6722" w:rsidRPr="00C87ADC" w:rsidRDefault="009C6722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C87ADC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>54)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обеспечивает свободный доступ граждан к водным объектам общего пользования и их береговым полосам;</w:t>
            </w:r>
          </w:p>
        </w:tc>
        <w:tc>
          <w:tcPr>
            <w:tcW w:w="6662" w:type="dxa"/>
            <w:noWrap/>
          </w:tcPr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C87ADC">
              <w:rPr>
                <w:bCs/>
              </w:rPr>
              <w:lastRenderedPageBreak/>
              <w:t>Статья 40. Полномочия мэрии города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>1. Мэрия города:</w:t>
            </w:r>
          </w:p>
          <w:p w:rsidR="00127093" w:rsidRPr="00C87ADC" w:rsidRDefault="000965A2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 xml:space="preserve">10) принимает решение об учреждении печатного средства массовой информации </w:t>
            </w:r>
            <w:r w:rsidRPr="00C87ADC">
              <w:rPr>
                <w:b/>
              </w:rPr>
              <w:t>и (или) сетевого издания</w:t>
            </w:r>
            <w:r w:rsidRPr="00C87ADC">
              <w:t xml:space="preserve"> для </w:t>
            </w:r>
            <w:r w:rsidRPr="00C87ADC">
              <w:rPr>
                <w:b/>
              </w:rPr>
              <w:t>обнародования</w:t>
            </w:r>
            <w:r w:rsidRPr="00C87ADC">
              <w:t xml:space="preserve"> муниципальных правовых актов, доведения до сведения жителей города официальной информации;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E14C5E" w:rsidRPr="00C87ADC" w:rsidRDefault="00E14C5E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E14C5E" w:rsidRPr="00C87ADC" w:rsidRDefault="00E14C5E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E14C5E" w:rsidRPr="00C87ADC" w:rsidRDefault="00E14C5E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9C6722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 xml:space="preserve">53) организует и осуществляет мероприятия по работе с детьми и молодежью, </w:t>
            </w:r>
            <w:r w:rsidRPr="00C87ADC">
              <w:rPr>
                <w:b/>
              </w:rPr>
              <w:t>участвует в реализации молодежной политики, разрабатывает и реализует меры по обеспече</w:t>
            </w:r>
            <w:r w:rsidRPr="00C87ADC">
              <w:rPr>
                <w:b/>
              </w:rPr>
              <w:lastRenderedPageBreak/>
              <w:t>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</w:t>
            </w:r>
            <w:r w:rsidRPr="00C87ADC">
              <w:t xml:space="preserve"> в городском округе;</w:t>
            </w:r>
          </w:p>
          <w:p w:rsidR="00127093" w:rsidRPr="00C87ADC" w:rsidRDefault="00127093" w:rsidP="00C87ADC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127093" w:rsidRPr="00C87ADC" w:rsidRDefault="00C87ADC" w:rsidP="00C87ADC">
            <w:pPr>
              <w:autoSpaceDE w:val="0"/>
              <w:autoSpaceDN w:val="0"/>
              <w:adjustRightInd w:val="0"/>
              <w:ind w:firstLine="289"/>
              <w:jc w:val="both"/>
            </w:pPr>
            <w:r w:rsidRPr="00C87ADC">
              <w:t xml:space="preserve">54)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обеспечивает свободный доступ граждан к водным </w:t>
            </w:r>
            <w:r w:rsidRPr="00B60E16">
              <w:t xml:space="preserve">объектам общего пользования и их береговым полосам, </w:t>
            </w:r>
            <w:r w:rsidRPr="00B60E16">
              <w:rPr>
                <w:b/>
              </w:rPr>
              <w:t>а также устанавливает правила использования водных объектов для рекреационных</w:t>
            </w:r>
            <w:bookmarkStart w:id="0" w:name="_GoBack"/>
            <w:bookmarkEnd w:id="0"/>
            <w:r w:rsidRPr="00E54B3E">
              <w:rPr>
                <w:b/>
              </w:rPr>
              <w:t xml:space="preserve"> целей</w:t>
            </w:r>
            <w:r w:rsidRPr="00C87ADC">
              <w:t>;</w:t>
            </w:r>
          </w:p>
        </w:tc>
        <w:tc>
          <w:tcPr>
            <w:tcW w:w="1872" w:type="dxa"/>
            <w:noWrap/>
          </w:tcPr>
          <w:p w:rsidR="00127093" w:rsidRPr="00C87ADC" w:rsidRDefault="00127093" w:rsidP="00127093">
            <w:pPr>
              <w:autoSpaceDE w:val="0"/>
              <w:autoSpaceDN w:val="0"/>
              <w:adjustRightInd w:val="0"/>
              <w:ind w:left="34"/>
            </w:pPr>
          </w:p>
          <w:p w:rsidR="00127093" w:rsidRPr="00C87ADC" w:rsidRDefault="00127093" w:rsidP="00127093">
            <w:pPr>
              <w:autoSpaceDE w:val="0"/>
              <w:autoSpaceDN w:val="0"/>
              <w:adjustRightInd w:val="0"/>
              <w:ind w:left="34"/>
            </w:pPr>
          </w:p>
          <w:p w:rsidR="00127093" w:rsidRPr="00C87ADC" w:rsidRDefault="00E14C5E" w:rsidP="00127093">
            <w:pPr>
              <w:autoSpaceDE w:val="0"/>
              <w:autoSpaceDN w:val="0"/>
              <w:adjustRightInd w:val="0"/>
              <w:ind w:left="34"/>
            </w:pPr>
            <w:r w:rsidRPr="00C87ADC">
              <w:t xml:space="preserve">Пункт 6 Федерального закона от </w:t>
            </w:r>
            <w:r w:rsidRPr="00C87ADC">
              <w:rPr>
                <w:bCs/>
              </w:rPr>
              <w:t>02.11.2023 № 517-ФЗ</w:t>
            </w:r>
          </w:p>
          <w:p w:rsidR="00127093" w:rsidRPr="00C87ADC" w:rsidRDefault="00127093" w:rsidP="00127093">
            <w:pPr>
              <w:autoSpaceDE w:val="0"/>
              <w:autoSpaceDN w:val="0"/>
              <w:adjustRightInd w:val="0"/>
              <w:ind w:left="34"/>
            </w:pPr>
          </w:p>
          <w:p w:rsidR="009C6722" w:rsidRPr="00C87ADC" w:rsidRDefault="009C6722" w:rsidP="00127093">
            <w:pPr>
              <w:autoSpaceDE w:val="0"/>
              <w:autoSpaceDN w:val="0"/>
              <w:adjustRightInd w:val="0"/>
              <w:ind w:left="34"/>
            </w:pPr>
          </w:p>
          <w:p w:rsidR="009C6722" w:rsidRPr="00C87ADC" w:rsidRDefault="009C6722" w:rsidP="00127093">
            <w:pPr>
              <w:autoSpaceDE w:val="0"/>
              <w:autoSpaceDN w:val="0"/>
              <w:adjustRightInd w:val="0"/>
              <w:ind w:left="34"/>
            </w:pPr>
          </w:p>
          <w:p w:rsidR="009C6722" w:rsidRPr="00C87ADC" w:rsidRDefault="009C6722" w:rsidP="00127093">
            <w:pPr>
              <w:autoSpaceDE w:val="0"/>
              <w:autoSpaceDN w:val="0"/>
              <w:adjustRightInd w:val="0"/>
              <w:ind w:left="34"/>
            </w:pPr>
          </w:p>
          <w:p w:rsidR="00127093" w:rsidRPr="00C87ADC" w:rsidRDefault="00C87ADC" w:rsidP="00127093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C87ADC">
              <w:t xml:space="preserve">Пункт 4 Федерального закона от </w:t>
            </w:r>
            <w:r w:rsidRPr="00C87ADC">
              <w:rPr>
                <w:bCs/>
              </w:rPr>
              <w:lastRenderedPageBreak/>
              <w:t>02.11.2023 № 517-ФЗ</w:t>
            </w:r>
          </w:p>
          <w:p w:rsidR="00127093" w:rsidRPr="00C87ADC" w:rsidRDefault="00127093" w:rsidP="00127093">
            <w:pPr>
              <w:autoSpaceDE w:val="0"/>
              <w:autoSpaceDN w:val="0"/>
              <w:adjustRightInd w:val="0"/>
              <w:ind w:left="34"/>
            </w:pPr>
          </w:p>
          <w:p w:rsidR="00C87ADC" w:rsidRPr="00C87ADC" w:rsidRDefault="00C87ADC" w:rsidP="00127093">
            <w:pPr>
              <w:autoSpaceDE w:val="0"/>
              <w:autoSpaceDN w:val="0"/>
              <w:adjustRightInd w:val="0"/>
              <w:ind w:left="34"/>
            </w:pPr>
          </w:p>
          <w:p w:rsidR="00C87ADC" w:rsidRPr="00C87ADC" w:rsidRDefault="00C87ADC" w:rsidP="00127093">
            <w:pPr>
              <w:autoSpaceDE w:val="0"/>
              <w:autoSpaceDN w:val="0"/>
              <w:adjustRightInd w:val="0"/>
              <w:ind w:left="34"/>
            </w:pPr>
          </w:p>
          <w:p w:rsidR="00C87ADC" w:rsidRPr="00C87ADC" w:rsidRDefault="00C87ADC" w:rsidP="00127093">
            <w:pPr>
              <w:autoSpaceDE w:val="0"/>
              <w:autoSpaceDN w:val="0"/>
              <w:adjustRightInd w:val="0"/>
              <w:ind w:left="34"/>
            </w:pPr>
          </w:p>
          <w:p w:rsidR="00127093" w:rsidRPr="00C87ADC" w:rsidRDefault="00C87ADC" w:rsidP="00127093">
            <w:pPr>
              <w:autoSpaceDE w:val="0"/>
              <w:autoSpaceDN w:val="0"/>
              <w:adjustRightInd w:val="0"/>
              <w:ind w:left="34"/>
            </w:pPr>
            <w:r w:rsidRPr="00C87ADC">
              <w:t xml:space="preserve">Пункт 2 статьи 2 Федерального закона от </w:t>
            </w:r>
            <w:r w:rsidRPr="00C87ADC">
              <w:rPr>
                <w:bCs/>
              </w:rPr>
              <w:t>25.12.2023 № 657-ФЗ</w:t>
            </w:r>
          </w:p>
        </w:tc>
      </w:tr>
    </w:tbl>
    <w:p w:rsidR="00C1229E" w:rsidRPr="00C87ADC" w:rsidRDefault="00C1229E" w:rsidP="00313982"/>
    <w:sectPr w:rsidR="00C1229E" w:rsidRPr="00C87ADC" w:rsidSect="00245DE7">
      <w:headerReference w:type="even" r:id="rId9"/>
      <w:headerReference w:type="default" r:id="rId10"/>
      <w:pgSz w:w="16834" w:h="11909" w:orient="landscape" w:code="9"/>
      <w:pgMar w:top="1134" w:right="567" w:bottom="993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8" w:rsidRDefault="00EB64F8">
      <w:r>
        <w:separator/>
      </w:r>
    </w:p>
  </w:endnote>
  <w:endnote w:type="continuationSeparator" w:id="0">
    <w:p w:rsidR="00EB64F8" w:rsidRDefault="00E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8" w:rsidRDefault="00EB64F8">
      <w:r>
        <w:separator/>
      </w:r>
    </w:p>
  </w:footnote>
  <w:footnote w:type="continuationSeparator" w:id="0">
    <w:p w:rsidR="00EB64F8" w:rsidRDefault="00EB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E16">
      <w:rPr>
        <w:rStyle w:val="a4"/>
        <w:noProof/>
      </w:rPr>
      <w:t>3</w: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52A"/>
    <w:multiLevelType w:val="hybridMultilevel"/>
    <w:tmpl w:val="41327062"/>
    <w:lvl w:ilvl="0" w:tplc="56B0F38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65F240B6"/>
    <w:multiLevelType w:val="hybridMultilevel"/>
    <w:tmpl w:val="37587418"/>
    <w:lvl w:ilvl="0" w:tplc="16840C6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78250220"/>
    <w:multiLevelType w:val="hybridMultilevel"/>
    <w:tmpl w:val="A830EBF2"/>
    <w:lvl w:ilvl="0" w:tplc="283CFCD2">
      <w:start w:val="1"/>
      <w:numFmt w:val="decimal"/>
      <w:lvlText w:val="%1."/>
      <w:lvlJc w:val="left"/>
      <w:pPr>
        <w:ind w:left="8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7B9F4A5F"/>
    <w:multiLevelType w:val="hybridMultilevel"/>
    <w:tmpl w:val="E00CAF8E"/>
    <w:lvl w:ilvl="0" w:tplc="C796546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6"/>
    <w:rsid w:val="00000A4C"/>
    <w:rsid w:val="000015E1"/>
    <w:rsid w:val="00002444"/>
    <w:rsid w:val="00002AEE"/>
    <w:rsid w:val="00003D17"/>
    <w:rsid w:val="00003E99"/>
    <w:rsid w:val="00003EAE"/>
    <w:rsid w:val="00004E7B"/>
    <w:rsid w:val="00006745"/>
    <w:rsid w:val="00007286"/>
    <w:rsid w:val="0000772E"/>
    <w:rsid w:val="0001280B"/>
    <w:rsid w:val="00014E23"/>
    <w:rsid w:val="0001511B"/>
    <w:rsid w:val="00016FD1"/>
    <w:rsid w:val="00017490"/>
    <w:rsid w:val="00017CA3"/>
    <w:rsid w:val="0002087C"/>
    <w:rsid w:val="00020A15"/>
    <w:rsid w:val="00020E58"/>
    <w:rsid w:val="00021736"/>
    <w:rsid w:val="000218CF"/>
    <w:rsid w:val="000242E6"/>
    <w:rsid w:val="0002445D"/>
    <w:rsid w:val="00027E5C"/>
    <w:rsid w:val="00030DF4"/>
    <w:rsid w:val="00032361"/>
    <w:rsid w:val="00032A4B"/>
    <w:rsid w:val="00032E80"/>
    <w:rsid w:val="00035C85"/>
    <w:rsid w:val="00036485"/>
    <w:rsid w:val="00036E87"/>
    <w:rsid w:val="00037B9C"/>
    <w:rsid w:val="000424C9"/>
    <w:rsid w:val="00042E6B"/>
    <w:rsid w:val="000454B6"/>
    <w:rsid w:val="000458DA"/>
    <w:rsid w:val="00047B19"/>
    <w:rsid w:val="000500A6"/>
    <w:rsid w:val="000508AF"/>
    <w:rsid w:val="000528E0"/>
    <w:rsid w:val="0005453C"/>
    <w:rsid w:val="00054839"/>
    <w:rsid w:val="00054840"/>
    <w:rsid w:val="00057311"/>
    <w:rsid w:val="00057684"/>
    <w:rsid w:val="00061146"/>
    <w:rsid w:val="00061170"/>
    <w:rsid w:val="0006207B"/>
    <w:rsid w:val="00064A35"/>
    <w:rsid w:val="00065D96"/>
    <w:rsid w:val="000668A8"/>
    <w:rsid w:val="00071985"/>
    <w:rsid w:val="00072419"/>
    <w:rsid w:val="00073348"/>
    <w:rsid w:val="00073F47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5A2"/>
    <w:rsid w:val="00096741"/>
    <w:rsid w:val="00096DC0"/>
    <w:rsid w:val="000A00B4"/>
    <w:rsid w:val="000A0497"/>
    <w:rsid w:val="000A09BD"/>
    <w:rsid w:val="000A1187"/>
    <w:rsid w:val="000A2554"/>
    <w:rsid w:val="000A3A78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38BD"/>
    <w:rsid w:val="000D5BA4"/>
    <w:rsid w:val="000D5BBA"/>
    <w:rsid w:val="000D5E14"/>
    <w:rsid w:val="000D68DD"/>
    <w:rsid w:val="000D6C46"/>
    <w:rsid w:val="000D758F"/>
    <w:rsid w:val="000E3DD2"/>
    <w:rsid w:val="000E43CB"/>
    <w:rsid w:val="000E43DA"/>
    <w:rsid w:val="000F065B"/>
    <w:rsid w:val="000F0B2E"/>
    <w:rsid w:val="000F2620"/>
    <w:rsid w:val="000F333A"/>
    <w:rsid w:val="000F3B39"/>
    <w:rsid w:val="000F4FCB"/>
    <w:rsid w:val="000F5989"/>
    <w:rsid w:val="001007E3"/>
    <w:rsid w:val="0010087A"/>
    <w:rsid w:val="00101DA3"/>
    <w:rsid w:val="001022B5"/>
    <w:rsid w:val="00102DF7"/>
    <w:rsid w:val="00103BB2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1CE8"/>
    <w:rsid w:val="0012217D"/>
    <w:rsid w:val="001227C7"/>
    <w:rsid w:val="00126F5B"/>
    <w:rsid w:val="00127093"/>
    <w:rsid w:val="00131E93"/>
    <w:rsid w:val="0013273D"/>
    <w:rsid w:val="00132DEF"/>
    <w:rsid w:val="00134605"/>
    <w:rsid w:val="001347CB"/>
    <w:rsid w:val="001349FE"/>
    <w:rsid w:val="00134EA8"/>
    <w:rsid w:val="00135BAC"/>
    <w:rsid w:val="00135CCC"/>
    <w:rsid w:val="001370DA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186D"/>
    <w:rsid w:val="0016372A"/>
    <w:rsid w:val="001638AA"/>
    <w:rsid w:val="00163EC6"/>
    <w:rsid w:val="0016678F"/>
    <w:rsid w:val="00166963"/>
    <w:rsid w:val="001708E7"/>
    <w:rsid w:val="00175E5A"/>
    <w:rsid w:val="00177312"/>
    <w:rsid w:val="001774CB"/>
    <w:rsid w:val="00181CDE"/>
    <w:rsid w:val="00182B43"/>
    <w:rsid w:val="00182D48"/>
    <w:rsid w:val="0018417B"/>
    <w:rsid w:val="00184247"/>
    <w:rsid w:val="00184C62"/>
    <w:rsid w:val="00184EE7"/>
    <w:rsid w:val="00186410"/>
    <w:rsid w:val="00186DFA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97159"/>
    <w:rsid w:val="001A0B5B"/>
    <w:rsid w:val="001A129D"/>
    <w:rsid w:val="001A21DD"/>
    <w:rsid w:val="001A255D"/>
    <w:rsid w:val="001A4B2E"/>
    <w:rsid w:val="001A4EF4"/>
    <w:rsid w:val="001A5535"/>
    <w:rsid w:val="001A6BB9"/>
    <w:rsid w:val="001A73B7"/>
    <w:rsid w:val="001A73E2"/>
    <w:rsid w:val="001A78F2"/>
    <w:rsid w:val="001B1DD8"/>
    <w:rsid w:val="001B314F"/>
    <w:rsid w:val="001B3779"/>
    <w:rsid w:val="001B4471"/>
    <w:rsid w:val="001B5208"/>
    <w:rsid w:val="001B5784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1539"/>
    <w:rsid w:val="001D25E5"/>
    <w:rsid w:val="001D2CF1"/>
    <w:rsid w:val="001D43BC"/>
    <w:rsid w:val="001D4607"/>
    <w:rsid w:val="001D6E47"/>
    <w:rsid w:val="001E11B9"/>
    <w:rsid w:val="001E147E"/>
    <w:rsid w:val="001E20E4"/>
    <w:rsid w:val="001E2C13"/>
    <w:rsid w:val="001E4836"/>
    <w:rsid w:val="001E48B9"/>
    <w:rsid w:val="001E55BF"/>
    <w:rsid w:val="001E6A1A"/>
    <w:rsid w:val="001E762C"/>
    <w:rsid w:val="001E769D"/>
    <w:rsid w:val="001F145D"/>
    <w:rsid w:val="001F2764"/>
    <w:rsid w:val="001F2F14"/>
    <w:rsid w:val="001F3149"/>
    <w:rsid w:val="001F3624"/>
    <w:rsid w:val="001F3C89"/>
    <w:rsid w:val="001F4207"/>
    <w:rsid w:val="001F4F15"/>
    <w:rsid w:val="001F5069"/>
    <w:rsid w:val="001F50EA"/>
    <w:rsid w:val="001F5701"/>
    <w:rsid w:val="001F595B"/>
    <w:rsid w:val="001F5D30"/>
    <w:rsid w:val="001F7787"/>
    <w:rsid w:val="001F7816"/>
    <w:rsid w:val="002008F3"/>
    <w:rsid w:val="00202D06"/>
    <w:rsid w:val="0020301A"/>
    <w:rsid w:val="00204003"/>
    <w:rsid w:val="0020441C"/>
    <w:rsid w:val="00205A33"/>
    <w:rsid w:val="00205B20"/>
    <w:rsid w:val="00206759"/>
    <w:rsid w:val="002069C6"/>
    <w:rsid w:val="00206E96"/>
    <w:rsid w:val="00206EB7"/>
    <w:rsid w:val="0020750A"/>
    <w:rsid w:val="00214BC9"/>
    <w:rsid w:val="00214D16"/>
    <w:rsid w:val="00215498"/>
    <w:rsid w:val="00215BCA"/>
    <w:rsid w:val="002177C9"/>
    <w:rsid w:val="00217E79"/>
    <w:rsid w:val="002200DE"/>
    <w:rsid w:val="002204EE"/>
    <w:rsid w:val="00220F0D"/>
    <w:rsid w:val="00221315"/>
    <w:rsid w:val="00221924"/>
    <w:rsid w:val="00221D7D"/>
    <w:rsid w:val="00221E91"/>
    <w:rsid w:val="00221F16"/>
    <w:rsid w:val="0022263B"/>
    <w:rsid w:val="00222CEE"/>
    <w:rsid w:val="002244C9"/>
    <w:rsid w:val="00224824"/>
    <w:rsid w:val="00224FE2"/>
    <w:rsid w:val="0022743E"/>
    <w:rsid w:val="00227922"/>
    <w:rsid w:val="00231C16"/>
    <w:rsid w:val="00231DBC"/>
    <w:rsid w:val="00232AF5"/>
    <w:rsid w:val="002331FA"/>
    <w:rsid w:val="00233F00"/>
    <w:rsid w:val="0023557A"/>
    <w:rsid w:val="00240526"/>
    <w:rsid w:val="00240FF3"/>
    <w:rsid w:val="00242F21"/>
    <w:rsid w:val="00242F52"/>
    <w:rsid w:val="00243044"/>
    <w:rsid w:val="00243573"/>
    <w:rsid w:val="00245562"/>
    <w:rsid w:val="00245DE7"/>
    <w:rsid w:val="00246620"/>
    <w:rsid w:val="00247973"/>
    <w:rsid w:val="00247B40"/>
    <w:rsid w:val="0025273B"/>
    <w:rsid w:val="00252F21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9FC"/>
    <w:rsid w:val="00265C16"/>
    <w:rsid w:val="00265C49"/>
    <w:rsid w:val="00265D7E"/>
    <w:rsid w:val="00266E88"/>
    <w:rsid w:val="00267ED5"/>
    <w:rsid w:val="00273113"/>
    <w:rsid w:val="00275C75"/>
    <w:rsid w:val="002817C0"/>
    <w:rsid w:val="00282DF2"/>
    <w:rsid w:val="00284439"/>
    <w:rsid w:val="00285FED"/>
    <w:rsid w:val="002877DE"/>
    <w:rsid w:val="0029050C"/>
    <w:rsid w:val="00290D14"/>
    <w:rsid w:val="00294E51"/>
    <w:rsid w:val="00294F23"/>
    <w:rsid w:val="00296B85"/>
    <w:rsid w:val="00297DBC"/>
    <w:rsid w:val="002A018D"/>
    <w:rsid w:val="002A01A9"/>
    <w:rsid w:val="002A0A6E"/>
    <w:rsid w:val="002A14F7"/>
    <w:rsid w:val="002A4345"/>
    <w:rsid w:val="002A4EAC"/>
    <w:rsid w:val="002A7642"/>
    <w:rsid w:val="002A7963"/>
    <w:rsid w:val="002B00F6"/>
    <w:rsid w:val="002B0CA7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D7C3D"/>
    <w:rsid w:val="002E19AA"/>
    <w:rsid w:val="002E2BE7"/>
    <w:rsid w:val="002E2DE2"/>
    <w:rsid w:val="002E49ED"/>
    <w:rsid w:val="002E5E1B"/>
    <w:rsid w:val="002E60ED"/>
    <w:rsid w:val="002E6BF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2CEF"/>
    <w:rsid w:val="0031348F"/>
    <w:rsid w:val="00313982"/>
    <w:rsid w:val="00313C06"/>
    <w:rsid w:val="003157F2"/>
    <w:rsid w:val="00317F16"/>
    <w:rsid w:val="00321A58"/>
    <w:rsid w:val="003237CC"/>
    <w:rsid w:val="0032461F"/>
    <w:rsid w:val="00324A6A"/>
    <w:rsid w:val="0032507D"/>
    <w:rsid w:val="00325840"/>
    <w:rsid w:val="00325E1D"/>
    <w:rsid w:val="00325E49"/>
    <w:rsid w:val="003261E3"/>
    <w:rsid w:val="003268D3"/>
    <w:rsid w:val="003271BE"/>
    <w:rsid w:val="00330712"/>
    <w:rsid w:val="003333CC"/>
    <w:rsid w:val="003338D5"/>
    <w:rsid w:val="00335014"/>
    <w:rsid w:val="00335461"/>
    <w:rsid w:val="0033610F"/>
    <w:rsid w:val="00336E6B"/>
    <w:rsid w:val="00337CAF"/>
    <w:rsid w:val="00341076"/>
    <w:rsid w:val="00341FD0"/>
    <w:rsid w:val="003432EF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779BF"/>
    <w:rsid w:val="00380165"/>
    <w:rsid w:val="003806A6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0037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C77F5"/>
    <w:rsid w:val="003D08BE"/>
    <w:rsid w:val="003D1107"/>
    <w:rsid w:val="003D33CD"/>
    <w:rsid w:val="003D3BAE"/>
    <w:rsid w:val="003E0244"/>
    <w:rsid w:val="003E0825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6358"/>
    <w:rsid w:val="003F7BA7"/>
    <w:rsid w:val="00400072"/>
    <w:rsid w:val="004017ED"/>
    <w:rsid w:val="00403617"/>
    <w:rsid w:val="00403AE2"/>
    <w:rsid w:val="00404E02"/>
    <w:rsid w:val="00404FC3"/>
    <w:rsid w:val="004056D4"/>
    <w:rsid w:val="00405AD7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8A2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392"/>
    <w:rsid w:val="00446861"/>
    <w:rsid w:val="00447280"/>
    <w:rsid w:val="00451062"/>
    <w:rsid w:val="004537F9"/>
    <w:rsid w:val="00453970"/>
    <w:rsid w:val="00453A48"/>
    <w:rsid w:val="00453E65"/>
    <w:rsid w:val="0045448B"/>
    <w:rsid w:val="0045449F"/>
    <w:rsid w:val="00455B65"/>
    <w:rsid w:val="00455DF0"/>
    <w:rsid w:val="0045686E"/>
    <w:rsid w:val="00460371"/>
    <w:rsid w:val="004603C5"/>
    <w:rsid w:val="004608E8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124"/>
    <w:rsid w:val="00476856"/>
    <w:rsid w:val="0047764D"/>
    <w:rsid w:val="00483973"/>
    <w:rsid w:val="004840C0"/>
    <w:rsid w:val="00484ABE"/>
    <w:rsid w:val="004853E9"/>
    <w:rsid w:val="00485F88"/>
    <w:rsid w:val="00486731"/>
    <w:rsid w:val="00486AF3"/>
    <w:rsid w:val="00487916"/>
    <w:rsid w:val="004913E7"/>
    <w:rsid w:val="0049584D"/>
    <w:rsid w:val="004A0DA1"/>
    <w:rsid w:val="004A2D80"/>
    <w:rsid w:val="004A4F29"/>
    <w:rsid w:val="004A531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8CE"/>
    <w:rsid w:val="004C3F2D"/>
    <w:rsid w:val="004C5395"/>
    <w:rsid w:val="004C6312"/>
    <w:rsid w:val="004D0181"/>
    <w:rsid w:val="004D07C2"/>
    <w:rsid w:val="004D192F"/>
    <w:rsid w:val="004D2A29"/>
    <w:rsid w:val="004D3E13"/>
    <w:rsid w:val="004D410A"/>
    <w:rsid w:val="004D6310"/>
    <w:rsid w:val="004D6A06"/>
    <w:rsid w:val="004D6C5B"/>
    <w:rsid w:val="004E07C6"/>
    <w:rsid w:val="004E4B65"/>
    <w:rsid w:val="004E591C"/>
    <w:rsid w:val="004F02F5"/>
    <w:rsid w:val="004F0A84"/>
    <w:rsid w:val="004F1635"/>
    <w:rsid w:val="004F2163"/>
    <w:rsid w:val="004F4F52"/>
    <w:rsid w:val="004F53BF"/>
    <w:rsid w:val="004F60A2"/>
    <w:rsid w:val="004F63AC"/>
    <w:rsid w:val="005005C5"/>
    <w:rsid w:val="005010FD"/>
    <w:rsid w:val="005011F2"/>
    <w:rsid w:val="00501E5B"/>
    <w:rsid w:val="0050398E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319"/>
    <w:rsid w:val="00522959"/>
    <w:rsid w:val="00524FD5"/>
    <w:rsid w:val="00525B56"/>
    <w:rsid w:val="00525D8C"/>
    <w:rsid w:val="0052622C"/>
    <w:rsid w:val="00530CE6"/>
    <w:rsid w:val="00531AEB"/>
    <w:rsid w:val="00531C8D"/>
    <w:rsid w:val="005330B2"/>
    <w:rsid w:val="00533D3B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5672C"/>
    <w:rsid w:val="00560387"/>
    <w:rsid w:val="00560648"/>
    <w:rsid w:val="005621C8"/>
    <w:rsid w:val="00562DB4"/>
    <w:rsid w:val="0056391C"/>
    <w:rsid w:val="005644C6"/>
    <w:rsid w:val="00564632"/>
    <w:rsid w:val="0056699C"/>
    <w:rsid w:val="0057047E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3B28"/>
    <w:rsid w:val="005964CE"/>
    <w:rsid w:val="00597D1C"/>
    <w:rsid w:val="005A0DAF"/>
    <w:rsid w:val="005A2462"/>
    <w:rsid w:val="005A4429"/>
    <w:rsid w:val="005A58D9"/>
    <w:rsid w:val="005A6AD2"/>
    <w:rsid w:val="005A6CF4"/>
    <w:rsid w:val="005A7F4C"/>
    <w:rsid w:val="005B0469"/>
    <w:rsid w:val="005B3175"/>
    <w:rsid w:val="005B3AA4"/>
    <w:rsid w:val="005B42C7"/>
    <w:rsid w:val="005B7E2D"/>
    <w:rsid w:val="005B7E60"/>
    <w:rsid w:val="005C0758"/>
    <w:rsid w:val="005C0D7C"/>
    <w:rsid w:val="005C0FAC"/>
    <w:rsid w:val="005C1326"/>
    <w:rsid w:val="005C207B"/>
    <w:rsid w:val="005C32C6"/>
    <w:rsid w:val="005C5123"/>
    <w:rsid w:val="005C728C"/>
    <w:rsid w:val="005D0B0E"/>
    <w:rsid w:val="005D0EDC"/>
    <w:rsid w:val="005D2B90"/>
    <w:rsid w:val="005D3D8F"/>
    <w:rsid w:val="005D41E6"/>
    <w:rsid w:val="005D46DF"/>
    <w:rsid w:val="005D553C"/>
    <w:rsid w:val="005D5FF1"/>
    <w:rsid w:val="005D605C"/>
    <w:rsid w:val="005D7D7A"/>
    <w:rsid w:val="005E2024"/>
    <w:rsid w:val="005E2588"/>
    <w:rsid w:val="005E4628"/>
    <w:rsid w:val="005E5B3E"/>
    <w:rsid w:val="005F007B"/>
    <w:rsid w:val="005F041F"/>
    <w:rsid w:val="005F075C"/>
    <w:rsid w:val="005F1041"/>
    <w:rsid w:val="005F21B8"/>
    <w:rsid w:val="005F60E2"/>
    <w:rsid w:val="00601460"/>
    <w:rsid w:val="006017DB"/>
    <w:rsid w:val="0060202B"/>
    <w:rsid w:val="00602224"/>
    <w:rsid w:val="00602C1E"/>
    <w:rsid w:val="00604339"/>
    <w:rsid w:val="00604614"/>
    <w:rsid w:val="00604634"/>
    <w:rsid w:val="00604FEB"/>
    <w:rsid w:val="00605BD0"/>
    <w:rsid w:val="00605E77"/>
    <w:rsid w:val="00607C02"/>
    <w:rsid w:val="0061183A"/>
    <w:rsid w:val="00613261"/>
    <w:rsid w:val="0061341B"/>
    <w:rsid w:val="00615A28"/>
    <w:rsid w:val="0061606D"/>
    <w:rsid w:val="006202D7"/>
    <w:rsid w:val="006228FF"/>
    <w:rsid w:val="00623255"/>
    <w:rsid w:val="006235A7"/>
    <w:rsid w:val="0062576E"/>
    <w:rsid w:val="00625D08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37711"/>
    <w:rsid w:val="00640DD2"/>
    <w:rsid w:val="00642D16"/>
    <w:rsid w:val="00643096"/>
    <w:rsid w:val="00643BFB"/>
    <w:rsid w:val="00643E3A"/>
    <w:rsid w:val="00644394"/>
    <w:rsid w:val="00644463"/>
    <w:rsid w:val="006459A0"/>
    <w:rsid w:val="00645B91"/>
    <w:rsid w:val="00646D30"/>
    <w:rsid w:val="006477A8"/>
    <w:rsid w:val="006479E7"/>
    <w:rsid w:val="00647BAF"/>
    <w:rsid w:val="00650034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57E08"/>
    <w:rsid w:val="006602F6"/>
    <w:rsid w:val="006604C3"/>
    <w:rsid w:val="00660EB8"/>
    <w:rsid w:val="0066153A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00BB"/>
    <w:rsid w:val="0068151F"/>
    <w:rsid w:val="00681520"/>
    <w:rsid w:val="00682E13"/>
    <w:rsid w:val="00683716"/>
    <w:rsid w:val="00683853"/>
    <w:rsid w:val="00685B45"/>
    <w:rsid w:val="00686370"/>
    <w:rsid w:val="00686B1F"/>
    <w:rsid w:val="006878F7"/>
    <w:rsid w:val="0069020A"/>
    <w:rsid w:val="006915B8"/>
    <w:rsid w:val="006936DE"/>
    <w:rsid w:val="00693C91"/>
    <w:rsid w:val="00693E72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562E"/>
    <w:rsid w:val="006C657F"/>
    <w:rsid w:val="006D0299"/>
    <w:rsid w:val="006D0FA1"/>
    <w:rsid w:val="006D1B1C"/>
    <w:rsid w:val="006D1F62"/>
    <w:rsid w:val="006D27CB"/>
    <w:rsid w:val="006D2814"/>
    <w:rsid w:val="006D3049"/>
    <w:rsid w:val="006D4C6C"/>
    <w:rsid w:val="006D53FD"/>
    <w:rsid w:val="006D587E"/>
    <w:rsid w:val="006D5D93"/>
    <w:rsid w:val="006D76B4"/>
    <w:rsid w:val="006E0035"/>
    <w:rsid w:val="006E14D2"/>
    <w:rsid w:val="006E3CB0"/>
    <w:rsid w:val="006E54AE"/>
    <w:rsid w:val="006E567C"/>
    <w:rsid w:val="006E63A8"/>
    <w:rsid w:val="006E657C"/>
    <w:rsid w:val="006E6CAD"/>
    <w:rsid w:val="006E78E8"/>
    <w:rsid w:val="006F1951"/>
    <w:rsid w:val="006F3E76"/>
    <w:rsid w:val="006F5357"/>
    <w:rsid w:val="006F57BA"/>
    <w:rsid w:val="006F64A9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0314"/>
    <w:rsid w:val="007141B7"/>
    <w:rsid w:val="00716910"/>
    <w:rsid w:val="007169EB"/>
    <w:rsid w:val="00720422"/>
    <w:rsid w:val="0072042A"/>
    <w:rsid w:val="00720CBC"/>
    <w:rsid w:val="0072142D"/>
    <w:rsid w:val="00721C35"/>
    <w:rsid w:val="00724917"/>
    <w:rsid w:val="00726AD4"/>
    <w:rsid w:val="00726BC5"/>
    <w:rsid w:val="0073055F"/>
    <w:rsid w:val="0073198E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4029"/>
    <w:rsid w:val="00755731"/>
    <w:rsid w:val="007561F3"/>
    <w:rsid w:val="007572A3"/>
    <w:rsid w:val="00757551"/>
    <w:rsid w:val="00761921"/>
    <w:rsid w:val="00761DAF"/>
    <w:rsid w:val="00762F56"/>
    <w:rsid w:val="00763125"/>
    <w:rsid w:val="007655EF"/>
    <w:rsid w:val="0076605E"/>
    <w:rsid w:val="007660D7"/>
    <w:rsid w:val="00766B01"/>
    <w:rsid w:val="00767A08"/>
    <w:rsid w:val="00770A13"/>
    <w:rsid w:val="00772069"/>
    <w:rsid w:val="00773B43"/>
    <w:rsid w:val="007743FE"/>
    <w:rsid w:val="007748B3"/>
    <w:rsid w:val="00774CD7"/>
    <w:rsid w:val="007751C3"/>
    <w:rsid w:val="00776B15"/>
    <w:rsid w:val="00776F8B"/>
    <w:rsid w:val="00777243"/>
    <w:rsid w:val="00777503"/>
    <w:rsid w:val="00781644"/>
    <w:rsid w:val="00781C04"/>
    <w:rsid w:val="00782028"/>
    <w:rsid w:val="0078336A"/>
    <w:rsid w:val="00784F15"/>
    <w:rsid w:val="0078726D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5DCC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AAB"/>
    <w:rsid w:val="007D7C5A"/>
    <w:rsid w:val="007E2FE0"/>
    <w:rsid w:val="007E397D"/>
    <w:rsid w:val="007E5CDB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4514"/>
    <w:rsid w:val="00806071"/>
    <w:rsid w:val="00806865"/>
    <w:rsid w:val="008100B3"/>
    <w:rsid w:val="00812336"/>
    <w:rsid w:val="00812734"/>
    <w:rsid w:val="00812A42"/>
    <w:rsid w:val="00813FFF"/>
    <w:rsid w:val="008204B0"/>
    <w:rsid w:val="00820C14"/>
    <w:rsid w:val="008220CC"/>
    <w:rsid w:val="0082301E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44BF"/>
    <w:rsid w:val="00834D65"/>
    <w:rsid w:val="0083508E"/>
    <w:rsid w:val="008374D3"/>
    <w:rsid w:val="00840A3B"/>
    <w:rsid w:val="0084125B"/>
    <w:rsid w:val="00841524"/>
    <w:rsid w:val="008439DA"/>
    <w:rsid w:val="00844F2C"/>
    <w:rsid w:val="00844FDD"/>
    <w:rsid w:val="00845064"/>
    <w:rsid w:val="00846BB1"/>
    <w:rsid w:val="008500AE"/>
    <w:rsid w:val="00850E3C"/>
    <w:rsid w:val="00851F73"/>
    <w:rsid w:val="00852036"/>
    <w:rsid w:val="00853E06"/>
    <w:rsid w:val="00854DD1"/>
    <w:rsid w:val="00855F15"/>
    <w:rsid w:val="00857367"/>
    <w:rsid w:val="00857784"/>
    <w:rsid w:val="008601B9"/>
    <w:rsid w:val="008623EC"/>
    <w:rsid w:val="00862690"/>
    <w:rsid w:val="008633CB"/>
    <w:rsid w:val="00864209"/>
    <w:rsid w:val="00864B7D"/>
    <w:rsid w:val="00867B08"/>
    <w:rsid w:val="008708A4"/>
    <w:rsid w:val="008716BE"/>
    <w:rsid w:val="00871775"/>
    <w:rsid w:val="00871F7E"/>
    <w:rsid w:val="008727E3"/>
    <w:rsid w:val="00872B3B"/>
    <w:rsid w:val="008731E2"/>
    <w:rsid w:val="00873B41"/>
    <w:rsid w:val="0087417F"/>
    <w:rsid w:val="0087488A"/>
    <w:rsid w:val="00874AF2"/>
    <w:rsid w:val="00876B3E"/>
    <w:rsid w:val="008775A7"/>
    <w:rsid w:val="00880DDF"/>
    <w:rsid w:val="00882C9C"/>
    <w:rsid w:val="008840FA"/>
    <w:rsid w:val="00884717"/>
    <w:rsid w:val="00884BE7"/>
    <w:rsid w:val="008872CD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618"/>
    <w:rsid w:val="008B1FFB"/>
    <w:rsid w:val="008B23F1"/>
    <w:rsid w:val="008B2BBC"/>
    <w:rsid w:val="008B3A85"/>
    <w:rsid w:val="008B400F"/>
    <w:rsid w:val="008B47D7"/>
    <w:rsid w:val="008B5575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53A9"/>
    <w:rsid w:val="008C60B1"/>
    <w:rsid w:val="008C6CAD"/>
    <w:rsid w:val="008C6D17"/>
    <w:rsid w:val="008C7683"/>
    <w:rsid w:val="008C7750"/>
    <w:rsid w:val="008D131E"/>
    <w:rsid w:val="008D181C"/>
    <w:rsid w:val="008D1B09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50D3"/>
    <w:rsid w:val="008F6466"/>
    <w:rsid w:val="008F75ED"/>
    <w:rsid w:val="008F761B"/>
    <w:rsid w:val="008F7DE0"/>
    <w:rsid w:val="00900248"/>
    <w:rsid w:val="00900CD7"/>
    <w:rsid w:val="00901741"/>
    <w:rsid w:val="009035B3"/>
    <w:rsid w:val="00903DB4"/>
    <w:rsid w:val="0090420F"/>
    <w:rsid w:val="00904EE6"/>
    <w:rsid w:val="00906A63"/>
    <w:rsid w:val="00911877"/>
    <w:rsid w:val="009145DE"/>
    <w:rsid w:val="00915743"/>
    <w:rsid w:val="00915FD8"/>
    <w:rsid w:val="0091601A"/>
    <w:rsid w:val="00921170"/>
    <w:rsid w:val="00923424"/>
    <w:rsid w:val="00924A74"/>
    <w:rsid w:val="00925B9E"/>
    <w:rsid w:val="009313F3"/>
    <w:rsid w:val="00933403"/>
    <w:rsid w:val="00934665"/>
    <w:rsid w:val="00941254"/>
    <w:rsid w:val="00941F4A"/>
    <w:rsid w:val="0094341F"/>
    <w:rsid w:val="00944419"/>
    <w:rsid w:val="00944685"/>
    <w:rsid w:val="00945848"/>
    <w:rsid w:val="00945D0D"/>
    <w:rsid w:val="00946469"/>
    <w:rsid w:val="009468AD"/>
    <w:rsid w:val="009540DA"/>
    <w:rsid w:val="00956A0D"/>
    <w:rsid w:val="009603C1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4F7E"/>
    <w:rsid w:val="00997342"/>
    <w:rsid w:val="009A1410"/>
    <w:rsid w:val="009A2497"/>
    <w:rsid w:val="009A3F0E"/>
    <w:rsid w:val="009A727A"/>
    <w:rsid w:val="009B153F"/>
    <w:rsid w:val="009B48CB"/>
    <w:rsid w:val="009B4B2F"/>
    <w:rsid w:val="009B6312"/>
    <w:rsid w:val="009B78C2"/>
    <w:rsid w:val="009B7EA1"/>
    <w:rsid w:val="009C00B4"/>
    <w:rsid w:val="009C00F2"/>
    <w:rsid w:val="009C320E"/>
    <w:rsid w:val="009C43B8"/>
    <w:rsid w:val="009C5FEA"/>
    <w:rsid w:val="009C6675"/>
    <w:rsid w:val="009C6722"/>
    <w:rsid w:val="009C724B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20F"/>
    <w:rsid w:val="009E338B"/>
    <w:rsid w:val="009E384F"/>
    <w:rsid w:val="009E59C7"/>
    <w:rsid w:val="009E5B13"/>
    <w:rsid w:val="009E7BAC"/>
    <w:rsid w:val="009F023E"/>
    <w:rsid w:val="009F56F6"/>
    <w:rsid w:val="009F5CD3"/>
    <w:rsid w:val="009F63D5"/>
    <w:rsid w:val="009F7032"/>
    <w:rsid w:val="009F7044"/>
    <w:rsid w:val="009F7622"/>
    <w:rsid w:val="009F7E3B"/>
    <w:rsid w:val="009F7E61"/>
    <w:rsid w:val="009F7F73"/>
    <w:rsid w:val="00A01A0E"/>
    <w:rsid w:val="00A0201D"/>
    <w:rsid w:val="00A02603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18E2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376F9"/>
    <w:rsid w:val="00A40C4F"/>
    <w:rsid w:val="00A40DCA"/>
    <w:rsid w:val="00A41247"/>
    <w:rsid w:val="00A41283"/>
    <w:rsid w:val="00A4158C"/>
    <w:rsid w:val="00A4540A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6CF1"/>
    <w:rsid w:val="00A5711E"/>
    <w:rsid w:val="00A61194"/>
    <w:rsid w:val="00A61C87"/>
    <w:rsid w:val="00A64174"/>
    <w:rsid w:val="00A65135"/>
    <w:rsid w:val="00A65568"/>
    <w:rsid w:val="00A67BF3"/>
    <w:rsid w:val="00A67D84"/>
    <w:rsid w:val="00A70076"/>
    <w:rsid w:val="00A7260E"/>
    <w:rsid w:val="00A72AE6"/>
    <w:rsid w:val="00A72F20"/>
    <w:rsid w:val="00A73585"/>
    <w:rsid w:val="00A73934"/>
    <w:rsid w:val="00A754A3"/>
    <w:rsid w:val="00A77AB1"/>
    <w:rsid w:val="00A77DB6"/>
    <w:rsid w:val="00A80D17"/>
    <w:rsid w:val="00A81EE2"/>
    <w:rsid w:val="00A82531"/>
    <w:rsid w:val="00A82ABA"/>
    <w:rsid w:val="00A82F77"/>
    <w:rsid w:val="00A831EA"/>
    <w:rsid w:val="00A83840"/>
    <w:rsid w:val="00A84490"/>
    <w:rsid w:val="00A86003"/>
    <w:rsid w:val="00A86F84"/>
    <w:rsid w:val="00A9146E"/>
    <w:rsid w:val="00A9183A"/>
    <w:rsid w:val="00A92242"/>
    <w:rsid w:val="00A92ABB"/>
    <w:rsid w:val="00A936DB"/>
    <w:rsid w:val="00A94A0F"/>
    <w:rsid w:val="00A97AE7"/>
    <w:rsid w:val="00AA0045"/>
    <w:rsid w:val="00AA0374"/>
    <w:rsid w:val="00AA0E3F"/>
    <w:rsid w:val="00AA2581"/>
    <w:rsid w:val="00AA491C"/>
    <w:rsid w:val="00AA546B"/>
    <w:rsid w:val="00AA7179"/>
    <w:rsid w:val="00AB05C8"/>
    <w:rsid w:val="00AB3449"/>
    <w:rsid w:val="00AB496E"/>
    <w:rsid w:val="00AB56A6"/>
    <w:rsid w:val="00AB6D27"/>
    <w:rsid w:val="00AB78F7"/>
    <w:rsid w:val="00AB7BC6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AB1"/>
    <w:rsid w:val="00AD3E38"/>
    <w:rsid w:val="00AD473B"/>
    <w:rsid w:val="00AD4D85"/>
    <w:rsid w:val="00AE0492"/>
    <w:rsid w:val="00AE0CBA"/>
    <w:rsid w:val="00AE2740"/>
    <w:rsid w:val="00AE3B43"/>
    <w:rsid w:val="00AE3F92"/>
    <w:rsid w:val="00AE44F7"/>
    <w:rsid w:val="00AE4578"/>
    <w:rsid w:val="00AE4B75"/>
    <w:rsid w:val="00AE51E8"/>
    <w:rsid w:val="00AE5ABE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53E2"/>
    <w:rsid w:val="00B07477"/>
    <w:rsid w:val="00B07CCC"/>
    <w:rsid w:val="00B1157E"/>
    <w:rsid w:val="00B1159B"/>
    <w:rsid w:val="00B13F07"/>
    <w:rsid w:val="00B142E5"/>
    <w:rsid w:val="00B14609"/>
    <w:rsid w:val="00B14CF6"/>
    <w:rsid w:val="00B15501"/>
    <w:rsid w:val="00B159D4"/>
    <w:rsid w:val="00B15F85"/>
    <w:rsid w:val="00B1684B"/>
    <w:rsid w:val="00B178D5"/>
    <w:rsid w:val="00B23A9A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2CEF"/>
    <w:rsid w:val="00B338FC"/>
    <w:rsid w:val="00B35FF0"/>
    <w:rsid w:val="00B364CF"/>
    <w:rsid w:val="00B36F06"/>
    <w:rsid w:val="00B37B57"/>
    <w:rsid w:val="00B4060B"/>
    <w:rsid w:val="00B40B95"/>
    <w:rsid w:val="00B423C9"/>
    <w:rsid w:val="00B42AFF"/>
    <w:rsid w:val="00B4508F"/>
    <w:rsid w:val="00B453C6"/>
    <w:rsid w:val="00B47581"/>
    <w:rsid w:val="00B50634"/>
    <w:rsid w:val="00B50A5C"/>
    <w:rsid w:val="00B5212C"/>
    <w:rsid w:val="00B525C0"/>
    <w:rsid w:val="00B53C06"/>
    <w:rsid w:val="00B555DC"/>
    <w:rsid w:val="00B555F1"/>
    <w:rsid w:val="00B57BDD"/>
    <w:rsid w:val="00B60E16"/>
    <w:rsid w:val="00B628CA"/>
    <w:rsid w:val="00B62AE8"/>
    <w:rsid w:val="00B6415A"/>
    <w:rsid w:val="00B64C4A"/>
    <w:rsid w:val="00B667EC"/>
    <w:rsid w:val="00B66940"/>
    <w:rsid w:val="00B677EC"/>
    <w:rsid w:val="00B715DA"/>
    <w:rsid w:val="00B72BD3"/>
    <w:rsid w:val="00B73D5E"/>
    <w:rsid w:val="00B76249"/>
    <w:rsid w:val="00B765EE"/>
    <w:rsid w:val="00B7759D"/>
    <w:rsid w:val="00B77FEB"/>
    <w:rsid w:val="00B8660D"/>
    <w:rsid w:val="00B86FE3"/>
    <w:rsid w:val="00B906E1"/>
    <w:rsid w:val="00B91E74"/>
    <w:rsid w:val="00B92094"/>
    <w:rsid w:val="00B931D5"/>
    <w:rsid w:val="00B9387C"/>
    <w:rsid w:val="00B959DA"/>
    <w:rsid w:val="00B96736"/>
    <w:rsid w:val="00B969BA"/>
    <w:rsid w:val="00B97846"/>
    <w:rsid w:val="00BA0FD2"/>
    <w:rsid w:val="00BA2D46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1517"/>
    <w:rsid w:val="00BB2349"/>
    <w:rsid w:val="00BB2634"/>
    <w:rsid w:val="00BB28A5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601"/>
    <w:rsid w:val="00BD47AE"/>
    <w:rsid w:val="00BD4C9F"/>
    <w:rsid w:val="00BD51BD"/>
    <w:rsid w:val="00BD543C"/>
    <w:rsid w:val="00BE0B62"/>
    <w:rsid w:val="00BE2386"/>
    <w:rsid w:val="00BE3379"/>
    <w:rsid w:val="00BE3BB4"/>
    <w:rsid w:val="00BE4B66"/>
    <w:rsid w:val="00BE5495"/>
    <w:rsid w:val="00BE5E44"/>
    <w:rsid w:val="00BE6365"/>
    <w:rsid w:val="00BE637E"/>
    <w:rsid w:val="00BE6D60"/>
    <w:rsid w:val="00BE6FFB"/>
    <w:rsid w:val="00BE7A6C"/>
    <w:rsid w:val="00BF0538"/>
    <w:rsid w:val="00BF0F88"/>
    <w:rsid w:val="00BF109E"/>
    <w:rsid w:val="00BF340A"/>
    <w:rsid w:val="00BF3509"/>
    <w:rsid w:val="00BF62CD"/>
    <w:rsid w:val="00BF6C64"/>
    <w:rsid w:val="00C00090"/>
    <w:rsid w:val="00C0088E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2543"/>
    <w:rsid w:val="00C13EE7"/>
    <w:rsid w:val="00C144E0"/>
    <w:rsid w:val="00C1464A"/>
    <w:rsid w:val="00C174AE"/>
    <w:rsid w:val="00C21032"/>
    <w:rsid w:val="00C219CD"/>
    <w:rsid w:val="00C223F3"/>
    <w:rsid w:val="00C2318C"/>
    <w:rsid w:val="00C231AA"/>
    <w:rsid w:val="00C234AF"/>
    <w:rsid w:val="00C235D3"/>
    <w:rsid w:val="00C25408"/>
    <w:rsid w:val="00C25D32"/>
    <w:rsid w:val="00C26502"/>
    <w:rsid w:val="00C277E2"/>
    <w:rsid w:val="00C31561"/>
    <w:rsid w:val="00C341EF"/>
    <w:rsid w:val="00C35A84"/>
    <w:rsid w:val="00C35C54"/>
    <w:rsid w:val="00C3640D"/>
    <w:rsid w:val="00C373AD"/>
    <w:rsid w:val="00C411CB"/>
    <w:rsid w:val="00C41332"/>
    <w:rsid w:val="00C425B8"/>
    <w:rsid w:val="00C4285A"/>
    <w:rsid w:val="00C44301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23ED"/>
    <w:rsid w:val="00C7268C"/>
    <w:rsid w:val="00C74579"/>
    <w:rsid w:val="00C7536C"/>
    <w:rsid w:val="00C75511"/>
    <w:rsid w:val="00C7580E"/>
    <w:rsid w:val="00C763C5"/>
    <w:rsid w:val="00C77A26"/>
    <w:rsid w:val="00C83553"/>
    <w:rsid w:val="00C843DE"/>
    <w:rsid w:val="00C85395"/>
    <w:rsid w:val="00C85BC7"/>
    <w:rsid w:val="00C862F6"/>
    <w:rsid w:val="00C8657C"/>
    <w:rsid w:val="00C87369"/>
    <w:rsid w:val="00C87ADC"/>
    <w:rsid w:val="00C901EF"/>
    <w:rsid w:val="00C908D5"/>
    <w:rsid w:val="00C92B89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3CB5"/>
    <w:rsid w:val="00CB46A2"/>
    <w:rsid w:val="00CB76EB"/>
    <w:rsid w:val="00CC0173"/>
    <w:rsid w:val="00CC188E"/>
    <w:rsid w:val="00CC18DE"/>
    <w:rsid w:val="00CC300B"/>
    <w:rsid w:val="00CC33EB"/>
    <w:rsid w:val="00CC3B2D"/>
    <w:rsid w:val="00CC509A"/>
    <w:rsid w:val="00CC7313"/>
    <w:rsid w:val="00CD10E1"/>
    <w:rsid w:val="00CD4DC7"/>
    <w:rsid w:val="00CD56B9"/>
    <w:rsid w:val="00CD5DF3"/>
    <w:rsid w:val="00CD6A05"/>
    <w:rsid w:val="00CD6A60"/>
    <w:rsid w:val="00CD7158"/>
    <w:rsid w:val="00CE0320"/>
    <w:rsid w:val="00CE0D97"/>
    <w:rsid w:val="00CE273E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5689"/>
    <w:rsid w:val="00D07178"/>
    <w:rsid w:val="00D108BF"/>
    <w:rsid w:val="00D112DD"/>
    <w:rsid w:val="00D143AA"/>
    <w:rsid w:val="00D14C73"/>
    <w:rsid w:val="00D1557A"/>
    <w:rsid w:val="00D17485"/>
    <w:rsid w:val="00D17542"/>
    <w:rsid w:val="00D17D02"/>
    <w:rsid w:val="00D17EB6"/>
    <w:rsid w:val="00D17FED"/>
    <w:rsid w:val="00D20087"/>
    <w:rsid w:val="00D2107B"/>
    <w:rsid w:val="00D2291E"/>
    <w:rsid w:val="00D23C53"/>
    <w:rsid w:val="00D262FD"/>
    <w:rsid w:val="00D2631B"/>
    <w:rsid w:val="00D2631E"/>
    <w:rsid w:val="00D268D8"/>
    <w:rsid w:val="00D2763F"/>
    <w:rsid w:val="00D27F41"/>
    <w:rsid w:val="00D34160"/>
    <w:rsid w:val="00D376C3"/>
    <w:rsid w:val="00D405B6"/>
    <w:rsid w:val="00D40D80"/>
    <w:rsid w:val="00D42468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3651"/>
    <w:rsid w:val="00D54A84"/>
    <w:rsid w:val="00D557DD"/>
    <w:rsid w:val="00D56228"/>
    <w:rsid w:val="00D565E6"/>
    <w:rsid w:val="00D569CF"/>
    <w:rsid w:val="00D56B6E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4133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539F"/>
    <w:rsid w:val="00D8631F"/>
    <w:rsid w:val="00D86568"/>
    <w:rsid w:val="00D90519"/>
    <w:rsid w:val="00D90DDD"/>
    <w:rsid w:val="00D910A5"/>
    <w:rsid w:val="00D91525"/>
    <w:rsid w:val="00D929C6"/>
    <w:rsid w:val="00D9313A"/>
    <w:rsid w:val="00D96421"/>
    <w:rsid w:val="00D96B9A"/>
    <w:rsid w:val="00D97C82"/>
    <w:rsid w:val="00D97DD9"/>
    <w:rsid w:val="00DA01D8"/>
    <w:rsid w:val="00DA06AF"/>
    <w:rsid w:val="00DA1BB2"/>
    <w:rsid w:val="00DA385C"/>
    <w:rsid w:val="00DA48BC"/>
    <w:rsid w:val="00DA6011"/>
    <w:rsid w:val="00DA64FA"/>
    <w:rsid w:val="00DA6BCE"/>
    <w:rsid w:val="00DA79D9"/>
    <w:rsid w:val="00DB0660"/>
    <w:rsid w:val="00DB0DF6"/>
    <w:rsid w:val="00DB20B3"/>
    <w:rsid w:val="00DB3CD9"/>
    <w:rsid w:val="00DB5E5E"/>
    <w:rsid w:val="00DB6032"/>
    <w:rsid w:val="00DB7546"/>
    <w:rsid w:val="00DB761B"/>
    <w:rsid w:val="00DB7E52"/>
    <w:rsid w:val="00DB7FF2"/>
    <w:rsid w:val="00DC01DB"/>
    <w:rsid w:val="00DC0EAE"/>
    <w:rsid w:val="00DC115E"/>
    <w:rsid w:val="00DC3404"/>
    <w:rsid w:val="00DC4C4B"/>
    <w:rsid w:val="00DC5999"/>
    <w:rsid w:val="00DC5E02"/>
    <w:rsid w:val="00DC5F5B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223A"/>
    <w:rsid w:val="00DE32E2"/>
    <w:rsid w:val="00DE3420"/>
    <w:rsid w:val="00DE3F10"/>
    <w:rsid w:val="00DE4921"/>
    <w:rsid w:val="00DE49D7"/>
    <w:rsid w:val="00DF0BD0"/>
    <w:rsid w:val="00DF1700"/>
    <w:rsid w:val="00DF2F9A"/>
    <w:rsid w:val="00DF5C7E"/>
    <w:rsid w:val="00DF683D"/>
    <w:rsid w:val="00DF7FA4"/>
    <w:rsid w:val="00E01B90"/>
    <w:rsid w:val="00E01C79"/>
    <w:rsid w:val="00E03A44"/>
    <w:rsid w:val="00E05643"/>
    <w:rsid w:val="00E079A5"/>
    <w:rsid w:val="00E07FCD"/>
    <w:rsid w:val="00E13A49"/>
    <w:rsid w:val="00E13B3C"/>
    <w:rsid w:val="00E14C5E"/>
    <w:rsid w:val="00E14FA6"/>
    <w:rsid w:val="00E16D7B"/>
    <w:rsid w:val="00E178FE"/>
    <w:rsid w:val="00E21C5B"/>
    <w:rsid w:val="00E21D3D"/>
    <w:rsid w:val="00E23689"/>
    <w:rsid w:val="00E247B5"/>
    <w:rsid w:val="00E24E6D"/>
    <w:rsid w:val="00E25D42"/>
    <w:rsid w:val="00E267D9"/>
    <w:rsid w:val="00E27320"/>
    <w:rsid w:val="00E274FF"/>
    <w:rsid w:val="00E31507"/>
    <w:rsid w:val="00E3239D"/>
    <w:rsid w:val="00E3309A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B3E"/>
    <w:rsid w:val="00E54D42"/>
    <w:rsid w:val="00E55644"/>
    <w:rsid w:val="00E56328"/>
    <w:rsid w:val="00E5685D"/>
    <w:rsid w:val="00E57503"/>
    <w:rsid w:val="00E57571"/>
    <w:rsid w:val="00E61BCD"/>
    <w:rsid w:val="00E63385"/>
    <w:rsid w:val="00E636AF"/>
    <w:rsid w:val="00E65281"/>
    <w:rsid w:val="00E65F50"/>
    <w:rsid w:val="00E6766B"/>
    <w:rsid w:val="00E701C2"/>
    <w:rsid w:val="00E71302"/>
    <w:rsid w:val="00E720F5"/>
    <w:rsid w:val="00E735C8"/>
    <w:rsid w:val="00E7393A"/>
    <w:rsid w:val="00E75BAE"/>
    <w:rsid w:val="00E75BE1"/>
    <w:rsid w:val="00E76D1D"/>
    <w:rsid w:val="00E80B1B"/>
    <w:rsid w:val="00E81E62"/>
    <w:rsid w:val="00E81F64"/>
    <w:rsid w:val="00E8307A"/>
    <w:rsid w:val="00E84D58"/>
    <w:rsid w:val="00E85B12"/>
    <w:rsid w:val="00E86FE0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4F8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5B0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B1F"/>
    <w:rsid w:val="00ED3DAA"/>
    <w:rsid w:val="00ED6DBE"/>
    <w:rsid w:val="00ED7581"/>
    <w:rsid w:val="00EE0FA6"/>
    <w:rsid w:val="00EE1A59"/>
    <w:rsid w:val="00EE1D5B"/>
    <w:rsid w:val="00EE2BFB"/>
    <w:rsid w:val="00EE38F4"/>
    <w:rsid w:val="00EE4105"/>
    <w:rsid w:val="00EE6CC5"/>
    <w:rsid w:val="00EE74FC"/>
    <w:rsid w:val="00EF12A5"/>
    <w:rsid w:val="00EF183A"/>
    <w:rsid w:val="00EF39F8"/>
    <w:rsid w:val="00EF47BD"/>
    <w:rsid w:val="00EF5009"/>
    <w:rsid w:val="00EF546C"/>
    <w:rsid w:val="00EF6215"/>
    <w:rsid w:val="00EF6820"/>
    <w:rsid w:val="00EF73CE"/>
    <w:rsid w:val="00F00EB8"/>
    <w:rsid w:val="00F01A0F"/>
    <w:rsid w:val="00F01BE8"/>
    <w:rsid w:val="00F03761"/>
    <w:rsid w:val="00F044AC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16F59"/>
    <w:rsid w:val="00F201FB"/>
    <w:rsid w:val="00F22367"/>
    <w:rsid w:val="00F22A57"/>
    <w:rsid w:val="00F22EC7"/>
    <w:rsid w:val="00F23D6B"/>
    <w:rsid w:val="00F24422"/>
    <w:rsid w:val="00F268B1"/>
    <w:rsid w:val="00F30219"/>
    <w:rsid w:val="00F30412"/>
    <w:rsid w:val="00F31261"/>
    <w:rsid w:val="00F319A5"/>
    <w:rsid w:val="00F33224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1F6A"/>
    <w:rsid w:val="00F62BCA"/>
    <w:rsid w:val="00F62F88"/>
    <w:rsid w:val="00F640AB"/>
    <w:rsid w:val="00F65407"/>
    <w:rsid w:val="00F65418"/>
    <w:rsid w:val="00F66A95"/>
    <w:rsid w:val="00F74982"/>
    <w:rsid w:val="00F74E97"/>
    <w:rsid w:val="00F75A12"/>
    <w:rsid w:val="00F76213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B9479"/>
  <w15:docId w15:val="{C9715974-3BAF-4477-8B28-3BC31CE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52A9-4557-4631-B92C-3308ADFA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7226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</cp:lastModifiedBy>
  <cp:revision>25</cp:revision>
  <cp:lastPrinted>2023-11-23T07:46:00Z</cp:lastPrinted>
  <dcterms:created xsi:type="dcterms:W3CDTF">2022-10-13T07:06:00Z</dcterms:created>
  <dcterms:modified xsi:type="dcterms:W3CDTF">2024-01-19T11:08:00Z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-1381888060</vt:i4>
  </property>
  <property fmtid="{D5CDD505-2E9C-101B-9397-08002B2CF9AE}" pid="3" name="_NewReviewCycle">
    <vt:lpwstr/>
  </property>
  <property fmtid="{D5CDD505-2E9C-101B-9397-08002B2CF9AE}" pid="4" name="_EmailSubject">
    <vt:lpwstr>Здравствуйте, прошу разместить на сайт во вкладку https://duma.cherinfo.ru/917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</Properties>
</file>