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A4" w:rsidRDefault="005705A4" w:rsidP="005705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18"/>
          <w:szCs w:val="20"/>
          <w:lang w:eastAsia="ru-RU"/>
        </w:rPr>
      </w:pPr>
      <w:r w:rsidRPr="005705A4">
        <w:rPr>
          <w:rFonts w:ascii="Times New Roman" w:eastAsia="Times New Roman" w:hAnsi="Times New Roman" w:cs="Times New Roman"/>
          <w:b/>
          <w:spacing w:val="60"/>
          <w:sz w:val="18"/>
          <w:szCs w:val="20"/>
          <w:lang w:eastAsia="ru-RU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9" o:title=""/>
          </v:shape>
          <o:OLEObject Type="Embed" ProgID="CorelDRAW.Graphic.9" ShapeID="_x0000_i1025" DrawAspect="Content" ObjectID="_1752995301" r:id="rId10"/>
        </w:object>
      </w:r>
    </w:p>
    <w:p w:rsidR="00174C68" w:rsidRPr="005705A4" w:rsidRDefault="00174C68" w:rsidP="005705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w w:val="105"/>
          <w:sz w:val="2"/>
          <w:szCs w:val="20"/>
          <w:lang w:val="en-US" w:eastAsia="ru-RU"/>
        </w:rPr>
      </w:pPr>
    </w:p>
    <w:p w:rsidR="005705A4" w:rsidRPr="005705A4" w:rsidRDefault="005705A4" w:rsidP="005705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</w:pPr>
      <w:r w:rsidRPr="005705A4"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  <w:t xml:space="preserve">ВОЛОГОДСКАЯ  ОБЛАСТЬ  </w:t>
      </w:r>
    </w:p>
    <w:p w:rsidR="005705A4" w:rsidRPr="005705A4" w:rsidRDefault="005705A4" w:rsidP="0057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0"/>
          <w:sz w:val="6"/>
          <w:szCs w:val="6"/>
          <w:lang w:eastAsia="ru-RU"/>
        </w:rPr>
      </w:pPr>
    </w:p>
    <w:p w:rsidR="005705A4" w:rsidRPr="005705A4" w:rsidRDefault="005705A4" w:rsidP="0057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w w:val="120"/>
          <w:sz w:val="36"/>
          <w:szCs w:val="36"/>
          <w:lang w:eastAsia="ru-RU"/>
        </w:rPr>
      </w:pPr>
      <w:r w:rsidRPr="0057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 ГОРОДА ЧЕРЕПОВЦА</w:t>
      </w:r>
    </w:p>
    <w:p w:rsidR="005705A4" w:rsidRPr="005705A4" w:rsidRDefault="005705A4" w:rsidP="0057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w w:val="130"/>
          <w:sz w:val="36"/>
          <w:szCs w:val="36"/>
          <w:lang w:eastAsia="ru-RU"/>
        </w:rPr>
      </w:pPr>
    </w:p>
    <w:p w:rsidR="005705A4" w:rsidRPr="005705A4" w:rsidRDefault="005705A4" w:rsidP="0057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w w:val="130"/>
          <w:sz w:val="36"/>
          <w:szCs w:val="36"/>
          <w:lang w:eastAsia="ru-RU"/>
        </w:rPr>
      </w:pPr>
      <w:r w:rsidRPr="005705A4">
        <w:rPr>
          <w:rFonts w:ascii="Times New Roman" w:eastAsia="Times New Roman" w:hAnsi="Times New Roman" w:cs="Times New Roman"/>
          <w:b/>
          <w:spacing w:val="80"/>
          <w:w w:val="130"/>
          <w:sz w:val="36"/>
          <w:szCs w:val="36"/>
          <w:lang w:eastAsia="ru-RU"/>
        </w:rPr>
        <w:t>ПРИКАЗ</w:t>
      </w:r>
    </w:p>
    <w:p w:rsidR="005705A4" w:rsidRPr="005705A4" w:rsidRDefault="005705A4" w:rsidP="0057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5A4" w:rsidRPr="005705A4" w:rsidRDefault="005705A4" w:rsidP="0057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КОНТРОЛЬНО-СЧЕТНОЙ ПАЛАТЫ ГОРОДА ЧЕРЕПОВЦА</w:t>
      </w:r>
    </w:p>
    <w:p w:rsidR="005705A4" w:rsidRPr="005705A4" w:rsidRDefault="005705A4" w:rsidP="005705A4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6"/>
          <w:szCs w:val="20"/>
          <w:lang w:eastAsia="ru-RU"/>
        </w:rPr>
      </w:pPr>
    </w:p>
    <w:p w:rsidR="005705A4" w:rsidRPr="005705A4" w:rsidRDefault="005705A4" w:rsidP="005705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5A4" w:rsidRPr="005705A4" w:rsidRDefault="005705A4" w:rsidP="005705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05A4" w:rsidRPr="005705A4" w:rsidRDefault="005705A4" w:rsidP="005705A4">
      <w:pPr>
        <w:ind w:right="-1"/>
        <w:rPr>
          <w:rFonts w:ascii="Times New Roman" w:hAnsi="Times New Roman" w:cs="Times New Roman"/>
          <w:sz w:val="26"/>
          <w:szCs w:val="26"/>
        </w:rPr>
      </w:pPr>
      <w:r w:rsidRPr="005705A4">
        <w:rPr>
          <w:rFonts w:ascii="Times New Roman" w:hAnsi="Times New Roman" w:cs="Times New Roman"/>
          <w:sz w:val="26"/>
          <w:szCs w:val="26"/>
        </w:rPr>
        <w:t>14.04.2015 № 9</w:t>
      </w:r>
    </w:p>
    <w:p w:rsidR="005705A4" w:rsidRPr="005705A4" w:rsidRDefault="005705A4" w:rsidP="005705A4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705A4" w:rsidRPr="005705A4" w:rsidTr="00D10157">
        <w:tc>
          <w:tcPr>
            <w:tcW w:w="4927" w:type="dxa"/>
          </w:tcPr>
          <w:p w:rsidR="005705A4" w:rsidRPr="005705A4" w:rsidRDefault="005705A4" w:rsidP="00756CB8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705A4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провед</w:t>
            </w:r>
            <w:r w:rsidRPr="005705A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705A4">
              <w:rPr>
                <w:rFonts w:ascii="Times New Roman" w:hAnsi="Times New Roman" w:cs="Times New Roman"/>
                <w:sz w:val="26"/>
                <w:szCs w:val="26"/>
              </w:rPr>
              <w:t>нии аттестации муниципальных служ</w:t>
            </w:r>
            <w:r w:rsidRPr="005705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705A4">
              <w:rPr>
                <w:rFonts w:ascii="Times New Roman" w:hAnsi="Times New Roman" w:cs="Times New Roman"/>
                <w:sz w:val="26"/>
                <w:szCs w:val="26"/>
              </w:rPr>
              <w:t>щих контрольно-счетной палаты города Череповца, состава аттестационной к</w:t>
            </w:r>
            <w:r w:rsidRPr="005705A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705A4">
              <w:rPr>
                <w:rFonts w:ascii="Times New Roman" w:hAnsi="Times New Roman" w:cs="Times New Roman"/>
                <w:sz w:val="26"/>
                <w:szCs w:val="26"/>
              </w:rPr>
              <w:t>миссии, примерного графика проведения аттестации</w:t>
            </w:r>
          </w:p>
        </w:tc>
        <w:tc>
          <w:tcPr>
            <w:tcW w:w="4927" w:type="dxa"/>
          </w:tcPr>
          <w:p w:rsidR="005705A4" w:rsidRPr="005705A4" w:rsidRDefault="005705A4" w:rsidP="005705A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05A4" w:rsidRPr="005705A4" w:rsidRDefault="005705A4" w:rsidP="00570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05A4" w:rsidRPr="005705A4" w:rsidRDefault="005705A4" w:rsidP="00570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5A4">
        <w:rPr>
          <w:rFonts w:ascii="Times New Roman" w:hAnsi="Times New Roman" w:cs="Times New Roman"/>
          <w:sz w:val="26"/>
          <w:szCs w:val="26"/>
        </w:rPr>
        <w:t>В целях определения уровня профессиональной подготовки и соответствия з</w:t>
      </w:r>
      <w:r w:rsidRPr="005705A4">
        <w:rPr>
          <w:rFonts w:ascii="Times New Roman" w:hAnsi="Times New Roman" w:cs="Times New Roman"/>
          <w:sz w:val="26"/>
          <w:szCs w:val="26"/>
        </w:rPr>
        <w:t>а</w:t>
      </w:r>
      <w:r w:rsidRPr="005705A4">
        <w:rPr>
          <w:rFonts w:ascii="Times New Roman" w:hAnsi="Times New Roman" w:cs="Times New Roman"/>
          <w:sz w:val="26"/>
          <w:szCs w:val="26"/>
        </w:rPr>
        <w:t xml:space="preserve">мещаемой должности муниципальных служащих контрольно-счетной палаты города Череповца в соответствии со </w:t>
      </w:r>
      <w:hyperlink r:id="rId11" w:history="1">
        <w:r w:rsidRPr="005705A4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5705A4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№ 25-ФЗ «О муниципальной службе в Российской Федерации», </w:t>
      </w:r>
      <w:hyperlink r:id="rId12" w:history="1">
        <w:r w:rsidRPr="005705A4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Pr="005705A4">
        <w:rPr>
          <w:rFonts w:ascii="Times New Roman" w:hAnsi="Times New Roman" w:cs="Times New Roman"/>
          <w:sz w:val="26"/>
          <w:szCs w:val="26"/>
        </w:rPr>
        <w:t xml:space="preserve"> закона В</w:t>
      </w:r>
      <w:r w:rsidRPr="005705A4">
        <w:rPr>
          <w:rFonts w:ascii="Times New Roman" w:hAnsi="Times New Roman" w:cs="Times New Roman"/>
          <w:sz w:val="26"/>
          <w:szCs w:val="26"/>
        </w:rPr>
        <w:t>о</w:t>
      </w:r>
      <w:r w:rsidRPr="005705A4">
        <w:rPr>
          <w:rFonts w:ascii="Times New Roman" w:hAnsi="Times New Roman" w:cs="Times New Roman"/>
          <w:sz w:val="26"/>
          <w:szCs w:val="26"/>
        </w:rPr>
        <w:t>логодской области от 09.10.2007 № 1663-ОЗ «О регулировании некоторых вопросов муниципальной службы в Вологодской области»</w:t>
      </w:r>
    </w:p>
    <w:p w:rsidR="005705A4" w:rsidRPr="005705A4" w:rsidRDefault="005705A4" w:rsidP="005705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5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5705A4" w:rsidRPr="005705A4" w:rsidRDefault="005705A4" w:rsidP="0057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"/>
      <w:r w:rsidRPr="005705A4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r:id="rId13" w:history="1">
        <w:r w:rsidRPr="005705A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705A4">
        <w:rPr>
          <w:rFonts w:ascii="Times New Roman" w:hAnsi="Times New Roman" w:cs="Times New Roman"/>
          <w:sz w:val="26"/>
          <w:szCs w:val="26"/>
        </w:rPr>
        <w:t xml:space="preserve"> о проведении аттестации муниципал</w:t>
      </w:r>
      <w:r w:rsidRPr="005705A4">
        <w:rPr>
          <w:rFonts w:ascii="Times New Roman" w:hAnsi="Times New Roman" w:cs="Times New Roman"/>
          <w:sz w:val="26"/>
          <w:szCs w:val="26"/>
        </w:rPr>
        <w:t>ь</w:t>
      </w:r>
      <w:r w:rsidRPr="005705A4">
        <w:rPr>
          <w:rFonts w:ascii="Times New Roman" w:hAnsi="Times New Roman" w:cs="Times New Roman"/>
          <w:sz w:val="26"/>
          <w:szCs w:val="26"/>
        </w:rPr>
        <w:t>ных служащих контрольно-счетной палаты города Череповца.</w:t>
      </w:r>
    </w:p>
    <w:p w:rsidR="005705A4" w:rsidRPr="005705A4" w:rsidRDefault="005705A4" w:rsidP="0057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5A4">
        <w:rPr>
          <w:rFonts w:ascii="Times New Roman" w:hAnsi="Times New Roman" w:cs="Times New Roman"/>
          <w:sz w:val="26"/>
          <w:szCs w:val="26"/>
        </w:rPr>
        <w:t>2. Утвердить состав аттестационной комиссии.</w:t>
      </w:r>
    </w:p>
    <w:p w:rsidR="005705A4" w:rsidRPr="005705A4" w:rsidRDefault="005705A4" w:rsidP="0057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5A4">
        <w:rPr>
          <w:rFonts w:ascii="Times New Roman" w:hAnsi="Times New Roman" w:cs="Times New Roman"/>
          <w:sz w:val="26"/>
          <w:szCs w:val="26"/>
        </w:rPr>
        <w:t>3. Утвердить примерный график проведения аттестации на 2015-2017 годы.</w:t>
      </w:r>
    </w:p>
    <w:p w:rsidR="005705A4" w:rsidRPr="005705A4" w:rsidRDefault="005705A4" w:rsidP="0057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5A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705A4">
        <w:rPr>
          <w:rFonts w:ascii="Times New Roman" w:hAnsi="Times New Roman" w:cs="Times New Roman"/>
          <w:sz w:val="26"/>
          <w:szCs w:val="26"/>
        </w:rPr>
        <w:t>М.В.Усатовой</w:t>
      </w:r>
      <w:proofErr w:type="spellEnd"/>
      <w:r w:rsidRPr="005705A4">
        <w:rPr>
          <w:rFonts w:ascii="Times New Roman" w:hAnsi="Times New Roman" w:cs="Times New Roman"/>
          <w:sz w:val="26"/>
          <w:szCs w:val="26"/>
        </w:rPr>
        <w:t xml:space="preserve">, заместителю председателя контрольно-счетной палаты города Череповца </w:t>
      </w:r>
      <w:proofErr w:type="gramStart"/>
      <w:r w:rsidRPr="005705A4">
        <w:rPr>
          <w:rFonts w:ascii="Times New Roman" w:hAnsi="Times New Roman" w:cs="Times New Roman"/>
          <w:sz w:val="26"/>
          <w:szCs w:val="26"/>
        </w:rPr>
        <w:t>разместить Положение</w:t>
      </w:r>
      <w:proofErr w:type="gramEnd"/>
      <w:r w:rsidRPr="005705A4">
        <w:rPr>
          <w:rFonts w:ascii="Times New Roman" w:hAnsi="Times New Roman" w:cs="Times New Roman"/>
          <w:sz w:val="26"/>
          <w:szCs w:val="26"/>
        </w:rPr>
        <w:t xml:space="preserve"> о проведении аттестации муниципальных служ</w:t>
      </w:r>
      <w:r w:rsidRPr="005705A4">
        <w:rPr>
          <w:rFonts w:ascii="Times New Roman" w:hAnsi="Times New Roman" w:cs="Times New Roman"/>
          <w:sz w:val="26"/>
          <w:szCs w:val="26"/>
        </w:rPr>
        <w:t>а</w:t>
      </w:r>
      <w:r w:rsidRPr="005705A4">
        <w:rPr>
          <w:rFonts w:ascii="Times New Roman" w:hAnsi="Times New Roman" w:cs="Times New Roman"/>
          <w:sz w:val="26"/>
          <w:szCs w:val="26"/>
        </w:rPr>
        <w:t>щих контрольно-счетной палаты города Череповца на официальном сайте контрол</w:t>
      </w:r>
      <w:r w:rsidRPr="005705A4">
        <w:rPr>
          <w:rFonts w:ascii="Times New Roman" w:hAnsi="Times New Roman" w:cs="Times New Roman"/>
          <w:sz w:val="26"/>
          <w:szCs w:val="26"/>
        </w:rPr>
        <w:t>ь</w:t>
      </w:r>
      <w:r w:rsidRPr="005705A4">
        <w:rPr>
          <w:rFonts w:ascii="Times New Roman" w:hAnsi="Times New Roman" w:cs="Times New Roman"/>
          <w:sz w:val="26"/>
          <w:szCs w:val="26"/>
        </w:rPr>
        <w:t>но-счетной палаты города Череповца.</w:t>
      </w:r>
    </w:p>
    <w:p w:rsidR="005705A4" w:rsidRPr="005705A4" w:rsidRDefault="005705A4" w:rsidP="0057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5A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5705A4">
        <w:rPr>
          <w:rFonts w:ascii="Times New Roman" w:hAnsi="Times New Roman" w:cs="Times New Roman"/>
          <w:sz w:val="26"/>
          <w:szCs w:val="26"/>
        </w:rPr>
        <w:t>Е.Л.Чистяковой</w:t>
      </w:r>
      <w:proofErr w:type="spellEnd"/>
      <w:r w:rsidRPr="005705A4">
        <w:rPr>
          <w:rFonts w:ascii="Times New Roman" w:hAnsi="Times New Roman" w:cs="Times New Roman"/>
          <w:sz w:val="26"/>
          <w:szCs w:val="26"/>
        </w:rPr>
        <w:t>, консультанту контрольно-счетной палаты города Череповца ознакомить муниципальных служащих контрольно-счетной палаты города Череповца с настоящим приказом под подпись.</w:t>
      </w:r>
    </w:p>
    <w:p w:rsidR="005705A4" w:rsidRPr="005705A4" w:rsidRDefault="005705A4" w:rsidP="0057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5A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5705A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05A4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</w:t>
      </w:r>
      <w:proofErr w:type="spellStart"/>
      <w:r w:rsidRPr="005705A4">
        <w:rPr>
          <w:rFonts w:ascii="Times New Roman" w:hAnsi="Times New Roman" w:cs="Times New Roman"/>
          <w:sz w:val="26"/>
          <w:szCs w:val="26"/>
        </w:rPr>
        <w:t>Е.Л.Чистякову</w:t>
      </w:r>
      <w:proofErr w:type="spellEnd"/>
      <w:r w:rsidRPr="005705A4">
        <w:rPr>
          <w:rFonts w:ascii="Times New Roman" w:hAnsi="Times New Roman" w:cs="Times New Roman"/>
          <w:sz w:val="26"/>
          <w:szCs w:val="26"/>
        </w:rPr>
        <w:t>, консульта</w:t>
      </w:r>
      <w:r w:rsidRPr="005705A4">
        <w:rPr>
          <w:rFonts w:ascii="Times New Roman" w:hAnsi="Times New Roman" w:cs="Times New Roman"/>
          <w:sz w:val="26"/>
          <w:szCs w:val="26"/>
        </w:rPr>
        <w:t>н</w:t>
      </w:r>
      <w:r w:rsidRPr="005705A4">
        <w:rPr>
          <w:rFonts w:ascii="Times New Roman" w:hAnsi="Times New Roman" w:cs="Times New Roman"/>
          <w:sz w:val="26"/>
          <w:szCs w:val="26"/>
        </w:rPr>
        <w:t>та контрольно-счетной палаты города Череповца.</w:t>
      </w:r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0"/>
        <w:gridCol w:w="3276"/>
      </w:tblGrid>
      <w:tr w:rsidR="005705A4" w:rsidRPr="005705A4" w:rsidTr="00D1015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705A4" w:rsidRDefault="005705A4" w:rsidP="005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05A4" w:rsidRDefault="005705A4" w:rsidP="005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05A4" w:rsidRPr="005705A4" w:rsidRDefault="005705A4" w:rsidP="005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05A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Председатель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705A4" w:rsidRDefault="005705A4" w:rsidP="005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05A4" w:rsidRDefault="005705A4" w:rsidP="005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05A4" w:rsidRPr="005705A4" w:rsidRDefault="005705A4" w:rsidP="005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5A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С.С.Ивахненко</w:t>
            </w:r>
            <w:proofErr w:type="spellEnd"/>
          </w:p>
        </w:tc>
      </w:tr>
    </w:tbl>
    <w:p w:rsidR="005705A4" w:rsidRDefault="005705A4" w:rsidP="00570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27467" w:rsidRDefault="00527467" w:rsidP="0052746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УТВЕРЖДЕНО </w:t>
      </w:r>
    </w:p>
    <w:p w:rsidR="00527467" w:rsidRDefault="00527467" w:rsidP="0052746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A50095" w:rsidRPr="00A50095">
        <w:rPr>
          <w:rFonts w:ascii="Times New Roman" w:hAnsi="Times New Roman" w:cs="Times New Roman"/>
          <w:bCs/>
          <w:sz w:val="26"/>
          <w:szCs w:val="26"/>
        </w:rPr>
        <w:t>риказом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0095" w:rsidRPr="00A50095">
        <w:rPr>
          <w:rFonts w:ascii="Times New Roman" w:hAnsi="Times New Roman" w:cs="Times New Roman"/>
          <w:bCs/>
          <w:sz w:val="26"/>
          <w:szCs w:val="26"/>
        </w:rPr>
        <w:t xml:space="preserve">председателя </w:t>
      </w:r>
    </w:p>
    <w:p w:rsidR="00527467" w:rsidRDefault="00A50095" w:rsidP="0052746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Cs/>
          <w:sz w:val="26"/>
          <w:szCs w:val="26"/>
        </w:rPr>
      </w:pPr>
      <w:r w:rsidRPr="00A50095">
        <w:rPr>
          <w:rFonts w:ascii="Times New Roman" w:hAnsi="Times New Roman" w:cs="Times New Roman"/>
          <w:bCs/>
          <w:sz w:val="26"/>
          <w:szCs w:val="26"/>
        </w:rPr>
        <w:t>контрольно-счетной палаты</w:t>
      </w:r>
    </w:p>
    <w:p w:rsidR="00A50095" w:rsidRDefault="00A50095" w:rsidP="0052746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Cs/>
          <w:sz w:val="26"/>
          <w:szCs w:val="26"/>
        </w:rPr>
      </w:pPr>
      <w:r w:rsidRPr="00A50095">
        <w:rPr>
          <w:rFonts w:ascii="Times New Roman" w:hAnsi="Times New Roman" w:cs="Times New Roman"/>
          <w:bCs/>
          <w:sz w:val="26"/>
          <w:szCs w:val="26"/>
        </w:rPr>
        <w:t>города Череповца</w:t>
      </w:r>
    </w:p>
    <w:p w:rsidR="00A50095" w:rsidRPr="00A50095" w:rsidRDefault="00A50095" w:rsidP="0052746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Cs/>
          <w:sz w:val="26"/>
          <w:szCs w:val="26"/>
        </w:rPr>
      </w:pPr>
      <w:r w:rsidRPr="00A50095">
        <w:rPr>
          <w:rFonts w:ascii="Times New Roman" w:hAnsi="Times New Roman" w:cs="Times New Roman"/>
          <w:bCs/>
          <w:sz w:val="26"/>
          <w:szCs w:val="26"/>
        </w:rPr>
        <w:t>от 1</w:t>
      </w:r>
      <w:r w:rsidR="00F46946">
        <w:rPr>
          <w:rFonts w:ascii="Times New Roman" w:hAnsi="Times New Roman" w:cs="Times New Roman"/>
          <w:bCs/>
          <w:sz w:val="26"/>
          <w:szCs w:val="26"/>
        </w:rPr>
        <w:t>4</w:t>
      </w:r>
      <w:r w:rsidRPr="00A50095">
        <w:rPr>
          <w:rFonts w:ascii="Times New Roman" w:hAnsi="Times New Roman" w:cs="Times New Roman"/>
          <w:bCs/>
          <w:sz w:val="26"/>
          <w:szCs w:val="26"/>
        </w:rPr>
        <w:t>.04.2015 № 9</w:t>
      </w:r>
    </w:p>
    <w:p w:rsidR="00A50095" w:rsidRDefault="00A50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0095" w:rsidRDefault="00A50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0095" w:rsidRDefault="00A50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7548" w:rsidRPr="00E81D49" w:rsidRDefault="00637548" w:rsidP="009B1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D49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B1E54" w:rsidRDefault="0083448C" w:rsidP="009B1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D49">
        <w:rPr>
          <w:rFonts w:ascii="Times New Roman" w:hAnsi="Times New Roman" w:cs="Times New Roman"/>
          <w:b/>
          <w:bCs/>
          <w:sz w:val="26"/>
          <w:szCs w:val="26"/>
        </w:rPr>
        <w:t>о проведении аттестации муниципальных служащих контрольно-счетной</w:t>
      </w:r>
    </w:p>
    <w:p w:rsidR="00637548" w:rsidRPr="00E81D49" w:rsidRDefault="0083448C" w:rsidP="009B1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D49">
        <w:rPr>
          <w:rFonts w:ascii="Times New Roman" w:hAnsi="Times New Roman" w:cs="Times New Roman"/>
          <w:b/>
          <w:bCs/>
          <w:sz w:val="26"/>
          <w:szCs w:val="26"/>
        </w:rPr>
        <w:t xml:space="preserve"> палаты города Череповца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1161"/>
      <w:bookmarkEnd w:id="1"/>
    </w:p>
    <w:p w:rsidR="00637548" w:rsidRPr="00E81D49" w:rsidRDefault="00637548" w:rsidP="00A500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1. Цели и условия проведения</w:t>
      </w:r>
    </w:p>
    <w:p w:rsidR="00637548" w:rsidRPr="00E81D49" w:rsidRDefault="00637548" w:rsidP="00A50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аттестации муниципального служащего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1.1.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1.2. Аттестации подлежат муниципальные служащие, замещающие младшие, старшие, ведущие, главные и высшие должности муниципальной службы.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Аттестация муниципального служащего проводится один раз в три года.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1.3. Аттестации не подлежат муниципальные служащие: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1) замещающие должности муниципальной службы менее одного года;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E81D49">
        <w:rPr>
          <w:rFonts w:ascii="Times New Roman" w:hAnsi="Times New Roman" w:cs="Times New Roman"/>
          <w:sz w:val="26"/>
          <w:szCs w:val="26"/>
        </w:rPr>
        <w:t>достигшие</w:t>
      </w:r>
      <w:proofErr w:type="gramEnd"/>
      <w:r w:rsidRPr="00E81D49">
        <w:rPr>
          <w:rFonts w:ascii="Times New Roman" w:hAnsi="Times New Roman" w:cs="Times New Roman"/>
          <w:sz w:val="26"/>
          <w:szCs w:val="26"/>
        </w:rPr>
        <w:t xml:space="preserve"> возраста 60 лет;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3) беременные женщины;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1D49">
        <w:rPr>
          <w:rFonts w:ascii="Times New Roman" w:hAnsi="Times New Roman" w:cs="Times New Roman"/>
          <w:sz w:val="26"/>
          <w:szCs w:val="26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81D49">
        <w:rPr>
          <w:rFonts w:ascii="Times New Roman" w:hAnsi="Times New Roman" w:cs="Times New Roman"/>
          <w:sz w:val="26"/>
          <w:szCs w:val="26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5) замещающие должности муниципальной службы на основании срочного тр</w:t>
      </w:r>
      <w:r w:rsidRPr="00E81D49">
        <w:rPr>
          <w:rFonts w:ascii="Times New Roman" w:hAnsi="Times New Roman" w:cs="Times New Roman"/>
          <w:sz w:val="26"/>
          <w:szCs w:val="26"/>
        </w:rPr>
        <w:t>у</w:t>
      </w:r>
      <w:r w:rsidRPr="00E81D49">
        <w:rPr>
          <w:rFonts w:ascii="Times New Roman" w:hAnsi="Times New Roman" w:cs="Times New Roman"/>
          <w:sz w:val="26"/>
          <w:szCs w:val="26"/>
        </w:rPr>
        <w:t>дового договора (контракта).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1174"/>
      <w:bookmarkEnd w:id="2"/>
      <w:r w:rsidRPr="00E81D49">
        <w:rPr>
          <w:rFonts w:ascii="Times New Roman" w:hAnsi="Times New Roman" w:cs="Times New Roman"/>
          <w:sz w:val="26"/>
          <w:szCs w:val="26"/>
        </w:rPr>
        <w:t>2. Создание аттестационной комиссии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2.1. Для проведения аттестации муниципальных служащих решением предс</w:t>
      </w:r>
      <w:r w:rsidRPr="00E81D49">
        <w:rPr>
          <w:rFonts w:ascii="Times New Roman" w:hAnsi="Times New Roman" w:cs="Times New Roman"/>
          <w:sz w:val="26"/>
          <w:szCs w:val="26"/>
        </w:rPr>
        <w:t>е</w:t>
      </w:r>
      <w:r w:rsidRPr="00E81D49">
        <w:rPr>
          <w:rFonts w:ascii="Times New Roman" w:hAnsi="Times New Roman" w:cs="Times New Roman"/>
          <w:sz w:val="26"/>
          <w:szCs w:val="26"/>
        </w:rPr>
        <w:t xml:space="preserve">дателя контрольно-счетной палаты создается аттестационная комиссия (далее </w:t>
      </w:r>
      <w:r w:rsidR="009B1E54" w:rsidRPr="009B1E54">
        <w:rPr>
          <w:rFonts w:ascii="Times New Roman" w:hAnsi="Times New Roman" w:cs="Times New Roman"/>
          <w:sz w:val="26"/>
          <w:szCs w:val="26"/>
        </w:rPr>
        <w:t>–</w:t>
      </w:r>
      <w:r w:rsidRPr="00E81D49">
        <w:rPr>
          <w:rFonts w:ascii="Times New Roman" w:hAnsi="Times New Roman" w:cs="Times New Roman"/>
          <w:sz w:val="26"/>
          <w:szCs w:val="26"/>
        </w:rPr>
        <w:t xml:space="preserve"> к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t>миссия), которая состоит из председателя комиссии, заместителя председателя к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t>миссии, секретаря комиссии и членов комиссии. Все члены комиссии при принятии решений обладают равными правами.</w:t>
      </w:r>
      <w:r w:rsidR="009B1E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42">
        <w:rPr>
          <w:rFonts w:ascii="Times New Roman" w:hAnsi="Times New Roman" w:cs="Times New Roman"/>
          <w:sz w:val="26"/>
          <w:szCs w:val="26"/>
        </w:rPr>
        <w:t>2.2. В состав</w:t>
      </w:r>
      <w:r w:rsidRPr="00E81D49">
        <w:rPr>
          <w:rFonts w:ascii="Times New Roman" w:hAnsi="Times New Roman" w:cs="Times New Roman"/>
          <w:sz w:val="26"/>
          <w:szCs w:val="26"/>
        </w:rPr>
        <w:t xml:space="preserve"> комиссии включаются председатель контрольно-счетной палаты, муниципальные служащие, осуществляющие решение кадровых вопросов и правовое обеспечение контрольно-счетной палаты, представитель профсоюзного органа.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В состав комиссии могут входить представители иных органов местного сам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t>управления, представители научных и образовательных организаций, других орган</w:t>
      </w:r>
      <w:r w:rsidRPr="00E81D49">
        <w:rPr>
          <w:rFonts w:ascii="Times New Roman" w:hAnsi="Times New Roman" w:cs="Times New Roman"/>
          <w:sz w:val="26"/>
          <w:szCs w:val="26"/>
        </w:rPr>
        <w:t>и</w:t>
      </w:r>
      <w:r w:rsidRPr="00E81D49">
        <w:rPr>
          <w:rFonts w:ascii="Times New Roman" w:hAnsi="Times New Roman" w:cs="Times New Roman"/>
          <w:sz w:val="26"/>
          <w:szCs w:val="26"/>
        </w:rPr>
        <w:t xml:space="preserve">заций, приглашенные в качестве независимых экспертов </w:t>
      </w:r>
      <w:r w:rsidR="009B1E54" w:rsidRPr="009B1E54">
        <w:rPr>
          <w:rFonts w:ascii="Times New Roman" w:hAnsi="Times New Roman" w:cs="Times New Roman"/>
          <w:sz w:val="26"/>
          <w:szCs w:val="26"/>
        </w:rPr>
        <w:t>–</w:t>
      </w:r>
      <w:r w:rsidRPr="00E81D49">
        <w:rPr>
          <w:rFonts w:ascii="Times New Roman" w:hAnsi="Times New Roman" w:cs="Times New Roman"/>
          <w:sz w:val="26"/>
          <w:szCs w:val="26"/>
        </w:rPr>
        <w:t xml:space="preserve"> специалистов по вопросам, связанным с муниципальной службой, без указания персональных данных экспертов. В работе аттестационной комиссии могут принимать участие по решению председ</w:t>
      </w:r>
      <w:r w:rsidRPr="00E81D49">
        <w:rPr>
          <w:rFonts w:ascii="Times New Roman" w:hAnsi="Times New Roman" w:cs="Times New Roman"/>
          <w:sz w:val="26"/>
          <w:szCs w:val="26"/>
        </w:rPr>
        <w:t>а</w:t>
      </w:r>
      <w:r w:rsidRPr="00E81D49">
        <w:rPr>
          <w:rFonts w:ascii="Times New Roman" w:hAnsi="Times New Roman" w:cs="Times New Roman"/>
          <w:sz w:val="26"/>
          <w:szCs w:val="26"/>
        </w:rPr>
        <w:t>теля комиссии представители органов государственной власти Вологодской области (без права голоса).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2.3. Количественный и персональный состав комиссии, сроки и порядок ее р</w:t>
      </w:r>
      <w:r w:rsidRPr="00E81D49">
        <w:rPr>
          <w:rFonts w:ascii="Times New Roman" w:hAnsi="Times New Roman" w:cs="Times New Roman"/>
          <w:sz w:val="26"/>
          <w:szCs w:val="26"/>
        </w:rPr>
        <w:t>а</w:t>
      </w:r>
      <w:r w:rsidRPr="00E81D49">
        <w:rPr>
          <w:rFonts w:ascii="Times New Roman" w:hAnsi="Times New Roman" w:cs="Times New Roman"/>
          <w:sz w:val="26"/>
          <w:szCs w:val="26"/>
        </w:rPr>
        <w:lastRenderedPageBreak/>
        <w:t>боты утверждаются председателем контрольно-счетной палаты.</w:t>
      </w:r>
    </w:p>
    <w:p w:rsidR="00527467" w:rsidRDefault="005274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1182"/>
      <w:bookmarkEnd w:id="3"/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3. Подготовка к аттестации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3.1. Для проведения аттестации: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утверждается график проведения аттестации;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составляются списки муниципальных служащих, подлежащих аттестации;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готовятся необходимые документы для комиссии.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3.2. График проведения аттестации утверждается председателем контрольно-счетной палаты и доводится до сведения каждого аттестуемого муниципального сл</w:t>
      </w:r>
      <w:r w:rsidRPr="00E81D49">
        <w:rPr>
          <w:rFonts w:ascii="Times New Roman" w:hAnsi="Times New Roman" w:cs="Times New Roman"/>
          <w:sz w:val="26"/>
          <w:szCs w:val="26"/>
        </w:rPr>
        <w:t>у</w:t>
      </w:r>
      <w:r w:rsidRPr="00E81D49">
        <w:rPr>
          <w:rFonts w:ascii="Times New Roman" w:hAnsi="Times New Roman" w:cs="Times New Roman"/>
          <w:sz w:val="26"/>
          <w:szCs w:val="26"/>
        </w:rPr>
        <w:t>жащего не менее чем за месяц до начала аттестации.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В графике указываются: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дата и время проведения аттестации;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дата представления в комиссию необходимых документов с указанием отве</w:t>
      </w:r>
      <w:r w:rsidRPr="00E81D49">
        <w:rPr>
          <w:rFonts w:ascii="Times New Roman" w:hAnsi="Times New Roman" w:cs="Times New Roman"/>
          <w:sz w:val="26"/>
          <w:szCs w:val="26"/>
        </w:rPr>
        <w:t>т</w:t>
      </w:r>
      <w:r w:rsidRPr="00E81D49">
        <w:rPr>
          <w:rFonts w:ascii="Times New Roman" w:hAnsi="Times New Roman" w:cs="Times New Roman"/>
          <w:sz w:val="26"/>
          <w:szCs w:val="26"/>
        </w:rPr>
        <w:t>ственных за представление работников контрольно-счетной палаты.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3.3. Не </w:t>
      </w:r>
      <w:r w:rsidR="009B1E54" w:rsidRPr="00E81D49">
        <w:rPr>
          <w:rFonts w:ascii="Times New Roman" w:hAnsi="Times New Roman" w:cs="Times New Roman"/>
          <w:sz w:val="26"/>
          <w:szCs w:val="26"/>
        </w:rPr>
        <w:t>позднее,</w:t>
      </w:r>
      <w:r w:rsidRPr="00E81D49">
        <w:rPr>
          <w:rFonts w:ascii="Times New Roman" w:hAnsi="Times New Roman" w:cs="Times New Roman"/>
          <w:sz w:val="26"/>
          <w:szCs w:val="26"/>
        </w:rPr>
        <w:t xml:space="preserve"> чем за две недели до начала проведения аттестации в коми</w:t>
      </w:r>
      <w:r w:rsidRPr="00E81D49">
        <w:rPr>
          <w:rFonts w:ascii="Times New Roman" w:hAnsi="Times New Roman" w:cs="Times New Roman"/>
          <w:sz w:val="26"/>
          <w:szCs w:val="26"/>
        </w:rPr>
        <w:t>с</w:t>
      </w:r>
      <w:r w:rsidRPr="00E81D49">
        <w:rPr>
          <w:rFonts w:ascii="Times New Roman" w:hAnsi="Times New Roman" w:cs="Times New Roman"/>
          <w:sz w:val="26"/>
          <w:szCs w:val="26"/>
        </w:rPr>
        <w:t>сию представляется отзыв (служебная характеристика) на муниципального служащ</w:t>
      </w:r>
      <w:r w:rsidRPr="00E81D49">
        <w:rPr>
          <w:rFonts w:ascii="Times New Roman" w:hAnsi="Times New Roman" w:cs="Times New Roman"/>
          <w:sz w:val="26"/>
          <w:szCs w:val="26"/>
        </w:rPr>
        <w:t>е</w:t>
      </w:r>
      <w:r w:rsidRPr="00E81D49">
        <w:rPr>
          <w:rFonts w:ascii="Times New Roman" w:hAnsi="Times New Roman" w:cs="Times New Roman"/>
          <w:sz w:val="26"/>
          <w:szCs w:val="26"/>
        </w:rPr>
        <w:t>го, подлежащего аттестации, подготовленный и подписанный его непосредственным руководителем и утвержденный вышестоящим руководителем.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Отзыв (служебная характеристика) должен содержать следующие сведения о муниципальном служащем: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замещаемая должность муниципальной службы на момент проведения аттест</w:t>
      </w:r>
      <w:r w:rsidRPr="00E81D49">
        <w:rPr>
          <w:rFonts w:ascii="Times New Roman" w:hAnsi="Times New Roman" w:cs="Times New Roman"/>
          <w:sz w:val="26"/>
          <w:szCs w:val="26"/>
        </w:rPr>
        <w:t>а</w:t>
      </w:r>
      <w:r w:rsidRPr="00E81D49">
        <w:rPr>
          <w:rFonts w:ascii="Times New Roman" w:hAnsi="Times New Roman" w:cs="Times New Roman"/>
          <w:sz w:val="26"/>
          <w:szCs w:val="26"/>
        </w:rPr>
        <w:t>ции и дата назначения на эту должность;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25F">
        <w:rPr>
          <w:rFonts w:ascii="Times New Roman" w:hAnsi="Times New Roman" w:cs="Times New Roman"/>
          <w:sz w:val="26"/>
          <w:szCs w:val="26"/>
        </w:rPr>
        <w:t>перечень</w:t>
      </w:r>
      <w:r w:rsidRPr="00E81D49">
        <w:rPr>
          <w:rFonts w:ascii="Times New Roman" w:hAnsi="Times New Roman" w:cs="Times New Roman"/>
          <w:sz w:val="26"/>
          <w:szCs w:val="26"/>
        </w:rPr>
        <w:t xml:space="preserve"> основных вопросов (документов), в решении (разработке) которых он принимал участие;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мотивированная оценка профессиональных, личностных качеств и результатов профессиональной служебной деятельности.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При каждой последующей аттестации в комиссию представляются также отзыв о муниципальном служащем и его аттестационный лист с данными предыдущей атт</w:t>
      </w:r>
      <w:r w:rsidRPr="00E81D49">
        <w:rPr>
          <w:rFonts w:ascii="Times New Roman" w:hAnsi="Times New Roman" w:cs="Times New Roman"/>
          <w:sz w:val="26"/>
          <w:szCs w:val="26"/>
        </w:rPr>
        <w:t>е</w:t>
      </w:r>
      <w:r w:rsidRPr="00E81D49">
        <w:rPr>
          <w:rFonts w:ascii="Times New Roman" w:hAnsi="Times New Roman" w:cs="Times New Roman"/>
          <w:sz w:val="26"/>
          <w:szCs w:val="26"/>
        </w:rPr>
        <w:t>стации.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3.4. Муниципальный служащий, осуществляющий обязанности по решению кадровых вопросов в контрольно-счетной палате, не менее чем за неделю до начала аттестации должен ознакомить аттестуемого муниципального служащего с предста</w:t>
      </w:r>
      <w:r w:rsidRPr="00E81D49">
        <w:rPr>
          <w:rFonts w:ascii="Times New Roman" w:hAnsi="Times New Roman" w:cs="Times New Roman"/>
          <w:sz w:val="26"/>
          <w:szCs w:val="26"/>
        </w:rPr>
        <w:t>в</w:t>
      </w:r>
      <w:r w:rsidRPr="00E81D49">
        <w:rPr>
          <w:rFonts w:ascii="Times New Roman" w:hAnsi="Times New Roman" w:cs="Times New Roman"/>
          <w:sz w:val="26"/>
          <w:szCs w:val="26"/>
        </w:rPr>
        <w:t>ленным отзывом о его служебной деятельности. При этом аттестуемый муниципал</w:t>
      </w:r>
      <w:r w:rsidRPr="00E81D49">
        <w:rPr>
          <w:rFonts w:ascii="Times New Roman" w:hAnsi="Times New Roman" w:cs="Times New Roman"/>
          <w:sz w:val="26"/>
          <w:szCs w:val="26"/>
        </w:rPr>
        <w:t>ь</w:t>
      </w:r>
      <w:r w:rsidRPr="00E81D49">
        <w:rPr>
          <w:rFonts w:ascii="Times New Roman" w:hAnsi="Times New Roman" w:cs="Times New Roman"/>
          <w:sz w:val="26"/>
          <w:szCs w:val="26"/>
        </w:rPr>
        <w:t>ный служащий вправе представить в комиссию дополнительные сведения о служе</w:t>
      </w:r>
      <w:r w:rsidRPr="00E81D49">
        <w:rPr>
          <w:rFonts w:ascii="Times New Roman" w:hAnsi="Times New Roman" w:cs="Times New Roman"/>
          <w:sz w:val="26"/>
          <w:szCs w:val="26"/>
        </w:rPr>
        <w:t>б</w:t>
      </w:r>
      <w:r w:rsidRPr="00E81D49">
        <w:rPr>
          <w:rFonts w:ascii="Times New Roman" w:hAnsi="Times New Roman" w:cs="Times New Roman"/>
          <w:sz w:val="26"/>
          <w:szCs w:val="26"/>
        </w:rPr>
        <w:t>ной деятельности за предшествующий период, а также заявление о своем несогласии с представленным отзывом.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На каждого муниципального служащего, подлежащего аттестации, муниц</w:t>
      </w:r>
      <w:r w:rsidRPr="00E81D49">
        <w:rPr>
          <w:rFonts w:ascii="Times New Roman" w:hAnsi="Times New Roman" w:cs="Times New Roman"/>
          <w:sz w:val="26"/>
          <w:szCs w:val="26"/>
        </w:rPr>
        <w:t>и</w:t>
      </w:r>
      <w:r w:rsidRPr="00E81D49">
        <w:rPr>
          <w:rFonts w:ascii="Times New Roman" w:hAnsi="Times New Roman" w:cs="Times New Roman"/>
          <w:sz w:val="26"/>
          <w:szCs w:val="26"/>
        </w:rPr>
        <w:t>пальным служащим, осуществляющим обязанности по решению кадровых вопросов в контрольно-счетной палате, заполняется аттестационный лист.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1203"/>
      <w:bookmarkEnd w:id="4"/>
      <w:r w:rsidRPr="00E81D49">
        <w:rPr>
          <w:rFonts w:ascii="Times New Roman" w:hAnsi="Times New Roman" w:cs="Times New Roman"/>
          <w:sz w:val="26"/>
          <w:szCs w:val="26"/>
        </w:rPr>
        <w:t>4. Порядок проведения аттестации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4.1. Аттестация проводится в присутствии аттестуемого муниципального сл</w:t>
      </w:r>
      <w:r w:rsidRPr="00E81D49">
        <w:rPr>
          <w:rFonts w:ascii="Times New Roman" w:hAnsi="Times New Roman" w:cs="Times New Roman"/>
          <w:sz w:val="26"/>
          <w:szCs w:val="26"/>
        </w:rPr>
        <w:t>у</w:t>
      </w:r>
      <w:r w:rsidRPr="00E81D49">
        <w:rPr>
          <w:rFonts w:ascii="Times New Roman" w:hAnsi="Times New Roman" w:cs="Times New Roman"/>
          <w:sz w:val="26"/>
          <w:szCs w:val="26"/>
        </w:rPr>
        <w:t>жащего и его непосредственного руководителя.</w:t>
      </w:r>
    </w:p>
    <w:p w:rsidR="00637548" w:rsidRPr="004F0F6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В случае неявки аттестуемого муниципального служащего на аттестацию без уважительных причин или отказа его от аттестации муниципальный служащий может </w:t>
      </w:r>
      <w:r w:rsidRPr="004F0F69">
        <w:rPr>
          <w:rFonts w:ascii="Times New Roman" w:hAnsi="Times New Roman" w:cs="Times New Roman"/>
          <w:sz w:val="26"/>
          <w:szCs w:val="26"/>
        </w:rPr>
        <w:lastRenderedPageBreak/>
        <w:t xml:space="preserve">быть привлечен к дисциплинарной ответственности в соответствии со </w:t>
      </w:r>
      <w:hyperlink r:id="rId14" w:history="1">
        <w:r w:rsidRPr="004F0F69">
          <w:rPr>
            <w:rFonts w:ascii="Times New Roman" w:hAnsi="Times New Roman" w:cs="Times New Roman"/>
            <w:sz w:val="26"/>
            <w:szCs w:val="26"/>
          </w:rPr>
          <w:t>статьей 27</w:t>
        </w:r>
      </w:hyperlink>
      <w:r w:rsidRPr="004F0F69">
        <w:rPr>
          <w:rFonts w:ascii="Times New Roman" w:hAnsi="Times New Roman" w:cs="Times New Roman"/>
          <w:sz w:val="26"/>
          <w:szCs w:val="26"/>
        </w:rPr>
        <w:t xml:space="preserve"> Ф</w:t>
      </w:r>
      <w:r w:rsidRPr="004F0F69">
        <w:rPr>
          <w:rFonts w:ascii="Times New Roman" w:hAnsi="Times New Roman" w:cs="Times New Roman"/>
          <w:sz w:val="26"/>
          <w:szCs w:val="26"/>
        </w:rPr>
        <w:t>е</w:t>
      </w:r>
      <w:r w:rsidRPr="004F0F69">
        <w:rPr>
          <w:rFonts w:ascii="Times New Roman" w:hAnsi="Times New Roman" w:cs="Times New Roman"/>
          <w:sz w:val="26"/>
          <w:szCs w:val="26"/>
        </w:rPr>
        <w:t xml:space="preserve">дерального закона </w:t>
      </w:r>
      <w:r w:rsidR="004F0F69" w:rsidRPr="004F0F69">
        <w:rPr>
          <w:rFonts w:ascii="Times New Roman" w:hAnsi="Times New Roman" w:cs="Times New Roman"/>
          <w:sz w:val="26"/>
          <w:szCs w:val="26"/>
        </w:rPr>
        <w:t>от 2 марта 2007 года № 25-ФЗ «О муниципальной службе в Ро</w:t>
      </w:r>
      <w:r w:rsidR="004F0F69" w:rsidRPr="004F0F69">
        <w:rPr>
          <w:rFonts w:ascii="Times New Roman" w:hAnsi="Times New Roman" w:cs="Times New Roman"/>
          <w:sz w:val="26"/>
          <w:szCs w:val="26"/>
        </w:rPr>
        <w:t>с</w:t>
      </w:r>
      <w:r w:rsidR="004F0F69" w:rsidRPr="004F0F69">
        <w:rPr>
          <w:rFonts w:ascii="Times New Roman" w:hAnsi="Times New Roman" w:cs="Times New Roman"/>
          <w:sz w:val="26"/>
          <w:szCs w:val="26"/>
        </w:rPr>
        <w:t>сийской Федерации»</w:t>
      </w:r>
      <w:r w:rsidRPr="004F0F69">
        <w:rPr>
          <w:rFonts w:ascii="Times New Roman" w:hAnsi="Times New Roman" w:cs="Times New Roman"/>
          <w:sz w:val="26"/>
          <w:szCs w:val="26"/>
        </w:rPr>
        <w:t>, а аттестация перенесена на более поздний срок.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F69">
        <w:rPr>
          <w:rFonts w:ascii="Times New Roman" w:hAnsi="Times New Roman" w:cs="Times New Roman"/>
          <w:sz w:val="26"/>
          <w:szCs w:val="26"/>
        </w:rPr>
        <w:t>4.2. Комиссия рассматривает представленные документы, заслушивает аттест</w:t>
      </w:r>
      <w:r w:rsidRPr="004F0F69">
        <w:rPr>
          <w:rFonts w:ascii="Times New Roman" w:hAnsi="Times New Roman" w:cs="Times New Roman"/>
          <w:sz w:val="26"/>
          <w:szCs w:val="26"/>
        </w:rPr>
        <w:t>у</w:t>
      </w:r>
      <w:r w:rsidRPr="004F0F69">
        <w:rPr>
          <w:rFonts w:ascii="Times New Roman" w:hAnsi="Times New Roman" w:cs="Times New Roman"/>
          <w:sz w:val="26"/>
          <w:szCs w:val="26"/>
        </w:rPr>
        <w:t xml:space="preserve">емого муниципального служащего, а в случае необходимости </w:t>
      </w:r>
      <w:r w:rsidR="009B1E54" w:rsidRPr="004F0F69">
        <w:rPr>
          <w:rFonts w:ascii="Times New Roman" w:hAnsi="Times New Roman" w:cs="Times New Roman"/>
          <w:sz w:val="26"/>
          <w:szCs w:val="26"/>
        </w:rPr>
        <w:t>–</w:t>
      </w:r>
      <w:r w:rsidRPr="004F0F69">
        <w:rPr>
          <w:rFonts w:ascii="Times New Roman" w:hAnsi="Times New Roman" w:cs="Times New Roman"/>
          <w:sz w:val="26"/>
          <w:szCs w:val="26"/>
        </w:rPr>
        <w:t xml:space="preserve"> его непосредственн</w:t>
      </w:r>
      <w:r w:rsidRPr="004F0F69">
        <w:rPr>
          <w:rFonts w:ascii="Times New Roman" w:hAnsi="Times New Roman" w:cs="Times New Roman"/>
          <w:sz w:val="26"/>
          <w:szCs w:val="26"/>
        </w:rPr>
        <w:t>о</w:t>
      </w:r>
      <w:r w:rsidRPr="004F0F69">
        <w:rPr>
          <w:rFonts w:ascii="Times New Roman" w:hAnsi="Times New Roman" w:cs="Times New Roman"/>
          <w:sz w:val="26"/>
          <w:szCs w:val="26"/>
        </w:rPr>
        <w:t>го</w:t>
      </w:r>
      <w:r w:rsidRPr="00E81D49">
        <w:rPr>
          <w:rFonts w:ascii="Times New Roman" w:hAnsi="Times New Roman" w:cs="Times New Roman"/>
          <w:sz w:val="26"/>
          <w:szCs w:val="26"/>
        </w:rPr>
        <w:t xml:space="preserve"> руководителя, о служебной деятельности аттестуемого. В целях объективного пр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t>ведения аттестации в случаях представления аттестуемым дополнительных сведений о его служебной деятельности за предшествующий период и (или) его заявления о н</w:t>
      </w:r>
      <w:r w:rsidRPr="00E81D49">
        <w:rPr>
          <w:rFonts w:ascii="Times New Roman" w:hAnsi="Times New Roman" w:cs="Times New Roman"/>
          <w:sz w:val="26"/>
          <w:szCs w:val="26"/>
        </w:rPr>
        <w:t>е</w:t>
      </w:r>
      <w:r w:rsidRPr="00E81D49">
        <w:rPr>
          <w:rFonts w:ascii="Times New Roman" w:hAnsi="Times New Roman" w:cs="Times New Roman"/>
          <w:sz w:val="26"/>
          <w:szCs w:val="26"/>
        </w:rPr>
        <w:t>согласии с представленным отзывом комиссия вправе перенести аттестацию на оч</w:t>
      </w:r>
      <w:r w:rsidRPr="00E81D49">
        <w:rPr>
          <w:rFonts w:ascii="Times New Roman" w:hAnsi="Times New Roman" w:cs="Times New Roman"/>
          <w:sz w:val="26"/>
          <w:szCs w:val="26"/>
        </w:rPr>
        <w:t>е</w:t>
      </w:r>
      <w:r w:rsidRPr="00E81D49">
        <w:rPr>
          <w:rFonts w:ascii="Times New Roman" w:hAnsi="Times New Roman" w:cs="Times New Roman"/>
          <w:sz w:val="26"/>
          <w:szCs w:val="26"/>
        </w:rPr>
        <w:t>редное заседание комиссии.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4.3. Оценка служебной деятельности муниципального служащего основывается на оценке его соответствия квалификационным требованиям по замещаемой должн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t>сти муниципальной службы, определении меры его участия в решении поставленных перед соответствующим органом местного самоуправления (структурным подразд</w:t>
      </w:r>
      <w:r w:rsidRPr="00E81D49">
        <w:rPr>
          <w:rFonts w:ascii="Times New Roman" w:hAnsi="Times New Roman" w:cs="Times New Roman"/>
          <w:sz w:val="26"/>
          <w:szCs w:val="26"/>
        </w:rPr>
        <w:t>е</w:t>
      </w:r>
      <w:r w:rsidRPr="00E81D49">
        <w:rPr>
          <w:rFonts w:ascii="Times New Roman" w:hAnsi="Times New Roman" w:cs="Times New Roman"/>
          <w:sz w:val="26"/>
          <w:szCs w:val="26"/>
        </w:rPr>
        <w:t>лением органа местного самоуправления) или муниципальным органом задач, сло</w:t>
      </w:r>
      <w:r w:rsidRPr="00E81D49">
        <w:rPr>
          <w:rFonts w:ascii="Times New Roman" w:hAnsi="Times New Roman" w:cs="Times New Roman"/>
          <w:sz w:val="26"/>
          <w:szCs w:val="26"/>
        </w:rPr>
        <w:t>ж</w:t>
      </w:r>
      <w:r w:rsidRPr="00E81D49">
        <w:rPr>
          <w:rFonts w:ascii="Times New Roman" w:hAnsi="Times New Roman" w:cs="Times New Roman"/>
          <w:sz w:val="26"/>
          <w:szCs w:val="26"/>
        </w:rPr>
        <w:t>ности выполняемой работы, ее результативности. При этом должны учитываться профессиональные знания, опыт работы, повышение квалификации и переподготовка, а также организаторские способности.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4.4. Заседание комиссии считается правомочным, если на нем присутствует не менее 2/3 ее членов.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Решение об оценке профессиональных и деловых качеств аттестуемого мун</w:t>
      </w:r>
      <w:r w:rsidRPr="00E81D49">
        <w:rPr>
          <w:rFonts w:ascii="Times New Roman" w:hAnsi="Times New Roman" w:cs="Times New Roman"/>
          <w:sz w:val="26"/>
          <w:szCs w:val="26"/>
        </w:rPr>
        <w:t>и</w:t>
      </w:r>
      <w:r w:rsidRPr="00E81D49">
        <w:rPr>
          <w:rFonts w:ascii="Times New Roman" w:hAnsi="Times New Roman" w:cs="Times New Roman"/>
          <w:sz w:val="26"/>
          <w:szCs w:val="26"/>
        </w:rPr>
        <w:t>ципального служащего, а также рекомендации комиссии принимаются в отсутствие аттестуемого муниципального служащего и его непосредственного руководителя о</w:t>
      </w:r>
      <w:r w:rsidRPr="00E81D49">
        <w:rPr>
          <w:rFonts w:ascii="Times New Roman" w:hAnsi="Times New Roman" w:cs="Times New Roman"/>
          <w:sz w:val="26"/>
          <w:szCs w:val="26"/>
        </w:rPr>
        <w:t>т</w:t>
      </w:r>
      <w:r w:rsidRPr="00E81D49">
        <w:rPr>
          <w:rFonts w:ascii="Times New Roman" w:hAnsi="Times New Roman" w:cs="Times New Roman"/>
          <w:sz w:val="26"/>
          <w:szCs w:val="26"/>
        </w:rPr>
        <w:t>крытым голосованием простым большинством голосов от числа присутствующих на заседании членов комиссии.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Муниципальный служащий, являющийся членом комиссии, при прохождении аттестации в голосовании не участвует.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1213"/>
      <w:bookmarkEnd w:id="5"/>
      <w:r w:rsidRPr="00E81D49">
        <w:rPr>
          <w:rFonts w:ascii="Times New Roman" w:hAnsi="Times New Roman" w:cs="Times New Roman"/>
          <w:sz w:val="26"/>
          <w:szCs w:val="26"/>
        </w:rPr>
        <w:t>5. Подведение итогов аттестации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5.1. По результатам аттестации комиссия принимает одно из следующих реш</w:t>
      </w:r>
      <w:r w:rsidRPr="00E81D49">
        <w:rPr>
          <w:rFonts w:ascii="Times New Roman" w:hAnsi="Times New Roman" w:cs="Times New Roman"/>
          <w:sz w:val="26"/>
          <w:szCs w:val="26"/>
        </w:rPr>
        <w:t>е</w:t>
      </w:r>
      <w:r w:rsidRPr="00E81D49">
        <w:rPr>
          <w:rFonts w:ascii="Times New Roman" w:hAnsi="Times New Roman" w:cs="Times New Roman"/>
          <w:sz w:val="26"/>
          <w:szCs w:val="26"/>
        </w:rPr>
        <w:t>ний: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1) соответствует замещаемой должности муниципальной службы;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2) не соответствует замещаемой должности муниципальной службы.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219"/>
      <w:bookmarkEnd w:id="6"/>
      <w:r w:rsidRPr="00E81D49">
        <w:rPr>
          <w:rFonts w:ascii="Times New Roman" w:hAnsi="Times New Roman" w:cs="Times New Roman"/>
          <w:sz w:val="26"/>
          <w:szCs w:val="26"/>
        </w:rPr>
        <w:t xml:space="preserve">5.2. Аттестационная комиссия вправе внести на рассмотрение председателя контрольно-счетной </w:t>
      </w:r>
      <w:proofErr w:type="gramStart"/>
      <w:r w:rsidRPr="00E81D49">
        <w:rPr>
          <w:rFonts w:ascii="Times New Roman" w:hAnsi="Times New Roman" w:cs="Times New Roman"/>
          <w:sz w:val="26"/>
          <w:szCs w:val="26"/>
        </w:rPr>
        <w:t>палаты</w:t>
      </w:r>
      <w:proofErr w:type="gramEnd"/>
      <w:r w:rsidRPr="00E81D49">
        <w:rPr>
          <w:rFonts w:ascii="Times New Roman" w:hAnsi="Times New Roman" w:cs="Times New Roman"/>
          <w:sz w:val="26"/>
          <w:szCs w:val="26"/>
        </w:rPr>
        <w:t xml:space="preserve"> следующие мотивированные рекомендации: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21F">
        <w:rPr>
          <w:rFonts w:ascii="Times New Roman" w:hAnsi="Times New Roman" w:cs="Times New Roman"/>
          <w:sz w:val="26"/>
          <w:szCs w:val="26"/>
        </w:rPr>
        <w:t>1) о поощрении</w:t>
      </w:r>
      <w:r w:rsidRPr="00E81D49">
        <w:rPr>
          <w:rFonts w:ascii="Times New Roman" w:hAnsi="Times New Roman" w:cs="Times New Roman"/>
          <w:sz w:val="26"/>
          <w:szCs w:val="26"/>
        </w:rPr>
        <w:t xml:space="preserve"> муниципального служащего за достигнутые им успехи в раб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t>те, в том числе о повышении муниципального служащего в должности;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2) о направлении муниципального служащего на повышение квалификации;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3) об улучшении деятельности муниципального служащего в случае необход</w:t>
      </w:r>
      <w:r w:rsidRPr="00E81D49">
        <w:rPr>
          <w:rFonts w:ascii="Times New Roman" w:hAnsi="Times New Roman" w:cs="Times New Roman"/>
          <w:sz w:val="26"/>
          <w:szCs w:val="26"/>
        </w:rPr>
        <w:t>и</w:t>
      </w:r>
      <w:r w:rsidRPr="00E81D49">
        <w:rPr>
          <w:rFonts w:ascii="Times New Roman" w:hAnsi="Times New Roman" w:cs="Times New Roman"/>
          <w:sz w:val="26"/>
          <w:szCs w:val="26"/>
        </w:rPr>
        <w:t>мости.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5.3. Результаты аттестации заносятся в аттестационный </w:t>
      </w:r>
      <w:hyperlink w:anchor="Par1250" w:history="1">
        <w:r w:rsidRPr="00E81D49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E81D49">
        <w:rPr>
          <w:rFonts w:ascii="Times New Roman" w:hAnsi="Times New Roman" w:cs="Times New Roman"/>
          <w:sz w:val="26"/>
          <w:szCs w:val="26"/>
        </w:rPr>
        <w:t xml:space="preserve"> муниципального служащего (прилагается к положению о проведении аттестации муниципальных сл</w:t>
      </w:r>
      <w:r w:rsidRPr="00E81D49">
        <w:rPr>
          <w:rFonts w:ascii="Times New Roman" w:hAnsi="Times New Roman" w:cs="Times New Roman"/>
          <w:sz w:val="26"/>
          <w:szCs w:val="26"/>
        </w:rPr>
        <w:t>у</w:t>
      </w:r>
      <w:r w:rsidRPr="00E81D49">
        <w:rPr>
          <w:rFonts w:ascii="Times New Roman" w:hAnsi="Times New Roman" w:cs="Times New Roman"/>
          <w:sz w:val="26"/>
          <w:szCs w:val="26"/>
        </w:rPr>
        <w:t>жащих), подписываемый председателем, заместителем председателя, секретарем и членами комиссии, присутствовавшими на ее заседании и принявшими участие в г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t>лосовании, и сообщаются муниципальному служащему непосредственно после гол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lastRenderedPageBreak/>
        <w:t>сования.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После ознакомления с записями результатов голосования и рекомендаций к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t>миссии аттестационный лист подписывается муниципальным служащим.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Аттестационный лист и отзыв на муниципального служащего, прошедшего а</w:t>
      </w:r>
      <w:r w:rsidRPr="00E81D49">
        <w:rPr>
          <w:rFonts w:ascii="Times New Roman" w:hAnsi="Times New Roman" w:cs="Times New Roman"/>
          <w:sz w:val="26"/>
          <w:szCs w:val="26"/>
        </w:rPr>
        <w:t>т</w:t>
      </w:r>
      <w:r w:rsidRPr="00E81D49">
        <w:rPr>
          <w:rFonts w:ascii="Times New Roman" w:hAnsi="Times New Roman" w:cs="Times New Roman"/>
          <w:sz w:val="26"/>
          <w:szCs w:val="26"/>
        </w:rPr>
        <w:t>тестацию, хранятся в его личном деле.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ar1228"/>
      <w:bookmarkEnd w:id="7"/>
      <w:r w:rsidRPr="00E81D49">
        <w:rPr>
          <w:rFonts w:ascii="Times New Roman" w:hAnsi="Times New Roman" w:cs="Times New Roman"/>
          <w:sz w:val="26"/>
          <w:szCs w:val="26"/>
        </w:rPr>
        <w:t>6. Решения, принимаемые по результатам аттестации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6.1. Результаты аттестации муниципального служащего представляются </w:t>
      </w:r>
      <w:r w:rsidR="00A837C3" w:rsidRPr="00E81D49">
        <w:rPr>
          <w:rFonts w:ascii="Times New Roman" w:hAnsi="Times New Roman" w:cs="Times New Roman"/>
          <w:sz w:val="26"/>
          <w:szCs w:val="26"/>
        </w:rPr>
        <w:t>пре</w:t>
      </w:r>
      <w:r w:rsidR="00A837C3" w:rsidRPr="00E81D49">
        <w:rPr>
          <w:rFonts w:ascii="Times New Roman" w:hAnsi="Times New Roman" w:cs="Times New Roman"/>
          <w:sz w:val="26"/>
          <w:szCs w:val="26"/>
        </w:rPr>
        <w:t>д</w:t>
      </w:r>
      <w:r w:rsidR="00A837C3" w:rsidRPr="00E81D49">
        <w:rPr>
          <w:rFonts w:ascii="Times New Roman" w:hAnsi="Times New Roman" w:cs="Times New Roman"/>
          <w:sz w:val="26"/>
          <w:szCs w:val="26"/>
        </w:rPr>
        <w:t>седателю контрольно-счетной палаты</w:t>
      </w:r>
      <w:r w:rsidRPr="00E81D49">
        <w:rPr>
          <w:rFonts w:ascii="Times New Roman" w:hAnsi="Times New Roman" w:cs="Times New Roman"/>
          <w:sz w:val="26"/>
          <w:szCs w:val="26"/>
        </w:rPr>
        <w:t xml:space="preserve"> не позднее чем через семь дней после ее пров</w:t>
      </w:r>
      <w:r w:rsidRPr="00E81D49">
        <w:rPr>
          <w:rFonts w:ascii="Times New Roman" w:hAnsi="Times New Roman" w:cs="Times New Roman"/>
          <w:sz w:val="26"/>
          <w:szCs w:val="26"/>
        </w:rPr>
        <w:t>е</w:t>
      </w:r>
      <w:r w:rsidRPr="00E81D49">
        <w:rPr>
          <w:rFonts w:ascii="Times New Roman" w:hAnsi="Times New Roman" w:cs="Times New Roman"/>
          <w:sz w:val="26"/>
          <w:szCs w:val="26"/>
        </w:rPr>
        <w:t>дения.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6.2. В течение одного месяца после проведения аттестации </w:t>
      </w:r>
      <w:r w:rsidR="00A837C3" w:rsidRPr="00E81D49">
        <w:rPr>
          <w:rFonts w:ascii="Times New Roman" w:hAnsi="Times New Roman" w:cs="Times New Roman"/>
          <w:sz w:val="26"/>
          <w:szCs w:val="26"/>
        </w:rPr>
        <w:t>председатель ко</w:t>
      </w:r>
      <w:r w:rsidR="00A837C3" w:rsidRPr="00E81D49">
        <w:rPr>
          <w:rFonts w:ascii="Times New Roman" w:hAnsi="Times New Roman" w:cs="Times New Roman"/>
          <w:sz w:val="26"/>
          <w:szCs w:val="26"/>
        </w:rPr>
        <w:t>н</w:t>
      </w:r>
      <w:r w:rsidR="00A837C3" w:rsidRPr="00E81D49">
        <w:rPr>
          <w:rFonts w:ascii="Times New Roman" w:hAnsi="Times New Roman" w:cs="Times New Roman"/>
          <w:sz w:val="26"/>
          <w:szCs w:val="26"/>
        </w:rPr>
        <w:t>трольно-счетной палаты</w:t>
      </w:r>
      <w:r w:rsidRPr="00E81D49">
        <w:rPr>
          <w:rFonts w:ascii="Times New Roman" w:hAnsi="Times New Roman" w:cs="Times New Roman"/>
          <w:sz w:val="26"/>
          <w:szCs w:val="26"/>
        </w:rPr>
        <w:t xml:space="preserve"> рассматривает ее результаты.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На основании решения аттестационной комиссии о соответствии муниципал</w:t>
      </w:r>
      <w:r w:rsidRPr="00E81D49">
        <w:rPr>
          <w:rFonts w:ascii="Times New Roman" w:hAnsi="Times New Roman" w:cs="Times New Roman"/>
          <w:sz w:val="26"/>
          <w:szCs w:val="26"/>
        </w:rPr>
        <w:t>ь</w:t>
      </w:r>
      <w:r w:rsidRPr="00E81D49">
        <w:rPr>
          <w:rFonts w:ascii="Times New Roman" w:hAnsi="Times New Roman" w:cs="Times New Roman"/>
          <w:sz w:val="26"/>
          <w:szCs w:val="26"/>
        </w:rPr>
        <w:t>ного служащего замещаемой должности муниципальной службы и рекомендаций а</w:t>
      </w:r>
      <w:r w:rsidRPr="00E81D49">
        <w:rPr>
          <w:rFonts w:ascii="Times New Roman" w:hAnsi="Times New Roman" w:cs="Times New Roman"/>
          <w:sz w:val="26"/>
          <w:szCs w:val="26"/>
        </w:rPr>
        <w:t>т</w:t>
      </w:r>
      <w:r w:rsidRPr="00E81D49">
        <w:rPr>
          <w:rFonts w:ascii="Times New Roman" w:hAnsi="Times New Roman" w:cs="Times New Roman"/>
          <w:sz w:val="26"/>
          <w:szCs w:val="26"/>
        </w:rPr>
        <w:t xml:space="preserve">тестационной комиссии </w:t>
      </w:r>
      <w:r w:rsidR="00A837C3" w:rsidRPr="00E81D49">
        <w:rPr>
          <w:rFonts w:ascii="Times New Roman" w:hAnsi="Times New Roman" w:cs="Times New Roman"/>
          <w:sz w:val="26"/>
          <w:szCs w:val="26"/>
        </w:rPr>
        <w:t>председатель контрольно-счетной палаты</w:t>
      </w:r>
      <w:r w:rsidRPr="00E81D49">
        <w:rPr>
          <w:rFonts w:ascii="Times New Roman" w:hAnsi="Times New Roman" w:cs="Times New Roman"/>
          <w:sz w:val="26"/>
          <w:szCs w:val="26"/>
        </w:rPr>
        <w:t xml:space="preserve"> может принять о</w:t>
      </w:r>
      <w:r w:rsidRPr="00E81D49">
        <w:rPr>
          <w:rFonts w:ascii="Times New Roman" w:hAnsi="Times New Roman" w:cs="Times New Roman"/>
          <w:sz w:val="26"/>
          <w:szCs w:val="26"/>
        </w:rPr>
        <w:t>д</w:t>
      </w:r>
      <w:r w:rsidRPr="00E81D49">
        <w:rPr>
          <w:rFonts w:ascii="Times New Roman" w:hAnsi="Times New Roman" w:cs="Times New Roman"/>
          <w:sz w:val="26"/>
          <w:szCs w:val="26"/>
        </w:rPr>
        <w:t>но из следующих решений: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1) о поощрении муниципального служащего, в том числе о назначении его на вакантную должность муниципальной службы в порядке должностного роста (вкл</w:t>
      </w:r>
      <w:r w:rsidRPr="00E81D49">
        <w:rPr>
          <w:rFonts w:ascii="Times New Roman" w:hAnsi="Times New Roman" w:cs="Times New Roman"/>
          <w:sz w:val="26"/>
          <w:szCs w:val="26"/>
        </w:rPr>
        <w:t>ю</w:t>
      </w:r>
      <w:r w:rsidRPr="00E81D49">
        <w:rPr>
          <w:rFonts w:ascii="Times New Roman" w:hAnsi="Times New Roman" w:cs="Times New Roman"/>
          <w:sz w:val="26"/>
          <w:szCs w:val="26"/>
        </w:rPr>
        <w:t>чении в кадровый резерв на замещение вакантной должности муниципальной службы в порядке должностного роста);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2) о направлении муниципального служащего на повышение квалификации.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На основании решения аттестационной комиссии о несоответствии муниц</w:t>
      </w:r>
      <w:r w:rsidRPr="00E81D49">
        <w:rPr>
          <w:rFonts w:ascii="Times New Roman" w:hAnsi="Times New Roman" w:cs="Times New Roman"/>
          <w:sz w:val="26"/>
          <w:szCs w:val="26"/>
        </w:rPr>
        <w:t>и</w:t>
      </w:r>
      <w:r w:rsidRPr="00E81D49">
        <w:rPr>
          <w:rFonts w:ascii="Times New Roman" w:hAnsi="Times New Roman" w:cs="Times New Roman"/>
          <w:sz w:val="26"/>
          <w:szCs w:val="26"/>
        </w:rPr>
        <w:t xml:space="preserve">пального служащего замещаемой должности муниципальной службы </w:t>
      </w:r>
      <w:r w:rsidR="00A837C3" w:rsidRPr="00E81D49">
        <w:rPr>
          <w:rFonts w:ascii="Times New Roman" w:hAnsi="Times New Roman" w:cs="Times New Roman"/>
          <w:sz w:val="26"/>
          <w:szCs w:val="26"/>
        </w:rPr>
        <w:t>председатель контрольно-счетной палаты</w:t>
      </w:r>
      <w:r w:rsidRPr="00E81D49">
        <w:rPr>
          <w:rFonts w:ascii="Times New Roman" w:hAnsi="Times New Roman" w:cs="Times New Roman"/>
          <w:sz w:val="26"/>
          <w:szCs w:val="26"/>
        </w:rPr>
        <w:t xml:space="preserve"> в течение одного месяца после проведения аттестации может принять решение о понижении муниципального служащего с его согласия в должности муниципальной службы.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A837C3" w:rsidRPr="00E81D49">
        <w:rPr>
          <w:rFonts w:ascii="Times New Roman" w:hAnsi="Times New Roman" w:cs="Times New Roman"/>
          <w:sz w:val="26"/>
          <w:szCs w:val="26"/>
        </w:rPr>
        <w:t>председатель контрольно-счетной палаты</w:t>
      </w:r>
      <w:r w:rsidRPr="00E81D49">
        <w:rPr>
          <w:rFonts w:ascii="Times New Roman" w:hAnsi="Times New Roman" w:cs="Times New Roman"/>
          <w:sz w:val="26"/>
          <w:szCs w:val="26"/>
        </w:rPr>
        <w:t xml:space="preserve"> может в срок не более одного м</w:t>
      </w:r>
      <w:r w:rsidRPr="00E81D49">
        <w:rPr>
          <w:rFonts w:ascii="Times New Roman" w:hAnsi="Times New Roman" w:cs="Times New Roman"/>
          <w:sz w:val="26"/>
          <w:szCs w:val="26"/>
        </w:rPr>
        <w:t>е</w:t>
      </w:r>
      <w:r w:rsidRPr="00E81D49">
        <w:rPr>
          <w:rFonts w:ascii="Times New Roman" w:hAnsi="Times New Roman" w:cs="Times New Roman"/>
          <w:sz w:val="26"/>
          <w:szCs w:val="26"/>
        </w:rPr>
        <w:t>сяца со дня аттестации уволить его с муниципальной службы в связи с несоотве</w:t>
      </w:r>
      <w:r w:rsidRPr="00E81D49">
        <w:rPr>
          <w:rFonts w:ascii="Times New Roman" w:hAnsi="Times New Roman" w:cs="Times New Roman"/>
          <w:sz w:val="26"/>
          <w:szCs w:val="26"/>
        </w:rPr>
        <w:t>т</w:t>
      </w:r>
      <w:r w:rsidRPr="00E81D49">
        <w:rPr>
          <w:rFonts w:ascii="Times New Roman" w:hAnsi="Times New Roman" w:cs="Times New Roman"/>
          <w:sz w:val="26"/>
          <w:szCs w:val="26"/>
        </w:rPr>
        <w:t>ствием замещаемой должности вследствие недостаточной квалификации, подтве</w:t>
      </w:r>
      <w:r w:rsidRPr="00E81D49">
        <w:rPr>
          <w:rFonts w:ascii="Times New Roman" w:hAnsi="Times New Roman" w:cs="Times New Roman"/>
          <w:sz w:val="26"/>
          <w:szCs w:val="26"/>
        </w:rPr>
        <w:t>р</w:t>
      </w:r>
      <w:r w:rsidRPr="00E81D49">
        <w:rPr>
          <w:rFonts w:ascii="Times New Roman" w:hAnsi="Times New Roman" w:cs="Times New Roman"/>
          <w:sz w:val="26"/>
          <w:szCs w:val="26"/>
        </w:rPr>
        <w:t>жденной результатами аттестации.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6.3.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допускается. Время болезни и отпуска муниципального служащего в указанный срок не засчитывается.</w:t>
      </w:r>
    </w:p>
    <w:p w:rsidR="00637548" w:rsidRPr="00E81D49" w:rsidRDefault="00637548" w:rsidP="00527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6.4. Муниципальный служащий вправе обжаловать результаты аттестации в судебном порядке.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37C3" w:rsidRPr="00E81D49" w:rsidRDefault="00A83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37C3" w:rsidRPr="00E81D49" w:rsidRDefault="00A83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467" w:rsidRDefault="00527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27467" w:rsidRDefault="0052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27467" w:rsidSect="00174C68">
          <w:headerReference w:type="default" r:id="rId15"/>
          <w:headerReference w:type="first" r:id="rId16"/>
          <w:pgSz w:w="11906" w:h="16838"/>
          <w:pgMar w:top="28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637548" w:rsidRPr="00E81D49" w:rsidRDefault="00637548" w:rsidP="00ED1E3D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ar1245"/>
      <w:bookmarkEnd w:id="8"/>
      <w:r w:rsidRPr="00E81D4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D1E3D" w:rsidRDefault="00637548" w:rsidP="00ED1E3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к положению</w:t>
      </w:r>
      <w:r w:rsidR="00527467">
        <w:rPr>
          <w:rFonts w:ascii="Times New Roman" w:hAnsi="Times New Roman" w:cs="Times New Roman"/>
          <w:sz w:val="26"/>
          <w:szCs w:val="26"/>
        </w:rPr>
        <w:t xml:space="preserve"> </w:t>
      </w:r>
      <w:r w:rsidRPr="00E81D49">
        <w:rPr>
          <w:rFonts w:ascii="Times New Roman" w:hAnsi="Times New Roman" w:cs="Times New Roman"/>
          <w:sz w:val="26"/>
          <w:szCs w:val="26"/>
        </w:rPr>
        <w:t>о проведении</w:t>
      </w:r>
      <w:r w:rsidR="00ED1E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548" w:rsidRPr="00E81D49" w:rsidRDefault="00637548" w:rsidP="00ED1E3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аттестации</w:t>
      </w:r>
      <w:r w:rsidR="00527467">
        <w:rPr>
          <w:rFonts w:ascii="Times New Roman" w:hAnsi="Times New Roman" w:cs="Times New Roman"/>
          <w:sz w:val="26"/>
          <w:szCs w:val="26"/>
        </w:rPr>
        <w:t xml:space="preserve"> </w:t>
      </w:r>
      <w:r w:rsidRPr="00E81D49">
        <w:rPr>
          <w:rFonts w:ascii="Times New Roman" w:hAnsi="Times New Roman" w:cs="Times New Roman"/>
          <w:sz w:val="26"/>
          <w:szCs w:val="26"/>
        </w:rPr>
        <w:t>муниципальных служащих</w:t>
      </w:r>
    </w:p>
    <w:p w:rsidR="00637548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467" w:rsidRDefault="0052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467" w:rsidRPr="00E81D49" w:rsidRDefault="0052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 w:rsidP="00A837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ar1250"/>
      <w:bookmarkEnd w:id="9"/>
      <w:r w:rsidRPr="00E81D49">
        <w:rPr>
          <w:rFonts w:ascii="Times New Roman" w:hAnsi="Times New Roman" w:cs="Times New Roman"/>
          <w:sz w:val="26"/>
          <w:szCs w:val="26"/>
        </w:rPr>
        <w:t>АТТЕСТАЦИОННЫЙ ЛИСТ</w:t>
      </w:r>
    </w:p>
    <w:p w:rsidR="00637548" w:rsidRPr="00E81D49" w:rsidRDefault="00637548" w:rsidP="00A837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2. Год, число и месяц рождения ____________________________________________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3. Сведения о профессиональном образовании, наличии ученой степени, ученого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звания 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</w:t>
      </w: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E81D49">
        <w:rPr>
          <w:rFonts w:ascii="Times New Roman" w:hAnsi="Times New Roman" w:cs="Times New Roman"/>
          <w:sz w:val="26"/>
          <w:szCs w:val="26"/>
        </w:rPr>
        <w:t>(когда и какое учебное заведение окончил,</w:t>
      </w:r>
      <w:proofErr w:type="gramEnd"/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               специальность и квалификация по образованию,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                      ученая степень, ученое звание)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4.  Замещаемая  должность  муниципальной службы на момент аттестации и дата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назначения на эту должность 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</w:t>
      </w:r>
      <w:r w:rsidRPr="00E81D49">
        <w:rPr>
          <w:rFonts w:ascii="Times New Roman" w:hAnsi="Times New Roman" w:cs="Times New Roman"/>
          <w:sz w:val="26"/>
          <w:szCs w:val="26"/>
        </w:rPr>
        <w:t>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5. Стаж муниципальной службы 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_________________________</w:t>
      </w:r>
      <w:r w:rsidRPr="00E81D49">
        <w:rPr>
          <w:rFonts w:ascii="Times New Roman" w:hAnsi="Times New Roman" w:cs="Times New Roman"/>
          <w:sz w:val="26"/>
          <w:szCs w:val="26"/>
        </w:rPr>
        <w:t>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6. Общий трудовой стаж ____________________________________________________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7. Вопросы к муниципальному служащему и краткие ответы на них 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37548" w:rsidRPr="00E81D49" w:rsidRDefault="00A837C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</w:t>
      </w:r>
      <w:r w:rsidR="00637548" w:rsidRPr="00E81D4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8. Замечания и предложения, высказанные аттестационной комиссией 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7548" w:rsidRPr="00E81D49" w:rsidRDefault="00A837C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</w:t>
      </w:r>
      <w:r w:rsidR="00637548" w:rsidRPr="00E81D4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9. Краткая оценка выполнения муниципальным служащим рекомендаций </w:t>
      </w:r>
      <w:proofErr w:type="gramStart"/>
      <w:r w:rsidRPr="00E81D49">
        <w:rPr>
          <w:rFonts w:ascii="Times New Roman" w:hAnsi="Times New Roman" w:cs="Times New Roman"/>
          <w:sz w:val="26"/>
          <w:szCs w:val="26"/>
        </w:rPr>
        <w:t>предыд</w:t>
      </w:r>
      <w:r w:rsidRPr="00E81D49">
        <w:rPr>
          <w:rFonts w:ascii="Times New Roman" w:hAnsi="Times New Roman" w:cs="Times New Roman"/>
          <w:sz w:val="26"/>
          <w:szCs w:val="26"/>
        </w:rPr>
        <w:t>у</w:t>
      </w:r>
      <w:r w:rsidRPr="00E81D49">
        <w:rPr>
          <w:rFonts w:ascii="Times New Roman" w:hAnsi="Times New Roman" w:cs="Times New Roman"/>
          <w:sz w:val="26"/>
          <w:szCs w:val="26"/>
        </w:rPr>
        <w:t>щей</w:t>
      </w:r>
      <w:proofErr w:type="gramEnd"/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аттестации ________________________________________________________________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                    (выполнены, не выполнены, выполнены частично)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10. Решение аттестационной комиссии 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E81D49">
        <w:rPr>
          <w:rFonts w:ascii="Times New Roman" w:hAnsi="Times New Roman" w:cs="Times New Roman"/>
          <w:sz w:val="26"/>
          <w:szCs w:val="26"/>
        </w:rPr>
        <w:t>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</w:t>
      </w:r>
      <w:r w:rsidRPr="00E81D49">
        <w:rPr>
          <w:rFonts w:ascii="Times New Roman" w:hAnsi="Times New Roman" w:cs="Times New Roman"/>
          <w:sz w:val="26"/>
          <w:szCs w:val="26"/>
        </w:rPr>
        <w:t>_</w:t>
      </w:r>
    </w:p>
    <w:p w:rsidR="00637548" w:rsidRPr="00E81D49" w:rsidRDefault="00A837C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</w:t>
      </w:r>
      <w:r w:rsidR="00637548" w:rsidRPr="00E81D4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1D49">
        <w:rPr>
          <w:rFonts w:ascii="Times New Roman" w:hAnsi="Times New Roman" w:cs="Times New Roman"/>
          <w:sz w:val="26"/>
          <w:szCs w:val="26"/>
        </w:rPr>
        <w:t>(соответствует замещаемой должности муниципальной службы; соответствует</w:t>
      </w:r>
      <w:proofErr w:type="gramEnd"/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замещаемой должности муниципальной службы и рекомендуется к включению </w:t>
      </w:r>
      <w:proofErr w:type="gramStart"/>
      <w:r w:rsidRPr="00E81D4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proofErr w:type="gramStart"/>
      <w:r w:rsidRPr="00E81D49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E81D49">
        <w:rPr>
          <w:rFonts w:ascii="Times New Roman" w:hAnsi="Times New Roman" w:cs="Times New Roman"/>
          <w:sz w:val="26"/>
          <w:szCs w:val="26"/>
        </w:rPr>
        <w:t xml:space="preserve"> в резерв для замещения вакантной должности</w:t>
      </w:r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1D49">
        <w:rPr>
          <w:rFonts w:ascii="Times New Roman" w:hAnsi="Times New Roman" w:cs="Times New Roman"/>
          <w:sz w:val="26"/>
          <w:szCs w:val="26"/>
        </w:rPr>
        <w:t>муниципальной службы в порядке должностного роста (могут приниматься другие</w:t>
      </w:r>
      <w:proofErr w:type="gramEnd"/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рекомендации в соответствии с Положени</w:t>
      </w:r>
      <w:r w:rsidR="00A837C3" w:rsidRPr="00E81D49">
        <w:rPr>
          <w:rFonts w:ascii="Times New Roman" w:hAnsi="Times New Roman" w:cs="Times New Roman"/>
          <w:sz w:val="26"/>
          <w:szCs w:val="26"/>
        </w:rPr>
        <w:t>ем</w:t>
      </w:r>
      <w:r w:rsidRPr="00E81D49">
        <w:rPr>
          <w:rFonts w:ascii="Times New Roman" w:hAnsi="Times New Roman" w:cs="Times New Roman"/>
          <w:sz w:val="26"/>
          <w:szCs w:val="26"/>
        </w:rPr>
        <w:t>);</w:t>
      </w:r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соответствует замещаемой должности муниципальной службы при условии</w:t>
      </w:r>
      <w:r w:rsidR="00A837C3" w:rsidRPr="00E81D49">
        <w:rPr>
          <w:rFonts w:ascii="Times New Roman" w:hAnsi="Times New Roman" w:cs="Times New Roman"/>
          <w:sz w:val="26"/>
          <w:szCs w:val="26"/>
        </w:rPr>
        <w:t xml:space="preserve"> </w:t>
      </w:r>
      <w:r w:rsidRPr="00E81D49">
        <w:rPr>
          <w:rFonts w:ascii="Times New Roman" w:hAnsi="Times New Roman" w:cs="Times New Roman"/>
          <w:sz w:val="26"/>
          <w:szCs w:val="26"/>
        </w:rPr>
        <w:t>успешн</w:t>
      </w:r>
      <w:r w:rsidRPr="00E81D49">
        <w:rPr>
          <w:rFonts w:ascii="Times New Roman" w:hAnsi="Times New Roman" w:cs="Times New Roman"/>
          <w:sz w:val="26"/>
          <w:szCs w:val="26"/>
        </w:rPr>
        <w:t>о</w:t>
      </w:r>
      <w:r w:rsidRPr="00E81D49">
        <w:rPr>
          <w:rFonts w:ascii="Times New Roman" w:hAnsi="Times New Roman" w:cs="Times New Roman"/>
          <w:sz w:val="26"/>
          <w:szCs w:val="26"/>
        </w:rPr>
        <w:lastRenderedPageBreak/>
        <w:t>го прохождения профессиональной переподготовки или повышения</w:t>
      </w:r>
      <w:r w:rsidR="00A837C3" w:rsidRPr="00E81D49">
        <w:rPr>
          <w:rFonts w:ascii="Times New Roman" w:hAnsi="Times New Roman" w:cs="Times New Roman"/>
          <w:sz w:val="26"/>
          <w:szCs w:val="26"/>
        </w:rPr>
        <w:t xml:space="preserve"> </w:t>
      </w:r>
      <w:r w:rsidRPr="00E81D49">
        <w:rPr>
          <w:rFonts w:ascii="Times New Roman" w:hAnsi="Times New Roman" w:cs="Times New Roman"/>
          <w:sz w:val="26"/>
          <w:szCs w:val="26"/>
        </w:rPr>
        <w:t>квалификации; не соответствует замещаемой должности муниципальной службы)</w:t>
      </w:r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11. Количественный состав аттестационной комиссии _________________________</w:t>
      </w:r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На заседании присутствовало ________________ членов аттестационной комиссии</w:t>
      </w:r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Количество голосов "за" ____________________, "против" ____________________</w:t>
      </w:r>
    </w:p>
    <w:p w:rsidR="00637548" w:rsidRPr="00E81D49" w:rsidRDefault="00637548" w:rsidP="00A837C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12. Примечания _________________________________________________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</w:t>
      </w:r>
      <w:r w:rsidRPr="00E81D49">
        <w:rPr>
          <w:rFonts w:ascii="Times New Roman" w:hAnsi="Times New Roman" w:cs="Times New Roman"/>
          <w:sz w:val="26"/>
          <w:szCs w:val="26"/>
        </w:rPr>
        <w:t>___________</w:t>
      </w:r>
    </w:p>
    <w:p w:rsidR="00637548" w:rsidRPr="00E81D49" w:rsidRDefault="00637548" w:rsidP="00A837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37C3" w:rsidRPr="00E81D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аттестационной комиссии   (подпись)   (расшифровка подписи)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аттестационной комиссии   (подпись)   (расшифровка подписи)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Секретарь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аттестационной комиссии   (подпись)   (расшифровка подписи)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Члены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аттестационной комиссии   (подпись)   (расшифровка подписи)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837C3" w:rsidRPr="00E81D49">
        <w:rPr>
          <w:rFonts w:ascii="Times New Roman" w:hAnsi="Times New Roman" w:cs="Times New Roman"/>
          <w:sz w:val="26"/>
          <w:szCs w:val="26"/>
        </w:rPr>
        <w:tab/>
      </w:r>
      <w:r w:rsidR="00A837C3" w:rsidRPr="00E81D4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E81D49">
        <w:rPr>
          <w:rFonts w:ascii="Times New Roman" w:hAnsi="Times New Roman" w:cs="Times New Roman"/>
          <w:sz w:val="26"/>
          <w:szCs w:val="26"/>
        </w:rPr>
        <w:t xml:space="preserve"> (подпись)   (расшифровка подписи)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Дата проведения аттестации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С аттестационным листом ознакомился __________________________________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 xml:space="preserve">                                    (п</w:t>
      </w:r>
      <w:r w:rsidR="00A837C3" w:rsidRPr="00E81D49">
        <w:rPr>
          <w:rFonts w:ascii="Times New Roman" w:hAnsi="Times New Roman" w:cs="Times New Roman"/>
          <w:sz w:val="26"/>
          <w:szCs w:val="26"/>
        </w:rPr>
        <w:t>одпись муниципального служащего,</w:t>
      </w:r>
      <w:r w:rsidRPr="00E81D49">
        <w:rPr>
          <w:rFonts w:ascii="Times New Roman" w:hAnsi="Times New Roman" w:cs="Times New Roman"/>
          <w:sz w:val="26"/>
          <w:szCs w:val="26"/>
        </w:rPr>
        <w:t xml:space="preserve"> дата)</w:t>
      </w: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1D49">
        <w:rPr>
          <w:rFonts w:ascii="Times New Roman" w:hAnsi="Times New Roman" w:cs="Times New Roman"/>
          <w:sz w:val="26"/>
          <w:szCs w:val="26"/>
        </w:rPr>
        <w:t>(место для печати)</w:t>
      </w: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548" w:rsidRPr="00E81D49" w:rsidRDefault="006375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B676BF" w:rsidRDefault="00B676BF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 w:rsidP="004477AA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485070" w:rsidRDefault="00485070" w:rsidP="004477AA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председателя</w:t>
      </w:r>
    </w:p>
    <w:p w:rsidR="00485070" w:rsidRDefault="00485070" w:rsidP="004477AA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контрольно-счетной палаты</w:t>
      </w:r>
    </w:p>
    <w:p w:rsidR="00485070" w:rsidRDefault="00485070" w:rsidP="004477AA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Череповца</w:t>
      </w:r>
    </w:p>
    <w:p w:rsidR="00756CB8" w:rsidRDefault="00B27365" w:rsidP="004477AA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14.04.2015 № </w:t>
      </w:r>
      <w:r w:rsidR="00485070">
        <w:rPr>
          <w:rFonts w:ascii="Times New Roman" w:hAnsi="Times New Roman" w:cs="Times New Roman"/>
          <w:sz w:val="26"/>
          <w:szCs w:val="26"/>
        </w:rPr>
        <w:t xml:space="preserve">9 </w:t>
      </w:r>
    </w:p>
    <w:p w:rsidR="00756CB8" w:rsidRPr="004477AA" w:rsidRDefault="00485070" w:rsidP="004477AA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4477AA">
        <w:rPr>
          <w:rFonts w:ascii="Times New Roman" w:hAnsi="Times New Roman" w:cs="Times New Roman"/>
          <w:sz w:val="26"/>
          <w:szCs w:val="26"/>
        </w:rPr>
        <w:t>(</w:t>
      </w:r>
      <w:r w:rsidRPr="004477AA">
        <w:rPr>
          <w:rFonts w:ascii="Times New Roman" w:hAnsi="Times New Roman" w:cs="Times New Roman"/>
          <w:i/>
          <w:sz w:val="26"/>
          <w:szCs w:val="26"/>
        </w:rPr>
        <w:t xml:space="preserve">в ред. </w:t>
      </w:r>
      <w:r w:rsidR="004477AA">
        <w:rPr>
          <w:rFonts w:ascii="Times New Roman" w:hAnsi="Times New Roman" w:cs="Times New Roman"/>
          <w:i/>
          <w:sz w:val="26"/>
          <w:szCs w:val="26"/>
        </w:rPr>
        <w:t xml:space="preserve">приказов </w:t>
      </w:r>
      <w:r w:rsidRPr="004477AA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8B2FA2" w:rsidRPr="004477AA">
        <w:rPr>
          <w:rFonts w:ascii="Times New Roman" w:hAnsi="Times New Roman" w:cs="Times New Roman"/>
          <w:i/>
          <w:sz w:val="26"/>
          <w:szCs w:val="26"/>
        </w:rPr>
        <w:t xml:space="preserve">23.07.2018 № 18, </w:t>
      </w:r>
      <w:proofErr w:type="gramEnd"/>
    </w:p>
    <w:p w:rsidR="00756CB8" w:rsidRPr="004477AA" w:rsidRDefault="00102013" w:rsidP="004477AA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 w:rsidRPr="004477AA">
        <w:rPr>
          <w:rFonts w:ascii="Times New Roman" w:hAnsi="Times New Roman" w:cs="Times New Roman"/>
          <w:i/>
          <w:sz w:val="26"/>
          <w:szCs w:val="26"/>
        </w:rPr>
        <w:t xml:space="preserve">05.12.2018 </w:t>
      </w:r>
      <w:r w:rsidR="00E43266" w:rsidRPr="004477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77AA">
        <w:rPr>
          <w:rFonts w:ascii="Times New Roman" w:hAnsi="Times New Roman" w:cs="Times New Roman"/>
          <w:i/>
          <w:sz w:val="26"/>
          <w:szCs w:val="26"/>
        </w:rPr>
        <w:t xml:space="preserve">№ 32, </w:t>
      </w:r>
    </w:p>
    <w:p w:rsidR="00732783" w:rsidRDefault="00485070" w:rsidP="004477AA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 w:rsidRPr="004477AA">
        <w:rPr>
          <w:rFonts w:ascii="Times New Roman" w:hAnsi="Times New Roman" w:cs="Times New Roman"/>
          <w:i/>
          <w:sz w:val="26"/>
          <w:szCs w:val="26"/>
        </w:rPr>
        <w:t>1</w:t>
      </w:r>
      <w:r w:rsidR="009A64CA" w:rsidRPr="004477AA">
        <w:rPr>
          <w:rFonts w:ascii="Times New Roman" w:hAnsi="Times New Roman" w:cs="Times New Roman"/>
          <w:i/>
          <w:sz w:val="26"/>
          <w:szCs w:val="26"/>
        </w:rPr>
        <w:t>7</w:t>
      </w:r>
      <w:r w:rsidRPr="004477AA">
        <w:rPr>
          <w:rFonts w:ascii="Times New Roman" w:hAnsi="Times New Roman" w:cs="Times New Roman"/>
          <w:i/>
          <w:sz w:val="26"/>
          <w:szCs w:val="26"/>
        </w:rPr>
        <w:t>.10.2019 № 2</w:t>
      </w:r>
      <w:r w:rsidR="009A64CA" w:rsidRPr="004477AA">
        <w:rPr>
          <w:rFonts w:ascii="Times New Roman" w:hAnsi="Times New Roman" w:cs="Times New Roman"/>
          <w:i/>
          <w:sz w:val="26"/>
          <w:szCs w:val="26"/>
        </w:rPr>
        <w:t>0</w:t>
      </w:r>
      <w:r w:rsidR="00756CB8" w:rsidRPr="004477AA">
        <w:rPr>
          <w:rFonts w:ascii="Times New Roman" w:hAnsi="Times New Roman" w:cs="Times New Roman"/>
          <w:i/>
          <w:sz w:val="26"/>
          <w:szCs w:val="26"/>
        </w:rPr>
        <w:t>,</w:t>
      </w:r>
    </w:p>
    <w:p w:rsidR="00756CB8" w:rsidRPr="004477AA" w:rsidRDefault="00732783" w:rsidP="004477AA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 w:rsidRPr="00732783">
        <w:rPr>
          <w:rFonts w:ascii="Times New Roman" w:hAnsi="Times New Roman" w:cs="Times New Roman"/>
          <w:i/>
          <w:sz w:val="26"/>
          <w:szCs w:val="26"/>
        </w:rPr>
        <w:t>26.11.2019 № 24</w:t>
      </w:r>
      <w:r>
        <w:rPr>
          <w:rFonts w:ascii="Times New Roman" w:hAnsi="Times New Roman" w:cs="Times New Roman"/>
          <w:i/>
          <w:sz w:val="26"/>
          <w:szCs w:val="26"/>
        </w:rPr>
        <w:t>,</w:t>
      </w:r>
    </w:p>
    <w:p w:rsidR="0079755E" w:rsidRDefault="004477AA" w:rsidP="004477AA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 w:rsidRPr="004477AA">
        <w:rPr>
          <w:rFonts w:ascii="Times New Roman" w:hAnsi="Times New Roman" w:cs="Times New Roman"/>
          <w:i/>
          <w:sz w:val="26"/>
          <w:szCs w:val="26"/>
        </w:rPr>
        <w:t>18.05.2021 № 19</w:t>
      </w:r>
    </w:p>
    <w:p w:rsidR="00B27365" w:rsidRDefault="0079755E" w:rsidP="004477AA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 w:rsidRPr="0079755E">
        <w:rPr>
          <w:rFonts w:ascii="Times New Roman" w:hAnsi="Times New Roman" w:cs="Times New Roman"/>
          <w:i/>
          <w:sz w:val="26"/>
          <w:szCs w:val="26"/>
        </w:rPr>
        <w:t>25.10.2021 № 41</w:t>
      </w:r>
    </w:p>
    <w:p w:rsidR="000D257F" w:rsidRDefault="00B27365" w:rsidP="004477AA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17.07.2023 № 14</w:t>
      </w:r>
    </w:p>
    <w:p w:rsidR="00485070" w:rsidRPr="0079755E" w:rsidRDefault="000D257F" w:rsidP="004477AA">
      <w:pPr>
        <w:spacing w:after="0" w:line="240" w:lineRule="auto"/>
        <w:ind w:left="5387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04.08.2023 № 17</w:t>
      </w:r>
      <w:r w:rsidR="00485070" w:rsidRPr="0079755E">
        <w:rPr>
          <w:rFonts w:ascii="Times New Roman" w:hAnsi="Times New Roman" w:cs="Times New Roman"/>
          <w:i/>
          <w:sz w:val="26"/>
          <w:szCs w:val="26"/>
        </w:rPr>
        <w:t>)</w:t>
      </w:r>
      <w:proofErr w:type="gramEnd"/>
    </w:p>
    <w:p w:rsidR="00485070" w:rsidRDefault="00485070" w:rsidP="004477AA">
      <w:pPr>
        <w:shd w:val="clear" w:color="auto" w:fill="FFFFFF"/>
        <w:spacing w:after="0" w:line="300" w:lineRule="exact"/>
        <w:ind w:left="5387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485070" w:rsidRDefault="00485070" w:rsidP="00485070">
      <w:pPr>
        <w:spacing w:after="0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:rsidR="00485070" w:rsidRDefault="00485070" w:rsidP="00485070">
      <w:pPr>
        <w:spacing w:after="0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:rsidR="00485070" w:rsidRDefault="00485070" w:rsidP="00485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85070" w:rsidRDefault="00485070" w:rsidP="00485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аттестационной комиссии контрольно-счетной палаты города Череповца </w:t>
      </w:r>
    </w:p>
    <w:p w:rsidR="00485070" w:rsidRDefault="00485070" w:rsidP="00485070">
      <w:pPr>
        <w:spacing w:after="0"/>
        <w:jc w:val="both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35"/>
      </w:tblGrid>
      <w:tr w:rsidR="00485070" w:rsidTr="004850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0" w:rsidRDefault="00732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Пешнина И.А.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70" w:rsidRDefault="0073278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485070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85070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контрольно-счетной палаты города Череповца, председатель комиссии;</w:t>
            </w:r>
          </w:p>
          <w:p w:rsidR="00485070" w:rsidRDefault="0048507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070" w:rsidTr="004850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0" w:rsidRDefault="00485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85070" w:rsidRDefault="000D25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 Ю.В.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70" w:rsidRDefault="0048507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5070" w:rsidRDefault="0073278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инспектор</w:t>
            </w:r>
            <w:r w:rsidR="00E045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5070">
              <w:rPr>
                <w:rFonts w:ascii="Times New Roman" w:hAnsi="Times New Roman" w:cs="Times New Roman"/>
                <w:sz w:val="26"/>
                <w:szCs w:val="26"/>
              </w:rPr>
              <w:t>контрольно-счетной палаты города Чер</w:t>
            </w:r>
            <w:r w:rsidR="0048507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5070">
              <w:rPr>
                <w:rFonts w:ascii="Times New Roman" w:hAnsi="Times New Roman" w:cs="Times New Roman"/>
                <w:sz w:val="26"/>
                <w:szCs w:val="26"/>
              </w:rPr>
              <w:t>повца, заместитель председателя комиссии</w:t>
            </w:r>
          </w:p>
        </w:tc>
      </w:tr>
      <w:tr w:rsidR="00485070" w:rsidTr="00485070">
        <w:trPr>
          <w:trHeight w:val="4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0" w:rsidRDefault="00732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783">
              <w:rPr>
                <w:rFonts w:ascii="Times New Roman" w:hAnsi="Times New Roman" w:cs="Times New Roman"/>
                <w:sz w:val="26"/>
                <w:szCs w:val="26"/>
              </w:rPr>
              <w:t>Багрова Е.В.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0" w:rsidRDefault="00485070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контрольно-счетной палаты города Череповца, секретарь комиссии</w:t>
            </w:r>
          </w:p>
        </w:tc>
      </w:tr>
      <w:tr w:rsidR="00485070" w:rsidTr="004850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0" w:rsidRDefault="00732783" w:rsidP="00485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Лимаренко О.А.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0" w:rsidRDefault="0048507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инспектор контрольно-счетной палаты города Чер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повца, член комиссии</w:t>
            </w:r>
          </w:p>
        </w:tc>
      </w:tr>
      <w:tr w:rsidR="00485070" w:rsidTr="00485070">
        <w:trPr>
          <w:trHeight w:val="9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0" w:rsidRDefault="00B2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Шепелина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0" w:rsidRDefault="0048507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контрольно-счетной палаты города Череповца, член комиссии</w:t>
            </w:r>
          </w:p>
        </w:tc>
      </w:tr>
    </w:tbl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</w:p>
    <w:p w:rsidR="00485070" w:rsidRDefault="00485070">
      <w:pPr>
        <w:rPr>
          <w:rFonts w:ascii="Times New Roman" w:hAnsi="Times New Roman" w:cs="Times New Roman"/>
          <w:sz w:val="26"/>
          <w:szCs w:val="26"/>
        </w:rPr>
      </w:pPr>
      <w:bookmarkStart w:id="10" w:name="_GoBack"/>
      <w:bookmarkEnd w:id="10"/>
    </w:p>
    <w:sectPr w:rsidR="00485070" w:rsidSect="0052746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CD" w:rsidRDefault="00050BCD" w:rsidP="00A50095">
      <w:pPr>
        <w:spacing w:after="0" w:line="240" w:lineRule="auto"/>
      </w:pPr>
      <w:r>
        <w:separator/>
      </w:r>
    </w:p>
  </w:endnote>
  <w:endnote w:type="continuationSeparator" w:id="0">
    <w:p w:rsidR="00050BCD" w:rsidRDefault="00050BCD" w:rsidP="00A5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CD" w:rsidRDefault="00050BCD" w:rsidP="00A50095">
      <w:pPr>
        <w:spacing w:after="0" w:line="240" w:lineRule="auto"/>
      </w:pPr>
      <w:r>
        <w:separator/>
      </w:r>
    </w:p>
  </w:footnote>
  <w:footnote w:type="continuationSeparator" w:id="0">
    <w:p w:rsidR="00050BCD" w:rsidRDefault="00050BCD" w:rsidP="00A5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007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E54" w:rsidRPr="00A50095" w:rsidRDefault="009B1E54">
        <w:pPr>
          <w:pStyle w:val="a7"/>
          <w:jc w:val="center"/>
          <w:rPr>
            <w:rFonts w:ascii="Times New Roman" w:hAnsi="Times New Roman" w:cs="Times New Roman"/>
          </w:rPr>
        </w:pPr>
        <w:r w:rsidRPr="00A50095">
          <w:rPr>
            <w:rFonts w:ascii="Times New Roman" w:hAnsi="Times New Roman" w:cs="Times New Roman"/>
          </w:rPr>
          <w:fldChar w:fldCharType="begin"/>
        </w:r>
        <w:r w:rsidRPr="00A50095">
          <w:rPr>
            <w:rFonts w:ascii="Times New Roman" w:hAnsi="Times New Roman" w:cs="Times New Roman"/>
          </w:rPr>
          <w:instrText>PAGE   \* MERGEFORMAT</w:instrText>
        </w:r>
        <w:r w:rsidRPr="00A50095">
          <w:rPr>
            <w:rFonts w:ascii="Times New Roman" w:hAnsi="Times New Roman" w:cs="Times New Roman"/>
          </w:rPr>
          <w:fldChar w:fldCharType="separate"/>
        </w:r>
        <w:r w:rsidR="000D257F">
          <w:rPr>
            <w:rFonts w:ascii="Times New Roman" w:hAnsi="Times New Roman" w:cs="Times New Roman"/>
            <w:noProof/>
          </w:rPr>
          <w:t>2</w:t>
        </w:r>
        <w:r w:rsidRPr="00A50095">
          <w:rPr>
            <w:rFonts w:ascii="Times New Roman" w:hAnsi="Times New Roman" w:cs="Times New Roman"/>
          </w:rPr>
          <w:fldChar w:fldCharType="end"/>
        </w:r>
      </w:p>
    </w:sdtContent>
  </w:sdt>
  <w:p w:rsidR="009B1E54" w:rsidRDefault="009B1E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54" w:rsidRDefault="009B1E54">
    <w:pPr>
      <w:pStyle w:val="a7"/>
      <w:jc w:val="center"/>
    </w:pPr>
  </w:p>
  <w:p w:rsidR="009B1E54" w:rsidRDefault="009B1E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415D"/>
    <w:multiLevelType w:val="hybridMultilevel"/>
    <w:tmpl w:val="9E6069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48"/>
    <w:rsid w:val="00050BCD"/>
    <w:rsid w:val="00062F3D"/>
    <w:rsid w:val="00083869"/>
    <w:rsid w:val="000933E4"/>
    <w:rsid w:val="000D257F"/>
    <w:rsid w:val="00102013"/>
    <w:rsid w:val="00142DDF"/>
    <w:rsid w:val="00174C68"/>
    <w:rsid w:val="001F319F"/>
    <w:rsid w:val="00267723"/>
    <w:rsid w:val="00284254"/>
    <w:rsid w:val="002B14F5"/>
    <w:rsid w:val="003059B5"/>
    <w:rsid w:val="003B00B6"/>
    <w:rsid w:val="004338F9"/>
    <w:rsid w:val="004477AA"/>
    <w:rsid w:val="0046324B"/>
    <w:rsid w:val="00485070"/>
    <w:rsid w:val="004D6342"/>
    <w:rsid w:val="004F0F69"/>
    <w:rsid w:val="00527467"/>
    <w:rsid w:val="005705A4"/>
    <w:rsid w:val="0058783F"/>
    <w:rsid w:val="00637548"/>
    <w:rsid w:val="00697617"/>
    <w:rsid w:val="00716CE7"/>
    <w:rsid w:val="00732783"/>
    <w:rsid w:val="00743516"/>
    <w:rsid w:val="007477A8"/>
    <w:rsid w:val="00756CB8"/>
    <w:rsid w:val="0079221F"/>
    <w:rsid w:val="0079755E"/>
    <w:rsid w:val="0083448C"/>
    <w:rsid w:val="0084721A"/>
    <w:rsid w:val="008B2FA2"/>
    <w:rsid w:val="008C1B69"/>
    <w:rsid w:val="008F125F"/>
    <w:rsid w:val="0090700C"/>
    <w:rsid w:val="009A2E55"/>
    <w:rsid w:val="009A64CA"/>
    <w:rsid w:val="009B1E54"/>
    <w:rsid w:val="009E46B6"/>
    <w:rsid w:val="00A37A00"/>
    <w:rsid w:val="00A50095"/>
    <w:rsid w:val="00A837C3"/>
    <w:rsid w:val="00AC74E3"/>
    <w:rsid w:val="00B27365"/>
    <w:rsid w:val="00B32FAC"/>
    <w:rsid w:val="00B46989"/>
    <w:rsid w:val="00B676BF"/>
    <w:rsid w:val="00D16B16"/>
    <w:rsid w:val="00D46BE4"/>
    <w:rsid w:val="00D844C4"/>
    <w:rsid w:val="00E04533"/>
    <w:rsid w:val="00E43266"/>
    <w:rsid w:val="00E81D49"/>
    <w:rsid w:val="00ED1E3D"/>
    <w:rsid w:val="00F3467E"/>
    <w:rsid w:val="00F46946"/>
    <w:rsid w:val="00F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5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37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5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75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844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84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67E"/>
    <w:pPr>
      <w:ind w:left="720"/>
      <w:contextualSpacing/>
    </w:pPr>
  </w:style>
  <w:style w:type="table" w:styleId="a6">
    <w:name w:val="Table Grid"/>
    <w:basedOn w:val="a1"/>
    <w:uiPriority w:val="59"/>
    <w:rsid w:val="00F3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5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095"/>
  </w:style>
  <w:style w:type="paragraph" w:styleId="a9">
    <w:name w:val="footer"/>
    <w:basedOn w:val="a"/>
    <w:link w:val="aa"/>
    <w:uiPriority w:val="99"/>
    <w:unhideWhenUsed/>
    <w:rsid w:val="00A5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095"/>
  </w:style>
  <w:style w:type="table" w:customStyle="1" w:styleId="2">
    <w:name w:val="Сетка таблицы2"/>
    <w:basedOn w:val="a1"/>
    <w:next w:val="a6"/>
    <w:uiPriority w:val="59"/>
    <w:rsid w:val="0057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5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37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5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75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844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84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67E"/>
    <w:pPr>
      <w:ind w:left="720"/>
      <w:contextualSpacing/>
    </w:pPr>
  </w:style>
  <w:style w:type="table" w:styleId="a6">
    <w:name w:val="Table Grid"/>
    <w:basedOn w:val="a1"/>
    <w:uiPriority w:val="59"/>
    <w:rsid w:val="00F3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5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095"/>
  </w:style>
  <w:style w:type="paragraph" w:styleId="a9">
    <w:name w:val="footer"/>
    <w:basedOn w:val="a"/>
    <w:link w:val="aa"/>
    <w:uiPriority w:val="99"/>
    <w:unhideWhenUsed/>
    <w:rsid w:val="00A5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095"/>
  </w:style>
  <w:style w:type="table" w:customStyle="1" w:styleId="2">
    <w:name w:val="Сетка таблицы2"/>
    <w:basedOn w:val="a1"/>
    <w:next w:val="a6"/>
    <w:uiPriority w:val="59"/>
    <w:rsid w:val="0057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AC21F1AE3F3A42A162A469C7971764E2C0BDF644CE4864637387515E0ECF1377A9A4F7D91592B61CB16E57K5G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AC21F1AE3F3A42A162A469C7971764E2C0BDF644CE4566637187515E0ECF1377A9A4F7D91592B61CB16E54K5G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AC21F1AE3F3A42A162BA64D1FB4960E6CCE1FE40C947363F208106015EC94637E9A2A29A519EB0K1G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63E7FD128C3D7A7E66CCA1A46B86D916425D15732E64F3474B20AF2FF1B7763162DD2A66298B663G3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7369-6F16-46C7-ABF9-825E827C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Елизавета Леонидовна</dc:creator>
  <cp:lastModifiedBy>Шепелина Ольга Витальевна</cp:lastModifiedBy>
  <cp:revision>3</cp:revision>
  <dcterms:created xsi:type="dcterms:W3CDTF">2023-08-08T07:12:00Z</dcterms:created>
  <dcterms:modified xsi:type="dcterms:W3CDTF">2023-08-08T07:22:00Z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-291057470</vt:i4>
  </property>
  <property fmtid="{D5CDD505-2E9C-101B-9397-08002B2CF9AE}" pid="4" name="_EmailSubject">
    <vt:lpwstr>для обновления на сайте</vt:lpwstr>
  </property>
  <property fmtid="{D5CDD505-2E9C-101B-9397-08002B2CF9AE}" pid="5" name="_AuthorEmail">
    <vt:lpwstr>shepelina.ov@cherepovetscity.ru</vt:lpwstr>
  </property>
  <property fmtid="{D5CDD505-2E9C-101B-9397-08002B2CF9AE}" pid="6" name="_AuthorEmailDisplayName">
    <vt:lpwstr>Шепелина Ольга Витальевна</vt:lpwstr>
  </property>
  <property fmtid="{D5CDD505-2E9C-101B-9397-08002B2CF9AE}" pid="7" name="_PreviousAdHocReviewCycleID">
    <vt:i4>-291057470</vt:i4>
  </property>
</Properties>
</file>