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193A21" w:rsidRPr="003C1B4F">
        <w:rPr>
          <w:b w:val="0"/>
          <w:sz w:val="26"/>
          <w:szCs w:val="26"/>
        </w:rPr>
        <w:tab/>
      </w:r>
      <w:r w:rsidR="003856CA">
        <w:rPr>
          <w:b w:val="0"/>
          <w:sz w:val="26"/>
          <w:szCs w:val="26"/>
        </w:rPr>
        <w:t xml:space="preserve"> </w:t>
      </w:r>
      <w:r w:rsidR="0067365C">
        <w:rPr>
          <w:b w:val="0"/>
          <w:sz w:val="26"/>
          <w:szCs w:val="26"/>
        </w:rPr>
        <w:t xml:space="preserve">    </w:t>
      </w:r>
      <w:r w:rsidR="001A5C42">
        <w:rPr>
          <w:b w:val="0"/>
          <w:sz w:val="26"/>
          <w:szCs w:val="26"/>
        </w:rPr>
        <w:t>18 июля</w:t>
      </w:r>
      <w:r w:rsidR="0067365C">
        <w:rPr>
          <w:b w:val="0"/>
          <w:sz w:val="26"/>
          <w:szCs w:val="26"/>
        </w:rPr>
        <w:t xml:space="preserve"> 2023 года  </w:t>
      </w:r>
    </w:p>
    <w:p w:rsidR="00894933" w:rsidRPr="003C1B4F" w:rsidRDefault="00886278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2FD8">
        <w:rPr>
          <w:rFonts w:ascii="Times New Roman" w:hAnsi="Times New Roman" w:cs="Times New Roman"/>
          <w:sz w:val="26"/>
          <w:szCs w:val="26"/>
        </w:rPr>
        <w:t>3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D60BC2" w:rsidRDefault="00880A40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Корнеев А.А</w:t>
      </w:r>
      <w:r w:rsidR="003856CA" w:rsidRPr="00D60BC2">
        <w:rPr>
          <w:rFonts w:ascii="Times New Roman" w:hAnsi="Times New Roman" w:cs="Times New Roman"/>
          <w:sz w:val="26"/>
          <w:szCs w:val="26"/>
        </w:rPr>
        <w:t>. – председатель комитета по управлению имуществом города (далее – комитет), председатель комиссии;</w:t>
      </w:r>
    </w:p>
    <w:p w:rsidR="0076190A" w:rsidRPr="00D60BC2" w:rsidRDefault="0076190A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014B66" w:rsidRPr="00D60BC2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D60BC2" w:rsidRDefault="00D41A2F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Лобашева О.П.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 w:rsidR="00D60BC2" w:rsidRPr="00D60BC2">
        <w:rPr>
          <w:rFonts w:ascii="Times New Roman" w:hAnsi="Times New Roman" w:cs="Times New Roman"/>
          <w:sz w:val="26"/>
          <w:szCs w:val="26"/>
        </w:rPr>
        <w:t>главный специалист организационно-правового отдела комитета</w:t>
      </w:r>
      <w:r w:rsidR="003856CA" w:rsidRPr="00D60BC2">
        <w:rPr>
          <w:rFonts w:ascii="Times New Roman" w:hAnsi="Times New Roman" w:cs="Times New Roman"/>
          <w:sz w:val="26"/>
          <w:szCs w:val="26"/>
        </w:rPr>
        <w:t>;</w:t>
      </w:r>
    </w:p>
    <w:p w:rsidR="001A5C42" w:rsidRPr="00D60BC2" w:rsidRDefault="001A5C42" w:rsidP="001A5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Соловьянова Е.А.</w:t>
      </w:r>
      <w:r w:rsidRPr="00D60BC2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начальник отдела аренды земельных участков комитета;</w:t>
      </w:r>
    </w:p>
    <w:p w:rsidR="00CD71DD" w:rsidRPr="00D60BC2" w:rsidRDefault="00D60BC2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Саввина Н.М.</w:t>
      </w:r>
      <w:r w:rsidR="00CD71DD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 w:rsidRPr="00D60BC2">
        <w:rPr>
          <w:rFonts w:ascii="Times New Roman" w:hAnsi="Times New Roman" w:cs="Times New Roman"/>
          <w:sz w:val="26"/>
          <w:szCs w:val="26"/>
        </w:rPr>
        <w:t>главный специалист отдела аренды земельны</w:t>
      </w:r>
      <w:r w:rsidR="001A5C42">
        <w:rPr>
          <w:rFonts w:ascii="Times New Roman" w:hAnsi="Times New Roman" w:cs="Times New Roman"/>
          <w:sz w:val="26"/>
          <w:szCs w:val="26"/>
        </w:rPr>
        <w:t>х участков комитета</w:t>
      </w:r>
      <w:r w:rsidR="00D41A2F">
        <w:rPr>
          <w:rFonts w:ascii="Times New Roman" w:hAnsi="Times New Roman" w:cs="Times New Roman"/>
          <w:sz w:val="26"/>
          <w:szCs w:val="26"/>
        </w:rPr>
        <w:t>, отсутствует</w:t>
      </w:r>
      <w:r w:rsidR="00CD71DD" w:rsidRPr="00D60BC2">
        <w:rPr>
          <w:rFonts w:ascii="Times New Roman" w:hAnsi="Times New Roman" w:cs="Times New Roman"/>
          <w:sz w:val="26"/>
          <w:szCs w:val="26"/>
        </w:rPr>
        <w:t>;</w:t>
      </w:r>
    </w:p>
    <w:p w:rsidR="00CA0AE2" w:rsidRPr="00D60BC2" w:rsidRDefault="001A5C42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Рыцарева И.В.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D60BC2">
        <w:rPr>
          <w:rFonts w:ascii="Times New Roman" w:hAnsi="Times New Roman" w:cs="Times New Roman"/>
          <w:sz w:val="26"/>
          <w:szCs w:val="26"/>
        </w:rPr>
        <w:t>,</w:t>
      </w:r>
    </w:p>
    <w:p w:rsidR="00A27F55" w:rsidRPr="00D60BC2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D60BC2">
        <w:rPr>
          <w:b w:val="0"/>
          <w:sz w:val="26"/>
          <w:szCs w:val="26"/>
        </w:rPr>
        <w:t xml:space="preserve">ознакомилась с документами </w:t>
      </w:r>
      <w:r w:rsidR="00221A5B" w:rsidRPr="00D60BC2">
        <w:rPr>
          <w:b w:val="0"/>
          <w:sz w:val="26"/>
          <w:szCs w:val="26"/>
        </w:rPr>
        <w:t xml:space="preserve">по проведению аукциона </w:t>
      </w:r>
      <w:r w:rsidR="00886278" w:rsidRPr="00D60BC2">
        <w:rPr>
          <w:rStyle w:val="ac"/>
          <w:sz w:val="26"/>
          <w:szCs w:val="26"/>
        </w:rPr>
        <w:t>по продаже прав</w:t>
      </w:r>
      <w:r w:rsidR="00221A5B" w:rsidRPr="00D60BC2">
        <w:rPr>
          <w:rStyle w:val="ac"/>
          <w:sz w:val="26"/>
          <w:szCs w:val="26"/>
        </w:rPr>
        <w:t xml:space="preserve"> на заключение договор</w:t>
      </w:r>
      <w:r w:rsidR="00886278" w:rsidRPr="00D60BC2">
        <w:rPr>
          <w:rStyle w:val="ac"/>
          <w:sz w:val="26"/>
          <w:szCs w:val="26"/>
        </w:rPr>
        <w:t>ов</w:t>
      </w:r>
      <w:r w:rsidR="00221A5B" w:rsidRPr="00D60BC2">
        <w:rPr>
          <w:rStyle w:val="ac"/>
          <w:b/>
          <w:sz w:val="26"/>
          <w:szCs w:val="26"/>
        </w:rPr>
        <w:t xml:space="preserve"> </w:t>
      </w:r>
      <w:r w:rsidR="00221A5B" w:rsidRPr="00D60BC2">
        <w:rPr>
          <w:b w:val="0"/>
          <w:sz w:val="26"/>
          <w:szCs w:val="26"/>
        </w:rPr>
        <w:t>о размещении нестационарн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торгов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объек</w:t>
      </w:r>
      <w:r w:rsidR="003856CA" w:rsidRPr="00D60BC2">
        <w:rPr>
          <w:b w:val="0"/>
          <w:sz w:val="26"/>
          <w:szCs w:val="26"/>
        </w:rPr>
        <w:t>тов</w:t>
      </w:r>
      <w:r w:rsidR="00371431" w:rsidRPr="00D60BC2">
        <w:rPr>
          <w:b w:val="0"/>
          <w:sz w:val="26"/>
          <w:szCs w:val="26"/>
        </w:rPr>
        <w:t xml:space="preserve"> на территории города</w:t>
      </w:r>
      <w:r w:rsidR="00251B4C" w:rsidRPr="00D60BC2">
        <w:rPr>
          <w:rStyle w:val="ac"/>
          <w:b/>
          <w:sz w:val="26"/>
          <w:szCs w:val="26"/>
        </w:rPr>
        <w:t xml:space="preserve"> </w:t>
      </w:r>
      <w:r w:rsidR="0038030F" w:rsidRPr="00D60BC2">
        <w:rPr>
          <w:b w:val="0"/>
          <w:sz w:val="26"/>
          <w:szCs w:val="26"/>
        </w:rPr>
        <w:t xml:space="preserve">(далее – аукцион) </w:t>
      </w:r>
      <w:r w:rsidRPr="00D60BC2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Pr="00D60BC2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D41A2F">
        <w:rPr>
          <w:rFonts w:ascii="Times New Roman" w:hAnsi="Times New Roman" w:cs="Times New Roman"/>
          <w:sz w:val="26"/>
          <w:szCs w:val="26"/>
        </w:rPr>
        <w:t>5-ти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E87EA0" w:rsidRDefault="00154D85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BF6166" w:rsidRDefault="00BF6166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251B4C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Павильон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2)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18 700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1 870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3 740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D60BC2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3)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22 400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2 240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4 480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D60BC2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</w:t>
            </w:r>
            <w:r w:rsidRPr="001A5C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4)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(за исключением продажи </w:t>
            </w: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lastRenderedPageBreak/>
              <w:t>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lastRenderedPageBreak/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lastRenderedPageBreak/>
              <w:t>22 400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2 240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4 480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D60BC2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Павильон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5)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81797">
              <w:rPr>
                <w:rFonts w:ascii="Times New Roman" w:hAnsi="Times New Roman"/>
                <w:sz w:val="22"/>
                <w:szCs w:val="22"/>
              </w:rPr>
              <w:t>18 700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1 870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3 740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D60BC2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 xml:space="preserve">) (торговый объект №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A5C4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22 400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2 240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4 480</w:t>
            </w:r>
          </w:p>
        </w:tc>
      </w:tr>
      <w:tr w:rsidR="001A5C42" w:rsidTr="001A5C42">
        <w:trPr>
          <w:jc w:val="center"/>
        </w:trPr>
        <w:tc>
          <w:tcPr>
            <w:tcW w:w="477" w:type="dxa"/>
            <w:vAlign w:val="center"/>
          </w:tcPr>
          <w:p w:rsidR="001A5C42" w:rsidRPr="00D60BC2" w:rsidRDefault="001A5C42" w:rsidP="001A5C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1A5C42" w:rsidRPr="001A5C42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 xml:space="preserve">) (торговый объект №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1A5C4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5C42" w:rsidRPr="001F2B9E" w:rsidRDefault="001A5C42" w:rsidP="001A5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</w:t>
            </w:r>
          </w:p>
        </w:tc>
        <w:tc>
          <w:tcPr>
            <w:tcW w:w="1842" w:type="dxa"/>
            <w:vAlign w:val="center"/>
          </w:tcPr>
          <w:p w:rsidR="001A5C42" w:rsidRPr="001F2B9E" w:rsidRDefault="001A5C42" w:rsidP="001A5C4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1A5C42" w:rsidRPr="001F2B9E" w:rsidRDefault="001A5C42" w:rsidP="001A5C42">
            <w:pPr>
              <w:rPr>
                <w:rFonts w:ascii="Times New Roman" w:hAnsi="Times New Roman"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1A5C42" w:rsidRPr="001F2B9E" w:rsidRDefault="001A5C42" w:rsidP="001A5C4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F2B9E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F2B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1A5C42" w:rsidRPr="00381797" w:rsidRDefault="001A5C42" w:rsidP="001A5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22 400</w:t>
            </w:r>
          </w:p>
        </w:tc>
        <w:tc>
          <w:tcPr>
            <w:tcW w:w="972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2 240</w:t>
            </w:r>
          </w:p>
        </w:tc>
        <w:tc>
          <w:tcPr>
            <w:tcW w:w="969" w:type="dxa"/>
            <w:vAlign w:val="center"/>
          </w:tcPr>
          <w:p w:rsidR="001A5C42" w:rsidRPr="00381797" w:rsidRDefault="001A5C42" w:rsidP="001A5C4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797">
              <w:rPr>
                <w:rFonts w:ascii="Times New Roman" w:hAnsi="Times New Roman"/>
                <w:sz w:val="22"/>
                <w:szCs w:val="22"/>
              </w:rPr>
              <w:t>4 480</w:t>
            </w:r>
          </w:p>
        </w:tc>
      </w:tr>
    </w:tbl>
    <w:p w:rsidR="0047083A" w:rsidRDefault="0047083A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1A5C42">
        <w:rPr>
          <w:rFonts w:ascii="Times New Roman" w:hAnsi="Times New Roman" w:cs="Times New Roman"/>
          <w:b/>
          <w:bCs/>
          <w:sz w:val="26"/>
          <w:szCs w:val="26"/>
        </w:rPr>
        <w:t>Рыцаревой</w:t>
      </w:r>
      <w:proofErr w:type="spellEnd"/>
      <w:r w:rsidR="001A5C42">
        <w:rPr>
          <w:rFonts w:ascii="Times New Roman" w:hAnsi="Times New Roman" w:cs="Times New Roman"/>
          <w:b/>
          <w:bCs/>
          <w:sz w:val="26"/>
          <w:szCs w:val="26"/>
        </w:rPr>
        <w:t xml:space="preserve"> И.В.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3C1B4F" w:rsidRDefault="000629B5" w:rsidP="001B197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1A5C42">
        <w:rPr>
          <w:rFonts w:ascii="Times New Roman" w:hAnsi="Times New Roman" w:cs="Times New Roman"/>
          <w:sz w:val="26"/>
          <w:szCs w:val="26"/>
        </w:rPr>
        <w:t>17 июля</w:t>
      </w:r>
      <w:r w:rsidR="00251B4C">
        <w:rPr>
          <w:rFonts w:ascii="Times New Roman" w:hAnsi="Times New Roman" w:cs="Times New Roman"/>
          <w:sz w:val="26"/>
          <w:szCs w:val="26"/>
        </w:rPr>
        <w:t xml:space="preserve"> 2023</w:t>
      </w:r>
      <w:r w:rsidRPr="003C1B4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>
        <w:rPr>
          <w:rFonts w:ascii="Times New Roman" w:hAnsi="Times New Roman" w:cs="Times New Roman"/>
          <w:sz w:val="26"/>
          <w:szCs w:val="26"/>
        </w:rPr>
        <w:t>1</w:t>
      </w:r>
      <w:r w:rsidR="007E3B41">
        <w:rPr>
          <w:rFonts w:ascii="Times New Roman" w:hAnsi="Times New Roman" w:cs="Times New Roman"/>
          <w:sz w:val="26"/>
          <w:szCs w:val="26"/>
        </w:rPr>
        <w:t>7</w:t>
      </w:r>
      <w:r w:rsidRPr="003C1B4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>
        <w:rPr>
          <w:rFonts w:ascii="Times New Roman" w:hAnsi="Times New Roman" w:cs="Times New Roman"/>
          <w:sz w:val="26"/>
          <w:szCs w:val="26"/>
        </w:rPr>
        <w:t>15</w:t>
      </w:r>
      <w:r w:rsidRPr="003C1B4F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0629B5" w:rsidRPr="003C1B4F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Всего зарегистрировано </w:t>
      </w:r>
      <w:r w:rsidR="00D71403" w:rsidRPr="00D71403">
        <w:rPr>
          <w:rFonts w:ascii="Times New Roman" w:hAnsi="Times New Roman" w:cs="Times New Roman"/>
          <w:sz w:val="26"/>
          <w:szCs w:val="26"/>
        </w:rPr>
        <w:t>46</w:t>
      </w:r>
      <w:r w:rsidR="00A96F6F" w:rsidRPr="00D71403">
        <w:rPr>
          <w:rFonts w:ascii="Times New Roman" w:hAnsi="Times New Roman" w:cs="Times New Roman"/>
          <w:sz w:val="26"/>
          <w:szCs w:val="26"/>
        </w:rPr>
        <w:t xml:space="preserve"> </w:t>
      </w:r>
      <w:r w:rsidRPr="00D71403">
        <w:rPr>
          <w:rFonts w:ascii="Times New Roman" w:hAnsi="Times New Roman" w:cs="Times New Roman"/>
          <w:sz w:val="26"/>
          <w:szCs w:val="26"/>
        </w:rPr>
        <w:t>зая</w:t>
      </w:r>
      <w:r w:rsidR="001F2B9E" w:rsidRPr="00D71403">
        <w:rPr>
          <w:rFonts w:ascii="Times New Roman" w:hAnsi="Times New Roman" w:cs="Times New Roman"/>
          <w:sz w:val="26"/>
          <w:szCs w:val="26"/>
        </w:rPr>
        <w:t>в</w:t>
      </w:r>
      <w:r w:rsidR="001A5C42" w:rsidRPr="00D71403">
        <w:rPr>
          <w:rFonts w:ascii="Times New Roman" w:hAnsi="Times New Roman" w:cs="Times New Roman"/>
          <w:sz w:val="26"/>
          <w:szCs w:val="26"/>
        </w:rPr>
        <w:t>ок</w:t>
      </w:r>
      <w:r w:rsidRPr="003C1B4F">
        <w:rPr>
          <w:rFonts w:ascii="Times New Roman" w:hAnsi="Times New Roman" w:cs="Times New Roman"/>
          <w:sz w:val="26"/>
          <w:szCs w:val="26"/>
        </w:rPr>
        <w:t>.</w:t>
      </w:r>
    </w:p>
    <w:p w:rsidR="00221A5B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 w:rsidR="001B1976">
        <w:rPr>
          <w:rFonts w:ascii="Times New Roman" w:hAnsi="Times New Roman" w:cs="Times New Roman"/>
          <w:sz w:val="26"/>
          <w:szCs w:val="26"/>
        </w:rPr>
        <w:t xml:space="preserve"> </w:t>
      </w:r>
      <w:r w:rsidRPr="001B1976">
        <w:rPr>
          <w:rFonts w:ascii="Times New Roman" w:hAnsi="Times New Roman" w:cs="Times New Roman"/>
          <w:sz w:val="26"/>
          <w:szCs w:val="26"/>
        </w:rPr>
        <w:t>Отозванных заявок нет.</w:t>
      </w:r>
    </w:p>
    <w:p w:rsidR="0047083A" w:rsidRDefault="0047083A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7331"/>
        <w:gridCol w:w="2051"/>
      </w:tblGrid>
      <w:tr w:rsidR="00901CDE" w:rsidRPr="000D0695" w:rsidTr="000F2CAC">
        <w:tc>
          <w:tcPr>
            <w:tcW w:w="813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№ лота</w:t>
            </w:r>
          </w:p>
        </w:tc>
        <w:tc>
          <w:tcPr>
            <w:tcW w:w="7331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Количество заявок</w:t>
            </w:r>
          </w:p>
        </w:tc>
      </w:tr>
      <w:tr w:rsidR="00D86E6F" w:rsidRPr="000D0695" w:rsidTr="006B284E">
        <w:tc>
          <w:tcPr>
            <w:tcW w:w="813" w:type="dxa"/>
            <w:vAlign w:val="center"/>
          </w:tcPr>
          <w:p w:rsidR="00D86E6F" w:rsidRPr="000607FA" w:rsidRDefault="00D86E6F" w:rsidP="00D86E6F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07F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D86E6F" w:rsidRPr="000607FA" w:rsidRDefault="00D86E6F" w:rsidP="00D86E6F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07FA">
              <w:rPr>
                <w:rFonts w:ascii="Times New Roman" w:hAnsi="Times New Roman"/>
                <w:sz w:val="23"/>
                <w:szCs w:val="23"/>
              </w:rPr>
              <w:t>№ 1</w:t>
            </w:r>
          </w:p>
        </w:tc>
        <w:tc>
          <w:tcPr>
            <w:tcW w:w="7331" w:type="dxa"/>
            <w:vAlign w:val="center"/>
          </w:tcPr>
          <w:p w:rsidR="00D86E6F" w:rsidRPr="001A5C42" w:rsidRDefault="00D86E6F" w:rsidP="00D86E6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Павильон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2)</w:t>
            </w:r>
          </w:p>
        </w:tc>
        <w:tc>
          <w:tcPr>
            <w:tcW w:w="2051" w:type="dxa"/>
            <w:vAlign w:val="center"/>
          </w:tcPr>
          <w:p w:rsidR="00D86E6F" w:rsidRPr="00251B4C" w:rsidRDefault="00D86E6F" w:rsidP="000E152F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>Зарегистрирован</w:t>
            </w:r>
            <w:r w:rsidR="000E152F" w:rsidRPr="000E152F">
              <w:rPr>
                <w:rFonts w:ascii="Times New Roman" w:hAnsi="Times New Roman"/>
                <w:sz w:val="23"/>
                <w:szCs w:val="23"/>
              </w:rPr>
              <w:t>о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E152F" w:rsidRPr="000E152F">
              <w:rPr>
                <w:rFonts w:ascii="Times New Roman" w:hAnsi="Times New Roman"/>
                <w:sz w:val="23"/>
                <w:szCs w:val="23"/>
              </w:rPr>
              <w:t>9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E152F" w:rsidRPr="000E152F">
              <w:rPr>
                <w:rFonts w:ascii="Times New Roman" w:hAnsi="Times New Roman"/>
                <w:sz w:val="23"/>
                <w:szCs w:val="23"/>
              </w:rPr>
              <w:t>заявок</w:t>
            </w:r>
          </w:p>
        </w:tc>
      </w:tr>
      <w:tr w:rsidR="007C2F3A" w:rsidRPr="000D0695" w:rsidTr="006B284E">
        <w:tc>
          <w:tcPr>
            <w:tcW w:w="813" w:type="dxa"/>
            <w:vAlign w:val="center"/>
          </w:tcPr>
          <w:p w:rsidR="007C2F3A" w:rsidRPr="000607FA" w:rsidRDefault="007C2F3A" w:rsidP="007C2F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07F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7C2F3A" w:rsidRPr="000607FA" w:rsidRDefault="007C2F3A" w:rsidP="007C2F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07FA">
              <w:rPr>
                <w:rFonts w:ascii="Times New Roman" w:hAnsi="Times New Roman"/>
                <w:sz w:val="23"/>
                <w:szCs w:val="23"/>
              </w:rPr>
              <w:t>№ 2</w:t>
            </w:r>
          </w:p>
        </w:tc>
        <w:tc>
          <w:tcPr>
            <w:tcW w:w="7331" w:type="dxa"/>
            <w:vAlign w:val="center"/>
          </w:tcPr>
          <w:p w:rsidR="007C2F3A" w:rsidRPr="001A5C42" w:rsidRDefault="007C2F3A" w:rsidP="007C2F3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3)</w:t>
            </w:r>
          </w:p>
        </w:tc>
        <w:tc>
          <w:tcPr>
            <w:tcW w:w="2051" w:type="dxa"/>
            <w:vAlign w:val="center"/>
          </w:tcPr>
          <w:p w:rsidR="007C2F3A" w:rsidRPr="00251B4C" w:rsidRDefault="000E152F" w:rsidP="000E152F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 xml:space="preserve">Зарегистрировано </w:t>
            </w: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заявок</w:t>
            </w:r>
          </w:p>
        </w:tc>
      </w:tr>
      <w:tr w:rsidR="007C2F3A" w:rsidRPr="000D0695" w:rsidTr="006B284E">
        <w:tc>
          <w:tcPr>
            <w:tcW w:w="813" w:type="dxa"/>
            <w:vAlign w:val="center"/>
          </w:tcPr>
          <w:p w:rsidR="007C2F3A" w:rsidRPr="000607FA" w:rsidRDefault="007C2F3A" w:rsidP="007C2F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Лот № 3</w:t>
            </w:r>
          </w:p>
        </w:tc>
        <w:tc>
          <w:tcPr>
            <w:tcW w:w="7331" w:type="dxa"/>
            <w:vAlign w:val="center"/>
          </w:tcPr>
          <w:p w:rsidR="007C2F3A" w:rsidRPr="001A5C42" w:rsidRDefault="007C2F3A" w:rsidP="007C2F3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4)</w:t>
            </w:r>
          </w:p>
        </w:tc>
        <w:tc>
          <w:tcPr>
            <w:tcW w:w="2051" w:type="dxa"/>
            <w:vAlign w:val="center"/>
          </w:tcPr>
          <w:p w:rsidR="007C2F3A" w:rsidRPr="00251B4C" w:rsidRDefault="000E152F" w:rsidP="000E152F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 xml:space="preserve">Зарегистрировано 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заявок</w:t>
            </w:r>
          </w:p>
        </w:tc>
      </w:tr>
      <w:tr w:rsidR="007C2F3A" w:rsidRPr="000D0695" w:rsidTr="006B284E">
        <w:tc>
          <w:tcPr>
            <w:tcW w:w="813" w:type="dxa"/>
            <w:vAlign w:val="center"/>
          </w:tcPr>
          <w:p w:rsidR="007C2F3A" w:rsidRPr="000607FA" w:rsidRDefault="007C2F3A" w:rsidP="007C2F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Лот № 4</w:t>
            </w:r>
          </w:p>
        </w:tc>
        <w:tc>
          <w:tcPr>
            <w:tcW w:w="7331" w:type="dxa"/>
            <w:vAlign w:val="center"/>
          </w:tcPr>
          <w:p w:rsidR="007C2F3A" w:rsidRPr="001A5C42" w:rsidRDefault="007C2F3A" w:rsidP="007C2F3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Павильон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>) (торговый объект № 5)</w:t>
            </w:r>
          </w:p>
        </w:tc>
        <w:tc>
          <w:tcPr>
            <w:tcW w:w="2051" w:type="dxa"/>
            <w:vAlign w:val="center"/>
          </w:tcPr>
          <w:p w:rsidR="007C2F3A" w:rsidRPr="00251B4C" w:rsidRDefault="000E152F" w:rsidP="0092749F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>Зарегистрировано 9 заявок</w:t>
            </w:r>
          </w:p>
        </w:tc>
      </w:tr>
      <w:tr w:rsidR="007C2F3A" w:rsidRPr="000D0695" w:rsidTr="006B284E">
        <w:tc>
          <w:tcPr>
            <w:tcW w:w="813" w:type="dxa"/>
          </w:tcPr>
          <w:p w:rsidR="007C2F3A" w:rsidRDefault="007C2F3A" w:rsidP="007C2F3A">
            <w:pPr>
              <w:jc w:val="center"/>
            </w:pPr>
            <w:r w:rsidRPr="0016528C">
              <w:rPr>
                <w:rFonts w:ascii="Times New Roman" w:hAnsi="Times New Roman"/>
                <w:sz w:val="23"/>
                <w:szCs w:val="23"/>
              </w:rPr>
              <w:t xml:space="preserve">Лот № 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331" w:type="dxa"/>
            <w:vAlign w:val="center"/>
          </w:tcPr>
          <w:p w:rsidR="007C2F3A" w:rsidRPr="001A5C42" w:rsidRDefault="007C2F3A" w:rsidP="007C2F3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 xml:space="preserve">) (торговый объект №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A5C4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51" w:type="dxa"/>
            <w:vAlign w:val="center"/>
          </w:tcPr>
          <w:p w:rsidR="007C2F3A" w:rsidRPr="00251B4C" w:rsidRDefault="003621A1" w:rsidP="003621A1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 xml:space="preserve">Зарегистрировано 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заявок</w:t>
            </w:r>
          </w:p>
        </w:tc>
      </w:tr>
      <w:tr w:rsidR="007C2F3A" w:rsidRPr="000D0695" w:rsidTr="006B284E">
        <w:tc>
          <w:tcPr>
            <w:tcW w:w="813" w:type="dxa"/>
          </w:tcPr>
          <w:p w:rsidR="007C2F3A" w:rsidRDefault="007C2F3A" w:rsidP="007C2F3A">
            <w:pPr>
              <w:jc w:val="center"/>
            </w:pPr>
            <w:r w:rsidRPr="0016528C">
              <w:rPr>
                <w:rFonts w:ascii="Times New Roman" w:hAnsi="Times New Roman"/>
                <w:sz w:val="23"/>
                <w:szCs w:val="23"/>
              </w:rPr>
              <w:t xml:space="preserve">Лот № 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331" w:type="dxa"/>
            <w:vAlign w:val="center"/>
          </w:tcPr>
          <w:p w:rsidR="007C2F3A" w:rsidRPr="001A5C42" w:rsidRDefault="007C2F3A" w:rsidP="007C2F3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1A5C42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 Шексна (участок от памятника основателям Череповца Феодосию и Афанасию до ул. </w:t>
            </w:r>
            <w:proofErr w:type="spellStart"/>
            <w:r w:rsidRPr="001A5C42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1A5C42">
              <w:rPr>
                <w:rFonts w:ascii="Times New Roman" w:hAnsi="Times New Roman"/>
                <w:sz w:val="22"/>
                <w:szCs w:val="22"/>
              </w:rPr>
              <w:t xml:space="preserve">) (торговый объект №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1A5C4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51" w:type="dxa"/>
            <w:vAlign w:val="center"/>
          </w:tcPr>
          <w:p w:rsidR="007C2F3A" w:rsidRPr="00251B4C" w:rsidRDefault="003621A1" w:rsidP="003621A1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0E152F">
              <w:rPr>
                <w:rFonts w:ascii="Times New Roman" w:hAnsi="Times New Roman"/>
                <w:sz w:val="23"/>
                <w:szCs w:val="23"/>
              </w:rPr>
              <w:t xml:space="preserve">Зарегистрировано 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0E152F">
              <w:rPr>
                <w:rFonts w:ascii="Times New Roman" w:hAnsi="Times New Roman"/>
                <w:sz w:val="23"/>
                <w:szCs w:val="23"/>
              </w:rPr>
              <w:t xml:space="preserve"> заявок</w:t>
            </w:r>
          </w:p>
        </w:tc>
      </w:tr>
    </w:tbl>
    <w:p w:rsidR="000629B5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 </w:t>
      </w:r>
      <w:r w:rsidR="000629B5"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p w:rsidR="008D6654" w:rsidRPr="003C1B4F" w:rsidRDefault="008D6654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0629B5" w:rsidRPr="00DC22C0" w:rsidTr="00E66848">
        <w:trPr>
          <w:tblHeader/>
        </w:trPr>
        <w:tc>
          <w:tcPr>
            <w:tcW w:w="682" w:type="dxa"/>
            <w:vAlign w:val="center"/>
          </w:tcPr>
          <w:p w:rsidR="000629B5" w:rsidRPr="00864ADE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041" w:type="dxa"/>
            <w:vAlign w:val="center"/>
          </w:tcPr>
          <w:p w:rsidR="000629B5" w:rsidRPr="00864ADE" w:rsidRDefault="001D06DC" w:rsidP="000629B5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0629B5" w:rsidRPr="00864ADE" w:rsidRDefault="001D06DC" w:rsidP="000629B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0629B5" w:rsidRPr="00864ADE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0629B5" w:rsidRPr="00864ADE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0629B5" w:rsidRPr="00864ADE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0629B5" w:rsidRPr="00864ADE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Причина отказа в допуске на аукцион</w:t>
            </w:r>
          </w:p>
        </w:tc>
      </w:tr>
      <w:tr w:rsidR="00685C5B" w:rsidRPr="00DC22C0" w:rsidTr="00E66848">
        <w:tc>
          <w:tcPr>
            <w:tcW w:w="682" w:type="dxa"/>
            <w:vAlign w:val="center"/>
          </w:tcPr>
          <w:p w:rsidR="00685C5B" w:rsidRPr="00864ADE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AD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685C5B" w:rsidRPr="002F7C12" w:rsidRDefault="00685C5B" w:rsidP="00D86E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685C5B" w:rsidRPr="002F7C12" w:rsidRDefault="00685C5B" w:rsidP="00D86E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2F7C12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1: </w:t>
            </w:r>
            <w:r w:rsidRPr="002F7C12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 павильона по адресу: </w:t>
            </w:r>
            <w:r w:rsidRPr="002F7C12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2F7C12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2F7C12">
              <w:rPr>
                <w:rFonts w:ascii="Times New Roman" w:hAnsi="Times New Roman" w:cs="Times New Roman"/>
              </w:rPr>
              <w:t>) (торговый объект № 2)</w:t>
            </w:r>
          </w:p>
        </w:tc>
        <w:tc>
          <w:tcPr>
            <w:tcW w:w="1417" w:type="dxa"/>
            <w:vAlign w:val="center"/>
          </w:tcPr>
          <w:p w:rsidR="00685C5B" w:rsidRPr="002F7C12" w:rsidRDefault="00685C5B" w:rsidP="004D43F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№ 311 23.06.2023 14:40</w:t>
            </w:r>
          </w:p>
        </w:tc>
        <w:tc>
          <w:tcPr>
            <w:tcW w:w="1701" w:type="dxa"/>
            <w:vAlign w:val="center"/>
          </w:tcPr>
          <w:p w:rsidR="00685C5B" w:rsidRPr="002F7C12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685C5B" w:rsidRPr="002F7C12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685C5B" w:rsidRPr="002F7C12" w:rsidRDefault="00D41A2F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685C5B" w:rsidRPr="002F7C12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685C5B" w:rsidRPr="002F7C12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685C5B" w:rsidRPr="002F7C12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5C5B" w:rsidRPr="00DC22C0" w:rsidTr="00E66848">
        <w:tc>
          <w:tcPr>
            <w:tcW w:w="682" w:type="dxa"/>
            <w:vAlign w:val="center"/>
          </w:tcPr>
          <w:p w:rsidR="00685C5B" w:rsidRPr="00864ADE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685C5B" w:rsidRPr="00976754" w:rsidRDefault="00685C5B" w:rsidP="003C3A4C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976754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5E00E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ИНН 3528264617</w:t>
            </w:r>
          </w:p>
          <w:p w:rsidR="00685C5B" w:rsidRPr="00976754" w:rsidRDefault="00685C5B" w:rsidP="003C3A4C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  <w:r w:rsidR="005E00E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685C5B" w:rsidRPr="00976754" w:rsidRDefault="00685C5B" w:rsidP="003C3A4C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685C5B" w:rsidRPr="00976754" w:rsidRDefault="00685C5B" w:rsidP="004D43F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№ 317 28.06.2023 16:00</w:t>
            </w:r>
          </w:p>
        </w:tc>
        <w:tc>
          <w:tcPr>
            <w:tcW w:w="1701" w:type="dxa"/>
            <w:vAlign w:val="center"/>
          </w:tcPr>
          <w:p w:rsidR="00685C5B" w:rsidRPr="00976754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685C5B" w:rsidRPr="00976754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685C5B" w:rsidRPr="00976754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685C5B" w:rsidRPr="00976754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685C5B" w:rsidRPr="00976754" w:rsidRDefault="00685C5B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4FC6" w:rsidRPr="00DC22C0" w:rsidTr="000C4FC6">
        <w:tc>
          <w:tcPr>
            <w:tcW w:w="682" w:type="dxa"/>
            <w:vAlign w:val="center"/>
          </w:tcPr>
          <w:p w:rsidR="000C4FC6" w:rsidRDefault="001E09D5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C4FC6" w:rsidRPr="000C4FC6" w:rsidRDefault="000C4FC6" w:rsidP="000C4FC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4FC6" w:rsidRPr="000C4FC6" w:rsidRDefault="000C4FC6" w:rsidP="000C4FC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№ 324</w:t>
            </w:r>
          </w:p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14:20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C33B1" w:rsidRPr="00DC22C0" w:rsidTr="00E66848">
        <w:tc>
          <w:tcPr>
            <w:tcW w:w="682" w:type="dxa"/>
            <w:vAlign w:val="center"/>
          </w:tcPr>
          <w:p w:rsidR="002C33B1" w:rsidRDefault="001E09D5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041" w:type="dxa"/>
            <w:vAlign w:val="center"/>
          </w:tcPr>
          <w:p w:rsidR="002C33B1" w:rsidRPr="002C33B1" w:rsidRDefault="00D11CC0" w:rsidP="002C33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2C33B1" w:rsidRPr="002C33B1">
              <w:rPr>
                <w:rFonts w:ascii="Times New Roman" w:hAnsi="Times New Roman" w:cs="Times New Roman"/>
                <w:sz w:val="23"/>
                <w:szCs w:val="23"/>
              </w:rPr>
              <w:t xml:space="preserve"> Вдовичева Светлана Владимировна (ИНН 352825376008, ОГРНИП 316352500073621)</w:t>
            </w:r>
          </w:p>
        </w:tc>
        <w:tc>
          <w:tcPr>
            <w:tcW w:w="2126" w:type="dxa"/>
            <w:vMerge/>
            <w:vAlign w:val="center"/>
          </w:tcPr>
          <w:p w:rsidR="002C33B1" w:rsidRPr="002C33B1" w:rsidRDefault="002C33B1" w:rsidP="002C33B1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№ 333</w:t>
            </w:r>
          </w:p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13:50</w:t>
            </w:r>
          </w:p>
        </w:tc>
        <w:tc>
          <w:tcPr>
            <w:tcW w:w="1701" w:type="dxa"/>
            <w:vAlign w:val="center"/>
          </w:tcPr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10.07.2023</w:t>
            </w:r>
          </w:p>
        </w:tc>
        <w:tc>
          <w:tcPr>
            <w:tcW w:w="1276" w:type="dxa"/>
            <w:vAlign w:val="center"/>
          </w:tcPr>
          <w:p w:rsidR="002C33B1" w:rsidRPr="00976754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C33B1" w:rsidRPr="00976754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B26B9" w:rsidRPr="00DC22C0" w:rsidTr="00E66848">
        <w:tc>
          <w:tcPr>
            <w:tcW w:w="682" w:type="dxa"/>
            <w:vAlign w:val="center"/>
          </w:tcPr>
          <w:p w:rsidR="005B26B9" w:rsidRDefault="001E09D5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41" w:type="dxa"/>
            <w:vAlign w:val="center"/>
          </w:tcPr>
          <w:p w:rsidR="005B26B9" w:rsidRPr="005B26B9" w:rsidRDefault="00D11CC0" w:rsidP="005B26B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5B26B9" w:rsidRPr="005B26B9">
              <w:rPr>
                <w:rFonts w:ascii="Times New Roman" w:hAnsi="Times New Roman" w:cs="Times New Roman"/>
                <w:sz w:val="23"/>
                <w:szCs w:val="23"/>
              </w:rPr>
              <w:t xml:space="preserve"> Судаков Виталий Сергеевич (ИНН 352824861379, ОГРНИП 321352500003611)</w:t>
            </w:r>
          </w:p>
        </w:tc>
        <w:tc>
          <w:tcPr>
            <w:tcW w:w="2126" w:type="dxa"/>
            <w:vMerge/>
            <w:vAlign w:val="center"/>
          </w:tcPr>
          <w:p w:rsidR="005B26B9" w:rsidRPr="005B26B9" w:rsidRDefault="005B26B9" w:rsidP="005B26B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№ 335</w:t>
            </w:r>
          </w:p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15:45</w:t>
            </w:r>
          </w:p>
        </w:tc>
        <w:tc>
          <w:tcPr>
            <w:tcW w:w="1701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5B26B9" w:rsidRPr="00EB67BF" w:rsidRDefault="005B26B9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A49D5" w:rsidRPr="00DC22C0" w:rsidTr="00E66848">
        <w:tc>
          <w:tcPr>
            <w:tcW w:w="682" w:type="dxa"/>
            <w:vAlign w:val="center"/>
          </w:tcPr>
          <w:p w:rsidR="001A49D5" w:rsidRDefault="001E09D5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041" w:type="dxa"/>
            <w:vAlign w:val="center"/>
          </w:tcPr>
          <w:p w:rsidR="001A49D5" w:rsidRPr="001A49D5" w:rsidRDefault="001A49D5" w:rsidP="001A49D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 xml:space="preserve">ООО «Вкусное лето» </w:t>
            </w:r>
          </w:p>
          <w:p w:rsidR="001A49D5" w:rsidRPr="001A49D5" w:rsidRDefault="005E00E0" w:rsidP="001A49D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A49D5" w:rsidRPr="001A49D5">
              <w:rPr>
                <w:rFonts w:ascii="Times New Roman" w:hAnsi="Times New Roman" w:cs="Times New Roman"/>
                <w:sz w:val="23"/>
                <w:szCs w:val="23"/>
              </w:rPr>
              <w:t xml:space="preserve">ИНН 3528289611 </w:t>
            </w:r>
          </w:p>
          <w:p w:rsidR="001A49D5" w:rsidRPr="001A49D5" w:rsidRDefault="001A49D5" w:rsidP="001A49D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ОГРН 1183525020161</w:t>
            </w:r>
            <w:r w:rsidR="005E00E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A49D5" w:rsidRPr="001A49D5" w:rsidRDefault="001A49D5" w:rsidP="001A49D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A49D5" w:rsidRPr="001A49D5" w:rsidRDefault="001A49D5" w:rsidP="001A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№ 341</w:t>
            </w:r>
          </w:p>
          <w:p w:rsidR="001A49D5" w:rsidRPr="001A49D5" w:rsidRDefault="001A49D5" w:rsidP="001A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A49D5" w:rsidRPr="001A49D5" w:rsidRDefault="001A49D5" w:rsidP="001A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17:05</w:t>
            </w:r>
          </w:p>
        </w:tc>
        <w:tc>
          <w:tcPr>
            <w:tcW w:w="1701" w:type="dxa"/>
            <w:vAlign w:val="center"/>
          </w:tcPr>
          <w:p w:rsidR="001A49D5" w:rsidRPr="00094BD3" w:rsidRDefault="001A49D5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A49D5" w:rsidRPr="00094BD3" w:rsidRDefault="001A49D5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1A49D5" w:rsidRPr="00094BD3" w:rsidRDefault="00094BD3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1A49D5" w:rsidRPr="00094BD3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A49D5" w:rsidRPr="00094BD3" w:rsidRDefault="001A49D5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A49D5" w:rsidRPr="00094BD3" w:rsidRDefault="001A49D5" w:rsidP="001A4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D6627" w:rsidRPr="00DC22C0" w:rsidTr="00E66848">
        <w:tc>
          <w:tcPr>
            <w:tcW w:w="682" w:type="dxa"/>
            <w:vAlign w:val="center"/>
          </w:tcPr>
          <w:p w:rsidR="008D6627" w:rsidRDefault="001E09D5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041" w:type="dxa"/>
            <w:vAlign w:val="center"/>
          </w:tcPr>
          <w:p w:rsidR="008D6627" w:rsidRDefault="005E00E0" w:rsidP="008D6627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352806101569, ОГРНИП 317352500052112)</w:t>
            </w:r>
          </w:p>
          <w:p w:rsidR="000F7B89" w:rsidRPr="008D6627" w:rsidRDefault="000F7B89" w:rsidP="008D6627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8D6627" w:rsidRPr="008D6627" w:rsidRDefault="008D6627" w:rsidP="008D6627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№ 344</w:t>
            </w:r>
          </w:p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15:30</w:t>
            </w:r>
          </w:p>
        </w:tc>
        <w:tc>
          <w:tcPr>
            <w:tcW w:w="1701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8D6627" w:rsidRPr="00330952" w:rsidRDefault="00330952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  <w:r w:rsidR="008D6627" w:rsidRPr="00330952">
              <w:rPr>
                <w:rFonts w:ascii="Times New Roman" w:hAnsi="Times New Roman" w:cs="Times New Roman"/>
                <w:sz w:val="23"/>
                <w:szCs w:val="23"/>
              </w:rPr>
              <w:t>07.2023</w:t>
            </w:r>
          </w:p>
        </w:tc>
        <w:tc>
          <w:tcPr>
            <w:tcW w:w="1276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A1DE5" w:rsidRPr="00DC22C0" w:rsidTr="00E66848">
        <w:tc>
          <w:tcPr>
            <w:tcW w:w="682" w:type="dxa"/>
            <w:vAlign w:val="center"/>
          </w:tcPr>
          <w:p w:rsidR="008A1DE5" w:rsidRDefault="001E09D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2041" w:type="dxa"/>
            <w:vAlign w:val="center"/>
          </w:tcPr>
          <w:p w:rsidR="008A1DE5" w:rsidRPr="008A1DE5" w:rsidRDefault="008A1DE5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Ридент</w:t>
            </w:r>
            <w:proofErr w:type="spellEnd"/>
            <w:r w:rsidRPr="008A1DE5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8A1DE5" w:rsidRPr="008A1DE5" w:rsidRDefault="005E00E0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8A1DE5" w:rsidRPr="008A1DE5">
              <w:rPr>
                <w:rFonts w:ascii="Times New Roman" w:hAnsi="Times New Roman" w:cs="Times New Roman"/>
                <w:sz w:val="23"/>
                <w:szCs w:val="23"/>
              </w:rPr>
              <w:t>ИНН 3528158810;</w:t>
            </w:r>
          </w:p>
          <w:p w:rsidR="008A1DE5" w:rsidRPr="008A1DE5" w:rsidRDefault="008A1DE5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ОГРН 1093528008441</w:t>
            </w:r>
            <w:r w:rsidR="005E00E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8A1DE5" w:rsidRPr="008A1DE5" w:rsidRDefault="008A1DE5" w:rsidP="008A1DE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№ 352</w:t>
            </w:r>
          </w:p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14.07.2023</w:t>
            </w:r>
          </w:p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12:15</w:t>
            </w:r>
          </w:p>
        </w:tc>
        <w:tc>
          <w:tcPr>
            <w:tcW w:w="1701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8A1DE5" w:rsidRPr="00207235" w:rsidRDefault="0020723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8A1DE5" w:rsidRPr="00207235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1322B" w:rsidRPr="00DC22C0" w:rsidTr="00E66848">
        <w:tc>
          <w:tcPr>
            <w:tcW w:w="682" w:type="dxa"/>
            <w:vAlign w:val="center"/>
          </w:tcPr>
          <w:p w:rsidR="0001322B" w:rsidRDefault="001E09D5" w:rsidP="000132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041" w:type="dxa"/>
            <w:vAlign w:val="center"/>
          </w:tcPr>
          <w:p w:rsidR="0001322B" w:rsidRPr="0001322B" w:rsidRDefault="005E00E0" w:rsidP="0001322B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01322B" w:rsidRPr="000132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1322B" w:rsidRPr="0001322B">
              <w:rPr>
                <w:rFonts w:ascii="Times New Roman" w:hAnsi="Times New Roman" w:cs="Times New Roman"/>
                <w:sz w:val="23"/>
                <w:szCs w:val="23"/>
              </w:rPr>
              <w:t>Абасов</w:t>
            </w:r>
            <w:proofErr w:type="spellEnd"/>
            <w:r w:rsidR="0001322B" w:rsidRPr="0001322B">
              <w:rPr>
                <w:rFonts w:ascii="Times New Roman" w:hAnsi="Times New Roman" w:cs="Times New Roman"/>
                <w:sz w:val="23"/>
                <w:szCs w:val="23"/>
              </w:rPr>
              <w:t xml:space="preserve"> Марат </w:t>
            </w:r>
            <w:proofErr w:type="spellStart"/>
            <w:r w:rsidR="0001322B" w:rsidRPr="0001322B">
              <w:rPr>
                <w:rFonts w:ascii="Times New Roman" w:hAnsi="Times New Roman" w:cs="Times New Roman"/>
                <w:sz w:val="23"/>
                <w:szCs w:val="23"/>
              </w:rPr>
              <w:t>Аскерович</w:t>
            </w:r>
            <w:proofErr w:type="spellEnd"/>
            <w:r w:rsidR="0001322B" w:rsidRPr="0001322B">
              <w:rPr>
                <w:rFonts w:ascii="Times New Roman" w:hAnsi="Times New Roman" w:cs="Times New Roman"/>
                <w:sz w:val="23"/>
                <w:szCs w:val="23"/>
              </w:rPr>
              <w:t xml:space="preserve"> (ИНН 352800235421, ОГРНИП 317352500023478)</w:t>
            </w:r>
          </w:p>
        </w:tc>
        <w:tc>
          <w:tcPr>
            <w:tcW w:w="2126" w:type="dxa"/>
            <w:vMerge/>
            <w:vAlign w:val="center"/>
          </w:tcPr>
          <w:p w:rsidR="0001322B" w:rsidRPr="0001322B" w:rsidRDefault="0001322B" w:rsidP="0001322B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1322B" w:rsidRPr="0001322B" w:rsidRDefault="0001322B" w:rsidP="0001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1322B">
              <w:rPr>
                <w:rFonts w:ascii="Times New Roman" w:hAnsi="Times New Roman" w:cs="Times New Roman"/>
                <w:sz w:val="23"/>
                <w:szCs w:val="23"/>
              </w:rPr>
              <w:t>№ 35</w:t>
            </w:r>
            <w:r w:rsidRPr="0001322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  <w:p w:rsidR="0001322B" w:rsidRPr="0001322B" w:rsidRDefault="0001322B" w:rsidP="0001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132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1322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 w:rsidRPr="0001322B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  <w:p w:rsidR="0001322B" w:rsidRPr="0001322B" w:rsidRDefault="0001322B" w:rsidP="0001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132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1322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01322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01322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701" w:type="dxa"/>
            <w:vAlign w:val="center"/>
          </w:tcPr>
          <w:p w:rsidR="0001322B" w:rsidRPr="00414998" w:rsidRDefault="0001322B" w:rsidP="000132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01322B" w:rsidRPr="00414998" w:rsidRDefault="0001322B" w:rsidP="000132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01322B" w:rsidRPr="00414998" w:rsidRDefault="0001322B" w:rsidP="004149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1499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01322B" w:rsidRPr="00414998" w:rsidRDefault="0001322B" w:rsidP="000132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01322B" w:rsidRPr="00414998" w:rsidRDefault="0001322B" w:rsidP="000132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370DF" w:rsidRPr="00DC22C0" w:rsidTr="00E66848">
        <w:tc>
          <w:tcPr>
            <w:tcW w:w="682" w:type="dxa"/>
            <w:vAlign w:val="center"/>
          </w:tcPr>
          <w:p w:rsidR="00D370DF" w:rsidRPr="00864ADE" w:rsidRDefault="001E09D5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D370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D370DF" w:rsidRPr="002F7C12" w:rsidRDefault="00D370DF" w:rsidP="00FB14E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D370DF" w:rsidRPr="002F7C12" w:rsidRDefault="00D370DF" w:rsidP="00FB14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2F7C12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2: </w:t>
            </w:r>
            <w:r w:rsidRPr="002F7C12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 xml:space="preserve"> киоска по адресу: </w:t>
            </w:r>
            <w:r w:rsidRPr="002F7C12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2F7C12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2F7C12">
              <w:rPr>
                <w:rFonts w:ascii="Times New Roman" w:hAnsi="Times New Roman" w:cs="Times New Roman"/>
              </w:rPr>
              <w:t>) (торговый объект № 3)</w:t>
            </w:r>
          </w:p>
        </w:tc>
        <w:tc>
          <w:tcPr>
            <w:tcW w:w="1417" w:type="dxa"/>
            <w:vAlign w:val="center"/>
          </w:tcPr>
          <w:p w:rsidR="00D370DF" w:rsidRPr="002F7C12" w:rsidRDefault="00D370DF" w:rsidP="00FB14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№ 312 23.06.2023 14:43</w:t>
            </w:r>
          </w:p>
        </w:tc>
        <w:tc>
          <w:tcPr>
            <w:tcW w:w="1701" w:type="dxa"/>
            <w:vAlign w:val="center"/>
          </w:tcPr>
          <w:p w:rsidR="00D370DF" w:rsidRPr="002F7C12" w:rsidRDefault="00D370DF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D370DF" w:rsidRPr="002F7C12" w:rsidRDefault="00D370DF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D370DF" w:rsidRPr="002F7C12" w:rsidRDefault="00976754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D370DF" w:rsidRPr="002F7C12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D370DF" w:rsidRPr="002F7C12" w:rsidRDefault="00D370DF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D370DF" w:rsidRPr="002F7C12" w:rsidRDefault="00D370DF" w:rsidP="00FB14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7C1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370DF" w:rsidRPr="00DC22C0" w:rsidTr="00E66848">
        <w:tc>
          <w:tcPr>
            <w:tcW w:w="682" w:type="dxa"/>
            <w:vAlign w:val="center"/>
          </w:tcPr>
          <w:p w:rsidR="00D370DF" w:rsidRDefault="001E09D5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D370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D370DF" w:rsidRPr="00976754" w:rsidRDefault="00D370DF" w:rsidP="003C3A4C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976754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ИНН 3528264617</w:t>
            </w:r>
          </w:p>
          <w:p w:rsidR="00D370DF" w:rsidRPr="00976754" w:rsidRDefault="00D370DF" w:rsidP="003C3A4C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D370DF" w:rsidRPr="00976754" w:rsidRDefault="00D370DF" w:rsidP="003C3A4C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D370DF" w:rsidRPr="00976754" w:rsidRDefault="00D370DF" w:rsidP="003C3A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№ 318 28.06.2023 16:03</w:t>
            </w:r>
          </w:p>
        </w:tc>
        <w:tc>
          <w:tcPr>
            <w:tcW w:w="1701" w:type="dxa"/>
            <w:vAlign w:val="center"/>
          </w:tcPr>
          <w:p w:rsidR="00D370DF" w:rsidRPr="00976754" w:rsidRDefault="00D370DF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D370DF" w:rsidRPr="00976754" w:rsidRDefault="00D370DF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D370DF" w:rsidRPr="00976754" w:rsidRDefault="00D370DF" w:rsidP="00AD4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D370DF" w:rsidRPr="00976754" w:rsidRDefault="00D370DF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D370DF" w:rsidRPr="00976754" w:rsidRDefault="00D370DF" w:rsidP="003C3A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D4D31" w:rsidRPr="00DC22C0" w:rsidTr="00E66848">
        <w:tc>
          <w:tcPr>
            <w:tcW w:w="682" w:type="dxa"/>
            <w:vAlign w:val="center"/>
          </w:tcPr>
          <w:p w:rsidR="00CD4D31" w:rsidRDefault="001E09D5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041" w:type="dxa"/>
            <w:vAlign w:val="center"/>
          </w:tcPr>
          <w:p w:rsidR="00CD4D31" w:rsidRPr="00CD4D31" w:rsidRDefault="00CD4D31" w:rsidP="00CD4D31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CD4D31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CD4D31">
              <w:rPr>
                <w:rFonts w:ascii="Times New Roman" w:hAnsi="Times New Roman" w:cs="Times New Roman"/>
                <w:sz w:val="23"/>
                <w:szCs w:val="23"/>
              </w:rPr>
              <w:t>Емелин</w:t>
            </w:r>
            <w:proofErr w:type="spellEnd"/>
            <w:r w:rsidRPr="00CD4D31">
              <w:rPr>
                <w:rFonts w:ascii="Times New Roman" w:hAnsi="Times New Roman" w:cs="Times New Roman"/>
                <w:sz w:val="23"/>
                <w:szCs w:val="23"/>
              </w:rPr>
              <w:t xml:space="preserve"> Сергей Николаевич (ИНН 352815017779, ОГРНИП 323352500019023) </w:t>
            </w:r>
          </w:p>
        </w:tc>
        <w:tc>
          <w:tcPr>
            <w:tcW w:w="2126" w:type="dxa"/>
            <w:vMerge/>
            <w:vAlign w:val="center"/>
          </w:tcPr>
          <w:p w:rsidR="00CD4D31" w:rsidRPr="00CD4D31" w:rsidRDefault="00CD4D31" w:rsidP="00CD4D31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CD4D31" w:rsidRPr="00CD4D31" w:rsidRDefault="00CD4D31" w:rsidP="00CD4D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4D31">
              <w:rPr>
                <w:rFonts w:ascii="Times New Roman" w:hAnsi="Times New Roman" w:cs="Times New Roman"/>
                <w:sz w:val="23"/>
                <w:szCs w:val="23"/>
              </w:rPr>
              <w:t>№ 323 07.07.2023 14:00</w:t>
            </w:r>
          </w:p>
        </w:tc>
        <w:tc>
          <w:tcPr>
            <w:tcW w:w="1701" w:type="dxa"/>
            <w:vAlign w:val="center"/>
          </w:tcPr>
          <w:p w:rsidR="00CD4D31" w:rsidRPr="00976754" w:rsidRDefault="00CD4D31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CD4D31" w:rsidRPr="00976754" w:rsidRDefault="00CD4D31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CD4D31" w:rsidRPr="00976754" w:rsidRDefault="00BB0992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D4D31" w:rsidRPr="00976754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CD4D31" w:rsidRPr="00976754" w:rsidRDefault="00CD4D31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CD4D31" w:rsidRPr="00976754" w:rsidRDefault="00CD4D31" w:rsidP="00CD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4FC6" w:rsidRPr="00DC22C0" w:rsidTr="00E66848">
        <w:tc>
          <w:tcPr>
            <w:tcW w:w="682" w:type="dxa"/>
            <w:vAlign w:val="center"/>
          </w:tcPr>
          <w:p w:rsidR="000C4FC6" w:rsidRDefault="001E09D5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041" w:type="dxa"/>
            <w:vAlign w:val="center"/>
          </w:tcPr>
          <w:p w:rsidR="000C4FC6" w:rsidRPr="000C4FC6" w:rsidRDefault="000C4FC6" w:rsidP="000C4FC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vAlign w:val="center"/>
          </w:tcPr>
          <w:p w:rsidR="000C4FC6" w:rsidRPr="000C4FC6" w:rsidRDefault="000C4FC6" w:rsidP="000C4FC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№ 325</w:t>
            </w:r>
          </w:p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0C4FC6" w:rsidRPr="000C4FC6" w:rsidRDefault="000C4FC6" w:rsidP="000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14:23</w:t>
            </w:r>
          </w:p>
        </w:tc>
        <w:tc>
          <w:tcPr>
            <w:tcW w:w="1701" w:type="dxa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0C4FC6" w:rsidRPr="00976754" w:rsidRDefault="000C4FC6" w:rsidP="000C4F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556F" w:rsidRPr="00DC22C0" w:rsidTr="00E66848">
        <w:tc>
          <w:tcPr>
            <w:tcW w:w="682" w:type="dxa"/>
            <w:vAlign w:val="center"/>
          </w:tcPr>
          <w:p w:rsidR="0027556F" w:rsidRDefault="001E09D5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041" w:type="dxa"/>
            <w:vAlign w:val="center"/>
          </w:tcPr>
          <w:p w:rsidR="0027556F" w:rsidRPr="0027556F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 xml:space="preserve">ООО «Кофе Лайк» 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ИНН 3528210989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ОГРН 1143528001737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27556F" w:rsidRPr="0027556F" w:rsidRDefault="0027556F" w:rsidP="0027556F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№ 330</w:t>
            </w:r>
          </w:p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10:41</w:t>
            </w:r>
          </w:p>
        </w:tc>
        <w:tc>
          <w:tcPr>
            <w:tcW w:w="1701" w:type="dxa"/>
            <w:vAlign w:val="center"/>
          </w:tcPr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1276" w:type="dxa"/>
            <w:vAlign w:val="center"/>
          </w:tcPr>
          <w:p w:rsidR="0027556F" w:rsidRPr="00976754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7556F" w:rsidRPr="00976754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7675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B26B9" w:rsidRPr="00DC22C0" w:rsidTr="00E66848">
        <w:tc>
          <w:tcPr>
            <w:tcW w:w="682" w:type="dxa"/>
            <w:vAlign w:val="center"/>
          </w:tcPr>
          <w:p w:rsidR="005B26B9" w:rsidRDefault="001E09D5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041" w:type="dxa"/>
            <w:vAlign w:val="center"/>
          </w:tcPr>
          <w:p w:rsidR="005B26B9" w:rsidRPr="005B26B9" w:rsidRDefault="007910D1" w:rsidP="005B26B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5B26B9" w:rsidRPr="005B26B9">
              <w:rPr>
                <w:rFonts w:ascii="Times New Roman" w:hAnsi="Times New Roman" w:cs="Times New Roman"/>
                <w:sz w:val="23"/>
                <w:szCs w:val="23"/>
              </w:rPr>
              <w:t xml:space="preserve"> Судаков Виталий Сергеевич (ИНН 352824861379, ОГРНИП 321352500003611)</w:t>
            </w:r>
          </w:p>
        </w:tc>
        <w:tc>
          <w:tcPr>
            <w:tcW w:w="2126" w:type="dxa"/>
            <w:vMerge/>
            <w:vAlign w:val="center"/>
          </w:tcPr>
          <w:p w:rsidR="005B26B9" w:rsidRPr="005B26B9" w:rsidRDefault="005B26B9" w:rsidP="005B26B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№ 336</w:t>
            </w:r>
          </w:p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5B26B9" w:rsidRPr="005B26B9" w:rsidRDefault="005B26B9" w:rsidP="005B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15:48</w:t>
            </w:r>
          </w:p>
        </w:tc>
        <w:tc>
          <w:tcPr>
            <w:tcW w:w="1701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5B26B9" w:rsidRPr="00EB67BF" w:rsidRDefault="001F4926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 xml:space="preserve">480 </w:t>
            </w:r>
            <w:r w:rsidR="005B26B9" w:rsidRPr="00EB67BF">
              <w:rPr>
                <w:rFonts w:ascii="Times New Roman" w:hAnsi="Times New Roman" w:cs="Times New Roman"/>
                <w:sz w:val="23"/>
                <w:szCs w:val="23"/>
              </w:rPr>
              <w:t>руб. поступил на счет комитета</w:t>
            </w:r>
          </w:p>
          <w:p w:rsidR="005B26B9" w:rsidRPr="00EB67BF" w:rsidRDefault="005B26B9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5B26B9" w:rsidRPr="00EB67BF" w:rsidRDefault="005B26B9" w:rsidP="005B26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386C" w:rsidRPr="00DC22C0" w:rsidTr="00E66848">
        <w:tc>
          <w:tcPr>
            <w:tcW w:w="682" w:type="dxa"/>
            <w:vAlign w:val="center"/>
          </w:tcPr>
          <w:p w:rsidR="00DF386C" w:rsidRDefault="001E09D5" w:rsidP="00DF38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16.</w:t>
            </w:r>
          </w:p>
        </w:tc>
        <w:tc>
          <w:tcPr>
            <w:tcW w:w="2041" w:type="dxa"/>
            <w:vAlign w:val="center"/>
          </w:tcPr>
          <w:p w:rsidR="00DF386C" w:rsidRPr="001A49D5" w:rsidRDefault="00DF386C" w:rsidP="00DF386C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 xml:space="preserve">ООО «Вкусное лето» 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ИНН 3528289611 ОГРН 1183525020161</w:t>
            </w:r>
            <w:r w:rsidR="007910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DF386C" w:rsidRPr="001A49D5" w:rsidRDefault="00DF386C" w:rsidP="00DF386C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DF386C" w:rsidRPr="001A49D5" w:rsidRDefault="00DF386C" w:rsidP="00DF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№ 342</w:t>
            </w:r>
          </w:p>
          <w:p w:rsidR="00DF386C" w:rsidRPr="001A49D5" w:rsidRDefault="00DF386C" w:rsidP="00DF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DF386C" w:rsidRPr="001A49D5" w:rsidRDefault="00DF386C" w:rsidP="00DF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9D5">
              <w:rPr>
                <w:rFonts w:ascii="Times New Roman" w:hAnsi="Times New Roman" w:cs="Times New Roman"/>
                <w:sz w:val="23"/>
                <w:szCs w:val="23"/>
              </w:rPr>
              <w:t>17:08</w:t>
            </w:r>
          </w:p>
        </w:tc>
        <w:tc>
          <w:tcPr>
            <w:tcW w:w="1701" w:type="dxa"/>
            <w:vAlign w:val="center"/>
          </w:tcPr>
          <w:p w:rsidR="00DF386C" w:rsidRPr="00094BD3" w:rsidRDefault="00DF386C" w:rsidP="00DF38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DF386C" w:rsidRPr="00094BD3" w:rsidRDefault="00DF386C" w:rsidP="00DF38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4 480 руб. поступил на счет комитета</w:t>
            </w:r>
          </w:p>
          <w:p w:rsidR="00DF386C" w:rsidRPr="00094BD3" w:rsidRDefault="00DF386C" w:rsidP="00094B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94BD3" w:rsidRPr="00094B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DF386C" w:rsidRPr="00094BD3" w:rsidRDefault="00DF386C" w:rsidP="00DF38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DF386C" w:rsidRPr="00094BD3" w:rsidRDefault="00DF386C" w:rsidP="00DF38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D6627" w:rsidRPr="00DC22C0" w:rsidTr="00E66848">
        <w:tc>
          <w:tcPr>
            <w:tcW w:w="682" w:type="dxa"/>
            <w:vAlign w:val="center"/>
          </w:tcPr>
          <w:p w:rsidR="008D6627" w:rsidRDefault="001E09D5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041" w:type="dxa"/>
            <w:vAlign w:val="center"/>
          </w:tcPr>
          <w:p w:rsidR="008D6627" w:rsidRPr="008D6627" w:rsidRDefault="007910D1" w:rsidP="008D6627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="008D6627" w:rsidRPr="008D6627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352806101569, ОГРНИП 317352500052112)</w:t>
            </w:r>
          </w:p>
        </w:tc>
        <w:tc>
          <w:tcPr>
            <w:tcW w:w="2126" w:type="dxa"/>
            <w:vMerge/>
            <w:vAlign w:val="center"/>
          </w:tcPr>
          <w:p w:rsidR="008D6627" w:rsidRPr="008D6627" w:rsidRDefault="008D6627" w:rsidP="008D6627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№ 345</w:t>
            </w:r>
          </w:p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  <w:p w:rsidR="008D6627" w:rsidRPr="008D6627" w:rsidRDefault="008D6627" w:rsidP="008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6627">
              <w:rPr>
                <w:rFonts w:ascii="Times New Roman" w:hAnsi="Times New Roman" w:cs="Times New Roman"/>
                <w:sz w:val="23"/>
                <w:szCs w:val="23"/>
              </w:rPr>
              <w:t>15:33</w:t>
            </w:r>
          </w:p>
        </w:tc>
        <w:tc>
          <w:tcPr>
            <w:tcW w:w="1701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4 480 руб. поступил на счет комитета</w:t>
            </w:r>
          </w:p>
          <w:p w:rsidR="008D6627" w:rsidRPr="00330952" w:rsidRDefault="00330952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8D6627" w:rsidRPr="00330952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D6627" w:rsidRPr="00330952" w:rsidRDefault="008D6627" w:rsidP="008D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D3608" w:rsidRPr="00DC22C0" w:rsidTr="00E66848">
        <w:tc>
          <w:tcPr>
            <w:tcW w:w="682" w:type="dxa"/>
            <w:vAlign w:val="center"/>
          </w:tcPr>
          <w:p w:rsidR="008D3608" w:rsidRDefault="001E09D5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041" w:type="dxa"/>
            <w:vAlign w:val="center"/>
          </w:tcPr>
          <w:p w:rsidR="008D3608" w:rsidRPr="008D3608" w:rsidRDefault="007910D1" w:rsidP="008D3608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8D3608" w:rsidRPr="008D36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D3608" w:rsidRPr="008D3608">
              <w:rPr>
                <w:rFonts w:ascii="Times New Roman" w:hAnsi="Times New Roman" w:cs="Times New Roman"/>
                <w:sz w:val="23"/>
                <w:szCs w:val="23"/>
              </w:rPr>
              <w:t>Мачульский</w:t>
            </w:r>
            <w:proofErr w:type="spellEnd"/>
            <w:r w:rsidR="008D3608" w:rsidRPr="008D3608">
              <w:rPr>
                <w:rFonts w:ascii="Times New Roman" w:hAnsi="Times New Roman" w:cs="Times New Roman"/>
                <w:sz w:val="23"/>
                <w:szCs w:val="23"/>
              </w:rPr>
              <w:t xml:space="preserve"> Роман Геннадьевич (ИНН 352831512210, </w:t>
            </w:r>
          </w:p>
          <w:p w:rsidR="008D3608" w:rsidRPr="008D3608" w:rsidRDefault="008D3608" w:rsidP="008D3608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ОГРНИП 309352804100050)</w:t>
            </w:r>
          </w:p>
        </w:tc>
        <w:tc>
          <w:tcPr>
            <w:tcW w:w="2126" w:type="dxa"/>
            <w:vMerge/>
            <w:vAlign w:val="center"/>
          </w:tcPr>
          <w:p w:rsidR="008D3608" w:rsidRPr="008D3608" w:rsidRDefault="008D3608" w:rsidP="008D3608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№ 350</w:t>
            </w:r>
          </w:p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14.07.2023</w:t>
            </w:r>
          </w:p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</w:p>
        </w:tc>
        <w:tc>
          <w:tcPr>
            <w:tcW w:w="1701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4 480 руб. поступил на счет комитета</w:t>
            </w:r>
          </w:p>
          <w:p w:rsidR="008D3608" w:rsidRPr="00D15C19" w:rsidRDefault="008D3608" w:rsidP="00D1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15C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A5F2A" w:rsidRPr="00DC22C0" w:rsidTr="00E66848">
        <w:tc>
          <w:tcPr>
            <w:tcW w:w="682" w:type="dxa"/>
            <w:vAlign w:val="center"/>
          </w:tcPr>
          <w:p w:rsidR="00EA5F2A" w:rsidRDefault="001E09D5" w:rsidP="00EA5F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041" w:type="dxa"/>
            <w:vAlign w:val="center"/>
          </w:tcPr>
          <w:p w:rsidR="00EA5F2A" w:rsidRPr="00EA5F2A" w:rsidRDefault="007910D1" w:rsidP="00EA5F2A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0C4FC6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EA5F2A" w:rsidRPr="00EA5F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A5F2A" w:rsidRPr="00EA5F2A">
              <w:rPr>
                <w:rFonts w:ascii="Times New Roman" w:hAnsi="Times New Roman" w:cs="Times New Roman"/>
                <w:sz w:val="23"/>
                <w:szCs w:val="23"/>
              </w:rPr>
              <w:t>Абасов</w:t>
            </w:r>
            <w:proofErr w:type="spellEnd"/>
            <w:r w:rsidR="00EA5F2A" w:rsidRPr="00EA5F2A">
              <w:rPr>
                <w:rFonts w:ascii="Times New Roman" w:hAnsi="Times New Roman" w:cs="Times New Roman"/>
                <w:sz w:val="23"/>
                <w:szCs w:val="23"/>
              </w:rPr>
              <w:t xml:space="preserve"> Марат </w:t>
            </w:r>
            <w:proofErr w:type="spellStart"/>
            <w:r w:rsidR="00EA5F2A" w:rsidRPr="00EA5F2A">
              <w:rPr>
                <w:rFonts w:ascii="Times New Roman" w:hAnsi="Times New Roman" w:cs="Times New Roman"/>
                <w:sz w:val="23"/>
                <w:szCs w:val="23"/>
              </w:rPr>
              <w:t>Аскерович</w:t>
            </w:r>
            <w:proofErr w:type="spellEnd"/>
            <w:r w:rsidR="00EA5F2A" w:rsidRPr="00EA5F2A">
              <w:rPr>
                <w:rFonts w:ascii="Times New Roman" w:hAnsi="Times New Roman" w:cs="Times New Roman"/>
                <w:sz w:val="23"/>
                <w:szCs w:val="23"/>
              </w:rPr>
              <w:t xml:space="preserve"> (ИНН 352800235421, ОГРНИП 317352500023478)</w:t>
            </w:r>
          </w:p>
        </w:tc>
        <w:tc>
          <w:tcPr>
            <w:tcW w:w="2126" w:type="dxa"/>
            <w:vMerge/>
            <w:vAlign w:val="center"/>
          </w:tcPr>
          <w:p w:rsidR="00EA5F2A" w:rsidRPr="00EA5F2A" w:rsidRDefault="00EA5F2A" w:rsidP="00EA5F2A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EA5F2A" w:rsidRPr="00EA5F2A" w:rsidRDefault="00EA5F2A" w:rsidP="00EA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A5F2A">
              <w:rPr>
                <w:rFonts w:ascii="Times New Roman" w:hAnsi="Times New Roman" w:cs="Times New Roman"/>
                <w:sz w:val="23"/>
                <w:szCs w:val="23"/>
              </w:rPr>
              <w:t>№ 35</w:t>
            </w:r>
            <w:r w:rsidRPr="00EA5F2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  <w:p w:rsidR="00EA5F2A" w:rsidRPr="00EA5F2A" w:rsidRDefault="00EA5F2A" w:rsidP="00EA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5F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A5F2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 w:rsidRPr="00EA5F2A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  <w:p w:rsidR="00EA5F2A" w:rsidRPr="00EA5F2A" w:rsidRDefault="00EA5F2A" w:rsidP="00EA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A5F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A5F2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EA5F2A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EA5F2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</w:p>
        </w:tc>
        <w:tc>
          <w:tcPr>
            <w:tcW w:w="1701" w:type="dxa"/>
            <w:vAlign w:val="center"/>
          </w:tcPr>
          <w:p w:rsidR="00EA5F2A" w:rsidRPr="00414998" w:rsidRDefault="00EA5F2A" w:rsidP="00EA5F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EA5F2A" w:rsidRPr="00414998" w:rsidRDefault="00EA5F2A" w:rsidP="00EA5F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4 480 руб. поступил на счет комитета</w:t>
            </w:r>
          </w:p>
          <w:p w:rsidR="00EA5F2A" w:rsidRPr="00414998" w:rsidRDefault="00EA5F2A" w:rsidP="004149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1499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EA5F2A" w:rsidRPr="00414998" w:rsidRDefault="00EA5F2A" w:rsidP="00EA5F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EA5F2A" w:rsidRPr="00414998" w:rsidRDefault="00EA5F2A" w:rsidP="00EA5F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499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314C6" w:rsidRPr="00DC22C0" w:rsidTr="00E66848">
        <w:tc>
          <w:tcPr>
            <w:tcW w:w="682" w:type="dxa"/>
            <w:vAlign w:val="center"/>
          </w:tcPr>
          <w:p w:rsidR="002314C6" w:rsidRPr="00864ADE" w:rsidRDefault="001E09D5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2314C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2314C6" w:rsidRPr="002C4B85" w:rsidRDefault="002314C6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2314C6" w:rsidRPr="002C4B85" w:rsidRDefault="002314C6" w:rsidP="004D43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2C4B85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3: </w:t>
            </w:r>
            <w:r w:rsidRPr="002C4B85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 киоска по адресу: </w:t>
            </w:r>
            <w:r w:rsidRPr="002C4B85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2C4B85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2C4B85">
              <w:rPr>
                <w:rFonts w:ascii="Times New Roman" w:hAnsi="Times New Roman" w:cs="Times New Roman"/>
              </w:rPr>
              <w:t>) (торговый объект № 4)</w:t>
            </w:r>
          </w:p>
        </w:tc>
        <w:tc>
          <w:tcPr>
            <w:tcW w:w="1417" w:type="dxa"/>
            <w:vAlign w:val="center"/>
          </w:tcPr>
          <w:p w:rsidR="002314C6" w:rsidRPr="002C4B85" w:rsidRDefault="002314C6" w:rsidP="004D43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№ 313 23.06.2023 14:46</w:t>
            </w:r>
          </w:p>
        </w:tc>
        <w:tc>
          <w:tcPr>
            <w:tcW w:w="1701" w:type="dxa"/>
            <w:vAlign w:val="center"/>
          </w:tcPr>
          <w:p w:rsidR="002314C6" w:rsidRPr="002C4B85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314C6" w:rsidRPr="002C4B85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314C6" w:rsidRPr="002C4B85" w:rsidRDefault="00976754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2314C6" w:rsidRPr="002C4B85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2314C6" w:rsidRPr="002C4B85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314C6" w:rsidRPr="002C4B85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314C6" w:rsidRPr="00DC22C0" w:rsidTr="00E66848">
        <w:tc>
          <w:tcPr>
            <w:tcW w:w="682" w:type="dxa"/>
            <w:vAlign w:val="center"/>
          </w:tcPr>
          <w:p w:rsidR="002314C6" w:rsidRDefault="001E09D5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2314C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2314C6" w:rsidRPr="00430E80" w:rsidRDefault="002314C6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» ИНН 3528264617</w:t>
            </w:r>
          </w:p>
          <w:p w:rsidR="002314C6" w:rsidRPr="00430E80" w:rsidRDefault="002314C6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</w:p>
        </w:tc>
        <w:tc>
          <w:tcPr>
            <w:tcW w:w="2126" w:type="dxa"/>
            <w:vMerge/>
            <w:vAlign w:val="center"/>
          </w:tcPr>
          <w:p w:rsidR="002314C6" w:rsidRPr="00430E80" w:rsidRDefault="002314C6" w:rsidP="004D43F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314C6" w:rsidRPr="00430E80" w:rsidRDefault="002314C6" w:rsidP="004D43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№ 319 28.06.2023 16:06</w:t>
            </w:r>
          </w:p>
        </w:tc>
        <w:tc>
          <w:tcPr>
            <w:tcW w:w="1701" w:type="dxa"/>
            <w:vAlign w:val="center"/>
          </w:tcPr>
          <w:p w:rsidR="002314C6" w:rsidRPr="00430E80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314C6" w:rsidRPr="00430E80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314C6" w:rsidRPr="00430E80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2314C6" w:rsidRPr="00430E80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314C6" w:rsidRPr="00430E80" w:rsidRDefault="002314C6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A671E" w:rsidRPr="00DC22C0" w:rsidTr="00E66848">
        <w:tc>
          <w:tcPr>
            <w:tcW w:w="682" w:type="dxa"/>
            <w:vAlign w:val="center"/>
          </w:tcPr>
          <w:p w:rsidR="003A671E" w:rsidRDefault="001E09D5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041" w:type="dxa"/>
            <w:vAlign w:val="center"/>
          </w:tcPr>
          <w:p w:rsidR="003A671E" w:rsidRPr="003A671E" w:rsidRDefault="003A671E" w:rsidP="003A671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vAlign w:val="center"/>
          </w:tcPr>
          <w:p w:rsidR="003A671E" w:rsidRPr="003A671E" w:rsidRDefault="003A671E" w:rsidP="003A671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№ 326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14:25</w:t>
            </w:r>
          </w:p>
        </w:tc>
        <w:tc>
          <w:tcPr>
            <w:tcW w:w="1701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4926" w:rsidRPr="00DC22C0" w:rsidTr="00E66848">
        <w:tc>
          <w:tcPr>
            <w:tcW w:w="682" w:type="dxa"/>
            <w:vAlign w:val="center"/>
          </w:tcPr>
          <w:p w:rsidR="001F4926" w:rsidRDefault="001E09D5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041" w:type="dxa"/>
            <w:vAlign w:val="center"/>
          </w:tcPr>
          <w:p w:rsidR="001F4926" w:rsidRPr="005B26B9" w:rsidRDefault="002B18DF" w:rsidP="001F492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1F4926" w:rsidRPr="005B26B9">
              <w:rPr>
                <w:rFonts w:ascii="Times New Roman" w:hAnsi="Times New Roman" w:cs="Times New Roman"/>
                <w:sz w:val="23"/>
                <w:szCs w:val="23"/>
              </w:rPr>
              <w:t xml:space="preserve"> Судаков Виталий Сергеевич (ИНН 352824861379, </w:t>
            </w:r>
            <w:r w:rsidR="001F4926" w:rsidRPr="005B26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ОГРНИП 321352500003611)</w:t>
            </w:r>
          </w:p>
        </w:tc>
        <w:tc>
          <w:tcPr>
            <w:tcW w:w="2126" w:type="dxa"/>
            <w:vMerge/>
            <w:vAlign w:val="center"/>
          </w:tcPr>
          <w:p w:rsidR="001F4926" w:rsidRPr="005B26B9" w:rsidRDefault="001F4926" w:rsidP="001F492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F4926" w:rsidRPr="005B26B9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№ 337</w:t>
            </w:r>
          </w:p>
          <w:p w:rsidR="001F4926" w:rsidRPr="005B26B9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F4926" w:rsidRPr="005B26B9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6B9">
              <w:rPr>
                <w:rFonts w:ascii="Times New Roman" w:hAnsi="Times New Roman" w:cs="Times New Roman"/>
                <w:sz w:val="23"/>
                <w:szCs w:val="23"/>
              </w:rPr>
              <w:t>15:51</w:t>
            </w:r>
          </w:p>
        </w:tc>
        <w:tc>
          <w:tcPr>
            <w:tcW w:w="1701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1F4926" w:rsidRPr="00EB67BF" w:rsidRDefault="001F4926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30952" w:rsidRPr="00DC22C0" w:rsidTr="00E66848">
        <w:tc>
          <w:tcPr>
            <w:tcW w:w="682" w:type="dxa"/>
            <w:vAlign w:val="center"/>
          </w:tcPr>
          <w:p w:rsidR="00330952" w:rsidRDefault="001E09D5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041" w:type="dxa"/>
            <w:vAlign w:val="center"/>
          </w:tcPr>
          <w:p w:rsidR="00330952" w:rsidRPr="00330952" w:rsidRDefault="002B18DF" w:rsidP="00330952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330952" w:rsidRPr="003309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30952" w:rsidRPr="00330952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="00330952" w:rsidRPr="00330952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352806101569, ОГРНИП 317352500052112)</w:t>
            </w:r>
          </w:p>
        </w:tc>
        <w:tc>
          <w:tcPr>
            <w:tcW w:w="2126" w:type="dxa"/>
            <w:vMerge/>
            <w:vAlign w:val="center"/>
          </w:tcPr>
          <w:p w:rsidR="00330952" w:rsidRPr="00330952" w:rsidRDefault="00330952" w:rsidP="00330952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30952" w:rsidRPr="00330952" w:rsidRDefault="00330952" w:rsidP="0033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№ 346</w:t>
            </w:r>
          </w:p>
          <w:p w:rsidR="00330952" w:rsidRPr="00330952" w:rsidRDefault="00330952" w:rsidP="0033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  <w:p w:rsidR="00330952" w:rsidRPr="00330952" w:rsidRDefault="00330952" w:rsidP="0033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15:36</w:t>
            </w:r>
          </w:p>
        </w:tc>
        <w:tc>
          <w:tcPr>
            <w:tcW w:w="1701" w:type="dxa"/>
            <w:vAlign w:val="center"/>
          </w:tcPr>
          <w:p w:rsidR="00330952" w:rsidRPr="001157B6" w:rsidRDefault="00330952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30952" w:rsidRPr="001157B6" w:rsidRDefault="00330952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330952" w:rsidRPr="001157B6" w:rsidRDefault="00330952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</w:tc>
        <w:tc>
          <w:tcPr>
            <w:tcW w:w="1276" w:type="dxa"/>
            <w:vAlign w:val="center"/>
          </w:tcPr>
          <w:p w:rsidR="00330952" w:rsidRPr="001157B6" w:rsidRDefault="00330952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330952" w:rsidRPr="001157B6" w:rsidRDefault="00330952" w:rsidP="0033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233B3" w:rsidRPr="00DC22C0" w:rsidTr="00E66848">
        <w:tc>
          <w:tcPr>
            <w:tcW w:w="682" w:type="dxa"/>
            <w:vAlign w:val="center"/>
          </w:tcPr>
          <w:p w:rsid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041" w:type="dxa"/>
            <w:vAlign w:val="center"/>
          </w:tcPr>
          <w:p w:rsidR="003233B3" w:rsidRPr="00A82C9F" w:rsidRDefault="003233B3" w:rsidP="003233B3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A82C9F">
              <w:rPr>
                <w:rFonts w:ascii="Times New Roman" w:hAnsi="Times New Roman" w:cs="Times New Roman"/>
                <w:sz w:val="23"/>
                <w:szCs w:val="23"/>
              </w:rPr>
              <w:t xml:space="preserve">ООО «Пресса Оптом» </w:t>
            </w:r>
          </w:p>
          <w:p w:rsidR="003233B3" w:rsidRPr="00A82C9F" w:rsidRDefault="002B18DF" w:rsidP="003233B3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3233B3" w:rsidRPr="00A82C9F">
              <w:rPr>
                <w:rFonts w:ascii="Times New Roman" w:hAnsi="Times New Roman" w:cs="Times New Roman"/>
                <w:sz w:val="23"/>
                <w:szCs w:val="23"/>
              </w:rPr>
              <w:t>ИНН 3528226523;</w:t>
            </w:r>
          </w:p>
          <w:p w:rsidR="003233B3" w:rsidRPr="00A82C9F" w:rsidRDefault="003233B3" w:rsidP="003233B3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A82C9F">
              <w:rPr>
                <w:rFonts w:ascii="Times New Roman" w:hAnsi="Times New Roman" w:cs="Times New Roman"/>
                <w:sz w:val="23"/>
                <w:szCs w:val="23"/>
              </w:rPr>
              <w:t>ОГРН 1153528003166</w:t>
            </w:r>
            <w:r w:rsidR="002B18D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3233B3" w:rsidRPr="00A82C9F" w:rsidRDefault="003233B3" w:rsidP="003233B3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233B3" w:rsidRPr="00A82C9F" w:rsidRDefault="003233B3" w:rsidP="0032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C9F">
              <w:rPr>
                <w:rFonts w:ascii="Times New Roman" w:hAnsi="Times New Roman" w:cs="Times New Roman"/>
                <w:sz w:val="23"/>
                <w:szCs w:val="23"/>
              </w:rPr>
              <w:t>№ 356</w:t>
            </w:r>
          </w:p>
          <w:p w:rsidR="003233B3" w:rsidRPr="00A82C9F" w:rsidRDefault="003233B3" w:rsidP="0032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C9F">
              <w:rPr>
                <w:rFonts w:ascii="Times New Roman" w:hAnsi="Times New Roman" w:cs="Times New Roman"/>
                <w:sz w:val="23"/>
                <w:szCs w:val="23"/>
              </w:rPr>
              <w:t>17.07.2023</w:t>
            </w:r>
          </w:p>
          <w:p w:rsidR="003233B3" w:rsidRPr="00A82C9F" w:rsidRDefault="003233B3" w:rsidP="0032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2C9F">
              <w:rPr>
                <w:rFonts w:ascii="Times New Roman" w:hAnsi="Times New Roman" w:cs="Times New Roman"/>
                <w:sz w:val="23"/>
                <w:szCs w:val="23"/>
              </w:rPr>
              <w:t>16:24</w:t>
            </w:r>
          </w:p>
        </w:tc>
        <w:tc>
          <w:tcPr>
            <w:tcW w:w="1701" w:type="dxa"/>
            <w:vAlign w:val="center"/>
          </w:tcPr>
          <w:p w:rsidR="003233B3" w:rsidRP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B3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233B3" w:rsidRP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B3">
              <w:rPr>
                <w:rFonts w:ascii="Times New Roman" w:hAnsi="Times New Roman" w:cs="Times New Roman"/>
                <w:sz w:val="23"/>
                <w:szCs w:val="23"/>
              </w:rPr>
              <w:t>на счет комитета в установленный срок</w:t>
            </w:r>
          </w:p>
          <w:p w:rsidR="003233B3" w:rsidRP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B3">
              <w:rPr>
                <w:rFonts w:ascii="Times New Roman" w:hAnsi="Times New Roman" w:cs="Times New Roman"/>
                <w:sz w:val="23"/>
                <w:szCs w:val="23"/>
              </w:rPr>
              <w:t>не поступил</w:t>
            </w:r>
          </w:p>
        </w:tc>
        <w:tc>
          <w:tcPr>
            <w:tcW w:w="1276" w:type="dxa"/>
            <w:vAlign w:val="center"/>
          </w:tcPr>
          <w:p w:rsidR="003233B3" w:rsidRP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B3">
              <w:rPr>
                <w:rFonts w:ascii="Times New Roman" w:hAnsi="Times New Roman" w:cs="Times New Roman"/>
                <w:sz w:val="23"/>
                <w:szCs w:val="23"/>
              </w:rPr>
              <w:t>Не допущен</w:t>
            </w:r>
          </w:p>
        </w:tc>
        <w:tc>
          <w:tcPr>
            <w:tcW w:w="1247" w:type="dxa"/>
            <w:vAlign w:val="center"/>
          </w:tcPr>
          <w:p w:rsidR="003233B3" w:rsidRPr="003233B3" w:rsidRDefault="003233B3" w:rsidP="00323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33B3">
              <w:rPr>
                <w:rFonts w:ascii="Times New Roman" w:hAnsi="Times New Roman" w:cs="Times New Roman"/>
                <w:sz w:val="23"/>
                <w:szCs w:val="23"/>
              </w:rPr>
              <w:t>Непоступление</w:t>
            </w:r>
            <w:proofErr w:type="spellEnd"/>
            <w:r w:rsidRPr="003233B3">
              <w:rPr>
                <w:rFonts w:ascii="Times New Roman" w:hAnsi="Times New Roman" w:cs="Times New Roman"/>
                <w:sz w:val="23"/>
                <w:szCs w:val="23"/>
              </w:rPr>
              <w:t xml:space="preserve"> задатка</w:t>
            </w:r>
          </w:p>
        </w:tc>
      </w:tr>
      <w:tr w:rsidR="00963DF1" w:rsidRPr="00DC22C0" w:rsidTr="00E66848">
        <w:tc>
          <w:tcPr>
            <w:tcW w:w="682" w:type="dxa"/>
            <w:vAlign w:val="center"/>
          </w:tcPr>
          <w:p w:rsidR="00963DF1" w:rsidRPr="00864ADE" w:rsidRDefault="001E09D5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963DF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963DF1" w:rsidRPr="002C4B85" w:rsidRDefault="00963DF1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963DF1" w:rsidRPr="002C4B85" w:rsidRDefault="00963DF1" w:rsidP="004D43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2C4B85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4: </w:t>
            </w:r>
            <w:r w:rsidRPr="002C4B85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 xml:space="preserve"> павильона по адресу: </w:t>
            </w:r>
            <w:r w:rsidRPr="002C4B85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2C4B85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2C4B85">
              <w:rPr>
                <w:rFonts w:ascii="Times New Roman" w:hAnsi="Times New Roman" w:cs="Times New Roman"/>
              </w:rPr>
              <w:t>) (торговый объект № 5)</w:t>
            </w:r>
          </w:p>
        </w:tc>
        <w:tc>
          <w:tcPr>
            <w:tcW w:w="1417" w:type="dxa"/>
            <w:vAlign w:val="center"/>
          </w:tcPr>
          <w:p w:rsidR="00963DF1" w:rsidRPr="002C4B85" w:rsidRDefault="00963DF1" w:rsidP="004D43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№ 314 23.06.2023 14:49</w:t>
            </w:r>
          </w:p>
        </w:tc>
        <w:tc>
          <w:tcPr>
            <w:tcW w:w="1701" w:type="dxa"/>
            <w:vAlign w:val="center"/>
          </w:tcPr>
          <w:p w:rsidR="00963DF1" w:rsidRPr="002C4B85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963DF1" w:rsidRPr="002C4B85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963DF1" w:rsidRPr="002C4B85" w:rsidRDefault="00976754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963DF1" w:rsidRPr="002C4B85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963DF1" w:rsidRPr="002C4B85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963DF1" w:rsidRPr="002C4B85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4B8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63DF1" w:rsidRPr="00DC22C0" w:rsidTr="00E66848">
        <w:tc>
          <w:tcPr>
            <w:tcW w:w="682" w:type="dxa"/>
            <w:vAlign w:val="center"/>
          </w:tcPr>
          <w:p w:rsidR="00963DF1" w:rsidRDefault="001E09D5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963DF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963DF1" w:rsidRPr="00430E80" w:rsidRDefault="00963DF1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ИНН 3528264617</w:t>
            </w:r>
          </w:p>
          <w:p w:rsidR="00963DF1" w:rsidRPr="00430E80" w:rsidRDefault="00963DF1" w:rsidP="004D43F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963DF1" w:rsidRPr="00430E80" w:rsidRDefault="00963DF1" w:rsidP="004D43F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63DF1" w:rsidRPr="00430E80" w:rsidRDefault="00963DF1" w:rsidP="004D43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№ 320 28.06.2023 16:09</w:t>
            </w:r>
          </w:p>
        </w:tc>
        <w:tc>
          <w:tcPr>
            <w:tcW w:w="1701" w:type="dxa"/>
            <w:vAlign w:val="center"/>
          </w:tcPr>
          <w:p w:rsidR="00963DF1" w:rsidRPr="00430E80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963DF1" w:rsidRPr="00430E80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963DF1" w:rsidRPr="00430E80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963DF1" w:rsidRPr="00430E80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963DF1" w:rsidRPr="00430E80" w:rsidRDefault="00963DF1" w:rsidP="004D43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A671E" w:rsidRPr="00DC22C0" w:rsidTr="00E66848">
        <w:tc>
          <w:tcPr>
            <w:tcW w:w="682" w:type="dxa"/>
            <w:vAlign w:val="center"/>
          </w:tcPr>
          <w:p w:rsidR="003A671E" w:rsidRDefault="001E09D5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041" w:type="dxa"/>
            <w:vAlign w:val="center"/>
          </w:tcPr>
          <w:p w:rsidR="003A671E" w:rsidRPr="003A671E" w:rsidRDefault="003A671E" w:rsidP="003A671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vAlign w:val="center"/>
          </w:tcPr>
          <w:p w:rsidR="003A671E" w:rsidRPr="003A671E" w:rsidRDefault="003A671E" w:rsidP="003A671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№ 327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14:27</w:t>
            </w:r>
          </w:p>
        </w:tc>
        <w:tc>
          <w:tcPr>
            <w:tcW w:w="1701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556F" w:rsidRPr="00DC22C0" w:rsidTr="00E66848">
        <w:tc>
          <w:tcPr>
            <w:tcW w:w="682" w:type="dxa"/>
            <w:vAlign w:val="center"/>
          </w:tcPr>
          <w:p w:rsidR="0027556F" w:rsidRDefault="001E09D5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041" w:type="dxa"/>
            <w:vAlign w:val="center"/>
          </w:tcPr>
          <w:p w:rsidR="0027556F" w:rsidRPr="004B08E3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 xml:space="preserve">ООО «Кофе Лайк» 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ИНН 3528210989</w:t>
            </w:r>
          </w:p>
          <w:p w:rsidR="0027556F" w:rsidRPr="004B08E3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ОГРН 1143528001737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27556F" w:rsidRPr="004B08E3" w:rsidRDefault="0027556F" w:rsidP="0027556F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7556F" w:rsidRPr="004B08E3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№ 331</w:t>
            </w:r>
          </w:p>
          <w:p w:rsidR="0027556F" w:rsidRPr="004B08E3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27556F" w:rsidRPr="004B08E3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10:44</w:t>
            </w:r>
          </w:p>
        </w:tc>
        <w:tc>
          <w:tcPr>
            <w:tcW w:w="1701" w:type="dxa"/>
            <w:vAlign w:val="center"/>
          </w:tcPr>
          <w:p w:rsidR="0027556F" w:rsidRPr="004B08E3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7556F" w:rsidRPr="004B08E3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27556F" w:rsidRPr="004B08E3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08E3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1276" w:type="dxa"/>
            <w:vAlign w:val="center"/>
          </w:tcPr>
          <w:p w:rsidR="0027556F" w:rsidRPr="00430E80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7556F" w:rsidRPr="00430E80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C33B1" w:rsidRPr="00DC22C0" w:rsidTr="00E66848">
        <w:tc>
          <w:tcPr>
            <w:tcW w:w="682" w:type="dxa"/>
            <w:vAlign w:val="center"/>
          </w:tcPr>
          <w:p w:rsidR="002C33B1" w:rsidRDefault="001E09D5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041" w:type="dxa"/>
            <w:vAlign w:val="center"/>
          </w:tcPr>
          <w:p w:rsidR="002C33B1" w:rsidRPr="002C33B1" w:rsidRDefault="00B4255D" w:rsidP="002C33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2C33B1" w:rsidRPr="002C33B1">
              <w:rPr>
                <w:rFonts w:ascii="Times New Roman" w:hAnsi="Times New Roman" w:cs="Times New Roman"/>
                <w:sz w:val="23"/>
                <w:szCs w:val="23"/>
              </w:rPr>
              <w:t xml:space="preserve"> Вдовичева Светлана Владимировна (ИНН 352825376008, ОГРНИП 316352500073621)</w:t>
            </w:r>
          </w:p>
        </w:tc>
        <w:tc>
          <w:tcPr>
            <w:tcW w:w="2126" w:type="dxa"/>
            <w:vMerge/>
            <w:vAlign w:val="center"/>
          </w:tcPr>
          <w:p w:rsidR="002C33B1" w:rsidRPr="002C33B1" w:rsidRDefault="002C33B1" w:rsidP="002C33B1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№ 334</w:t>
            </w:r>
          </w:p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2C33B1" w:rsidRPr="002C33B1" w:rsidRDefault="002C33B1" w:rsidP="002C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13:53</w:t>
            </w:r>
          </w:p>
        </w:tc>
        <w:tc>
          <w:tcPr>
            <w:tcW w:w="1701" w:type="dxa"/>
            <w:vAlign w:val="center"/>
          </w:tcPr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2C33B1" w:rsidRPr="002C33B1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C33B1">
              <w:rPr>
                <w:rFonts w:ascii="Times New Roman" w:hAnsi="Times New Roman" w:cs="Times New Roman"/>
                <w:sz w:val="23"/>
                <w:szCs w:val="23"/>
              </w:rPr>
              <w:t>10.07.2023</w:t>
            </w:r>
          </w:p>
        </w:tc>
        <w:tc>
          <w:tcPr>
            <w:tcW w:w="1276" w:type="dxa"/>
            <w:vAlign w:val="center"/>
          </w:tcPr>
          <w:p w:rsidR="002C33B1" w:rsidRPr="00430E80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C33B1" w:rsidRPr="00430E80" w:rsidRDefault="002C33B1" w:rsidP="002C33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4926" w:rsidRPr="00DC22C0" w:rsidTr="00E66848">
        <w:tc>
          <w:tcPr>
            <w:tcW w:w="682" w:type="dxa"/>
            <w:vAlign w:val="center"/>
          </w:tcPr>
          <w:p w:rsidR="001F4926" w:rsidRDefault="001E09D5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041" w:type="dxa"/>
            <w:vAlign w:val="center"/>
          </w:tcPr>
          <w:p w:rsidR="001F4926" w:rsidRPr="001F4926" w:rsidRDefault="00B4255D" w:rsidP="001F492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1F4926" w:rsidRPr="001F49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4926" w:rsidRPr="001F49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Судаков Виталий Сергеевич (ИНН 352824861379, ОГРНИП 321352500003611)</w:t>
            </w:r>
          </w:p>
        </w:tc>
        <w:tc>
          <w:tcPr>
            <w:tcW w:w="2126" w:type="dxa"/>
            <w:vMerge/>
            <w:vAlign w:val="center"/>
          </w:tcPr>
          <w:p w:rsidR="001F4926" w:rsidRPr="001F4926" w:rsidRDefault="001F4926" w:rsidP="001F492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№ 338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15:54</w:t>
            </w:r>
          </w:p>
        </w:tc>
        <w:tc>
          <w:tcPr>
            <w:tcW w:w="1701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Задаток</w:t>
            </w:r>
          </w:p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3 740 руб. поступил на счет комитета</w:t>
            </w:r>
          </w:p>
          <w:p w:rsidR="001F4926" w:rsidRPr="00EB67BF" w:rsidRDefault="001F4926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Допущен</w:t>
            </w:r>
          </w:p>
        </w:tc>
        <w:tc>
          <w:tcPr>
            <w:tcW w:w="1247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157B6" w:rsidRPr="00DC22C0" w:rsidTr="00E66848">
        <w:tc>
          <w:tcPr>
            <w:tcW w:w="682" w:type="dxa"/>
            <w:vAlign w:val="center"/>
          </w:tcPr>
          <w:p w:rsidR="001157B6" w:rsidRDefault="001E09D5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2041" w:type="dxa"/>
            <w:vAlign w:val="center"/>
          </w:tcPr>
          <w:p w:rsidR="001157B6" w:rsidRPr="00DF386C" w:rsidRDefault="001157B6" w:rsidP="001157B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DF386C">
              <w:rPr>
                <w:rFonts w:ascii="Times New Roman" w:hAnsi="Times New Roman" w:cs="Times New Roman"/>
                <w:sz w:val="23"/>
                <w:szCs w:val="23"/>
              </w:rPr>
              <w:t xml:space="preserve">ООО «Вкусное лето» 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DF386C">
              <w:rPr>
                <w:rFonts w:ascii="Times New Roman" w:hAnsi="Times New Roman" w:cs="Times New Roman"/>
                <w:sz w:val="23"/>
                <w:szCs w:val="23"/>
              </w:rPr>
              <w:t>ИНН 3528289611 ОГРН 1183525020161</w:t>
            </w:r>
            <w:r w:rsidR="00B4255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157B6" w:rsidRPr="00DF386C" w:rsidRDefault="001157B6" w:rsidP="001157B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157B6" w:rsidRPr="00DF386C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386C">
              <w:rPr>
                <w:rFonts w:ascii="Times New Roman" w:hAnsi="Times New Roman" w:cs="Times New Roman"/>
                <w:sz w:val="23"/>
                <w:szCs w:val="23"/>
              </w:rPr>
              <w:t>№ 343</w:t>
            </w:r>
          </w:p>
          <w:p w:rsidR="001157B6" w:rsidRPr="00DF386C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386C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157B6" w:rsidRPr="00DF386C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386C">
              <w:rPr>
                <w:rFonts w:ascii="Times New Roman" w:hAnsi="Times New Roman" w:cs="Times New Roman"/>
                <w:sz w:val="23"/>
                <w:szCs w:val="23"/>
              </w:rPr>
              <w:t>17:12</w:t>
            </w:r>
          </w:p>
        </w:tc>
        <w:tc>
          <w:tcPr>
            <w:tcW w:w="1701" w:type="dxa"/>
            <w:vAlign w:val="center"/>
          </w:tcPr>
          <w:p w:rsidR="001157B6" w:rsidRPr="00094BD3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157B6" w:rsidRPr="00094BD3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1157B6" w:rsidRPr="00094BD3" w:rsidRDefault="001157B6" w:rsidP="00094B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94B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157B6" w:rsidRPr="00094BD3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157B6" w:rsidRPr="00094BD3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B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157B6" w:rsidRPr="00DC22C0" w:rsidTr="00E66848">
        <w:tc>
          <w:tcPr>
            <w:tcW w:w="682" w:type="dxa"/>
            <w:vAlign w:val="center"/>
          </w:tcPr>
          <w:p w:rsidR="001157B6" w:rsidRDefault="001E09D5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2041" w:type="dxa"/>
            <w:vAlign w:val="center"/>
          </w:tcPr>
          <w:p w:rsidR="001157B6" w:rsidRPr="00330952" w:rsidRDefault="00B4255D" w:rsidP="001157B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</w:t>
            </w:r>
            <w:r w:rsidR="001157B6" w:rsidRPr="003309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157B6" w:rsidRPr="00330952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="001157B6" w:rsidRPr="00330952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352806101569, ОГРНИП 317352500052112)</w:t>
            </w:r>
          </w:p>
        </w:tc>
        <w:tc>
          <w:tcPr>
            <w:tcW w:w="2126" w:type="dxa"/>
            <w:vMerge/>
            <w:vAlign w:val="center"/>
          </w:tcPr>
          <w:p w:rsidR="001157B6" w:rsidRPr="00330952" w:rsidRDefault="001157B6" w:rsidP="001157B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157B6" w:rsidRPr="00330952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№ 347</w:t>
            </w:r>
          </w:p>
          <w:p w:rsidR="001157B6" w:rsidRPr="00330952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  <w:p w:rsidR="001157B6" w:rsidRPr="00330952" w:rsidRDefault="001157B6" w:rsidP="00115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0952">
              <w:rPr>
                <w:rFonts w:ascii="Times New Roman" w:hAnsi="Times New Roman" w:cs="Times New Roman"/>
                <w:sz w:val="23"/>
                <w:szCs w:val="23"/>
              </w:rPr>
              <w:t>15:40</w:t>
            </w:r>
          </w:p>
        </w:tc>
        <w:tc>
          <w:tcPr>
            <w:tcW w:w="1701" w:type="dxa"/>
            <w:vAlign w:val="center"/>
          </w:tcPr>
          <w:p w:rsidR="001157B6" w:rsidRPr="001157B6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157B6" w:rsidRPr="001157B6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1157B6" w:rsidRPr="001157B6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157B6" w:rsidRPr="001157B6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157B6" w:rsidRPr="001157B6" w:rsidRDefault="001157B6" w:rsidP="00115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57B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A1DE5" w:rsidRPr="00DC22C0" w:rsidTr="00E66848">
        <w:tc>
          <w:tcPr>
            <w:tcW w:w="682" w:type="dxa"/>
            <w:vAlign w:val="center"/>
          </w:tcPr>
          <w:p w:rsidR="008A1DE5" w:rsidRDefault="001E09D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2041" w:type="dxa"/>
            <w:vAlign w:val="center"/>
          </w:tcPr>
          <w:p w:rsidR="008A1DE5" w:rsidRPr="008A1DE5" w:rsidRDefault="008A1DE5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Ридент</w:t>
            </w:r>
            <w:proofErr w:type="spellEnd"/>
            <w:r w:rsidRPr="008A1DE5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8A1DE5" w:rsidRPr="008A1DE5" w:rsidRDefault="008A1DE5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ИНН 3528158810;</w:t>
            </w:r>
          </w:p>
          <w:p w:rsidR="008A1DE5" w:rsidRPr="008A1DE5" w:rsidRDefault="008A1DE5" w:rsidP="008A1D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ОГРН 1093528008441</w:t>
            </w:r>
          </w:p>
        </w:tc>
        <w:tc>
          <w:tcPr>
            <w:tcW w:w="2126" w:type="dxa"/>
            <w:vMerge/>
            <w:vAlign w:val="center"/>
          </w:tcPr>
          <w:p w:rsidR="008A1DE5" w:rsidRPr="008A1DE5" w:rsidRDefault="008A1DE5" w:rsidP="008A1DE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№ 353</w:t>
            </w:r>
          </w:p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14.07.2023</w:t>
            </w:r>
          </w:p>
          <w:p w:rsidR="008A1DE5" w:rsidRPr="008A1DE5" w:rsidRDefault="008A1DE5" w:rsidP="008A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DE5">
              <w:rPr>
                <w:rFonts w:ascii="Times New Roman" w:hAnsi="Times New Roman" w:cs="Times New Roman"/>
                <w:sz w:val="23"/>
                <w:szCs w:val="23"/>
              </w:rPr>
              <w:t>12:20</w:t>
            </w:r>
          </w:p>
        </w:tc>
        <w:tc>
          <w:tcPr>
            <w:tcW w:w="1701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3 740 руб. поступил на счет комитета</w:t>
            </w:r>
          </w:p>
          <w:p w:rsidR="008A1DE5" w:rsidRPr="00207235" w:rsidRDefault="008A1DE5" w:rsidP="002072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0723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A1DE5" w:rsidRPr="00207235" w:rsidRDefault="008A1DE5" w:rsidP="008A1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72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84A36" w:rsidRPr="00DC22C0" w:rsidTr="00E66848">
        <w:tc>
          <w:tcPr>
            <w:tcW w:w="682" w:type="dxa"/>
            <w:vAlign w:val="center"/>
          </w:tcPr>
          <w:p w:rsidR="00284A36" w:rsidRPr="00864ADE" w:rsidRDefault="001E09D5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284A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284A36" w:rsidRPr="003808EE" w:rsidRDefault="00284A36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284A36" w:rsidRPr="003808EE" w:rsidRDefault="00284A36" w:rsidP="00E20F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3808E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5: </w:t>
            </w:r>
            <w:r w:rsidRPr="003808EE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 киоска по адресу: </w:t>
            </w:r>
            <w:r w:rsidRPr="003808EE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3808EE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3808EE">
              <w:rPr>
                <w:rFonts w:ascii="Times New Roman" w:hAnsi="Times New Roman" w:cs="Times New Roman"/>
              </w:rPr>
              <w:t>) (торговый объект № 6)</w:t>
            </w:r>
          </w:p>
        </w:tc>
        <w:tc>
          <w:tcPr>
            <w:tcW w:w="1417" w:type="dxa"/>
            <w:vAlign w:val="center"/>
          </w:tcPr>
          <w:p w:rsidR="00284A36" w:rsidRPr="003808EE" w:rsidRDefault="00284A36" w:rsidP="00E20F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№ 315 23.06.2023 14:52</w:t>
            </w:r>
          </w:p>
        </w:tc>
        <w:tc>
          <w:tcPr>
            <w:tcW w:w="1701" w:type="dxa"/>
            <w:vAlign w:val="center"/>
          </w:tcPr>
          <w:p w:rsidR="00284A36" w:rsidRPr="003808EE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84A36" w:rsidRPr="003808EE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84A36" w:rsidRPr="003808EE" w:rsidRDefault="00976754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284A36" w:rsidRPr="003808EE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284A36" w:rsidRPr="003808EE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84A36" w:rsidRPr="003808EE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84A36" w:rsidRPr="00DC22C0" w:rsidTr="00E66848">
        <w:tc>
          <w:tcPr>
            <w:tcW w:w="682" w:type="dxa"/>
            <w:vAlign w:val="center"/>
          </w:tcPr>
          <w:p w:rsidR="00284A36" w:rsidRDefault="001E09D5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="00284A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284A36" w:rsidRPr="00430E80" w:rsidRDefault="00284A36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» ИНН 3528264617</w:t>
            </w:r>
          </w:p>
          <w:p w:rsidR="00284A36" w:rsidRPr="00430E80" w:rsidRDefault="00284A36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</w:p>
          <w:p w:rsidR="00284A36" w:rsidRPr="00430E80" w:rsidRDefault="00284A36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284A36" w:rsidRPr="00430E80" w:rsidRDefault="00284A36" w:rsidP="00E20F9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84A36" w:rsidRPr="00430E80" w:rsidRDefault="00284A36" w:rsidP="00E20F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№ 321 28.06.2023 16:12</w:t>
            </w:r>
          </w:p>
        </w:tc>
        <w:tc>
          <w:tcPr>
            <w:tcW w:w="1701" w:type="dxa"/>
            <w:vAlign w:val="center"/>
          </w:tcPr>
          <w:p w:rsidR="00284A36" w:rsidRPr="00430E80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84A36" w:rsidRPr="00430E80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84A36" w:rsidRPr="00430E80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284A36" w:rsidRPr="00430E80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84A36" w:rsidRPr="00430E80" w:rsidRDefault="00284A36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A671E" w:rsidRPr="00DC22C0" w:rsidTr="00E66848">
        <w:tc>
          <w:tcPr>
            <w:tcW w:w="682" w:type="dxa"/>
            <w:vAlign w:val="center"/>
          </w:tcPr>
          <w:p w:rsidR="003A671E" w:rsidRDefault="001E09D5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2041" w:type="dxa"/>
            <w:vAlign w:val="center"/>
          </w:tcPr>
          <w:p w:rsidR="003A671E" w:rsidRPr="003A671E" w:rsidRDefault="003A671E" w:rsidP="003A671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vAlign w:val="center"/>
          </w:tcPr>
          <w:p w:rsidR="003A671E" w:rsidRPr="003A671E" w:rsidRDefault="003A671E" w:rsidP="003A671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№ 328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14:30</w:t>
            </w:r>
          </w:p>
        </w:tc>
        <w:tc>
          <w:tcPr>
            <w:tcW w:w="1701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4926" w:rsidRPr="00DC22C0" w:rsidTr="00E66848">
        <w:tc>
          <w:tcPr>
            <w:tcW w:w="682" w:type="dxa"/>
            <w:vAlign w:val="center"/>
          </w:tcPr>
          <w:p w:rsidR="001F4926" w:rsidRDefault="001E09D5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2041" w:type="dxa"/>
            <w:vAlign w:val="center"/>
          </w:tcPr>
          <w:p w:rsidR="001F4926" w:rsidRPr="001F4926" w:rsidRDefault="001F4926" w:rsidP="001F492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ИП Судаков Виталий Сергеевич (ИНН 352824861379, ОГРНИП 321352500003611)</w:t>
            </w:r>
          </w:p>
        </w:tc>
        <w:tc>
          <w:tcPr>
            <w:tcW w:w="2126" w:type="dxa"/>
            <w:vMerge/>
            <w:vAlign w:val="center"/>
          </w:tcPr>
          <w:p w:rsidR="001F4926" w:rsidRPr="001F4926" w:rsidRDefault="001F4926" w:rsidP="001F492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№ 339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15:57</w:t>
            </w:r>
          </w:p>
        </w:tc>
        <w:tc>
          <w:tcPr>
            <w:tcW w:w="1701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1F4926" w:rsidRPr="00EB67BF" w:rsidRDefault="001F4926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5694E" w:rsidRPr="00DC22C0" w:rsidTr="00E66848">
        <w:tc>
          <w:tcPr>
            <w:tcW w:w="682" w:type="dxa"/>
            <w:vAlign w:val="center"/>
          </w:tcPr>
          <w:p w:rsidR="0015694E" w:rsidRDefault="001E09D5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2041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Pr="0015694E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</w:t>
            </w:r>
            <w:r w:rsidRPr="001569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352806101569, ОГРНИП 317352500052112)</w:t>
            </w:r>
          </w:p>
        </w:tc>
        <w:tc>
          <w:tcPr>
            <w:tcW w:w="2126" w:type="dxa"/>
            <w:vMerge/>
            <w:vAlign w:val="center"/>
          </w:tcPr>
          <w:p w:rsidR="0015694E" w:rsidRPr="0015694E" w:rsidRDefault="0015694E" w:rsidP="0015694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5694E" w:rsidRPr="0015694E" w:rsidRDefault="0015694E" w:rsidP="0015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№ 348</w:t>
            </w:r>
          </w:p>
          <w:p w:rsidR="0015694E" w:rsidRPr="0015694E" w:rsidRDefault="0015694E" w:rsidP="0015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  <w:p w:rsidR="0015694E" w:rsidRPr="0015694E" w:rsidRDefault="0015694E" w:rsidP="0015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15:43</w:t>
            </w:r>
          </w:p>
        </w:tc>
        <w:tc>
          <w:tcPr>
            <w:tcW w:w="1701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4 480 руб. поступил на счет комитета</w:t>
            </w:r>
          </w:p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13.07.2023</w:t>
            </w:r>
          </w:p>
        </w:tc>
        <w:tc>
          <w:tcPr>
            <w:tcW w:w="1276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Допущен</w:t>
            </w:r>
          </w:p>
        </w:tc>
        <w:tc>
          <w:tcPr>
            <w:tcW w:w="1247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D3608" w:rsidRPr="00DC22C0" w:rsidTr="00E66848">
        <w:tc>
          <w:tcPr>
            <w:tcW w:w="682" w:type="dxa"/>
            <w:vAlign w:val="center"/>
          </w:tcPr>
          <w:p w:rsidR="008D3608" w:rsidRDefault="001E09D5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2041" w:type="dxa"/>
            <w:vAlign w:val="center"/>
          </w:tcPr>
          <w:p w:rsidR="008D3608" w:rsidRPr="008D3608" w:rsidRDefault="008D3608" w:rsidP="008D3608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Мачульский</w:t>
            </w:r>
            <w:proofErr w:type="spellEnd"/>
            <w:r w:rsidRPr="008D3608">
              <w:rPr>
                <w:rFonts w:ascii="Times New Roman" w:hAnsi="Times New Roman" w:cs="Times New Roman"/>
                <w:sz w:val="23"/>
                <w:szCs w:val="23"/>
              </w:rPr>
              <w:t xml:space="preserve"> Роман Геннадьевич (ИНН 352831512210, </w:t>
            </w:r>
          </w:p>
          <w:p w:rsidR="008D3608" w:rsidRPr="008D3608" w:rsidRDefault="008D3608" w:rsidP="008D3608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ОГРНИП 309352804100050)</w:t>
            </w:r>
          </w:p>
        </w:tc>
        <w:tc>
          <w:tcPr>
            <w:tcW w:w="2126" w:type="dxa"/>
            <w:vMerge/>
            <w:vAlign w:val="center"/>
          </w:tcPr>
          <w:p w:rsidR="008D3608" w:rsidRPr="008D3608" w:rsidRDefault="008D3608" w:rsidP="008D3608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№ 351</w:t>
            </w:r>
          </w:p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14.07.2023</w:t>
            </w:r>
          </w:p>
          <w:p w:rsidR="008D3608" w:rsidRPr="008D3608" w:rsidRDefault="008D3608" w:rsidP="008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608">
              <w:rPr>
                <w:rFonts w:ascii="Times New Roman" w:hAnsi="Times New Roman" w:cs="Times New Roman"/>
                <w:sz w:val="23"/>
                <w:szCs w:val="23"/>
              </w:rPr>
              <w:t>10:35</w:t>
            </w:r>
          </w:p>
        </w:tc>
        <w:tc>
          <w:tcPr>
            <w:tcW w:w="1701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8D3608" w:rsidRPr="00D15C19" w:rsidRDefault="008D3608" w:rsidP="00D1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15C19" w:rsidRPr="00D15C1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8D3608" w:rsidRPr="00D15C19" w:rsidRDefault="008D3608" w:rsidP="008D3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C1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20F89" w:rsidRPr="00DC22C0" w:rsidTr="00E66848">
        <w:tc>
          <w:tcPr>
            <w:tcW w:w="682" w:type="dxa"/>
            <w:vAlign w:val="center"/>
          </w:tcPr>
          <w:p w:rsidR="00D20F89" w:rsidRPr="00864ADE" w:rsidRDefault="001E09D5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20F8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D20F89" w:rsidRPr="003808EE" w:rsidRDefault="00D20F89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Merge w:val="restart"/>
            <w:vAlign w:val="center"/>
          </w:tcPr>
          <w:p w:rsidR="00D20F89" w:rsidRPr="003808EE" w:rsidRDefault="00D20F89" w:rsidP="00E20F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3808E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6: </w:t>
            </w:r>
            <w:r w:rsidRPr="003808EE">
              <w:rPr>
                <w:rFonts w:ascii="Times New Roman" w:hAnsi="Times New Roman"/>
                <w:sz w:val="23"/>
                <w:szCs w:val="23"/>
              </w:rPr>
              <w:t>Право на заключение договора о размещении</w:t>
            </w: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 xml:space="preserve"> киоска по адресу: </w:t>
            </w:r>
            <w:r w:rsidRPr="003808EE">
              <w:rPr>
                <w:rFonts w:ascii="Times New Roman" w:hAnsi="Times New Roman" w:cs="Times New Roman"/>
              </w:rPr>
              <w:t xml:space="preserve">набережная р. Шексна (участок от памятника основателям Череповца Феодосию и Афанасию до ул. </w:t>
            </w:r>
            <w:proofErr w:type="spellStart"/>
            <w:r w:rsidRPr="003808EE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3808EE">
              <w:rPr>
                <w:rFonts w:ascii="Times New Roman" w:hAnsi="Times New Roman" w:cs="Times New Roman"/>
              </w:rPr>
              <w:t>) (торговый объект № 7)</w:t>
            </w:r>
          </w:p>
        </w:tc>
        <w:tc>
          <w:tcPr>
            <w:tcW w:w="1417" w:type="dxa"/>
            <w:vAlign w:val="center"/>
          </w:tcPr>
          <w:p w:rsidR="00D20F89" w:rsidRPr="003808EE" w:rsidRDefault="00D20F89" w:rsidP="00E20F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№ 316 23.06.2023 14:55</w:t>
            </w:r>
          </w:p>
        </w:tc>
        <w:tc>
          <w:tcPr>
            <w:tcW w:w="1701" w:type="dxa"/>
            <w:vAlign w:val="center"/>
          </w:tcPr>
          <w:p w:rsidR="00D20F89" w:rsidRPr="003808EE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D20F89" w:rsidRPr="003808EE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D20F89" w:rsidRPr="003808EE" w:rsidRDefault="00976754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07.07</w:t>
            </w:r>
            <w:r w:rsidR="00D20F89" w:rsidRPr="003808EE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D20F89" w:rsidRPr="003808EE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D20F89" w:rsidRPr="003808EE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08E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20F89" w:rsidRPr="00DC22C0" w:rsidTr="00E66848">
        <w:tc>
          <w:tcPr>
            <w:tcW w:w="682" w:type="dxa"/>
            <w:vAlign w:val="center"/>
          </w:tcPr>
          <w:p w:rsidR="00D20F89" w:rsidRDefault="001E09D5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20F8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D20F89" w:rsidRPr="00430E80" w:rsidRDefault="00D20F89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Вейптаун</w:t>
            </w:r>
            <w:proofErr w:type="spellEnd"/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» ИНН 3528264617</w:t>
            </w:r>
          </w:p>
          <w:p w:rsidR="00D20F89" w:rsidRPr="00430E80" w:rsidRDefault="00D20F89" w:rsidP="00E20F9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ОГРН 1163525101277</w:t>
            </w:r>
          </w:p>
        </w:tc>
        <w:tc>
          <w:tcPr>
            <w:tcW w:w="2126" w:type="dxa"/>
            <w:vMerge/>
            <w:vAlign w:val="center"/>
          </w:tcPr>
          <w:p w:rsidR="00D20F89" w:rsidRPr="00430E80" w:rsidRDefault="00D20F89" w:rsidP="00E20F9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D20F89" w:rsidRPr="00430E80" w:rsidRDefault="00D20F89" w:rsidP="00E20F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№ 322 28.06.2023 16:15</w:t>
            </w:r>
          </w:p>
        </w:tc>
        <w:tc>
          <w:tcPr>
            <w:tcW w:w="1701" w:type="dxa"/>
            <w:vAlign w:val="center"/>
          </w:tcPr>
          <w:p w:rsidR="00D20F89" w:rsidRPr="00430E80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D20F89" w:rsidRPr="00430E80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D20F89" w:rsidRPr="00430E80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05.07.2023</w:t>
            </w:r>
          </w:p>
        </w:tc>
        <w:tc>
          <w:tcPr>
            <w:tcW w:w="1276" w:type="dxa"/>
            <w:vAlign w:val="center"/>
          </w:tcPr>
          <w:p w:rsidR="00D20F89" w:rsidRPr="00430E80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D20F89" w:rsidRPr="00430E80" w:rsidRDefault="00D20F89" w:rsidP="00E20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A671E" w:rsidRPr="00DC22C0" w:rsidTr="00E66848">
        <w:tc>
          <w:tcPr>
            <w:tcW w:w="682" w:type="dxa"/>
            <w:vAlign w:val="center"/>
          </w:tcPr>
          <w:p w:rsidR="003A671E" w:rsidRDefault="001E09D5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43.</w:t>
            </w:r>
          </w:p>
        </w:tc>
        <w:tc>
          <w:tcPr>
            <w:tcW w:w="2041" w:type="dxa"/>
            <w:vAlign w:val="center"/>
          </w:tcPr>
          <w:p w:rsidR="003A671E" w:rsidRPr="003A671E" w:rsidRDefault="003A671E" w:rsidP="003A671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Гаврилова Марина Геннадьевна (ИНН 352817783602, ОГРНИП 314352829400178)</w:t>
            </w:r>
          </w:p>
        </w:tc>
        <w:tc>
          <w:tcPr>
            <w:tcW w:w="2126" w:type="dxa"/>
            <w:vMerge/>
            <w:vAlign w:val="center"/>
          </w:tcPr>
          <w:p w:rsidR="003A671E" w:rsidRPr="003A671E" w:rsidRDefault="003A671E" w:rsidP="003A671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№ 329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  <w:p w:rsidR="003A671E" w:rsidRPr="003A671E" w:rsidRDefault="003A671E" w:rsidP="003A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671E">
              <w:rPr>
                <w:rFonts w:ascii="Times New Roman" w:hAnsi="Times New Roman" w:cs="Times New Roman"/>
                <w:sz w:val="23"/>
                <w:szCs w:val="23"/>
              </w:rPr>
              <w:t>14:33</w:t>
            </w:r>
          </w:p>
        </w:tc>
        <w:tc>
          <w:tcPr>
            <w:tcW w:w="1701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3A671E" w:rsidRPr="00430E80" w:rsidRDefault="003A671E" w:rsidP="003A67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556F" w:rsidRPr="00DC22C0" w:rsidTr="00E66848">
        <w:tc>
          <w:tcPr>
            <w:tcW w:w="682" w:type="dxa"/>
            <w:vAlign w:val="center"/>
          </w:tcPr>
          <w:p w:rsidR="0027556F" w:rsidRDefault="001E09D5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2041" w:type="dxa"/>
            <w:vAlign w:val="center"/>
          </w:tcPr>
          <w:p w:rsidR="0027556F" w:rsidRPr="0027556F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ООО «Кофе Лайк» ИНН 3528210989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ОГРН 1143528001737</w:t>
            </w:r>
          </w:p>
        </w:tc>
        <w:tc>
          <w:tcPr>
            <w:tcW w:w="2126" w:type="dxa"/>
            <w:vMerge/>
            <w:vAlign w:val="center"/>
          </w:tcPr>
          <w:p w:rsidR="0027556F" w:rsidRPr="0027556F" w:rsidRDefault="0027556F" w:rsidP="0027556F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№ 332</w:t>
            </w:r>
          </w:p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10:47</w:t>
            </w:r>
          </w:p>
        </w:tc>
        <w:tc>
          <w:tcPr>
            <w:tcW w:w="1701" w:type="dxa"/>
            <w:vAlign w:val="center"/>
          </w:tcPr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27556F" w:rsidRPr="0027556F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56F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1276" w:type="dxa"/>
            <w:vAlign w:val="center"/>
          </w:tcPr>
          <w:p w:rsidR="0027556F" w:rsidRPr="00430E80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7556F" w:rsidRPr="00430E80" w:rsidRDefault="0027556F" w:rsidP="00275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0E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4926" w:rsidRPr="00DC22C0" w:rsidTr="00E66848">
        <w:tc>
          <w:tcPr>
            <w:tcW w:w="682" w:type="dxa"/>
            <w:vAlign w:val="center"/>
          </w:tcPr>
          <w:p w:rsidR="001F4926" w:rsidRDefault="001E09D5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2041" w:type="dxa"/>
            <w:vAlign w:val="center"/>
          </w:tcPr>
          <w:p w:rsidR="001F4926" w:rsidRPr="001F4926" w:rsidRDefault="001F4926" w:rsidP="001F492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ИП Судаков Виталий Сергеевич (ИНН 352824861379, ОГРНИП 321352500003611)</w:t>
            </w:r>
          </w:p>
        </w:tc>
        <w:tc>
          <w:tcPr>
            <w:tcW w:w="2126" w:type="dxa"/>
            <w:vMerge/>
            <w:vAlign w:val="center"/>
          </w:tcPr>
          <w:p w:rsidR="001F4926" w:rsidRPr="001F4926" w:rsidRDefault="001F4926" w:rsidP="001F492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№ 340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  <w:p w:rsidR="001F4926" w:rsidRPr="001F4926" w:rsidRDefault="001F4926" w:rsidP="001F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926">
              <w:rPr>
                <w:rFonts w:ascii="Times New Roman" w:hAnsi="Times New Roman" w:cs="Times New Roman"/>
                <w:sz w:val="23"/>
                <w:szCs w:val="23"/>
              </w:rPr>
              <w:t>15:59</w:t>
            </w:r>
          </w:p>
        </w:tc>
        <w:tc>
          <w:tcPr>
            <w:tcW w:w="1701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1F4926" w:rsidRPr="00EB67BF" w:rsidRDefault="001F4926" w:rsidP="00EB67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B67BF" w:rsidRPr="00EB67B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F4926" w:rsidRPr="00EB67BF" w:rsidRDefault="001F4926" w:rsidP="001F49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6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5694E" w:rsidRPr="00DC22C0" w:rsidTr="00E66848">
        <w:tc>
          <w:tcPr>
            <w:tcW w:w="682" w:type="dxa"/>
            <w:vAlign w:val="center"/>
          </w:tcPr>
          <w:p w:rsidR="0015694E" w:rsidRDefault="001E09D5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2041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Алюнова</w:t>
            </w:r>
            <w:proofErr w:type="spellEnd"/>
            <w:r w:rsidRPr="0015694E">
              <w:rPr>
                <w:rFonts w:ascii="Times New Roman" w:hAnsi="Times New Roman" w:cs="Times New Roman"/>
                <w:sz w:val="23"/>
                <w:szCs w:val="23"/>
              </w:rPr>
              <w:t xml:space="preserve"> Ирина Анатольевна (ИНН 352806101569, ОГРНИП 317352500052112)</w:t>
            </w:r>
          </w:p>
        </w:tc>
        <w:tc>
          <w:tcPr>
            <w:tcW w:w="2126" w:type="dxa"/>
            <w:vAlign w:val="center"/>
          </w:tcPr>
          <w:p w:rsidR="0015694E" w:rsidRPr="0015694E" w:rsidRDefault="0015694E" w:rsidP="0015694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5694E" w:rsidRPr="0015694E" w:rsidRDefault="0015694E" w:rsidP="0015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№ 349 13.07.2023</w:t>
            </w:r>
          </w:p>
          <w:p w:rsidR="0015694E" w:rsidRPr="0015694E" w:rsidRDefault="0015694E" w:rsidP="0015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15:46</w:t>
            </w:r>
          </w:p>
        </w:tc>
        <w:tc>
          <w:tcPr>
            <w:tcW w:w="1701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4 480 руб. поступил на счет комитета</w:t>
            </w:r>
          </w:p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.07.2023</w:t>
            </w:r>
          </w:p>
        </w:tc>
        <w:tc>
          <w:tcPr>
            <w:tcW w:w="1276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15694E" w:rsidRPr="0015694E" w:rsidRDefault="0015694E" w:rsidP="001569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694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8143C3" w:rsidRDefault="008704E2" w:rsidP="008143C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Претендент</w:t>
      </w:r>
      <w:r w:rsidR="00E66F7D">
        <w:rPr>
          <w:rFonts w:ascii="Times New Roman" w:hAnsi="Times New Roman" w:cs="Times New Roman"/>
          <w:sz w:val="26"/>
          <w:szCs w:val="26"/>
        </w:rPr>
        <w:t>ы</w:t>
      </w:r>
      <w:r w:rsidR="000629B5" w:rsidRPr="00212E3D">
        <w:rPr>
          <w:rFonts w:ascii="Times New Roman" w:hAnsi="Times New Roman" w:cs="Times New Roman"/>
          <w:sz w:val="26"/>
          <w:szCs w:val="26"/>
        </w:rPr>
        <w:t xml:space="preserve"> и все докумен</w:t>
      </w:r>
      <w:r w:rsidRPr="00212E3D">
        <w:rPr>
          <w:rFonts w:ascii="Times New Roman" w:hAnsi="Times New Roman" w:cs="Times New Roman"/>
          <w:sz w:val="26"/>
          <w:szCs w:val="26"/>
        </w:rPr>
        <w:t>ты, представленные претендент</w:t>
      </w:r>
      <w:r w:rsidR="00E66F7D">
        <w:rPr>
          <w:rFonts w:ascii="Times New Roman" w:hAnsi="Times New Roman" w:cs="Times New Roman"/>
          <w:sz w:val="26"/>
          <w:szCs w:val="26"/>
        </w:rPr>
        <w:t xml:space="preserve">ами, </w:t>
      </w:r>
      <w:r w:rsidR="000629B5" w:rsidRPr="00212E3D">
        <w:rPr>
          <w:rFonts w:ascii="Times New Roman" w:hAnsi="Times New Roman" w:cs="Times New Roman"/>
          <w:sz w:val="26"/>
          <w:szCs w:val="26"/>
        </w:rPr>
        <w:t xml:space="preserve">соответствуют требованиям, </w:t>
      </w:r>
      <w:r w:rsidR="006846F7" w:rsidRPr="00212E3D">
        <w:rPr>
          <w:rFonts w:ascii="Times New Roman" w:hAnsi="Times New Roman" w:cs="Times New Roman"/>
          <w:sz w:val="26"/>
          <w:szCs w:val="26"/>
        </w:rPr>
        <w:t xml:space="preserve">установленным аукционной документацией и </w:t>
      </w:r>
      <w:r w:rsidR="000629B5" w:rsidRPr="00212E3D">
        <w:rPr>
          <w:rFonts w:ascii="Times New Roman" w:hAnsi="Times New Roman" w:cs="Times New Roman"/>
          <w:sz w:val="26"/>
          <w:szCs w:val="26"/>
        </w:rPr>
        <w:t xml:space="preserve">указанным в извещении о проведении аукциона. </w:t>
      </w:r>
    </w:p>
    <w:p w:rsidR="008143C3" w:rsidRPr="008143C3" w:rsidRDefault="008143C3" w:rsidP="008143C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43C3">
        <w:rPr>
          <w:rFonts w:ascii="Times New Roman" w:hAnsi="Times New Roman" w:cs="Times New Roman"/>
          <w:sz w:val="26"/>
          <w:szCs w:val="26"/>
        </w:rPr>
        <w:lastRenderedPageBreak/>
        <w:t xml:space="preserve">По лоту № </w:t>
      </w:r>
      <w:r w:rsidRPr="008143C3">
        <w:rPr>
          <w:rFonts w:ascii="Times New Roman" w:hAnsi="Times New Roman" w:cs="Times New Roman"/>
          <w:sz w:val="26"/>
          <w:szCs w:val="26"/>
        </w:rPr>
        <w:t>3</w:t>
      </w:r>
      <w:r w:rsidRPr="008143C3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не подтверждено поступление задатка на счет Организатора аукциона от </w:t>
      </w:r>
      <w:r>
        <w:rPr>
          <w:rFonts w:ascii="Times New Roman" w:hAnsi="Times New Roman" w:cs="Times New Roman"/>
          <w:sz w:val="26"/>
          <w:szCs w:val="26"/>
        </w:rPr>
        <w:t>ООО «Пресса Оптом» (</w:t>
      </w:r>
      <w:r w:rsidRPr="008143C3">
        <w:rPr>
          <w:rFonts w:ascii="Times New Roman" w:hAnsi="Times New Roman" w:cs="Times New Roman"/>
          <w:sz w:val="26"/>
          <w:szCs w:val="26"/>
        </w:rPr>
        <w:t xml:space="preserve">ИНН 3528226523, </w:t>
      </w:r>
      <w:r w:rsidRPr="008143C3">
        <w:rPr>
          <w:rFonts w:ascii="Times New Roman" w:hAnsi="Times New Roman" w:cs="Times New Roman"/>
          <w:sz w:val="26"/>
          <w:szCs w:val="26"/>
        </w:rPr>
        <w:t>ОГРН 1153528003166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143C3">
        <w:rPr>
          <w:rFonts w:ascii="Times New Roman" w:hAnsi="Times New Roman" w:cs="Times New Roman"/>
          <w:sz w:val="26"/>
          <w:szCs w:val="26"/>
        </w:rPr>
        <w:t>.</w:t>
      </w:r>
    </w:p>
    <w:p w:rsidR="008143C3" w:rsidRDefault="008143C3" w:rsidP="008143C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 xml:space="preserve">Задатки за участие в аукционе от остальных претендентов поступили в установленный аукционной документацией и извещением о проведении аукциона срок (до </w:t>
      </w:r>
      <w:r>
        <w:rPr>
          <w:rFonts w:ascii="Times New Roman" w:hAnsi="Times New Roman" w:cs="Times New Roman"/>
          <w:sz w:val="26"/>
          <w:szCs w:val="26"/>
        </w:rPr>
        <w:t>17.07.2023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412344" w:rsidRPr="00212E3D" w:rsidRDefault="00412344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0F95" w:rsidRPr="00212E3D" w:rsidRDefault="000629B5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E3D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5E00E0" w:rsidRDefault="00191DF4" w:rsidP="005E00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66310" w:rsidRPr="005E00E0">
        <w:rPr>
          <w:rFonts w:ascii="Times New Roman" w:hAnsi="Times New Roman" w:cs="Times New Roman"/>
          <w:sz w:val="26"/>
          <w:szCs w:val="26"/>
        </w:rPr>
        <w:t>Признать участниками аукциона, который состоится 20 июля 2023 года:</w:t>
      </w:r>
    </w:p>
    <w:p w:rsidR="007910D1" w:rsidRPr="002B18DF" w:rsidRDefault="00166310" w:rsidP="007910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t xml:space="preserve">- по лоту № 1: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>» (ОГРН 1163525101277),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и</w:t>
      </w:r>
      <w:r w:rsidR="00D11CC0"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="00D11CC0" w:rsidRPr="002B18DF">
        <w:rPr>
          <w:rFonts w:ascii="Times New Roman" w:hAnsi="Times New Roman" w:cs="Times New Roman"/>
          <w:sz w:val="26"/>
          <w:szCs w:val="26"/>
        </w:rPr>
        <w:t>ого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11CC0" w:rsidRPr="002B18DF">
        <w:rPr>
          <w:rFonts w:ascii="Times New Roman" w:hAnsi="Times New Roman" w:cs="Times New Roman"/>
          <w:sz w:val="26"/>
          <w:szCs w:val="26"/>
        </w:rPr>
        <w:t>я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Гаврилов</w:t>
      </w:r>
      <w:r w:rsidR="00D11CC0" w:rsidRPr="002B18DF">
        <w:rPr>
          <w:rFonts w:ascii="Times New Roman" w:hAnsi="Times New Roman" w:cs="Times New Roman"/>
          <w:sz w:val="26"/>
          <w:szCs w:val="26"/>
        </w:rPr>
        <w:t>у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Марин</w:t>
      </w:r>
      <w:r w:rsidR="00D11CC0" w:rsidRPr="002B18DF">
        <w:rPr>
          <w:rFonts w:ascii="Times New Roman" w:hAnsi="Times New Roman" w:cs="Times New Roman"/>
          <w:sz w:val="26"/>
          <w:szCs w:val="26"/>
        </w:rPr>
        <w:t>у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Геннадьевн</w:t>
      </w:r>
      <w:r w:rsidR="00D11CC0" w:rsidRPr="002B18DF">
        <w:rPr>
          <w:rFonts w:ascii="Times New Roman" w:hAnsi="Times New Roman" w:cs="Times New Roman"/>
          <w:sz w:val="26"/>
          <w:szCs w:val="26"/>
        </w:rPr>
        <w:t>у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</w:t>
      </w:r>
      <w:r w:rsidR="00D11CC0" w:rsidRPr="002B18DF">
        <w:rPr>
          <w:rFonts w:ascii="Times New Roman" w:hAnsi="Times New Roman" w:cs="Times New Roman"/>
          <w:sz w:val="26"/>
          <w:szCs w:val="26"/>
        </w:rPr>
        <w:t>(</w:t>
      </w:r>
      <w:r w:rsidR="00D11CC0" w:rsidRPr="002B18DF">
        <w:rPr>
          <w:rFonts w:ascii="Times New Roman" w:hAnsi="Times New Roman" w:cs="Times New Roman"/>
          <w:sz w:val="26"/>
          <w:szCs w:val="26"/>
        </w:rPr>
        <w:t>ОГРНИП 314352829400178)</w:t>
      </w:r>
      <w:r w:rsidR="00D11CC0" w:rsidRPr="002B18DF">
        <w:rPr>
          <w:rFonts w:ascii="Times New Roman" w:hAnsi="Times New Roman" w:cs="Times New Roman"/>
          <w:sz w:val="26"/>
          <w:szCs w:val="26"/>
        </w:rPr>
        <w:t>, и</w:t>
      </w:r>
      <w:r w:rsidR="00D11CC0"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="00D11CC0" w:rsidRPr="002B18DF">
        <w:rPr>
          <w:rFonts w:ascii="Times New Roman" w:hAnsi="Times New Roman" w:cs="Times New Roman"/>
          <w:sz w:val="26"/>
          <w:szCs w:val="26"/>
        </w:rPr>
        <w:t>ого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11CC0" w:rsidRPr="002B18DF">
        <w:rPr>
          <w:rFonts w:ascii="Times New Roman" w:hAnsi="Times New Roman" w:cs="Times New Roman"/>
          <w:sz w:val="26"/>
          <w:szCs w:val="26"/>
        </w:rPr>
        <w:t>я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Вдовичев</w:t>
      </w:r>
      <w:r w:rsidR="00D11CC0" w:rsidRPr="002B18DF">
        <w:rPr>
          <w:rFonts w:ascii="Times New Roman" w:hAnsi="Times New Roman" w:cs="Times New Roman"/>
          <w:sz w:val="26"/>
          <w:szCs w:val="26"/>
        </w:rPr>
        <w:t>у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Светлан</w:t>
      </w:r>
      <w:r w:rsidR="00D11CC0" w:rsidRPr="002B18DF">
        <w:rPr>
          <w:rFonts w:ascii="Times New Roman" w:hAnsi="Times New Roman" w:cs="Times New Roman"/>
          <w:sz w:val="26"/>
          <w:szCs w:val="26"/>
        </w:rPr>
        <w:t>у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D11CC0" w:rsidRPr="002B18DF">
        <w:rPr>
          <w:rFonts w:ascii="Times New Roman" w:hAnsi="Times New Roman" w:cs="Times New Roman"/>
          <w:sz w:val="26"/>
          <w:szCs w:val="26"/>
        </w:rPr>
        <w:t>у (</w:t>
      </w:r>
      <w:r w:rsidR="00D11CC0" w:rsidRPr="002B18DF">
        <w:rPr>
          <w:rFonts w:ascii="Times New Roman" w:hAnsi="Times New Roman" w:cs="Times New Roman"/>
          <w:sz w:val="26"/>
          <w:szCs w:val="26"/>
        </w:rPr>
        <w:t>ОГРНИП 316352500073621)</w:t>
      </w:r>
      <w:r w:rsidR="00D11CC0" w:rsidRPr="002B18DF">
        <w:rPr>
          <w:rFonts w:ascii="Times New Roman" w:hAnsi="Times New Roman" w:cs="Times New Roman"/>
          <w:sz w:val="26"/>
          <w:szCs w:val="26"/>
        </w:rPr>
        <w:t>, и</w:t>
      </w:r>
      <w:r w:rsidR="00D11CC0"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="00D11CC0" w:rsidRPr="002B18DF">
        <w:rPr>
          <w:rFonts w:ascii="Times New Roman" w:hAnsi="Times New Roman" w:cs="Times New Roman"/>
          <w:sz w:val="26"/>
          <w:szCs w:val="26"/>
        </w:rPr>
        <w:t>ого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11CC0" w:rsidRPr="002B18DF">
        <w:rPr>
          <w:rFonts w:ascii="Times New Roman" w:hAnsi="Times New Roman" w:cs="Times New Roman"/>
          <w:sz w:val="26"/>
          <w:szCs w:val="26"/>
        </w:rPr>
        <w:t>я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Судаков</w:t>
      </w:r>
      <w:r w:rsidR="00D11CC0" w:rsidRPr="002B18DF">
        <w:rPr>
          <w:rFonts w:ascii="Times New Roman" w:hAnsi="Times New Roman" w:cs="Times New Roman"/>
          <w:sz w:val="26"/>
          <w:szCs w:val="26"/>
        </w:rPr>
        <w:t>а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Витали</w:t>
      </w:r>
      <w:r w:rsidR="00D11CC0" w:rsidRPr="002B18DF">
        <w:rPr>
          <w:rFonts w:ascii="Times New Roman" w:hAnsi="Times New Roman" w:cs="Times New Roman"/>
          <w:sz w:val="26"/>
          <w:szCs w:val="26"/>
        </w:rPr>
        <w:t>я</w:t>
      </w:r>
      <w:r w:rsidR="00D11CC0" w:rsidRPr="002B18DF">
        <w:rPr>
          <w:rFonts w:ascii="Times New Roman" w:hAnsi="Times New Roman" w:cs="Times New Roman"/>
          <w:sz w:val="26"/>
          <w:szCs w:val="26"/>
        </w:rPr>
        <w:t xml:space="preserve"> Сергеевич</w:t>
      </w:r>
      <w:r w:rsidR="00D11CC0" w:rsidRPr="002B18DF">
        <w:rPr>
          <w:rFonts w:ascii="Times New Roman" w:hAnsi="Times New Roman" w:cs="Times New Roman"/>
          <w:sz w:val="26"/>
          <w:szCs w:val="26"/>
        </w:rPr>
        <w:t>а (</w:t>
      </w:r>
      <w:r w:rsidR="00D11CC0" w:rsidRPr="002B18DF">
        <w:rPr>
          <w:rFonts w:ascii="Times New Roman" w:hAnsi="Times New Roman" w:cs="Times New Roman"/>
          <w:sz w:val="26"/>
          <w:szCs w:val="26"/>
        </w:rPr>
        <w:t>ОГРНИП 321352500003611)</w:t>
      </w:r>
      <w:r w:rsidR="00D11CC0" w:rsidRPr="002B18DF">
        <w:rPr>
          <w:rFonts w:ascii="Times New Roman" w:hAnsi="Times New Roman" w:cs="Times New Roman"/>
          <w:sz w:val="26"/>
          <w:szCs w:val="26"/>
        </w:rPr>
        <w:t>,</w:t>
      </w:r>
      <w:r w:rsidR="0055185D" w:rsidRPr="002B18DF">
        <w:rPr>
          <w:rFonts w:ascii="Times New Roman" w:hAnsi="Times New Roman" w:cs="Times New Roman"/>
          <w:sz w:val="26"/>
          <w:szCs w:val="26"/>
        </w:rPr>
        <w:t xml:space="preserve"> ООО «Вкусное лето» (</w:t>
      </w:r>
      <w:r w:rsidR="0055185D" w:rsidRPr="002B18DF">
        <w:rPr>
          <w:rFonts w:ascii="Times New Roman" w:hAnsi="Times New Roman" w:cs="Times New Roman"/>
          <w:sz w:val="26"/>
          <w:szCs w:val="26"/>
        </w:rPr>
        <w:t>ОГРН 1183525020161</w:t>
      </w:r>
      <w:r w:rsidR="0055185D" w:rsidRPr="002B18DF">
        <w:rPr>
          <w:rFonts w:ascii="Times New Roman" w:hAnsi="Times New Roman" w:cs="Times New Roman"/>
          <w:sz w:val="26"/>
          <w:szCs w:val="26"/>
        </w:rPr>
        <w:t>),</w:t>
      </w:r>
      <w:r w:rsidR="0091401D" w:rsidRPr="002B18DF">
        <w:rPr>
          <w:rFonts w:ascii="Times New Roman" w:hAnsi="Times New Roman" w:cs="Times New Roman"/>
          <w:sz w:val="26"/>
          <w:szCs w:val="26"/>
        </w:rPr>
        <w:t xml:space="preserve"> </w:t>
      </w:r>
      <w:r w:rsidR="0091401D" w:rsidRPr="002B18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91401D" w:rsidRPr="002B18DF">
        <w:rPr>
          <w:rFonts w:ascii="Times New Roman" w:hAnsi="Times New Roman" w:cs="Times New Roman"/>
          <w:sz w:val="26"/>
          <w:szCs w:val="26"/>
        </w:rPr>
        <w:t>Алюнов</w:t>
      </w:r>
      <w:r w:rsidR="0091401D" w:rsidRPr="002B18DF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91401D" w:rsidRPr="002B18DF">
        <w:rPr>
          <w:rFonts w:ascii="Times New Roman" w:hAnsi="Times New Roman" w:cs="Times New Roman"/>
          <w:sz w:val="26"/>
          <w:szCs w:val="26"/>
        </w:rPr>
        <w:t xml:space="preserve"> Ирин</w:t>
      </w:r>
      <w:r w:rsidR="0091401D" w:rsidRPr="002B18DF">
        <w:rPr>
          <w:rFonts w:ascii="Times New Roman" w:hAnsi="Times New Roman" w:cs="Times New Roman"/>
          <w:sz w:val="26"/>
          <w:szCs w:val="26"/>
        </w:rPr>
        <w:t>у</w:t>
      </w:r>
      <w:r w:rsidR="0091401D" w:rsidRPr="002B18DF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91401D" w:rsidRPr="002B18DF">
        <w:rPr>
          <w:rFonts w:ascii="Times New Roman" w:hAnsi="Times New Roman" w:cs="Times New Roman"/>
          <w:sz w:val="26"/>
          <w:szCs w:val="26"/>
        </w:rPr>
        <w:t>у (</w:t>
      </w:r>
      <w:r w:rsidR="0091401D" w:rsidRPr="002B18DF">
        <w:rPr>
          <w:rFonts w:ascii="Times New Roman" w:hAnsi="Times New Roman" w:cs="Times New Roman"/>
          <w:sz w:val="26"/>
          <w:szCs w:val="26"/>
        </w:rPr>
        <w:t>ОГРНИП 317352500052112)</w:t>
      </w:r>
      <w:r w:rsidR="0091401D" w:rsidRPr="002B18DF">
        <w:rPr>
          <w:rFonts w:ascii="Times New Roman" w:hAnsi="Times New Roman" w:cs="Times New Roman"/>
          <w:sz w:val="26"/>
          <w:szCs w:val="26"/>
        </w:rPr>
        <w:t>,</w:t>
      </w:r>
      <w:r w:rsidR="005E00E0" w:rsidRPr="002B18DF">
        <w:rPr>
          <w:rFonts w:ascii="Times New Roman" w:hAnsi="Times New Roman" w:cs="Times New Roman"/>
          <w:sz w:val="26"/>
          <w:szCs w:val="26"/>
        </w:rPr>
        <w:t xml:space="preserve"> </w:t>
      </w:r>
      <w:r w:rsidR="005E00E0" w:rsidRPr="002B18D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5E00E0" w:rsidRPr="002B18DF">
        <w:rPr>
          <w:rFonts w:ascii="Times New Roman" w:hAnsi="Times New Roman" w:cs="Times New Roman"/>
          <w:sz w:val="26"/>
          <w:szCs w:val="26"/>
        </w:rPr>
        <w:t>Ридент</w:t>
      </w:r>
      <w:proofErr w:type="spellEnd"/>
      <w:r w:rsidR="005E00E0" w:rsidRPr="002B18DF">
        <w:rPr>
          <w:rFonts w:ascii="Times New Roman" w:hAnsi="Times New Roman" w:cs="Times New Roman"/>
          <w:sz w:val="26"/>
          <w:szCs w:val="26"/>
        </w:rPr>
        <w:t>» (ОГРН 1093528008441)</w:t>
      </w:r>
      <w:r w:rsidR="005E00E0" w:rsidRPr="002B18DF">
        <w:rPr>
          <w:rFonts w:ascii="Times New Roman" w:hAnsi="Times New Roman" w:cs="Times New Roman"/>
          <w:sz w:val="26"/>
          <w:szCs w:val="26"/>
        </w:rPr>
        <w:t>, и</w:t>
      </w:r>
      <w:r w:rsidR="005E00E0"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="005E00E0" w:rsidRPr="002B18DF">
        <w:rPr>
          <w:rFonts w:ascii="Times New Roman" w:hAnsi="Times New Roman" w:cs="Times New Roman"/>
          <w:sz w:val="26"/>
          <w:szCs w:val="26"/>
        </w:rPr>
        <w:t>ого</w:t>
      </w:r>
      <w:r w:rsidR="005E00E0"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5E00E0" w:rsidRPr="002B18DF">
        <w:rPr>
          <w:rFonts w:ascii="Times New Roman" w:hAnsi="Times New Roman" w:cs="Times New Roman"/>
          <w:sz w:val="26"/>
          <w:szCs w:val="26"/>
        </w:rPr>
        <w:t>я</w:t>
      </w:r>
      <w:r w:rsidR="005E00E0" w:rsidRPr="002B1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0E0" w:rsidRPr="002B18DF">
        <w:rPr>
          <w:rFonts w:ascii="Times New Roman" w:hAnsi="Times New Roman" w:cs="Times New Roman"/>
          <w:sz w:val="26"/>
          <w:szCs w:val="26"/>
        </w:rPr>
        <w:t>Абасов</w:t>
      </w:r>
      <w:r w:rsidR="005E00E0" w:rsidRPr="002B18D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E00E0" w:rsidRPr="002B18DF">
        <w:rPr>
          <w:rFonts w:ascii="Times New Roman" w:hAnsi="Times New Roman" w:cs="Times New Roman"/>
          <w:sz w:val="26"/>
          <w:szCs w:val="26"/>
        </w:rPr>
        <w:t xml:space="preserve"> Марат</w:t>
      </w:r>
      <w:r w:rsidR="005E00E0" w:rsidRPr="002B18DF">
        <w:rPr>
          <w:rFonts w:ascii="Times New Roman" w:hAnsi="Times New Roman" w:cs="Times New Roman"/>
          <w:sz w:val="26"/>
          <w:szCs w:val="26"/>
        </w:rPr>
        <w:t>а</w:t>
      </w:r>
      <w:r w:rsidR="005E00E0" w:rsidRPr="002B1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0E0" w:rsidRPr="002B18DF">
        <w:rPr>
          <w:rFonts w:ascii="Times New Roman" w:hAnsi="Times New Roman" w:cs="Times New Roman"/>
          <w:sz w:val="26"/>
          <w:szCs w:val="26"/>
        </w:rPr>
        <w:t>Аскерович</w:t>
      </w:r>
      <w:r w:rsidR="005E00E0" w:rsidRPr="002B18D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E00E0" w:rsidRPr="002B18DF">
        <w:rPr>
          <w:rFonts w:ascii="Times New Roman" w:hAnsi="Times New Roman" w:cs="Times New Roman"/>
          <w:sz w:val="26"/>
          <w:szCs w:val="26"/>
        </w:rPr>
        <w:t xml:space="preserve"> (</w:t>
      </w:r>
      <w:r w:rsidR="005E00E0" w:rsidRPr="002B18DF">
        <w:rPr>
          <w:rFonts w:ascii="Times New Roman" w:hAnsi="Times New Roman" w:cs="Times New Roman"/>
          <w:sz w:val="26"/>
          <w:szCs w:val="26"/>
        </w:rPr>
        <w:t>ОГРНИП 317352500023478)</w:t>
      </w:r>
      <w:r w:rsidR="005E00E0" w:rsidRPr="002B18DF">
        <w:rPr>
          <w:rFonts w:ascii="Times New Roman" w:hAnsi="Times New Roman" w:cs="Times New Roman"/>
          <w:sz w:val="26"/>
          <w:szCs w:val="26"/>
        </w:rPr>
        <w:t>;</w:t>
      </w:r>
    </w:p>
    <w:p w:rsidR="007910D1" w:rsidRPr="002B18DF" w:rsidRDefault="007910D1" w:rsidP="007910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t xml:space="preserve">- по лоту № </w:t>
      </w:r>
      <w:r w:rsidRPr="002B18DF">
        <w:rPr>
          <w:rFonts w:ascii="Times New Roman" w:hAnsi="Times New Roman" w:cs="Times New Roman"/>
          <w:sz w:val="26"/>
          <w:szCs w:val="26"/>
        </w:rPr>
        <w:t>2</w:t>
      </w:r>
      <w:r w:rsidRPr="002B18DF">
        <w:rPr>
          <w:rFonts w:ascii="Times New Roman" w:hAnsi="Times New Roman" w:cs="Times New Roman"/>
          <w:sz w:val="26"/>
          <w:szCs w:val="26"/>
        </w:rPr>
        <w:t xml:space="preserve">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» (ОГРН 1163525101277), </w:t>
      </w:r>
      <w:r w:rsidRPr="002B18DF">
        <w:rPr>
          <w:rFonts w:ascii="Times New Roman" w:hAnsi="Times New Roman" w:cs="Times New Roman"/>
          <w:sz w:val="26"/>
          <w:szCs w:val="26"/>
        </w:rPr>
        <w:t>и</w:t>
      </w:r>
      <w:r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Pr="002B18DF">
        <w:rPr>
          <w:rFonts w:ascii="Times New Roman" w:hAnsi="Times New Roman" w:cs="Times New Roman"/>
          <w:sz w:val="26"/>
          <w:szCs w:val="26"/>
        </w:rPr>
        <w:t>ого</w:t>
      </w:r>
      <w:r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Pr="002B18DF">
        <w:rPr>
          <w:rFonts w:ascii="Times New Roman" w:hAnsi="Times New Roman" w:cs="Times New Roman"/>
          <w:sz w:val="26"/>
          <w:szCs w:val="26"/>
        </w:rPr>
        <w:t>я</w:t>
      </w:r>
      <w:r w:rsidRPr="002B1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Емелин</w:t>
      </w:r>
      <w:r w:rsidRPr="002B18D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Серге</w:t>
      </w:r>
      <w:r w:rsidRPr="002B18DF">
        <w:rPr>
          <w:rFonts w:ascii="Times New Roman" w:hAnsi="Times New Roman" w:cs="Times New Roman"/>
          <w:sz w:val="26"/>
          <w:szCs w:val="26"/>
        </w:rPr>
        <w:t>я</w:t>
      </w:r>
      <w:r w:rsidRPr="002B18DF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Pr="002B18DF">
        <w:rPr>
          <w:rFonts w:ascii="Times New Roman" w:hAnsi="Times New Roman" w:cs="Times New Roman"/>
          <w:sz w:val="26"/>
          <w:szCs w:val="26"/>
        </w:rPr>
        <w:t>а (</w:t>
      </w:r>
      <w:r w:rsidRPr="002B18DF">
        <w:rPr>
          <w:rFonts w:ascii="Times New Roman" w:hAnsi="Times New Roman" w:cs="Times New Roman"/>
          <w:sz w:val="26"/>
          <w:szCs w:val="26"/>
        </w:rPr>
        <w:t>ОГРНИП 323352500019023)</w:t>
      </w:r>
      <w:r w:rsidR="00CA3572" w:rsidRPr="002B18DF">
        <w:rPr>
          <w:rFonts w:ascii="Times New Roman" w:hAnsi="Times New Roman" w:cs="Times New Roman"/>
          <w:sz w:val="26"/>
          <w:szCs w:val="26"/>
        </w:rPr>
        <w:t>,</w:t>
      </w:r>
      <w:r w:rsidRPr="002B18DF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 Гаврилову Марину Геннадьевну (ОГРНИП 314352829400178), ООО «Кофе Лайк» (ОГРН 1143528001737)</w:t>
      </w:r>
      <w:r w:rsidRPr="002B18DF">
        <w:rPr>
          <w:rFonts w:ascii="Times New Roman" w:hAnsi="Times New Roman" w:cs="Times New Roman"/>
          <w:sz w:val="26"/>
          <w:szCs w:val="26"/>
        </w:rPr>
        <w:t xml:space="preserve">, </w:t>
      </w:r>
      <w:r w:rsidRPr="002B18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Судакова Виталия Сергеевича (ОГРНИП 321352500003611), ООО «Вкусное лето» (ОГРН 1183525020161),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Алюнову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Ирину Анатольевну (ОГРНИП 317352500052112), </w:t>
      </w:r>
      <w:r w:rsidRPr="002B18DF">
        <w:rPr>
          <w:rFonts w:ascii="Times New Roman" w:hAnsi="Times New Roman" w:cs="Times New Roman"/>
          <w:sz w:val="26"/>
          <w:szCs w:val="26"/>
        </w:rPr>
        <w:t>и</w:t>
      </w:r>
      <w:r w:rsidRPr="002B18DF">
        <w:rPr>
          <w:rFonts w:ascii="Times New Roman" w:hAnsi="Times New Roman" w:cs="Times New Roman"/>
          <w:sz w:val="26"/>
          <w:szCs w:val="26"/>
        </w:rPr>
        <w:t>ндивидуальн</w:t>
      </w:r>
      <w:r w:rsidRPr="002B18DF">
        <w:rPr>
          <w:rFonts w:ascii="Times New Roman" w:hAnsi="Times New Roman" w:cs="Times New Roman"/>
          <w:sz w:val="26"/>
          <w:szCs w:val="26"/>
        </w:rPr>
        <w:t>ого</w:t>
      </w:r>
      <w:r w:rsidRPr="002B18D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Pr="002B18DF">
        <w:rPr>
          <w:rFonts w:ascii="Times New Roman" w:hAnsi="Times New Roman" w:cs="Times New Roman"/>
          <w:sz w:val="26"/>
          <w:szCs w:val="26"/>
        </w:rPr>
        <w:t>я</w:t>
      </w:r>
      <w:r w:rsidRPr="002B18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Мачульск</w:t>
      </w:r>
      <w:r w:rsidRPr="002B18DF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Роман</w:t>
      </w:r>
      <w:r w:rsidRPr="002B18DF">
        <w:rPr>
          <w:rFonts w:ascii="Times New Roman" w:hAnsi="Times New Roman" w:cs="Times New Roman"/>
          <w:sz w:val="26"/>
          <w:szCs w:val="26"/>
        </w:rPr>
        <w:t>а</w:t>
      </w:r>
      <w:r w:rsidRPr="002B18DF">
        <w:rPr>
          <w:rFonts w:ascii="Times New Roman" w:hAnsi="Times New Roman" w:cs="Times New Roman"/>
          <w:sz w:val="26"/>
          <w:szCs w:val="26"/>
        </w:rPr>
        <w:t xml:space="preserve"> </w:t>
      </w:r>
      <w:r w:rsidRPr="002B18DF">
        <w:rPr>
          <w:rFonts w:ascii="Times New Roman" w:hAnsi="Times New Roman" w:cs="Times New Roman"/>
          <w:sz w:val="26"/>
          <w:szCs w:val="26"/>
        </w:rPr>
        <w:t>Геннадьевича (</w:t>
      </w:r>
      <w:r w:rsidRPr="002B18DF">
        <w:rPr>
          <w:rFonts w:ascii="Times New Roman" w:hAnsi="Times New Roman" w:cs="Times New Roman"/>
          <w:sz w:val="26"/>
          <w:szCs w:val="26"/>
        </w:rPr>
        <w:t xml:space="preserve">ОГРНИП 309352804100050),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Абасова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Марата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Аскеровича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(ОГРНИП 317352500023478);</w:t>
      </w:r>
    </w:p>
    <w:p w:rsidR="00096F02" w:rsidRDefault="00096F02" w:rsidP="00096F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t xml:space="preserve">- по лоту № </w:t>
      </w:r>
      <w:r w:rsidRPr="002B18DF">
        <w:rPr>
          <w:rFonts w:ascii="Times New Roman" w:hAnsi="Times New Roman" w:cs="Times New Roman"/>
          <w:sz w:val="26"/>
          <w:szCs w:val="26"/>
        </w:rPr>
        <w:t>3</w:t>
      </w:r>
      <w:r w:rsidRPr="002B18DF">
        <w:rPr>
          <w:rFonts w:ascii="Times New Roman" w:hAnsi="Times New Roman" w:cs="Times New Roman"/>
          <w:sz w:val="26"/>
          <w:szCs w:val="26"/>
        </w:rPr>
        <w:t xml:space="preserve">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>» (ОГРН 1163525101277), индивидуального предпринимателя Гаврилову Марину Геннадьевну (ОГРНИП 314352829400178), индивидуального предпринимателя Судакова Виталия Сергеевича (ОГРНИП 321352500003611), индивидуального предпр</w:t>
      </w:r>
      <w:r w:rsidRPr="007910D1">
        <w:rPr>
          <w:rFonts w:ascii="Times New Roman" w:hAnsi="Times New Roman" w:cs="Times New Roman"/>
          <w:sz w:val="26"/>
          <w:szCs w:val="26"/>
        </w:rPr>
        <w:t xml:space="preserve">инимателя </w:t>
      </w:r>
      <w:proofErr w:type="spellStart"/>
      <w:r w:rsidRPr="007910D1">
        <w:rPr>
          <w:rFonts w:ascii="Times New Roman" w:hAnsi="Times New Roman" w:cs="Times New Roman"/>
          <w:sz w:val="26"/>
          <w:szCs w:val="26"/>
        </w:rPr>
        <w:t>Алюнову</w:t>
      </w:r>
      <w:proofErr w:type="spellEnd"/>
      <w:r w:rsidRPr="007910D1">
        <w:rPr>
          <w:rFonts w:ascii="Times New Roman" w:hAnsi="Times New Roman" w:cs="Times New Roman"/>
          <w:sz w:val="26"/>
          <w:szCs w:val="26"/>
        </w:rPr>
        <w:t xml:space="preserve"> Ирину Анатольевну (ОГРНИП 317352500052112)</w:t>
      </w:r>
      <w:r w:rsidR="00B5694E">
        <w:rPr>
          <w:rFonts w:ascii="Times New Roman" w:hAnsi="Times New Roman" w:cs="Times New Roman"/>
          <w:sz w:val="26"/>
          <w:szCs w:val="26"/>
        </w:rPr>
        <w:t>;</w:t>
      </w:r>
    </w:p>
    <w:p w:rsidR="00BC6FE5" w:rsidRDefault="00BC6FE5" w:rsidP="00BC6FE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t xml:space="preserve">- по лоту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B18DF">
        <w:rPr>
          <w:rFonts w:ascii="Times New Roman" w:hAnsi="Times New Roman" w:cs="Times New Roman"/>
          <w:sz w:val="26"/>
          <w:szCs w:val="26"/>
        </w:rPr>
        <w:t xml:space="preserve">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>» (ОГРН 1163525101277), индивидуального предпринимателя Гаврилову Марину Геннадьевну (ОГРНИП 314352829400178), ООО «Кофе Лайк» (ОГРН 1143528001737),</w:t>
      </w:r>
      <w:r w:rsidR="002A60CA" w:rsidRPr="002A60CA">
        <w:rPr>
          <w:rFonts w:ascii="Times New Roman" w:hAnsi="Times New Roman" w:cs="Times New Roman"/>
          <w:sz w:val="26"/>
          <w:szCs w:val="26"/>
        </w:rPr>
        <w:t xml:space="preserve"> </w:t>
      </w:r>
      <w:r w:rsidR="002A60CA" w:rsidRPr="002B18DF">
        <w:rPr>
          <w:rFonts w:ascii="Times New Roman" w:hAnsi="Times New Roman" w:cs="Times New Roman"/>
          <w:sz w:val="26"/>
          <w:szCs w:val="26"/>
        </w:rPr>
        <w:t>индивидуального предпринимателя Вдовичеву Светлану Владимировну (ОГРНИП 316352500073621)</w:t>
      </w:r>
      <w:r w:rsidR="002A60CA">
        <w:rPr>
          <w:rFonts w:ascii="Times New Roman" w:hAnsi="Times New Roman" w:cs="Times New Roman"/>
          <w:sz w:val="26"/>
          <w:szCs w:val="26"/>
        </w:rPr>
        <w:t>,</w:t>
      </w:r>
      <w:r w:rsidRPr="002B18DF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 Судакова Виталия Сергеевича (ОГРНИП 321352500003611), ООО «Вкусное лето» (ОГРН 1183525020161),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Алюнову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Ирину Анатольевну (ОГРНИП 317352500052112), </w:t>
      </w:r>
      <w:r w:rsidR="002A60CA" w:rsidRPr="002B18D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2A60CA" w:rsidRPr="002B18DF">
        <w:rPr>
          <w:rFonts w:ascii="Times New Roman" w:hAnsi="Times New Roman" w:cs="Times New Roman"/>
          <w:sz w:val="26"/>
          <w:szCs w:val="26"/>
        </w:rPr>
        <w:t>Ридент</w:t>
      </w:r>
      <w:proofErr w:type="spellEnd"/>
      <w:r w:rsidR="002A60CA" w:rsidRPr="002B18DF">
        <w:rPr>
          <w:rFonts w:ascii="Times New Roman" w:hAnsi="Times New Roman" w:cs="Times New Roman"/>
          <w:sz w:val="26"/>
          <w:szCs w:val="26"/>
        </w:rPr>
        <w:t>» (ОГРН 1093528008441)</w:t>
      </w:r>
      <w:r w:rsidRPr="002B18DF">
        <w:rPr>
          <w:rFonts w:ascii="Times New Roman" w:hAnsi="Times New Roman" w:cs="Times New Roman"/>
          <w:sz w:val="26"/>
          <w:szCs w:val="26"/>
        </w:rPr>
        <w:t>;</w:t>
      </w:r>
    </w:p>
    <w:p w:rsidR="00B4255D" w:rsidRDefault="00B4255D" w:rsidP="00B425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t xml:space="preserve">- по лоту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8DF">
        <w:rPr>
          <w:rFonts w:ascii="Times New Roman" w:hAnsi="Times New Roman" w:cs="Times New Roman"/>
          <w:sz w:val="26"/>
          <w:szCs w:val="26"/>
        </w:rPr>
        <w:t xml:space="preserve">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» (ОГРН 1163525101277), индивидуального предпринимателя Гаврилову Марину Геннадьевну (ОГРНИП 314352829400178), индивидуального предпринимателя Судакова Виталия Сергеевича (ОГРНИП 321352500003611),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Алюнову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Ирину Анатольевну (ОГРНИП 317352500052112), </w:t>
      </w:r>
      <w:r w:rsidR="00294365" w:rsidRPr="002B18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294365" w:rsidRPr="002B18DF">
        <w:rPr>
          <w:rFonts w:ascii="Times New Roman" w:hAnsi="Times New Roman" w:cs="Times New Roman"/>
          <w:sz w:val="26"/>
          <w:szCs w:val="26"/>
        </w:rPr>
        <w:t>Мачульского</w:t>
      </w:r>
      <w:proofErr w:type="spellEnd"/>
      <w:r w:rsidR="00294365" w:rsidRPr="002B18DF">
        <w:rPr>
          <w:rFonts w:ascii="Times New Roman" w:hAnsi="Times New Roman" w:cs="Times New Roman"/>
          <w:sz w:val="26"/>
          <w:szCs w:val="26"/>
        </w:rPr>
        <w:t xml:space="preserve"> Романа Геннадьевича (ОГРНИП 309352804100050)</w:t>
      </w:r>
      <w:r w:rsidRPr="002B18DF">
        <w:rPr>
          <w:rFonts w:ascii="Times New Roman" w:hAnsi="Times New Roman" w:cs="Times New Roman"/>
          <w:sz w:val="26"/>
          <w:szCs w:val="26"/>
        </w:rPr>
        <w:t>;</w:t>
      </w:r>
    </w:p>
    <w:p w:rsidR="00EB1860" w:rsidRDefault="00EB1860" w:rsidP="00EB186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18DF">
        <w:rPr>
          <w:rFonts w:ascii="Times New Roman" w:hAnsi="Times New Roman" w:cs="Times New Roman"/>
          <w:sz w:val="26"/>
          <w:szCs w:val="26"/>
        </w:rPr>
        <w:lastRenderedPageBreak/>
        <w:t xml:space="preserve">- по лоту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B18DF">
        <w:rPr>
          <w:rFonts w:ascii="Times New Roman" w:hAnsi="Times New Roman" w:cs="Times New Roman"/>
          <w:sz w:val="26"/>
          <w:szCs w:val="26"/>
        </w:rPr>
        <w:t xml:space="preserve">: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ООО «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Вейптаун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» (ОГРН 1163525101277), индивидуального предпринимателя Гаврилову Марину Геннадьевну (ОГРНИП 314352829400178), ООО «Кофе Лайк» (ОГРН 1143528001737), индивидуального предпринимателя Судакова Виталия Сергеевича (ОГРНИП 321352500003611), индивидуального предпринимателя </w:t>
      </w:r>
      <w:proofErr w:type="spellStart"/>
      <w:r w:rsidRPr="002B18DF">
        <w:rPr>
          <w:rFonts w:ascii="Times New Roman" w:hAnsi="Times New Roman" w:cs="Times New Roman"/>
          <w:sz w:val="26"/>
          <w:szCs w:val="26"/>
        </w:rPr>
        <w:t>Алюнову</w:t>
      </w:r>
      <w:proofErr w:type="spellEnd"/>
      <w:r w:rsidRPr="002B18DF">
        <w:rPr>
          <w:rFonts w:ascii="Times New Roman" w:hAnsi="Times New Roman" w:cs="Times New Roman"/>
          <w:sz w:val="26"/>
          <w:szCs w:val="26"/>
        </w:rPr>
        <w:t xml:space="preserve"> Ирину Анатольевну (ОГРНИП 317352500052112)</w:t>
      </w:r>
      <w:r w:rsidR="00A30230">
        <w:rPr>
          <w:rFonts w:ascii="Times New Roman" w:hAnsi="Times New Roman" w:cs="Times New Roman"/>
          <w:sz w:val="26"/>
          <w:szCs w:val="26"/>
        </w:rPr>
        <w:t>.</w:t>
      </w:r>
    </w:p>
    <w:p w:rsidR="00191DF4" w:rsidRPr="00191DF4" w:rsidRDefault="00191DF4" w:rsidP="00191D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91DF4">
        <w:rPr>
          <w:rFonts w:ascii="Times New Roman" w:hAnsi="Times New Roman" w:cs="Times New Roman"/>
          <w:sz w:val="26"/>
          <w:szCs w:val="26"/>
        </w:rPr>
        <w:t xml:space="preserve">В связи с тем, что в установленный аукционной документацией и извещением о проведении аукциона срок по лоту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91DF4">
        <w:rPr>
          <w:rFonts w:ascii="Times New Roman" w:hAnsi="Times New Roman" w:cs="Times New Roman"/>
          <w:sz w:val="26"/>
          <w:szCs w:val="26"/>
        </w:rPr>
        <w:t xml:space="preserve"> не подтверждено поступление задатка от </w:t>
      </w:r>
      <w:r>
        <w:rPr>
          <w:rFonts w:ascii="Times New Roman" w:hAnsi="Times New Roman" w:cs="Times New Roman"/>
          <w:sz w:val="26"/>
          <w:szCs w:val="26"/>
        </w:rPr>
        <w:t>ООО «Пресса Оптом» (</w:t>
      </w:r>
      <w:r w:rsidRPr="008143C3">
        <w:rPr>
          <w:rFonts w:ascii="Times New Roman" w:hAnsi="Times New Roman" w:cs="Times New Roman"/>
          <w:sz w:val="26"/>
          <w:szCs w:val="26"/>
        </w:rPr>
        <w:t>ОГРН 1153528003166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91DF4">
        <w:rPr>
          <w:rFonts w:ascii="Times New Roman" w:hAnsi="Times New Roman" w:cs="Times New Roman"/>
          <w:sz w:val="26"/>
          <w:szCs w:val="26"/>
        </w:rPr>
        <w:t xml:space="preserve">, отказать </w:t>
      </w:r>
      <w:r>
        <w:rPr>
          <w:rFonts w:ascii="Times New Roman" w:hAnsi="Times New Roman" w:cs="Times New Roman"/>
          <w:sz w:val="26"/>
          <w:szCs w:val="26"/>
        </w:rPr>
        <w:t>ООО «Пресса Оптом» (</w:t>
      </w:r>
      <w:r w:rsidRPr="008143C3">
        <w:rPr>
          <w:rFonts w:ascii="Times New Roman" w:hAnsi="Times New Roman" w:cs="Times New Roman"/>
          <w:sz w:val="26"/>
          <w:szCs w:val="26"/>
        </w:rPr>
        <w:t>ОГРН 1153528003166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1DF4">
        <w:rPr>
          <w:rFonts w:ascii="Times New Roman" w:hAnsi="Times New Roman" w:cs="Times New Roman"/>
          <w:sz w:val="26"/>
          <w:szCs w:val="26"/>
        </w:rPr>
        <w:t>в допуске к участию в аукционе.</w:t>
      </w:r>
    </w:p>
    <w:p w:rsidR="007910D1" w:rsidRPr="005E00E0" w:rsidRDefault="007910D1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7D72" w:rsidRPr="00166310" w:rsidRDefault="00377D72" w:rsidP="0016631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5311" w:rsidRPr="00212E3D" w:rsidRDefault="00735311" w:rsidP="005C58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C6AA0" w:rsidRPr="00212E3D" w:rsidRDefault="000709F7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2E3D">
        <w:rPr>
          <w:rFonts w:ascii="Times New Roman" w:hAnsi="Times New Roman" w:cs="Times New Roman"/>
          <w:sz w:val="26"/>
          <w:szCs w:val="26"/>
        </w:rPr>
        <w:tab/>
        <w:t>__________________________________    А.А. Корнеев</w:t>
      </w:r>
    </w:p>
    <w:p w:rsidR="00E11F1D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E11F1D" w:rsidRPr="00212E3D" w:rsidRDefault="00E11F1D" w:rsidP="00E11F1D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председателя комиссии       _________________________________   </w:t>
      </w:r>
      <w:r w:rsidR="00074B0C" w:rsidRPr="00212E3D">
        <w:rPr>
          <w:rFonts w:ascii="Times New Roman" w:hAnsi="Times New Roman" w:cs="Times New Roman"/>
          <w:sz w:val="26"/>
          <w:szCs w:val="26"/>
        </w:rPr>
        <w:t>И.Е. Сухопарова</w:t>
      </w:r>
    </w:p>
    <w:p w:rsidR="00074B0C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Члены комиссии:</w:t>
      </w:r>
      <w:r w:rsidRPr="00212E3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074B0C" w:rsidRPr="00212E3D"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 w:rsidR="00F51E43">
        <w:rPr>
          <w:rFonts w:ascii="Times New Roman" w:hAnsi="Times New Roman" w:cs="Times New Roman"/>
          <w:sz w:val="26"/>
          <w:szCs w:val="26"/>
        </w:rPr>
        <w:t>О.П. Лобашева</w:t>
      </w:r>
    </w:p>
    <w:p w:rsidR="00480235" w:rsidRPr="00212E3D" w:rsidRDefault="00377D72" w:rsidP="0048023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80235" w:rsidRPr="00212E3D">
        <w:rPr>
          <w:rFonts w:ascii="Times New Roman" w:hAnsi="Times New Roman" w:cs="Times New Roman"/>
          <w:sz w:val="26"/>
          <w:szCs w:val="26"/>
        </w:rPr>
        <w:t>__</w:t>
      </w:r>
      <w:r w:rsidR="00074B0C" w:rsidRPr="00212E3D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="00074B0C" w:rsidRPr="00212E3D">
        <w:rPr>
          <w:rFonts w:ascii="Times New Roman" w:hAnsi="Times New Roman" w:cs="Times New Roman"/>
          <w:sz w:val="26"/>
          <w:szCs w:val="26"/>
        </w:rPr>
        <w:t xml:space="preserve">_  </w:t>
      </w:r>
      <w:r w:rsidR="000709F7">
        <w:rPr>
          <w:rFonts w:ascii="Times New Roman" w:eastAsia="Calibri" w:hAnsi="Times New Roman" w:cs="Times New Roman"/>
          <w:bCs/>
          <w:sz w:val="26"/>
          <w:szCs w:val="26"/>
        </w:rPr>
        <w:t>Е.А.</w:t>
      </w:r>
      <w:proofErr w:type="gramEnd"/>
      <w:r w:rsidR="000709F7">
        <w:rPr>
          <w:rFonts w:ascii="Times New Roman" w:eastAsia="Calibri" w:hAnsi="Times New Roman" w:cs="Times New Roman"/>
          <w:bCs/>
          <w:sz w:val="26"/>
          <w:szCs w:val="26"/>
        </w:rPr>
        <w:t xml:space="preserve"> Соловьянова</w:t>
      </w:r>
    </w:p>
    <w:p w:rsidR="00480235" w:rsidRPr="00212E3D" w:rsidRDefault="00480235" w:rsidP="00E11F1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E4CA1" w:rsidRPr="00212E3D" w:rsidRDefault="00E11F1D" w:rsidP="007470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212E3D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212E3D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</w:t>
      </w:r>
      <w:r w:rsidRPr="00212E3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0709F7">
        <w:rPr>
          <w:rFonts w:ascii="Times New Roman" w:eastAsia="Calibri" w:hAnsi="Times New Roman" w:cs="Times New Roman"/>
          <w:bCs/>
          <w:sz w:val="26"/>
          <w:szCs w:val="26"/>
        </w:rPr>
        <w:t>И.В. Рыцарева</w:t>
      </w:r>
    </w:p>
    <w:sectPr w:rsidR="000E4CA1" w:rsidRPr="00212E3D" w:rsidSect="000F7B89">
      <w:footerReference w:type="default" r:id="rId8"/>
      <w:pgSz w:w="11906" w:h="16838"/>
      <w:pgMar w:top="851" w:right="567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11" w:rsidRDefault="00926A11" w:rsidP="00096744">
      <w:pPr>
        <w:spacing w:after="0" w:line="240" w:lineRule="auto"/>
      </w:pPr>
      <w:r>
        <w:separator/>
      </w:r>
    </w:p>
  </w:endnote>
  <w:endnote w:type="continuationSeparator" w:id="0">
    <w:p w:rsidR="00926A11" w:rsidRDefault="00926A11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Content>
      <w:p w:rsidR="00D41A2F" w:rsidRDefault="00D41A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11" w:rsidRDefault="00926A11" w:rsidP="00096744">
      <w:pPr>
        <w:spacing w:after="0" w:line="240" w:lineRule="auto"/>
      </w:pPr>
      <w:r>
        <w:separator/>
      </w:r>
    </w:p>
  </w:footnote>
  <w:footnote w:type="continuationSeparator" w:id="0">
    <w:p w:rsidR="00926A11" w:rsidRDefault="00926A11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1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E01"/>
    <w:rsid w:val="00005221"/>
    <w:rsid w:val="0001019F"/>
    <w:rsid w:val="000129A4"/>
    <w:rsid w:val="0001322B"/>
    <w:rsid w:val="00014B66"/>
    <w:rsid w:val="00016B96"/>
    <w:rsid w:val="00022CBA"/>
    <w:rsid w:val="000278F7"/>
    <w:rsid w:val="000313D2"/>
    <w:rsid w:val="00034E30"/>
    <w:rsid w:val="00036989"/>
    <w:rsid w:val="0004062E"/>
    <w:rsid w:val="00040911"/>
    <w:rsid w:val="00042A14"/>
    <w:rsid w:val="00044C0B"/>
    <w:rsid w:val="00045FE5"/>
    <w:rsid w:val="00046778"/>
    <w:rsid w:val="000475AF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4B0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DAC"/>
    <w:rsid w:val="000C4FC6"/>
    <w:rsid w:val="000C62F0"/>
    <w:rsid w:val="000D055F"/>
    <w:rsid w:val="000D2AC6"/>
    <w:rsid w:val="000D5D2C"/>
    <w:rsid w:val="000D6EA7"/>
    <w:rsid w:val="000E152F"/>
    <w:rsid w:val="000E36F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6B1B"/>
    <w:rsid w:val="00106DBF"/>
    <w:rsid w:val="0010718F"/>
    <w:rsid w:val="00110529"/>
    <w:rsid w:val="00112AD0"/>
    <w:rsid w:val="001157B6"/>
    <w:rsid w:val="001174E7"/>
    <w:rsid w:val="001219A6"/>
    <w:rsid w:val="00121FC2"/>
    <w:rsid w:val="0012369C"/>
    <w:rsid w:val="00123ECE"/>
    <w:rsid w:val="001327C4"/>
    <w:rsid w:val="00133841"/>
    <w:rsid w:val="00136E6C"/>
    <w:rsid w:val="0014270B"/>
    <w:rsid w:val="00143E4C"/>
    <w:rsid w:val="00154D85"/>
    <w:rsid w:val="00155C98"/>
    <w:rsid w:val="0015694E"/>
    <w:rsid w:val="00157FFB"/>
    <w:rsid w:val="001643BA"/>
    <w:rsid w:val="00166310"/>
    <w:rsid w:val="00166D27"/>
    <w:rsid w:val="001705C7"/>
    <w:rsid w:val="00170637"/>
    <w:rsid w:val="001708F0"/>
    <w:rsid w:val="001759B8"/>
    <w:rsid w:val="00177488"/>
    <w:rsid w:val="001806FE"/>
    <w:rsid w:val="001842EA"/>
    <w:rsid w:val="00190FD1"/>
    <w:rsid w:val="001916AA"/>
    <w:rsid w:val="00191DF4"/>
    <w:rsid w:val="0019363D"/>
    <w:rsid w:val="00193A21"/>
    <w:rsid w:val="00194373"/>
    <w:rsid w:val="0019585E"/>
    <w:rsid w:val="001A0C5D"/>
    <w:rsid w:val="001A49D5"/>
    <w:rsid w:val="001A5208"/>
    <w:rsid w:val="001A5C42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F2F"/>
    <w:rsid w:val="001C3D4F"/>
    <w:rsid w:val="001C7631"/>
    <w:rsid w:val="001D04CB"/>
    <w:rsid w:val="001D06DC"/>
    <w:rsid w:val="001D1846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F082C"/>
    <w:rsid w:val="001F21C5"/>
    <w:rsid w:val="001F2B9E"/>
    <w:rsid w:val="001F2C78"/>
    <w:rsid w:val="001F37B9"/>
    <w:rsid w:val="001F4926"/>
    <w:rsid w:val="001F6E87"/>
    <w:rsid w:val="0020016D"/>
    <w:rsid w:val="00200625"/>
    <w:rsid w:val="00200D40"/>
    <w:rsid w:val="00207235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145F"/>
    <w:rsid w:val="0024227D"/>
    <w:rsid w:val="0024231E"/>
    <w:rsid w:val="00242D7E"/>
    <w:rsid w:val="00243ECA"/>
    <w:rsid w:val="00247137"/>
    <w:rsid w:val="00251B4C"/>
    <w:rsid w:val="002550DF"/>
    <w:rsid w:val="00255A5C"/>
    <w:rsid w:val="002629CD"/>
    <w:rsid w:val="0026518E"/>
    <w:rsid w:val="00266538"/>
    <w:rsid w:val="00266C47"/>
    <w:rsid w:val="00272A67"/>
    <w:rsid w:val="0027556F"/>
    <w:rsid w:val="002772C8"/>
    <w:rsid w:val="00277E41"/>
    <w:rsid w:val="00280FE7"/>
    <w:rsid w:val="002849A1"/>
    <w:rsid w:val="00284A36"/>
    <w:rsid w:val="0029294C"/>
    <w:rsid w:val="0029320D"/>
    <w:rsid w:val="00293DE5"/>
    <w:rsid w:val="00294365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223C"/>
    <w:rsid w:val="002D3190"/>
    <w:rsid w:val="002D3E84"/>
    <w:rsid w:val="002D44DC"/>
    <w:rsid w:val="002D7C35"/>
    <w:rsid w:val="002D7CA7"/>
    <w:rsid w:val="002E1A48"/>
    <w:rsid w:val="002F4122"/>
    <w:rsid w:val="002F578B"/>
    <w:rsid w:val="002F7C12"/>
    <w:rsid w:val="002F7C40"/>
    <w:rsid w:val="003019CC"/>
    <w:rsid w:val="003030DD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5B79"/>
    <w:rsid w:val="003370D7"/>
    <w:rsid w:val="003378E5"/>
    <w:rsid w:val="00337E16"/>
    <w:rsid w:val="003401CC"/>
    <w:rsid w:val="00343807"/>
    <w:rsid w:val="00350B06"/>
    <w:rsid w:val="00352128"/>
    <w:rsid w:val="003540E6"/>
    <w:rsid w:val="00355FEF"/>
    <w:rsid w:val="0035650E"/>
    <w:rsid w:val="003573CF"/>
    <w:rsid w:val="003600BB"/>
    <w:rsid w:val="00361246"/>
    <w:rsid w:val="003621A1"/>
    <w:rsid w:val="0036421E"/>
    <w:rsid w:val="00364DE1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62A0"/>
    <w:rsid w:val="003A671E"/>
    <w:rsid w:val="003A74BE"/>
    <w:rsid w:val="003B1B6C"/>
    <w:rsid w:val="003B2283"/>
    <w:rsid w:val="003B4000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556"/>
    <w:rsid w:val="003D50E7"/>
    <w:rsid w:val="003D5E3E"/>
    <w:rsid w:val="003D7D3A"/>
    <w:rsid w:val="003E00F5"/>
    <w:rsid w:val="003E05AF"/>
    <w:rsid w:val="003E13B3"/>
    <w:rsid w:val="003E3C42"/>
    <w:rsid w:val="003F26D2"/>
    <w:rsid w:val="003F7BC5"/>
    <w:rsid w:val="0040167E"/>
    <w:rsid w:val="00407065"/>
    <w:rsid w:val="00411847"/>
    <w:rsid w:val="00412344"/>
    <w:rsid w:val="00414998"/>
    <w:rsid w:val="00415CFA"/>
    <w:rsid w:val="00420406"/>
    <w:rsid w:val="00421EE2"/>
    <w:rsid w:val="00424BA1"/>
    <w:rsid w:val="00430E80"/>
    <w:rsid w:val="004318B6"/>
    <w:rsid w:val="00431A2A"/>
    <w:rsid w:val="0043451C"/>
    <w:rsid w:val="00435D04"/>
    <w:rsid w:val="00436BA9"/>
    <w:rsid w:val="00437A16"/>
    <w:rsid w:val="00437C24"/>
    <w:rsid w:val="004478D5"/>
    <w:rsid w:val="004508B9"/>
    <w:rsid w:val="00451700"/>
    <w:rsid w:val="00456B38"/>
    <w:rsid w:val="004574A9"/>
    <w:rsid w:val="004621FD"/>
    <w:rsid w:val="0047083A"/>
    <w:rsid w:val="00472845"/>
    <w:rsid w:val="00474308"/>
    <w:rsid w:val="00475A72"/>
    <w:rsid w:val="00480235"/>
    <w:rsid w:val="00481CB7"/>
    <w:rsid w:val="004827BE"/>
    <w:rsid w:val="00483BCE"/>
    <w:rsid w:val="004851E7"/>
    <w:rsid w:val="00485D76"/>
    <w:rsid w:val="0048763E"/>
    <w:rsid w:val="00492FA3"/>
    <w:rsid w:val="00495B2A"/>
    <w:rsid w:val="004A4649"/>
    <w:rsid w:val="004A6C90"/>
    <w:rsid w:val="004B08E3"/>
    <w:rsid w:val="004B1A03"/>
    <w:rsid w:val="004B1C06"/>
    <w:rsid w:val="004B77F8"/>
    <w:rsid w:val="004C39AD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21BC"/>
    <w:rsid w:val="00507892"/>
    <w:rsid w:val="005123E2"/>
    <w:rsid w:val="00513396"/>
    <w:rsid w:val="005169F4"/>
    <w:rsid w:val="00521AD7"/>
    <w:rsid w:val="00523211"/>
    <w:rsid w:val="00527733"/>
    <w:rsid w:val="0053453E"/>
    <w:rsid w:val="0054268A"/>
    <w:rsid w:val="005436B4"/>
    <w:rsid w:val="00546A78"/>
    <w:rsid w:val="00546C66"/>
    <w:rsid w:val="0055185D"/>
    <w:rsid w:val="00553FF2"/>
    <w:rsid w:val="0055531D"/>
    <w:rsid w:val="00557A78"/>
    <w:rsid w:val="00562B03"/>
    <w:rsid w:val="00567B52"/>
    <w:rsid w:val="00570B1D"/>
    <w:rsid w:val="00572F65"/>
    <w:rsid w:val="0057360F"/>
    <w:rsid w:val="00577B23"/>
    <w:rsid w:val="00577E4B"/>
    <w:rsid w:val="00580DD5"/>
    <w:rsid w:val="00580E10"/>
    <w:rsid w:val="00583B88"/>
    <w:rsid w:val="00585C96"/>
    <w:rsid w:val="005922BC"/>
    <w:rsid w:val="0059662B"/>
    <w:rsid w:val="005966CC"/>
    <w:rsid w:val="00597D88"/>
    <w:rsid w:val="005A277F"/>
    <w:rsid w:val="005A2C30"/>
    <w:rsid w:val="005A39A1"/>
    <w:rsid w:val="005A3CA2"/>
    <w:rsid w:val="005A4731"/>
    <w:rsid w:val="005B1FA3"/>
    <w:rsid w:val="005B2067"/>
    <w:rsid w:val="005B26B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F0672"/>
    <w:rsid w:val="005F1CB2"/>
    <w:rsid w:val="00600214"/>
    <w:rsid w:val="00600B3B"/>
    <w:rsid w:val="00601D99"/>
    <w:rsid w:val="00602589"/>
    <w:rsid w:val="00611037"/>
    <w:rsid w:val="00615EA6"/>
    <w:rsid w:val="006237DC"/>
    <w:rsid w:val="0063342E"/>
    <w:rsid w:val="00633854"/>
    <w:rsid w:val="00633A07"/>
    <w:rsid w:val="006344D7"/>
    <w:rsid w:val="00635A33"/>
    <w:rsid w:val="00642D62"/>
    <w:rsid w:val="006440E5"/>
    <w:rsid w:val="006445D0"/>
    <w:rsid w:val="0065280B"/>
    <w:rsid w:val="00653A0A"/>
    <w:rsid w:val="00653D12"/>
    <w:rsid w:val="006563D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4220"/>
    <w:rsid w:val="006C6AA0"/>
    <w:rsid w:val="006C703D"/>
    <w:rsid w:val="006C7637"/>
    <w:rsid w:val="006D1E02"/>
    <w:rsid w:val="006D34C0"/>
    <w:rsid w:val="006D5274"/>
    <w:rsid w:val="006D69A2"/>
    <w:rsid w:val="006D77A1"/>
    <w:rsid w:val="006E154D"/>
    <w:rsid w:val="006E3DB5"/>
    <w:rsid w:val="006E6BD0"/>
    <w:rsid w:val="006F1B68"/>
    <w:rsid w:val="007008EE"/>
    <w:rsid w:val="007009AB"/>
    <w:rsid w:val="007012F1"/>
    <w:rsid w:val="00701503"/>
    <w:rsid w:val="0070250E"/>
    <w:rsid w:val="0070692F"/>
    <w:rsid w:val="007071FB"/>
    <w:rsid w:val="00707907"/>
    <w:rsid w:val="00712D19"/>
    <w:rsid w:val="0071677B"/>
    <w:rsid w:val="00717F67"/>
    <w:rsid w:val="00722510"/>
    <w:rsid w:val="00722B16"/>
    <w:rsid w:val="00725A4B"/>
    <w:rsid w:val="00725B43"/>
    <w:rsid w:val="007276A6"/>
    <w:rsid w:val="00727D5C"/>
    <w:rsid w:val="00727E3E"/>
    <w:rsid w:val="00735311"/>
    <w:rsid w:val="00742917"/>
    <w:rsid w:val="00744A4B"/>
    <w:rsid w:val="007451EF"/>
    <w:rsid w:val="0074690E"/>
    <w:rsid w:val="007470FA"/>
    <w:rsid w:val="007507CA"/>
    <w:rsid w:val="00752B66"/>
    <w:rsid w:val="00757772"/>
    <w:rsid w:val="00760256"/>
    <w:rsid w:val="0076190A"/>
    <w:rsid w:val="00761C6B"/>
    <w:rsid w:val="007625D5"/>
    <w:rsid w:val="007626F2"/>
    <w:rsid w:val="00766725"/>
    <w:rsid w:val="007678F6"/>
    <w:rsid w:val="00772AE9"/>
    <w:rsid w:val="00772D0D"/>
    <w:rsid w:val="0078243A"/>
    <w:rsid w:val="00782577"/>
    <w:rsid w:val="0078306A"/>
    <w:rsid w:val="00783ECB"/>
    <w:rsid w:val="00784115"/>
    <w:rsid w:val="00787F13"/>
    <w:rsid w:val="007910D1"/>
    <w:rsid w:val="00792AFD"/>
    <w:rsid w:val="0079382E"/>
    <w:rsid w:val="00795A27"/>
    <w:rsid w:val="007970B3"/>
    <w:rsid w:val="007A3F0A"/>
    <w:rsid w:val="007A5541"/>
    <w:rsid w:val="007B0FBE"/>
    <w:rsid w:val="007B157E"/>
    <w:rsid w:val="007B20C8"/>
    <w:rsid w:val="007B5C33"/>
    <w:rsid w:val="007B6299"/>
    <w:rsid w:val="007B769C"/>
    <w:rsid w:val="007C2F3A"/>
    <w:rsid w:val="007C610E"/>
    <w:rsid w:val="007C7339"/>
    <w:rsid w:val="007D421A"/>
    <w:rsid w:val="007D4777"/>
    <w:rsid w:val="007D55BC"/>
    <w:rsid w:val="007D79E3"/>
    <w:rsid w:val="007E1034"/>
    <w:rsid w:val="007E164B"/>
    <w:rsid w:val="007E3B41"/>
    <w:rsid w:val="007E4C86"/>
    <w:rsid w:val="007E6B92"/>
    <w:rsid w:val="007E6E00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40852"/>
    <w:rsid w:val="0084179D"/>
    <w:rsid w:val="008417AE"/>
    <w:rsid w:val="00844FDC"/>
    <w:rsid w:val="00851411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7EBA"/>
    <w:rsid w:val="00880A40"/>
    <w:rsid w:val="00880AC8"/>
    <w:rsid w:val="00881C17"/>
    <w:rsid w:val="00884E9E"/>
    <w:rsid w:val="00886278"/>
    <w:rsid w:val="00886C0E"/>
    <w:rsid w:val="008870C7"/>
    <w:rsid w:val="00890F51"/>
    <w:rsid w:val="00894236"/>
    <w:rsid w:val="0089443E"/>
    <w:rsid w:val="00894933"/>
    <w:rsid w:val="00894DD5"/>
    <w:rsid w:val="00897089"/>
    <w:rsid w:val="008A1DE5"/>
    <w:rsid w:val="008B3898"/>
    <w:rsid w:val="008B412D"/>
    <w:rsid w:val="008C0BB0"/>
    <w:rsid w:val="008C3DF9"/>
    <w:rsid w:val="008C680F"/>
    <w:rsid w:val="008D1994"/>
    <w:rsid w:val="008D3608"/>
    <w:rsid w:val="008D4293"/>
    <w:rsid w:val="008D6627"/>
    <w:rsid w:val="008D6654"/>
    <w:rsid w:val="008D778C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5F17"/>
    <w:rsid w:val="00901CDE"/>
    <w:rsid w:val="00902268"/>
    <w:rsid w:val="00902E8F"/>
    <w:rsid w:val="0090427A"/>
    <w:rsid w:val="00905EB0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3A8F"/>
    <w:rsid w:val="009548E5"/>
    <w:rsid w:val="00957D84"/>
    <w:rsid w:val="0096269D"/>
    <w:rsid w:val="00963DF1"/>
    <w:rsid w:val="00964F79"/>
    <w:rsid w:val="00970FF1"/>
    <w:rsid w:val="00971B51"/>
    <w:rsid w:val="00974250"/>
    <w:rsid w:val="00974B7D"/>
    <w:rsid w:val="0097571F"/>
    <w:rsid w:val="00975A9A"/>
    <w:rsid w:val="0097655A"/>
    <w:rsid w:val="00976754"/>
    <w:rsid w:val="00977764"/>
    <w:rsid w:val="00982536"/>
    <w:rsid w:val="009861F7"/>
    <w:rsid w:val="009876F8"/>
    <w:rsid w:val="00994B77"/>
    <w:rsid w:val="00995081"/>
    <w:rsid w:val="009A0B5B"/>
    <w:rsid w:val="009A5E0C"/>
    <w:rsid w:val="009B18F3"/>
    <w:rsid w:val="009B2963"/>
    <w:rsid w:val="009C0614"/>
    <w:rsid w:val="009C3F40"/>
    <w:rsid w:val="009C60E7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4343"/>
    <w:rsid w:val="00A03230"/>
    <w:rsid w:val="00A06198"/>
    <w:rsid w:val="00A104A8"/>
    <w:rsid w:val="00A17C79"/>
    <w:rsid w:val="00A200AB"/>
    <w:rsid w:val="00A219B5"/>
    <w:rsid w:val="00A22DE4"/>
    <w:rsid w:val="00A23878"/>
    <w:rsid w:val="00A258A2"/>
    <w:rsid w:val="00A27F55"/>
    <w:rsid w:val="00A30230"/>
    <w:rsid w:val="00A3340E"/>
    <w:rsid w:val="00A35315"/>
    <w:rsid w:val="00A37CB9"/>
    <w:rsid w:val="00A44505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82C9F"/>
    <w:rsid w:val="00A83713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F4F"/>
    <w:rsid w:val="00AC366A"/>
    <w:rsid w:val="00AC4C6C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675D"/>
    <w:rsid w:val="00AE6CC4"/>
    <w:rsid w:val="00AF26FD"/>
    <w:rsid w:val="00AF6B5E"/>
    <w:rsid w:val="00AF7986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4C33"/>
    <w:rsid w:val="00B251BE"/>
    <w:rsid w:val="00B269DC"/>
    <w:rsid w:val="00B274EB"/>
    <w:rsid w:val="00B364EB"/>
    <w:rsid w:val="00B37C28"/>
    <w:rsid w:val="00B40194"/>
    <w:rsid w:val="00B422CD"/>
    <w:rsid w:val="00B4255D"/>
    <w:rsid w:val="00B429DB"/>
    <w:rsid w:val="00B44BE4"/>
    <w:rsid w:val="00B44DDE"/>
    <w:rsid w:val="00B5297C"/>
    <w:rsid w:val="00B52B2F"/>
    <w:rsid w:val="00B53678"/>
    <w:rsid w:val="00B5468B"/>
    <w:rsid w:val="00B552DC"/>
    <w:rsid w:val="00B5694E"/>
    <w:rsid w:val="00B56FFD"/>
    <w:rsid w:val="00B617B4"/>
    <w:rsid w:val="00B61B87"/>
    <w:rsid w:val="00B63DFF"/>
    <w:rsid w:val="00B64054"/>
    <w:rsid w:val="00B664F2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E2E30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155E3"/>
    <w:rsid w:val="00C21939"/>
    <w:rsid w:val="00C23635"/>
    <w:rsid w:val="00C23E82"/>
    <w:rsid w:val="00C30037"/>
    <w:rsid w:val="00C32746"/>
    <w:rsid w:val="00C336A6"/>
    <w:rsid w:val="00C3414D"/>
    <w:rsid w:val="00C3620D"/>
    <w:rsid w:val="00C40286"/>
    <w:rsid w:val="00C407E2"/>
    <w:rsid w:val="00C45196"/>
    <w:rsid w:val="00C50CD0"/>
    <w:rsid w:val="00C50F79"/>
    <w:rsid w:val="00C50F95"/>
    <w:rsid w:val="00C530A3"/>
    <w:rsid w:val="00C602BA"/>
    <w:rsid w:val="00C65ABC"/>
    <w:rsid w:val="00C67830"/>
    <w:rsid w:val="00C70E07"/>
    <w:rsid w:val="00C71F15"/>
    <w:rsid w:val="00C85C71"/>
    <w:rsid w:val="00C8740C"/>
    <w:rsid w:val="00C9055F"/>
    <w:rsid w:val="00CA0AE2"/>
    <w:rsid w:val="00CA2C2E"/>
    <w:rsid w:val="00CA32E7"/>
    <w:rsid w:val="00CA3572"/>
    <w:rsid w:val="00CB05BB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E74"/>
    <w:rsid w:val="00CD4D31"/>
    <w:rsid w:val="00CD596E"/>
    <w:rsid w:val="00CD71DD"/>
    <w:rsid w:val="00CD7A09"/>
    <w:rsid w:val="00CE43E7"/>
    <w:rsid w:val="00CE6FA4"/>
    <w:rsid w:val="00CF0BDD"/>
    <w:rsid w:val="00CF1484"/>
    <w:rsid w:val="00CF311E"/>
    <w:rsid w:val="00CF690D"/>
    <w:rsid w:val="00CF7FF4"/>
    <w:rsid w:val="00D0036C"/>
    <w:rsid w:val="00D013C5"/>
    <w:rsid w:val="00D02B86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70DF"/>
    <w:rsid w:val="00D40092"/>
    <w:rsid w:val="00D41A2F"/>
    <w:rsid w:val="00D4204E"/>
    <w:rsid w:val="00D434ED"/>
    <w:rsid w:val="00D4479C"/>
    <w:rsid w:val="00D44867"/>
    <w:rsid w:val="00D4582A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5F1"/>
    <w:rsid w:val="00D70071"/>
    <w:rsid w:val="00D71403"/>
    <w:rsid w:val="00D749CD"/>
    <w:rsid w:val="00D74D2A"/>
    <w:rsid w:val="00D82942"/>
    <w:rsid w:val="00D85DCE"/>
    <w:rsid w:val="00D86E6F"/>
    <w:rsid w:val="00D87B62"/>
    <w:rsid w:val="00D92578"/>
    <w:rsid w:val="00D92957"/>
    <w:rsid w:val="00D92BDE"/>
    <w:rsid w:val="00D934C0"/>
    <w:rsid w:val="00DA3316"/>
    <w:rsid w:val="00DA4B4B"/>
    <w:rsid w:val="00DA6448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147"/>
    <w:rsid w:val="00DD0E87"/>
    <w:rsid w:val="00DD24FF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11F1D"/>
    <w:rsid w:val="00E20F99"/>
    <w:rsid w:val="00E23EC3"/>
    <w:rsid w:val="00E243EF"/>
    <w:rsid w:val="00E26A38"/>
    <w:rsid w:val="00E272AE"/>
    <w:rsid w:val="00E31578"/>
    <w:rsid w:val="00E31966"/>
    <w:rsid w:val="00E3348F"/>
    <w:rsid w:val="00E3520C"/>
    <w:rsid w:val="00E37896"/>
    <w:rsid w:val="00E37911"/>
    <w:rsid w:val="00E4393C"/>
    <w:rsid w:val="00E44C99"/>
    <w:rsid w:val="00E47451"/>
    <w:rsid w:val="00E540AF"/>
    <w:rsid w:val="00E544C0"/>
    <w:rsid w:val="00E55C0F"/>
    <w:rsid w:val="00E561D3"/>
    <w:rsid w:val="00E61D2A"/>
    <w:rsid w:val="00E62AD2"/>
    <w:rsid w:val="00E62FB9"/>
    <w:rsid w:val="00E65691"/>
    <w:rsid w:val="00E66848"/>
    <w:rsid w:val="00E66F7D"/>
    <w:rsid w:val="00E705ED"/>
    <w:rsid w:val="00E72FF3"/>
    <w:rsid w:val="00E779C0"/>
    <w:rsid w:val="00E81C46"/>
    <w:rsid w:val="00E82DA8"/>
    <w:rsid w:val="00E8592B"/>
    <w:rsid w:val="00E86AE7"/>
    <w:rsid w:val="00E871D5"/>
    <w:rsid w:val="00E87EA0"/>
    <w:rsid w:val="00E90DA5"/>
    <w:rsid w:val="00EA3AB4"/>
    <w:rsid w:val="00EA5F2A"/>
    <w:rsid w:val="00EA7CF9"/>
    <w:rsid w:val="00EB0AC4"/>
    <w:rsid w:val="00EB0F1A"/>
    <w:rsid w:val="00EB175A"/>
    <w:rsid w:val="00EB1860"/>
    <w:rsid w:val="00EB1A61"/>
    <w:rsid w:val="00EB67BF"/>
    <w:rsid w:val="00EB7413"/>
    <w:rsid w:val="00EC0B4E"/>
    <w:rsid w:val="00EC5903"/>
    <w:rsid w:val="00EC74F9"/>
    <w:rsid w:val="00ED0581"/>
    <w:rsid w:val="00ED53B6"/>
    <w:rsid w:val="00ED59DA"/>
    <w:rsid w:val="00ED7010"/>
    <w:rsid w:val="00ED7705"/>
    <w:rsid w:val="00ED77A2"/>
    <w:rsid w:val="00EE13E0"/>
    <w:rsid w:val="00EE268A"/>
    <w:rsid w:val="00EE468E"/>
    <w:rsid w:val="00EF05A9"/>
    <w:rsid w:val="00EF129C"/>
    <w:rsid w:val="00EF5A3E"/>
    <w:rsid w:val="00EF7C09"/>
    <w:rsid w:val="00F0056B"/>
    <w:rsid w:val="00F10027"/>
    <w:rsid w:val="00F119E2"/>
    <w:rsid w:val="00F124CE"/>
    <w:rsid w:val="00F129BD"/>
    <w:rsid w:val="00F144AE"/>
    <w:rsid w:val="00F15780"/>
    <w:rsid w:val="00F16A24"/>
    <w:rsid w:val="00F16CE1"/>
    <w:rsid w:val="00F22025"/>
    <w:rsid w:val="00F2665D"/>
    <w:rsid w:val="00F269E8"/>
    <w:rsid w:val="00F27D5A"/>
    <w:rsid w:val="00F321D8"/>
    <w:rsid w:val="00F322BF"/>
    <w:rsid w:val="00F3357C"/>
    <w:rsid w:val="00F337BC"/>
    <w:rsid w:val="00F37C7F"/>
    <w:rsid w:val="00F41100"/>
    <w:rsid w:val="00F41E2C"/>
    <w:rsid w:val="00F42100"/>
    <w:rsid w:val="00F42E14"/>
    <w:rsid w:val="00F44C31"/>
    <w:rsid w:val="00F44DE5"/>
    <w:rsid w:val="00F44E66"/>
    <w:rsid w:val="00F51E43"/>
    <w:rsid w:val="00F51EEB"/>
    <w:rsid w:val="00F52BF1"/>
    <w:rsid w:val="00F53217"/>
    <w:rsid w:val="00F53AD5"/>
    <w:rsid w:val="00F554E1"/>
    <w:rsid w:val="00F57BA9"/>
    <w:rsid w:val="00F607B6"/>
    <w:rsid w:val="00F60EA0"/>
    <w:rsid w:val="00F65DFB"/>
    <w:rsid w:val="00F670F8"/>
    <w:rsid w:val="00F70CBD"/>
    <w:rsid w:val="00F72632"/>
    <w:rsid w:val="00F74B3D"/>
    <w:rsid w:val="00F75C67"/>
    <w:rsid w:val="00F77AA8"/>
    <w:rsid w:val="00F82552"/>
    <w:rsid w:val="00F831E2"/>
    <w:rsid w:val="00F834B9"/>
    <w:rsid w:val="00F84883"/>
    <w:rsid w:val="00F86232"/>
    <w:rsid w:val="00F90897"/>
    <w:rsid w:val="00F92D2D"/>
    <w:rsid w:val="00F9417A"/>
    <w:rsid w:val="00F97FF0"/>
    <w:rsid w:val="00FA09FF"/>
    <w:rsid w:val="00FA1F29"/>
    <w:rsid w:val="00FB14E6"/>
    <w:rsid w:val="00FB354B"/>
    <w:rsid w:val="00FB3EE0"/>
    <w:rsid w:val="00FB7AB0"/>
    <w:rsid w:val="00FC2C09"/>
    <w:rsid w:val="00FD4106"/>
    <w:rsid w:val="00FD4AE8"/>
    <w:rsid w:val="00FD4CE9"/>
    <w:rsid w:val="00FD6A23"/>
    <w:rsid w:val="00FE154A"/>
    <w:rsid w:val="00FE3071"/>
    <w:rsid w:val="00FE343F"/>
    <w:rsid w:val="00FE5BD1"/>
    <w:rsid w:val="00FF0078"/>
    <w:rsid w:val="00FF5071"/>
    <w:rsid w:val="00FF5332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553F"/>
  <w15:docId w15:val="{5A5151D1-471A-4ED5-8578-6DF9CC5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  <w:style w:type="table" w:styleId="af0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B78E-246B-43F3-8409-F90FED6A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Власова</dc:creator>
  <cp:lastModifiedBy>Хлюстова Наталья Александровна</cp:lastModifiedBy>
  <cp:revision>117</cp:revision>
  <cp:lastPrinted>2023-07-18T09:11:00Z</cp:lastPrinted>
  <dcterms:created xsi:type="dcterms:W3CDTF">2023-06-23T12:12:00Z</dcterms:created>
  <dcterms:modified xsi:type="dcterms:W3CDTF">2023-07-18T10:00:00Z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