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33B11" w14:textId="0AF942B0" w:rsidR="002A68C1" w:rsidRPr="0078794A" w:rsidRDefault="002A68C1" w:rsidP="002A68C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napToGrid w:val="0"/>
          <w:sz w:val="26"/>
          <w:szCs w:val="26"/>
          <w:lang w:eastAsia="ru-RU"/>
        </w:rPr>
      </w:pPr>
      <w:r w:rsidRPr="0078794A">
        <w:rPr>
          <w:rFonts w:ascii="Times New Roman" w:eastAsia="Times New Roman" w:hAnsi="Times New Roman" w:cs="Times New Roman"/>
          <w:b/>
          <w:bCs/>
          <w:caps/>
          <w:snapToGrid w:val="0"/>
          <w:sz w:val="26"/>
          <w:szCs w:val="26"/>
          <w:lang w:eastAsia="ru-RU"/>
        </w:rPr>
        <w:t>Контрольно-счЕтная палата ГОРОДА ЧЕРЕПОВЦА</w:t>
      </w:r>
    </w:p>
    <w:p w14:paraId="606DE979" w14:textId="77777777" w:rsidR="002A68C1" w:rsidRPr="00921EF5" w:rsidRDefault="002A68C1" w:rsidP="002A68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A29FE5" w14:textId="77777777" w:rsidR="002A68C1" w:rsidRPr="00921EF5" w:rsidRDefault="002A68C1" w:rsidP="002A68C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0DD0555" w14:textId="77777777" w:rsidR="002A68C1" w:rsidRPr="00921EF5" w:rsidRDefault="002A68C1" w:rsidP="002A68C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A227281" w14:textId="77777777" w:rsidR="002A68C1" w:rsidRPr="00921EF5" w:rsidRDefault="002A68C1" w:rsidP="002A68C1">
      <w:pPr>
        <w:tabs>
          <w:tab w:val="left" w:pos="567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68FBCE5" w14:textId="77777777" w:rsidR="002A68C1" w:rsidRPr="00921EF5" w:rsidRDefault="002A68C1" w:rsidP="002A68C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34E64C0" w14:textId="77777777" w:rsidR="002A68C1" w:rsidRPr="00921EF5" w:rsidRDefault="002A68C1" w:rsidP="002A68C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17BDF23" w14:textId="77777777" w:rsidR="002A68C1" w:rsidRPr="00921EF5" w:rsidRDefault="002A68C1" w:rsidP="002A68C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82BFCD5" w14:textId="77777777" w:rsidR="002A68C1" w:rsidRPr="00921EF5" w:rsidRDefault="002A68C1" w:rsidP="002A68C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A8F5D48" w14:textId="77777777" w:rsidR="002A68C1" w:rsidRPr="00921EF5" w:rsidRDefault="002A68C1" w:rsidP="002A68C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8FA6E31" w14:textId="77777777" w:rsidR="002A68C1" w:rsidRPr="00921EF5" w:rsidRDefault="002A68C1" w:rsidP="002A68C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A62423E" w14:textId="77777777" w:rsidR="002A68C1" w:rsidRPr="00921EF5" w:rsidRDefault="002A68C1" w:rsidP="002A68C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940257" w14:textId="77777777" w:rsidR="002A68C1" w:rsidRPr="00921EF5" w:rsidRDefault="002A68C1" w:rsidP="002A68C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72A97D3" w14:textId="77777777" w:rsidR="002A68C1" w:rsidRPr="00921EF5" w:rsidRDefault="002A68C1" w:rsidP="002A68C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0F59C8" w14:textId="77777777" w:rsidR="002A68C1" w:rsidRPr="0078794A" w:rsidRDefault="002A68C1" w:rsidP="002A68C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79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СТАНДАРТ ВНЕШНЕГО МУНИЦИПАЛЬНОГО КОНТРОЛЯ</w:t>
      </w:r>
    </w:p>
    <w:p w14:paraId="7FF44F94" w14:textId="77777777" w:rsidR="0078794A" w:rsidRDefault="0078794A" w:rsidP="002A68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A9DDFC5" w14:textId="77777777" w:rsidR="002A68C1" w:rsidRPr="0078794A" w:rsidRDefault="002A68C1" w:rsidP="002A68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79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«Управление качеством контрольных и экспертно-аналитических мероприятий»</w:t>
      </w:r>
    </w:p>
    <w:p w14:paraId="759E5DE8" w14:textId="77777777" w:rsidR="002A68C1" w:rsidRPr="0078794A" w:rsidRDefault="002A68C1" w:rsidP="002A68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858936" w14:textId="77777777" w:rsidR="002A68C1" w:rsidRDefault="002A68C1" w:rsidP="002A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EDC73E" w14:textId="77777777" w:rsidR="00C07307" w:rsidRDefault="00C07307" w:rsidP="002A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15B36" w14:textId="77777777" w:rsidR="00C07307" w:rsidRDefault="00C07307" w:rsidP="002A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4D73E" w14:textId="77777777" w:rsidR="00C07307" w:rsidRPr="00921EF5" w:rsidRDefault="00C07307" w:rsidP="002A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92614D" w14:textId="77777777" w:rsidR="002A68C1" w:rsidRPr="00921EF5" w:rsidRDefault="002A68C1" w:rsidP="002A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BC9E0" w14:textId="77777777" w:rsidR="002A68C1" w:rsidRPr="00921EF5" w:rsidRDefault="002A68C1" w:rsidP="002A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C565D" w14:textId="77777777" w:rsidR="002A68C1" w:rsidRPr="00921EF5" w:rsidRDefault="002A68C1" w:rsidP="002A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A0C46" w14:textId="77777777" w:rsidR="002A68C1" w:rsidRPr="00921EF5" w:rsidRDefault="002A68C1" w:rsidP="002A68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F58EC8" w14:textId="77777777" w:rsidR="002A68C1" w:rsidRPr="00921EF5" w:rsidRDefault="002A68C1" w:rsidP="002A68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14:paraId="38734EB9" w14:textId="77777777" w:rsidR="002A68C1" w:rsidRPr="00921EF5" w:rsidRDefault="002A68C1" w:rsidP="002A68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14:paraId="3A9FCE4C" w14:textId="77777777" w:rsidR="002A68C1" w:rsidRPr="00921EF5" w:rsidRDefault="002A68C1" w:rsidP="002A68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14:paraId="1FBA1134" w14:textId="77777777" w:rsidR="002A68C1" w:rsidRPr="00921EF5" w:rsidRDefault="002A68C1" w:rsidP="002A68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14:paraId="4032B854" w14:textId="77777777" w:rsidR="002A68C1" w:rsidRPr="00921EF5" w:rsidRDefault="002A68C1" w:rsidP="002A68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14:paraId="74D65072" w14:textId="77777777" w:rsidR="002A68C1" w:rsidRPr="00921EF5" w:rsidRDefault="002A68C1" w:rsidP="002A68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64"/>
      </w:tblGrid>
      <w:tr w:rsidR="008422E4" w14:paraId="23A9ADA0" w14:textId="77777777" w:rsidTr="00C07307">
        <w:tc>
          <w:tcPr>
            <w:tcW w:w="3964" w:type="dxa"/>
          </w:tcPr>
          <w:p w14:paraId="5CD90EC3" w14:textId="77777777" w:rsidR="008422E4" w:rsidRPr="008422E4" w:rsidRDefault="008422E4" w:rsidP="002A68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64" w:type="dxa"/>
          </w:tcPr>
          <w:p w14:paraId="0E1837AB" w14:textId="77777777" w:rsidR="008422E4" w:rsidRDefault="008422E4" w:rsidP="008422E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 </w:t>
            </w:r>
          </w:p>
          <w:p w14:paraId="521C5304" w14:textId="77777777" w:rsidR="008422E4" w:rsidRPr="008422E4" w:rsidRDefault="008422E4" w:rsidP="00AE4F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председателя </w:t>
            </w:r>
            <w:r w:rsidR="002F25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контрольно-счетной палаты города Череповца от </w:t>
            </w:r>
            <w:r w:rsidR="00AE4F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</w:t>
            </w:r>
            <w:r w:rsidR="002F25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AE4F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2F25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.2022 №</w:t>
            </w:r>
            <w:r w:rsidR="00AE4F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</w:t>
            </w:r>
          </w:p>
        </w:tc>
      </w:tr>
      <w:tr w:rsidR="008422E4" w14:paraId="1FD88022" w14:textId="77777777" w:rsidTr="00C07307">
        <w:tc>
          <w:tcPr>
            <w:tcW w:w="3964" w:type="dxa"/>
          </w:tcPr>
          <w:p w14:paraId="3F769F8D" w14:textId="77777777" w:rsidR="008422E4" w:rsidRPr="008422E4" w:rsidRDefault="008422E4" w:rsidP="002A68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64" w:type="dxa"/>
          </w:tcPr>
          <w:p w14:paraId="44D3C88D" w14:textId="77777777" w:rsidR="00C07307" w:rsidRDefault="00C07307" w:rsidP="00C0730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BC1AB62" w14:textId="77777777" w:rsidR="008422E4" w:rsidRPr="008422E4" w:rsidRDefault="00C07307" w:rsidP="00AE4F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Действует с 0</w:t>
            </w:r>
            <w:r w:rsidR="00AE4F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AE4F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AE4F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14:paraId="4FB84E4D" w14:textId="77777777" w:rsidR="002A68C1" w:rsidRPr="00921EF5" w:rsidRDefault="002A68C1" w:rsidP="002A68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14:paraId="6CA0B16B" w14:textId="77777777" w:rsidR="002A68C1" w:rsidRPr="00921EF5" w:rsidRDefault="002A68C1" w:rsidP="002A68C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6BC340B7" w14:textId="77777777" w:rsidR="002A68C1" w:rsidRPr="00921EF5" w:rsidRDefault="002A68C1" w:rsidP="002A68C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C96AD95" w14:textId="77777777" w:rsidR="002A68C1" w:rsidRPr="00921EF5" w:rsidRDefault="002A68C1" w:rsidP="002A68C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7B8E05C4" w14:textId="77777777" w:rsidR="002A68C1" w:rsidRDefault="002A68C1" w:rsidP="002A68C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12802BD7" w14:textId="77777777" w:rsidR="002A68C1" w:rsidRDefault="002A68C1" w:rsidP="002A68C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5A1E7F7E" w14:textId="77777777" w:rsidR="0078794A" w:rsidRPr="00921EF5" w:rsidRDefault="0078794A" w:rsidP="002A68C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5F0DDAF0" w14:textId="77777777" w:rsidR="00C07307" w:rsidRDefault="00C07307" w:rsidP="002A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250C" w14:textId="77777777" w:rsidR="002A68C1" w:rsidRPr="004039F3" w:rsidRDefault="002A68C1" w:rsidP="002A6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39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Содержание</w:t>
      </w:r>
    </w:p>
    <w:p w14:paraId="41BAFA80" w14:textId="77777777" w:rsidR="002A68C1" w:rsidRPr="0078794A" w:rsidRDefault="002A68C1" w:rsidP="002A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2A68C1" w:rsidRPr="0078794A" w14:paraId="5CD189EF" w14:textId="77777777" w:rsidTr="00E8321C">
        <w:tc>
          <w:tcPr>
            <w:tcW w:w="8330" w:type="dxa"/>
            <w:shd w:val="clear" w:color="auto" w:fill="auto"/>
          </w:tcPr>
          <w:p w14:paraId="3D28E2BB" w14:textId="77777777" w:rsidR="002A68C1" w:rsidRPr="0078794A" w:rsidRDefault="002A68C1" w:rsidP="00E8321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879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Общие положения</w:t>
            </w:r>
          </w:p>
        </w:tc>
        <w:tc>
          <w:tcPr>
            <w:tcW w:w="1241" w:type="dxa"/>
            <w:shd w:val="clear" w:color="auto" w:fill="auto"/>
          </w:tcPr>
          <w:p w14:paraId="648EFECA" w14:textId="77777777" w:rsidR="002A68C1" w:rsidRPr="0078794A" w:rsidRDefault="002A68C1" w:rsidP="00E8321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879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2A68C1" w:rsidRPr="0078794A" w14:paraId="27654125" w14:textId="77777777" w:rsidTr="00E8321C">
        <w:tc>
          <w:tcPr>
            <w:tcW w:w="8330" w:type="dxa"/>
            <w:shd w:val="clear" w:color="auto" w:fill="auto"/>
          </w:tcPr>
          <w:p w14:paraId="6DA58E02" w14:textId="77777777" w:rsidR="002A68C1" w:rsidRPr="0078794A" w:rsidRDefault="0078794A" w:rsidP="00E8321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879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Содержание управления качеством</w:t>
            </w:r>
            <w:r w:rsidR="00C76A3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мероприятий</w:t>
            </w:r>
          </w:p>
        </w:tc>
        <w:tc>
          <w:tcPr>
            <w:tcW w:w="1241" w:type="dxa"/>
            <w:shd w:val="clear" w:color="auto" w:fill="auto"/>
          </w:tcPr>
          <w:p w14:paraId="0345CA0F" w14:textId="77777777" w:rsidR="002A68C1" w:rsidRPr="0078794A" w:rsidRDefault="0039319C" w:rsidP="003931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2A68C1" w:rsidRPr="0078794A" w14:paraId="7D97CEFE" w14:textId="77777777" w:rsidTr="00E8321C">
        <w:tc>
          <w:tcPr>
            <w:tcW w:w="8330" w:type="dxa"/>
            <w:shd w:val="clear" w:color="auto" w:fill="auto"/>
          </w:tcPr>
          <w:p w14:paraId="7280FBE9" w14:textId="77777777" w:rsidR="002A68C1" w:rsidRPr="0078794A" w:rsidRDefault="0078794A" w:rsidP="00E8321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879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Установление требований к качеству проводимых мероприятий</w:t>
            </w:r>
          </w:p>
        </w:tc>
        <w:tc>
          <w:tcPr>
            <w:tcW w:w="1241" w:type="dxa"/>
            <w:shd w:val="clear" w:color="auto" w:fill="auto"/>
          </w:tcPr>
          <w:p w14:paraId="594D17D3" w14:textId="77777777" w:rsidR="002A68C1" w:rsidRPr="0078794A" w:rsidRDefault="003E69AC" w:rsidP="00E8321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2A68C1" w:rsidRPr="0078794A" w14:paraId="5A5BC0A3" w14:textId="77777777" w:rsidTr="00E8321C">
        <w:tc>
          <w:tcPr>
            <w:tcW w:w="8330" w:type="dxa"/>
            <w:shd w:val="clear" w:color="auto" w:fill="auto"/>
          </w:tcPr>
          <w:p w14:paraId="43ECE234" w14:textId="77777777" w:rsidR="002A68C1" w:rsidRPr="0078794A" w:rsidRDefault="0078794A" w:rsidP="0078794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879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Обеспечение качества подготовки, проведения мероприятия и оформления его результатов</w:t>
            </w:r>
          </w:p>
        </w:tc>
        <w:tc>
          <w:tcPr>
            <w:tcW w:w="1241" w:type="dxa"/>
            <w:shd w:val="clear" w:color="auto" w:fill="auto"/>
          </w:tcPr>
          <w:p w14:paraId="71AECF83" w14:textId="77777777" w:rsidR="002A68C1" w:rsidRPr="0078794A" w:rsidRDefault="001F581E" w:rsidP="00E8321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78794A" w:rsidRPr="0078794A" w14:paraId="24E488CE" w14:textId="77777777" w:rsidTr="00E8321C">
        <w:tc>
          <w:tcPr>
            <w:tcW w:w="8330" w:type="dxa"/>
            <w:shd w:val="clear" w:color="auto" w:fill="auto"/>
          </w:tcPr>
          <w:p w14:paraId="0CFA045C" w14:textId="77777777" w:rsidR="0078794A" w:rsidRPr="0078794A" w:rsidRDefault="0078794A" w:rsidP="0078794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879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Контроль качества мероприятий</w:t>
            </w:r>
          </w:p>
        </w:tc>
        <w:tc>
          <w:tcPr>
            <w:tcW w:w="1241" w:type="dxa"/>
            <w:shd w:val="clear" w:color="auto" w:fill="auto"/>
          </w:tcPr>
          <w:p w14:paraId="6E85FA69" w14:textId="77777777" w:rsidR="0078794A" w:rsidRPr="0078794A" w:rsidRDefault="00AE2769" w:rsidP="00E8321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78794A" w:rsidRPr="0078794A" w14:paraId="176BC63A" w14:textId="77777777" w:rsidTr="00E8321C">
        <w:tc>
          <w:tcPr>
            <w:tcW w:w="8330" w:type="dxa"/>
            <w:shd w:val="clear" w:color="auto" w:fill="auto"/>
          </w:tcPr>
          <w:p w14:paraId="6E6107A5" w14:textId="77777777" w:rsidR="0078794A" w:rsidRPr="0078794A" w:rsidRDefault="0078794A" w:rsidP="0078794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8794A">
              <w:rPr>
                <w:rFonts w:ascii="Times New Roman" w:hAnsi="Times New Roman" w:cs="Times New Roman"/>
                <w:sz w:val="26"/>
                <w:szCs w:val="26"/>
              </w:rPr>
              <w:t>Повышение качества мероприятий</w:t>
            </w:r>
          </w:p>
        </w:tc>
        <w:tc>
          <w:tcPr>
            <w:tcW w:w="1241" w:type="dxa"/>
            <w:shd w:val="clear" w:color="auto" w:fill="auto"/>
          </w:tcPr>
          <w:p w14:paraId="1B6F49B8" w14:textId="77621375" w:rsidR="0078794A" w:rsidRPr="0078794A" w:rsidRDefault="000D708D" w:rsidP="00E8321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78794A" w:rsidRPr="0078794A" w14:paraId="0E70F66B" w14:textId="77777777" w:rsidTr="00E8321C">
        <w:tc>
          <w:tcPr>
            <w:tcW w:w="8330" w:type="dxa"/>
            <w:shd w:val="clear" w:color="auto" w:fill="auto"/>
          </w:tcPr>
          <w:p w14:paraId="1CA06342" w14:textId="77777777" w:rsidR="0078794A" w:rsidRPr="0078794A" w:rsidRDefault="0078794A" w:rsidP="004F4A7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8794A">
              <w:rPr>
                <w:rFonts w:ascii="Times New Roman" w:hAnsi="Times New Roman" w:cs="Times New Roman"/>
                <w:sz w:val="26"/>
                <w:szCs w:val="26"/>
              </w:rPr>
              <w:t>Внешние источники</w:t>
            </w:r>
            <w:r w:rsidR="004F4A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794A">
              <w:rPr>
                <w:rFonts w:ascii="Times New Roman" w:hAnsi="Times New Roman" w:cs="Times New Roman"/>
                <w:sz w:val="26"/>
                <w:szCs w:val="26"/>
              </w:rPr>
              <w:t>оценки качества мероприятий</w:t>
            </w:r>
          </w:p>
        </w:tc>
        <w:tc>
          <w:tcPr>
            <w:tcW w:w="1241" w:type="dxa"/>
            <w:shd w:val="clear" w:color="auto" w:fill="auto"/>
          </w:tcPr>
          <w:p w14:paraId="500C99B1" w14:textId="56F41871" w:rsidR="00876331" w:rsidRPr="0078794A" w:rsidRDefault="000D708D" w:rsidP="008763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F15E51" w:rsidRPr="0078794A" w14:paraId="52A378C0" w14:textId="77777777" w:rsidTr="00E8321C">
        <w:tc>
          <w:tcPr>
            <w:tcW w:w="8330" w:type="dxa"/>
            <w:shd w:val="clear" w:color="auto" w:fill="auto"/>
          </w:tcPr>
          <w:p w14:paraId="1EAA158E" w14:textId="4D68EB7B" w:rsidR="00F15E51" w:rsidRPr="0078794A" w:rsidRDefault="00876331" w:rsidP="000D708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</w:t>
            </w:r>
            <w:r w:rsidR="000D708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1241" w:type="dxa"/>
            <w:shd w:val="clear" w:color="auto" w:fill="auto"/>
          </w:tcPr>
          <w:p w14:paraId="7E09A247" w14:textId="5A238B69" w:rsidR="00F15E51" w:rsidRDefault="00876331" w:rsidP="000D70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  <w:r w:rsidR="000D70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</w:tbl>
    <w:p w14:paraId="645C3A6F" w14:textId="77777777" w:rsidR="002A68C1" w:rsidRPr="0078794A" w:rsidRDefault="002A68C1" w:rsidP="002A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3AA89D" w14:textId="77777777" w:rsidR="002A68C1" w:rsidRDefault="002A68C1" w:rsidP="002A6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2636548" w14:textId="77777777" w:rsidR="002A68C1" w:rsidRDefault="002A68C1" w:rsidP="002A6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A313141" w14:textId="77777777" w:rsidR="002A68C1" w:rsidRDefault="002A68C1" w:rsidP="002A6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C3B6A01" w14:textId="77777777" w:rsidR="002A68C1" w:rsidRDefault="002A68C1" w:rsidP="002A6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E5E553E" w14:textId="77777777" w:rsidR="002A68C1" w:rsidRDefault="002A68C1" w:rsidP="002A6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F92428" w14:textId="77777777" w:rsidR="002A68C1" w:rsidRDefault="002A68C1" w:rsidP="002A6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7ECFD4D" w14:textId="77777777" w:rsidR="002A68C1" w:rsidRDefault="002A68C1" w:rsidP="002A6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BE6CF6" w14:textId="77777777" w:rsidR="002A68C1" w:rsidRDefault="002A68C1" w:rsidP="002A6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66C1C0" w14:textId="77777777" w:rsidR="002A68C1" w:rsidRDefault="002A68C1" w:rsidP="002A6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623DF48" w14:textId="77777777" w:rsidR="002A68C1" w:rsidRDefault="002A68C1" w:rsidP="002A6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939A2A6" w14:textId="77777777" w:rsidR="002A68C1" w:rsidRDefault="002A68C1" w:rsidP="002A6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3219DCF" w14:textId="77777777" w:rsidR="002A68C1" w:rsidRDefault="002A68C1" w:rsidP="002A6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BAFF06D" w14:textId="77777777" w:rsidR="002A68C1" w:rsidRDefault="002A68C1" w:rsidP="002A6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7A78AD2" w14:textId="77777777" w:rsidR="002A68C1" w:rsidRDefault="002A68C1" w:rsidP="002A6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8572A1" w14:textId="77777777" w:rsidR="002A68C1" w:rsidRDefault="002A68C1" w:rsidP="002A6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78B6A3F" w14:textId="77777777" w:rsidR="002A68C1" w:rsidRDefault="002A68C1" w:rsidP="002A6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A77D1F9" w14:textId="77777777" w:rsidR="002A68C1" w:rsidRDefault="002A68C1" w:rsidP="002A6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BF0432" w14:textId="77777777" w:rsidR="002A68C1" w:rsidRDefault="002A68C1" w:rsidP="002A6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8109143" w14:textId="77777777" w:rsidR="002A68C1" w:rsidRDefault="002A68C1" w:rsidP="002A6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A1796E" w14:textId="77777777" w:rsidR="002A68C1" w:rsidRDefault="002A68C1" w:rsidP="002A6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3BC4362" w14:textId="77777777" w:rsidR="002A68C1" w:rsidRDefault="002A68C1" w:rsidP="002A6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71D8F4" w14:textId="77777777" w:rsidR="002A68C1" w:rsidRDefault="002A68C1" w:rsidP="002A6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29CADA9" w14:textId="77777777" w:rsidR="002A68C1" w:rsidRDefault="002A68C1" w:rsidP="002A6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BED588" w14:textId="77777777" w:rsidR="002A68C1" w:rsidRDefault="002A68C1" w:rsidP="002A6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129187" w14:textId="77777777" w:rsidR="002A68C1" w:rsidRDefault="002A68C1" w:rsidP="002A6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65E10E" w14:textId="77777777" w:rsidR="002A68C1" w:rsidRDefault="002A68C1" w:rsidP="002A6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577970C" w14:textId="77777777" w:rsidR="002A68C1" w:rsidRDefault="002A68C1" w:rsidP="002A6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EA93B5" w14:textId="77777777" w:rsidR="002A68C1" w:rsidRDefault="002A68C1" w:rsidP="002A6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D315342" w14:textId="77777777" w:rsidR="002A68C1" w:rsidRDefault="002A68C1" w:rsidP="002A6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53CFEA" w14:textId="77777777" w:rsidR="002A68C1" w:rsidRDefault="002A68C1" w:rsidP="002A6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25BFBAF" w14:textId="77777777" w:rsidR="002A68C1" w:rsidRDefault="002A68C1" w:rsidP="002A6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DD31A79" w14:textId="77777777" w:rsidR="002A68C1" w:rsidRDefault="002A68C1" w:rsidP="002A6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6AB931C" w14:textId="77777777" w:rsidR="002A68C1" w:rsidRDefault="002A68C1" w:rsidP="002A6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F377C75" w14:textId="77777777" w:rsidR="002A68C1" w:rsidRDefault="002A68C1" w:rsidP="002A68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EAE3B77" w14:textId="77777777" w:rsidR="00EC6631" w:rsidRPr="00EC6631" w:rsidRDefault="00EC6631" w:rsidP="00EC6631">
      <w:pPr>
        <w:pStyle w:val="empty"/>
        <w:rPr>
          <w:sz w:val="26"/>
          <w:szCs w:val="26"/>
        </w:rPr>
      </w:pPr>
      <w:r w:rsidRPr="00EC6631">
        <w:rPr>
          <w:sz w:val="26"/>
          <w:szCs w:val="26"/>
        </w:rPr>
        <w:t> </w:t>
      </w:r>
    </w:p>
    <w:p w14:paraId="5D2C2F74" w14:textId="77777777" w:rsidR="00EC6631" w:rsidRDefault="00EC6631" w:rsidP="004C1B15">
      <w:pPr>
        <w:pStyle w:val="s3"/>
        <w:spacing w:before="0" w:beforeAutospacing="0" w:after="0" w:afterAutospacing="0"/>
        <w:jc w:val="center"/>
        <w:rPr>
          <w:b/>
          <w:sz w:val="26"/>
          <w:szCs w:val="26"/>
        </w:rPr>
      </w:pPr>
      <w:r w:rsidRPr="004039F3">
        <w:rPr>
          <w:b/>
          <w:sz w:val="26"/>
          <w:szCs w:val="26"/>
        </w:rPr>
        <w:lastRenderedPageBreak/>
        <w:t>1. Общие положения</w:t>
      </w:r>
    </w:p>
    <w:p w14:paraId="03254C36" w14:textId="77777777" w:rsidR="004C1B15" w:rsidRPr="004039F3" w:rsidRDefault="004C1B15" w:rsidP="004C1B15">
      <w:pPr>
        <w:pStyle w:val="s3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48E969A4" w14:textId="77777777" w:rsidR="0013098E" w:rsidRPr="0013098E" w:rsidRDefault="00C76A3A" w:rsidP="00CE03B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Pr="0013098E">
        <w:rPr>
          <w:sz w:val="26"/>
          <w:szCs w:val="26"/>
        </w:rPr>
        <w:t xml:space="preserve">1. </w:t>
      </w:r>
      <w:r w:rsidR="00CE03B8" w:rsidRPr="0013098E">
        <w:rPr>
          <w:sz w:val="26"/>
          <w:szCs w:val="26"/>
        </w:rPr>
        <w:t>С</w:t>
      </w:r>
      <w:r w:rsidRPr="0013098E">
        <w:rPr>
          <w:sz w:val="26"/>
          <w:szCs w:val="26"/>
        </w:rPr>
        <w:t xml:space="preserve">тандарт внешнего </w:t>
      </w:r>
      <w:r w:rsidR="00CE03B8" w:rsidRPr="0013098E">
        <w:rPr>
          <w:sz w:val="26"/>
          <w:szCs w:val="26"/>
        </w:rPr>
        <w:t xml:space="preserve">муниципального </w:t>
      </w:r>
      <w:r w:rsidRPr="0013098E">
        <w:rPr>
          <w:sz w:val="26"/>
          <w:szCs w:val="26"/>
        </w:rPr>
        <w:t xml:space="preserve">контроля </w:t>
      </w:r>
      <w:r w:rsidR="00CE03B8" w:rsidRPr="0013098E">
        <w:rPr>
          <w:sz w:val="26"/>
          <w:szCs w:val="26"/>
        </w:rPr>
        <w:t>«</w:t>
      </w:r>
      <w:r w:rsidRPr="0013098E">
        <w:rPr>
          <w:sz w:val="26"/>
          <w:szCs w:val="26"/>
        </w:rPr>
        <w:t>Управление качеством контрольных и экспертно-аналитических мероприятий</w:t>
      </w:r>
      <w:r w:rsidR="00CE03B8" w:rsidRPr="0013098E">
        <w:rPr>
          <w:sz w:val="26"/>
          <w:szCs w:val="26"/>
        </w:rPr>
        <w:t>»</w:t>
      </w:r>
      <w:r w:rsidRPr="0013098E">
        <w:rPr>
          <w:sz w:val="26"/>
          <w:szCs w:val="26"/>
        </w:rPr>
        <w:t xml:space="preserve"> (далее </w:t>
      </w:r>
      <w:r w:rsidR="00CE03B8" w:rsidRPr="0013098E">
        <w:rPr>
          <w:sz w:val="26"/>
          <w:szCs w:val="26"/>
        </w:rPr>
        <w:t xml:space="preserve">– </w:t>
      </w:r>
      <w:r w:rsidRPr="0013098E">
        <w:rPr>
          <w:sz w:val="26"/>
          <w:szCs w:val="26"/>
        </w:rPr>
        <w:t xml:space="preserve">Стандарт) разработан </w:t>
      </w:r>
    </w:p>
    <w:p w14:paraId="3D8690FF" w14:textId="77777777" w:rsidR="0013098E" w:rsidRPr="0013098E" w:rsidRDefault="0013098E" w:rsidP="0013098E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  <w:r w:rsidRPr="0013098E">
        <w:rPr>
          <w:sz w:val="26"/>
          <w:szCs w:val="26"/>
        </w:rPr>
        <w:t>в соответствии с:</w:t>
      </w:r>
    </w:p>
    <w:p w14:paraId="6E755E00" w14:textId="0BFD0197" w:rsidR="0013098E" w:rsidRPr="0013098E" w:rsidRDefault="0013098E" w:rsidP="0013098E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3098E">
        <w:rPr>
          <w:sz w:val="26"/>
          <w:szCs w:val="26"/>
        </w:rPr>
        <w:t>–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4D632E">
        <w:rPr>
          <w:sz w:val="26"/>
          <w:szCs w:val="26"/>
        </w:rPr>
        <w:t>;</w:t>
      </w:r>
      <w:r w:rsidRPr="0013098E">
        <w:rPr>
          <w:sz w:val="26"/>
          <w:szCs w:val="26"/>
        </w:rPr>
        <w:t xml:space="preserve"> </w:t>
      </w:r>
    </w:p>
    <w:p w14:paraId="27A41E43" w14:textId="77777777" w:rsidR="008800DB" w:rsidRDefault="0013098E" w:rsidP="0013098E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3098E">
        <w:rPr>
          <w:sz w:val="26"/>
          <w:szCs w:val="26"/>
        </w:rPr>
        <w:t>– Положением о контрольно-счетной палате города Череповца, утвержденным решением Череповецкой городской Думы от 24.12.2013 № 274 (далее – Положение о контрольно-счетной палате)</w:t>
      </w:r>
      <w:r w:rsidR="00E07566">
        <w:rPr>
          <w:sz w:val="26"/>
          <w:szCs w:val="26"/>
        </w:rPr>
        <w:t>;</w:t>
      </w:r>
    </w:p>
    <w:p w14:paraId="5E29B858" w14:textId="77777777" w:rsidR="00E07566" w:rsidRDefault="00E07566" w:rsidP="0013098E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07566">
        <w:rPr>
          <w:sz w:val="26"/>
          <w:szCs w:val="26"/>
        </w:rPr>
        <w:t>– Регламентом контрольно-счетной палаты города Череповца</w:t>
      </w:r>
      <w:r>
        <w:rPr>
          <w:sz w:val="26"/>
          <w:szCs w:val="26"/>
        </w:rPr>
        <w:t xml:space="preserve"> (далее – Регламент)</w:t>
      </w:r>
      <w:r w:rsidRPr="00E07566">
        <w:rPr>
          <w:sz w:val="26"/>
          <w:szCs w:val="26"/>
        </w:rPr>
        <w:t>.</w:t>
      </w:r>
    </w:p>
    <w:p w14:paraId="0191F72B" w14:textId="41EFB315" w:rsidR="0013098E" w:rsidRPr="009F07FD" w:rsidRDefault="0013098E" w:rsidP="00CE03B8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3098E">
        <w:rPr>
          <w:sz w:val="26"/>
          <w:szCs w:val="26"/>
        </w:rPr>
        <w:t xml:space="preserve">При разработке настоящего Стандарта учитывались положения Стандарта </w:t>
      </w:r>
      <w:r w:rsidR="009F07FD" w:rsidRPr="001C4428">
        <w:rPr>
          <w:sz w:val="26"/>
          <w:szCs w:val="26"/>
        </w:rPr>
        <w:t xml:space="preserve">внешнего государственного аудита </w:t>
      </w:r>
      <w:r w:rsidR="009F07FD" w:rsidRPr="009F07FD">
        <w:rPr>
          <w:sz w:val="26"/>
          <w:szCs w:val="26"/>
        </w:rPr>
        <w:t>(</w:t>
      </w:r>
      <w:r w:rsidR="009F07FD" w:rsidRPr="009F07FD">
        <w:rPr>
          <w:iCs/>
          <w:sz w:val="26"/>
          <w:szCs w:val="26"/>
        </w:rPr>
        <w:t>контроля</w:t>
      </w:r>
      <w:r w:rsidR="009F07FD" w:rsidRPr="009F07FD">
        <w:rPr>
          <w:sz w:val="26"/>
          <w:szCs w:val="26"/>
        </w:rPr>
        <w:t xml:space="preserve">) СГА 107 </w:t>
      </w:r>
      <w:r w:rsidR="009F07FD">
        <w:rPr>
          <w:sz w:val="26"/>
          <w:szCs w:val="26"/>
        </w:rPr>
        <w:t>«</w:t>
      </w:r>
      <w:r w:rsidR="009F07FD" w:rsidRPr="009F07FD">
        <w:rPr>
          <w:iCs/>
          <w:sz w:val="26"/>
          <w:szCs w:val="26"/>
        </w:rPr>
        <w:t>Управление</w:t>
      </w:r>
      <w:r w:rsidR="009F07FD" w:rsidRPr="009F07FD">
        <w:rPr>
          <w:sz w:val="26"/>
          <w:szCs w:val="26"/>
        </w:rPr>
        <w:t xml:space="preserve"> </w:t>
      </w:r>
      <w:r w:rsidR="009F07FD" w:rsidRPr="009F07FD">
        <w:rPr>
          <w:iCs/>
          <w:sz w:val="26"/>
          <w:szCs w:val="26"/>
        </w:rPr>
        <w:t>качеством</w:t>
      </w:r>
      <w:r w:rsidR="009F07FD" w:rsidRPr="009F07FD">
        <w:rPr>
          <w:sz w:val="26"/>
          <w:szCs w:val="26"/>
        </w:rPr>
        <w:t xml:space="preserve"> контрольных и </w:t>
      </w:r>
      <w:r w:rsidR="009F07FD" w:rsidRPr="009F07FD">
        <w:rPr>
          <w:iCs/>
          <w:sz w:val="26"/>
          <w:szCs w:val="26"/>
        </w:rPr>
        <w:t>экспертно</w:t>
      </w:r>
      <w:r w:rsidR="009F07FD" w:rsidRPr="009F07FD">
        <w:rPr>
          <w:sz w:val="26"/>
          <w:szCs w:val="26"/>
        </w:rPr>
        <w:t>-</w:t>
      </w:r>
      <w:r w:rsidR="009F07FD" w:rsidRPr="009F07FD">
        <w:rPr>
          <w:iCs/>
          <w:sz w:val="26"/>
          <w:szCs w:val="26"/>
        </w:rPr>
        <w:t>аналитических</w:t>
      </w:r>
      <w:r w:rsidR="009F07FD" w:rsidRPr="009F07FD">
        <w:rPr>
          <w:sz w:val="26"/>
          <w:szCs w:val="26"/>
        </w:rPr>
        <w:t xml:space="preserve"> </w:t>
      </w:r>
      <w:r w:rsidR="009F07FD" w:rsidRPr="009F07FD">
        <w:rPr>
          <w:iCs/>
          <w:sz w:val="26"/>
          <w:szCs w:val="26"/>
        </w:rPr>
        <w:t>мероприятий</w:t>
      </w:r>
      <w:r w:rsidR="009F07FD">
        <w:rPr>
          <w:sz w:val="26"/>
          <w:szCs w:val="26"/>
        </w:rPr>
        <w:t>»</w:t>
      </w:r>
      <w:r w:rsidR="004F4A71">
        <w:rPr>
          <w:sz w:val="26"/>
          <w:szCs w:val="26"/>
        </w:rPr>
        <w:t xml:space="preserve">, </w:t>
      </w:r>
      <w:r w:rsidRPr="0013098E">
        <w:rPr>
          <w:sz w:val="26"/>
          <w:szCs w:val="26"/>
        </w:rPr>
        <w:t xml:space="preserve">утвержденного </w:t>
      </w:r>
      <w:r w:rsidR="009F07FD">
        <w:rPr>
          <w:sz w:val="26"/>
          <w:szCs w:val="26"/>
        </w:rPr>
        <w:t xml:space="preserve">постановлением </w:t>
      </w:r>
      <w:r w:rsidRPr="0013098E">
        <w:rPr>
          <w:sz w:val="26"/>
          <w:szCs w:val="26"/>
        </w:rPr>
        <w:t>Коллеги</w:t>
      </w:r>
      <w:r w:rsidR="005B635E">
        <w:rPr>
          <w:sz w:val="26"/>
          <w:szCs w:val="26"/>
        </w:rPr>
        <w:t>и</w:t>
      </w:r>
      <w:r w:rsidRPr="0013098E">
        <w:rPr>
          <w:sz w:val="26"/>
          <w:szCs w:val="26"/>
        </w:rPr>
        <w:t xml:space="preserve"> Счетной палаты Российской Федерации</w:t>
      </w:r>
      <w:r w:rsidR="009F07FD">
        <w:rPr>
          <w:sz w:val="26"/>
          <w:szCs w:val="26"/>
        </w:rPr>
        <w:t xml:space="preserve"> от 21.12.2016 </w:t>
      </w:r>
      <w:r w:rsidR="009F07FD" w:rsidRPr="009F07FD">
        <w:rPr>
          <w:sz w:val="26"/>
          <w:szCs w:val="26"/>
        </w:rPr>
        <w:t>№ 6ПК.</w:t>
      </w:r>
    </w:p>
    <w:p w14:paraId="57C3CF03" w14:textId="77777777" w:rsidR="00C76A3A" w:rsidRPr="00450217" w:rsidRDefault="009F07FD" w:rsidP="008800DB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  <w:r w:rsidRPr="009F07FD">
        <w:rPr>
          <w:sz w:val="26"/>
          <w:szCs w:val="26"/>
        </w:rPr>
        <w:tab/>
        <w:t>1.2.</w:t>
      </w:r>
      <w:r w:rsidR="008800DB">
        <w:rPr>
          <w:sz w:val="26"/>
          <w:szCs w:val="26"/>
        </w:rPr>
        <w:t xml:space="preserve"> </w:t>
      </w:r>
      <w:r w:rsidR="00C76A3A" w:rsidRPr="008800DB">
        <w:rPr>
          <w:sz w:val="26"/>
          <w:szCs w:val="26"/>
        </w:rPr>
        <w:t xml:space="preserve">Стандарт определяет общие требования, характеристики, правила и процедуры управления </w:t>
      </w:r>
      <w:r w:rsidR="00C76A3A" w:rsidRPr="00C83105">
        <w:rPr>
          <w:sz w:val="26"/>
          <w:szCs w:val="26"/>
        </w:rPr>
        <w:t xml:space="preserve">качеством контрольных и экспертно-аналитических </w:t>
      </w:r>
      <w:r w:rsidR="00C76A3A" w:rsidRPr="00450217">
        <w:rPr>
          <w:sz w:val="26"/>
          <w:szCs w:val="26"/>
        </w:rPr>
        <w:t xml:space="preserve">мероприятий (далее </w:t>
      </w:r>
      <w:r w:rsidR="008800DB" w:rsidRPr="00450217">
        <w:rPr>
          <w:sz w:val="26"/>
          <w:szCs w:val="26"/>
        </w:rPr>
        <w:t>–</w:t>
      </w:r>
      <w:r w:rsidR="00C76A3A" w:rsidRPr="00450217">
        <w:rPr>
          <w:sz w:val="26"/>
          <w:szCs w:val="26"/>
        </w:rPr>
        <w:t xml:space="preserve"> мероприятия), проводимых </w:t>
      </w:r>
      <w:r w:rsidR="00C83105" w:rsidRPr="00450217">
        <w:rPr>
          <w:sz w:val="26"/>
          <w:szCs w:val="26"/>
        </w:rPr>
        <w:t>контрольно-с</w:t>
      </w:r>
      <w:r w:rsidR="00C76A3A" w:rsidRPr="00450217">
        <w:rPr>
          <w:sz w:val="26"/>
          <w:szCs w:val="26"/>
        </w:rPr>
        <w:t>четной палатой</w:t>
      </w:r>
      <w:r w:rsidR="00C83105" w:rsidRPr="00450217">
        <w:rPr>
          <w:sz w:val="26"/>
          <w:szCs w:val="26"/>
        </w:rPr>
        <w:t xml:space="preserve"> города Череповца</w:t>
      </w:r>
      <w:r w:rsidR="00C76A3A" w:rsidRPr="00450217">
        <w:rPr>
          <w:sz w:val="26"/>
          <w:szCs w:val="26"/>
        </w:rPr>
        <w:t xml:space="preserve"> (далее </w:t>
      </w:r>
      <w:r w:rsidR="00C83105" w:rsidRPr="00450217">
        <w:rPr>
          <w:sz w:val="26"/>
          <w:szCs w:val="26"/>
        </w:rPr>
        <w:t>–</w:t>
      </w:r>
      <w:r w:rsidR="00C76A3A" w:rsidRPr="00450217">
        <w:rPr>
          <w:sz w:val="26"/>
          <w:szCs w:val="26"/>
        </w:rPr>
        <w:t xml:space="preserve"> </w:t>
      </w:r>
      <w:r w:rsidR="00C83105" w:rsidRPr="00450217">
        <w:rPr>
          <w:sz w:val="26"/>
          <w:szCs w:val="26"/>
        </w:rPr>
        <w:t>контрольно-счетная палата</w:t>
      </w:r>
      <w:r w:rsidR="00C76A3A" w:rsidRPr="00450217">
        <w:rPr>
          <w:sz w:val="26"/>
          <w:szCs w:val="26"/>
        </w:rPr>
        <w:t>).</w:t>
      </w:r>
    </w:p>
    <w:p w14:paraId="0DE98E3F" w14:textId="77777777" w:rsidR="00C76A3A" w:rsidRPr="00450217" w:rsidRDefault="00C83105" w:rsidP="00450217">
      <w:pPr>
        <w:pStyle w:val="empty"/>
        <w:spacing w:before="0" w:beforeAutospacing="0" w:after="0" w:afterAutospacing="0"/>
        <w:jc w:val="both"/>
        <w:rPr>
          <w:sz w:val="26"/>
          <w:szCs w:val="26"/>
        </w:rPr>
      </w:pPr>
      <w:r w:rsidRPr="00450217">
        <w:rPr>
          <w:sz w:val="26"/>
          <w:szCs w:val="26"/>
        </w:rPr>
        <w:tab/>
        <w:t>1.3.</w:t>
      </w:r>
      <w:r w:rsidR="00450217" w:rsidRPr="00450217">
        <w:rPr>
          <w:sz w:val="26"/>
          <w:szCs w:val="26"/>
        </w:rPr>
        <w:t xml:space="preserve"> Стандарт устанавливает порядок организации и функционирования системы управления качеством мероприятий, направленной на повышение эффективности осуществления контрольной и экспертно-аналитической деятельности контрольно-счетной палаты.</w:t>
      </w:r>
    </w:p>
    <w:p w14:paraId="5402B1E5" w14:textId="77777777" w:rsidR="004C1B15" w:rsidRPr="004F5DBE" w:rsidRDefault="004C1B15" w:rsidP="00503E73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</w:p>
    <w:p w14:paraId="066F8213" w14:textId="77777777" w:rsidR="00EC6631" w:rsidRDefault="00EC6631" w:rsidP="004C1B15">
      <w:pPr>
        <w:pStyle w:val="empty"/>
        <w:spacing w:before="0" w:beforeAutospacing="0" w:after="0" w:afterAutospacing="0"/>
        <w:jc w:val="center"/>
        <w:rPr>
          <w:b/>
          <w:sz w:val="26"/>
          <w:szCs w:val="26"/>
        </w:rPr>
      </w:pPr>
      <w:r w:rsidRPr="00503E73">
        <w:rPr>
          <w:b/>
          <w:sz w:val="26"/>
          <w:szCs w:val="26"/>
        </w:rPr>
        <w:t>2. Содержание управления качеством мероприятий</w:t>
      </w:r>
    </w:p>
    <w:p w14:paraId="7EDDCB3F" w14:textId="77777777" w:rsidR="004C1B15" w:rsidRPr="00503E73" w:rsidRDefault="004C1B15" w:rsidP="004C1B15">
      <w:pPr>
        <w:pStyle w:val="empty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1DCB2082" w14:textId="34ED9C1B" w:rsidR="00C76A3A" w:rsidRPr="000F32E5" w:rsidRDefault="00E07566" w:rsidP="00E07566">
      <w:pPr>
        <w:pStyle w:val="empty"/>
        <w:spacing w:before="0" w:beforeAutospacing="0" w:after="0" w:afterAutospacing="0"/>
        <w:jc w:val="both"/>
        <w:rPr>
          <w:sz w:val="26"/>
          <w:szCs w:val="26"/>
        </w:rPr>
      </w:pPr>
      <w:r w:rsidRPr="000F32E5">
        <w:rPr>
          <w:sz w:val="26"/>
          <w:szCs w:val="26"/>
        </w:rPr>
        <w:tab/>
      </w:r>
      <w:r w:rsidR="00C76A3A" w:rsidRPr="000F32E5">
        <w:rPr>
          <w:sz w:val="26"/>
          <w:szCs w:val="26"/>
        </w:rPr>
        <w:t xml:space="preserve">2.1. Качество проводимых мероприятий определяется совокупностью их характеристик, которые должны соответствовать общим требованиям, характеристикам, правилам и процедурам, определенным в </w:t>
      </w:r>
      <w:r w:rsidR="00C43A4B" w:rsidRPr="000F32E5">
        <w:rPr>
          <w:sz w:val="26"/>
          <w:szCs w:val="26"/>
        </w:rPr>
        <w:t xml:space="preserve">Регламенте, </w:t>
      </w:r>
      <w:r w:rsidR="00C76A3A" w:rsidRPr="000F32E5">
        <w:rPr>
          <w:sz w:val="26"/>
          <w:szCs w:val="26"/>
        </w:rPr>
        <w:t xml:space="preserve">стандартах и иных </w:t>
      </w:r>
      <w:r w:rsidR="00C43A4B" w:rsidRPr="000F32E5">
        <w:rPr>
          <w:sz w:val="26"/>
          <w:szCs w:val="26"/>
        </w:rPr>
        <w:t>локальных нормативных актах контрольно-счетной палаты</w:t>
      </w:r>
      <w:r w:rsidR="00C76A3A" w:rsidRPr="000F32E5">
        <w:rPr>
          <w:sz w:val="26"/>
          <w:szCs w:val="26"/>
        </w:rPr>
        <w:t xml:space="preserve">, а также обеспечивать достоверность, объективность и эффективность результатов мероприятий, удовлетворяющих запросы пользователей информации о результатах мероприятия в лице органов </w:t>
      </w:r>
      <w:r w:rsidR="000F32E5" w:rsidRPr="000F32E5">
        <w:rPr>
          <w:sz w:val="26"/>
          <w:szCs w:val="26"/>
        </w:rPr>
        <w:t>муниципальной</w:t>
      </w:r>
      <w:r w:rsidR="00C76A3A" w:rsidRPr="000F32E5">
        <w:rPr>
          <w:sz w:val="26"/>
          <w:szCs w:val="26"/>
        </w:rPr>
        <w:t xml:space="preserve"> власти и общества.</w:t>
      </w:r>
    </w:p>
    <w:p w14:paraId="14AACF01" w14:textId="77777777" w:rsidR="00226AC5" w:rsidRDefault="00B95AC2" w:rsidP="00226AC5">
      <w:pPr>
        <w:pStyle w:val="empty"/>
        <w:spacing w:before="0" w:beforeAutospacing="0" w:after="0" w:afterAutospacing="0"/>
        <w:jc w:val="both"/>
        <w:rPr>
          <w:sz w:val="26"/>
          <w:szCs w:val="26"/>
        </w:rPr>
      </w:pPr>
      <w:r w:rsidRPr="00B95AC2">
        <w:rPr>
          <w:sz w:val="26"/>
          <w:szCs w:val="26"/>
        </w:rPr>
        <w:tab/>
      </w:r>
      <w:r w:rsidR="00C76A3A" w:rsidRPr="00B95AC2">
        <w:rPr>
          <w:sz w:val="26"/>
          <w:szCs w:val="26"/>
        </w:rPr>
        <w:t xml:space="preserve">2.2. Управление качеством мероприятия представляет собой совокупность организационных и контрольных действий, методов и процедур, направленных на достижение высокого уровня эффективности контрольной и экспертно-аналитической деятельности </w:t>
      </w:r>
      <w:r w:rsidRPr="00B95AC2">
        <w:rPr>
          <w:sz w:val="26"/>
          <w:szCs w:val="26"/>
        </w:rPr>
        <w:t>контрольно-с</w:t>
      </w:r>
      <w:r w:rsidR="00C76A3A" w:rsidRPr="00B95AC2">
        <w:rPr>
          <w:sz w:val="26"/>
          <w:szCs w:val="26"/>
        </w:rPr>
        <w:t>четной палаты в целях выполнения возложенных на нее задач.</w:t>
      </w:r>
    </w:p>
    <w:p w14:paraId="77D4208B" w14:textId="77777777" w:rsidR="00C76A3A" w:rsidRPr="0044665C" w:rsidRDefault="00226AC5" w:rsidP="00226AC5">
      <w:pPr>
        <w:pStyle w:val="empty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76A3A" w:rsidRPr="00226AC5">
        <w:rPr>
          <w:sz w:val="26"/>
          <w:szCs w:val="26"/>
        </w:rPr>
        <w:t>2.3</w:t>
      </w:r>
      <w:r w:rsidR="00E83DB1">
        <w:rPr>
          <w:sz w:val="26"/>
          <w:szCs w:val="26"/>
        </w:rPr>
        <w:t xml:space="preserve">. </w:t>
      </w:r>
      <w:r w:rsidR="00C76A3A" w:rsidRPr="00226AC5">
        <w:rPr>
          <w:sz w:val="26"/>
          <w:szCs w:val="26"/>
        </w:rPr>
        <w:t xml:space="preserve">Целью управления качеством мероприятий является постоянное обеспечение </w:t>
      </w:r>
      <w:r w:rsidR="00C76A3A" w:rsidRPr="0044665C">
        <w:rPr>
          <w:sz w:val="26"/>
          <w:szCs w:val="26"/>
        </w:rPr>
        <w:t>высокого качества их проведения.</w:t>
      </w:r>
    </w:p>
    <w:p w14:paraId="1FF163C4" w14:textId="77777777" w:rsidR="00C76A3A" w:rsidRPr="0044665C" w:rsidRDefault="00226AC5" w:rsidP="00226AC5">
      <w:pPr>
        <w:pStyle w:val="empty"/>
        <w:spacing w:before="0" w:beforeAutospacing="0" w:after="0" w:afterAutospacing="0"/>
        <w:jc w:val="both"/>
        <w:rPr>
          <w:sz w:val="26"/>
          <w:szCs w:val="26"/>
        </w:rPr>
      </w:pPr>
      <w:r w:rsidRPr="0044665C">
        <w:rPr>
          <w:sz w:val="26"/>
          <w:szCs w:val="26"/>
        </w:rPr>
        <w:tab/>
      </w:r>
      <w:r w:rsidR="00C76A3A" w:rsidRPr="0044665C">
        <w:rPr>
          <w:sz w:val="26"/>
          <w:szCs w:val="26"/>
        </w:rPr>
        <w:t>2.4. Задачами управления качеством мероприятий являются:</w:t>
      </w:r>
    </w:p>
    <w:p w14:paraId="0A8D2601" w14:textId="77777777" w:rsidR="00C76A3A" w:rsidRPr="0044665C" w:rsidRDefault="00226AC5" w:rsidP="00226AC5">
      <w:pPr>
        <w:pStyle w:val="empty"/>
        <w:spacing w:before="0" w:beforeAutospacing="0" w:after="0" w:afterAutospacing="0"/>
        <w:jc w:val="both"/>
        <w:rPr>
          <w:sz w:val="26"/>
          <w:szCs w:val="26"/>
        </w:rPr>
      </w:pPr>
      <w:r w:rsidRPr="0044665C">
        <w:rPr>
          <w:sz w:val="26"/>
          <w:szCs w:val="26"/>
        </w:rPr>
        <w:tab/>
        <w:t xml:space="preserve">–  </w:t>
      </w:r>
      <w:r w:rsidR="00C76A3A" w:rsidRPr="0044665C">
        <w:rPr>
          <w:sz w:val="26"/>
          <w:szCs w:val="26"/>
        </w:rPr>
        <w:t>определение характеристик, установление требований, правил и процедур осуществления контрольной и экспертно-аналитической деятельности;</w:t>
      </w:r>
    </w:p>
    <w:p w14:paraId="63F7B8FF" w14:textId="77777777" w:rsidR="00C76A3A" w:rsidRPr="0044665C" w:rsidRDefault="00226AC5" w:rsidP="00226AC5">
      <w:pPr>
        <w:pStyle w:val="empty"/>
        <w:spacing w:before="0" w:beforeAutospacing="0" w:after="0" w:afterAutospacing="0"/>
        <w:jc w:val="both"/>
        <w:rPr>
          <w:sz w:val="26"/>
          <w:szCs w:val="26"/>
        </w:rPr>
      </w:pPr>
      <w:r w:rsidRPr="0044665C">
        <w:rPr>
          <w:sz w:val="26"/>
          <w:szCs w:val="26"/>
        </w:rPr>
        <w:lastRenderedPageBreak/>
        <w:tab/>
        <w:t xml:space="preserve">– </w:t>
      </w:r>
      <w:r w:rsidR="00C76A3A" w:rsidRPr="0044665C">
        <w:rPr>
          <w:sz w:val="26"/>
          <w:szCs w:val="26"/>
        </w:rPr>
        <w:t>обеспечение выполнения установленных требований, правил и процедур при подготовке, проведении мероприятий и оформлении их результатов;</w:t>
      </w:r>
    </w:p>
    <w:p w14:paraId="3180F72A" w14:textId="77777777" w:rsidR="00C76A3A" w:rsidRPr="0044665C" w:rsidRDefault="00226AC5" w:rsidP="00226AC5">
      <w:pPr>
        <w:pStyle w:val="empty"/>
        <w:spacing w:before="0" w:beforeAutospacing="0" w:after="0" w:afterAutospacing="0"/>
        <w:jc w:val="both"/>
        <w:rPr>
          <w:sz w:val="26"/>
          <w:szCs w:val="26"/>
        </w:rPr>
      </w:pPr>
      <w:r w:rsidRPr="0044665C">
        <w:rPr>
          <w:sz w:val="26"/>
          <w:szCs w:val="26"/>
        </w:rPr>
        <w:tab/>
        <w:t xml:space="preserve">– </w:t>
      </w:r>
      <w:r w:rsidR="00C76A3A" w:rsidRPr="0044665C">
        <w:rPr>
          <w:sz w:val="26"/>
          <w:szCs w:val="26"/>
        </w:rPr>
        <w:t>выявление фактов несоблюдения установленных требований, правил и процедур при проведении мероприятий, устранение их последствий и принятие мер по их недопущению в дальнейшем;</w:t>
      </w:r>
    </w:p>
    <w:p w14:paraId="3B96C8A5" w14:textId="77777777" w:rsidR="00C76A3A" w:rsidRPr="0044665C" w:rsidRDefault="00226AC5" w:rsidP="00226AC5">
      <w:pPr>
        <w:pStyle w:val="empty"/>
        <w:spacing w:before="0" w:beforeAutospacing="0" w:after="0" w:afterAutospacing="0"/>
        <w:jc w:val="both"/>
        <w:rPr>
          <w:sz w:val="26"/>
          <w:szCs w:val="26"/>
        </w:rPr>
      </w:pPr>
      <w:r w:rsidRPr="0044665C">
        <w:rPr>
          <w:sz w:val="26"/>
          <w:szCs w:val="26"/>
        </w:rPr>
        <w:tab/>
        <w:t xml:space="preserve">– </w:t>
      </w:r>
      <w:r w:rsidR="00C76A3A" w:rsidRPr="0044665C">
        <w:rPr>
          <w:sz w:val="26"/>
          <w:szCs w:val="26"/>
        </w:rPr>
        <w:t>разработка и реализация мер, направленных на повышение качества проводимых мероприятий.</w:t>
      </w:r>
    </w:p>
    <w:p w14:paraId="229C393C" w14:textId="0E005414" w:rsidR="00C76A3A" w:rsidRPr="004E3759" w:rsidRDefault="007B7CB6" w:rsidP="0003333C">
      <w:pPr>
        <w:pStyle w:val="empty"/>
        <w:spacing w:before="0" w:beforeAutospacing="0" w:after="0" w:afterAutospacing="0"/>
        <w:jc w:val="both"/>
        <w:rPr>
          <w:sz w:val="26"/>
          <w:szCs w:val="26"/>
        </w:rPr>
      </w:pPr>
      <w:r w:rsidRPr="004E3759">
        <w:rPr>
          <w:sz w:val="26"/>
          <w:szCs w:val="26"/>
        </w:rPr>
        <w:tab/>
      </w:r>
      <w:r w:rsidR="00C76A3A" w:rsidRPr="004E3759">
        <w:rPr>
          <w:sz w:val="26"/>
          <w:szCs w:val="26"/>
        </w:rPr>
        <w:t>2.5. Управление качеством мероприятий организуют и осуществляют</w:t>
      </w:r>
      <w:r w:rsidRPr="004E3759">
        <w:rPr>
          <w:sz w:val="26"/>
          <w:szCs w:val="26"/>
        </w:rPr>
        <w:t xml:space="preserve"> </w:t>
      </w:r>
      <w:r w:rsidR="00366B00" w:rsidRPr="005B635E">
        <w:rPr>
          <w:sz w:val="26"/>
          <w:szCs w:val="26"/>
        </w:rPr>
        <w:t>председатель</w:t>
      </w:r>
      <w:r w:rsidR="005B635E" w:rsidRPr="005B635E">
        <w:rPr>
          <w:sz w:val="26"/>
          <w:szCs w:val="26"/>
        </w:rPr>
        <w:t xml:space="preserve"> контрольно-счетной палаты</w:t>
      </w:r>
      <w:r w:rsidR="00366B00" w:rsidRPr="005B635E">
        <w:rPr>
          <w:sz w:val="26"/>
          <w:szCs w:val="26"/>
        </w:rPr>
        <w:t>, заместитель председателя контрольно-счетной палаты, руководители контрольных и экспертно-аналити</w:t>
      </w:r>
      <w:r w:rsidR="008C03FA" w:rsidRPr="005B635E">
        <w:rPr>
          <w:sz w:val="26"/>
          <w:szCs w:val="26"/>
        </w:rPr>
        <w:t>ческих мероприятий.</w:t>
      </w:r>
    </w:p>
    <w:p w14:paraId="5E4C7DB9" w14:textId="77777777" w:rsidR="00C76A3A" w:rsidRPr="004E3759" w:rsidRDefault="004E3759" w:rsidP="004E3759">
      <w:pPr>
        <w:pStyle w:val="empty"/>
        <w:spacing w:before="0" w:beforeAutospacing="0" w:after="0" w:afterAutospacing="0"/>
        <w:jc w:val="both"/>
        <w:rPr>
          <w:sz w:val="26"/>
          <w:szCs w:val="26"/>
        </w:rPr>
      </w:pPr>
      <w:r w:rsidRPr="004E3759">
        <w:rPr>
          <w:sz w:val="26"/>
          <w:szCs w:val="26"/>
        </w:rPr>
        <w:tab/>
        <w:t xml:space="preserve">2.6. </w:t>
      </w:r>
      <w:r w:rsidR="00C76A3A" w:rsidRPr="004E3759">
        <w:rPr>
          <w:sz w:val="26"/>
          <w:szCs w:val="26"/>
        </w:rPr>
        <w:t>Система управления качеством мероприятий включает следующие элементы:</w:t>
      </w:r>
    </w:p>
    <w:p w14:paraId="378014A0" w14:textId="77777777" w:rsidR="00C76A3A" w:rsidRPr="004E3759" w:rsidRDefault="004E3759" w:rsidP="00C76A3A">
      <w:pPr>
        <w:pStyle w:val="empty"/>
        <w:spacing w:before="0" w:beforeAutospacing="0" w:after="0" w:afterAutospacing="0"/>
        <w:rPr>
          <w:sz w:val="26"/>
          <w:szCs w:val="26"/>
        </w:rPr>
      </w:pPr>
      <w:r w:rsidRPr="004E3759">
        <w:rPr>
          <w:sz w:val="26"/>
          <w:szCs w:val="26"/>
        </w:rPr>
        <w:tab/>
        <w:t xml:space="preserve">– </w:t>
      </w:r>
      <w:r w:rsidR="00C76A3A" w:rsidRPr="004E3759">
        <w:rPr>
          <w:sz w:val="26"/>
          <w:szCs w:val="26"/>
        </w:rPr>
        <w:t>установление требований к качеству проводимых мероприятий;</w:t>
      </w:r>
    </w:p>
    <w:p w14:paraId="47A3FF9D" w14:textId="77777777" w:rsidR="00C76A3A" w:rsidRPr="004E3759" w:rsidRDefault="004E3759" w:rsidP="004E3759">
      <w:pPr>
        <w:pStyle w:val="empty"/>
        <w:spacing w:before="0" w:beforeAutospacing="0" w:after="0" w:afterAutospacing="0"/>
        <w:jc w:val="both"/>
        <w:rPr>
          <w:sz w:val="26"/>
          <w:szCs w:val="26"/>
        </w:rPr>
      </w:pPr>
      <w:r w:rsidRPr="004E3759">
        <w:rPr>
          <w:sz w:val="26"/>
          <w:szCs w:val="26"/>
        </w:rPr>
        <w:tab/>
        <w:t xml:space="preserve">– </w:t>
      </w:r>
      <w:r w:rsidR="00C76A3A" w:rsidRPr="004E3759">
        <w:rPr>
          <w:sz w:val="26"/>
          <w:szCs w:val="26"/>
        </w:rPr>
        <w:t>обеспечение качества подготовки, проведения и оформления результатов мероприятий;</w:t>
      </w:r>
    </w:p>
    <w:p w14:paraId="7991FA6E" w14:textId="77777777" w:rsidR="00C76A3A" w:rsidRPr="004E3759" w:rsidRDefault="004E3759" w:rsidP="00C76A3A">
      <w:pPr>
        <w:pStyle w:val="empty"/>
        <w:spacing w:before="0" w:beforeAutospacing="0" w:after="0" w:afterAutospacing="0"/>
        <w:rPr>
          <w:sz w:val="26"/>
          <w:szCs w:val="26"/>
        </w:rPr>
      </w:pPr>
      <w:r w:rsidRPr="004E3759">
        <w:rPr>
          <w:sz w:val="26"/>
          <w:szCs w:val="26"/>
        </w:rPr>
        <w:tab/>
        <w:t xml:space="preserve">– </w:t>
      </w:r>
      <w:r w:rsidR="00C76A3A" w:rsidRPr="004E3759">
        <w:rPr>
          <w:sz w:val="26"/>
          <w:szCs w:val="26"/>
        </w:rPr>
        <w:t>контроль качества мероприятий;</w:t>
      </w:r>
    </w:p>
    <w:p w14:paraId="70414A57" w14:textId="77777777" w:rsidR="00EC6631" w:rsidRDefault="004E3759" w:rsidP="00C76A3A">
      <w:pPr>
        <w:pStyle w:val="empty"/>
        <w:spacing w:before="0" w:beforeAutospacing="0" w:after="0" w:afterAutospacing="0"/>
        <w:rPr>
          <w:sz w:val="26"/>
          <w:szCs w:val="26"/>
        </w:rPr>
      </w:pPr>
      <w:r w:rsidRPr="004E3759">
        <w:rPr>
          <w:sz w:val="26"/>
          <w:szCs w:val="26"/>
        </w:rPr>
        <w:tab/>
        <w:t xml:space="preserve">– </w:t>
      </w:r>
      <w:r w:rsidR="00C76A3A" w:rsidRPr="004E3759">
        <w:rPr>
          <w:sz w:val="26"/>
          <w:szCs w:val="26"/>
        </w:rPr>
        <w:t>повышение качества мероприятий.</w:t>
      </w:r>
    </w:p>
    <w:p w14:paraId="13CDD987" w14:textId="77777777" w:rsidR="004C1B15" w:rsidRPr="004F5DBE" w:rsidRDefault="004C1B15" w:rsidP="00C76A3A">
      <w:pPr>
        <w:pStyle w:val="empty"/>
        <w:spacing w:before="0" w:beforeAutospacing="0" w:after="0" w:afterAutospacing="0"/>
        <w:rPr>
          <w:sz w:val="26"/>
          <w:szCs w:val="26"/>
        </w:rPr>
      </w:pPr>
    </w:p>
    <w:p w14:paraId="5B1ED580" w14:textId="77777777" w:rsidR="00EC6631" w:rsidRPr="003E69AC" w:rsidRDefault="00EC6631" w:rsidP="004C1B15">
      <w:pPr>
        <w:pStyle w:val="empty"/>
        <w:spacing w:before="0" w:beforeAutospacing="0" w:after="0" w:afterAutospacing="0"/>
        <w:jc w:val="center"/>
        <w:rPr>
          <w:b/>
          <w:sz w:val="26"/>
          <w:szCs w:val="26"/>
        </w:rPr>
      </w:pPr>
      <w:r w:rsidRPr="003E69AC">
        <w:rPr>
          <w:b/>
          <w:sz w:val="26"/>
          <w:szCs w:val="26"/>
        </w:rPr>
        <w:t>3. Установление требований к качеству проводимых мероприятий</w:t>
      </w:r>
    </w:p>
    <w:p w14:paraId="48F177F3" w14:textId="77777777" w:rsidR="004C1B15" w:rsidRDefault="004C1B15" w:rsidP="001F581E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</w:p>
    <w:p w14:paraId="7293870E" w14:textId="259A50EF" w:rsidR="00A16730" w:rsidRDefault="001F581E" w:rsidP="001F581E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44ADF" w:rsidRPr="003C5E87">
        <w:rPr>
          <w:sz w:val="26"/>
          <w:szCs w:val="26"/>
        </w:rPr>
        <w:t xml:space="preserve">3.1. Требования к качеству проводимых мероприятий содержатся в </w:t>
      </w:r>
      <w:hyperlink r:id="rId8" w:anchor="/document/70398946/entry/0" w:history="1">
        <w:r w:rsidR="00B44ADF" w:rsidRPr="003C5E87">
          <w:rPr>
            <w:sz w:val="26"/>
            <w:szCs w:val="26"/>
          </w:rPr>
          <w:t>Регламенте</w:t>
        </w:r>
      </w:hyperlink>
      <w:r w:rsidR="000F4A78" w:rsidRPr="003C5E87">
        <w:rPr>
          <w:sz w:val="26"/>
          <w:szCs w:val="26"/>
        </w:rPr>
        <w:t>,</w:t>
      </w:r>
      <w:r w:rsidR="00B44ADF" w:rsidRPr="003C5E87">
        <w:rPr>
          <w:sz w:val="26"/>
          <w:szCs w:val="26"/>
        </w:rPr>
        <w:t xml:space="preserve"> </w:t>
      </w:r>
      <w:r w:rsidR="00A16730" w:rsidRPr="003C5E87">
        <w:rPr>
          <w:sz w:val="26"/>
          <w:szCs w:val="26"/>
        </w:rPr>
        <w:t xml:space="preserve">стандартах </w:t>
      </w:r>
      <w:r w:rsidR="000F4A78" w:rsidRPr="003C5E87">
        <w:rPr>
          <w:sz w:val="26"/>
          <w:szCs w:val="26"/>
        </w:rPr>
        <w:t xml:space="preserve">и локальных нормативных актах </w:t>
      </w:r>
      <w:r w:rsidR="00A16730" w:rsidRPr="003C5E87">
        <w:rPr>
          <w:sz w:val="26"/>
          <w:szCs w:val="26"/>
        </w:rPr>
        <w:t xml:space="preserve">контрольно-счетной </w:t>
      </w:r>
      <w:r w:rsidR="00B44ADF" w:rsidRPr="003C5E87">
        <w:rPr>
          <w:sz w:val="26"/>
          <w:szCs w:val="26"/>
        </w:rPr>
        <w:t>палаты</w:t>
      </w:r>
      <w:r w:rsidR="00A16730" w:rsidRPr="003C5E87">
        <w:rPr>
          <w:sz w:val="26"/>
          <w:szCs w:val="26"/>
        </w:rPr>
        <w:t>.</w:t>
      </w:r>
    </w:p>
    <w:p w14:paraId="20B125DD" w14:textId="77777777" w:rsidR="00B44ADF" w:rsidRPr="001F581E" w:rsidRDefault="001F581E" w:rsidP="001F581E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44ADF" w:rsidRPr="001F581E">
        <w:rPr>
          <w:sz w:val="26"/>
          <w:szCs w:val="26"/>
        </w:rPr>
        <w:t>3.</w:t>
      </w:r>
      <w:r w:rsidR="00A16730">
        <w:rPr>
          <w:sz w:val="26"/>
          <w:szCs w:val="26"/>
        </w:rPr>
        <w:t>2</w:t>
      </w:r>
      <w:r w:rsidR="00B44ADF" w:rsidRPr="001F581E">
        <w:rPr>
          <w:sz w:val="26"/>
          <w:szCs w:val="26"/>
        </w:rPr>
        <w:t>. Мероприятие проведено качественно, если:</w:t>
      </w:r>
    </w:p>
    <w:p w14:paraId="470659D7" w14:textId="77777777" w:rsidR="00B44ADF" w:rsidRPr="001F581E" w:rsidRDefault="001F581E" w:rsidP="001F581E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44ADF" w:rsidRPr="001F581E">
        <w:rPr>
          <w:sz w:val="26"/>
          <w:szCs w:val="26"/>
        </w:rPr>
        <w:t>а) выполнены все установленные требования, правила и процедуры планирования, подготовки, проведения мероприятия и оформления его результатов с соблюдением установленных сроков;</w:t>
      </w:r>
    </w:p>
    <w:p w14:paraId="59B15CAE" w14:textId="77777777" w:rsidR="00B44ADF" w:rsidRPr="001F581E" w:rsidRDefault="001F581E" w:rsidP="001F581E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44ADF" w:rsidRPr="001F581E">
        <w:rPr>
          <w:sz w:val="26"/>
          <w:szCs w:val="26"/>
        </w:rPr>
        <w:t>б) полностью выполнена утвержденная программа проведения мероприятия, раскрыты цели мероприятия и даны исчерпывающие ответы на поставленные вопросы;</w:t>
      </w:r>
    </w:p>
    <w:p w14:paraId="043D554F" w14:textId="77777777" w:rsidR="00B44ADF" w:rsidRPr="001F581E" w:rsidRDefault="001F581E" w:rsidP="001F581E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44ADF" w:rsidRPr="001F581E">
        <w:rPr>
          <w:sz w:val="26"/>
          <w:szCs w:val="26"/>
        </w:rPr>
        <w:t>в) акты и другие документы, оформленные в ходе мероприятия, содержат необходимые данные, достаточные и достоверные доказательства, подтверждающие его результаты и выявленные факты нарушений и недостатков;</w:t>
      </w:r>
    </w:p>
    <w:p w14:paraId="3FFE5FDC" w14:textId="77777777" w:rsidR="00B44ADF" w:rsidRPr="001F581E" w:rsidRDefault="001F581E" w:rsidP="001F581E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44ADF" w:rsidRPr="001F581E">
        <w:rPr>
          <w:sz w:val="26"/>
          <w:szCs w:val="26"/>
        </w:rPr>
        <w:t>г) протоколы об административном правонарушении составлены своевременно и обоснованно, что подтверждается соответствующими судебными актами;</w:t>
      </w:r>
    </w:p>
    <w:p w14:paraId="1CB0628D" w14:textId="77777777" w:rsidR="00B44ADF" w:rsidRPr="001F581E" w:rsidRDefault="001F581E" w:rsidP="001F581E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44ADF" w:rsidRPr="001F581E">
        <w:rPr>
          <w:sz w:val="26"/>
          <w:szCs w:val="26"/>
        </w:rPr>
        <w:t xml:space="preserve">д) содержание и выводы отчета либо заключения о результатах мероприятия основаны на информации из соответствующих актов и других документов, оформленных в ходе его проведения, и соответствуют законодательным и иным нормативным правовым актам Российской Федерации, </w:t>
      </w:r>
      <w:hyperlink r:id="rId9" w:anchor="/document/70398946/entry/0" w:history="1">
        <w:r w:rsidR="00B44ADF" w:rsidRPr="001F581E">
          <w:rPr>
            <w:sz w:val="26"/>
            <w:szCs w:val="26"/>
          </w:rPr>
          <w:t>Регламенту</w:t>
        </w:r>
      </w:hyperlink>
      <w:r w:rsidR="00A16730">
        <w:rPr>
          <w:sz w:val="26"/>
          <w:szCs w:val="26"/>
        </w:rPr>
        <w:t>,</w:t>
      </w:r>
      <w:r w:rsidR="00B44ADF" w:rsidRPr="001F581E">
        <w:rPr>
          <w:sz w:val="26"/>
          <w:szCs w:val="26"/>
        </w:rPr>
        <w:t xml:space="preserve"> стандартам и иным внутренним нормативным документам </w:t>
      </w:r>
      <w:r w:rsidR="00A16730">
        <w:rPr>
          <w:sz w:val="26"/>
          <w:szCs w:val="26"/>
        </w:rPr>
        <w:t>контрольно-счетной</w:t>
      </w:r>
      <w:r w:rsidR="00B44ADF" w:rsidRPr="001F581E">
        <w:rPr>
          <w:sz w:val="26"/>
          <w:szCs w:val="26"/>
        </w:rPr>
        <w:t xml:space="preserve"> палаты;</w:t>
      </w:r>
    </w:p>
    <w:p w14:paraId="35C176B7" w14:textId="77777777" w:rsidR="00B44ADF" w:rsidRPr="001F581E" w:rsidRDefault="001F581E" w:rsidP="001F581E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44ADF" w:rsidRPr="001F581E">
        <w:rPr>
          <w:sz w:val="26"/>
          <w:szCs w:val="26"/>
        </w:rPr>
        <w:t>е) требования, изложенные в документах, оформленных в ходе и по результатам мероприятий, выполнимы, предложения (рекомендации) направлены на устранение причин выявленных нарушений и недостатков.</w:t>
      </w:r>
    </w:p>
    <w:p w14:paraId="59F42CDC" w14:textId="77777777" w:rsidR="00EC6631" w:rsidRDefault="00EC6631" w:rsidP="00CA1570">
      <w:pPr>
        <w:pStyle w:val="s3"/>
        <w:keepNext/>
        <w:spacing w:before="120" w:beforeAutospacing="0" w:after="120" w:afterAutospacing="0"/>
        <w:jc w:val="center"/>
        <w:rPr>
          <w:b/>
          <w:sz w:val="26"/>
          <w:szCs w:val="26"/>
        </w:rPr>
      </w:pPr>
      <w:r w:rsidRPr="001F581E">
        <w:rPr>
          <w:b/>
          <w:sz w:val="26"/>
          <w:szCs w:val="26"/>
        </w:rPr>
        <w:lastRenderedPageBreak/>
        <w:t>4. Обеспечение качества подготовки, проведения мероприятия и оформления его результатов</w:t>
      </w:r>
    </w:p>
    <w:p w14:paraId="0769E0B9" w14:textId="77777777" w:rsidR="00B44ADF" w:rsidRPr="00200D65" w:rsidRDefault="00200D65" w:rsidP="00200D65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44ADF" w:rsidRPr="00200D65">
        <w:rPr>
          <w:sz w:val="26"/>
          <w:szCs w:val="26"/>
        </w:rPr>
        <w:t>4.1. Обеспечение качества мероприятий представляет собой процесс соблюдения установленных требований и правил, выполнения процедур подготовки, проведения мероприятия и оформления его результатов.</w:t>
      </w:r>
    </w:p>
    <w:p w14:paraId="03DEC2CC" w14:textId="05C75106" w:rsidR="00B44ADF" w:rsidRDefault="00200D65" w:rsidP="00200D65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44ADF" w:rsidRPr="00C36AC9">
        <w:rPr>
          <w:sz w:val="26"/>
          <w:szCs w:val="26"/>
        </w:rPr>
        <w:t>4.2. Организацию обеспечения качества мероприятия осуществля</w:t>
      </w:r>
      <w:r w:rsidR="00C36AC9" w:rsidRPr="00C36AC9">
        <w:rPr>
          <w:sz w:val="26"/>
          <w:szCs w:val="26"/>
        </w:rPr>
        <w:t>ю</w:t>
      </w:r>
      <w:r w:rsidR="00B44ADF" w:rsidRPr="00C36AC9">
        <w:rPr>
          <w:sz w:val="26"/>
          <w:szCs w:val="26"/>
        </w:rPr>
        <w:t xml:space="preserve">т </w:t>
      </w:r>
      <w:r w:rsidR="002F1F44" w:rsidRPr="00C36AC9">
        <w:rPr>
          <w:sz w:val="26"/>
          <w:szCs w:val="26"/>
        </w:rPr>
        <w:t>заместитель председателя контрольно-счетной палаты</w:t>
      </w:r>
      <w:r w:rsidR="00C36AC9" w:rsidRPr="00C36AC9">
        <w:rPr>
          <w:sz w:val="26"/>
          <w:szCs w:val="26"/>
        </w:rPr>
        <w:t>,</w:t>
      </w:r>
      <w:r w:rsidR="002F1F44" w:rsidRPr="00C36AC9">
        <w:rPr>
          <w:sz w:val="26"/>
          <w:szCs w:val="26"/>
        </w:rPr>
        <w:t xml:space="preserve"> </w:t>
      </w:r>
      <w:r w:rsidR="004A4401" w:rsidRPr="00C36AC9">
        <w:rPr>
          <w:sz w:val="26"/>
          <w:szCs w:val="26"/>
        </w:rPr>
        <w:t>руководитель</w:t>
      </w:r>
      <w:r w:rsidR="002F1F44" w:rsidRPr="00C36AC9">
        <w:rPr>
          <w:sz w:val="26"/>
          <w:szCs w:val="26"/>
        </w:rPr>
        <w:t xml:space="preserve"> мероприятия</w:t>
      </w:r>
      <w:r w:rsidR="002F1F44" w:rsidRPr="00C36AC9">
        <w:t>,</w:t>
      </w:r>
      <w:r w:rsidR="002B15A6" w:rsidRPr="00C36AC9">
        <w:rPr>
          <w:sz w:val="26"/>
          <w:szCs w:val="26"/>
        </w:rPr>
        <w:t xml:space="preserve"> ответственный за его проведение, </w:t>
      </w:r>
      <w:r w:rsidR="00B44ADF" w:rsidRPr="00C36AC9">
        <w:rPr>
          <w:sz w:val="26"/>
          <w:szCs w:val="26"/>
        </w:rPr>
        <w:t>посредством управления деятельностью участников мероприятия</w:t>
      </w:r>
      <w:r w:rsidRPr="00C36AC9">
        <w:rPr>
          <w:sz w:val="26"/>
          <w:szCs w:val="26"/>
        </w:rPr>
        <w:t xml:space="preserve"> и контроля за его </w:t>
      </w:r>
      <w:r w:rsidR="00B44ADF" w:rsidRPr="00C36AC9">
        <w:rPr>
          <w:sz w:val="26"/>
          <w:szCs w:val="26"/>
        </w:rPr>
        <w:t>подготовкой, проведением и оформлением результатов.</w:t>
      </w:r>
    </w:p>
    <w:p w14:paraId="13E3B852" w14:textId="77777777" w:rsidR="00B44ADF" w:rsidRPr="00200D65" w:rsidRDefault="00200D65" w:rsidP="00200D65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44ADF" w:rsidRPr="00200D65">
        <w:rPr>
          <w:sz w:val="26"/>
          <w:szCs w:val="26"/>
        </w:rPr>
        <w:t>4.3. Непосредственный контроль за работой участников мероприятия на каждом этапе мероприятия осуществляет руководитель мероприятия, который:</w:t>
      </w:r>
    </w:p>
    <w:p w14:paraId="2222DBB6" w14:textId="77777777" w:rsidR="00B44ADF" w:rsidRPr="00200D65" w:rsidRDefault="00676457" w:rsidP="00200D65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40F80" w:rsidRPr="004E3759">
        <w:rPr>
          <w:sz w:val="26"/>
          <w:szCs w:val="26"/>
        </w:rPr>
        <w:t xml:space="preserve">– </w:t>
      </w:r>
      <w:r w:rsidR="00B44ADF" w:rsidRPr="00200D65">
        <w:rPr>
          <w:sz w:val="26"/>
          <w:szCs w:val="26"/>
        </w:rPr>
        <w:t>определяет соответствие проводимой участниками мероприятия работы программе проведения мероприятия;</w:t>
      </w:r>
    </w:p>
    <w:p w14:paraId="2E539841" w14:textId="77777777" w:rsidR="00B44ADF" w:rsidRPr="00200D65" w:rsidRDefault="00676457" w:rsidP="00200D65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40F80" w:rsidRPr="004E3759">
        <w:rPr>
          <w:sz w:val="26"/>
          <w:szCs w:val="26"/>
        </w:rPr>
        <w:t xml:space="preserve">– </w:t>
      </w:r>
      <w:r w:rsidR="00B44ADF" w:rsidRPr="00200D65">
        <w:rPr>
          <w:sz w:val="26"/>
          <w:szCs w:val="26"/>
        </w:rPr>
        <w:t xml:space="preserve">проверяет соблюдение норм и требований </w:t>
      </w:r>
      <w:r>
        <w:rPr>
          <w:sz w:val="26"/>
          <w:szCs w:val="26"/>
        </w:rPr>
        <w:t xml:space="preserve">Регламента и </w:t>
      </w:r>
      <w:r w:rsidR="00B44ADF" w:rsidRPr="00200D65">
        <w:rPr>
          <w:sz w:val="26"/>
          <w:szCs w:val="26"/>
        </w:rPr>
        <w:t xml:space="preserve">стандартов </w:t>
      </w:r>
      <w:r>
        <w:rPr>
          <w:sz w:val="26"/>
          <w:szCs w:val="26"/>
        </w:rPr>
        <w:t>контрольно-счетной палаты</w:t>
      </w:r>
      <w:r w:rsidR="00B44ADF" w:rsidRPr="00200D65">
        <w:rPr>
          <w:sz w:val="26"/>
          <w:szCs w:val="26"/>
        </w:rPr>
        <w:t>;</w:t>
      </w:r>
    </w:p>
    <w:p w14:paraId="5804C5DC" w14:textId="77777777" w:rsidR="00B44ADF" w:rsidRDefault="00F40F80" w:rsidP="00200D65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E3759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B44ADF" w:rsidRPr="00200D65">
        <w:rPr>
          <w:sz w:val="26"/>
          <w:szCs w:val="26"/>
        </w:rPr>
        <w:t>выявляет проблемы, возникающие при проведении мероприятия, в целях своевременного принятия мер по их разрешению.</w:t>
      </w:r>
    </w:p>
    <w:p w14:paraId="4A27775E" w14:textId="77777777" w:rsidR="00425D3D" w:rsidRDefault="00676457" w:rsidP="00425D3D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4.4</w:t>
      </w:r>
      <w:r w:rsidR="00B44ADF" w:rsidRPr="00200D65">
        <w:rPr>
          <w:sz w:val="26"/>
          <w:szCs w:val="26"/>
        </w:rPr>
        <w:t xml:space="preserve">. </w:t>
      </w:r>
      <w:r w:rsidR="00425D3D">
        <w:rPr>
          <w:sz w:val="26"/>
          <w:szCs w:val="26"/>
        </w:rPr>
        <w:t xml:space="preserve">В процессе управления </w:t>
      </w:r>
      <w:r w:rsidR="00425D3D" w:rsidRPr="00425D3D">
        <w:rPr>
          <w:sz w:val="26"/>
          <w:szCs w:val="26"/>
        </w:rPr>
        <w:t>деятельностью участников мероприятия</w:t>
      </w:r>
      <w:r w:rsidR="00B41B3B">
        <w:rPr>
          <w:sz w:val="26"/>
          <w:szCs w:val="26"/>
        </w:rPr>
        <w:t>:</w:t>
      </w:r>
    </w:p>
    <w:p w14:paraId="671B20F2" w14:textId="0E335717" w:rsidR="001F3F28" w:rsidRPr="001F3F28" w:rsidRDefault="001F3F28" w:rsidP="001F3F28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E3759">
        <w:rPr>
          <w:sz w:val="26"/>
          <w:szCs w:val="26"/>
        </w:rPr>
        <w:t>–</w:t>
      </w:r>
      <w:r w:rsidRPr="001F3F28">
        <w:rPr>
          <w:sz w:val="26"/>
          <w:szCs w:val="26"/>
        </w:rPr>
        <w:t xml:space="preserve"> обеспечивается эффективная деятельность </w:t>
      </w:r>
      <w:r w:rsidR="00614D45">
        <w:rPr>
          <w:sz w:val="26"/>
          <w:szCs w:val="26"/>
        </w:rPr>
        <w:t>с</w:t>
      </w:r>
      <w:r w:rsidR="00D479F1">
        <w:rPr>
          <w:sz w:val="26"/>
          <w:szCs w:val="26"/>
        </w:rPr>
        <w:t>отрудников</w:t>
      </w:r>
      <w:r w:rsidRPr="001F3F28">
        <w:rPr>
          <w:sz w:val="26"/>
          <w:szCs w:val="26"/>
        </w:rPr>
        <w:t xml:space="preserve"> с учетом знаний, навыков и умений (профессионального уровня), необходимых для качественного проведения мероприятия, создаются все необходимые условия для исключения возможностей возникновения конфликта интересов;</w:t>
      </w:r>
    </w:p>
    <w:p w14:paraId="16CBCEEA" w14:textId="77777777" w:rsidR="001F3F28" w:rsidRPr="001F3F28" w:rsidRDefault="001F3F28" w:rsidP="001F3F28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E3759">
        <w:rPr>
          <w:sz w:val="26"/>
          <w:szCs w:val="26"/>
        </w:rPr>
        <w:t>–</w:t>
      </w:r>
      <w:r w:rsidRPr="001F3F28">
        <w:rPr>
          <w:sz w:val="26"/>
          <w:szCs w:val="26"/>
        </w:rPr>
        <w:t xml:space="preserve"> распределяются обязанности с учетом подотчетности, подконтрольности и персональной ответственности за качество проводимого мероприятия;</w:t>
      </w:r>
    </w:p>
    <w:p w14:paraId="23CDA92C" w14:textId="232B3649" w:rsidR="001F3F28" w:rsidRPr="001F3F28" w:rsidRDefault="001F3F28" w:rsidP="001F3F28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E3759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1F3F28">
        <w:rPr>
          <w:sz w:val="26"/>
          <w:szCs w:val="26"/>
        </w:rPr>
        <w:t>осуществляется контроль за соблюдением участниками мероприятия Регламента</w:t>
      </w:r>
      <w:r w:rsidR="005A1D01">
        <w:rPr>
          <w:sz w:val="26"/>
          <w:szCs w:val="26"/>
        </w:rPr>
        <w:t>,</w:t>
      </w:r>
      <w:r w:rsidRPr="001F3F28">
        <w:rPr>
          <w:sz w:val="26"/>
          <w:szCs w:val="26"/>
        </w:rPr>
        <w:t xml:space="preserve"> стандартов</w:t>
      </w:r>
      <w:r w:rsidR="005A1D01">
        <w:rPr>
          <w:sz w:val="26"/>
          <w:szCs w:val="26"/>
        </w:rPr>
        <w:t xml:space="preserve"> </w:t>
      </w:r>
      <w:r w:rsidRPr="001F3F28">
        <w:rPr>
          <w:sz w:val="26"/>
          <w:szCs w:val="26"/>
        </w:rPr>
        <w:t xml:space="preserve">и иных локальных нормативных актов </w:t>
      </w:r>
      <w:r w:rsidR="005A1D01">
        <w:rPr>
          <w:sz w:val="26"/>
          <w:szCs w:val="26"/>
        </w:rPr>
        <w:t xml:space="preserve">контрольно-счетной палаты </w:t>
      </w:r>
      <w:r w:rsidRPr="001F3F28">
        <w:rPr>
          <w:sz w:val="26"/>
          <w:szCs w:val="26"/>
        </w:rPr>
        <w:t>в процессе подготовки, проведения мероприятия и оформления его результатов, за рациональным использованием ими материальных ресурсов и служебного времени;</w:t>
      </w:r>
    </w:p>
    <w:p w14:paraId="23DFBF5F" w14:textId="342F6BC8" w:rsidR="001F3F28" w:rsidRPr="001F3F28" w:rsidRDefault="001F3F28" w:rsidP="001F3F28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E3759">
        <w:rPr>
          <w:sz w:val="26"/>
          <w:szCs w:val="26"/>
        </w:rPr>
        <w:t>–</w:t>
      </w:r>
      <w:r w:rsidRPr="001F3F28">
        <w:rPr>
          <w:sz w:val="26"/>
          <w:szCs w:val="26"/>
        </w:rPr>
        <w:t xml:space="preserve"> оценивается качество работы, выполняемой участниками мероприятия, учитываемое при оценке результатов профессиональной служебной деятельности в соответствии с требованиями локальных нормативных актов </w:t>
      </w:r>
      <w:r w:rsidR="005A1D01">
        <w:rPr>
          <w:sz w:val="26"/>
          <w:szCs w:val="26"/>
        </w:rPr>
        <w:t>контрольно-счетной палаты</w:t>
      </w:r>
      <w:r w:rsidRPr="001F3F28">
        <w:rPr>
          <w:sz w:val="26"/>
          <w:szCs w:val="26"/>
        </w:rPr>
        <w:t>.</w:t>
      </w:r>
    </w:p>
    <w:p w14:paraId="59BD76CD" w14:textId="77777777" w:rsidR="0088385B" w:rsidRDefault="00425D3D" w:rsidP="00200D65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4.5. </w:t>
      </w:r>
      <w:r w:rsidR="0088385B" w:rsidRPr="0088385B">
        <w:rPr>
          <w:sz w:val="26"/>
          <w:szCs w:val="26"/>
        </w:rPr>
        <w:t>Обо всех отклонениях, способных повлиять на качество проводимого мероприятия, руководитель мероприятия</w:t>
      </w:r>
      <w:r w:rsidR="0088385B">
        <w:rPr>
          <w:sz w:val="26"/>
          <w:szCs w:val="26"/>
        </w:rPr>
        <w:t xml:space="preserve"> </w:t>
      </w:r>
      <w:r w:rsidR="0088385B" w:rsidRPr="0088385B">
        <w:rPr>
          <w:sz w:val="26"/>
          <w:szCs w:val="26"/>
        </w:rPr>
        <w:t xml:space="preserve">доводит соответствующую информацию до </w:t>
      </w:r>
      <w:r w:rsidR="0088385B">
        <w:rPr>
          <w:sz w:val="26"/>
          <w:szCs w:val="26"/>
        </w:rPr>
        <w:t>заместителя председателя контрольно-счетной палаты</w:t>
      </w:r>
      <w:r w:rsidR="0088385B" w:rsidRPr="0088385B">
        <w:rPr>
          <w:sz w:val="26"/>
          <w:szCs w:val="26"/>
        </w:rPr>
        <w:t>.</w:t>
      </w:r>
    </w:p>
    <w:p w14:paraId="548387C3" w14:textId="4B5FAAC7" w:rsidR="0088385B" w:rsidRDefault="0088385B" w:rsidP="00E66312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44ADF" w:rsidRPr="00200D65">
        <w:rPr>
          <w:sz w:val="26"/>
          <w:szCs w:val="26"/>
        </w:rPr>
        <w:t>4.</w:t>
      </w:r>
      <w:r>
        <w:rPr>
          <w:sz w:val="26"/>
          <w:szCs w:val="26"/>
        </w:rPr>
        <w:t>6</w:t>
      </w:r>
      <w:r w:rsidR="00B44ADF" w:rsidRPr="00200D65">
        <w:rPr>
          <w:sz w:val="26"/>
          <w:szCs w:val="26"/>
        </w:rPr>
        <w:t xml:space="preserve">. </w:t>
      </w:r>
      <w:r w:rsidRPr="0088385B">
        <w:rPr>
          <w:sz w:val="26"/>
          <w:szCs w:val="26"/>
        </w:rPr>
        <w:t xml:space="preserve">При подготовке к проведению </w:t>
      </w:r>
      <w:r w:rsidRPr="00614D45">
        <w:rPr>
          <w:sz w:val="26"/>
          <w:szCs w:val="26"/>
        </w:rPr>
        <w:t>мероприятия</w:t>
      </w:r>
      <w:r w:rsidR="007E0A9D" w:rsidRPr="00614D45">
        <w:rPr>
          <w:sz w:val="26"/>
          <w:szCs w:val="26"/>
        </w:rPr>
        <w:t xml:space="preserve"> </w:t>
      </w:r>
      <w:r w:rsidR="00614D45" w:rsidRPr="00614D45">
        <w:rPr>
          <w:sz w:val="26"/>
          <w:szCs w:val="26"/>
        </w:rPr>
        <w:t xml:space="preserve">руководителем мероприятия </w:t>
      </w:r>
      <w:r w:rsidR="007E0A9D" w:rsidRPr="00614D45">
        <w:rPr>
          <w:sz w:val="26"/>
          <w:szCs w:val="26"/>
        </w:rPr>
        <w:t xml:space="preserve"> проводится с участниками мероприятия совещание, на котором</w:t>
      </w:r>
      <w:r w:rsidRPr="00614D45">
        <w:rPr>
          <w:sz w:val="26"/>
          <w:szCs w:val="26"/>
        </w:rPr>
        <w:t>:</w:t>
      </w:r>
    </w:p>
    <w:p w14:paraId="6ABA4376" w14:textId="77777777" w:rsidR="003B5161" w:rsidRDefault="00E66312" w:rsidP="003B51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51B4">
        <w:rPr>
          <w:rFonts w:ascii="Times New Roman" w:hAnsi="Times New Roman" w:cs="Times New Roman"/>
          <w:sz w:val="26"/>
          <w:szCs w:val="26"/>
        </w:rPr>
        <w:t>–</w:t>
      </w:r>
      <w:r w:rsidR="0088385B" w:rsidRPr="00AA51B4">
        <w:rPr>
          <w:rFonts w:ascii="Times New Roman" w:hAnsi="Times New Roman" w:cs="Times New Roman"/>
          <w:sz w:val="26"/>
          <w:szCs w:val="26"/>
        </w:rPr>
        <w:t xml:space="preserve"> определяются методы, способы и полнота охвата проведения мероприятия, перечень и критерии выбора </w:t>
      </w:r>
      <w:r w:rsidRPr="00AA51B4">
        <w:rPr>
          <w:rFonts w:ascii="Times New Roman" w:hAnsi="Times New Roman" w:cs="Times New Roman"/>
          <w:sz w:val="26"/>
          <w:szCs w:val="26"/>
        </w:rPr>
        <w:t xml:space="preserve">объектов мероприятия – </w:t>
      </w:r>
      <w:r w:rsidR="0088385B" w:rsidRPr="00AA51B4">
        <w:rPr>
          <w:rFonts w:ascii="Times New Roman" w:hAnsi="Times New Roman" w:cs="Times New Roman"/>
          <w:sz w:val="26"/>
          <w:szCs w:val="26"/>
        </w:rPr>
        <w:t>проверяемых органов (</w:t>
      </w:r>
      <w:r w:rsidR="002F5811" w:rsidRPr="00AA51B4">
        <w:rPr>
          <w:rFonts w:ascii="Times New Roman" w:hAnsi="Times New Roman" w:cs="Times New Roman"/>
          <w:sz w:val="26"/>
          <w:szCs w:val="26"/>
        </w:rPr>
        <w:t>учреждений</w:t>
      </w:r>
      <w:r w:rsidR="0088385B" w:rsidRPr="00AA51B4">
        <w:rPr>
          <w:rFonts w:ascii="Times New Roman" w:hAnsi="Times New Roman" w:cs="Times New Roman"/>
          <w:sz w:val="26"/>
          <w:szCs w:val="26"/>
        </w:rPr>
        <w:t>), подлежащие анализу и оценке задачи (вопросы), объем необходимых контрольных (аналитических) процедур, в том числе методы сбора, проверки, оценки и анализа информации и фактических данных;</w:t>
      </w:r>
    </w:p>
    <w:p w14:paraId="06BAFCA2" w14:textId="77777777" w:rsidR="003B5161" w:rsidRDefault="00E66312" w:rsidP="003B51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51B4">
        <w:rPr>
          <w:rFonts w:ascii="Times New Roman" w:hAnsi="Times New Roman" w:cs="Times New Roman"/>
          <w:sz w:val="26"/>
          <w:szCs w:val="26"/>
        </w:rPr>
        <w:t>– а</w:t>
      </w:r>
      <w:r w:rsidR="0088385B" w:rsidRPr="00AA51B4">
        <w:rPr>
          <w:rFonts w:ascii="Times New Roman" w:hAnsi="Times New Roman" w:cs="Times New Roman"/>
          <w:sz w:val="26"/>
          <w:szCs w:val="26"/>
        </w:rPr>
        <w:t xml:space="preserve">нализируются особенности деятельности </w:t>
      </w:r>
      <w:r w:rsidRPr="00AA51B4">
        <w:rPr>
          <w:rFonts w:ascii="Times New Roman" w:hAnsi="Times New Roman" w:cs="Times New Roman"/>
          <w:sz w:val="26"/>
          <w:szCs w:val="26"/>
        </w:rPr>
        <w:t xml:space="preserve">объектов мероприятия </w:t>
      </w:r>
      <w:r w:rsidR="0088385B" w:rsidRPr="00AA51B4">
        <w:rPr>
          <w:rFonts w:ascii="Times New Roman" w:hAnsi="Times New Roman" w:cs="Times New Roman"/>
          <w:sz w:val="26"/>
          <w:szCs w:val="26"/>
        </w:rPr>
        <w:t>и возможные затруднения, которые могут возникнуть при проведении мероприятия;</w:t>
      </w:r>
    </w:p>
    <w:p w14:paraId="4E7A8281" w14:textId="77777777" w:rsidR="003B5161" w:rsidRDefault="00E66312" w:rsidP="003B51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5161">
        <w:rPr>
          <w:rFonts w:ascii="Times New Roman" w:hAnsi="Times New Roman" w:cs="Times New Roman"/>
          <w:sz w:val="26"/>
          <w:szCs w:val="26"/>
        </w:rPr>
        <w:lastRenderedPageBreak/>
        <w:t>–</w:t>
      </w:r>
      <w:r w:rsidR="0088385B" w:rsidRPr="003B5161">
        <w:rPr>
          <w:rFonts w:ascii="Times New Roman" w:hAnsi="Times New Roman" w:cs="Times New Roman"/>
          <w:sz w:val="26"/>
          <w:szCs w:val="26"/>
        </w:rPr>
        <w:t xml:space="preserve"> предварительно оценивается степень эффективности внутреннего финансового контроля и внутреннего финансового аудита;</w:t>
      </w:r>
    </w:p>
    <w:p w14:paraId="4CED7CC8" w14:textId="77777777" w:rsidR="003B5161" w:rsidRPr="003B5161" w:rsidRDefault="00E66312" w:rsidP="003B51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5161">
        <w:rPr>
          <w:rFonts w:ascii="Times New Roman" w:hAnsi="Times New Roman" w:cs="Times New Roman"/>
          <w:sz w:val="26"/>
          <w:szCs w:val="26"/>
        </w:rPr>
        <w:t>–</w:t>
      </w:r>
      <w:r w:rsidR="0088385B" w:rsidRPr="003B5161">
        <w:rPr>
          <w:rFonts w:ascii="Times New Roman" w:hAnsi="Times New Roman" w:cs="Times New Roman"/>
          <w:sz w:val="26"/>
          <w:szCs w:val="26"/>
        </w:rPr>
        <w:t xml:space="preserve"> выясняется понимание участниками мероприятия заданий, установленных распорядительными и планово-программными документами, и обязанностей, которые им надлежит исполнять;</w:t>
      </w:r>
    </w:p>
    <w:p w14:paraId="4DD8F067" w14:textId="77777777" w:rsidR="003B5161" w:rsidRPr="003B5161" w:rsidRDefault="00E66312" w:rsidP="003B51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5161">
        <w:rPr>
          <w:rFonts w:ascii="Times New Roman" w:hAnsi="Times New Roman" w:cs="Times New Roman"/>
          <w:sz w:val="26"/>
          <w:szCs w:val="26"/>
        </w:rPr>
        <w:t>–</w:t>
      </w:r>
      <w:r w:rsidR="0088385B" w:rsidRPr="003B5161">
        <w:rPr>
          <w:rFonts w:ascii="Times New Roman" w:hAnsi="Times New Roman" w:cs="Times New Roman"/>
          <w:sz w:val="26"/>
          <w:szCs w:val="26"/>
        </w:rPr>
        <w:t xml:space="preserve"> анализируются результаты предыдущих мероприятий и другие документы, характеризующие деятельность </w:t>
      </w:r>
      <w:r w:rsidR="00F96B87" w:rsidRPr="003B5161">
        <w:rPr>
          <w:rFonts w:ascii="Times New Roman" w:hAnsi="Times New Roman" w:cs="Times New Roman"/>
          <w:sz w:val="26"/>
          <w:szCs w:val="26"/>
        </w:rPr>
        <w:t>объекта мероприятия</w:t>
      </w:r>
      <w:r w:rsidR="0088385B" w:rsidRPr="003B5161">
        <w:rPr>
          <w:rFonts w:ascii="Times New Roman" w:hAnsi="Times New Roman" w:cs="Times New Roman"/>
          <w:sz w:val="26"/>
          <w:szCs w:val="26"/>
        </w:rPr>
        <w:t>;</w:t>
      </w:r>
    </w:p>
    <w:p w14:paraId="168B80E7" w14:textId="77777777" w:rsidR="0088385B" w:rsidRPr="003B5161" w:rsidRDefault="00E66312" w:rsidP="003B51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5161">
        <w:rPr>
          <w:rFonts w:ascii="Times New Roman" w:hAnsi="Times New Roman" w:cs="Times New Roman"/>
          <w:sz w:val="26"/>
          <w:szCs w:val="26"/>
        </w:rPr>
        <w:t>–</w:t>
      </w:r>
      <w:r w:rsidR="0088385B" w:rsidRPr="003B5161">
        <w:rPr>
          <w:rFonts w:ascii="Times New Roman" w:hAnsi="Times New Roman" w:cs="Times New Roman"/>
          <w:sz w:val="26"/>
          <w:szCs w:val="26"/>
        </w:rPr>
        <w:t xml:space="preserve"> определяются запросы (потребности</w:t>
      </w:r>
      <w:r w:rsidR="00966128" w:rsidRPr="003B5161">
        <w:rPr>
          <w:rFonts w:ascii="Times New Roman" w:hAnsi="Times New Roman" w:cs="Times New Roman"/>
          <w:sz w:val="26"/>
          <w:szCs w:val="26"/>
        </w:rPr>
        <w:t>, ожидания</w:t>
      </w:r>
      <w:r w:rsidR="0088385B" w:rsidRPr="003B5161">
        <w:rPr>
          <w:rFonts w:ascii="Times New Roman" w:hAnsi="Times New Roman" w:cs="Times New Roman"/>
          <w:sz w:val="26"/>
          <w:szCs w:val="26"/>
        </w:rPr>
        <w:t xml:space="preserve">) </w:t>
      </w:r>
      <w:r w:rsidR="00F96B87" w:rsidRPr="003B5161">
        <w:rPr>
          <w:rFonts w:ascii="Times New Roman" w:hAnsi="Times New Roman" w:cs="Times New Roman"/>
          <w:sz w:val="26"/>
          <w:szCs w:val="26"/>
        </w:rPr>
        <w:t xml:space="preserve">Череповецкой </w:t>
      </w:r>
      <w:r w:rsidR="0088385B" w:rsidRPr="003B5161">
        <w:rPr>
          <w:rFonts w:ascii="Times New Roman" w:hAnsi="Times New Roman" w:cs="Times New Roman"/>
          <w:sz w:val="26"/>
          <w:szCs w:val="26"/>
        </w:rPr>
        <w:t>городской Думы</w:t>
      </w:r>
      <w:r w:rsidR="009D7BF6" w:rsidRPr="003B5161">
        <w:rPr>
          <w:rFonts w:ascii="Times New Roman" w:hAnsi="Times New Roman" w:cs="Times New Roman"/>
          <w:sz w:val="26"/>
          <w:szCs w:val="26"/>
        </w:rPr>
        <w:t>,</w:t>
      </w:r>
      <w:r w:rsidR="0088385B" w:rsidRPr="003B5161">
        <w:rPr>
          <w:rFonts w:ascii="Times New Roman" w:hAnsi="Times New Roman" w:cs="Times New Roman"/>
          <w:sz w:val="26"/>
          <w:szCs w:val="26"/>
        </w:rPr>
        <w:t xml:space="preserve"> </w:t>
      </w:r>
      <w:r w:rsidR="00966128" w:rsidRPr="003B5161">
        <w:rPr>
          <w:rFonts w:ascii="Times New Roman" w:hAnsi="Times New Roman" w:cs="Times New Roman"/>
          <w:sz w:val="26"/>
          <w:szCs w:val="26"/>
        </w:rPr>
        <w:t>главы города Череповца</w:t>
      </w:r>
      <w:r w:rsidR="0088385B" w:rsidRPr="003B5161">
        <w:rPr>
          <w:rFonts w:ascii="Times New Roman" w:hAnsi="Times New Roman" w:cs="Times New Roman"/>
          <w:sz w:val="26"/>
          <w:szCs w:val="26"/>
        </w:rPr>
        <w:t>, городского сообщества и иных пользователей информации о результатах мероприятия.</w:t>
      </w:r>
    </w:p>
    <w:p w14:paraId="00DCDD76" w14:textId="77777777" w:rsidR="002431B2" w:rsidRPr="003B5161" w:rsidRDefault="002431B2" w:rsidP="00A20D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1A69">
        <w:rPr>
          <w:rFonts w:ascii="Times New Roman" w:hAnsi="Times New Roman" w:cs="Times New Roman"/>
          <w:sz w:val="26"/>
          <w:szCs w:val="26"/>
        </w:rPr>
        <w:t xml:space="preserve">4.7. </w:t>
      </w:r>
      <w:bookmarkStart w:id="0" w:name="sub_10045"/>
      <w:r w:rsidRPr="00281A69">
        <w:rPr>
          <w:rFonts w:ascii="Times New Roman" w:hAnsi="Times New Roman" w:cs="Times New Roman"/>
          <w:sz w:val="26"/>
          <w:szCs w:val="26"/>
        </w:rPr>
        <w:t>Заместитель председателя контрольно-счетной палаты поддерживает постоянный контакт с руководителем мероприятия, направляет работу участников мероприятия и дает рекомендации по разрешению возникающих непредвиденных ситуаций, чтобы обеспечить достижение поставленных целей мероприятия и высокое качество его проведения.</w:t>
      </w:r>
    </w:p>
    <w:bookmarkEnd w:id="0"/>
    <w:p w14:paraId="3428AC8B" w14:textId="77777777" w:rsidR="00EC6631" w:rsidRPr="00AF0174" w:rsidRDefault="00EC6631" w:rsidP="00BD6EAD">
      <w:pPr>
        <w:pStyle w:val="s3"/>
        <w:keepNext/>
        <w:jc w:val="center"/>
        <w:rPr>
          <w:b/>
          <w:sz w:val="26"/>
          <w:szCs w:val="26"/>
        </w:rPr>
      </w:pPr>
      <w:r w:rsidRPr="00AF0174">
        <w:rPr>
          <w:b/>
          <w:sz w:val="26"/>
          <w:szCs w:val="26"/>
        </w:rPr>
        <w:t>5. Контроль качества мероприятий</w:t>
      </w:r>
    </w:p>
    <w:p w14:paraId="17701E93" w14:textId="77777777" w:rsidR="00B44ADF" w:rsidRPr="00D71E5A" w:rsidRDefault="00D71E5A" w:rsidP="00D71E5A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44ADF" w:rsidRPr="00D71E5A">
        <w:rPr>
          <w:sz w:val="26"/>
          <w:szCs w:val="26"/>
        </w:rPr>
        <w:t xml:space="preserve">Контроль качества проводимых мероприятий в </w:t>
      </w:r>
      <w:r>
        <w:rPr>
          <w:sz w:val="26"/>
          <w:szCs w:val="26"/>
        </w:rPr>
        <w:t>контрольно-с</w:t>
      </w:r>
      <w:r w:rsidR="00B44ADF" w:rsidRPr="00D71E5A">
        <w:rPr>
          <w:sz w:val="26"/>
          <w:szCs w:val="26"/>
        </w:rPr>
        <w:t>четной палате осуществляется посредством проведения:</w:t>
      </w:r>
    </w:p>
    <w:p w14:paraId="4351B6B8" w14:textId="77777777" w:rsidR="00D71E5A" w:rsidRDefault="00D71E5A" w:rsidP="00D71E5A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E3759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B44ADF" w:rsidRPr="00D71E5A">
        <w:rPr>
          <w:sz w:val="26"/>
          <w:szCs w:val="26"/>
        </w:rPr>
        <w:t>предварительного контроля качества;</w:t>
      </w:r>
    </w:p>
    <w:p w14:paraId="30DB93B6" w14:textId="77777777" w:rsidR="00B44ADF" w:rsidRDefault="00D71E5A" w:rsidP="00D71E5A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E3759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B44ADF" w:rsidRPr="00D71E5A">
        <w:rPr>
          <w:sz w:val="26"/>
          <w:szCs w:val="26"/>
        </w:rPr>
        <w:t>текущего контроля качества;</w:t>
      </w:r>
    </w:p>
    <w:p w14:paraId="72BE8D9F" w14:textId="77777777" w:rsidR="00B44ADF" w:rsidRPr="00D71E5A" w:rsidRDefault="00D71E5A" w:rsidP="00D71E5A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E3759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B44ADF" w:rsidRPr="00D71E5A">
        <w:rPr>
          <w:sz w:val="26"/>
          <w:szCs w:val="26"/>
        </w:rPr>
        <w:t>последующего контроля качества.</w:t>
      </w:r>
    </w:p>
    <w:p w14:paraId="134C0B2B" w14:textId="5FAB1803" w:rsidR="00B44ADF" w:rsidRDefault="00BF63F0" w:rsidP="00C65DF5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44ADF" w:rsidRPr="00BF63F0">
        <w:rPr>
          <w:sz w:val="26"/>
          <w:szCs w:val="26"/>
        </w:rPr>
        <w:t xml:space="preserve">Предварительный контроль качества осуществляется при формировании плана работы </w:t>
      </w:r>
      <w:r>
        <w:rPr>
          <w:sz w:val="26"/>
          <w:szCs w:val="26"/>
        </w:rPr>
        <w:t>контрольно-с</w:t>
      </w:r>
      <w:r w:rsidR="00B44ADF" w:rsidRPr="00BF63F0">
        <w:rPr>
          <w:sz w:val="26"/>
          <w:szCs w:val="26"/>
        </w:rPr>
        <w:t xml:space="preserve">четной палаты на очередной год в отношении обоснованности предлагаемых тем и объектов мероприятий, соответствия процедур их выбора правилам и требованиям </w:t>
      </w:r>
      <w:r>
        <w:rPr>
          <w:sz w:val="26"/>
          <w:szCs w:val="26"/>
        </w:rPr>
        <w:t xml:space="preserve">Регламента, </w:t>
      </w:r>
      <w:r w:rsidRPr="00BF63F0">
        <w:rPr>
          <w:sz w:val="26"/>
          <w:szCs w:val="26"/>
        </w:rPr>
        <w:t>П</w:t>
      </w:r>
      <w:r>
        <w:rPr>
          <w:sz w:val="26"/>
          <w:szCs w:val="26"/>
        </w:rPr>
        <w:t>орядк</w:t>
      </w:r>
      <w:r w:rsidR="00DD5CE7">
        <w:rPr>
          <w:sz w:val="26"/>
          <w:szCs w:val="26"/>
        </w:rPr>
        <w:t>а</w:t>
      </w:r>
      <w:r w:rsidRPr="00BF63F0">
        <w:rPr>
          <w:sz w:val="26"/>
          <w:szCs w:val="26"/>
        </w:rPr>
        <w:t xml:space="preserve"> планирования деятельности контрольно-счетной палаты города Череповца</w:t>
      </w:r>
      <w:r>
        <w:rPr>
          <w:sz w:val="26"/>
          <w:szCs w:val="26"/>
        </w:rPr>
        <w:t>, утвержденно</w:t>
      </w:r>
      <w:r w:rsidR="00DD5CE7">
        <w:rPr>
          <w:sz w:val="26"/>
          <w:szCs w:val="26"/>
        </w:rPr>
        <w:t>го</w:t>
      </w:r>
      <w:r>
        <w:rPr>
          <w:sz w:val="26"/>
          <w:szCs w:val="26"/>
        </w:rPr>
        <w:t xml:space="preserve"> приказом председателя контрольно-счетной палаты от 08.12.2022 № 36, </w:t>
      </w:r>
      <w:r w:rsidR="00B44ADF" w:rsidRPr="00BF63F0">
        <w:rPr>
          <w:sz w:val="26"/>
          <w:szCs w:val="26"/>
        </w:rPr>
        <w:t xml:space="preserve">и иных </w:t>
      </w:r>
      <w:r w:rsidR="00281A69">
        <w:rPr>
          <w:sz w:val="26"/>
          <w:szCs w:val="26"/>
        </w:rPr>
        <w:t xml:space="preserve">локальных </w:t>
      </w:r>
      <w:r w:rsidR="00B44ADF" w:rsidRPr="00BF63F0">
        <w:rPr>
          <w:sz w:val="26"/>
          <w:szCs w:val="26"/>
        </w:rPr>
        <w:t xml:space="preserve">нормативных </w:t>
      </w:r>
      <w:r>
        <w:rPr>
          <w:sz w:val="26"/>
          <w:szCs w:val="26"/>
        </w:rPr>
        <w:t>актов контрольно-с</w:t>
      </w:r>
      <w:r w:rsidR="00B44ADF" w:rsidRPr="00BF63F0">
        <w:rPr>
          <w:sz w:val="26"/>
          <w:szCs w:val="26"/>
        </w:rPr>
        <w:t>четной палаты.</w:t>
      </w:r>
    </w:p>
    <w:p w14:paraId="67553494" w14:textId="478D219E" w:rsidR="00B44ADF" w:rsidRPr="00281A69" w:rsidRDefault="00B86995" w:rsidP="00B86995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44ADF" w:rsidRPr="00B86995">
        <w:rPr>
          <w:sz w:val="26"/>
          <w:szCs w:val="26"/>
        </w:rPr>
        <w:t xml:space="preserve">Текущий контроль качества заключается в непосредственном контроле за подготовкой, проведением мероприятия и оформлением его результатов, осуществляемом </w:t>
      </w:r>
      <w:r w:rsidR="005D0CBD" w:rsidRPr="00281A69">
        <w:rPr>
          <w:sz w:val="26"/>
          <w:szCs w:val="26"/>
        </w:rPr>
        <w:t xml:space="preserve">заместителем председателя контрольно-счетной </w:t>
      </w:r>
      <w:r w:rsidR="00812776" w:rsidRPr="00281A69">
        <w:rPr>
          <w:sz w:val="26"/>
          <w:szCs w:val="26"/>
        </w:rPr>
        <w:t>палаты</w:t>
      </w:r>
      <w:r w:rsidR="00281A69" w:rsidRPr="00281A69">
        <w:rPr>
          <w:sz w:val="26"/>
          <w:szCs w:val="26"/>
        </w:rPr>
        <w:t xml:space="preserve"> и </w:t>
      </w:r>
      <w:r w:rsidR="00812776" w:rsidRPr="00281A69">
        <w:rPr>
          <w:sz w:val="26"/>
          <w:szCs w:val="26"/>
        </w:rPr>
        <w:t xml:space="preserve"> </w:t>
      </w:r>
      <w:r w:rsidR="00B44ADF" w:rsidRPr="00281A69">
        <w:rPr>
          <w:sz w:val="26"/>
          <w:szCs w:val="26"/>
        </w:rPr>
        <w:t>руководителем мероприятия.</w:t>
      </w:r>
    </w:p>
    <w:p w14:paraId="4ACF084D" w14:textId="77777777" w:rsidR="00B44ADF" w:rsidRDefault="004E406E" w:rsidP="00B86995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44ADF" w:rsidRPr="00B86995">
        <w:rPr>
          <w:sz w:val="26"/>
          <w:szCs w:val="26"/>
        </w:rPr>
        <w:t>Текущий контроль качества направлен на выявление и оперативное устранение факторов, которые могут оказывать негативное влияние на своевременность и качество проведения мероприятия или препятствовать выполнению его программы.</w:t>
      </w:r>
      <w:r w:rsidR="00726C76">
        <w:rPr>
          <w:sz w:val="26"/>
          <w:szCs w:val="26"/>
        </w:rPr>
        <w:t xml:space="preserve"> </w:t>
      </w:r>
      <w:r w:rsidR="00B44ADF" w:rsidRPr="00B86995">
        <w:rPr>
          <w:sz w:val="26"/>
          <w:szCs w:val="26"/>
        </w:rPr>
        <w:t xml:space="preserve">В случае возникновения таких факторов в ходе </w:t>
      </w:r>
      <w:r w:rsidR="00B44ADF" w:rsidRPr="00C23FE0">
        <w:rPr>
          <w:sz w:val="26"/>
          <w:szCs w:val="26"/>
        </w:rPr>
        <w:t xml:space="preserve">мероприятия </w:t>
      </w:r>
      <w:r w:rsidR="00812776" w:rsidRPr="00C23FE0">
        <w:rPr>
          <w:sz w:val="26"/>
          <w:szCs w:val="26"/>
        </w:rPr>
        <w:t xml:space="preserve">заместителем председателя контрольно-счетной палаты, </w:t>
      </w:r>
      <w:r w:rsidR="00616717" w:rsidRPr="00C23FE0">
        <w:rPr>
          <w:sz w:val="26"/>
          <w:szCs w:val="26"/>
        </w:rPr>
        <w:t>руководителем мероприятия</w:t>
      </w:r>
      <w:r w:rsidR="00B44ADF" w:rsidRPr="00C23FE0">
        <w:rPr>
          <w:sz w:val="26"/>
          <w:szCs w:val="26"/>
        </w:rPr>
        <w:t>, участниками</w:t>
      </w:r>
      <w:r w:rsidR="00B44ADF" w:rsidRPr="00B86995">
        <w:rPr>
          <w:sz w:val="26"/>
          <w:szCs w:val="26"/>
        </w:rPr>
        <w:t xml:space="preserve"> мероприятия должны оперативно приниматься необходимые меры для их устранения и вноситься при необходимости соответствующие изменения в программу мероприятия, план работы </w:t>
      </w:r>
      <w:r w:rsidR="00616717">
        <w:rPr>
          <w:sz w:val="26"/>
          <w:szCs w:val="26"/>
        </w:rPr>
        <w:t>контрольно-с</w:t>
      </w:r>
      <w:r w:rsidR="00B44ADF" w:rsidRPr="00B86995">
        <w:rPr>
          <w:sz w:val="26"/>
          <w:szCs w:val="26"/>
        </w:rPr>
        <w:t>четной палаты.</w:t>
      </w:r>
    </w:p>
    <w:p w14:paraId="037E5974" w14:textId="3ABF9BAE" w:rsidR="001B3BED" w:rsidRPr="00C23FE0" w:rsidRDefault="001B3BED" w:rsidP="00C578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3FE0">
        <w:rPr>
          <w:rFonts w:ascii="Times New Roman" w:hAnsi="Times New Roman" w:cs="Times New Roman"/>
          <w:sz w:val="26"/>
          <w:szCs w:val="26"/>
        </w:rPr>
        <w:t>Текущий контроль качества включает также проведение проверок качества мероприятий согласно настояще</w:t>
      </w:r>
      <w:r w:rsidR="00C578E3" w:rsidRPr="00C23FE0">
        <w:rPr>
          <w:rFonts w:ascii="Times New Roman" w:hAnsi="Times New Roman" w:cs="Times New Roman"/>
          <w:sz w:val="26"/>
          <w:szCs w:val="26"/>
        </w:rPr>
        <w:t>му</w:t>
      </w:r>
      <w:r w:rsidRPr="00C23FE0">
        <w:rPr>
          <w:rFonts w:ascii="Times New Roman" w:hAnsi="Times New Roman" w:cs="Times New Roman"/>
          <w:sz w:val="26"/>
          <w:szCs w:val="26"/>
        </w:rPr>
        <w:t xml:space="preserve"> раздел</w:t>
      </w:r>
      <w:r w:rsidR="00C578E3" w:rsidRPr="00C23FE0">
        <w:rPr>
          <w:rFonts w:ascii="Times New Roman" w:hAnsi="Times New Roman" w:cs="Times New Roman"/>
          <w:sz w:val="26"/>
          <w:szCs w:val="26"/>
        </w:rPr>
        <w:t>у</w:t>
      </w:r>
      <w:r w:rsidRPr="00C23FE0">
        <w:rPr>
          <w:rFonts w:ascii="Times New Roman" w:hAnsi="Times New Roman" w:cs="Times New Roman"/>
          <w:sz w:val="26"/>
          <w:szCs w:val="26"/>
        </w:rPr>
        <w:t>, целью которых явля</w:t>
      </w:r>
      <w:r w:rsidR="00C23FE0" w:rsidRPr="00C23FE0">
        <w:rPr>
          <w:rFonts w:ascii="Times New Roman" w:hAnsi="Times New Roman" w:cs="Times New Roman"/>
          <w:sz w:val="26"/>
          <w:szCs w:val="26"/>
        </w:rPr>
        <w:t>е</w:t>
      </w:r>
      <w:r w:rsidRPr="00C23FE0">
        <w:rPr>
          <w:rFonts w:ascii="Times New Roman" w:hAnsi="Times New Roman" w:cs="Times New Roman"/>
          <w:sz w:val="26"/>
          <w:szCs w:val="26"/>
        </w:rPr>
        <w:t>тся проверка соответствия выполняемой участниками мероприятий работы программе и рабочему плану проведения мероприятия и проверка соответствия их действий должностным обязанностям и порученным заданиям.</w:t>
      </w:r>
    </w:p>
    <w:p w14:paraId="5835EB49" w14:textId="0B00D7B5" w:rsidR="001B3BED" w:rsidRPr="00B86995" w:rsidRDefault="001B3BED" w:rsidP="00C578E3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C23FE0">
        <w:rPr>
          <w:rFonts w:ascii="Times New Roman" w:hAnsi="Times New Roman" w:cs="Times New Roman"/>
          <w:sz w:val="26"/>
          <w:szCs w:val="26"/>
        </w:rPr>
        <w:lastRenderedPageBreak/>
        <w:t>Текущий контроль качества осуществляется также при рассмотрении материалов, подготовленных по результатам проведенных мероприятий, которые вносятся на рассмотрение коллегии контрольно-счетной палаты</w:t>
      </w:r>
      <w:r w:rsidR="00C23FE0" w:rsidRPr="00C23FE0">
        <w:rPr>
          <w:rFonts w:ascii="Times New Roman" w:hAnsi="Times New Roman" w:cs="Times New Roman"/>
          <w:sz w:val="26"/>
          <w:szCs w:val="26"/>
        </w:rPr>
        <w:t>.</w:t>
      </w:r>
    </w:p>
    <w:p w14:paraId="27903B91" w14:textId="77777777" w:rsidR="00DD5CE7" w:rsidRPr="00424170" w:rsidRDefault="00DD5CE7" w:rsidP="00C578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1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Последующий контроль качества осуществляется после завершения мероприятия путем проведения проверки качества его результатов.</w:t>
      </w:r>
    </w:p>
    <w:p w14:paraId="634A00AA" w14:textId="77777777" w:rsidR="00DD5CE7" w:rsidRPr="00424170" w:rsidRDefault="00DD5CE7" w:rsidP="00424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Последующий контроль качества предназначен для того, чтобы установить, насколько эффективным является </w:t>
      </w:r>
      <w:r w:rsidRPr="0042417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управление</w:t>
      </w:r>
      <w:r w:rsidRPr="00424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процессами проведения мероприятий, а также определить, что необходимо предпринять для повышения результативности контрольной и </w:t>
      </w:r>
      <w:r w:rsidRPr="0042417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экспертно</w:t>
      </w:r>
      <w:r w:rsidRPr="0042417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2417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аналитической</w:t>
      </w:r>
      <w:r w:rsidRPr="00424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</w:t>
      </w:r>
      <w:r w:rsidR="004241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</w:t>
      </w:r>
      <w:r w:rsidRPr="00424170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четной палаты.</w:t>
      </w:r>
    </w:p>
    <w:p w14:paraId="2908758B" w14:textId="77777777" w:rsidR="00DD5CE7" w:rsidRDefault="00DD5CE7" w:rsidP="00424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870A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Основными задачами последующего контроля качества являются выявление имеющихся фактов несоблюдения установленных требований, правил и процедур к проведению мероприятий, а также разработка при необходимости предложений по совершенствованию стандартов </w:t>
      </w:r>
      <w:r w:rsidR="005870A2" w:rsidRPr="005870A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внешнего муниципального финансового контроля контрольно-с</w:t>
      </w:r>
      <w:r w:rsidRPr="005870A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четной палаты в целях повышения качества проведения последующих мероприятий.</w:t>
      </w:r>
    </w:p>
    <w:p w14:paraId="44920BAB" w14:textId="77777777" w:rsidR="00421969" w:rsidRPr="005870A2" w:rsidRDefault="00421969" w:rsidP="00424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31D68579" w14:textId="77777777" w:rsidR="009863AB" w:rsidRPr="00421969" w:rsidRDefault="009863AB" w:rsidP="00421969">
      <w:pPr>
        <w:pStyle w:val="s3"/>
        <w:spacing w:before="0" w:beforeAutospacing="0" w:after="0" w:afterAutospacing="0"/>
        <w:jc w:val="center"/>
        <w:rPr>
          <w:b/>
          <w:sz w:val="26"/>
          <w:szCs w:val="26"/>
        </w:rPr>
      </w:pPr>
      <w:r w:rsidRPr="00421969">
        <w:rPr>
          <w:b/>
          <w:sz w:val="26"/>
          <w:szCs w:val="26"/>
        </w:rPr>
        <w:t>5.1. Организация контроля качества мероприятий</w:t>
      </w:r>
    </w:p>
    <w:p w14:paraId="0DCB5172" w14:textId="77777777" w:rsidR="00421969" w:rsidRDefault="00421969" w:rsidP="00421969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</w:p>
    <w:p w14:paraId="4C0037C3" w14:textId="77777777" w:rsidR="009863AB" w:rsidRPr="00421969" w:rsidRDefault="00421969" w:rsidP="00421969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863AB" w:rsidRPr="00421969">
        <w:rPr>
          <w:sz w:val="26"/>
          <w:szCs w:val="26"/>
        </w:rPr>
        <w:t>Организацию контроля качества мероприятий обеспечивают:</w:t>
      </w:r>
    </w:p>
    <w:p w14:paraId="3F681A44" w14:textId="3F2D403D" w:rsidR="009863AB" w:rsidRPr="00421969" w:rsidRDefault="00421969" w:rsidP="00421969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</w:t>
      </w:r>
      <w:r w:rsidR="009863AB" w:rsidRPr="00421969">
        <w:rPr>
          <w:sz w:val="26"/>
          <w:szCs w:val="26"/>
        </w:rPr>
        <w:t xml:space="preserve">) </w:t>
      </w:r>
      <w:r w:rsidR="00604A45">
        <w:rPr>
          <w:sz w:val="26"/>
          <w:szCs w:val="26"/>
        </w:rPr>
        <w:t>п</w:t>
      </w:r>
      <w:r w:rsidR="009863AB" w:rsidRPr="00421969">
        <w:rPr>
          <w:sz w:val="26"/>
          <w:szCs w:val="26"/>
        </w:rPr>
        <w:t xml:space="preserve">редседатель </w:t>
      </w:r>
      <w:r>
        <w:rPr>
          <w:sz w:val="26"/>
          <w:szCs w:val="26"/>
        </w:rPr>
        <w:t>контрольно-с</w:t>
      </w:r>
      <w:r w:rsidR="009863AB" w:rsidRPr="00421969">
        <w:rPr>
          <w:sz w:val="26"/>
          <w:szCs w:val="26"/>
        </w:rPr>
        <w:t>четной палаты</w:t>
      </w:r>
      <w:r w:rsidR="00AB3DB7">
        <w:rPr>
          <w:sz w:val="26"/>
          <w:szCs w:val="26"/>
        </w:rPr>
        <w:t xml:space="preserve"> </w:t>
      </w:r>
      <w:r w:rsidR="00AE25F8" w:rsidRPr="00421969">
        <w:rPr>
          <w:sz w:val="26"/>
          <w:szCs w:val="26"/>
        </w:rPr>
        <w:t>путе</w:t>
      </w:r>
      <w:r w:rsidR="00AE25F8" w:rsidRPr="00AE25F8">
        <w:rPr>
          <w:sz w:val="26"/>
          <w:szCs w:val="26"/>
        </w:rPr>
        <w:t>м</w:t>
      </w:r>
      <w:r w:rsidR="009863AB" w:rsidRPr="00AE25F8">
        <w:rPr>
          <w:sz w:val="26"/>
          <w:szCs w:val="26"/>
        </w:rPr>
        <w:t>:</w:t>
      </w:r>
    </w:p>
    <w:p w14:paraId="17C48829" w14:textId="77777777" w:rsidR="009863AB" w:rsidRPr="00421969" w:rsidRDefault="00421969" w:rsidP="00421969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– </w:t>
      </w:r>
      <w:r w:rsidR="009863AB" w:rsidRPr="00421969">
        <w:rPr>
          <w:sz w:val="26"/>
          <w:szCs w:val="26"/>
        </w:rPr>
        <w:t xml:space="preserve">предварительного контроля качества при формировании проекта плана работы </w:t>
      </w:r>
      <w:r>
        <w:rPr>
          <w:sz w:val="26"/>
          <w:szCs w:val="26"/>
        </w:rPr>
        <w:t>контрольно-счетной</w:t>
      </w:r>
      <w:r w:rsidR="009863AB" w:rsidRPr="00421969">
        <w:rPr>
          <w:sz w:val="26"/>
          <w:szCs w:val="26"/>
        </w:rPr>
        <w:t xml:space="preserve"> палаты на очередной год;</w:t>
      </w:r>
    </w:p>
    <w:p w14:paraId="69A83E1F" w14:textId="77777777" w:rsidR="009863AB" w:rsidRPr="00421969" w:rsidRDefault="00421969" w:rsidP="00421969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– </w:t>
      </w:r>
      <w:r w:rsidR="009863AB" w:rsidRPr="00421969">
        <w:rPr>
          <w:sz w:val="26"/>
          <w:szCs w:val="26"/>
        </w:rPr>
        <w:t xml:space="preserve">текущего контроля качества проведенных мероприятий при </w:t>
      </w:r>
      <w:r>
        <w:rPr>
          <w:sz w:val="26"/>
          <w:szCs w:val="26"/>
        </w:rPr>
        <w:t xml:space="preserve">утверждении </w:t>
      </w:r>
      <w:r w:rsidR="009863AB" w:rsidRPr="00421969">
        <w:rPr>
          <w:sz w:val="26"/>
          <w:szCs w:val="26"/>
        </w:rPr>
        <w:t xml:space="preserve">проекта повестки заседания </w:t>
      </w:r>
      <w:r>
        <w:rPr>
          <w:sz w:val="26"/>
          <w:szCs w:val="26"/>
        </w:rPr>
        <w:t>к</w:t>
      </w:r>
      <w:r w:rsidR="009863AB" w:rsidRPr="00421969">
        <w:rPr>
          <w:sz w:val="26"/>
          <w:szCs w:val="26"/>
        </w:rPr>
        <w:t xml:space="preserve">оллегии </w:t>
      </w:r>
      <w:r>
        <w:rPr>
          <w:sz w:val="26"/>
          <w:szCs w:val="26"/>
        </w:rPr>
        <w:t>контрольно-с</w:t>
      </w:r>
      <w:r w:rsidR="009863AB" w:rsidRPr="00421969">
        <w:rPr>
          <w:sz w:val="26"/>
          <w:szCs w:val="26"/>
        </w:rPr>
        <w:t>четной палаты;</w:t>
      </w:r>
    </w:p>
    <w:p w14:paraId="7664120F" w14:textId="77777777" w:rsidR="009863AB" w:rsidRPr="00421969" w:rsidRDefault="00421969" w:rsidP="00421969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– </w:t>
      </w:r>
      <w:r w:rsidR="009863AB" w:rsidRPr="00421969">
        <w:rPr>
          <w:sz w:val="26"/>
          <w:szCs w:val="26"/>
        </w:rPr>
        <w:t>последующего контроля качества проведенных мероприятий посредством принятия решения о проведении проверки их качества</w:t>
      </w:r>
      <w:r>
        <w:rPr>
          <w:sz w:val="26"/>
          <w:szCs w:val="26"/>
        </w:rPr>
        <w:t xml:space="preserve"> (при необходимости)</w:t>
      </w:r>
      <w:r w:rsidR="009863AB" w:rsidRPr="00421969">
        <w:rPr>
          <w:sz w:val="26"/>
          <w:szCs w:val="26"/>
        </w:rPr>
        <w:t>;</w:t>
      </w:r>
    </w:p>
    <w:p w14:paraId="7815D1BE" w14:textId="218E0005" w:rsidR="009863AB" w:rsidRPr="00421969" w:rsidRDefault="00421969" w:rsidP="00421969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="00604A45">
        <w:rPr>
          <w:sz w:val="26"/>
          <w:szCs w:val="26"/>
        </w:rPr>
        <w:t>)</w:t>
      </w:r>
      <w:r w:rsidR="00AE25F8">
        <w:rPr>
          <w:sz w:val="26"/>
          <w:szCs w:val="26"/>
        </w:rPr>
        <w:t xml:space="preserve"> </w:t>
      </w:r>
      <w:r w:rsidR="00604A45">
        <w:rPr>
          <w:sz w:val="26"/>
          <w:szCs w:val="26"/>
        </w:rPr>
        <w:t>к</w:t>
      </w:r>
      <w:r w:rsidR="009863AB" w:rsidRPr="00421969">
        <w:rPr>
          <w:sz w:val="26"/>
          <w:szCs w:val="26"/>
        </w:rPr>
        <w:t>оллеги</w:t>
      </w:r>
      <w:r w:rsidR="00FC1861">
        <w:rPr>
          <w:sz w:val="26"/>
          <w:szCs w:val="26"/>
        </w:rPr>
        <w:t>я</w:t>
      </w:r>
      <w:r w:rsidR="009863AB" w:rsidRPr="00421969">
        <w:rPr>
          <w:sz w:val="26"/>
          <w:szCs w:val="26"/>
        </w:rPr>
        <w:t xml:space="preserve"> </w:t>
      </w:r>
      <w:r w:rsidR="00604A45">
        <w:rPr>
          <w:sz w:val="26"/>
          <w:szCs w:val="26"/>
        </w:rPr>
        <w:t>контрольно-с</w:t>
      </w:r>
      <w:r w:rsidR="009863AB" w:rsidRPr="00421969">
        <w:rPr>
          <w:sz w:val="26"/>
          <w:szCs w:val="26"/>
        </w:rPr>
        <w:t>четной палаты путем:</w:t>
      </w:r>
    </w:p>
    <w:p w14:paraId="781C4F72" w14:textId="77777777" w:rsidR="009863AB" w:rsidRPr="00421969" w:rsidRDefault="00604A45" w:rsidP="00421969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– </w:t>
      </w:r>
      <w:r w:rsidR="009863AB" w:rsidRPr="00421969">
        <w:rPr>
          <w:sz w:val="26"/>
          <w:szCs w:val="26"/>
        </w:rPr>
        <w:t>текущего контроля качества в ходе рассмотрения отчетов и других документов, подготовленных в ходе и по результатам проведенных мероприятий;</w:t>
      </w:r>
    </w:p>
    <w:p w14:paraId="7120B821" w14:textId="77777777" w:rsidR="009863AB" w:rsidRPr="00421969" w:rsidRDefault="00604A45" w:rsidP="00421969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="009863AB" w:rsidRPr="00421969">
        <w:rPr>
          <w:sz w:val="26"/>
          <w:szCs w:val="26"/>
        </w:rPr>
        <w:t xml:space="preserve">) </w:t>
      </w:r>
      <w:r>
        <w:rPr>
          <w:sz w:val="26"/>
          <w:szCs w:val="26"/>
        </w:rPr>
        <w:t>руководитель мероприятия</w:t>
      </w:r>
      <w:r w:rsidR="009863AB" w:rsidRPr="00421969">
        <w:rPr>
          <w:sz w:val="26"/>
          <w:szCs w:val="26"/>
        </w:rPr>
        <w:t xml:space="preserve"> путем:</w:t>
      </w:r>
    </w:p>
    <w:p w14:paraId="0F44C39A" w14:textId="77777777" w:rsidR="009863AB" w:rsidRPr="00421969" w:rsidRDefault="00604A45" w:rsidP="00421969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– </w:t>
      </w:r>
      <w:r w:rsidR="009863AB" w:rsidRPr="00421969">
        <w:rPr>
          <w:sz w:val="26"/>
          <w:szCs w:val="26"/>
        </w:rPr>
        <w:t xml:space="preserve">предварительного контроля качества при подготовке предложений в проект плана работы </w:t>
      </w:r>
      <w:r>
        <w:rPr>
          <w:sz w:val="26"/>
          <w:szCs w:val="26"/>
        </w:rPr>
        <w:t>контрольно-с</w:t>
      </w:r>
      <w:r w:rsidR="009863AB" w:rsidRPr="00421969">
        <w:rPr>
          <w:sz w:val="26"/>
          <w:szCs w:val="26"/>
        </w:rPr>
        <w:t>четной палаты на очередной год;</w:t>
      </w:r>
    </w:p>
    <w:p w14:paraId="5C1096ED" w14:textId="77777777" w:rsidR="009863AB" w:rsidRPr="00421969" w:rsidRDefault="00604A45" w:rsidP="00421969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– </w:t>
      </w:r>
      <w:r w:rsidR="009863AB" w:rsidRPr="00421969">
        <w:rPr>
          <w:sz w:val="26"/>
          <w:szCs w:val="26"/>
        </w:rPr>
        <w:t>текущего контроля качества при проведении мероприятий;</w:t>
      </w:r>
    </w:p>
    <w:p w14:paraId="037AF3D8" w14:textId="77777777" w:rsidR="009863AB" w:rsidRPr="00421969" w:rsidRDefault="00604A45" w:rsidP="00421969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– </w:t>
      </w:r>
      <w:r w:rsidR="009863AB" w:rsidRPr="00421969">
        <w:rPr>
          <w:sz w:val="26"/>
          <w:szCs w:val="26"/>
        </w:rPr>
        <w:t>последующего контроля качества проведенных мероприятий.</w:t>
      </w:r>
    </w:p>
    <w:p w14:paraId="1EE94E9B" w14:textId="77777777" w:rsidR="00AE0A02" w:rsidRDefault="00AE0A02" w:rsidP="00AE0A02">
      <w:pPr>
        <w:pStyle w:val="s3"/>
        <w:spacing w:before="0" w:beforeAutospacing="0" w:after="0" w:afterAutospacing="0"/>
        <w:jc w:val="center"/>
        <w:rPr>
          <w:highlight w:val="yellow"/>
        </w:rPr>
      </w:pPr>
    </w:p>
    <w:p w14:paraId="77795F6E" w14:textId="77777777" w:rsidR="009863AB" w:rsidRDefault="009863AB" w:rsidP="00AE0A02">
      <w:pPr>
        <w:pStyle w:val="s3"/>
        <w:spacing w:before="0" w:beforeAutospacing="0" w:after="0" w:afterAutospacing="0"/>
        <w:jc w:val="center"/>
        <w:rPr>
          <w:b/>
          <w:sz w:val="26"/>
          <w:szCs w:val="26"/>
        </w:rPr>
      </w:pPr>
      <w:r w:rsidRPr="00AE0A02">
        <w:rPr>
          <w:b/>
          <w:sz w:val="26"/>
          <w:szCs w:val="26"/>
        </w:rPr>
        <w:t>5.2. Осуществление контроля качества мероприятий</w:t>
      </w:r>
    </w:p>
    <w:p w14:paraId="064EF7F9" w14:textId="77777777" w:rsidR="00AE0A02" w:rsidRPr="00AE0A02" w:rsidRDefault="00AE0A02" w:rsidP="00AE0A02">
      <w:pPr>
        <w:pStyle w:val="s3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1E8BCC6C" w14:textId="77777777" w:rsidR="00970B30" w:rsidRDefault="00AE0A02" w:rsidP="00AE0A02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863AB" w:rsidRPr="00AE0A02">
        <w:rPr>
          <w:sz w:val="26"/>
          <w:szCs w:val="26"/>
        </w:rPr>
        <w:t xml:space="preserve">5.2.1. Предварительный контроль качества мероприятий осуществляется в ходе подготовки проекта плана работы </w:t>
      </w:r>
      <w:r>
        <w:rPr>
          <w:sz w:val="26"/>
          <w:szCs w:val="26"/>
        </w:rPr>
        <w:t>контрольно-с</w:t>
      </w:r>
      <w:r w:rsidR="009863AB" w:rsidRPr="00AE0A02">
        <w:rPr>
          <w:sz w:val="26"/>
          <w:szCs w:val="26"/>
        </w:rPr>
        <w:t>четной палаты на очередной год</w:t>
      </w:r>
      <w:r>
        <w:rPr>
          <w:sz w:val="26"/>
          <w:szCs w:val="26"/>
        </w:rPr>
        <w:t xml:space="preserve"> </w:t>
      </w:r>
      <w:r w:rsidR="00970B30">
        <w:rPr>
          <w:sz w:val="26"/>
          <w:szCs w:val="26"/>
        </w:rPr>
        <w:tab/>
      </w:r>
      <w:r>
        <w:rPr>
          <w:sz w:val="26"/>
          <w:szCs w:val="26"/>
        </w:rPr>
        <w:t xml:space="preserve">председателем контрольно-счетной палаты </w:t>
      </w:r>
      <w:r w:rsidR="009863AB" w:rsidRPr="00AE0A02">
        <w:rPr>
          <w:sz w:val="26"/>
          <w:szCs w:val="26"/>
        </w:rPr>
        <w:t xml:space="preserve">путем проведения анализа поступивших предложений в проект плана работы </w:t>
      </w:r>
      <w:r>
        <w:rPr>
          <w:sz w:val="26"/>
          <w:szCs w:val="26"/>
        </w:rPr>
        <w:t>контрольно-с</w:t>
      </w:r>
      <w:r w:rsidR="009863AB" w:rsidRPr="00AE0A02">
        <w:rPr>
          <w:sz w:val="26"/>
          <w:szCs w:val="26"/>
        </w:rPr>
        <w:t xml:space="preserve">четной палаты на очередной год на предмет их </w:t>
      </w:r>
      <w:r w:rsidR="00970B30">
        <w:rPr>
          <w:sz w:val="26"/>
          <w:szCs w:val="26"/>
        </w:rPr>
        <w:t xml:space="preserve">целесообразности и </w:t>
      </w:r>
      <w:r w:rsidR="009863AB" w:rsidRPr="00AE0A02">
        <w:rPr>
          <w:sz w:val="26"/>
          <w:szCs w:val="26"/>
        </w:rPr>
        <w:t xml:space="preserve">соответствия </w:t>
      </w:r>
      <w:r w:rsidR="00970B30">
        <w:rPr>
          <w:sz w:val="26"/>
          <w:szCs w:val="26"/>
        </w:rPr>
        <w:t xml:space="preserve">Положению о контрольно-счетной палате и </w:t>
      </w:r>
      <w:r w:rsidR="00837C73">
        <w:rPr>
          <w:sz w:val="26"/>
          <w:szCs w:val="26"/>
        </w:rPr>
        <w:t>Регламенту;</w:t>
      </w:r>
    </w:p>
    <w:p w14:paraId="742E1137" w14:textId="77777777" w:rsidR="0014464B" w:rsidRDefault="00970B30" w:rsidP="00AE0A02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консультантами контрольно-счетной палаты </w:t>
      </w:r>
      <w:r w:rsidR="009863AB" w:rsidRPr="00AE0A02">
        <w:rPr>
          <w:sz w:val="26"/>
          <w:szCs w:val="26"/>
        </w:rPr>
        <w:t xml:space="preserve">путем проведения правовой экспертизы проекта плана работы </w:t>
      </w:r>
      <w:r>
        <w:rPr>
          <w:sz w:val="26"/>
          <w:szCs w:val="26"/>
        </w:rPr>
        <w:t>контрольно-с</w:t>
      </w:r>
      <w:r w:rsidR="009863AB" w:rsidRPr="00AE0A02">
        <w:rPr>
          <w:sz w:val="26"/>
          <w:szCs w:val="26"/>
        </w:rPr>
        <w:t xml:space="preserve">четной палаты на очередной год на предмет его соответствия законодательным и иным нормативным правовым актам Российской Федерации, </w:t>
      </w:r>
      <w:r w:rsidR="0014464B" w:rsidRPr="0014464B">
        <w:rPr>
          <w:sz w:val="26"/>
          <w:szCs w:val="26"/>
        </w:rPr>
        <w:t>Положению о контрольно-счетной палате</w:t>
      </w:r>
      <w:r w:rsidR="0014464B">
        <w:rPr>
          <w:sz w:val="26"/>
          <w:szCs w:val="26"/>
        </w:rPr>
        <w:t xml:space="preserve"> и</w:t>
      </w:r>
      <w:r w:rsidR="0014464B" w:rsidRPr="0014464B">
        <w:rPr>
          <w:sz w:val="26"/>
          <w:szCs w:val="26"/>
        </w:rPr>
        <w:t xml:space="preserve"> </w:t>
      </w:r>
      <w:hyperlink r:id="rId10" w:anchor="/document/70398946/entry/0" w:history="1">
        <w:r w:rsidR="009863AB" w:rsidRPr="00AE0A02">
          <w:rPr>
            <w:sz w:val="26"/>
            <w:szCs w:val="26"/>
          </w:rPr>
          <w:t>Регламенту</w:t>
        </w:r>
      </w:hyperlink>
      <w:r w:rsidR="0014464B">
        <w:rPr>
          <w:sz w:val="26"/>
          <w:szCs w:val="26"/>
        </w:rPr>
        <w:t>.</w:t>
      </w:r>
    </w:p>
    <w:p w14:paraId="26575DD9" w14:textId="77777777" w:rsidR="009863AB" w:rsidRPr="00AE0A02" w:rsidRDefault="00AE0A02" w:rsidP="00AE0A02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9863AB" w:rsidRPr="00AE0A02">
        <w:rPr>
          <w:sz w:val="26"/>
          <w:szCs w:val="26"/>
        </w:rPr>
        <w:t xml:space="preserve">5.2.2. Текущий контроль качества проектов документов, подготовленных в ходе мероприятия и по его результатам, вносимых на рассмотрение </w:t>
      </w:r>
      <w:r w:rsidR="0014464B">
        <w:rPr>
          <w:sz w:val="26"/>
          <w:szCs w:val="26"/>
        </w:rPr>
        <w:t>к</w:t>
      </w:r>
      <w:r w:rsidR="009863AB" w:rsidRPr="00AE0A02">
        <w:rPr>
          <w:sz w:val="26"/>
          <w:szCs w:val="26"/>
        </w:rPr>
        <w:t xml:space="preserve">оллегии </w:t>
      </w:r>
      <w:r w:rsidR="0014464B">
        <w:rPr>
          <w:sz w:val="26"/>
          <w:szCs w:val="26"/>
        </w:rPr>
        <w:t>контрольно-с</w:t>
      </w:r>
      <w:r w:rsidR="009863AB" w:rsidRPr="00AE0A02">
        <w:rPr>
          <w:sz w:val="26"/>
          <w:szCs w:val="26"/>
        </w:rPr>
        <w:t>четной палаты, осуществляют:</w:t>
      </w:r>
    </w:p>
    <w:p w14:paraId="00B812D8" w14:textId="3774A32B" w:rsidR="009863AB" w:rsidRPr="007440BB" w:rsidRDefault="0014464B" w:rsidP="00837C73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заместитель председателя контрольно-счетной палаты </w:t>
      </w:r>
      <w:r w:rsidR="009863AB" w:rsidRPr="00AE0A02">
        <w:rPr>
          <w:sz w:val="26"/>
          <w:szCs w:val="26"/>
        </w:rPr>
        <w:t xml:space="preserve">путем проведения анализа </w:t>
      </w:r>
      <w:r w:rsidR="009863AB" w:rsidRPr="007440BB">
        <w:rPr>
          <w:sz w:val="26"/>
          <w:szCs w:val="26"/>
        </w:rPr>
        <w:t xml:space="preserve">соответствия оформления материалов по результатам проведенных мероприятий, вносимых на рассмотрение </w:t>
      </w:r>
      <w:r w:rsidR="00837C73" w:rsidRPr="007440BB">
        <w:rPr>
          <w:sz w:val="26"/>
          <w:szCs w:val="26"/>
        </w:rPr>
        <w:t>к</w:t>
      </w:r>
      <w:r w:rsidR="009863AB" w:rsidRPr="007440BB">
        <w:rPr>
          <w:sz w:val="26"/>
          <w:szCs w:val="26"/>
        </w:rPr>
        <w:t xml:space="preserve">оллегии </w:t>
      </w:r>
      <w:r w:rsidR="00837C73" w:rsidRPr="007440BB">
        <w:rPr>
          <w:sz w:val="26"/>
          <w:szCs w:val="26"/>
        </w:rPr>
        <w:t>контрольно-с</w:t>
      </w:r>
      <w:r w:rsidR="009863AB" w:rsidRPr="007440BB">
        <w:rPr>
          <w:sz w:val="26"/>
          <w:szCs w:val="26"/>
        </w:rPr>
        <w:t xml:space="preserve">четной палаты, требованиям </w:t>
      </w:r>
      <w:hyperlink r:id="rId11" w:anchor="/document/70398946/entry/0" w:history="1">
        <w:r w:rsidR="009863AB" w:rsidRPr="007440BB">
          <w:rPr>
            <w:sz w:val="26"/>
            <w:szCs w:val="26"/>
          </w:rPr>
          <w:t>Регламента</w:t>
        </w:r>
      </w:hyperlink>
      <w:r w:rsidR="00837C73" w:rsidRPr="007440BB">
        <w:rPr>
          <w:sz w:val="26"/>
          <w:szCs w:val="26"/>
        </w:rPr>
        <w:t>,</w:t>
      </w:r>
      <w:r w:rsidR="009863AB" w:rsidRPr="007440BB">
        <w:rPr>
          <w:sz w:val="26"/>
          <w:szCs w:val="26"/>
        </w:rPr>
        <w:t xml:space="preserve"> стандартов и иных </w:t>
      </w:r>
      <w:r w:rsidR="00C23FE0">
        <w:rPr>
          <w:sz w:val="26"/>
          <w:szCs w:val="26"/>
        </w:rPr>
        <w:t>локальных</w:t>
      </w:r>
      <w:r w:rsidR="009863AB" w:rsidRPr="007440BB">
        <w:rPr>
          <w:sz w:val="26"/>
          <w:szCs w:val="26"/>
        </w:rPr>
        <w:t xml:space="preserve"> нормативных </w:t>
      </w:r>
      <w:r w:rsidR="00C23FE0">
        <w:rPr>
          <w:sz w:val="26"/>
          <w:szCs w:val="26"/>
        </w:rPr>
        <w:t xml:space="preserve">актов </w:t>
      </w:r>
      <w:r w:rsidR="00837C73" w:rsidRPr="007440BB">
        <w:rPr>
          <w:sz w:val="26"/>
          <w:szCs w:val="26"/>
        </w:rPr>
        <w:t>контрольно-с</w:t>
      </w:r>
      <w:r w:rsidR="009863AB" w:rsidRPr="007440BB">
        <w:rPr>
          <w:sz w:val="26"/>
          <w:szCs w:val="26"/>
        </w:rPr>
        <w:t>четной палаты;</w:t>
      </w:r>
    </w:p>
    <w:p w14:paraId="30B7A71C" w14:textId="7BABF4F9" w:rsidR="009863AB" w:rsidRPr="00E110D3" w:rsidRDefault="00837C73" w:rsidP="007440BB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7440BB">
        <w:rPr>
          <w:sz w:val="26"/>
          <w:szCs w:val="26"/>
        </w:rPr>
        <w:tab/>
        <w:t xml:space="preserve">консультанты контрольно-счетной палаты </w:t>
      </w:r>
      <w:r w:rsidR="009863AB" w:rsidRPr="007440BB">
        <w:rPr>
          <w:sz w:val="26"/>
          <w:szCs w:val="26"/>
        </w:rPr>
        <w:t xml:space="preserve">путем проведения правовой экспертизы проектов представлений, информационных писем, обращений </w:t>
      </w:r>
      <w:r w:rsidRPr="007440BB">
        <w:rPr>
          <w:sz w:val="26"/>
          <w:szCs w:val="26"/>
        </w:rPr>
        <w:t>контрольно-сч</w:t>
      </w:r>
      <w:r w:rsidR="009863AB" w:rsidRPr="007440BB">
        <w:rPr>
          <w:sz w:val="26"/>
          <w:szCs w:val="26"/>
        </w:rPr>
        <w:t>етной пала</w:t>
      </w:r>
      <w:r w:rsidRPr="007440BB">
        <w:rPr>
          <w:sz w:val="26"/>
          <w:szCs w:val="26"/>
        </w:rPr>
        <w:t xml:space="preserve">ты в правоохранительные органы </w:t>
      </w:r>
      <w:r w:rsidR="009863AB" w:rsidRPr="007440BB">
        <w:rPr>
          <w:sz w:val="26"/>
          <w:szCs w:val="26"/>
        </w:rPr>
        <w:t>на предмет соответствия</w:t>
      </w:r>
      <w:r w:rsidR="009863AB" w:rsidRPr="00AE0A02">
        <w:rPr>
          <w:sz w:val="26"/>
          <w:szCs w:val="26"/>
        </w:rPr>
        <w:t xml:space="preserve"> их </w:t>
      </w:r>
      <w:r w:rsidR="009863AB" w:rsidRPr="00E110D3">
        <w:rPr>
          <w:sz w:val="26"/>
          <w:szCs w:val="26"/>
        </w:rPr>
        <w:t>содержания законодательству Российской Федерации</w:t>
      </w:r>
      <w:r w:rsidR="007440BB" w:rsidRPr="00E110D3">
        <w:rPr>
          <w:sz w:val="26"/>
          <w:szCs w:val="26"/>
        </w:rPr>
        <w:t>;</w:t>
      </w:r>
    </w:p>
    <w:p w14:paraId="615E795A" w14:textId="1474DDBF" w:rsidR="00C97EC8" w:rsidRPr="00E110D3" w:rsidRDefault="007440BB" w:rsidP="00C97EC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110D3">
        <w:rPr>
          <w:rFonts w:ascii="Times New Roman" w:hAnsi="Times New Roman" w:cs="Times New Roman"/>
          <w:sz w:val="26"/>
          <w:szCs w:val="26"/>
        </w:rPr>
        <w:t>иные сотрудники контрольно-счетной палаты по поручению председателя контрольно-счетной палаты или в соответствии со своими должностными обязанностями.</w:t>
      </w:r>
      <w:r w:rsidRPr="00E110D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bookmarkStart w:id="1" w:name="sub_10523"/>
    </w:p>
    <w:p w14:paraId="0EE20167" w14:textId="64C3A5EB" w:rsidR="007440BB" w:rsidRDefault="00913261" w:rsidP="00E110D3">
      <w:pPr>
        <w:spacing w:line="240" w:lineRule="auto"/>
        <w:ind w:firstLine="851"/>
        <w:contextualSpacing/>
        <w:jc w:val="both"/>
        <w:rPr>
          <w:sz w:val="26"/>
          <w:szCs w:val="26"/>
        </w:rPr>
      </w:pPr>
      <w:r w:rsidRPr="00E110D3">
        <w:rPr>
          <w:rFonts w:ascii="Times New Roman" w:hAnsi="Times New Roman" w:cs="Times New Roman"/>
          <w:sz w:val="26"/>
          <w:szCs w:val="26"/>
        </w:rPr>
        <w:t xml:space="preserve">5.2.3. В случае, если </w:t>
      </w:r>
      <w:r w:rsidR="00C97EC8" w:rsidRPr="00E110D3">
        <w:rPr>
          <w:rFonts w:ascii="Times New Roman" w:hAnsi="Times New Roman" w:cs="Times New Roman"/>
          <w:sz w:val="26"/>
          <w:szCs w:val="26"/>
        </w:rPr>
        <w:t>к</w:t>
      </w:r>
      <w:r w:rsidRPr="00E110D3">
        <w:rPr>
          <w:rFonts w:ascii="Times New Roman" w:hAnsi="Times New Roman" w:cs="Times New Roman"/>
          <w:sz w:val="26"/>
          <w:szCs w:val="26"/>
        </w:rPr>
        <w:t xml:space="preserve">оллегия </w:t>
      </w:r>
      <w:r w:rsidR="00C97EC8" w:rsidRPr="00E110D3">
        <w:rPr>
          <w:rFonts w:ascii="Times New Roman" w:hAnsi="Times New Roman" w:cs="Times New Roman"/>
          <w:sz w:val="26"/>
          <w:szCs w:val="26"/>
        </w:rPr>
        <w:t>контрольно-с</w:t>
      </w:r>
      <w:r w:rsidRPr="00E110D3">
        <w:rPr>
          <w:rFonts w:ascii="Times New Roman" w:hAnsi="Times New Roman" w:cs="Times New Roman"/>
          <w:sz w:val="26"/>
          <w:szCs w:val="26"/>
        </w:rPr>
        <w:t>четной палаты приняла решение об отклонении отчета</w:t>
      </w:r>
      <w:r w:rsidR="00C97EC8" w:rsidRPr="00E110D3">
        <w:rPr>
          <w:rFonts w:ascii="Times New Roman" w:hAnsi="Times New Roman" w:cs="Times New Roman"/>
          <w:sz w:val="26"/>
          <w:szCs w:val="26"/>
        </w:rPr>
        <w:t xml:space="preserve"> о результатах проведенного мероприятия</w:t>
      </w:r>
      <w:r w:rsidRPr="00E110D3">
        <w:rPr>
          <w:rFonts w:ascii="Times New Roman" w:hAnsi="Times New Roman" w:cs="Times New Roman"/>
          <w:sz w:val="26"/>
          <w:szCs w:val="26"/>
        </w:rPr>
        <w:t xml:space="preserve">, подготовке и внесении на рассмотрение </w:t>
      </w:r>
      <w:r w:rsidR="00C97EC8" w:rsidRPr="00E110D3">
        <w:rPr>
          <w:rFonts w:ascii="Times New Roman" w:hAnsi="Times New Roman" w:cs="Times New Roman"/>
          <w:sz w:val="26"/>
          <w:szCs w:val="26"/>
        </w:rPr>
        <w:t>к</w:t>
      </w:r>
      <w:r w:rsidRPr="00E110D3">
        <w:rPr>
          <w:rFonts w:ascii="Times New Roman" w:hAnsi="Times New Roman" w:cs="Times New Roman"/>
          <w:sz w:val="26"/>
          <w:szCs w:val="26"/>
        </w:rPr>
        <w:t xml:space="preserve">оллегии </w:t>
      </w:r>
      <w:r w:rsidR="00C97EC8" w:rsidRPr="00E110D3">
        <w:rPr>
          <w:rFonts w:ascii="Times New Roman" w:hAnsi="Times New Roman" w:cs="Times New Roman"/>
          <w:sz w:val="26"/>
          <w:szCs w:val="26"/>
        </w:rPr>
        <w:t>контрольно-с</w:t>
      </w:r>
      <w:r w:rsidRPr="00E110D3">
        <w:rPr>
          <w:rFonts w:ascii="Times New Roman" w:hAnsi="Times New Roman" w:cs="Times New Roman"/>
          <w:sz w:val="26"/>
          <w:szCs w:val="26"/>
        </w:rPr>
        <w:t xml:space="preserve">четной палаты в установленном порядке нового отчета, </w:t>
      </w:r>
      <w:r w:rsidR="00C97EC8" w:rsidRPr="00E110D3">
        <w:rPr>
          <w:rFonts w:ascii="Times New Roman" w:hAnsi="Times New Roman" w:cs="Times New Roman"/>
          <w:sz w:val="26"/>
          <w:szCs w:val="26"/>
        </w:rPr>
        <w:t>заместитель председателя контрольно-счетной палаты</w:t>
      </w:r>
      <w:r w:rsidRPr="00E110D3">
        <w:rPr>
          <w:rFonts w:ascii="Times New Roman" w:hAnsi="Times New Roman" w:cs="Times New Roman"/>
          <w:sz w:val="26"/>
          <w:szCs w:val="26"/>
        </w:rPr>
        <w:t xml:space="preserve"> рассматривает все обстоятельства и причины, которые привели к некачественному проведению мероприятия или оформлению его результатов и докладывает </w:t>
      </w:r>
      <w:r w:rsidR="00C97EC8" w:rsidRPr="00E110D3">
        <w:rPr>
          <w:rFonts w:ascii="Times New Roman" w:hAnsi="Times New Roman" w:cs="Times New Roman"/>
          <w:sz w:val="26"/>
          <w:szCs w:val="26"/>
        </w:rPr>
        <w:t>п</w:t>
      </w:r>
      <w:r w:rsidRPr="00E110D3">
        <w:rPr>
          <w:rFonts w:ascii="Times New Roman" w:hAnsi="Times New Roman" w:cs="Times New Roman"/>
          <w:sz w:val="26"/>
          <w:szCs w:val="26"/>
        </w:rPr>
        <w:t xml:space="preserve">редседателю </w:t>
      </w:r>
      <w:r w:rsidR="00C97EC8" w:rsidRPr="00E110D3">
        <w:rPr>
          <w:rFonts w:ascii="Times New Roman" w:hAnsi="Times New Roman" w:cs="Times New Roman"/>
          <w:sz w:val="26"/>
          <w:szCs w:val="26"/>
        </w:rPr>
        <w:t>контрольно-с</w:t>
      </w:r>
      <w:r w:rsidRPr="00E110D3">
        <w:rPr>
          <w:rFonts w:ascii="Times New Roman" w:hAnsi="Times New Roman" w:cs="Times New Roman"/>
          <w:sz w:val="26"/>
          <w:szCs w:val="26"/>
        </w:rPr>
        <w:t>четной палаты о результатах рассмотрения с предложениями при необходимости о принятии мер к сотрудникам, допустившим некачественное проведение мероприятия или оформление его результатов.</w:t>
      </w:r>
      <w:bookmarkEnd w:id="1"/>
    </w:p>
    <w:p w14:paraId="66A95517" w14:textId="77777777" w:rsidR="009863AB" w:rsidRDefault="009863AB" w:rsidP="00FE77AB">
      <w:pPr>
        <w:pStyle w:val="s3"/>
        <w:spacing w:before="0" w:beforeAutospacing="0" w:after="0" w:afterAutospacing="0"/>
        <w:jc w:val="center"/>
        <w:rPr>
          <w:b/>
          <w:sz w:val="26"/>
          <w:szCs w:val="26"/>
        </w:rPr>
      </w:pPr>
      <w:r w:rsidRPr="00FE77AB">
        <w:rPr>
          <w:b/>
          <w:sz w:val="26"/>
          <w:szCs w:val="26"/>
        </w:rPr>
        <w:t>5.3. Проверка качества мероприятий</w:t>
      </w:r>
    </w:p>
    <w:p w14:paraId="093241B1" w14:textId="77777777" w:rsidR="00FE77AB" w:rsidRPr="00FE77AB" w:rsidRDefault="00FE77AB" w:rsidP="00FE77AB">
      <w:pPr>
        <w:pStyle w:val="s3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680ED580" w14:textId="01AD97AC" w:rsidR="009863AB" w:rsidRPr="00FE77AB" w:rsidRDefault="00FE77AB" w:rsidP="00FE77AB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tab/>
      </w:r>
      <w:r w:rsidR="009863AB" w:rsidRPr="00FE77AB">
        <w:t>5</w:t>
      </w:r>
      <w:r w:rsidR="009863AB" w:rsidRPr="00FE77AB">
        <w:rPr>
          <w:sz w:val="26"/>
          <w:szCs w:val="26"/>
        </w:rPr>
        <w:t xml:space="preserve">.3.1. Проверка качества мероприятий </w:t>
      </w:r>
      <w:r>
        <w:rPr>
          <w:sz w:val="26"/>
          <w:szCs w:val="26"/>
        </w:rPr>
        <w:t xml:space="preserve">– </w:t>
      </w:r>
      <w:r w:rsidR="009863AB" w:rsidRPr="00FE77AB">
        <w:rPr>
          <w:sz w:val="26"/>
          <w:szCs w:val="26"/>
        </w:rPr>
        <w:t xml:space="preserve">организационная форма контрольных действий, осуществляемых уполномоченными сотрудниками </w:t>
      </w:r>
      <w:r>
        <w:rPr>
          <w:sz w:val="26"/>
          <w:szCs w:val="26"/>
        </w:rPr>
        <w:t>контрольно-с</w:t>
      </w:r>
      <w:r w:rsidR="009863AB" w:rsidRPr="00FE77AB">
        <w:rPr>
          <w:sz w:val="26"/>
          <w:szCs w:val="26"/>
        </w:rPr>
        <w:t xml:space="preserve">четной палаты в целях определения в какой мере соблюдаются правила и требования, предусмотренные </w:t>
      </w:r>
      <w:hyperlink r:id="rId12" w:anchor="/document/70398946/entry/0" w:history="1">
        <w:r w:rsidR="009863AB" w:rsidRPr="00FE77AB">
          <w:rPr>
            <w:sz w:val="26"/>
            <w:szCs w:val="26"/>
          </w:rPr>
          <w:t>Регламентом</w:t>
        </w:r>
      </w:hyperlink>
      <w:r w:rsidR="009863AB" w:rsidRPr="00FE77AB">
        <w:rPr>
          <w:sz w:val="26"/>
          <w:szCs w:val="26"/>
        </w:rPr>
        <w:t xml:space="preserve">, стандартами и иными </w:t>
      </w:r>
      <w:r w:rsidR="007F3917">
        <w:rPr>
          <w:sz w:val="26"/>
          <w:szCs w:val="26"/>
        </w:rPr>
        <w:t>локальными</w:t>
      </w:r>
      <w:r w:rsidR="009863AB" w:rsidRPr="00FE77AB">
        <w:rPr>
          <w:sz w:val="26"/>
          <w:szCs w:val="26"/>
        </w:rPr>
        <w:t xml:space="preserve"> нормативными </w:t>
      </w:r>
      <w:r w:rsidR="007F3917">
        <w:rPr>
          <w:sz w:val="26"/>
          <w:szCs w:val="26"/>
        </w:rPr>
        <w:t xml:space="preserve">актами </w:t>
      </w:r>
      <w:r w:rsidR="009863AB" w:rsidRPr="00FE77AB">
        <w:rPr>
          <w:sz w:val="26"/>
          <w:szCs w:val="26"/>
        </w:rPr>
        <w:t xml:space="preserve">и методическими документами </w:t>
      </w:r>
      <w:r>
        <w:rPr>
          <w:sz w:val="26"/>
          <w:szCs w:val="26"/>
        </w:rPr>
        <w:t>контрольно-с</w:t>
      </w:r>
      <w:r w:rsidR="009863AB" w:rsidRPr="00FE77AB">
        <w:rPr>
          <w:sz w:val="26"/>
          <w:szCs w:val="26"/>
        </w:rPr>
        <w:t>четной палаты, выполняются процедуры подготовки, проведения мероприятия и оформления его результатов.</w:t>
      </w:r>
    </w:p>
    <w:p w14:paraId="1C21842A" w14:textId="77777777" w:rsidR="009863AB" w:rsidRPr="00FE77AB" w:rsidRDefault="00FE77AB" w:rsidP="00FE77AB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863AB" w:rsidRPr="00FE77AB">
        <w:rPr>
          <w:sz w:val="26"/>
          <w:szCs w:val="26"/>
        </w:rPr>
        <w:t>Проверка качества мероприятия может проводиться после завершения любого этапа мероприятия.</w:t>
      </w:r>
      <w:r>
        <w:rPr>
          <w:sz w:val="26"/>
          <w:szCs w:val="26"/>
        </w:rPr>
        <w:t xml:space="preserve"> </w:t>
      </w:r>
      <w:r w:rsidR="009863AB" w:rsidRPr="00FE77AB">
        <w:rPr>
          <w:sz w:val="26"/>
          <w:szCs w:val="26"/>
        </w:rPr>
        <w:t>Целью проведения проверки качества мероприятия является своевременное выявление и устранение факторов, способных оказать негативное влияние на своевременность и качество его проведения или воспрепятствовать выполнению программы мероприятия, в том числе путем внесения соответствующих изменений в программу, методы проведения или состав участников мероприятия.</w:t>
      </w:r>
    </w:p>
    <w:p w14:paraId="1836920B" w14:textId="77777777" w:rsidR="00FE77AB" w:rsidRPr="005E7466" w:rsidRDefault="00FE77AB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осуществления текущего и последующего контроля качества председатель </w:t>
      </w:r>
      <w:r w:rsidR="005E7466" w:rsidRPr="005E746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5E7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онтрольно-счетной палаты принимает решение о проведении проверки качества конкретных мероприятий и определяет для ее проведения сотрудников </w:t>
      </w:r>
      <w:r w:rsidR="005E7466" w:rsidRPr="005E746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5E7466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онтрольно-счетной палаты. При этом указанные сотрудники не должны принимать участия в данных мероприятиях.</w:t>
      </w:r>
    </w:p>
    <w:p w14:paraId="008D6AE5" w14:textId="77777777" w:rsidR="009863AB" w:rsidRPr="00FE77AB" w:rsidRDefault="005E7466" w:rsidP="00FE77AB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863AB" w:rsidRPr="00FE77AB">
        <w:rPr>
          <w:sz w:val="26"/>
          <w:szCs w:val="26"/>
        </w:rPr>
        <w:t xml:space="preserve">5.3.2. Объем, характер, периодичность и время проведения проверки качества мероприятия определяет </w:t>
      </w:r>
      <w:r w:rsidR="00EB2364">
        <w:rPr>
          <w:sz w:val="26"/>
          <w:szCs w:val="26"/>
        </w:rPr>
        <w:t>председатель контрольно-с</w:t>
      </w:r>
      <w:r w:rsidR="009863AB" w:rsidRPr="00FE77AB">
        <w:rPr>
          <w:sz w:val="26"/>
          <w:szCs w:val="26"/>
        </w:rPr>
        <w:t>четной палаты.</w:t>
      </w:r>
    </w:p>
    <w:p w14:paraId="4C4A7DD3" w14:textId="6F968469" w:rsidR="00EB2364" w:rsidRDefault="00EB2364" w:rsidP="00FE77AB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B2364">
        <w:rPr>
          <w:sz w:val="26"/>
          <w:szCs w:val="26"/>
        </w:rPr>
        <w:t xml:space="preserve">Проведение проверки качества мероприятия обязательно в случае принятия по результатам рассмотрения коллегией </w:t>
      </w:r>
      <w:r>
        <w:rPr>
          <w:sz w:val="26"/>
          <w:szCs w:val="26"/>
        </w:rPr>
        <w:t>к</w:t>
      </w:r>
      <w:r w:rsidRPr="00EB2364">
        <w:rPr>
          <w:sz w:val="26"/>
          <w:szCs w:val="26"/>
        </w:rPr>
        <w:t xml:space="preserve">онтрольно-счетной палаты отчета о </w:t>
      </w:r>
      <w:r w:rsidRPr="00EB2364">
        <w:rPr>
          <w:sz w:val="26"/>
          <w:szCs w:val="26"/>
        </w:rPr>
        <w:lastRenderedPageBreak/>
        <w:t xml:space="preserve">результатах </w:t>
      </w:r>
      <w:r w:rsidRPr="00634955">
        <w:rPr>
          <w:sz w:val="26"/>
          <w:szCs w:val="26"/>
        </w:rPr>
        <w:t xml:space="preserve">мероприятия решения о </w:t>
      </w:r>
      <w:r w:rsidR="00F7048F" w:rsidRPr="00634955">
        <w:rPr>
          <w:sz w:val="26"/>
          <w:szCs w:val="26"/>
        </w:rPr>
        <w:t xml:space="preserve">его отклонении и подготовке и внесении на рассмотрение </w:t>
      </w:r>
      <w:r w:rsidR="008C291B" w:rsidRPr="00634955">
        <w:rPr>
          <w:sz w:val="26"/>
          <w:szCs w:val="26"/>
        </w:rPr>
        <w:t>к</w:t>
      </w:r>
      <w:r w:rsidR="00F7048F" w:rsidRPr="00634955">
        <w:rPr>
          <w:sz w:val="26"/>
          <w:szCs w:val="26"/>
        </w:rPr>
        <w:t xml:space="preserve">оллегии </w:t>
      </w:r>
      <w:r w:rsidR="008C291B" w:rsidRPr="00634955">
        <w:rPr>
          <w:sz w:val="26"/>
          <w:szCs w:val="26"/>
        </w:rPr>
        <w:t>контрольно-с</w:t>
      </w:r>
      <w:r w:rsidR="00F7048F" w:rsidRPr="00634955">
        <w:rPr>
          <w:sz w:val="26"/>
          <w:szCs w:val="26"/>
        </w:rPr>
        <w:t xml:space="preserve">четной палаты в установленном порядке нового, а также в случае утверждения отчета с учетом его последующей доработки по результатам обсуждения на заседании коллегии контрольно-счетной палаты </w:t>
      </w:r>
      <w:r w:rsidRPr="00634955">
        <w:rPr>
          <w:sz w:val="26"/>
          <w:szCs w:val="26"/>
        </w:rPr>
        <w:t>отчета о результатах мероприятия.</w:t>
      </w:r>
    </w:p>
    <w:p w14:paraId="60C9EF0E" w14:textId="77777777" w:rsidR="009863AB" w:rsidRPr="00FE77AB" w:rsidRDefault="00EB2364" w:rsidP="00FE77AB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863AB" w:rsidRPr="00FE77AB">
        <w:rPr>
          <w:sz w:val="26"/>
          <w:szCs w:val="26"/>
        </w:rPr>
        <w:t>5.3.3. Проверка качества мероприятия проводится на предмет:</w:t>
      </w:r>
    </w:p>
    <w:p w14:paraId="3DE4C480" w14:textId="77777777" w:rsidR="009863AB" w:rsidRPr="00FE77AB" w:rsidRDefault="00EB2364" w:rsidP="00FE77AB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– </w:t>
      </w:r>
      <w:r w:rsidR="009863AB" w:rsidRPr="00FE77AB">
        <w:rPr>
          <w:sz w:val="26"/>
          <w:szCs w:val="26"/>
        </w:rPr>
        <w:t>обоснованности целей и вопросов мероприятия;</w:t>
      </w:r>
    </w:p>
    <w:p w14:paraId="0C53493B" w14:textId="77777777" w:rsidR="009863AB" w:rsidRPr="00FE77AB" w:rsidRDefault="00EB2364" w:rsidP="00FE77AB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– </w:t>
      </w:r>
      <w:r w:rsidR="009863AB" w:rsidRPr="00FE77AB">
        <w:rPr>
          <w:sz w:val="26"/>
          <w:szCs w:val="26"/>
        </w:rPr>
        <w:t>знания участниками мероприятия проверяемой сферы, предмета и объекта мероприятия;</w:t>
      </w:r>
    </w:p>
    <w:p w14:paraId="722D1108" w14:textId="77777777" w:rsidR="009863AB" w:rsidRPr="00FE77AB" w:rsidRDefault="00EB2364" w:rsidP="00FE77AB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– </w:t>
      </w:r>
      <w:r w:rsidR="009863AB" w:rsidRPr="00FE77AB">
        <w:rPr>
          <w:sz w:val="26"/>
          <w:szCs w:val="26"/>
        </w:rPr>
        <w:t>наличия факторов, которые могли оказать влияние на процесс проведения мероприятия, включая имеющиеся риски и оценку уровня существенности;</w:t>
      </w:r>
    </w:p>
    <w:p w14:paraId="45F34D60" w14:textId="77777777" w:rsidR="009863AB" w:rsidRPr="00FE77AB" w:rsidRDefault="00EB2364" w:rsidP="00FE77AB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– </w:t>
      </w:r>
      <w:r w:rsidR="009863AB" w:rsidRPr="00FE77AB">
        <w:rPr>
          <w:sz w:val="26"/>
          <w:szCs w:val="26"/>
        </w:rPr>
        <w:t>четкого распределения между участниками мероприятия обязанностей и заданий;</w:t>
      </w:r>
    </w:p>
    <w:p w14:paraId="21EC4441" w14:textId="77777777" w:rsidR="009863AB" w:rsidRPr="00FE77AB" w:rsidRDefault="001770DF" w:rsidP="00FE77AB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– </w:t>
      </w:r>
      <w:r w:rsidR="009863AB" w:rsidRPr="00FE77AB">
        <w:rPr>
          <w:sz w:val="26"/>
          <w:szCs w:val="26"/>
        </w:rPr>
        <w:t>соблюдения необходимых процедур получения доказательств, подтверждающих заключения, выводы (рекомендации), и их убедительности;</w:t>
      </w:r>
    </w:p>
    <w:p w14:paraId="00032611" w14:textId="77777777" w:rsidR="009863AB" w:rsidRPr="00FE77AB" w:rsidRDefault="001770DF" w:rsidP="00FE77AB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– </w:t>
      </w:r>
      <w:r w:rsidR="009863AB" w:rsidRPr="00FE77AB">
        <w:rPr>
          <w:sz w:val="26"/>
          <w:szCs w:val="26"/>
        </w:rPr>
        <w:t>точности и ясности ведения рабочей документации, подтверждающей результаты мероприятия и выполнение участн</w:t>
      </w:r>
      <w:r>
        <w:rPr>
          <w:sz w:val="26"/>
          <w:szCs w:val="26"/>
        </w:rPr>
        <w:t>иками мероприятия его программы</w:t>
      </w:r>
      <w:r w:rsidR="009863AB" w:rsidRPr="00FE77AB">
        <w:rPr>
          <w:sz w:val="26"/>
          <w:szCs w:val="26"/>
        </w:rPr>
        <w:t>;</w:t>
      </w:r>
    </w:p>
    <w:p w14:paraId="13D81359" w14:textId="2D6E642E" w:rsidR="009863AB" w:rsidRDefault="001770DF" w:rsidP="00FE77AB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– </w:t>
      </w:r>
      <w:r w:rsidR="009863AB" w:rsidRPr="00FE77AB">
        <w:rPr>
          <w:sz w:val="26"/>
          <w:szCs w:val="26"/>
        </w:rPr>
        <w:t xml:space="preserve">соблюдения требований стандартов </w:t>
      </w:r>
      <w:r w:rsidRPr="001770DF">
        <w:rPr>
          <w:sz w:val="26"/>
          <w:szCs w:val="26"/>
        </w:rPr>
        <w:t>контрольно-с</w:t>
      </w:r>
      <w:r w:rsidR="009863AB" w:rsidRPr="00FE77AB">
        <w:rPr>
          <w:sz w:val="26"/>
          <w:szCs w:val="26"/>
        </w:rPr>
        <w:t>четной палаты по оформлению результатов проведенного мероприятия</w:t>
      </w:r>
      <w:r w:rsidR="0003293D">
        <w:rPr>
          <w:sz w:val="26"/>
          <w:szCs w:val="26"/>
        </w:rPr>
        <w:t>;</w:t>
      </w:r>
    </w:p>
    <w:p w14:paraId="52C4AE8E" w14:textId="166860F5" w:rsidR="00047214" w:rsidRPr="00047214" w:rsidRDefault="00047214" w:rsidP="000873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293D">
        <w:rPr>
          <w:rFonts w:ascii="Times New Roman" w:hAnsi="Times New Roman" w:cs="Times New Roman"/>
          <w:sz w:val="26"/>
          <w:szCs w:val="26"/>
        </w:rPr>
        <w:t xml:space="preserve">– использования информационно-аналитических систем и внешних </w:t>
      </w:r>
      <w:r w:rsidR="0003293D" w:rsidRPr="0003293D">
        <w:rPr>
          <w:rFonts w:ascii="Times New Roman" w:hAnsi="Times New Roman" w:cs="Times New Roman"/>
          <w:sz w:val="26"/>
          <w:szCs w:val="26"/>
        </w:rPr>
        <w:t>и</w:t>
      </w:r>
      <w:r w:rsidRPr="0003293D">
        <w:rPr>
          <w:rFonts w:ascii="Times New Roman" w:hAnsi="Times New Roman" w:cs="Times New Roman"/>
          <w:sz w:val="26"/>
          <w:szCs w:val="26"/>
        </w:rPr>
        <w:t>нформационных систем.</w:t>
      </w:r>
    </w:p>
    <w:p w14:paraId="4EAFCC8B" w14:textId="77777777" w:rsidR="001A3E19" w:rsidRDefault="009863AB" w:rsidP="001A3E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7214">
        <w:rPr>
          <w:rFonts w:ascii="Times New Roman" w:hAnsi="Times New Roman" w:cs="Times New Roman"/>
          <w:sz w:val="26"/>
          <w:szCs w:val="26"/>
        </w:rPr>
        <w:t>5.3.4. Оценивая качество оформления результатов проведенного мероприятия, в том числе содержательную часть отчета о результатах мероприятия, следует исходить из следующих принципов:</w:t>
      </w:r>
    </w:p>
    <w:p w14:paraId="721A269C" w14:textId="77777777" w:rsidR="001A3E19" w:rsidRDefault="009863AB" w:rsidP="001A3E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3E19">
        <w:rPr>
          <w:rFonts w:ascii="Times New Roman" w:hAnsi="Times New Roman" w:cs="Times New Roman"/>
          <w:sz w:val="26"/>
          <w:szCs w:val="26"/>
        </w:rPr>
        <w:t>отчет о результатах мероприятия должен быть ориентирован на раскрытие поставленных перед мероприятием целей;</w:t>
      </w:r>
    </w:p>
    <w:p w14:paraId="156F1F60" w14:textId="70481732" w:rsidR="009863AB" w:rsidRPr="001A3E19" w:rsidRDefault="009863AB" w:rsidP="000E3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3E19">
        <w:rPr>
          <w:rFonts w:ascii="Times New Roman" w:hAnsi="Times New Roman" w:cs="Times New Roman"/>
          <w:sz w:val="26"/>
          <w:szCs w:val="26"/>
        </w:rPr>
        <w:t xml:space="preserve">отчет о результатах мероприятия должен удовлетворять </w:t>
      </w:r>
      <w:r w:rsidR="001770DF" w:rsidRPr="001A3E19">
        <w:rPr>
          <w:rFonts w:ascii="Times New Roman" w:hAnsi="Times New Roman" w:cs="Times New Roman"/>
          <w:sz w:val="26"/>
          <w:szCs w:val="26"/>
        </w:rPr>
        <w:t>запросам   пользователей</w:t>
      </w:r>
      <w:r w:rsidRPr="001A3E19">
        <w:rPr>
          <w:rFonts w:ascii="Times New Roman" w:hAnsi="Times New Roman" w:cs="Times New Roman"/>
          <w:sz w:val="26"/>
          <w:szCs w:val="26"/>
        </w:rPr>
        <w:t xml:space="preserve"> информации о результатах мероприятия;</w:t>
      </w:r>
    </w:p>
    <w:p w14:paraId="631375F9" w14:textId="77777777" w:rsidR="009863AB" w:rsidRPr="00FE77AB" w:rsidRDefault="001770DF" w:rsidP="000E3122">
      <w:pPr>
        <w:pStyle w:val="s1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1A3E19">
        <w:rPr>
          <w:sz w:val="26"/>
          <w:szCs w:val="26"/>
        </w:rPr>
        <w:tab/>
      </w:r>
      <w:r w:rsidR="009863AB" w:rsidRPr="001A3E19">
        <w:rPr>
          <w:sz w:val="26"/>
          <w:szCs w:val="26"/>
        </w:rPr>
        <w:t>доказательства в отчете о результатах мероприятия должны быть</w:t>
      </w:r>
      <w:r w:rsidR="009863AB" w:rsidRPr="00FE77AB">
        <w:rPr>
          <w:sz w:val="26"/>
          <w:szCs w:val="26"/>
        </w:rPr>
        <w:t xml:space="preserve"> уместными, достаточными и достоверными;</w:t>
      </w:r>
    </w:p>
    <w:p w14:paraId="7CA1B1F6" w14:textId="77777777" w:rsidR="009863AB" w:rsidRPr="00FE77AB" w:rsidRDefault="001770DF" w:rsidP="00FE77AB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863AB" w:rsidRPr="00FE77AB">
        <w:rPr>
          <w:sz w:val="26"/>
          <w:szCs w:val="26"/>
        </w:rPr>
        <w:t>выводы и предложения (рекомендации) в отчете о резу</w:t>
      </w:r>
      <w:r>
        <w:rPr>
          <w:sz w:val="26"/>
          <w:szCs w:val="26"/>
        </w:rPr>
        <w:t xml:space="preserve">льтатах мероприятия должны быть </w:t>
      </w:r>
      <w:r w:rsidR="009863AB" w:rsidRPr="00FE77AB">
        <w:rPr>
          <w:sz w:val="26"/>
          <w:szCs w:val="26"/>
        </w:rPr>
        <w:t>обоснованны и направлены на принятие конкретных мер.</w:t>
      </w:r>
    </w:p>
    <w:p w14:paraId="623528C5" w14:textId="77777777" w:rsidR="009863AB" w:rsidRPr="00FE77AB" w:rsidRDefault="001770DF" w:rsidP="00FE77AB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863AB" w:rsidRPr="00FE77AB">
        <w:rPr>
          <w:sz w:val="26"/>
          <w:szCs w:val="26"/>
        </w:rPr>
        <w:t>5.3.5. Проверка качества мероприятия может проводиться на основе контрольных вопросов, ответы на которые позволят оценить качество работы, выполненной участниками мероприятия на каждом этапе, а также после его завершения.</w:t>
      </w:r>
    </w:p>
    <w:p w14:paraId="2C69F7E4" w14:textId="77777777" w:rsidR="009863AB" w:rsidRPr="00FE77AB" w:rsidRDefault="001770DF" w:rsidP="00FE77AB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863AB" w:rsidRPr="00FE77AB">
        <w:rPr>
          <w:sz w:val="26"/>
          <w:szCs w:val="26"/>
        </w:rPr>
        <w:t xml:space="preserve">5.3.6. Сотрудник, которому поручена проверка качества мероприятия, проверяет выполнение установленных требований, правил и процедур подготовки, проведения мероприятия и оформления его результатов, подготавливает и представляет </w:t>
      </w:r>
      <w:r>
        <w:rPr>
          <w:sz w:val="26"/>
          <w:szCs w:val="26"/>
        </w:rPr>
        <w:t xml:space="preserve">председателю контрольно-счетной палаты </w:t>
      </w:r>
      <w:r w:rsidR="009863AB" w:rsidRPr="00FE77AB">
        <w:rPr>
          <w:sz w:val="26"/>
          <w:szCs w:val="26"/>
        </w:rPr>
        <w:t>соответствующее заключение.</w:t>
      </w:r>
    </w:p>
    <w:p w14:paraId="7E5CFEC0" w14:textId="07D7D50E" w:rsidR="00DD10CC" w:rsidRPr="00DD10CC" w:rsidRDefault="001770DF" w:rsidP="00DD10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10CC">
        <w:rPr>
          <w:rFonts w:ascii="Times New Roman" w:hAnsi="Times New Roman" w:cs="Times New Roman"/>
          <w:sz w:val="26"/>
          <w:szCs w:val="26"/>
        </w:rPr>
        <w:tab/>
      </w:r>
      <w:r w:rsidR="00DD10CC" w:rsidRPr="00DD10CC">
        <w:rPr>
          <w:rFonts w:ascii="Times New Roman" w:hAnsi="Times New Roman" w:cs="Times New Roman"/>
          <w:sz w:val="26"/>
          <w:szCs w:val="26"/>
        </w:rPr>
        <w:t>Рекомендуемая форма заключения, содержащая примерны</w:t>
      </w:r>
      <w:r w:rsidR="00DD10CC">
        <w:rPr>
          <w:rFonts w:ascii="Times New Roman" w:hAnsi="Times New Roman" w:cs="Times New Roman"/>
          <w:sz w:val="26"/>
          <w:szCs w:val="26"/>
        </w:rPr>
        <w:t>й</w:t>
      </w:r>
      <w:r w:rsidR="00DD10CC" w:rsidRPr="00DD10CC">
        <w:rPr>
          <w:rFonts w:ascii="Times New Roman" w:hAnsi="Times New Roman" w:cs="Times New Roman"/>
          <w:sz w:val="26"/>
          <w:szCs w:val="26"/>
        </w:rPr>
        <w:t xml:space="preserve"> переч</w:t>
      </w:r>
      <w:r w:rsidR="00DD10CC">
        <w:rPr>
          <w:rFonts w:ascii="Times New Roman" w:hAnsi="Times New Roman" w:cs="Times New Roman"/>
          <w:sz w:val="26"/>
          <w:szCs w:val="26"/>
        </w:rPr>
        <w:t>ень</w:t>
      </w:r>
      <w:r w:rsidR="00DD10CC" w:rsidRPr="00DD10CC">
        <w:rPr>
          <w:rFonts w:ascii="Times New Roman" w:hAnsi="Times New Roman" w:cs="Times New Roman"/>
          <w:sz w:val="26"/>
          <w:szCs w:val="26"/>
        </w:rPr>
        <w:t xml:space="preserve"> вопросов, по которым проверяется и оценивается качество проведения мероприятия</w:t>
      </w:r>
      <w:r w:rsidR="00DD10CC">
        <w:rPr>
          <w:rFonts w:ascii="Times New Roman" w:hAnsi="Times New Roman" w:cs="Times New Roman"/>
          <w:sz w:val="26"/>
          <w:szCs w:val="26"/>
        </w:rPr>
        <w:t>,</w:t>
      </w:r>
      <w:r w:rsidR="00DD10CC" w:rsidRPr="00DD10CC">
        <w:rPr>
          <w:rFonts w:ascii="Times New Roman" w:hAnsi="Times New Roman" w:cs="Times New Roman"/>
          <w:sz w:val="26"/>
          <w:szCs w:val="26"/>
        </w:rPr>
        <w:t xml:space="preserve"> приведена в </w:t>
      </w:r>
      <w:hyperlink w:anchor="P208" w:history="1">
        <w:r w:rsidR="00DD10CC" w:rsidRPr="00DD10CC">
          <w:rPr>
            <w:rFonts w:ascii="Times New Roman" w:hAnsi="Times New Roman" w:cs="Times New Roman"/>
            <w:sz w:val="26"/>
            <w:szCs w:val="26"/>
          </w:rPr>
          <w:t xml:space="preserve">приложении к настоящему </w:t>
        </w:r>
        <w:r w:rsidR="00DD10CC">
          <w:rPr>
            <w:rFonts w:ascii="Times New Roman" w:hAnsi="Times New Roman" w:cs="Times New Roman"/>
            <w:sz w:val="26"/>
            <w:szCs w:val="26"/>
          </w:rPr>
          <w:t>Стандарту</w:t>
        </w:r>
      </w:hyperlink>
      <w:r w:rsidR="00DD10CC" w:rsidRPr="00DD10CC">
        <w:rPr>
          <w:rFonts w:ascii="Times New Roman" w:hAnsi="Times New Roman" w:cs="Times New Roman"/>
          <w:sz w:val="26"/>
          <w:szCs w:val="26"/>
        </w:rPr>
        <w:t>.</w:t>
      </w:r>
    </w:p>
    <w:p w14:paraId="39A39B63" w14:textId="77777777" w:rsidR="00DD10CC" w:rsidRDefault="00DD10CC" w:rsidP="00FE77AB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</w:p>
    <w:p w14:paraId="0831FDE3" w14:textId="77777777" w:rsidR="001A3E19" w:rsidRPr="00FE77AB" w:rsidRDefault="001A3E19" w:rsidP="00FE77AB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</w:p>
    <w:p w14:paraId="57EE057A" w14:textId="77777777" w:rsidR="00EC6631" w:rsidRDefault="00EC6631" w:rsidP="000D708D">
      <w:pPr>
        <w:pStyle w:val="empty"/>
        <w:keepNext/>
        <w:keepLines/>
        <w:pageBreakBefore/>
        <w:spacing w:before="0" w:beforeAutospacing="0" w:after="0" w:afterAutospacing="0"/>
        <w:jc w:val="center"/>
        <w:rPr>
          <w:b/>
          <w:sz w:val="26"/>
          <w:szCs w:val="26"/>
        </w:rPr>
      </w:pPr>
      <w:r w:rsidRPr="00D71E5A">
        <w:rPr>
          <w:b/>
          <w:sz w:val="26"/>
          <w:szCs w:val="26"/>
        </w:rPr>
        <w:lastRenderedPageBreak/>
        <w:t>6. Повышение качества мероприятий</w:t>
      </w:r>
    </w:p>
    <w:p w14:paraId="6154ED50" w14:textId="77777777" w:rsidR="009A426E" w:rsidRPr="00D71E5A" w:rsidRDefault="009A426E" w:rsidP="009A426E">
      <w:pPr>
        <w:pStyle w:val="empty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122107A8" w14:textId="77777777" w:rsidR="00B44ADF" w:rsidRPr="00F55039" w:rsidRDefault="000E4B67" w:rsidP="00F55039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44ADF" w:rsidRPr="00F55039">
        <w:rPr>
          <w:sz w:val="26"/>
          <w:szCs w:val="26"/>
        </w:rPr>
        <w:t>Повышение качества мероприятия представляет собой процесс устранения факторов, способных оказать негативное влияние на подготовку, проведение и оформление результатов мероприятия, а также разработки мер по совершенствованию его качества.</w:t>
      </w:r>
    </w:p>
    <w:p w14:paraId="182F7999" w14:textId="77777777" w:rsidR="00470ED0" w:rsidRDefault="00560F73" w:rsidP="00470ED0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44ADF" w:rsidRPr="00F55039">
        <w:rPr>
          <w:sz w:val="26"/>
          <w:szCs w:val="26"/>
        </w:rPr>
        <w:t>Такими факторами могут являться некачественное планирование проведения мероприятия, ошибки и просчеты в его организации, проведении и оформлении результатов</w:t>
      </w:r>
      <w:r w:rsidR="005870A2">
        <w:rPr>
          <w:sz w:val="26"/>
          <w:szCs w:val="26"/>
        </w:rPr>
        <w:t xml:space="preserve">, отсутствие контроля за ходом </w:t>
      </w:r>
      <w:r w:rsidR="00B44ADF" w:rsidRPr="00F55039">
        <w:rPr>
          <w:sz w:val="26"/>
          <w:szCs w:val="26"/>
        </w:rPr>
        <w:t>мероприятия и т.д.</w:t>
      </w:r>
    </w:p>
    <w:p w14:paraId="70589395" w14:textId="77777777" w:rsidR="00B44ADF" w:rsidRPr="00F55039" w:rsidRDefault="00470ED0" w:rsidP="00F55039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122B364" w14:textId="77777777" w:rsidR="00B44ADF" w:rsidRPr="00F32957" w:rsidRDefault="00F32957" w:rsidP="00F32957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44ADF" w:rsidRPr="00F32957">
        <w:rPr>
          <w:sz w:val="26"/>
          <w:szCs w:val="26"/>
        </w:rPr>
        <w:t xml:space="preserve">6.1. Повышение качества осуществляется путем реализации мер, принимаемых по итогам анализа </w:t>
      </w:r>
      <w:r w:rsidR="006F718C">
        <w:rPr>
          <w:sz w:val="26"/>
          <w:szCs w:val="26"/>
        </w:rPr>
        <w:t xml:space="preserve">(оценки) </w:t>
      </w:r>
      <w:r w:rsidR="00B44ADF" w:rsidRPr="00F32957">
        <w:rPr>
          <w:sz w:val="26"/>
          <w:szCs w:val="26"/>
        </w:rPr>
        <w:t xml:space="preserve">и обобщения результатов контроля качества проведенных мероприятий, а также выполнения функций </w:t>
      </w:r>
      <w:r w:rsidR="006F718C">
        <w:rPr>
          <w:sz w:val="26"/>
          <w:szCs w:val="26"/>
        </w:rPr>
        <w:t>правового</w:t>
      </w:r>
      <w:r w:rsidR="00B44ADF" w:rsidRPr="00F32957">
        <w:rPr>
          <w:sz w:val="26"/>
          <w:szCs w:val="26"/>
        </w:rPr>
        <w:t>, информационного, методологического</w:t>
      </w:r>
      <w:r w:rsidR="006F718C">
        <w:rPr>
          <w:sz w:val="26"/>
          <w:szCs w:val="26"/>
        </w:rPr>
        <w:t xml:space="preserve">, материального </w:t>
      </w:r>
      <w:r w:rsidR="00B44ADF" w:rsidRPr="00F32957">
        <w:rPr>
          <w:sz w:val="26"/>
          <w:szCs w:val="26"/>
        </w:rPr>
        <w:t>обеспечения проводимых мероприятий.</w:t>
      </w:r>
    </w:p>
    <w:p w14:paraId="7B48CB55" w14:textId="0389C120" w:rsidR="00233AF5" w:rsidRPr="00233AF5" w:rsidRDefault="00F32957" w:rsidP="00233AF5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44ADF" w:rsidRPr="00F32957">
        <w:rPr>
          <w:sz w:val="26"/>
          <w:szCs w:val="26"/>
        </w:rPr>
        <w:t xml:space="preserve">6.2. При необходимости </w:t>
      </w:r>
      <w:r w:rsidR="00601594" w:rsidRPr="000D708D">
        <w:rPr>
          <w:sz w:val="26"/>
          <w:szCs w:val="26"/>
        </w:rPr>
        <w:t>после завершения мероприятия</w:t>
      </w:r>
      <w:r w:rsidR="00601594">
        <w:rPr>
          <w:sz w:val="26"/>
          <w:szCs w:val="26"/>
        </w:rPr>
        <w:t xml:space="preserve"> </w:t>
      </w:r>
      <w:r w:rsidR="00233AF5">
        <w:rPr>
          <w:sz w:val="26"/>
          <w:szCs w:val="26"/>
        </w:rPr>
        <w:t xml:space="preserve">заместитель председателя контрольно-счетной палаты </w:t>
      </w:r>
      <w:r w:rsidR="00F15E51">
        <w:rPr>
          <w:sz w:val="26"/>
          <w:szCs w:val="26"/>
        </w:rPr>
        <w:t>проводи</w:t>
      </w:r>
      <w:r w:rsidR="006F718C">
        <w:rPr>
          <w:sz w:val="26"/>
          <w:szCs w:val="26"/>
        </w:rPr>
        <w:t>т</w:t>
      </w:r>
      <w:r w:rsidR="00F15E51">
        <w:rPr>
          <w:sz w:val="26"/>
          <w:szCs w:val="26"/>
        </w:rPr>
        <w:t xml:space="preserve"> совещание</w:t>
      </w:r>
      <w:r w:rsidR="00233AF5">
        <w:rPr>
          <w:sz w:val="26"/>
          <w:szCs w:val="26"/>
        </w:rPr>
        <w:t xml:space="preserve"> с участниками мероприятия, на котором </w:t>
      </w:r>
      <w:r w:rsidR="00233AF5" w:rsidRPr="00233AF5">
        <w:rPr>
          <w:sz w:val="26"/>
          <w:szCs w:val="26"/>
        </w:rPr>
        <w:t>обсуждают результаты проведенного мероприятия, отвечая, в частности, на следующие вопросы:</w:t>
      </w:r>
    </w:p>
    <w:p w14:paraId="32AD6B13" w14:textId="77777777" w:rsidR="00B44ADF" w:rsidRPr="00F32957" w:rsidRDefault="00F32957" w:rsidP="00F32957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97384" w:rsidRPr="004E3759">
        <w:rPr>
          <w:sz w:val="26"/>
          <w:szCs w:val="26"/>
        </w:rPr>
        <w:t>–</w:t>
      </w:r>
      <w:r w:rsidR="00897384">
        <w:rPr>
          <w:sz w:val="26"/>
          <w:szCs w:val="26"/>
        </w:rPr>
        <w:t xml:space="preserve"> </w:t>
      </w:r>
      <w:r w:rsidR="00B44ADF" w:rsidRPr="00F32957">
        <w:rPr>
          <w:sz w:val="26"/>
          <w:szCs w:val="26"/>
        </w:rPr>
        <w:t>какая работа в ходе проведенного мероприятия выполнена качественно, а что было сделано менее успешно и по каким причинам;</w:t>
      </w:r>
    </w:p>
    <w:p w14:paraId="41F180A8" w14:textId="77777777" w:rsidR="00B44ADF" w:rsidRPr="00F32957" w:rsidRDefault="00F32957" w:rsidP="00F32957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97384" w:rsidRPr="004E3759">
        <w:rPr>
          <w:sz w:val="26"/>
          <w:szCs w:val="26"/>
        </w:rPr>
        <w:t>–</w:t>
      </w:r>
      <w:r w:rsidR="00897384">
        <w:rPr>
          <w:sz w:val="26"/>
          <w:szCs w:val="26"/>
        </w:rPr>
        <w:t xml:space="preserve"> </w:t>
      </w:r>
      <w:r w:rsidR="00B44ADF" w:rsidRPr="00F32957">
        <w:rPr>
          <w:sz w:val="26"/>
          <w:szCs w:val="26"/>
        </w:rPr>
        <w:t>с какими затруднениями столкнулись участники мероприятия, какие недостатки в работе имели место и какие негативные факторы следует учесть в дальнейшем при осуществлении контрольной и экспертно-аналитической деятельности;</w:t>
      </w:r>
    </w:p>
    <w:p w14:paraId="68E1952E" w14:textId="77777777" w:rsidR="00B44ADF" w:rsidRPr="00F32957" w:rsidRDefault="00F32957" w:rsidP="00F32957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97384" w:rsidRPr="004E3759">
        <w:rPr>
          <w:sz w:val="26"/>
          <w:szCs w:val="26"/>
        </w:rPr>
        <w:t>–</w:t>
      </w:r>
      <w:r w:rsidR="00897384">
        <w:rPr>
          <w:sz w:val="26"/>
          <w:szCs w:val="26"/>
        </w:rPr>
        <w:t xml:space="preserve"> </w:t>
      </w:r>
      <w:r w:rsidR="00B44ADF" w:rsidRPr="00F32957">
        <w:rPr>
          <w:sz w:val="26"/>
          <w:szCs w:val="26"/>
        </w:rPr>
        <w:t>что необходимо предпринять для повышения качества последующих мероприятий;</w:t>
      </w:r>
    </w:p>
    <w:p w14:paraId="3124F1FC" w14:textId="77777777" w:rsidR="00B44ADF" w:rsidRPr="00F32957" w:rsidRDefault="00F32957" w:rsidP="00F32957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97384" w:rsidRPr="004E3759">
        <w:rPr>
          <w:sz w:val="26"/>
          <w:szCs w:val="26"/>
        </w:rPr>
        <w:t>–</w:t>
      </w:r>
      <w:r w:rsidR="00897384">
        <w:t xml:space="preserve"> </w:t>
      </w:r>
      <w:r w:rsidR="00B44ADF" w:rsidRPr="00F32957">
        <w:rPr>
          <w:sz w:val="26"/>
          <w:szCs w:val="26"/>
        </w:rPr>
        <w:t xml:space="preserve">какие </w:t>
      </w:r>
      <w:r w:rsidR="000E36D0">
        <w:rPr>
          <w:sz w:val="26"/>
          <w:szCs w:val="26"/>
        </w:rPr>
        <w:t xml:space="preserve">возможные </w:t>
      </w:r>
      <w:r w:rsidR="00B44ADF" w:rsidRPr="00F32957">
        <w:rPr>
          <w:sz w:val="26"/>
          <w:szCs w:val="26"/>
        </w:rPr>
        <w:t xml:space="preserve">изменения </w:t>
      </w:r>
      <w:r w:rsidR="000E36D0">
        <w:rPr>
          <w:sz w:val="26"/>
          <w:szCs w:val="26"/>
        </w:rPr>
        <w:t>следует</w:t>
      </w:r>
      <w:r w:rsidR="00B44ADF" w:rsidRPr="00F32957">
        <w:rPr>
          <w:sz w:val="26"/>
          <w:szCs w:val="26"/>
        </w:rPr>
        <w:t xml:space="preserve"> внести в стандарты </w:t>
      </w:r>
      <w:r w:rsidR="000E36D0">
        <w:rPr>
          <w:sz w:val="26"/>
          <w:szCs w:val="26"/>
        </w:rPr>
        <w:t>контрольно-счетной</w:t>
      </w:r>
      <w:r w:rsidR="00B44ADF" w:rsidRPr="00F32957">
        <w:rPr>
          <w:sz w:val="26"/>
          <w:szCs w:val="26"/>
        </w:rPr>
        <w:t xml:space="preserve"> палаты.</w:t>
      </w:r>
    </w:p>
    <w:p w14:paraId="199DA800" w14:textId="63DE4C33" w:rsidR="008C4EF4" w:rsidRDefault="00233AF5" w:rsidP="008C4EF4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Итоги совещания </w:t>
      </w:r>
      <w:r w:rsidR="00156DD7" w:rsidRPr="000D708D">
        <w:rPr>
          <w:rFonts w:ascii="Times New Roman" w:hAnsi="Times New Roman" w:cs="Times New Roman"/>
          <w:sz w:val="26"/>
          <w:szCs w:val="26"/>
        </w:rPr>
        <w:t xml:space="preserve">оформляются протоколом и </w:t>
      </w:r>
      <w:r w:rsidRPr="000D708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доводятся до сведения председателя контрольно-счетной палаты.</w:t>
      </w:r>
    </w:p>
    <w:p w14:paraId="27AFECB0" w14:textId="64DB7638" w:rsidR="005F1DD7" w:rsidRDefault="00ED20EB" w:rsidP="008C4EF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4EF4">
        <w:rPr>
          <w:rFonts w:ascii="Times New Roman" w:hAnsi="Times New Roman" w:cs="Times New Roman"/>
          <w:sz w:val="26"/>
          <w:szCs w:val="26"/>
        </w:rPr>
        <w:t>6.3.</w:t>
      </w:r>
      <w:r w:rsidR="006F4249" w:rsidRPr="008C4EF4">
        <w:rPr>
          <w:rFonts w:ascii="Times New Roman" w:hAnsi="Times New Roman" w:cs="Times New Roman"/>
          <w:sz w:val="26"/>
          <w:szCs w:val="26"/>
        </w:rPr>
        <w:t xml:space="preserve"> </w:t>
      </w:r>
      <w:r w:rsidR="005F1DD7" w:rsidRPr="008C4EF4">
        <w:rPr>
          <w:rFonts w:ascii="Times New Roman" w:hAnsi="Times New Roman" w:cs="Times New Roman"/>
          <w:sz w:val="26"/>
          <w:szCs w:val="26"/>
        </w:rPr>
        <w:t>Председатель контрольно-счетной палаты при необходимости проводит совещание с</w:t>
      </w:r>
      <w:r w:rsidR="002F32AD">
        <w:rPr>
          <w:rFonts w:ascii="Times New Roman" w:hAnsi="Times New Roman" w:cs="Times New Roman"/>
          <w:sz w:val="26"/>
          <w:szCs w:val="26"/>
        </w:rPr>
        <w:t xml:space="preserve"> </w:t>
      </w:r>
      <w:r w:rsidR="002F32AD" w:rsidRPr="000D708D">
        <w:rPr>
          <w:rFonts w:ascii="Times New Roman" w:hAnsi="Times New Roman" w:cs="Times New Roman"/>
          <w:sz w:val="26"/>
          <w:szCs w:val="26"/>
        </w:rPr>
        <w:t>сотрудниками</w:t>
      </w:r>
      <w:r w:rsidR="002F32AD" w:rsidRPr="008C4EF4">
        <w:rPr>
          <w:rFonts w:ascii="Times New Roman" w:hAnsi="Times New Roman" w:cs="Times New Roman"/>
          <w:sz w:val="26"/>
          <w:szCs w:val="26"/>
        </w:rPr>
        <w:t xml:space="preserve"> </w:t>
      </w:r>
      <w:r w:rsidR="005F1DD7" w:rsidRPr="008C4EF4">
        <w:rPr>
          <w:rFonts w:ascii="Times New Roman" w:hAnsi="Times New Roman" w:cs="Times New Roman"/>
          <w:sz w:val="26"/>
          <w:szCs w:val="26"/>
        </w:rPr>
        <w:t>контрольно-счетной палаты в целях обсуждения имеющихся вопросов по качеству проведения мероприятий и разработке мер его совершенствования, в ходе которого обращает внимание на выявленные недостатки проведенных мероприятий и их причины, выделяет имеющийся положительный опыт, иллюстрируя его конкретными примерами. Участники совещания высказывают свое мнение по проблемам, возникающим при проведении мероприятий, и вносят, при необходимости, свои предложения (в устном или письменном виде) по повышению качества контрольной деятельности контрольно-счетной палаты.</w:t>
      </w:r>
    </w:p>
    <w:p w14:paraId="1DBB48D3" w14:textId="77777777" w:rsidR="00714EAC" w:rsidRPr="000D708D" w:rsidRDefault="00714EAC" w:rsidP="00714EA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08D">
        <w:rPr>
          <w:rFonts w:ascii="Times New Roman" w:eastAsia="Times New Roman" w:hAnsi="Times New Roman" w:cs="Times New Roman"/>
          <w:sz w:val="26"/>
          <w:szCs w:val="26"/>
          <w:lang w:eastAsia="ru-RU"/>
        </w:rPr>
        <w:t>6.4. Заместитель председателя контрольно-счетной палаты проводит анализ и обобщение результатов контроля качества мероприятий, осуществляемого в течение года, в целях:</w:t>
      </w:r>
    </w:p>
    <w:p w14:paraId="0EF8EABA" w14:textId="1FE3C23E" w:rsidR="00714EAC" w:rsidRPr="000D708D" w:rsidRDefault="00714EAC" w:rsidP="00714EA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08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повышения качества осуществляемой контрольной и экспертно-аналитической деятельности;</w:t>
      </w:r>
    </w:p>
    <w:p w14:paraId="6F9EB600" w14:textId="7352EF71" w:rsidR="00714EAC" w:rsidRPr="00714EAC" w:rsidRDefault="00714EAC" w:rsidP="00714E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7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bookmarkStart w:id="2" w:name="sub_10066"/>
      <w:r w:rsidRPr="000D708D">
        <w:rPr>
          <w:rFonts w:ascii="Times New Roman" w:hAnsi="Times New Roman" w:cs="Times New Roman"/>
          <w:sz w:val="26"/>
          <w:szCs w:val="26"/>
        </w:rPr>
        <w:t>обобщения практики применения стандартов контрольно-счетной палаты, по результатам которого разрабатывает предложения по их совершенствованию.</w:t>
      </w:r>
    </w:p>
    <w:bookmarkEnd w:id="2"/>
    <w:p w14:paraId="2317D350" w14:textId="77777777" w:rsidR="00EC6631" w:rsidRPr="00D71E5A" w:rsidRDefault="00EC6631" w:rsidP="000D708D">
      <w:pPr>
        <w:pStyle w:val="empty"/>
        <w:keepNext/>
        <w:keepLines/>
        <w:jc w:val="center"/>
        <w:rPr>
          <w:b/>
          <w:sz w:val="26"/>
          <w:szCs w:val="26"/>
        </w:rPr>
      </w:pPr>
      <w:r w:rsidRPr="00D71E5A">
        <w:rPr>
          <w:b/>
          <w:sz w:val="26"/>
          <w:szCs w:val="26"/>
        </w:rPr>
        <w:lastRenderedPageBreak/>
        <w:t>7. Внешние источники оценки качества мероприятий</w:t>
      </w:r>
    </w:p>
    <w:p w14:paraId="64126074" w14:textId="77777777" w:rsidR="00EC6631" w:rsidRPr="004F5DBE" w:rsidRDefault="00411B46" w:rsidP="00295474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C6631" w:rsidRPr="004F5DBE">
        <w:rPr>
          <w:sz w:val="26"/>
          <w:szCs w:val="26"/>
        </w:rPr>
        <w:t xml:space="preserve">7.1. Для объективной оценки качества мероприятий </w:t>
      </w:r>
      <w:r w:rsidR="00295474">
        <w:rPr>
          <w:sz w:val="26"/>
          <w:szCs w:val="26"/>
        </w:rPr>
        <w:t>контрольно-счетной палаты</w:t>
      </w:r>
      <w:r w:rsidR="00EC6631" w:rsidRPr="004F5DBE">
        <w:rPr>
          <w:sz w:val="26"/>
          <w:szCs w:val="26"/>
        </w:rPr>
        <w:t xml:space="preserve"> учитывается информация, полученная как по итогам контроля качества их проведения, так и от внешних источников, являющихся пользователями информации о результатах данных мероприятий.</w:t>
      </w:r>
    </w:p>
    <w:p w14:paraId="300B2B6B" w14:textId="77777777" w:rsidR="00EC6631" w:rsidRPr="004F5DBE" w:rsidRDefault="00295474" w:rsidP="00295474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C6631" w:rsidRPr="004F5DBE">
        <w:rPr>
          <w:sz w:val="26"/>
          <w:szCs w:val="26"/>
        </w:rPr>
        <w:t xml:space="preserve">Внешними источниками информации о качестве мероприятий </w:t>
      </w:r>
      <w:r w:rsidRPr="00295474">
        <w:rPr>
          <w:sz w:val="26"/>
          <w:szCs w:val="26"/>
        </w:rPr>
        <w:t xml:space="preserve">контрольно-счетной палаты </w:t>
      </w:r>
      <w:r w:rsidR="00EC6631" w:rsidRPr="004F5DBE">
        <w:rPr>
          <w:sz w:val="26"/>
          <w:szCs w:val="26"/>
        </w:rPr>
        <w:t xml:space="preserve">являются </w:t>
      </w:r>
      <w:r w:rsidR="00411B46">
        <w:rPr>
          <w:sz w:val="26"/>
          <w:szCs w:val="26"/>
        </w:rPr>
        <w:t xml:space="preserve">Череповецкая городская Дума, глава города Череповца, депутаты Череповецкой городской Думы, мэр города Череповца, </w:t>
      </w:r>
      <w:r w:rsidR="00950B7B">
        <w:rPr>
          <w:sz w:val="26"/>
          <w:szCs w:val="26"/>
        </w:rPr>
        <w:t xml:space="preserve">мэрия города </w:t>
      </w:r>
      <w:r w:rsidR="00950B7B" w:rsidRPr="00950B7B">
        <w:rPr>
          <w:sz w:val="26"/>
          <w:szCs w:val="26"/>
        </w:rPr>
        <w:t xml:space="preserve">Череповца, </w:t>
      </w:r>
      <w:r w:rsidR="00EC6631" w:rsidRPr="00950B7B">
        <w:rPr>
          <w:sz w:val="26"/>
          <w:szCs w:val="26"/>
        </w:rPr>
        <w:t xml:space="preserve">органы </w:t>
      </w:r>
      <w:r w:rsidR="00950B7B" w:rsidRPr="00950B7B">
        <w:rPr>
          <w:sz w:val="26"/>
          <w:szCs w:val="26"/>
        </w:rPr>
        <w:t>мэрии города Череповца</w:t>
      </w:r>
      <w:r w:rsidR="00EC6631" w:rsidRPr="00950B7B">
        <w:rPr>
          <w:sz w:val="26"/>
          <w:szCs w:val="26"/>
        </w:rPr>
        <w:t>,</w:t>
      </w:r>
      <w:r w:rsidR="00950B7B" w:rsidRPr="00950B7B">
        <w:rPr>
          <w:sz w:val="26"/>
          <w:szCs w:val="26"/>
        </w:rPr>
        <w:t xml:space="preserve"> </w:t>
      </w:r>
      <w:r w:rsidR="002B1A09" w:rsidRPr="00950B7B">
        <w:rPr>
          <w:sz w:val="26"/>
          <w:szCs w:val="26"/>
        </w:rPr>
        <w:t>объекты аудита (контроля),</w:t>
      </w:r>
      <w:r w:rsidR="00EC6631" w:rsidRPr="00950B7B">
        <w:rPr>
          <w:sz w:val="26"/>
          <w:szCs w:val="26"/>
        </w:rPr>
        <w:t xml:space="preserve"> средства массовой информации</w:t>
      </w:r>
      <w:r w:rsidR="00950B7B">
        <w:rPr>
          <w:sz w:val="26"/>
          <w:szCs w:val="26"/>
        </w:rPr>
        <w:t>,</w:t>
      </w:r>
      <w:r w:rsidR="00EC6631" w:rsidRPr="00950B7B">
        <w:rPr>
          <w:sz w:val="26"/>
          <w:szCs w:val="26"/>
        </w:rPr>
        <w:t xml:space="preserve"> городское сообщество</w:t>
      </w:r>
      <w:r w:rsidR="00950B7B">
        <w:rPr>
          <w:sz w:val="26"/>
          <w:szCs w:val="26"/>
        </w:rPr>
        <w:t xml:space="preserve"> и иные заинтересованные органы (</w:t>
      </w:r>
      <w:r w:rsidR="00E45F55">
        <w:rPr>
          <w:sz w:val="26"/>
          <w:szCs w:val="26"/>
        </w:rPr>
        <w:t>учреждения</w:t>
      </w:r>
      <w:r w:rsidR="00950B7B">
        <w:rPr>
          <w:sz w:val="26"/>
          <w:szCs w:val="26"/>
        </w:rPr>
        <w:t>)</w:t>
      </w:r>
      <w:r w:rsidR="00EC6631" w:rsidRPr="00950B7B">
        <w:rPr>
          <w:sz w:val="26"/>
          <w:szCs w:val="26"/>
        </w:rPr>
        <w:t>.</w:t>
      </w:r>
    </w:p>
    <w:p w14:paraId="378D6337" w14:textId="77777777" w:rsidR="00D008C0" w:rsidRDefault="002B1A09" w:rsidP="00E86FCC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C6631" w:rsidRPr="004F5DBE">
        <w:rPr>
          <w:sz w:val="26"/>
          <w:szCs w:val="26"/>
        </w:rPr>
        <w:t xml:space="preserve">7.2. Для получения информации о качестве мероприятий и об эффекте, полученном от реализации предложений </w:t>
      </w:r>
      <w:r w:rsidR="00411B46">
        <w:rPr>
          <w:sz w:val="26"/>
          <w:szCs w:val="26"/>
        </w:rPr>
        <w:t xml:space="preserve">контрольно-счетной палаты </w:t>
      </w:r>
      <w:r w:rsidR="00EC6631" w:rsidRPr="004F5DBE">
        <w:rPr>
          <w:sz w:val="26"/>
          <w:szCs w:val="26"/>
        </w:rPr>
        <w:t xml:space="preserve">по результатам проведенных мероприятий, </w:t>
      </w:r>
      <w:r w:rsidR="00411B46" w:rsidRPr="00411B46">
        <w:rPr>
          <w:sz w:val="26"/>
          <w:szCs w:val="26"/>
        </w:rPr>
        <w:t xml:space="preserve">по решению </w:t>
      </w:r>
      <w:r w:rsidR="00411B46">
        <w:rPr>
          <w:sz w:val="26"/>
          <w:szCs w:val="26"/>
        </w:rPr>
        <w:t>п</w:t>
      </w:r>
      <w:r w:rsidR="00411B46" w:rsidRPr="00411B46">
        <w:rPr>
          <w:sz w:val="26"/>
          <w:szCs w:val="26"/>
        </w:rPr>
        <w:t xml:space="preserve">редседателя </w:t>
      </w:r>
      <w:r w:rsidR="00411B46">
        <w:rPr>
          <w:sz w:val="26"/>
          <w:szCs w:val="26"/>
        </w:rPr>
        <w:t xml:space="preserve">контрольно-счетной палаты </w:t>
      </w:r>
      <w:r w:rsidR="00411B46" w:rsidRPr="00411B46">
        <w:rPr>
          <w:sz w:val="26"/>
          <w:szCs w:val="26"/>
        </w:rPr>
        <w:t>могут проводиться выборочные опросы заинтересованных пользователей информации о результатах проведенных мероприятий.</w:t>
      </w:r>
      <w:r w:rsidR="00EC6631" w:rsidRPr="004F5DBE">
        <w:rPr>
          <w:sz w:val="26"/>
          <w:szCs w:val="26"/>
        </w:rPr>
        <w:t> </w:t>
      </w:r>
    </w:p>
    <w:p w14:paraId="4624096D" w14:textId="77777777" w:rsidR="00E83DB1" w:rsidRDefault="00E83DB1" w:rsidP="00E86FCC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</w:p>
    <w:p w14:paraId="6F8A6945" w14:textId="77777777" w:rsidR="00E83DB1" w:rsidRDefault="00E83DB1" w:rsidP="00E86FCC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</w:p>
    <w:p w14:paraId="2BF571A1" w14:textId="77777777" w:rsidR="00E83DB1" w:rsidRDefault="00E83DB1" w:rsidP="00E86FCC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</w:p>
    <w:p w14:paraId="0215072E" w14:textId="77777777" w:rsidR="00E83DB1" w:rsidRDefault="00E83DB1" w:rsidP="00E86FCC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</w:p>
    <w:p w14:paraId="7BC13371" w14:textId="77777777" w:rsidR="00E83DB1" w:rsidRDefault="00E83DB1" w:rsidP="00E86FCC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</w:p>
    <w:p w14:paraId="3DDF7E0C" w14:textId="77777777" w:rsidR="00E83DB1" w:rsidRDefault="00E83DB1" w:rsidP="00E86FCC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</w:p>
    <w:p w14:paraId="41F376D7" w14:textId="77777777" w:rsidR="00E83DB1" w:rsidRDefault="00E83DB1" w:rsidP="00E86FCC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</w:p>
    <w:p w14:paraId="3422DFD6" w14:textId="77777777" w:rsidR="00E83DB1" w:rsidRDefault="00E83DB1" w:rsidP="00E86FCC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</w:p>
    <w:p w14:paraId="38F1E464" w14:textId="77777777" w:rsidR="00E83DB1" w:rsidRDefault="00E83DB1" w:rsidP="00E86FCC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</w:p>
    <w:p w14:paraId="32D3AD64" w14:textId="77777777" w:rsidR="00E83DB1" w:rsidRDefault="00E83DB1" w:rsidP="00E86FCC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</w:p>
    <w:p w14:paraId="7DAF9FBA" w14:textId="77777777" w:rsidR="00E83DB1" w:rsidRDefault="00E83DB1" w:rsidP="00E86FCC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</w:p>
    <w:p w14:paraId="558FB0EF" w14:textId="77777777" w:rsidR="00E83DB1" w:rsidRDefault="00E83DB1" w:rsidP="00E86FCC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</w:p>
    <w:p w14:paraId="04839F2A" w14:textId="77777777" w:rsidR="00E83DB1" w:rsidRDefault="00E83DB1" w:rsidP="00E86FCC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</w:p>
    <w:p w14:paraId="487DB5AB" w14:textId="77777777" w:rsidR="00E83DB1" w:rsidRDefault="00E83DB1" w:rsidP="00E86FCC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</w:p>
    <w:p w14:paraId="19AF4FCB" w14:textId="77777777" w:rsidR="00E83DB1" w:rsidRDefault="00E83DB1" w:rsidP="00E86FCC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</w:p>
    <w:p w14:paraId="7594DD15" w14:textId="77777777" w:rsidR="00E83DB1" w:rsidRDefault="00E83DB1" w:rsidP="00E86FCC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</w:p>
    <w:p w14:paraId="6AF273A0" w14:textId="77777777" w:rsidR="00E83DB1" w:rsidRDefault="00E83DB1" w:rsidP="00E86FCC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</w:p>
    <w:p w14:paraId="724AAAD9" w14:textId="77777777" w:rsidR="00E83DB1" w:rsidRDefault="00E83DB1" w:rsidP="00E86FCC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</w:p>
    <w:p w14:paraId="35892C10" w14:textId="77777777" w:rsidR="00E83DB1" w:rsidRDefault="00E83DB1" w:rsidP="00E86FCC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</w:p>
    <w:p w14:paraId="6A6C2492" w14:textId="77777777" w:rsidR="00E83DB1" w:rsidRDefault="00E83DB1" w:rsidP="00E86FCC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</w:p>
    <w:p w14:paraId="51C3EF2C" w14:textId="77777777" w:rsidR="00E83DB1" w:rsidRDefault="00E83DB1" w:rsidP="00E86FCC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</w:p>
    <w:p w14:paraId="64BB47AB" w14:textId="77777777" w:rsidR="00E83DB1" w:rsidRDefault="00E83DB1" w:rsidP="00E86FCC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</w:p>
    <w:p w14:paraId="7FB95F68" w14:textId="77777777" w:rsidR="00E83DB1" w:rsidRDefault="00E83DB1" w:rsidP="00E86FCC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</w:p>
    <w:p w14:paraId="058E1564" w14:textId="77777777" w:rsidR="00E83DB1" w:rsidRDefault="00E83DB1" w:rsidP="00E86FCC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</w:p>
    <w:p w14:paraId="36D75381" w14:textId="77777777" w:rsidR="00E83DB1" w:rsidRDefault="00E83DB1" w:rsidP="00E86FCC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</w:p>
    <w:p w14:paraId="7DAB3BD9" w14:textId="77777777" w:rsidR="00E83DB1" w:rsidRDefault="00E83DB1" w:rsidP="00E86FCC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</w:p>
    <w:p w14:paraId="2D23F8AE" w14:textId="77777777" w:rsidR="00E83DB1" w:rsidRDefault="00E83DB1" w:rsidP="00E86FCC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</w:p>
    <w:p w14:paraId="580806FF" w14:textId="77777777" w:rsidR="00E83DB1" w:rsidRDefault="00E83DB1" w:rsidP="00E86FCC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</w:p>
    <w:p w14:paraId="47015208" w14:textId="77777777" w:rsidR="00E83DB1" w:rsidRDefault="00E83DB1" w:rsidP="00E86FCC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</w:p>
    <w:p w14:paraId="18B4DE3E" w14:textId="77777777" w:rsidR="00E83DB1" w:rsidRDefault="00E83DB1" w:rsidP="00E86FCC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</w:p>
    <w:p w14:paraId="6DBEA220" w14:textId="77777777" w:rsidR="00E83DB1" w:rsidRDefault="00E83DB1" w:rsidP="00E86FCC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</w:p>
    <w:p w14:paraId="4C2D1DB7" w14:textId="009B18FB" w:rsidR="00E83DB1" w:rsidRDefault="00E83DB1" w:rsidP="00E83DB1">
      <w:pPr>
        <w:pStyle w:val="s1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к Стандарту</w:t>
      </w:r>
    </w:p>
    <w:p w14:paraId="5BA559E6" w14:textId="595B5E47" w:rsidR="00DD10CC" w:rsidRDefault="00DD10CC" w:rsidP="00F312D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213CB94A" w14:textId="77777777" w:rsidR="00DD10CC" w:rsidRDefault="00DD10CC" w:rsidP="00F312D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41F1A3FA" w14:textId="6709B081" w:rsidR="00F312D3" w:rsidRPr="00DD10CC" w:rsidRDefault="00F312D3" w:rsidP="00DD10C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D10CC">
        <w:rPr>
          <w:rFonts w:ascii="Times New Roman" w:hAnsi="Times New Roman" w:cs="Times New Roman"/>
          <w:sz w:val="26"/>
          <w:szCs w:val="26"/>
        </w:rPr>
        <w:t>Форма заключения по результатам проверки</w:t>
      </w:r>
      <w:r w:rsidR="00DD10CC">
        <w:rPr>
          <w:rFonts w:ascii="Times New Roman" w:hAnsi="Times New Roman" w:cs="Times New Roman"/>
          <w:sz w:val="26"/>
          <w:szCs w:val="26"/>
        </w:rPr>
        <w:t xml:space="preserve"> </w:t>
      </w:r>
      <w:r w:rsidRPr="00DD10CC">
        <w:rPr>
          <w:rFonts w:ascii="Times New Roman" w:hAnsi="Times New Roman" w:cs="Times New Roman"/>
          <w:sz w:val="26"/>
          <w:szCs w:val="26"/>
        </w:rPr>
        <w:t>качества проведенного мероприятия</w:t>
      </w:r>
    </w:p>
    <w:p w14:paraId="6E2C86E8" w14:textId="77777777" w:rsidR="00F312D3" w:rsidRPr="00DD10CC" w:rsidRDefault="00F312D3" w:rsidP="00F312D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3D40715C" w14:textId="77777777" w:rsidR="00F312D3" w:rsidRPr="00DD10CC" w:rsidRDefault="00F312D3" w:rsidP="00F312D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502"/>
      <w:bookmarkEnd w:id="3"/>
      <w:r w:rsidRPr="00DD10CC">
        <w:rPr>
          <w:rFonts w:ascii="Times New Roman" w:hAnsi="Times New Roman" w:cs="Times New Roman"/>
          <w:sz w:val="26"/>
          <w:szCs w:val="26"/>
        </w:rPr>
        <w:t>Заключение</w:t>
      </w:r>
    </w:p>
    <w:p w14:paraId="6C49B2A8" w14:textId="77777777" w:rsidR="00F312D3" w:rsidRPr="00DD10CC" w:rsidRDefault="00F312D3" w:rsidP="00F312D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D10CC">
        <w:rPr>
          <w:rFonts w:ascii="Times New Roman" w:hAnsi="Times New Roman" w:cs="Times New Roman"/>
          <w:sz w:val="26"/>
          <w:szCs w:val="26"/>
        </w:rPr>
        <w:t>по результатам проверки качества проведенного</w:t>
      </w:r>
    </w:p>
    <w:p w14:paraId="6257C7DF" w14:textId="77777777" w:rsidR="00F312D3" w:rsidRPr="00DD10CC" w:rsidRDefault="00F312D3" w:rsidP="00F312D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D10CC">
        <w:rPr>
          <w:rFonts w:ascii="Times New Roman" w:hAnsi="Times New Roman" w:cs="Times New Roman"/>
          <w:sz w:val="26"/>
          <w:szCs w:val="26"/>
        </w:rPr>
        <w:t>____________________________________________ мероприятия</w:t>
      </w:r>
    </w:p>
    <w:p w14:paraId="5C9BA521" w14:textId="77777777" w:rsidR="00F312D3" w:rsidRPr="00821507" w:rsidRDefault="00F312D3" w:rsidP="00F312D3">
      <w:pPr>
        <w:pStyle w:val="ConsPlusNonformat"/>
        <w:jc w:val="center"/>
        <w:rPr>
          <w:rFonts w:ascii="Times New Roman" w:hAnsi="Times New Roman" w:cs="Times New Roman"/>
        </w:rPr>
      </w:pPr>
      <w:r w:rsidRPr="00821507">
        <w:rPr>
          <w:rFonts w:ascii="Times New Roman" w:hAnsi="Times New Roman" w:cs="Times New Roman"/>
        </w:rPr>
        <w:t>(контрольного либо экспертно-аналитического)</w:t>
      </w:r>
    </w:p>
    <w:p w14:paraId="5A1ACB23" w14:textId="1943B70E" w:rsidR="00F312D3" w:rsidRPr="00611E86" w:rsidRDefault="00DD10CC" w:rsidP="00F312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312D3" w:rsidRPr="00611E8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0EFE9FC" w14:textId="77777777" w:rsidR="00F312D3" w:rsidRPr="00821507" w:rsidRDefault="00F312D3" w:rsidP="00F312D3">
      <w:pPr>
        <w:pStyle w:val="ConsPlusNonformat"/>
        <w:jc w:val="center"/>
        <w:rPr>
          <w:rFonts w:ascii="Times New Roman" w:hAnsi="Times New Roman" w:cs="Times New Roman"/>
        </w:rPr>
      </w:pPr>
      <w:r w:rsidRPr="00821507">
        <w:rPr>
          <w:rFonts w:ascii="Times New Roman" w:hAnsi="Times New Roman" w:cs="Times New Roman"/>
        </w:rPr>
        <w:t>(наименование мероприятия)</w:t>
      </w:r>
    </w:p>
    <w:p w14:paraId="1EF05472" w14:textId="77777777" w:rsidR="00F312D3" w:rsidRPr="00611E86" w:rsidRDefault="00F312D3" w:rsidP="00F312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4925"/>
        <w:gridCol w:w="870"/>
        <w:gridCol w:w="938"/>
        <w:gridCol w:w="805"/>
        <w:gridCol w:w="1746"/>
      </w:tblGrid>
      <w:tr w:rsidR="00F312D3" w:rsidRPr="00611E86" w14:paraId="5D191B1C" w14:textId="77777777" w:rsidTr="00DD10CC">
        <w:tc>
          <w:tcPr>
            <w:tcW w:w="248" w:type="pct"/>
            <w:vMerge w:val="restart"/>
          </w:tcPr>
          <w:p w14:paraId="04E46279" w14:textId="393917C2" w:rsidR="00F312D3" w:rsidRPr="00611E86" w:rsidRDefault="00DD10CC" w:rsidP="00DD10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312D3" w:rsidRPr="00611E86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525" w:type="pct"/>
            <w:vMerge w:val="restart"/>
          </w:tcPr>
          <w:p w14:paraId="48A27341" w14:textId="77777777" w:rsidR="00F312D3" w:rsidRPr="00611E86" w:rsidRDefault="00F312D3" w:rsidP="00DD10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86">
              <w:rPr>
                <w:rFonts w:ascii="Times New Roman" w:hAnsi="Times New Roman" w:cs="Times New Roman"/>
                <w:sz w:val="24"/>
                <w:szCs w:val="24"/>
              </w:rPr>
              <w:t>Примерный перечень вопросов проверки</w:t>
            </w:r>
          </w:p>
        </w:tc>
        <w:tc>
          <w:tcPr>
            <w:tcW w:w="1330" w:type="pct"/>
            <w:gridSpan w:val="3"/>
          </w:tcPr>
          <w:p w14:paraId="1B2C6067" w14:textId="77777777" w:rsidR="00F312D3" w:rsidRPr="00611E86" w:rsidRDefault="00F312D3" w:rsidP="00DD10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86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  <w:tc>
          <w:tcPr>
            <w:tcW w:w="897" w:type="pct"/>
            <w:vMerge w:val="restart"/>
          </w:tcPr>
          <w:p w14:paraId="107B1674" w14:textId="77777777" w:rsidR="00F312D3" w:rsidRPr="00611E86" w:rsidRDefault="00F312D3" w:rsidP="00DD10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86">
              <w:rPr>
                <w:rFonts w:ascii="Times New Roman" w:hAnsi="Times New Roman" w:cs="Times New Roman"/>
                <w:sz w:val="24"/>
                <w:szCs w:val="24"/>
              </w:rPr>
              <w:t>Причины невыполнения</w:t>
            </w:r>
          </w:p>
        </w:tc>
      </w:tr>
      <w:tr w:rsidR="00F312D3" w:rsidRPr="00611E86" w14:paraId="292C17AE" w14:textId="77777777" w:rsidTr="00DD10CC">
        <w:tc>
          <w:tcPr>
            <w:tcW w:w="248" w:type="pct"/>
            <w:vMerge/>
          </w:tcPr>
          <w:p w14:paraId="2731D924" w14:textId="77777777" w:rsidR="00F312D3" w:rsidRPr="00611E86" w:rsidRDefault="00F312D3" w:rsidP="00DD1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pct"/>
            <w:vMerge/>
          </w:tcPr>
          <w:p w14:paraId="3E63F6FF" w14:textId="77777777" w:rsidR="00F312D3" w:rsidRPr="00611E86" w:rsidRDefault="00F312D3" w:rsidP="00DD1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14:paraId="1C0761F7" w14:textId="77777777" w:rsidR="00F312D3" w:rsidRPr="00611E86" w:rsidRDefault="00F312D3" w:rsidP="00DD10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86">
              <w:rPr>
                <w:rFonts w:ascii="Times New Roman" w:hAnsi="Times New Roman" w:cs="Times New Roman"/>
                <w:sz w:val="24"/>
                <w:szCs w:val="24"/>
              </w:rPr>
              <w:t>в полной мере</w:t>
            </w:r>
          </w:p>
        </w:tc>
        <w:tc>
          <w:tcPr>
            <w:tcW w:w="483" w:type="pct"/>
          </w:tcPr>
          <w:p w14:paraId="62460596" w14:textId="77777777" w:rsidR="00F312D3" w:rsidRPr="00611E86" w:rsidRDefault="00F312D3" w:rsidP="00DD10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86">
              <w:rPr>
                <w:rFonts w:ascii="Times New Roman" w:hAnsi="Times New Roman" w:cs="Times New Roman"/>
                <w:sz w:val="24"/>
                <w:szCs w:val="24"/>
              </w:rPr>
              <w:t>не в полной мере</w:t>
            </w:r>
          </w:p>
        </w:tc>
        <w:tc>
          <w:tcPr>
            <w:tcW w:w="414" w:type="pct"/>
          </w:tcPr>
          <w:p w14:paraId="335148EC" w14:textId="77777777" w:rsidR="00F312D3" w:rsidRPr="00611E86" w:rsidRDefault="00F312D3" w:rsidP="00DD10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97" w:type="pct"/>
            <w:vMerge/>
          </w:tcPr>
          <w:p w14:paraId="5067621F" w14:textId="77777777" w:rsidR="00F312D3" w:rsidRPr="00611E86" w:rsidRDefault="00F312D3" w:rsidP="00DD1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D3" w:rsidRPr="00611E86" w14:paraId="7B236CFF" w14:textId="77777777" w:rsidTr="00DD10CC">
        <w:tc>
          <w:tcPr>
            <w:tcW w:w="248" w:type="pct"/>
          </w:tcPr>
          <w:p w14:paraId="1B952E94" w14:textId="77777777" w:rsidR="00F312D3" w:rsidRPr="00611E86" w:rsidRDefault="00F312D3" w:rsidP="00DD10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pct"/>
          </w:tcPr>
          <w:p w14:paraId="4528985E" w14:textId="0D7F8F8D" w:rsidR="00F312D3" w:rsidRPr="00611E86" w:rsidRDefault="00F312D3" w:rsidP="00DD10C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E86">
              <w:rPr>
                <w:rFonts w:ascii="Times New Roman" w:hAnsi="Times New Roman" w:cs="Times New Roman"/>
                <w:sz w:val="24"/>
                <w:szCs w:val="24"/>
              </w:rPr>
              <w:t xml:space="preserve">Все ли необходимые процедуры подготовки, проведения и оформления результатов мероприятия были выполнены, соответствуют ли они </w:t>
            </w:r>
            <w:r w:rsidRPr="00B9784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</w:t>
            </w:r>
            <w:hyperlink r:id="rId13" w:history="1">
              <w:r w:rsidRPr="00B9784A">
                <w:rPr>
                  <w:rFonts w:ascii="Times New Roman" w:hAnsi="Times New Roman" w:cs="Times New Roman"/>
                  <w:sz w:val="24"/>
                  <w:szCs w:val="24"/>
                </w:rPr>
                <w:t>Регламента</w:t>
              </w:r>
            </w:hyperlink>
            <w:r w:rsidRPr="00611E86">
              <w:rPr>
                <w:rFonts w:ascii="Times New Roman" w:hAnsi="Times New Roman" w:cs="Times New Roman"/>
                <w:sz w:val="24"/>
                <w:szCs w:val="24"/>
              </w:rPr>
              <w:t xml:space="preserve">, стандартов и иных </w:t>
            </w:r>
            <w:r w:rsidR="00DD10CC">
              <w:rPr>
                <w:rFonts w:ascii="Times New Roman" w:hAnsi="Times New Roman" w:cs="Times New Roman"/>
                <w:sz w:val="24"/>
                <w:szCs w:val="24"/>
              </w:rPr>
              <w:t xml:space="preserve">локальных </w:t>
            </w:r>
            <w:r w:rsidRPr="00611E86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</w:t>
            </w:r>
            <w:r w:rsidR="00DD10CC">
              <w:rPr>
                <w:rFonts w:ascii="Times New Roman" w:hAnsi="Times New Roman" w:cs="Times New Roman"/>
                <w:sz w:val="24"/>
                <w:szCs w:val="24"/>
              </w:rPr>
              <w:t xml:space="preserve">актов </w:t>
            </w:r>
            <w:r w:rsidRPr="00611E86">
              <w:rPr>
                <w:rFonts w:ascii="Times New Roman" w:hAnsi="Times New Roman" w:cs="Times New Roman"/>
                <w:sz w:val="24"/>
                <w:szCs w:val="24"/>
              </w:rPr>
              <w:t xml:space="preserve">и методических документов </w:t>
            </w:r>
            <w:r w:rsidR="00DD10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онтрольно-счетной палаты </w:t>
            </w:r>
            <w:r w:rsidR="00DD10CC">
              <w:rPr>
                <w:rFonts w:ascii="Times New Roman" w:hAnsi="Times New Roman" w:cs="Times New Roman"/>
                <w:sz w:val="24"/>
                <w:szCs w:val="24"/>
              </w:rPr>
              <w:t>города Череповца</w:t>
            </w:r>
            <w:r w:rsidRPr="00611E8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32" w:type="pct"/>
          </w:tcPr>
          <w:p w14:paraId="416A1541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14:paraId="1DBE46EA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14:paraId="27B352DB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257E58DA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D3" w:rsidRPr="00611E86" w14:paraId="246D4902" w14:textId="77777777" w:rsidTr="00DD10CC">
        <w:tc>
          <w:tcPr>
            <w:tcW w:w="248" w:type="pct"/>
          </w:tcPr>
          <w:p w14:paraId="19196F9F" w14:textId="77777777" w:rsidR="00F312D3" w:rsidRPr="00611E86" w:rsidRDefault="00F312D3" w:rsidP="00DD10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pct"/>
          </w:tcPr>
          <w:p w14:paraId="7FDBD956" w14:textId="4D15E985" w:rsidR="00F312D3" w:rsidRPr="00611E86" w:rsidRDefault="00F312D3" w:rsidP="009F6A4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E86">
              <w:rPr>
                <w:rFonts w:ascii="Times New Roman" w:hAnsi="Times New Roman" w:cs="Times New Roman"/>
                <w:sz w:val="24"/>
                <w:szCs w:val="24"/>
              </w:rPr>
              <w:t>Выполнена ли полностью программа проведения мероприятия?</w:t>
            </w:r>
          </w:p>
        </w:tc>
        <w:tc>
          <w:tcPr>
            <w:tcW w:w="432" w:type="pct"/>
          </w:tcPr>
          <w:p w14:paraId="302DA963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14:paraId="62C7F93A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14:paraId="2CB1241A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22C2C0DB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D3" w:rsidRPr="00611E86" w14:paraId="0EF36B12" w14:textId="77777777" w:rsidTr="00DD10CC">
        <w:tc>
          <w:tcPr>
            <w:tcW w:w="248" w:type="pct"/>
          </w:tcPr>
          <w:p w14:paraId="0F969517" w14:textId="77777777" w:rsidR="00F312D3" w:rsidRPr="00611E86" w:rsidRDefault="00F312D3" w:rsidP="00DD10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5" w:type="pct"/>
          </w:tcPr>
          <w:p w14:paraId="1EE25226" w14:textId="6C7A59F3" w:rsidR="00F312D3" w:rsidRPr="00611E86" w:rsidRDefault="00F312D3" w:rsidP="009F6A4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E86">
              <w:rPr>
                <w:rFonts w:ascii="Times New Roman" w:hAnsi="Times New Roman" w:cs="Times New Roman"/>
                <w:sz w:val="24"/>
                <w:szCs w:val="24"/>
              </w:rPr>
              <w:t xml:space="preserve">Были ли отклонения от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E86">
              <w:rPr>
                <w:rFonts w:ascii="Times New Roman" w:hAnsi="Times New Roman" w:cs="Times New Roman"/>
                <w:sz w:val="24"/>
                <w:szCs w:val="24"/>
              </w:rPr>
              <w:t>мероприятия в ходе его проведения, обоснованы ли они и соблюдены ли установленные процедуры утверждения этих отклонений?</w:t>
            </w:r>
          </w:p>
        </w:tc>
        <w:tc>
          <w:tcPr>
            <w:tcW w:w="432" w:type="pct"/>
          </w:tcPr>
          <w:p w14:paraId="6B763785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14:paraId="313CE09A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14:paraId="07815462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078EDE51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D3" w:rsidRPr="00611E86" w14:paraId="6161F1A8" w14:textId="77777777" w:rsidTr="00DD10CC">
        <w:tc>
          <w:tcPr>
            <w:tcW w:w="248" w:type="pct"/>
          </w:tcPr>
          <w:p w14:paraId="2B5F5A5F" w14:textId="77777777" w:rsidR="00F312D3" w:rsidRPr="00611E86" w:rsidRDefault="00F312D3" w:rsidP="00DD10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5" w:type="pct"/>
          </w:tcPr>
          <w:p w14:paraId="041AB745" w14:textId="77777777" w:rsidR="00F312D3" w:rsidRPr="00611E86" w:rsidRDefault="00F312D3" w:rsidP="00DD10C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E86">
              <w:rPr>
                <w:rFonts w:ascii="Times New Roman" w:hAnsi="Times New Roman" w:cs="Times New Roman"/>
                <w:sz w:val="24"/>
                <w:szCs w:val="24"/>
              </w:rPr>
              <w:t>Содержат ли акты (заключения), оформленные в ходе мероприятия, необходимые данные и доказательства, основанные на соответствующих документах и подтверждающие все установленные факты?</w:t>
            </w:r>
          </w:p>
        </w:tc>
        <w:tc>
          <w:tcPr>
            <w:tcW w:w="432" w:type="pct"/>
          </w:tcPr>
          <w:p w14:paraId="0FF593DB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14:paraId="5B35FE77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14:paraId="41700721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01CE460C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D3" w:rsidRPr="00611E86" w14:paraId="7565D334" w14:textId="77777777" w:rsidTr="00DD10CC">
        <w:tc>
          <w:tcPr>
            <w:tcW w:w="248" w:type="pct"/>
          </w:tcPr>
          <w:p w14:paraId="058095D3" w14:textId="77777777" w:rsidR="00F312D3" w:rsidRPr="00611E86" w:rsidRDefault="00F312D3" w:rsidP="00DD10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5" w:type="pct"/>
          </w:tcPr>
          <w:p w14:paraId="31007753" w14:textId="77777777" w:rsidR="00F312D3" w:rsidRPr="00611E86" w:rsidRDefault="00F312D3" w:rsidP="00DD10C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E86">
              <w:rPr>
                <w:rFonts w:ascii="Times New Roman" w:hAnsi="Times New Roman" w:cs="Times New Roman"/>
                <w:sz w:val="24"/>
                <w:szCs w:val="24"/>
              </w:rPr>
              <w:t>Все ли вопросы, определенные программой проведения мероприятия, проверены и проанализированы, а их результаты отражены в актах и рабочих документах?</w:t>
            </w:r>
          </w:p>
        </w:tc>
        <w:tc>
          <w:tcPr>
            <w:tcW w:w="432" w:type="pct"/>
          </w:tcPr>
          <w:p w14:paraId="79EE836A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14:paraId="4E3478A9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14:paraId="4E05CEAD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4FD6902C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D3" w:rsidRPr="00611E86" w14:paraId="2D9A6CB0" w14:textId="77777777" w:rsidTr="00DD10CC">
        <w:tc>
          <w:tcPr>
            <w:tcW w:w="248" w:type="pct"/>
          </w:tcPr>
          <w:p w14:paraId="5E646F52" w14:textId="77777777" w:rsidR="00F312D3" w:rsidRDefault="00F312D3" w:rsidP="00DD10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5" w:type="pct"/>
          </w:tcPr>
          <w:p w14:paraId="4E0F7953" w14:textId="77777777" w:rsidR="00F312D3" w:rsidRPr="00611E86" w:rsidRDefault="00F312D3" w:rsidP="00DD10C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Использовались ли ресурсы информационных систем для подтверждения информации, изложенной в актах и рабочей документации?</w:t>
            </w:r>
          </w:p>
        </w:tc>
        <w:tc>
          <w:tcPr>
            <w:tcW w:w="432" w:type="pct"/>
          </w:tcPr>
          <w:p w14:paraId="42AE4B81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14:paraId="33937259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14:paraId="3A969C0B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3EED386C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D3" w:rsidRPr="00611E86" w14:paraId="192A65EE" w14:textId="77777777" w:rsidTr="00DD10CC">
        <w:tc>
          <w:tcPr>
            <w:tcW w:w="248" w:type="pct"/>
          </w:tcPr>
          <w:p w14:paraId="18487388" w14:textId="77777777" w:rsidR="00F312D3" w:rsidRDefault="00F312D3" w:rsidP="00DD10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25" w:type="pct"/>
          </w:tcPr>
          <w:p w14:paraId="3BE58867" w14:textId="3149FC99" w:rsidR="00F312D3" w:rsidRPr="00611E86" w:rsidRDefault="00F312D3" w:rsidP="009F6A4C">
            <w:pPr>
              <w:autoSpaceDE w:val="0"/>
              <w:autoSpaceDN w:val="0"/>
              <w:adjustRightInd w:val="0"/>
              <w:spacing w:line="240" w:lineRule="auto"/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9BB">
              <w:rPr>
                <w:rFonts w:ascii="Times New Roman" w:hAnsi="Times New Roman" w:cs="Times New Roman"/>
                <w:sz w:val="24"/>
                <w:szCs w:val="24"/>
              </w:rPr>
              <w:t>Сформирован ли перечень</w:t>
            </w:r>
            <w:r w:rsidR="009F6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9BB">
              <w:rPr>
                <w:rFonts w:ascii="Times New Roman" w:hAnsi="Times New Roman" w:cs="Times New Roman"/>
                <w:sz w:val="24"/>
                <w:szCs w:val="24"/>
              </w:rPr>
              <w:t>всех использованных/изученных/нормативных  правовых  актов, использованных при проведении мероприятия?</w:t>
            </w:r>
          </w:p>
        </w:tc>
        <w:tc>
          <w:tcPr>
            <w:tcW w:w="432" w:type="pct"/>
          </w:tcPr>
          <w:p w14:paraId="6FAE9A67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14:paraId="18664A18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14:paraId="27354B1E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428F93EB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D3" w:rsidRPr="00611E86" w14:paraId="29DA4C7E" w14:textId="77777777" w:rsidTr="00DD10CC">
        <w:tc>
          <w:tcPr>
            <w:tcW w:w="248" w:type="pct"/>
          </w:tcPr>
          <w:p w14:paraId="0A9520D9" w14:textId="77777777" w:rsidR="00F312D3" w:rsidRDefault="00F312D3" w:rsidP="00DD10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5" w:type="pct"/>
          </w:tcPr>
          <w:p w14:paraId="1619DFF4" w14:textId="77777777" w:rsidR="00F312D3" w:rsidRPr="00611E86" w:rsidRDefault="00F312D3" w:rsidP="00DD10C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Собиралась ли информация о наличии и результатах деятельности внутреннего контроля на объектах мероприятия?</w:t>
            </w:r>
          </w:p>
        </w:tc>
        <w:tc>
          <w:tcPr>
            <w:tcW w:w="432" w:type="pct"/>
          </w:tcPr>
          <w:p w14:paraId="79B1532D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14:paraId="22D0E6C0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14:paraId="433121E6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4EEE5FB4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D3" w:rsidRPr="00611E86" w14:paraId="1BFFA53F" w14:textId="77777777" w:rsidTr="00DD10CC">
        <w:tc>
          <w:tcPr>
            <w:tcW w:w="248" w:type="pct"/>
          </w:tcPr>
          <w:p w14:paraId="36B537EB" w14:textId="77777777" w:rsidR="00F312D3" w:rsidRPr="00611E86" w:rsidRDefault="00F312D3" w:rsidP="00DD10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5" w:type="pct"/>
          </w:tcPr>
          <w:p w14:paraId="612F0A69" w14:textId="77777777" w:rsidR="00F312D3" w:rsidRPr="00611E86" w:rsidRDefault="00F312D3" w:rsidP="00DD10C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E86">
              <w:rPr>
                <w:rFonts w:ascii="Times New Roman" w:hAnsi="Times New Roman" w:cs="Times New Roman"/>
                <w:sz w:val="24"/>
                <w:szCs w:val="24"/>
              </w:rPr>
              <w:t>Соблюдены ли сроки проведения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объектах контроля?</w:t>
            </w:r>
            <w:r w:rsidRPr="0061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" w:type="pct"/>
          </w:tcPr>
          <w:p w14:paraId="64AF4864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14:paraId="337913E6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14:paraId="46FD23CA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7852CFED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D3" w:rsidRPr="00611E86" w14:paraId="57658F6F" w14:textId="77777777" w:rsidTr="00DD10CC">
        <w:tc>
          <w:tcPr>
            <w:tcW w:w="248" w:type="pct"/>
          </w:tcPr>
          <w:p w14:paraId="397315F6" w14:textId="77777777" w:rsidR="00F312D3" w:rsidRPr="00611E86" w:rsidRDefault="00F312D3" w:rsidP="00DD10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5" w:type="pct"/>
          </w:tcPr>
          <w:p w14:paraId="0F1E616D" w14:textId="77777777" w:rsidR="00F312D3" w:rsidRPr="00611E86" w:rsidRDefault="00F312D3" w:rsidP="00DD10C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E86">
              <w:rPr>
                <w:rFonts w:ascii="Times New Roman" w:hAnsi="Times New Roman" w:cs="Times New Roman"/>
                <w:sz w:val="24"/>
                <w:szCs w:val="24"/>
              </w:rPr>
              <w:t>Основаны ли содержание и выводы отчета о результатах мероприятия на материалах соответствующих актов и других документов, оформленных в ходе мероприятия?</w:t>
            </w:r>
          </w:p>
        </w:tc>
        <w:tc>
          <w:tcPr>
            <w:tcW w:w="432" w:type="pct"/>
          </w:tcPr>
          <w:p w14:paraId="1B8C4B05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14:paraId="7026D009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14:paraId="1C07E594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75FF1F6D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D3" w:rsidRPr="00611E86" w14:paraId="77B0B8E1" w14:textId="77777777" w:rsidTr="00DD10CC">
        <w:tc>
          <w:tcPr>
            <w:tcW w:w="248" w:type="pct"/>
          </w:tcPr>
          <w:p w14:paraId="6E3C7275" w14:textId="77777777" w:rsidR="00F312D3" w:rsidRPr="00611E86" w:rsidRDefault="00F312D3" w:rsidP="00DD10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5" w:type="pct"/>
          </w:tcPr>
          <w:p w14:paraId="1FFFEA3E" w14:textId="77777777" w:rsidR="00F312D3" w:rsidRPr="00611E86" w:rsidRDefault="00F312D3" w:rsidP="00DD10C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E86">
              <w:rPr>
                <w:rFonts w:ascii="Times New Roman" w:hAnsi="Times New Roman" w:cs="Times New Roman"/>
                <w:sz w:val="24"/>
                <w:szCs w:val="24"/>
              </w:rPr>
              <w:t>Является ли содержание отчета о результатах мероприятия достаточно полным, убедительным и ясным?</w:t>
            </w:r>
          </w:p>
        </w:tc>
        <w:tc>
          <w:tcPr>
            <w:tcW w:w="432" w:type="pct"/>
          </w:tcPr>
          <w:p w14:paraId="37CA0A31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14:paraId="5CF5C015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14:paraId="5AD6CE01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7DA9D72C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D3" w:rsidRPr="00611E86" w14:paraId="06DD09A4" w14:textId="77777777" w:rsidTr="00DD10CC">
        <w:tc>
          <w:tcPr>
            <w:tcW w:w="248" w:type="pct"/>
          </w:tcPr>
          <w:p w14:paraId="51B1805B" w14:textId="77777777" w:rsidR="00F312D3" w:rsidRPr="00611E86" w:rsidRDefault="00F312D3" w:rsidP="00DD10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5" w:type="pct"/>
          </w:tcPr>
          <w:p w14:paraId="2195FD33" w14:textId="77777777" w:rsidR="00F312D3" w:rsidRPr="00611E86" w:rsidRDefault="00F312D3" w:rsidP="00DD10C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E86">
              <w:rPr>
                <w:rFonts w:ascii="Times New Roman" w:hAnsi="Times New Roman" w:cs="Times New Roman"/>
                <w:sz w:val="24"/>
                <w:szCs w:val="24"/>
              </w:rPr>
              <w:t>Все ли замечания, возражения и предложения руководства объектов контроля в отношении его результатов рассмотрены и всесторонне оценены?</w:t>
            </w:r>
          </w:p>
        </w:tc>
        <w:tc>
          <w:tcPr>
            <w:tcW w:w="432" w:type="pct"/>
          </w:tcPr>
          <w:p w14:paraId="121F54B6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14:paraId="57019305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14:paraId="72721CE7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1ECBADF3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D3" w:rsidRPr="00611E86" w14:paraId="4729F2AD" w14:textId="77777777" w:rsidTr="00DD10CC">
        <w:tc>
          <w:tcPr>
            <w:tcW w:w="248" w:type="pct"/>
          </w:tcPr>
          <w:p w14:paraId="68C77B31" w14:textId="77777777" w:rsidR="00F312D3" w:rsidRPr="00611E86" w:rsidRDefault="00F312D3" w:rsidP="00DD10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5" w:type="pct"/>
          </w:tcPr>
          <w:p w14:paraId="47CE03DB" w14:textId="77777777" w:rsidR="00F312D3" w:rsidRPr="00611E86" w:rsidRDefault="00F312D3" w:rsidP="00DD10C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E86">
              <w:rPr>
                <w:rFonts w:ascii="Times New Roman" w:hAnsi="Times New Roman" w:cs="Times New Roman"/>
                <w:sz w:val="24"/>
                <w:szCs w:val="24"/>
              </w:rPr>
              <w:t>Включено ли мнение руководства объектов контроля в отчет о результатах мероприятия и в случае несогласия с ним дано ли по нему аргументированное заключение?</w:t>
            </w:r>
          </w:p>
        </w:tc>
        <w:tc>
          <w:tcPr>
            <w:tcW w:w="432" w:type="pct"/>
          </w:tcPr>
          <w:p w14:paraId="4576C878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14:paraId="78F56A3F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14:paraId="79F9FE1A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0696182C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D3" w:rsidRPr="00611E86" w14:paraId="1ABC9150" w14:textId="77777777" w:rsidTr="00DD10CC">
        <w:tc>
          <w:tcPr>
            <w:tcW w:w="248" w:type="pct"/>
          </w:tcPr>
          <w:p w14:paraId="2F4FB482" w14:textId="77777777" w:rsidR="00F312D3" w:rsidRPr="00611E86" w:rsidRDefault="00F312D3" w:rsidP="00DD10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5" w:type="pct"/>
          </w:tcPr>
          <w:p w14:paraId="1FCCBB04" w14:textId="46EF82D0" w:rsidR="00F312D3" w:rsidRPr="00B9784A" w:rsidRDefault="00F312D3" w:rsidP="00D612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4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ли квалификация выявленных в ходе контрольного мероприятия нарушений </w:t>
            </w:r>
            <w:hyperlink r:id="rId14" w:history="1">
              <w:r w:rsidRPr="00B9784A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="00D612DA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</w:t>
            </w:r>
            <w:r w:rsidRPr="00B9784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32" w:type="pct"/>
          </w:tcPr>
          <w:p w14:paraId="0C2F4F7D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14:paraId="0E092962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14:paraId="10854635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63E31C2B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D3" w:rsidRPr="00611E86" w14:paraId="7D664E6C" w14:textId="77777777" w:rsidTr="00DD10CC">
        <w:tc>
          <w:tcPr>
            <w:tcW w:w="248" w:type="pct"/>
          </w:tcPr>
          <w:p w14:paraId="4F1F6EEC" w14:textId="77777777" w:rsidR="00F312D3" w:rsidRPr="00611E86" w:rsidRDefault="00F312D3" w:rsidP="00DD10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5" w:type="pct"/>
          </w:tcPr>
          <w:p w14:paraId="03EF2ACE" w14:textId="44AC4012" w:rsidR="00F312D3" w:rsidRPr="00B9784A" w:rsidRDefault="00F312D3" w:rsidP="00D612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4A">
              <w:rPr>
                <w:rFonts w:ascii="Times New Roman" w:hAnsi="Times New Roman" w:cs="Times New Roman"/>
                <w:sz w:val="24"/>
                <w:szCs w:val="24"/>
              </w:rPr>
              <w:t>В случае установления фактов, содержащих признаки бюджетных или административных правонарушений, приняты ли соответствующие меры реагирования (составление протокола об административном</w:t>
            </w:r>
            <w:r w:rsidR="00D612DA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правонарушении)?</w:t>
            </w:r>
          </w:p>
        </w:tc>
        <w:tc>
          <w:tcPr>
            <w:tcW w:w="432" w:type="pct"/>
          </w:tcPr>
          <w:p w14:paraId="0949D6DD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14:paraId="70C48E56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14:paraId="3F955FF8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608F8821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D3" w:rsidRPr="00611E86" w14:paraId="6A73E87A" w14:textId="77777777" w:rsidTr="00DD10CC">
        <w:tc>
          <w:tcPr>
            <w:tcW w:w="248" w:type="pct"/>
          </w:tcPr>
          <w:p w14:paraId="58DB8FC7" w14:textId="77777777" w:rsidR="00F312D3" w:rsidRPr="00611E86" w:rsidRDefault="00F312D3" w:rsidP="00DD10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25" w:type="pct"/>
          </w:tcPr>
          <w:p w14:paraId="7A279996" w14:textId="610E9251" w:rsidR="00F312D3" w:rsidRPr="00B9784A" w:rsidRDefault="00F312D3" w:rsidP="00D612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4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ли структура, содержание и форма документов по результатам мероприятия, представленных на рассмотрение коллегии требованиям </w:t>
            </w:r>
            <w:hyperlink r:id="rId15" w:history="1">
              <w:r w:rsidRPr="00B9784A">
                <w:rPr>
                  <w:rFonts w:ascii="Times New Roman" w:hAnsi="Times New Roman" w:cs="Times New Roman"/>
                  <w:sz w:val="24"/>
                  <w:szCs w:val="24"/>
                </w:rPr>
                <w:t>Регламента</w:t>
              </w:r>
            </w:hyperlink>
            <w:r w:rsidRPr="00B9784A">
              <w:rPr>
                <w:rFonts w:ascii="Times New Roman" w:hAnsi="Times New Roman" w:cs="Times New Roman"/>
                <w:sz w:val="24"/>
                <w:szCs w:val="24"/>
              </w:rPr>
              <w:t xml:space="preserve">, стандартов и иных </w:t>
            </w:r>
            <w:r w:rsidR="00D612DA">
              <w:rPr>
                <w:rFonts w:ascii="Times New Roman" w:hAnsi="Times New Roman" w:cs="Times New Roman"/>
                <w:sz w:val="24"/>
                <w:szCs w:val="24"/>
              </w:rPr>
              <w:t xml:space="preserve">локальных </w:t>
            </w:r>
            <w:r w:rsidRPr="00B9784A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</w:t>
            </w:r>
            <w:r w:rsidR="00D612DA">
              <w:rPr>
                <w:rFonts w:ascii="Times New Roman" w:hAnsi="Times New Roman" w:cs="Times New Roman"/>
                <w:sz w:val="24"/>
                <w:szCs w:val="24"/>
              </w:rPr>
              <w:t xml:space="preserve">актов </w:t>
            </w:r>
            <w:r w:rsidRPr="00B9784A">
              <w:rPr>
                <w:rFonts w:ascii="Times New Roman" w:hAnsi="Times New Roman" w:cs="Times New Roman"/>
                <w:sz w:val="24"/>
                <w:szCs w:val="24"/>
              </w:rPr>
              <w:t xml:space="preserve">и методических документов </w:t>
            </w:r>
            <w:r w:rsidR="00D612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9784A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онтрольно-счетной палаты </w:t>
            </w:r>
            <w:r w:rsidR="00D612DA">
              <w:rPr>
                <w:rFonts w:ascii="Times New Roman" w:hAnsi="Times New Roman" w:cs="Times New Roman"/>
                <w:sz w:val="24"/>
                <w:szCs w:val="24"/>
              </w:rPr>
              <w:t>города Череповца?</w:t>
            </w:r>
          </w:p>
        </w:tc>
        <w:tc>
          <w:tcPr>
            <w:tcW w:w="432" w:type="pct"/>
          </w:tcPr>
          <w:p w14:paraId="5C3BF698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14:paraId="036FFCAA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14:paraId="7A3CB842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0675A627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D3" w:rsidRPr="00611E86" w14:paraId="29DB8916" w14:textId="77777777" w:rsidTr="00DD10CC">
        <w:tc>
          <w:tcPr>
            <w:tcW w:w="248" w:type="pct"/>
          </w:tcPr>
          <w:p w14:paraId="7BAA8701" w14:textId="77777777" w:rsidR="00F312D3" w:rsidRPr="00611E86" w:rsidRDefault="00F312D3" w:rsidP="00DD10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5" w:type="pct"/>
          </w:tcPr>
          <w:p w14:paraId="580A26C6" w14:textId="40095BC1" w:rsidR="00F312D3" w:rsidRPr="00611E86" w:rsidRDefault="00F312D3" w:rsidP="00D612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E8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Соблюдены ли сроки проведения </w:t>
            </w:r>
            <w:r w:rsidRPr="00611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утвержденные в плане работы</w:t>
            </w:r>
            <w:r w:rsidR="000719D3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соответствующий год</w:t>
            </w:r>
            <w:r w:rsidRPr="0061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612D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распоряжении председателя контрольно-счетной палаты города Череповца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мероприятия</w:t>
            </w:r>
            <w:r w:rsidRPr="00611E8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32" w:type="pct"/>
          </w:tcPr>
          <w:p w14:paraId="187E6C0C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14:paraId="4503D456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14:paraId="3EF5C820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760B4824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D3" w:rsidRPr="00611E86" w14:paraId="487F38FA" w14:textId="77777777" w:rsidTr="00DD10CC">
        <w:tc>
          <w:tcPr>
            <w:tcW w:w="248" w:type="pct"/>
          </w:tcPr>
          <w:p w14:paraId="6626DC25" w14:textId="77777777" w:rsidR="00F312D3" w:rsidRPr="00611E86" w:rsidRDefault="00F312D3" w:rsidP="00DD10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25" w:type="pct"/>
          </w:tcPr>
          <w:p w14:paraId="7BD85865" w14:textId="77777777" w:rsidR="00F312D3" w:rsidRPr="00611E86" w:rsidRDefault="00F312D3" w:rsidP="00DD10C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E86">
              <w:rPr>
                <w:rFonts w:ascii="Times New Roman" w:hAnsi="Times New Roman" w:cs="Times New Roman"/>
                <w:sz w:val="24"/>
                <w:szCs w:val="24"/>
              </w:rPr>
              <w:t>Достигнуты ли цели, поставленные в программе проведения мероприятия?</w:t>
            </w:r>
          </w:p>
        </w:tc>
        <w:tc>
          <w:tcPr>
            <w:tcW w:w="432" w:type="pct"/>
          </w:tcPr>
          <w:p w14:paraId="35C41C8B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14:paraId="3F87D218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14:paraId="5893B524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3598F86D" w14:textId="77777777" w:rsidR="00F312D3" w:rsidRPr="00611E86" w:rsidRDefault="00F312D3" w:rsidP="00DD1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B99E51" w14:textId="77777777" w:rsidR="00F312D3" w:rsidRPr="00611E86" w:rsidRDefault="00F312D3" w:rsidP="00F312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FB7EEB" w14:textId="77777777" w:rsidR="00F312D3" w:rsidRPr="00611E86" w:rsidRDefault="00F312D3" w:rsidP="00F31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A4C">
        <w:rPr>
          <w:rFonts w:ascii="Times New Roman" w:hAnsi="Times New Roman" w:cs="Times New Roman"/>
          <w:sz w:val="26"/>
          <w:szCs w:val="26"/>
        </w:rPr>
        <w:t>Выводы</w:t>
      </w:r>
      <w:r w:rsidRPr="00611E8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14:paraId="5540A9A7" w14:textId="77777777" w:rsidR="00F312D3" w:rsidRPr="00611E86" w:rsidRDefault="00F312D3" w:rsidP="00F31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CB952EC" w14:textId="77777777" w:rsidR="00F312D3" w:rsidRPr="00611E86" w:rsidRDefault="00F312D3" w:rsidP="00F31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A4C">
        <w:rPr>
          <w:rFonts w:ascii="Times New Roman" w:hAnsi="Times New Roman" w:cs="Times New Roman"/>
          <w:sz w:val="26"/>
          <w:szCs w:val="26"/>
        </w:rPr>
        <w:t>Рекомендации</w:t>
      </w:r>
      <w:r w:rsidRPr="00611E8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14:paraId="6D26F829" w14:textId="13109236" w:rsidR="009F6A4C" w:rsidRDefault="009F6A4C" w:rsidP="006F7440">
      <w:pPr>
        <w:pStyle w:val="s1"/>
        <w:rPr>
          <w:sz w:val="26"/>
          <w:szCs w:val="26"/>
        </w:rPr>
      </w:pPr>
      <w:r>
        <w:rPr>
          <w:sz w:val="26"/>
          <w:szCs w:val="26"/>
        </w:rPr>
        <w:t>«___» ______________ 20 __ г</w:t>
      </w:r>
      <w:r>
        <w:rPr>
          <w:sz w:val="26"/>
          <w:szCs w:val="26"/>
        </w:rPr>
        <w:t>ода</w:t>
      </w:r>
    </w:p>
    <w:p w14:paraId="0B0B3349" w14:textId="77777777" w:rsidR="009F6A4C" w:rsidRPr="009F6A4C" w:rsidRDefault="009F6A4C" w:rsidP="006F7440">
      <w:pPr>
        <w:pStyle w:val="s1"/>
        <w:spacing w:before="0" w:beforeAutospacing="0" w:after="0" w:afterAutospacing="0"/>
        <w:rPr>
          <w:sz w:val="14"/>
          <w:szCs w:val="26"/>
        </w:rPr>
      </w:pPr>
      <w:r>
        <w:rPr>
          <w:sz w:val="26"/>
          <w:szCs w:val="26"/>
        </w:rPr>
        <w:t>______________________                ___________________           ___________________</w:t>
      </w:r>
    </w:p>
    <w:p w14:paraId="47BB2AB2" w14:textId="77777777" w:rsidR="009F6A4C" w:rsidRPr="00C72D8C" w:rsidRDefault="009F6A4C" w:rsidP="006F7440">
      <w:pPr>
        <w:pStyle w:val="s1"/>
        <w:spacing w:before="0" w:beforeAutospacing="0" w:after="0" w:afterAutospacing="0"/>
        <w:rPr>
          <w:sz w:val="20"/>
          <w:szCs w:val="26"/>
        </w:rPr>
      </w:pPr>
      <w:r>
        <w:rPr>
          <w:sz w:val="20"/>
          <w:szCs w:val="26"/>
        </w:rPr>
        <w:t xml:space="preserve">                 (должность)                                                      (подпись)                                       (инициалы и фамилия)</w:t>
      </w:r>
    </w:p>
    <w:p w14:paraId="3232E2A3" w14:textId="77777777" w:rsidR="00E83DB1" w:rsidRDefault="00E83DB1" w:rsidP="00E83DB1">
      <w:pPr>
        <w:pStyle w:val="s1"/>
        <w:spacing w:before="0" w:beforeAutospacing="0" w:after="0" w:afterAutospacing="0"/>
        <w:jc w:val="right"/>
        <w:rPr>
          <w:sz w:val="26"/>
          <w:szCs w:val="26"/>
        </w:rPr>
      </w:pPr>
    </w:p>
    <w:p w14:paraId="7BE09764" w14:textId="77777777" w:rsidR="00F312D3" w:rsidRDefault="00F312D3" w:rsidP="0075383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3E00D65F" w14:textId="77777777" w:rsidR="00F312D3" w:rsidRDefault="00F312D3" w:rsidP="0075383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_GoBack"/>
      <w:bookmarkEnd w:id="4"/>
    </w:p>
    <w:sectPr w:rsidR="00F312D3" w:rsidSect="00F55039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D803A" w14:textId="77777777" w:rsidR="004626CD" w:rsidRDefault="004626CD" w:rsidP="00EC6631">
      <w:pPr>
        <w:spacing w:after="0" w:line="240" w:lineRule="auto"/>
      </w:pPr>
      <w:r>
        <w:separator/>
      </w:r>
    </w:p>
  </w:endnote>
  <w:endnote w:type="continuationSeparator" w:id="0">
    <w:p w14:paraId="76B50C77" w14:textId="77777777" w:rsidR="004626CD" w:rsidRDefault="004626CD" w:rsidP="00EC6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6C98F" w14:textId="77777777" w:rsidR="004626CD" w:rsidRDefault="004626CD" w:rsidP="00EC6631">
      <w:pPr>
        <w:spacing w:after="0" w:line="240" w:lineRule="auto"/>
      </w:pPr>
      <w:r>
        <w:separator/>
      </w:r>
    </w:p>
  </w:footnote>
  <w:footnote w:type="continuationSeparator" w:id="0">
    <w:p w14:paraId="25E6E5DE" w14:textId="77777777" w:rsidR="004626CD" w:rsidRDefault="004626CD" w:rsidP="00EC6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6"/>
        <w:szCs w:val="26"/>
      </w:rPr>
      <w:id w:val="-813107511"/>
      <w:docPartObj>
        <w:docPartGallery w:val="Page Numbers (Top of Page)"/>
        <w:docPartUnique/>
      </w:docPartObj>
    </w:sdtPr>
    <w:sdtContent>
      <w:p w14:paraId="3664764B" w14:textId="382D4AD5" w:rsidR="00DD10CC" w:rsidRPr="002A68C1" w:rsidRDefault="00DD10CC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2A68C1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2A68C1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2A68C1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6F7440">
          <w:rPr>
            <w:rFonts w:ascii="Times New Roman" w:hAnsi="Times New Roman" w:cs="Times New Roman"/>
            <w:noProof/>
            <w:sz w:val="26"/>
            <w:szCs w:val="26"/>
          </w:rPr>
          <w:t>14</w:t>
        </w:r>
        <w:r w:rsidRPr="002A68C1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471AECC5" w14:textId="77777777" w:rsidR="00DD10CC" w:rsidRDefault="00DD10C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5EDB"/>
    <w:multiLevelType w:val="hybridMultilevel"/>
    <w:tmpl w:val="4126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3A"/>
    <w:rsid w:val="00001DD9"/>
    <w:rsid w:val="000168BD"/>
    <w:rsid w:val="0003293D"/>
    <w:rsid w:val="0003333C"/>
    <w:rsid w:val="000423E7"/>
    <w:rsid w:val="00047214"/>
    <w:rsid w:val="00056950"/>
    <w:rsid w:val="000719D3"/>
    <w:rsid w:val="00087364"/>
    <w:rsid w:val="00096C81"/>
    <w:rsid w:val="000D708D"/>
    <w:rsid w:val="000E3122"/>
    <w:rsid w:val="000E351F"/>
    <w:rsid w:val="000E36D0"/>
    <w:rsid w:val="000E4B67"/>
    <w:rsid w:val="000F17ED"/>
    <w:rsid w:val="000F32E5"/>
    <w:rsid w:val="000F4A78"/>
    <w:rsid w:val="00103946"/>
    <w:rsid w:val="001226F7"/>
    <w:rsid w:val="0013098E"/>
    <w:rsid w:val="0014464B"/>
    <w:rsid w:val="00146B59"/>
    <w:rsid w:val="00155EA7"/>
    <w:rsid w:val="00156DD7"/>
    <w:rsid w:val="00174E1F"/>
    <w:rsid w:val="001770DF"/>
    <w:rsid w:val="00192361"/>
    <w:rsid w:val="001A014A"/>
    <w:rsid w:val="001A3E19"/>
    <w:rsid w:val="001B393F"/>
    <w:rsid w:val="001B3BED"/>
    <w:rsid w:val="001C4428"/>
    <w:rsid w:val="001F3F28"/>
    <w:rsid w:val="001F581E"/>
    <w:rsid w:val="00200D65"/>
    <w:rsid w:val="00226AC5"/>
    <w:rsid w:val="00233AF5"/>
    <w:rsid w:val="00240D9C"/>
    <w:rsid w:val="002431B2"/>
    <w:rsid w:val="002676EB"/>
    <w:rsid w:val="00273C49"/>
    <w:rsid w:val="00281A69"/>
    <w:rsid w:val="00295474"/>
    <w:rsid w:val="002A68C1"/>
    <w:rsid w:val="002B15A6"/>
    <w:rsid w:val="002B1A09"/>
    <w:rsid w:val="002C3007"/>
    <w:rsid w:val="002D0683"/>
    <w:rsid w:val="002D224D"/>
    <w:rsid w:val="002D730B"/>
    <w:rsid w:val="002F1F44"/>
    <w:rsid w:val="002F2549"/>
    <w:rsid w:val="002F32AD"/>
    <w:rsid w:val="002F5811"/>
    <w:rsid w:val="00327244"/>
    <w:rsid w:val="00331C6E"/>
    <w:rsid w:val="00345151"/>
    <w:rsid w:val="00366B00"/>
    <w:rsid w:val="003729D6"/>
    <w:rsid w:val="0039319C"/>
    <w:rsid w:val="00393743"/>
    <w:rsid w:val="00394BB9"/>
    <w:rsid w:val="003A411F"/>
    <w:rsid w:val="003B5161"/>
    <w:rsid w:val="003C5E87"/>
    <w:rsid w:val="003C7B54"/>
    <w:rsid w:val="003D749E"/>
    <w:rsid w:val="003E69AC"/>
    <w:rsid w:val="004039F3"/>
    <w:rsid w:val="00403F0B"/>
    <w:rsid w:val="00411B46"/>
    <w:rsid w:val="004217A8"/>
    <w:rsid w:val="00421969"/>
    <w:rsid w:val="00424170"/>
    <w:rsid w:val="004245EB"/>
    <w:rsid w:val="004249C5"/>
    <w:rsid w:val="00425D3D"/>
    <w:rsid w:val="004344C2"/>
    <w:rsid w:val="0044665C"/>
    <w:rsid w:val="00450217"/>
    <w:rsid w:val="004626CD"/>
    <w:rsid w:val="004655DE"/>
    <w:rsid w:val="00470ED0"/>
    <w:rsid w:val="00497391"/>
    <w:rsid w:val="004A4401"/>
    <w:rsid w:val="004B1159"/>
    <w:rsid w:val="004B788B"/>
    <w:rsid w:val="004C0787"/>
    <w:rsid w:val="004C1B15"/>
    <w:rsid w:val="004D632E"/>
    <w:rsid w:val="004E3759"/>
    <w:rsid w:val="004E406E"/>
    <w:rsid w:val="004E5B83"/>
    <w:rsid w:val="004F4A71"/>
    <w:rsid w:val="004F5DBE"/>
    <w:rsid w:val="00503E73"/>
    <w:rsid w:val="00541B10"/>
    <w:rsid w:val="00560F73"/>
    <w:rsid w:val="005762A8"/>
    <w:rsid w:val="005870A2"/>
    <w:rsid w:val="00593626"/>
    <w:rsid w:val="005A1D01"/>
    <w:rsid w:val="005B0387"/>
    <w:rsid w:val="005B635E"/>
    <w:rsid w:val="005D0CBD"/>
    <w:rsid w:val="005D29C2"/>
    <w:rsid w:val="005D5C18"/>
    <w:rsid w:val="005E7466"/>
    <w:rsid w:val="005F1DD7"/>
    <w:rsid w:val="00601594"/>
    <w:rsid w:val="0060275D"/>
    <w:rsid w:val="00604A45"/>
    <w:rsid w:val="00614D45"/>
    <w:rsid w:val="00616717"/>
    <w:rsid w:val="00634955"/>
    <w:rsid w:val="006352AE"/>
    <w:rsid w:val="00676457"/>
    <w:rsid w:val="006C3A4C"/>
    <w:rsid w:val="006F4249"/>
    <w:rsid w:val="006F42DF"/>
    <w:rsid w:val="006F6776"/>
    <w:rsid w:val="006F718C"/>
    <w:rsid w:val="006F7440"/>
    <w:rsid w:val="00714EAC"/>
    <w:rsid w:val="0071713A"/>
    <w:rsid w:val="00726C76"/>
    <w:rsid w:val="00742764"/>
    <w:rsid w:val="00743B52"/>
    <w:rsid w:val="007440BB"/>
    <w:rsid w:val="00753834"/>
    <w:rsid w:val="00760DA7"/>
    <w:rsid w:val="00783BE5"/>
    <w:rsid w:val="0078794A"/>
    <w:rsid w:val="00794B62"/>
    <w:rsid w:val="007B7CB6"/>
    <w:rsid w:val="007E0A9D"/>
    <w:rsid w:val="007E4099"/>
    <w:rsid w:val="007F3917"/>
    <w:rsid w:val="0080324C"/>
    <w:rsid w:val="00812776"/>
    <w:rsid w:val="00815B0E"/>
    <w:rsid w:val="00834DEA"/>
    <w:rsid w:val="00835420"/>
    <w:rsid w:val="00837C73"/>
    <w:rsid w:val="00841353"/>
    <w:rsid w:val="008422E4"/>
    <w:rsid w:val="0084395C"/>
    <w:rsid w:val="00846538"/>
    <w:rsid w:val="00876331"/>
    <w:rsid w:val="0087734B"/>
    <w:rsid w:val="008800DB"/>
    <w:rsid w:val="0088026B"/>
    <w:rsid w:val="0088385B"/>
    <w:rsid w:val="008910EE"/>
    <w:rsid w:val="00897384"/>
    <w:rsid w:val="008A43CC"/>
    <w:rsid w:val="008B784D"/>
    <w:rsid w:val="008C03FA"/>
    <w:rsid w:val="008C291B"/>
    <w:rsid w:val="008C4EF4"/>
    <w:rsid w:val="008D4F1C"/>
    <w:rsid w:val="00913261"/>
    <w:rsid w:val="00916240"/>
    <w:rsid w:val="00950B7B"/>
    <w:rsid w:val="0096600B"/>
    <w:rsid w:val="00966128"/>
    <w:rsid w:val="00970B30"/>
    <w:rsid w:val="00973CD4"/>
    <w:rsid w:val="00985510"/>
    <w:rsid w:val="009863AB"/>
    <w:rsid w:val="0099412B"/>
    <w:rsid w:val="009A426E"/>
    <w:rsid w:val="009B46F0"/>
    <w:rsid w:val="009D400C"/>
    <w:rsid w:val="009D7BF6"/>
    <w:rsid w:val="009E2D61"/>
    <w:rsid w:val="009F07FD"/>
    <w:rsid w:val="009F6A4C"/>
    <w:rsid w:val="00A16730"/>
    <w:rsid w:val="00A20D1D"/>
    <w:rsid w:val="00A47A51"/>
    <w:rsid w:val="00A663EE"/>
    <w:rsid w:val="00A92A2E"/>
    <w:rsid w:val="00AA51B4"/>
    <w:rsid w:val="00AB30A7"/>
    <w:rsid w:val="00AB3DB7"/>
    <w:rsid w:val="00AE0A02"/>
    <w:rsid w:val="00AE25F8"/>
    <w:rsid w:val="00AE2769"/>
    <w:rsid w:val="00AE4FBB"/>
    <w:rsid w:val="00AF0174"/>
    <w:rsid w:val="00AF3D45"/>
    <w:rsid w:val="00B20DC6"/>
    <w:rsid w:val="00B4019D"/>
    <w:rsid w:val="00B41B3B"/>
    <w:rsid w:val="00B44ADF"/>
    <w:rsid w:val="00B46739"/>
    <w:rsid w:val="00B86995"/>
    <w:rsid w:val="00B90475"/>
    <w:rsid w:val="00B95AC2"/>
    <w:rsid w:val="00BD6EAD"/>
    <w:rsid w:val="00BF19B5"/>
    <w:rsid w:val="00BF2562"/>
    <w:rsid w:val="00BF63F0"/>
    <w:rsid w:val="00C01A11"/>
    <w:rsid w:val="00C07307"/>
    <w:rsid w:val="00C23CBF"/>
    <w:rsid w:val="00C23FE0"/>
    <w:rsid w:val="00C34CBE"/>
    <w:rsid w:val="00C36AC9"/>
    <w:rsid w:val="00C43A4B"/>
    <w:rsid w:val="00C578E3"/>
    <w:rsid w:val="00C61743"/>
    <w:rsid w:val="00C62DDE"/>
    <w:rsid w:val="00C65DF5"/>
    <w:rsid w:val="00C70D30"/>
    <w:rsid w:val="00C72D8C"/>
    <w:rsid w:val="00C76A3A"/>
    <w:rsid w:val="00C83105"/>
    <w:rsid w:val="00C962BC"/>
    <w:rsid w:val="00C97EC8"/>
    <w:rsid w:val="00CA1570"/>
    <w:rsid w:val="00CA3741"/>
    <w:rsid w:val="00CB29CF"/>
    <w:rsid w:val="00CC5F7A"/>
    <w:rsid w:val="00CE03B8"/>
    <w:rsid w:val="00CE1442"/>
    <w:rsid w:val="00D008C0"/>
    <w:rsid w:val="00D1560B"/>
    <w:rsid w:val="00D3562D"/>
    <w:rsid w:val="00D461A6"/>
    <w:rsid w:val="00D479F1"/>
    <w:rsid w:val="00D612DA"/>
    <w:rsid w:val="00D71E5A"/>
    <w:rsid w:val="00D72EDE"/>
    <w:rsid w:val="00D9033C"/>
    <w:rsid w:val="00DA026C"/>
    <w:rsid w:val="00DD10CC"/>
    <w:rsid w:val="00DD5CE7"/>
    <w:rsid w:val="00DF164E"/>
    <w:rsid w:val="00E07566"/>
    <w:rsid w:val="00E110D3"/>
    <w:rsid w:val="00E42128"/>
    <w:rsid w:val="00E45F55"/>
    <w:rsid w:val="00E57765"/>
    <w:rsid w:val="00E66312"/>
    <w:rsid w:val="00E707C7"/>
    <w:rsid w:val="00E8096F"/>
    <w:rsid w:val="00E8321C"/>
    <w:rsid w:val="00E83DB1"/>
    <w:rsid w:val="00E86FCC"/>
    <w:rsid w:val="00E94C97"/>
    <w:rsid w:val="00EA1BE9"/>
    <w:rsid w:val="00EB2364"/>
    <w:rsid w:val="00EB71C9"/>
    <w:rsid w:val="00EC6631"/>
    <w:rsid w:val="00ED20EB"/>
    <w:rsid w:val="00ED36D3"/>
    <w:rsid w:val="00ED5957"/>
    <w:rsid w:val="00EE7471"/>
    <w:rsid w:val="00F15E51"/>
    <w:rsid w:val="00F27C1C"/>
    <w:rsid w:val="00F312D3"/>
    <w:rsid w:val="00F32957"/>
    <w:rsid w:val="00F40F80"/>
    <w:rsid w:val="00F430E7"/>
    <w:rsid w:val="00F55039"/>
    <w:rsid w:val="00F7048F"/>
    <w:rsid w:val="00F7646A"/>
    <w:rsid w:val="00F80D7B"/>
    <w:rsid w:val="00F96B87"/>
    <w:rsid w:val="00FC1861"/>
    <w:rsid w:val="00FE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9D71"/>
  <w15:docId w15:val="{E47C31FE-F926-4858-9419-C75BE1DB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C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C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C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C663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C6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6631"/>
  </w:style>
  <w:style w:type="paragraph" w:styleId="a6">
    <w:name w:val="footer"/>
    <w:basedOn w:val="a"/>
    <w:link w:val="a7"/>
    <w:uiPriority w:val="99"/>
    <w:unhideWhenUsed/>
    <w:rsid w:val="00EC6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6631"/>
  </w:style>
  <w:style w:type="table" w:styleId="a8">
    <w:name w:val="Table Grid"/>
    <w:basedOn w:val="a1"/>
    <w:uiPriority w:val="39"/>
    <w:rsid w:val="00842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B44ADF"/>
    <w:rPr>
      <w:i/>
      <w:iCs/>
    </w:rPr>
  </w:style>
  <w:style w:type="paragraph" w:customStyle="1" w:styleId="ConsPlusNonformat">
    <w:name w:val="ConsPlusNonformat"/>
    <w:rsid w:val="007538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5D5C18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D632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D632E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F312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5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6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4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consultantplus://offline/ref=AB669C442A7E3E048E4B69D5BDA2D8E2C8C47AD06759E7538842823790ECF1A71A55820955D19B9A4DD3B9B45AoDpA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B669C442A7E3E048E4B69D5BDA2D8E2C8C47AD06759E7538842823790ECF1A71A55820955D19B9A4DD3B9B45AoDpAN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consultantplus://offline/ref=AB669C442A7E3E048E4B69D5BDA2D8E2C8C47AD26159E7538842823790ECF1A70855DA0557D68C9948C6EFE51F8603D7855191F7914A3A03o8p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2F41A-7DB8-4807-82C0-9E320BD9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14</Pages>
  <Words>4190</Words>
  <Characters>23887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Пешнина Иванна Андреевна</dc:creator>
  <cp:lastModifiedBy>Пешнина Иванна Андреевна</cp:lastModifiedBy>
  <cp:revision>91</cp:revision>
  <cp:lastPrinted>2022-12-20T07:34:00Z</cp:lastPrinted>
  <dcterms:created xsi:type="dcterms:W3CDTF">2022-12-15T11:37:00Z</dcterms:created>
  <dcterms:modified xsi:type="dcterms:W3CDTF">2022-12-20T10:35:00Z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-1473117473</vt:i4>
  </property>
  <property fmtid="{D5CDD505-2E9C-101B-9397-08002B2CF9AE}" pid="3" name="_NewReviewCycle">
    <vt:lpwstr/>
  </property>
  <property fmtid="{D5CDD505-2E9C-101B-9397-08002B2CF9AE}" pid="4" name="_EmailSubject">
    <vt:lpwstr>Информация на сайт КСП, 21.12.2022</vt:lpwstr>
  </property>
  <property fmtid="{D5CDD505-2E9C-101B-9397-08002B2CF9AE}" pid="5" name="_AuthorEmail">
    <vt:lpwstr>ksp@cherepovetscity.ru</vt:lpwstr>
  </property>
  <property fmtid="{D5CDD505-2E9C-101B-9397-08002B2CF9AE}" pid="6" name="_AuthorEmailDisplayName">
    <vt:lpwstr>Приемная КСП</vt:lpwstr>
  </property>
  <property fmtid="{D5CDD505-2E9C-101B-9397-08002B2CF9AE}" pid="7" name="_PreviousAdHocReviewCycleID">
    <vt:i4>1948017839</vt:i4>
  </property>
</Properties>
</file>