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37523" w14:textId="77777777" w:rsidR="00214E73" w:rsidRPr="001B1FD1" w:rsidRDefault="0066396C" w:rsidP="00214E73">
      <w:pPr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B1FD1">
        <w:rPr>
          <w:noProof/>
        </w:rPr>
        <w:drawing>
          <wp:anchor distT="0" distB="0" distL="114300" distR="114300" simplePos="0" relativeHeight="251658240" behindDoc="0" locked="0" layoutInCell="1" allowOverlap="1" wp14:anchorId="6CA05C04" wp14:editId="5EF70714">
            <wp:simplePos x="0" y="0"/>
            <wp:positionH relativeFrom="margin">
              <wp:posOffset>-227330</wp:posOffset>
            </wp:positionH>
            <wp:positionV relativeFrom="paragraph">
              <wp:posOffset>-321310</wp:posOffset>
            </wp:positionV>
            <wp:extent cx="6841044" cy="93821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1044" cy="938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E73" w:rsidRPr="001B1FD1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</w:t>
      </w:r>
      <w:r w:rsidR="00121613" w:rsidRPr="001B1FD1">
        <w:rPr>
          <w:rFonts w:ascii="Times New Roman" w:hAnsi="Times New Roman"/>
          <w:b/>
          <w:sz w:val="26"/>
          <w:szCs w:val="26"/>
        </w:rPr>
        <w:t xml:space="preserve">              </w:t>
      </w:r>
      <w:r w:rsidR="00214E73" w:rsidRPr="001B1FD1">
        <w:rPr>
          <w:rFonts w:ascii="Times New Roman" w:hAnsi="Times New Roman"/>
          <w:sz w:val="26"/>
          <w:szCs w:val="26"/>
        </w:rPr>
        <w:t>Заместитель мэра города,</w:t>
      </w:r>
    </w:p>
    <w:p w14:paraId="7371BF17" w14:textId="77777777" w:rsidR="00214E73" w:rsidRPr="001B1FD1" w:rsidRDefault="00214E73" w:rsidP="00214E7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 xml:space="preserve">                                                   начальник департамента</w:t>
      </w:r>
    </w:p>
    <w:p w14:paraId="6DBCCD77" w14:textId="77777777" w:rsidR="00214E73" w:rsidRPr="001B1FD1" w:rsidRDefault="00121613" w:rsidP="00121613">
      <w:pPr>
        <w:spacing w:after="0" w:line="240" w:lineRule="auto"/>
        <w:ind w:left="4248" w:firstLine="708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 xml:space="preserve">   </w:t>
      </w:r>
      <w:r w:rsidR="00214E73" w:rsidRPr="001B1FD1">
        <w:rPr>
          <w:rFonts w:ascii="Times New Roman" w:hAnsi="Times New Roman"/>
          <w:sz w:val="26"/>
          <w:szCs w:val="26"/>
        </w:rPr>
        <w:t>жилищно-коммунального хозяйства</w:t>
      </w:r>
    </w:p>
    <w:p w14:paraId="7F232EA9" w14:textId="77777777" w:rsidR="00214E73" w:rsidRPr="001B1FD1" w:rsidRDefault="00121613" w:rsidP="00214E73">
      <w:pPr>
        <w:tabs>
          <w:tab w:val="left" w:pos="52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  <w:r w:rsidR="00214E73" w:rsidRPr="001B1FD1">
        <w:rPr>
          <w:rFonts w:ascii="Times New Roman" w:hAnsi="Times New Roman"/>
          <w:sz w:val="26"/>
          <w:szCs w:val="26"/>
        </w:rPr>
        <w:t>мэрии города Череповца</w:t>
      </w:r>
    </w:p>
    <w:p w14:paraId="03C200E9" w14:textId="77777777" w:rsidR="00121613" w:rsidRPr="001B1FD1" w:rsidRDefault="00121613" w:rsidP="00214E73">
      <w:pPr>
        <w:tabs>
          <w:tab w:val="left" w:pos="5280"/>
          <w:tab w:val="right" w:pos="935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</w:p>
    <w:p w14:paraId="44A99355" w14:textId="77777777" w:rsidR="00121613" w:rsidRPr="001B1FD1" w:rsidRDefault="00121613" w:rsidP="00214E73">
      <w:pPr>
        <w:tabs>
          <w:tab w:val="left" w:pos="5280"/>
          <w:tab w:val="right" w:pos="935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885EF8F" w14:textId="77777777" w:rsidR="00214E73" w:rsidRPr="001B1FD1" w:rsidRDefault="00121613" w:rsidP="00214E73">
      <w:pPr>
        <w:tabs>
          <w:tab w:val="left" w:pos="5280"/>
          <w:tab w:val="right" w:pos="935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r w:rsidR="00214E73" w:rsidRPr="001B1FD1">
        <w:rPr>
          <w:rFonts w:ascii="Times New Roman" w:hAnsi="Times New Roman"/>
          <w:sz w:val="26"/>
          <w:szCs w:val="26"/>
        </w:rPr>
        <w:t xml:space="preserve"> ________________/А.С. Дмитриев/</w:t>
      </w:r>
    </w:p>
    <w:p w14:paraId="054405F6" w14:textId="77777777" w:rsidR="00214E73" w:rsidRPr="001B1FD1" w:rsidRDefault="00214E73" w:rsidP="00214E73">
      <w:pPr>
        <w:spacing w:after="0" w:line="240" w:lineRule="auto"/>
        <w:ind w:left="851"/>
        <w:jc w:val="both"/>
        <w:rPr>
          <w:rFonts w:ascii="Times New Roman" w:hAnsi="Times New Roman"/>
          <w:b/>
          <w:sz w:val="26"/>
          <w:szCs w:val="26"/>
        </w:rPr>
      </w:pPr>
    </w:p>
    <w:p w14:paraId="1DA56D02" w14:textId="77777777" w:rsidR="00214E73" w:rsidRPr="001B1FD1" w:rsidRDefault="00214E73" w:rsidP="00214E73">
      <w:pPr>
        <w:spacing w:after="0" w:line="240" w:lineRule="auto"/>
        <w:ind w:left="851"/>
        <w:jc w:val="both"/>
        <w:rPr>
          <w:rFonts w:ascii="Times New Roman" w:hAnsi="Times New Roman"/>
          <w:b/>
          <w:sz w:val="26"/>
          <w:szCs w:val="26"/>
        </w:rPr>
      </w:pPr>
    </w:p>
    <w:p w14:paraId="6E53B9DE" w14:textId="77777777" w:rsidR="00214E73" w:rsidRPr="001B1FD1" w:rsidRDefault="00214E73" w:rsidP="00214E73">
      <w:pPr>
        <w:spacing w:after="0" w:line="240" w:lineRule="auto"/>
        <w:ind w:left="851"/>
        <w:jc w:val="both"/>
        <w:rPr>
          <w:rFonts w:ascii="Times New Roman" w:hAnsi="Times New Roman"/>
          <w:b/>
          <w:sz w:val="26"/>
          <w:szCs w:val="26"/>
        </w:rPr>
      </w:pPr>
    </w:p>
    <w:p w14:paraId="1D0E792E" w14:textId="77777777" w:rsidR="00214E73" w:rsidRPr="001B1FD1" w:rsidRDefault="00214E73" w:rsidP="00214E73">
      <w:pPr>
        <w:spacing w:after="0" w:line="240" w:lineRule="auto"/>
        <w:ind w:left="851"/>
        <w:jc w:val="both"/>
        <w:rPr>
          <w:rFonts w:ascii="Times New Roman" w:hAnsi="Times New Roman"/>
          <w:b/>
          <w:sz w:val="26"/>
          <w:szCs w:val="26"/>
        </w:rPr>
      </w:pPr>
    </w:p>
    <w:p w14:paraId="4F4B932E" w14:textId="77777777" w:rsidR="00214E73" w:rsidRPr="001B1FD1" w:rsidRDefault="00214E73" w:rsidP="00214E73">
      <w:pPr>
        <w:spacing w:after="0" w:line="240" w:lineRule="auto"/>
        <w:ind w:left="851"/>
        <w:jc w:val="both"/>
        <w:rPr>
          <w:rFonts w:ascii="Times New Roman" w:hAnsi="Times New Roman"/>
          <w:b/>
          <w:sz w:val="26"/>
          <w:szCs w:val="26"/>
        </w:rPr>
      </w:pPr>
    </w:p>
    <w:p w14:paraId="215A31C4" w14:textId="77777777" w:rsidR="00214E73" w:rsidRPr="001B1FD1" w:rsidRDefault="00214E73" w:rsidP="00214E73">
      <w:pPr>
        <w:spacing w:after="0" w:line="240" w:lineRule="auto"/>
        <w:ind w:left="851"/>
        <w:jc w:val="both"/>
        <w:rPr>
          <w:rFonts w:ascii="Times New Roman" w:hAnsi="Times New Roman"/>
          <w:b/>
          <w:sz w:val="26"/>
          <w:szCs w:val="26"/>
        </w:rPr>
      </w:pPr>
    </w:p>
    <w:p w14:paraId="1C33EED1" w14:textId="77777777" w:rsidR="00214E73" w:rsidRPr="001B1FD1" w:rsidRDefault="00214E73" w:rsidP="00214E73">
      <w:pPr>
        <w:spacing w:after="0" w:line="240" w:lineRule="auto"/>
        <w:ind w:left="851"/>
        <w:jc w:val="both"/>
        <w:rPr>
          <w:rFonts w:ascii="Times New Roman" w:hAnsi="Times New Roman"/>
          <w:b/>
          <w:sz w:val="26"/>
          <w:szCs w:val="26"/>
        </w:rPr>
      </w:pPr>
    </w:p>
    <w:p w14:paraId="0F5D8DC3" w14:textId="77777777" w:rsidR="00214E73" w:rsidRPr="001B1FD1" w:rsidRDefault="00214E73" w:rsidP="00214E73">
      <w:pPr>
        <w:spacing w:after="0" w:line="240" w:lineRule="auto"/>
        <w:ind w:left="851"/>
        <w:jc w:val="both"/>
        <w:rPr>
          <w:rFonts w:ascii="Times New Roman" w:hAnsi="Times New Roman"/>
          <w:b/>
          <w:sz w:val="26"/>
          <w:szCs w:val="26"/>
        </w:rPr>
      </w:pPr>
    </w:p>
    <w:p w14:paraId="13143068" w14:textId="77777777" w:rsidR="00214E73" w:rsidRPr="001B1FD1" w:rsidRDefault="00214E73" w:rsidP="00214E73">
      <w:pPr>
        <w:spacing w:after="0" w:line="240" w:lineRule="auto"/>
        <w:ind w:left="851"/>
        <w:jc w:val="both"/>
        <w:rPr>
          <w:rFonts w:ascii="Times New Roman" w:hAnsi="Times New Roman"/>
          <w:b/>
          <w:sz w:val="26"/>
          <w:szCs w:val="26"/>
        </w:rPr>
      </w:pPr>
    </w:p>
    <w:p w14:paraId="0891D2F6" w14:textId="77777777" w:rsidR="00214E73" w:rsidRPr="001B1FD1" w:rsidRDefault="00214E73" w:rsidP="00214E73">
      <w:pPr>
        <w:spacing w:after="0" w:line="240" w:lineRule="auto"/>
        <w:ind w:left="851"/>
        <w:jc w:val="both"/>
        <w:rPr>
          <w:rFonts w:ascii="Times New Roman" w:hAnsi="Times New Roman"/>
          <w:b/>
          <w:sz w:val="26"/>
          <w:szCs w:val="26"/>
        </w:rPr>
      </w:pPr>
    </w:p>
    <w:p w14:paraId="5D56DE4A" w14:textId="77777777" w:rsidR="00214E73" w:rsidRPr="001B1FD1" w:rsidRDefault="00214E73" w:rsidP="00214E73">
      <w:pPr>
        <w:spacing w:after="0" w:line="240" w:lineRule="auto"/>
        <w:ind w:left="851"/>
        <w:jc w:val="both"/>
        <w:rPr>
          <w:rFonts w:ascii="Times New Roman" w:hAnsi="Times New Roman"/>
          <w:b/>
          <w:sz w:val="26"/>
          <w:szCs w:val="26"/>
        </w:rPr>
      </w:pPr>
    </w:p>
    <w:p w14:paraId="689A9C30" w14:textId="77777777" w:rsidR="00214E73" w:rsidRPr="001B1FD1" w:rsidRDefault="00214E73" w:rsidP="00214E73">
      <w:pPr>
        <w:spacing w:after="0" w:line="240" w:lineRule="auto"/>
        <w:ind w:left="851"/>
        <w:jc w:val="both"/>
        <w:rPr>
          <w:rFonts w:ascii="Times New Roman" w:hAnsi="Times New Roman"/>
          <w:b/>
          <w:sz w:val="26"/>
          <w:szCs w:val="26"/>
        </w:rPr>
      </w:pPr>
    </w:p>
    <w:p w14:paraId="0E66DF71" w14:textId="77777777" w:rsidR="00214E73" w:rsidRPr="001B1FD1" w:rsidRDefault="00214E73" w:rsidP="00214E73">
      <w:pPr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>Отчет о ходе реализации муниципальной программы</w:t>
      </w:r>
    </w:p>
    <w:p w14:paraId="1B96AB26" w14:textId="77777777" w:rsidR="00214E73" w:rsidRPr="001B1FD1" w:rsidRDefault="00214E73" w:rsidP="00214E73">
      <w:pPr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>«Формирование современной городской среды муниципального образования «Город Череповец» на 2018-2024 годы</w:t>
      </w:r>
    </w:p>
    <w:p w14:paraId="7E309403" w14:textId="77777777" w:rsidR="00214E73" w:rsidRPr="001B1FD1" w:rsidRDefault="00214E73" w:rsidP="00214E73">
      <w:pPr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</w:p>
    <w:p w14:paraId="28AB34AC" w14:textId="77777777" w:rsidR="00214E73" w:rsidRPr="001B1FD1" w:rsidRDefault="00214E73" w:rsidP="00214E73">
      <w:pPr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</w:p>
    <w:p w14:paraId="4B106E72" w14:textId="77777777" w:rsidR="00214E73" w:rsidRPr="001B1FD1" w:rsidRDefault="00214E73" w:rsidP="00214E73">
      <w:pPr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</w:p>
    <w:p w14:paraId="5069DB96" w14:textId="77777777" w:rsidR="00214E73" w:rsidRPr="001B1FD1" w:rsidRDefault="00214E73" w:rsidP="00214E73">
      <w:pPr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</w:p>
    <w:p w14:paraId="0819F0F9" w14:textId="77777777" w:rsidR="00214E73" w:rsidRPr="001B1FD1" w:rsidRDefault="00214E73" w:rsidP="00214E73">
      <w:pPr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</w:p>
    <w:p w14:paraId="663E2E03" w14:textId="77777777" w:rsidR="00214E73" w:rsidRPr="001B1FD1" w:rsidRDefault="00214E73" w:rsidP="00214E73">
      <w:pPr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</w:p>
    <w:p w14:paraId="7A7813B6" w14:textId="77777777" w:rsidR="00214E73" w:rsidRPr="001B1FD1" w:rsidRDefault="00214E73" w:rsidP="00214E73">
      <w:pPr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</w:p>
    <w:p w14:paraId="6B991929" w14:textId="77777777" w:rsidR="00214E73" w:rsidRPr="001B1FD1" w:rsidRDefault="00214E73" w:rsidP="00214E73">
      <w:pPr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</w:p>
    <w:p w14:paraId="6B673766" w14:textId="77777777" w:rsidR="00214E73" w:rsidRPr="001B1FD1" w:rsidRDefault="00214E73" w:rsidP="00214E73">
      <w:pPr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</w:p>
    <w:p w14:paraId="71C5277B" w14:textId="77777777" w:rsidR="00214E73" w:rsidRPr="001B1FD1" w:rsidRDefault="00214E73" w:rsidP="00214E73">
      <w:pPr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</w:p>
    <w:p w14:paraId="33889B63" w14:textId="77777777" w:rsidR="00214E73" w:rsidRPr="001B1FD1" w:rsidRDefault="00214E73" w:rsidP="00214E73">
      <w:pPr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</w:p>
    <w:p w14:paraId="1ABDE8A1" w14:textId="77777777" w:rsidR="00214E73" w:rsidRPr="001B1FD1" w:rsidRDefault="00214E73" w:rsidP="00214E73">
      <w:pPr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</w:p>
    <w:p w14:paraId="02921CCB" w14:textId="77777777" w:rsidR="00121613" w:rsidRPr="001B1FD1" w:rsidRDefault="00121613" w:rsidP="00214E73">
      <w:pPr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</w:p>
    <w:p w14:paraId="3A6742FB" w14:textId="77777777" w:rsidR="00121613" w:rsidRPr="001B1FD1" w:rsidRDefault="00121613" w:rsidP="00214E73">
      <w:pPr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</w:p>
    <w:p w14:paraId="2681699C" w14:textId="77777777" w:rsidR="00214E73" w:rsidRPr="001B1FD1" w:rsidRDefault="00214E73" w:rsidP="00214E73">
      <w:pPr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</w:p>
    <w:p w14:paraId="4DBD48A8" w14:textId="77777777" w:rsidR="00214E73" w:rsidRPr="001B1FD1" w:rsidRDefault="00214E73" w:rsidP="00214E7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>Ответственный исполнитель:</w:t>
      </w:r>
    </w:p>
    <w:p w14:paraId="71993DB4" w14:textId="77777777" w:rsidR="00214E73" w:rsidRPr="001B1FD1" w:rsidRDefault="00214E73" w:rsidP="00214E7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 xml:space="preserve">департамент жилищно-коммунального хозяйства </w:t>
      </w:r>
    </w:p>
    <w:p w14:paraId="1EE11914" w14:textId="77777777" w:rsidR="00214E73" w:rsidRPr="001B1FD1" w:rsidRDefault="00214E73" w:rsidP="00214E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C8BE351" w14:textId="77777777" w:rsidR="00214E73" w:rsidRPr="001B1FD1" w:rsidRDefault="00214E73" w:rsidP="00214E7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>Отчетный период: 1 полугодие 202</w:t>
      </w:r>
      <w:r w:rsidR="00121613" w:rsidRPr="001B1FD1">
        <w:rPr>
          <w:rFonts w:ascii="Times New Roman" w:hAnsi="Times New Roman"/>
          <w:sz w:val="26"/>
          <w:szCs w:val="26"/>
        </w:rPr>
        <w:t>2</w:t>
      </w:r>
      <w:r w:rsidRPr="001B1FD1">
        <w:rPr>
          <w:rFonts w:ascii="Times New Roman" w:hAnsi="Times New Roman"/>
          <w:sz w:val="26"/>
          <w:szCs w:val="26"/>
        </w:rPr>
        <w:t xml:space="preserve"> года</w:t>
      </w:r>
    </w:p>
    <w:p w14:paraId="5D9C661A" w14:textId="77777777" w:rsidR="00214E73" w:rsidRPr="001B1FD1" w:rsidRDefault="00214E73" w:rsidP="00214E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405DED1" w14:textId="77777777" w:rsidR="00214E73" w:rsidRPr="001B1FD1" w:rsidRDefault="00214E73" w:rsidP="00214E7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>Дата составления отчета: июль 202</w:t>
      </w:r>
      <w:r w:rsidR="00121613" w:rsidRPr="001B1FD1">
        <w:rPr>
          <w:rFonts w:ascii="Times New Roman" w:hAnsi="Times New Roman"/>
          <w:sz w:val="26"/>
          <w:szCs w:val="26"/>
        </w:rPr>
        <w:t>2</w:t>
      </w:r>
      <w:r w:rsidRPr="001B1FD1">
        <w:rPr>
          <w:rFonts w:ascii="Times New Roman" w:hAnsi="Times New Roman"/>
          <w:sz w:val="26"/>
          <w:szCs w:val="26"/>
        </w:rPr>
        <w:t xml:space="preserve"> года</w:t>
      </w:r>
    </w:p>
    <w:p w14:paraId="0041DCEF" w14:textId="77777777" w:rsidR="00214E73" w:rsidRPr="001B1FD1" w:rsidRDefault="00214E73" w:rsidP="00214E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9C56A9A" w14:textId="77777777" w:rsidR="00121613" w:rsidRPr="001B1FD1" w:rsidRDefault="00121613" w:rsidP="001216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>Непосредственный исполнитель: начальник отдела планирования и исполнения</w:t>
      </w:r>
    </w:p>
    <w:p w14:paraId="2597957A" w14:textId="77777777" w:rsidR="00121613" w:rsidRPr="001B1FD1" w:rsidRDefault="00121613" w:rsidP="001216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 xml:space="preserve">расходов и доходов департамента ЖКХ мэрии Баздрина Наталья Анатольевна, </w:t>
      </w:r>
    </w:p>
    <w:p w14:paraId="434E3107" w14:textId="77777777" w:rsidR="00121613" w:rsidRPr="001B1FD1" w:rsidRDefault="00121613" w:rsidP="001216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 xml:space="preserve">77-11-29, </w:t>
      </w:r>
      <w:proofErr w:type="spellStart"/>
      <w:r w:rsidRPr="001B1FD1">
        <w:rPr>
          <w:rFonts w:ascii="Times New Roman" w:hAnsi="Times New Roman"/>
          <w:sz w:val="26"/>
          <w:szCs w:val="26"/>
          <w:lang w:val="en-US"/>
        </w:rPr>
        <w:t>Bazdrina</w:t>
      </w:r>
      <w:proofErr w:type="spellEnd"/>
      <w:r w:rsidRPr="001B1FD1">
        <w:rPr>
          <w:rFonts w:ascii="Times New Roman" w:hAnsi="Times New Roman"/>
          <w:sz w:val="26"/>
          <w:szCs w:val="26"/>
        </w:rPr>
        <w:t>.</w:t>
      </w:r>
      <w:proofErr w:type="spellStart"/>
      <w:r w:rsidRPr="001B1FD1">
        <w:rPr>
          <w:rFonts w:ascii="Times New Roman" w:hAnsi="Times New Roman"/>
          <w:sz w:val="26"/>
          <w:szCs w:val="26"/>
          <w:lang w:val="en-US"/>
        </w:rPr>
        <w:t>na</w:t>
      </w:r>
      <w:proofErr w:type="spellEnd"/>
      <w:r w:rsidRPr="001B1FD1">
        <w:rPr>
          <w:rFonts w:ascii="Times New Roman" w:hAnsi="Times New Roman"/>
          <w:sz w:val="26"/>
          <w:szCs w:val="26"/>
        </w:rPr>
        <w:t>@</w:t>
      </w:r>
      <w:proofErr w:type="spellStart"/>
      <w:r w:rsidRPr="001B1FD1">
        <w:rPr>
          <w:rFonts w:ascii="Times New Roman" w:hAnsi="Times New Roman"/>
          <w:sz w:val="26"/>
          <w:szCs w:val="26"/>
          <w:lang w:val="en-US"/>
        </w:rPr>
        <w:t>cherepovetscity</w:t>
      </w:r>
      <w:proofErr w:type="spellEnd"/>
      <w:r w:rsidRPr="001B1FD1">
        <w:rPr>
          <w:rFonts w:ascii="Times New Roman" w:hAnsi="Times New Roman"/>
          <w:sz w:val="26"/>
          <w:szCs w:val="26"/>
        </w:rPr>
        <w:t>.</w:t>
      </w:r>
      <w:proofErr w:type="spellStart"/>
      <w:r w:rsidRPr="001B1FD1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1B1FD1">
        <w:rPr>
          <w:rFonts w:ascii="Times New Roman" w:hAnsi="Times New Roman"/>
          <w:sz w:val="26"/>
          <w:szCs w:val="26"/>
        </w:rPr>
        <w:t>.</w:t>
      </w:r>
    </w:p>
    <w:p w14:paraId="29BBACDD" w14:textId="77777777" w:rsidR="00576EFC" w:rsidRPr="001B1FD1" w:rsidRDefault="00576EFC" w:rsidP="00EE1174">
      <w:pPr>
        <w:spacing w:after="0" w:line="240" w:lineRule="auto"/>
        <w:ind w:left="-284" w:firstLine="284"/>
        <w:rPr>
          <w:rFonts w:ascii="Times New Roman" w:hAnsi="Times New Roman"/>
          <w:sz w:val="26"/>
          <w:szCs w:val="26"/>
        </w:rPr>
      </w:pPr>
    </w:p>
    <w:p w14:paraId="1FE37387" w14:textId="77777777" w:rsidR="00576EFC" w:rsidRPr="001B1FD1" w:rsidRDefault="00576EFC" w:rsidP="00576EFC">
      <w:pPr>
        <w:tabs>
          <w:tab w:val="center" w:pos="4677"/>
          <w:tab w:val="right" w:pos="9354"/>
        </w:tabs>
        <w:spacing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</w:p>
    <w:p w14:paraId="73D3C254" w14:textId="77777777" w:rsidR="00576EFC" w:rsidRPr="001B1FD1" w:rsidRDefault="00576EFC" w:rsidP="00576EFC">
      <w:pPr>
        <w:tabs>
          <w:tab w:val="center" w:pos="4677"/>
          <w:tab w:val="right" w:pos="9354"/>
        </w:tabs>
        <w:spacing w:after="0"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1B1FD1">
        <w:rPr>
          <w:rFonts w:ascii="Times New Roman" w:hAnsi="Times New Roman"/>
          <w:bCs/>
          <w:sz w:val="26"/>
          <w:szCs w:val="26"/>
        </w:rPr>
        <w:t>Общие сведения.</w:t>
      </w:r>
    </w:p>
    <w:p w14:paraId="1DD30AE0" w14:textId="77777777" w:rsidR="00576EFC" w:rsidRPr="001B1FD1" w:rsidRDefault="00576EFC" w:rsidP="00576EF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B1FD1">
        <w:rPr>
          <w:rFonts w:ascii="Times New Roman" w:hAnsi="Times New Roman"/>
          <w:bCs/>
          <w:sz w:val="26"/>
          <w:szCs w:val="26"/>
        </w:rPr>
        <w:t>Муниципальная программа «Формирование современной городской среды муниципального образования «Город Череповец» на 2018-2024 годы (далее – Программа) утверждена постановлением мэрии города от 19.10.2017 № 5027 (с изменениями).</w:t>
      </w:r>
    </w:p>
    <w:p w14:paraId="4454FEAE" w14:textId="77777777" w:rsidR="00D854F6" w:rsidRPr="001B1FD1" w:rsidRDefault="00576EFC" w:rsidP="00D854F6">
      <w:pPr>
        <w:tabs>
          <w:tab w:val="left" w:pos="412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B1FD1">
        <w:rPr>
          <w:rFonts w:ascii="Times New Roman" w:hAnsi="Times New Roman"/>
          <w:bCs/>
          <w:sz w:val="26"/>
          <w:szCs w:val="26"/>
        </w:rPr>
        <w:t>Программа является одним из инструментов реализации стратегии города по направлению «Развитие территории».</w:t>
      </w:r>
    </w:p>
    <w:p w14:paraId="0BBB21BF" w14:textId="77777777" w:rsidR="00576EFC" w:rsidRPr="001B1FD1" w:rsidRDefault="00576EFC" w:rsidP="00D854F6">
      <w:pPr>
        <w:tabs>
          <w:tab w:val="left" w:pos="412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B1FD1">
        <w:rPr>
          <w:rFonts w:ascii="Times New Roman" w:hAnsi="Times New Roman"/>
          <w:bCs/>
          <w:sz w:val="26"/>
          <w:szCs w:val="26"/>
        </w:rPr>
        <w:t>Ответственный исполнитель Программы – департамент жилищно-коммунального хозяйства мэрии.</w:t>
      </w:r>
    </w:p>
    <w:p w14:paraId="250A4945" w14:textId="77777777" w:rsidR="00544EB4" w:rsidRPr="001B1FD1" w:rsidRDefault="00576EFC" w:rsidP="00544EB4">
      <w:pPr>
        <w:tabs>
          <w:tab w:val="left" w:pos="412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B1FD1">
        <w:rPr>
          <w:rFonts w:ascii="Times New Roman" w:hAnsi="Times New Roman"/>
          <w:bCs/>
          <w:sz w:val="26"/>
          <w:szCs w:val="26"/>
        </w:rPr>
        <w:t xml:space="preserve">Соисполнители Программы - </w:t>
      </w:r>
      <w:r w:rsidR="00D854F6" w:rsidRPr="001B1FD1">
        <w:rPr>
          <w:rFonts w:ascii="Times New Roman" w:hAnsi="Times New Roman"/>
          <w:bCs/>
          <w:sz w:val="26"/>
          <w:szCs w:val="26"/>
        </w:rPr>
        <w:t>к</w:t>
      </w:r>
      <w:r w:rsidR="00544EB4" w:rsidRPr="001B1FD1">
        <w:rPr>
          <w:rFonts w:ascii="Times New Roman" w:hAnsi="Times New Roman"/>
          <w:bCs/>
          <w:sz w:val="26"/>
          <w:szCs w:val="26"/>
        </w:rPr>
        <w:t>омитет по управлению имуществом города, управление по работе с общественностью мэрии, мун</w:t>
      </w:r>
      <w:r w:rsidR="00D854F6" w:rsidRPr="001B1FD1">
        <w:rPr>
          <w:rFonts w:ascii="Times New Roman" w:hAnsi="Times New Roman"/>
          <w:bCs/>
          <w:sz w:val="26"/>
          <w:szCs w:val="26"/>
        </w:rPr>
        <w:t>иципальное казенное учреждение «</w:t>
      </w:r>
      <w:r w:rsidR="00544EB4" w:rsidRPr="001B1FD1">
        <w:rPr>
          <w:rFonts w:ascii="Times New Roman" w:hAnsi="Times New Roman"/>
          <w:bCs/>
          <w:sz w:val="26"/>
          <w:szCs w:val="26"/>
        </w:rPr>
        <w:t>Управление капитального строительства и ремонтов</w:t>
      </w:r>
      <w:r w:rsidR="00D854F6" w:rsidRPr="001B1FD1">
        <w:rPr>
          <w:rFonts w:ascii="Times New Roman" w:hAnsi="Times New Roman"/>
          <w:bCs/>
          <w:sz w:val="26"/>
          <w:szCs w:val="26"/>
        </w:rPr>
        <w:t>» (далее - МКУ «УКСиР»</w:t>
      </w:r>
      <w:r w:rsidR="00544EB4" w:rsidRPr="001B1FD1">
        <w:rPr>
          <w:rFonts w:ascii="Times New Roman" w:hAnsi="Times New Roman"/>
          <w:bCs/>
          <w:sz w:val="26"/>
          <w:szCs w:val="26"/>
        </w:rPr>
        <w:t>)</w:t>
      </w:r>
      <w:r w:rsidR="00DD6CD9" w:rsidRPr="001B1FD1">
        <w:rPr>
          <w:rFonts w:ascii="Times New Roman" w:hAnsi="Times New Roman"/>
          <w:bCs/>
          <w:sz w:val="26"/>
          <w:szCs w:val="26"/>
        </w:rPr>
        <w:t>,</w:t>
      </w:r>
      <w:r w:rsidR="00544EB4" w:rsidRPr="001B1FD1">
        <w:rPr>
          <w:rFonts w:ascii="Times New Roman" w:hAnsi="Times New Roman"/>
          <w:bCs/>
          <w:sz w:val="26"/>
          <w:szCs w:val="26"/>
        </w:rPr>
        <w:t xml:space="preserve"> управление по делам культуры мэрии, муниципальное </w:t>
      </w:r>
      <w:r w:rsidR="00D854F6" w:rsidRPr="001B1FD1">
        <w:rPr>
          <w:rFonts w:ascii="Times New Roman" w:hAnsi="Times New Roman"/>
          <w:bCs/>
          <w:sz w:val="26"/>
          <w:szCs w:val="26"/>
        </w:rPr>
        <w:t>автономное учреждение культуры «</w:t>
      </w:r>
      <w:r w:rsidR="00544EB4" w:rsidRPr="001B1FD1">
        <w:rPr>
          <w:rFonts w:ascii="Times New Roman" w:hAnsi="Times New Roman"/>
          <w:bCs/>
          <w:sz w:val="26"/>
          <w:szCs w:val="26"/>
        </w:rPr>
        <w:t>Городской культурно-досу</w:t>
      </w:r>
      <w:r w:rsidR="00D854F6" w:rsidRPr="001B1FD1">
        <w:rPr>
          <w:rFonts w:ascii="Times New Roman" w:hAnsi="Times New Roman"/>
          <w:bCs/>
          <w:sz w:val="26"/>
          <w:szCs w:val="26"/>
        </w:rPr>
        <w:t>говый центр «</w:t>
      </w:r>
      <w:r w:rsidR="00544EB4" w:rsidRPr="001B1FD1">
        <w:rPr>
          <w:rFonts w:ascii="Times New Roman" w:hAnsi="Times New Roman"/>
          <w:bCs/>
          <w:sz w:val="26"/>
          <w:szCs w:val="26"/>
        </w:rPr>
        <w:t>Единение</w:t>
      </w:r>
      <w:r w:rsidR="00D854F6" w:rsidRPr="001B1FD1">
        <w:rPr>
          <w:rFonts w:ascii="Times New Roman" w:hAnsi="Times New Roman"/>
          <w:bCs/>
          <w:sz w:val="26"/>
          <w:szCs w:val="26"/>
        </w:rPr>
        <w:t>»</w:t>
      </w:r>
      <w:r w:rsidR="00544EB4" w:rsidRPr="001B1FD1">
        <w:rPr>
          <w:rFonts w:ascii="Times New Roman" w:hAnsi="Times New Roman"/>
          <w:bCs/>
          <w:sz w:val="26"/>
          <w:szCs w:val="26"/>
        </w:rPr>
        <w:t xml:space="preserve"> (далее - МАУК </w:t>
      </w:r>
      <w:r w:rsidR="00D854F6" w:rsidRPr="001B1FD1">
        <w:rPr>
          <w:rFonts w:ascii="Times New Roman" w:hAnsi="Times New Roman"/>
          <w:bCs/>
          <w:sz w:val="26"/>
          <w:szCs w:val="26"/>
        </w:rPr>
        <w:t>«</w:t>
      </w:r>
      <w:r w:rsidR="00544EB4" w:rsidRPr="001B1FD1">
        <w:rPr>
          <w:rFonts w:ascii="Times New Roman" w:hAnsi="Times New Roman"/>
          <w:bCs/>
          <w:sz w:val="26"/>
          <w:szCs w:val="26"/>
        </w:rPr>
        <w:t xml:space="preserve">ГКДЦ </w:t>
      </w:r>
      <w:r w:rsidR="00D854F6" w:rsidRPr="001B1FD1">
        <w:rPr>
          <w:rFonts w:ascii="Times New Roman" w:hAnsi="Times New Roman"/>
          <w:bCs/>
          <w:sz w:val="26"/>
          <w:szCs w:val="26"/>
        </w:rPr>
        <w:t>«</w:t>
      </w:r>
      <w:r w:rsidR="00544EB4" w:rsidRPr="001B1FD1">
        <w:rPr>
          <w:rFonts w:ascii="Times New Roman" w:hAnsi="Times New Roman"/>
          <w:bCs/>
          <w:sz w:val="26"/>
          <w:szCs w:val="26"/>
        </w:rPr>
        <w:t>Единение</w:t>
      </w:r>
      <w:r w:rsidR="00D854F6" w:rsidRPr="001B1FD1">
        <w:rPr>
          <w:rFonts w:ascii="Times New Roman" w:hAnsi="Times New Roman"/>
          <w:bCs/>
          <w:sz w:val="26"/>
          <w:szCs w:val="26"/>
        </w:rPr>
        <w:t>»</w:t>
      </w:r>
      <w:r w:rsidR="00544EB4" w:rsidRPr="001B1FD1">
        <w:rPr>
          <w:rFonts w:ascii="Times New Roman" w:hAnsi="Times New Roman"/>
          <w:bCs/>
          <w:sz w:val="26"/>
          <w:szCs w:val="26"/>
        </w:rPr>
        <w:t xml:space="preserve">), управление архитектуры и градостроительства мэрии, управление административных отношений мэрии, МКУ </w:t>
      </w:r>
      <w:r w:rsidR="00D854F6" w:rsidRPr="001B1FD1">
        <w:rPr>
          <w:rFonts w:ascii="Times New Roman" w:hAnsi="Times New Roman"/>
          <w:bCs/>
          <w:sz w:val="26"/>
          <w:szCs w:val="26"/>
        </w:rPr>
        <w:t>«</w:t>
      </w:r>
      <w:r w:rsidR="00544EB4" w:rsidRPr="001B1FD1">
        <w:rPr>
          <w:rFonts w:ascii="Times New Roman" w:hAnsi="Times New Roman"/>
          <w:bCs/>
          <w:sz w:val="26"/>
          <w:szCs w:val="26"/>
        </w:rPr>
        <w:t>Спецавтотранс</w:t>
      </w:r>
      <w:r w:rsidR="00D854F6" w:rsidRPr="001B1FD1">
        <w:rPr>
          <w:rFonts w:ascii="Times New Roman" w:hAnsi="Times New Roman"/>
          <w:bCs/>
          <w:sz w:val="26"/>
          <w:szCs w:val="26"/>
        </w:rPr>
        <w:t>»</w:t>
      </w:r>
      <w:r w:rsidR="00544EB4" w:rsidRPr="001B1FD1">
        <w:rPr>
          <w:rFonts w:ascii="Times New Roman" w:hAnsi="Times New Roman"/>
          <w:bCs/>
          <w:sz w:val="26"/>
          <w:szCs w:val="26"/>
        </w:rPr>
        <w:t xml:space="preserve"> (далее - МКУ </w:t>
      </w:r>
      <w:r w:rsidR="00D854F6" w:rsidRPr="001B1FD1">
        <w:rPr>
          <w:rFonts w:ascii="Times New Roman" w:hAnsi="Times New Roman"/>
          <w:bCs/>
          <w:sz w:val="26"/>
          <w:szCs w:val="26"/>
        </w:rPr>
        <w:t>«САТ»</w:t>
      </w:r>
      <w:r w:rsidR="00544EB4" w:rsidRPr="001B1FD1">
        <w:rPr>
          <w:rFonts w:ascii="Times New Roman" w:hAnsi="Times New Roman"/>
          <w:bCs/>
          <w:sz w:val="26"/>
          <w:szCs w:val="26"/>
        </w:rPr>
        <w:t>)</w:t>
      </w:r>
    </w:p>
    <w:p w14:paraId="16A9AE57" w14:textId="77777777" w:rsidR="00576EFC" w:rsidRPr="001B1FD1" w:rsidRDefault="00576EFC" w:rsidP="00544EB4">
      <w:pPr>
        <w:tabs>
          <w:tab w:val="left" w:pos="412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B1FD1">
        <w:rPr>
          <w:rFonts w:ascii="Times New Roman" w:hAnsi="Times New Roman"/>
          <w:bCs/>
          <w:sz w:val="26"/>
          <w:szCs w:val="26"/>
        </w:rPr>
        <w:t>Цели муниципальной Программы:</w:t>
      </w:r>
    </w:p>
    <w:p w14:paraId="06920405" w14:textId="77777777" w:rsidR="00576EFC" w:rsidRPr="001B1FD1" w:rsidRDefault="00576EFC" w:rsidP="00576EFC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</w:rPr>
      </w:pPr>
      <w:r w:rsidRPr="001B1FD1">
        <w:rPr>
          <w:rFonts w:ascii="Times New Roman" w:eastAsia="Calibri" w:hAnsi="Times New Roman"/>
          <w:bCs/>
          <w:sz w:val="26"/>
          <w:szCs w:val="26"/>
        </w:rPr>
        <w:t>1. Повышение внешней привлекательности городской среды.</w:t>
      </w:r>
    </w:p>
    <w:p w14:paraId="2AB0E113" w14:textId="77777777" w:rsidR="00576EFC" w:rsidRPr="001B1FD1" w:rsidRDefault="00576EFC" w:rsidP="00576EFC">
      <w:pPr>
        <w:widowControl w:val="0"/>
        <w:tabs>
          <w:tab w:val="left" w:pos="4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Cs/>
          <w:sz w:val="26"/>
          <w:szCs w:val="26"/>
        </w:rPr>
      </w:pPr>
      <w:r w:rsidRPr="001B1FD1">
        <w:rPr>
          <w:rFonts w:ascii="Times New Roman" w:eastAsia="Calibri" w:hAnsi="Times New Roman" w:cs="Arial"/>
          <w:bCs/>
          <w:sz w:val="26"/>
          <w:szCs w:val="26"/>
        </w:rPr>
        <w:t>2. Повышение уровня благоустройства дворовых территорий многоквартирных домов, а также общественных территорий.</w:t>
      </w:r>
    </w:p>
    <w:p w14:paraId="5EB764A7" w14:textId="77777777" w:rsidR="00576EFC" w:rsidRPr="001B1FD1" w:rsidRDefault="00576EFC" w:rsidP="00576EFC">
      <w:pPr>
        <w:widowControl w:val="0"/>
        <w:tabs>
          <w:tab w:val="left" w:pos="4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</w:rPr>
      </w:pPr>
      <w:r w:rsidRPr="001B1FD1">
        <w:rPr>
          <w:rFonts w:ascii="Times New Roman" w:eastAsia="Calibri" w:hAnsi="Times New Roman"/>
          <w:bCs/>
          <w:sz w:val="26"/>
          <w:szCs w:val="26"/>
        </w:rPr>
        <w:tab/>
        <w:t>Задачи муниципальной Программы:</w:t>
      </w:r>
    </w:p>
    <w:p w14:paraId="3C9D30D6" w14:textId="77777777" w:rsidR="00576EFC" w:rsidRPr="001B1FD1" w:rsidRDefault="00576EFC" w:rsidP="00576EFC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</w:rPr>
      </w:pPr>
      <w:r w:rsidRPr="001B1FD1">
        <w:rPr>
          <w:rFonts w:ascii="Times New Roman" w:eastAsia="Calibri" w:hAnsi="Times New Roman"/>
          <w:bCs/>
          <w:sz w:val="26"/>
          <w:szCs w:val="26"/>
        </w:rPr>
        <w:t>1. Организация мероприятий по благоустройству дворовых территорий многоквартирных домов.</w:t>
      </w:r>
    </w:p>
    <w:p w14:paraId="7567573C" w14:textId="77777777" w:rsidR="00576EFC" w:rsidRPr="001B1FD1" w:rsidRDefault="00576EFC" w:rsidP="00576EFC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6"/>
          <w:szCs w:val="26"/>
        </w:rPr>
      </w:pPr>
      <w:r w:rsidRPr="001B1FD1">
        <w:rPr>
          <w:rFonts w:ascii="Times New Roman" w:eastAsia="Calibri" w:hAnsi="Times New Roman"/>
          <w:bCs/>
          <w:sz w:val="26"/>
          <w:szCs w:val="26"/>
        </w:rPr>
        <w:t>2. Организация мероприятий по благоустройству общественных территорий.</w:t>
      </w:r>
    </w:p>
    <w:p w14:paraId="188A7C4E" w14:textId="77777777" w:rsidR="00576EFC" w:rsidRPr="001B1FD1" w:rsidRDefault="00576EFC" w:rsidP="00576EFC">
      <w:pPr>
        <w:widowControl w:val="0"/>
        <w:tabs>
          <w:tab w:val="left" w:pos="4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</w:rPr>
      </w:pPr>
      <w:r w:rsidRPr="001B1FD1">
        <w:rPr>
          <w:rFonts w:ascii="Times New Roman" w:eastAsia="Calibri" w:hAnsi="Times New Roman"/>
          <w:bCs/>
          <w:sz w:val="26"/>
          <w:szCs w:val="26"/>
        </w:rPr>
        <w:t>3. Создание условий для участия граждан и заинтересованных организаций в благоустройстве дворовых и общественных территорий.</w:t>
      </w:r>
      <w:r w:rsidRPr="001B1FD1">
        <w:rPr>
          <w:rFonts w:ascii="Times New Roman" w:eastAsia="Calibri" w:hAnsi="Times New Roman"/>
          <w:bCs/>
          <w:sz w:val="26"/>
          <w:szCs w:val="26"/>
        </w:rPr>
        <w:tab/>
      </w:r>
    </w:p>
    <w:p w14:paraId="13CF7835" w14:textId="77777777" w:rsidR="00576EFC" w:rsidRPr="001B1FD1" w:rsidRDefault="00576EFC" w:rsidP="00576EFC">
      <w:pPr>
        <w:widowControl w:val="0"/>
        <w:spacing w:after="0" w:line="240" w:lineRule="auto"/>
        <w:ind w:right="-25" w:firstLine="567"/>
        <w:rPr>
          <w:rFonts w:ascii="Times New Roman" w:hAnsi="Times New Roman"/>
          <w:bCs/>
          <w:sz w:val="26"/>
          <w:szCs w:val="26"/>
        </w:rPr>
      </w:pPr>
      <w:r w:rsidRPr="001B1FD1">
        <w:rPr>
          <w:rFonts w:ascii="Times New Roman" w:hAnsi="Times New Roman"/>
          <w:bCs/>
          <w:sz w:val="26"/>
          <w:szCs w:val="26"/>
        </w:rPr>
        <w:t>Целевые индикаторы и показатели муниципальной Программы</w:t>
      </w:r>
      <w:r w:rsidR="00DD6CD9" w:rsidRPr="001B1FD1">
        <w:rPr>
          <w:rFonts w:ascii="Times New Roman" w:hAnsi="Times New Roman"/>
          <w:bCs/>
          <w:sz w:val="26"/>
          <w:szCs w:val="26"/>
        </w:rPr>
        <w:t>:</w:t>
      </w:r>
    </w:p>
    <w:p w14:paraId="194341C1" w14:textId="77777777" w:rsidR="00576EFC" w:rsidRPr="001B1FD1" w:rsidRDefault="00DD6CD9" w:rsidP="00576EF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1B1FD1">
        <w:rPr>
          <w:rFonts w:ascii="Times New Roman" w:hAnsi="Times New Roman"/>
          <w:bCs/>
          <w:sz w:val="26"/>
          <w:szCs w:val="26"/>
        </w:rPr>
        <w:t>к</w:t>
      </w:r>
      <w:r w:rsidR="00576EFC" w:rsidRPr="001B1FD1">
        <w:rPr>
          <w:rFonts w:ascii="Times New Roman" w:hAnsi="Times New Roman"/>
          <w:bCs/>
          <w:sz w:val="26"/>
          <w:szCs w:val="26"/>
        </w:rPr>
        <w:t>оличество благоустроенных дворовых территорий;</w:t>
      </w:r>
    </w:p>
    <w:p w14:paraId="443E3AF1" w14:textId="77777777" w:rsidR="00576EFC" w:rsidRPr="001B1FD1" w:rsidRDefault="00DD6CD9" w:rsidP="00576EF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1B1FD1">
        <w:rPr>
          <w:rFonts w:ascii="Times New Roman" w:hAnsi="Times New Roman"/>
          <w:bCs/>
          <w:sz w:val="26"/>
          <w:szCs w:val="26"/>
        </w:rPr>
        <w:t>д</w:t>
      </w:r>
      <w:r w:rsidR="00576EFC" w:rsidRPr="001B1FD1">
        <w:rPr>
          <w:rFonts w:ascii="Times New Roman" w:hAnsi="Times New Roman"/>
          <w:bCs/>
          <w:sz w:val="26"/>
          <w:szCs w:val="26"/>
        </w:rPr>
        <w:t>оля благоустроенных дворовых территорий от общего количества дворовых территорий;</w:t>
      </w:r>
    </w:p>
    <w:p w14:paraId="22680160" w14:textId="77777777" w:rsidR="00576EFC" w:rsidRPr="001B1FD1" w:rsidRDefault="00DD6CD9" w:rsidP="00576EF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1B1FD1">
        <w:rPr>
          <w:rFonts w:ascii="Times New Roman" w:hAnsi="Times New Roman"/>
          <w:bCs/>
          <w:sz w:val="26"/>
          <w:szCs w:val="26"/>
        </w:rPr>
        <w:t>о</w:t>
      </w:r>
      <w:r w:rsidR="00576EFC" w:rsidRPr="001B1FD1">
        <w:rPr>
          <w:rFonts w:ascii="Times New Roman" w:hAnsi="Times New Roman"/>
          <w:bCs/>
          <w:sz w:val="26"/>
          <w:szCs w:val="26"/>
        </w:rPr>
        <w:t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города);</w:t>
      </w:r>
    </w:p>
    <w:p w14:paraId="0B0980D7" w14:textId="77777777" w:rsidR="00576EFC" w:rsidRPr="001B1FD1" w:rsidRDefault="00DD6CD9" w:rsidP="00576EF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1B1FD1">
        <w:rPr>
          <w:rFonts w:ascii="Times New Roman" w:hAnsi="Times New Roman"/>
          <w:bCs/>
          <w:sz w:val="26"/>
          <w:szCs w:val="26"/>
        </w:rPr>
        <w:t>д</w:t>
      </w:r>
      <w:r w:rsidR="00576EFC" w:rsidRPr="001B1FD1">
        <w:rPr>
          <w:rFonts w:ascii="Times New Roman" w:hAnsi="Times New Roman"/>
          <w:bCs/>
          <w:sz w:val="26"/>
          <w:szCs w:val="26"/>
        </w:rPr>
        <w:t>оля трудового участия заинтересованных лиц в выполнении работ по благоустройству дворовых территорий;</w:t>
      </w:r>
    </w:p>
    <w:p w14:paraId="06A07E18" w14:textId="77777777" w:rsidR="00576EFC" w:rsidRPr="001B1FD1" w:rsidRDefault="00DD6CD9" w:rsidP="00576EF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1B1FD1">
        <w:rPr>
          <w:rFonts w:ascii="Times New Roman" w:hAnsi="Times New Roman"/>
          <w:bCs/>
          <w:sz w:val="26"/>
          <w:szCs w:val="26"/>
        </w:rPr>
        <w:t>к</w:t>
      </w:r>
      <w:r w:rsidR="00576EFC" w:rsidRPr="001B1FD1">
        <w:rPr>
          <w:rFonts w:ascii="Times New Roman" w:hAnsi="Times New Roman"/>
          <w:bCs/>
          <w:sz w:val="26"/>
          <w:szCs w:val="26"/>
        </w:rPr>
        <w:t>оличество благоустроенных общественных территорий;</w:t>
      </w:r>
    </w:p>
    <w:p w14:paraId="561204DB" w14:textId="77777777" w:rsidR="00576EFC" w:rsidRPr="001B1FD1" w:rsidRDefault="00DD6CD9" w:rsidP="00576EF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1B1FD1">
        <w:rPr>
          <w:rFonts w:ascii="Times New Roman" w:hAnsi="Times New Roman"/>
          <w:bCs/>
          <w:sz w:val="26"/>
          <w:szCs w:val="26"/>
        </w:rPr>
        <w:t>д</w:t>
      </w:r>
      <w:r w:rsidR="00576EFC" w:rsidRPr="001B1FD1">
        <w:rPr>
          <w:rFonts w:ascii="Times New Roman" w:hAnsi="Times New Roman"/>
          <w:bCs/>
          <w:sz w:val="26"/>
          <w:szCs w:val="26"/>
        </w:rPr>
        <w:t>оля благоустроенных общественных территорий от общего количества общественных территорий;</w:t>
      </w:r>
    </w:p>
    <w:p w14:paraId="0C5130DC" w14:textId="77777777" w:rsidR="00576EFC" w:rsidRPr="001B1FD1" w:rsidRDefault="00DD6CD9" w:rsidP="00576EF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1B1FD1">
        <w:rPr>
          <w:rFonts w:ascii="Times New Roman" w:hAnsi="Times New Roman"/>
          <w:bCs/>
          <w:sz w:val="26"/>
          <w:szCs w:val="26"/>
        </w:rPr>
        <w:t>к</w:t>
      </w:r>
      <w:r w:rsidR="00576EFC" w:rsidRPr="001B1FD1">
        <w:rPr>
          <w:rFonts w:ascii="Times New Roman" w:hAnsi="Times New Roman"/>
          <w:bCs/>
          <w:sz w:val="26"/>
          <w:szCs w:val="26"/>
        </w:rPr>
        <w:t>оличество проектов благоустройства общественных территорий, выполненных с участием граждан и заинтересованных организаций;</w:t>
      </w:r>
    </w:p>
    <w:p w14:paraId="21CC1F99" w14:textId="77777777" w:rsidR="00576EFC" w:rsidRPr="001B1FD1" w:rsidRDefault="00DD6CD9" w:rsidP="00576EF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1B1FD1">
        <w:rPr>
          <w:rFonts w:ascii="Times New Roman" w:hAnsi="Times New Roman"/>
          <w:bCs/>
          <w:sz w:val="26"/>
          <w:szCs w:val="26"/>
        </w:rPr>
        <w:t>д</w:t>
      </w:r>
      <w:r w:rsidR="00576EFC" w:rsidRPr="001B1FD1">
        <w:rPr>
          <w:rFonts w:ascii="Times New Roman" w:hAnsi="Times New Roman"/>
          <w:bCs/>
          <w:sz w:val="26"/>
          <w:szCs w:val="26"/>
        </w:rPr>
        <w:t>оля граждан, принявших участие в решении вопросов развития городской среды, от общего количества граждан в возрасте от 14 лет, проживающих в городе, на территории которого реализуются проекты по созданию комфортной городской среды;</w:t>
      </w:r>
    </w:p>
    <w:p w14:paraId="2EE4E27C" w14:textId="77777777" w:rsidR="00576EFC" w:rsidRPr="001B1FD1" w:rsidRDefault="00DD6CD9" w:rsidP="00576EF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1B1FD1">
        <w:rPr>
          <w:rFonts w:ascii="Times New Roman" w:hAnsi="Times New Roman"/>
          <w:bCs/>
          <w:sz w:val="26"/>
          <w:szCs w:val="26"/>
        </w:rPr>
        <w:t>к</w:t>
      </w:r>
      <w:r w:rsidR="00576EFC" w:rsidRPr="001B1FD1">
        <w:rPr>
          <w:rFonts w:ascii="Times New Roman" w:hAnsi="Times New Roman"/>
          <w:bCs/>
          <w:sz w:val="26"/>
          <w:szCs w:val="26"/>
        </w:rPr>
        <w:t>оличество реализованных проектов, победивших во Всероссийском конкурсе лучших проектов создания комфортной городской среды.</w:t>
      </w:r>
    </w:p>
    <w:p w14:paraId="1DD187D7" w14:textId="77777777" w:rsidR="00576EFC" w:rsidRPr="001B1FD1" w:rsidRDefault="00576EFC" w:rsidP="00576E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0A54FFF3" w14:textId="77777777" w:rsidR="00576EFC" w:rsidRPr="001B1FD1" w:rsidRDefault="00576EFC" w:rsidP="00576E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79EBD3A2" w14:textId="77777777" w:rsidR="00576EFC" w:rsidRPr="001B1FD1" w:rsidRDefault="00576EFC" w:rsidP="00576EFC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bCs/>
          <w:sz w:val="26"/>
          <w:szCs w:val="26"/>
        </w:rPr>
      </w:pPr>
      <w:r w:rsidRPr="001B1FD1">
        <w:rPr>
          <w:rFonts w:ascii="Times New Roman" w:eastAsia="Calibri" w:hAnsi="Times New Roman" w:cs="Arial"/>
          <w:bCs/>
          <w:sz w:val="26"/>
          <w:szCs w:val="26"/>
        </w:rPr>
        <w:t>В</w:t>
      </w:r>
      <w:r w:rsidR="00E214DA" w:rsidRPr="001B1FD1">
        <w:rPr>
          <w:rFonts w:ascii="Times New Roman" w:eastAsia="Calibri" w:hAnsi="Times New Roman" w:cs="Arial"/>
          <w:bCs/>
          <w:sz w:val="26"/>
          <w:szCs w:val="26"/>
        </w:rPr>
        <w:t xml:space="preserve"> 1 полугодии </w:t>
      </w:r>
      <w:r w:rsidRPr="001B1FD1">
        <w:rPr>
          <w:rFonts w:ascii="Times New Roman" w:eastAsia="Calibri" w:hAnsi="Times New Roman" w:cs="Arial"/>
          <w:bCs/>
          <w:sz w:val="26"/>
          <w:szCs w:val="26"/>
        </w:rPr>
        <w:t>202</w:t>
      </w:r>
      <w:r w:rsidR="00E214DA" w:rsidRPr="001B1FD1">
        <w:rPr>
          <w:rFonts w:ascii="Times New Roman" w:eastAsia="Calibri" w:hAnsi="Times New Roman" w:cs="Arial"/>
          <w:bCs/>
          <w:sz w:val="26"/>
          <w:szCs w:val="26"/>
        </w:rPr>
        <w:t>2</w:t>
      </w:r>
      <w:r w:rsidRPr="001B1FD1">
        <w:rPr>
          <w:rFonts w:ascii="Times New Roman" w:eastAsia="Calibri" w:hAnsi="Times New Roman" w:cs="Arial"/>
          <w:bCs/>
          <w:sz w:val="26"/>
          <w:szCs w:val="26"/>
        </w:rPr>
        <w:t xml:space="preserve"> год</w:t>
      </w:r>
      <w:r w:rsidR="00E214DA" w:rsidRPr="001B1FD1">
        <w:rPr>
          <w:rFonts w:ascii="Times New Roman" w:eastAsia="Calibri" w:hAnsi="Times New Roman" w:cs="Arial"/>
          <w:bCs/>
          <w:sz w:val="26"/>
          <w:szCs w:val="26"/>
        </w:rPr>
        <w:t>а</w:t>
      </w:r>
      <w:r w:rsidRPr="001B1FD1">
        <w:rPr>
          <w:rFonts w:ascii="Times New Roman" w:eastAsia="Calibri" w:hAnsi="Times New Roman" w:cs="Arial"/>
          <w:bCs/>
          <w:sz w:val="26"/>
          <w:szCs w:val="26"/>
        </w:rPr>
        <w:t xml:space="preserve"> реализация мероприятий Программы позволила достичь следующих результатов:</w:t>
      </w:r>
    </w:p>
    <w:p w14:paraId="6722DD31" w14:textId="77777777" w:rsidR="00344FBB" w:rsidRPr="001B1FD1" w:rsidRDefault="00576EFC" w:rsidP="00344FB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Arial"/>
          <w:bCs/>
          <w:sz w:val="26"/>
          <w:szCs w:val="26"/>
        </w:rPr>
      </w:pPr>
      <w:r w:rsidRPr="001B1FD1">
        <w:rPr>
          <w:rFonts w:ascii="Times New Roman" w:hAnsi="Times New Roman"/>
          <w:bCs/>
          <w:sz w:val="26"/>
          <w:szCs w:val="26"/>
        </w:rPr>
        <w:t>В рамках решения задачи по организации мероприятий по благоустройству дворовых территорий многоквартирных домов</w:t>
      </w:r>
      <w:r w:rsidR="00344FBB" w:rsidRPr="001B1FD1">
        <w:rPr>
          <w:rFonts w:ascii="Times New Roman" w:hAnsi="Times New Roman"/>
          <w:bCs/>
          <w:sz w:val="26"/>
          <w:szCs w:val="26"/>
        </w:rPr>
        <w:t xml:space="preserve"> планируется </w:t>
      </w:r>
      <w:r w:rsidR="00344FBB" w:rsidRPr="001B1FD1">
        <w:rPr>
          <w:rFonts w:ascii="Times New Roman" w:eastAsia="Calibri" w:hAnsi="Times New Roman" w:cs="Arial"/>
          <w:bCs/>
          <w:sz w:val="26"/>
          <w:szCs w:val="26"/>
        </w:rPr>
        <w:t xml:space="preserve">заключение соглашения о предоставлении субсидии с областью запланировано </w:t>
      </w:r>
      <w:r w:rsidR="00D315BA" w:rsidRPr="001B1FD1">
        <w:rPr>
          <w:rFonts w:ascii="Times New Roman" w:eastAsia="Calibri" w:hAnsi="Times New Roman" w:cs="Arial"/>
          <w:bCs/>
          <w:sz w:val="26"/>
          <w:szCs w:val="26"/>
        </w:rPr>
        <w:t xml:space="preserve">на </w:t>
      </w:r>
      <w:r w:rsidR="00344FBB" w:rsidRPr="001B1FD1">
        <w:rPr>
          <w:rFonts w:ascii="Times New Roman" w:eastAsia="Calibri" w:hAnsi="Times New Roman" w:cs="Arial"/>
          <w:bCs/>
          <w:sz w:val="26"/>
          <w:szCs w:val="26"/>
        </w:rPr>
        <w:t>июл</w:t>
      </w:r>
      <w:r w:rsidR="00D315BA" w:rsidRPr="001B1FD1">
        <w:rPr>
          <w:rFonts w:ascii="Times New Roman" w:eastAsia="Calibri" w:hAnsi="Times New Roman" w:cs="Arial"/>
          <w:bCs/>
          <w:sz w:val="26"/>
          <w:szCs w:val="26"/>
        </w:rPr>
        <w:t>ь</w:t>
      </w:r>
      <w:r w:rsidR="00344FBB" w:rsidRPr="001B1FD1">
        <w:rPr>
          <w:rFonts w:ascii="Times New Roman" w:eastAsia="Calibri" w:hAnsi="Times New Roman" w:cs="Arial"/>
          <w:bCs/>
          <w:sz w:val="26"/>
          <w:szCs w:val="26"/>
        </w:rPr>
        <w:t xml:space="preserve"> 2022 года, приемка и оплата работ будет произведена после подписания соглашения.</w:t>
      </w:r>
    </w:p>
    <w:p w14:paraId="3F8C9E02" w14:textId="77777777" w:rsidR="00982610" w:rsidRPr="001B1FD1" w:rsidRDefault="00344FBB" w:rsidP="0098261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Arial"/>
          <w:bCs/>
          <w:sz w:val="26"/>
          <w:szCs w:val="26"/>
        </w:rPr>
      </w:pPr>
      <w:r w:rsidRPr="001B1FD1">
        <w:rPr>
          <w:rFonts w:ascii="Times New Roman" w:eastAsia="Calibri" w:hAnsi="Times New Roman" w:cs="Arial"/>
          <w:sz w:val="26"/>
          <w:szCs w:val="26"/>
        </w:rPr>
        <w:t>В рамках решения задачи по организации мероприятий по благоустройству общественных территорий</w:t>
      </w:r>
      <w:r w:rsidR="00982610" w:rsidRPr="001B1FD1">
        <w:rPr>
          <w:rFonts w:ascii="Times New Roman" w:eastAsia="Calibri" w:hAnsi="Times New Roman" w:cs="Arial"/>
          <w:sz w:val="26"/>
          <w:szCs w:val="26"/>
        </w:rPr>
        <w:t xml:space="preserve"> </w:t>
      </w:r>
      <w:r w:rsidR="00D315BA" w:rsidRPr="001B1FD1">
        <w:rPr>
          <w:rFonts w:ascii="Times New Roman" w:eastAsia="Calibri" w:hAnsi="Times New Roman" w:cs="Arial"/>
          <w:bCs/>
          <w:sz w:val="26"/>
          <w:szCs w:val="26"/>
        </w:rPr>
        <w:t xml:space="preserve">начаты </w:t>
      </w:r>
      <w:r w:rsidRPr="001B1FD1">
        <w:rPr>
          <w:rFonts w:ascii="Times New Roman" w:eastAsia="Calibri" w:hAnsi="Times New Roman" w:cs="Arial"/>
          <w:bCs/>
          <w:sz w:val="26"/>
          <w:szCs w:val="26"/>
        </w:rPr>
        <w:t>работы по капитальному ремонту объекта «Благоустройство набережной от ул. Университетской до Октябрьского моста» (2 этап) в рамках заключенного муниципального контракта, срок окончания работ по условиям контракта 28.10.</w:t>
      </w:r>
      <w:r w:rsidR="00D315BA" w:rsidRPr="001B1FD1">
        <w:rPr>
          <w:rFonts w:ascii="Times New Roman" w:eastAsia="Calibri" w:hAnsi="Times New Roman" w:cs="Arial"/>
          <w:bCs/>
          <w:sz w:val="26"/>
          <w:szCs w:val="26"/>
        </w:rPr>
        <w:t>2022.</w:t>
      </w:r>
    </w:p>
    <w:p w14:paraId="10967A36" w14:textId="77777777" w:rsidR="00837DC9" w:rsidRPr="001B1FD1" w:rsidRDefault="00982610" w:rsidP="00837DC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Arial"/>
          <w:bCs/>
          <w:sz w:val="26"/>
          <w:szCs w:val="26"/>
        </w:rPr>
      </w:pPr>
      <w:r w:rsidRPr="001B1FD1">
        <w:rPr>
          <w:rFonts w:ascii="Times New Roman" w:eastAsia="Calibri" w:hAnsi="Times New Roman" w:cs="Arial"/>
          <w:sz w:val="26"/>
          <w:szCs w:val="26"/>
        </w:rPr>
        <w:t>В рамках решения задачи по созданию условий для участия граждан и заинтересованных организаций в благоустройстве дворовых территорий предусмотрено участие заинтересованных лиц в выполнении работ по благоустройству дворовых территорий в виде подготовки дворовой территории к началу работ (земляные работы, снятие старого оборудования, уборка мусора); покраски оборудования; охраны объекта; предоставления строительных материалов, техники; обеспечения благоприятных условий для работы подрядной организации, выполняющей работы, и для ее работников.</w:t>
      </w:r>
    </w:p>
    <w:p w14:paraId="77DB2808" w14:textId="77777777" w:rsidR="00837DC9" w:rsidRPr="001B1FD1" w:rsidRDefault="00837DC9" w:rsidP="00837DC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Arial"/>
          <w:bCs/>
          <w:sz w:val="26"/>
          <w:szCs w:val="26"/>
        </w:rPr>
      </w:pPr>
    </w:p>
    <w:p w14:paraId="2D9BA083" w14:textId="77777777" w:rsidR="00837DC9" w:rsidRPr="001B1FD1" w:rsidRDefault="00837DC9" w:rsidP="00837DC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Arial"/>
          <w:bCs/>
          <w:sz w:val="26"/>
          <w:szCs w:val="26"/>
        </w:rPr>
      </w:pPr>
    </w:p>
    <w:p w14:paraId="466980C1" w14:textId="77777777" w:rsidR="007844D0" w:rsidRPr="001B1FD1" w:rsidRDefault="009B5AE9" w:rsidP="00023477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ab/>
      </w:r>
      <w:r w:rsidR="00023477" w:rsidRPr="001B1FD1">
        <w:rPr>
          <w:rFonts w:ascii="Times New Roman" w:hAnsi="Times New Roman"/>
          <w:sz w:val="26"/>
          <w:szCs w:val="26"/>
        </w:rPr>
        <w:t>Сведения о степени соответствия запланированных и достигнутых целевых показателей (индикаторов) Программы за 1 полугодие 2022 года, о причинах недостижения запланированных целевых показателей (индика</w:t>
      </w:r>
      <w:r w:rsidR="007844D0" w:rsidRPr="001B1FD1">
        <w:rPr>
          <w:rFonts w:ascii="Times New Roman" w:hAnsi="Times New Roman"/>
          <w:sz w:val="26"/>
          <w:szCs w:val="26"/>
        </w:rPr>
        <w:t>торов) представлены в приложении </w:t>
      </w:r>
      <w:r w:rsidR="00023477" w:rsidRPr="001B1FD1">
        <w:rPr>
          <w:rFonts w:ascii="Times New Roman" w:hAnsi="Times New Roman"/>
          <w:sz w:val="26"/>
          <w:szCs w:val="26"/>
        </w:rPr>
        <w:t>1</w:t>
      </w:r>
      <w:r w:rsidR="007844D0" w:rsidRPr="001B1FD1">
        <w:rPr>
          <w:rFonts w:ascii="Times New Roman" w:hAnsi="Times New Roman"/>
          <w:sz w:val="26"/>
          <w:szCs w:val="26"/>
        </w:rPr>
        <w:t>.</w:t>
      </w:r>
    </w:p>
    <w:p w14:paraId="587D4AAC" w14:textId="77777777" w:rsidR="007844D0" w:rsidRPr="001B1FD1" w:rsidRDefault="007844D0" w:rsidP="007844D0">
      <w:pPr>
        <w:tabs>
          <w:tab w:val="left" w:pos="0"/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>Сведения о порядке сбора информации и методике расчета значений целевых показателей (индикаторов) муниципальной программы представлены в приложении 2.</w:t>
      </w:r>
    </w:p>
    <w:p w14:paraId="59A68B2A" w14:textId="77777777" w:rsidR="00023477" w:rsidRPr="001B1FD1" w:rsidRDefault="00023477" w:rsidP="00023477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ab/>
        <w:t>Сведения о степени выполнения основных мероприятий Программы представлены в приложении 3.</w:t>
      </w:r>
    </w:p>
    <w:p w14:paraId="6535AC90" w14:textId="77777777" w:rsidR="00023477" w:rsidRPr="001B1FD1" w:rsidRDefault="00023477" w:rsidP="00023477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ab/>
        <w:t>Отчет об использовании бюджетных ассигнований городского бюджета на реализацию муниципальной программы представлен в приложении 4.</w:t>
      </w:r>
    </w:p>
    <w:p w14:paraId="5729F624" w14:textId="77777777" w:rsidR="00023477" w:rsidRPr="001B1FD1" w:rsidRDefault="00023477" w:rsidP="00023477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ab/>
        <w:t>Информация о расходах городского, федерального, областного бюджетов, внебюджетных источников на реализацию целей муниципальной программы города представлена в приложении 5.</w:t>
      </w:r>
    </w:p>
    <w:p w14:paraId="7FD49725" w14:textId="77777777" w:rsidR="00D315BA" w:rsidRPr="001B1FD1" w:rsidRDefault="00D315BA" w:rsidP="00D315BA">
      <w:pPr>
        <w:tabs>
          <w:tab w:val="left" w:pos="0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9B75F01" w14:textId="77777777" w:rsidR="00D315BA" w:rsidRPr="001B1FD1" w:rsidRDefault="00D315BA" w:rsidP="00D315BA">
      <w:pPr>
        <w:tabs>
          <w:tab w:val="left" w:pos="0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>Информация о внесенных ответственным исполнителем в первом полугодии 2022 года изменениях в Программу с указанием причин изменений</w:t>
      </w:r>
    </w:p>
    <w:p w14:paraId="2AC466E2" w14:textId="77777777" w:rsidR="00C31B36" w:rsidRPr="001B1FD1" w:rsidRDefault="00C31B36" w:rsidP="00D315BA">
      <w:pPr>
        <w:tabs>
          <w:tab w:val="left" w:pos="0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BABA472" w14:textId="77777777" w:rsidR="00F00A02" w:rsidRPr="001B1FD1" w:rsidRDefault="00F00A02" w:rsidP="00C31B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 xml:space="preserve">В </w:t>
      </w:r>
      <w:r w:rsidR="00C31B36" w:rsidRPr="001B1FD1">
        <w:rPr>
          <w:rFonts w:ascii="Times New Roman" w:hAnsi="Times New Roman"/>
          <w:sz w:val="26"/>
          <w:szCs w:val="26"/>
        </w:rPr>
        <w:t xml:space="preserve">1 полугодии </w:t>
      </w:r>
      <w:r w:rsidRPr="001B1FD1">
        <w:rPr>
          <w:rFonts w:ascii="Times New Roman" w:hAnsi="Times New Roman"/>
          <w:sz w:val="26"/>
          <w:szCs w:val="26"/>
        </w:rPr>
        <w:t>2022</w:t>
      </w:r>
      <w:r w:rsidR="00C31B36" w:rsidRPr="001B1FD1">
        <w:rPr>
          <w:rFonts w:ascii="Times New Roman" w:hAnsi="Times New Roman"/>
          <w:sz w:val="26"/>
          <w:szCs w:val="26"/>
        </w:rPr>
        <w:t xml:space="preserve"> года</w:t>
      </w:r>
      <w:r w:rsidRPr="001B1FD1">
        <w:rPr>
          <w:rFonts w:ascii="Times New Roman" w:hAnsi="Times New Roman"/>
          <w:sz w:val="26"/>
          <w:szCs w:val="26"/>
        </w:rPr>
        <w:t xml:space="preserve"> в </w:t>
      </w:r>
      <w:r w:rsidR="00232D46" w:rsidRPr="001B1FD1">
        <w:rPr>
          <w:rFonts w:ascii="Times New Roman" w:hAnsi="Times New Roman"/>
          <w:sz w:val="26"/>
          <w:szCs w:val="26"/>
        </w:rPr>
        <w:t>П</w:t>
      </w:r>
      <w:r w:rsidRPr="001B1FD1">
        <w:rPr>
          <w:rFonts w:ascii="Times New Roman" w:hAnsi="Times New Roman"/>
          <w:sz w:val="26"/>
          <w:szCs w:val="26"/>
        </w:rPr>
        <w:t>рограмму ответственным исполнителем на основании протоколов экспертного совета, уведомлений об изменении лимитов бюджетных обязательств на 2022 год с поквартальным распределением и на плановый период 2023 и 2024 годов финансового управления мэрии города были внесены изменения:</w:t>
      </w:r>
    </w:p>
    <w:p w14:paraId="12D09A09" w14:textId="77777777" w:rsidR="00F00A02" w:rsidRPr="001B1FD1" w:rsidRDefault="00C725FB" w:rsidP="00E05BE0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hyperlink r:id="rId9" w:anchor="/document/400442651/entry/0" w:history="1">
        <w:r w:rsidR="00F00A02" w:rsidRPr="001B1FD1">
          <w:rPr>
            <w:rFonts w:ascii="Times New Roman" w:hAnsi="Times New Roman"/>
            <w:sz w:val="26"/>
            <w:szCs w:val="26"/>
          </w:rPr>
          <w:t>Постановление</w:t>
        </w:r>
      </w:hyperlink>
      <w:r w:rsidR="00F00A02" w:rsidRPr="001B1FD1">
        <w:rPr>
          <w:rFonts w:ascii="Times New Roman" w:hAnsi="Times New Roman"/>
          <w:sz w:val="26"/>
          <w:szCs w:val="26"/>
        </w:rPr>
        <w:t>м мэрии города от 11.04.2022 № 956 «О внесении изменений в постановление мэрии города от 19.10.2017 № 5027» внесены изменения:</w:t>
      </w:r>
    </w:p>
    <w:p w14:paraId="67B1FEF8" w14:textId="77777777" w:rsidR="00F00A02" w:rsidRPr="001B1FD1" w:rsidRDefault="00F00A02" w:rsidP="00D315BA">
      <w:pPr>
        <w:pStyle w:val="af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 xml:space="preserve">В целом </w:t>
      </w:r>
      <w:r w:rsidR="00D315BA" w:rsidRPr="001B1FD1">
        <w:rPr>
          <w:rFonts w:ascii="Times New Roman" w:hAnsi="Times New Roman"/>
          <w:sz w:val="26"/>
          <w:szCs w:val="26"/>
        </w:rPr>
        <w:t>П</w:t>
      </w:r>
      <w:r w:rsidRPr="001B1FD1">
        <w:rPr>
          <w:rFonts w:ascii="Times New Roman" w:hAnsi="Times New Roman"/>
          <w:sz w:val="26"/>
          <w:szCs w:val="26"/>
        </w:rPr>
        <w:t>рограмма изл</w:t>
      </w:r>
      <w:r w:rsidR="00D315BA" w:rsidRPr="001B1FD1">
        <w:rPr>
          <w:rFonts w:ascii="Times New Roman" w:hAnsi="Times New Roman"/>
          <w:sz w:val="26"/>
          <w:szCs w:val="26"/>
          <w:lang w:val="ru-RU"/>
        </w:rPr>
        <w:t>ожена</w:t>
      </w:r>
      <w:r w:rsidRPr="001B1FD1">
        <w:rPr>
          <w:rFonts w:ascii="Times New Roman" w:hAnsi="Times New Roman"/>
          <w:sz w:val="26"/>
          <w:szCs w:val="26"/>
        </w:rPr>
        <w:t xml:space="preserve"> в новой редакции;</w:t>
      </w:r>
    </w:p>
    <w:p w14:paraId="328F56AC" w14:textId="77777777" w:rsidR="00F00A02" w:rsidRPr="001B1FD1" w:rsidRDefault="00C31B36" w:rsidP="00F00A02">
      <w:pPr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F00A02" w:rsidRPr="001B1FD1">
        <w:rPr>
          <w:rFonts w:ascii="Times New Roman" w:hAnsi="Times New Roman"/>
          <w:sz w:val="26"/>
          <w:szCs w:val="26"/>
        </w:rPr>
        <w:t>На основании п. 5.3 протокола Экспертного совета по бюджету и экономической политике в городе от 03.02.2022 о перераспределении денежных средств с мероприятия по благоустройству общественной территории («Благоустройство набережной от ул. Университетской до Октябрьского моста») на мероприятие по благоустройству дворовых территорий в целях своевременного заключения контрактов на благоустройство дворовых территорий до 01.04.2022 года, в приложения 3 и 4 внесены соответствующие изменения на 2022 год;</w:t>
      </w:r>
    </w:p>
    <w:p w14:paraId="3FFCD183" w14:textId="77777777" w:rsidR="00F00A02" w:rsidRPr="001B1FD1" w:rsidRDefault="00F00A02" w:rsidP="00F00A02">
      <w:pPr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 xml:space="preserve">Решением общественной комиссии по рассмотрению предложений заинтересованных или уполномоченных ими лиц о включении территорий, нуждающихся в благоустройстве и подлежащих благоустройству в 2018 - 2024 годах, </w:t>
      </w:r>
      <w:r w:rsidR="00D315BA" w:rsidRPr="001B1FD1">
        <w:rPr>
          <w:rFonts w:ascii="Times New Roman" w:hAnsi="Times New Roman"/>
          <w:sz w:val="26"/>
          <w:szCs w:val="26"/>
        </w:rPr>
        <w:t xml:space="preserve">Программу </w:t>
      </w:r>
      <w:r w:rsidRPr="001B1FD1">
        <w:rPr>
          <w:rFonts w:ascii="Times New Roman" w:hAnsi="Times New Roman"/>
          <w:sz w:val="26"/>
          <w:szCs w:val="26"/>
        </w:rPr>
        <w:t xml:space="preserve">от 21.01.2022 на сумму средств экономии определен перечень 19 дворовых территорий, подлежащих благоустройству в 2022 году, в связи с чем внесены изменения в показатели </w:t>
      </w:r>
      <w:r w:rsidR="00D315BA" w:rsidRPr="001B1FD1">
        <w:rPr>
          <w:rFonts w:ascii="Times New Roman" w:hAnsi="Times New Roman"/>
          <w:sz w:val="26"/>
          <w:szCs w:val="26"/>
        </w:rPr>
        <w:t>П</w:t>
      </w:r>
      <w:r w:rsidRPr="001B1FD1">
        <w:rPr>
          <w:rFonts w:ascii="Times New Roman" w:hAnsi="Times New Roman"/>
          <w:sz w:val="26"/>
          <w:szCs w:val="26"/>
        </w:rPr>
        <w:t xml:space="preserve">рограммы в таблице 1 и в приложении 1 </w:t>
      </w:r>
      <w:r w:rsidR="00D315BA" w:rsidRPr="001B1FD1">
        <w:rPr>
          <w:rFonts w:ascii="Times New Roman" w:hAnsi="Times New Roman"/>
          <w:sz w:val="26"/>
          <w:szCs w:val="26"/>
        </w:rPr>
        <w:t>П</w:t>
      </w:r>
      <w:r w:rsidRPr="001B1FD1">
        <w:rPr>
          <w:rFonts w:ascii="Times New Roman" w:hAnsi="Times New Roman"/>
          <w:sz w:val="26"/>
          <w:szCs w:val="26"/>
        </w:rPr>
        <w:t xml:space="preserve">рограммы.         </w:t>
      </w:r>
    </w:p>
    <w:p w14:paraId="60FE5DF0" w14:textId="77777777" w:rsidR="00F00A02" w:rsidRPr="001B1FD1" w:rsidRDefault="00F00A02" w:rsidP="00F00A02">
      <w:pPr>
        <w:pStyle w:val="af3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1B1FD1">
        <w:rPr>
          <w:rFonts w:ascii="Times New Roman" w:hAnsi="Times New Roman"/>
          <w:sz w:val="26"/>
          <w:szCs w:val="26"/>
          <w:lang w:val="ru-RU" w:eastAsia="ru-RU"/>
        </w:rPr>
        <w:t>Также на основании решений протокола Экспертного совета по бюджету и экономической политике в городе от 03.02.2022 для завершения благоустройства территории парка культуры и отдыха (Соляной сад) по ул. М. Горького, 2 (1 этап) в 2022 году выделены средства из городского бюджета в размере 108 тыс.</w:t>
      </w:r>
      <w:r w:rsidR="007844D0" w:rsidRPr="001B1FD1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1B1FD1">
        <w:rPr>
          <w:rFonts w:ascii="Times New Roman" w:hAnsi="Times New Roman"/>
          <w:sz w:val="26"/>
          <w:szCs w:val="26"/>
          <w:lang w:val="ru-RU" w:eastAsia="ru-RU"/>
        </w:rPr>
        <w:t>руб.</w:t>
      </w:r>
    </w:p>
    <w:p w14:paraId="1966A7BE" w14:textId="77777777" w:rsidR="00F00A02" w:rsidRPr="001B1FD1" w:rsidRDefault="00F00A02" w:rsidP="00F00A02">
      <w:pPr>
        <w:pStyle w:val="af3"/>
        <w:widowControl w:val="0"/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1B1FD1">
        <w:rPr>
          <w:rFonts w:ascii="Times New Roman" w:hAnsi="Times New Roman"/>
          <w:sz w:val="26"/>
          <w:szCs w:val="26"/>
          <w:lang w:val="ru-RU" w:eastAsia="ru-RU"/>
        </w:rPr>
        <w:t>В разделе 4 программы «Обобщенная характеристика основных мероприятий Программы» уто</w:t>
      </w:r>
      <w:r w:rsidR="00D315BA" w:rsidRPr="001B1FD1">
        <w:rPr>
          <w:rFonts w:ascii="Times New Roman" w:hAnsi="Times New Roman"/>
          <w:sz w:val="26"/>
          <w:szCs w:val="26"/>
          <w:lang w:val="ru-RU" w:eastAsia="ru-RU"/>
        </w:rPr>
        <w:t xml:space="preserve">чнено </w:t>
      </w:r>
      <w:r w:rsidRPr="001B1FD1">
        <w:rPr>
          <w:rFonts w:ascii="Times New Roman" w:hAnsi="Times New Roman"/>
          <w:sz w:val="26"/>
          <w:szCs w:val="26"/>
          <w:lang w:val="ru-RU" w:eastAsia="ru-RU"/>
        </w:rPr>
        <w:t>условие о предельной дате заключения соглашений по результатам закупки товаров, работ и услуг для обеспечения муниципальных нужд в целях реализации Программы - не позднее 1 апреля года предоставления субсидии.</w:t>
      </w:r>
    </w:p>
    <w:p w14:paraId="123DD88D" w14:textId="77777777" w:rsidR="00F00A02" w:rsidRPr="001B1FD1" w:rsidRDefault="00C31B36" w:rsidP="00F00A02">
      <w:pPr>
        <w:pStyle w:val="af3"/>
        <w:widowControl w:val="0"/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1B1FD1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F00A02" w:rsidRPr="001B1FD1">
        <w:rPr>
          <w:rFonts w:ascii="Times New Roman" w:hAnsi="Times New Roman"/>
          <w:sz w:val="26"/>
          <w:szCs w:val="26"/>
          <w:lang w:val="ru-RU" w:eastAsia="ru-RU"/>
        </w:rPr>
        <w:t xml:space="preserve">Изменено наименование раздела 8 Программы «Методика расчета значений целевых показателей (индикаторов) муниципальной программы» на «Сведения о порядке сбора информации и методике расчета значений целевых показателей (индикаторов) муниципальной программы» и текстовая часть раздела «Сведения о порядке сбора информации и методике расчета значений целевых показателей (индикаторов) муниципальной программы» перенесена в табличную форму в соответствии с таблицей 17а постановления мэрии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города». Программа дополнена приложением </w:t>
      </w:r>
      <w:proofErr w:type="gramStart"/>
      <w:r w:rsidR="00F00A02" w:rsidRPr="001B1FD1">
        <w:rPr>
          <w:rFonts w:ascii="Times New Roman" w:hAnsi="Times New Roman"/>
          <w:sz w:val="26"/>
          <w:szCs w:val="26"/>
          <w:lang w:val="ru-RU" w:eastAsia="ru-RU"/>
        </w:rPr>
        <w:t>5  «</w:t>
      </w:r>
      <w:proofErr w:type="gramEnd"/>
      <w:r w:rsidR="00F00A02" w:rsidRPr="001B1FD1">
        <w:rPr>
          <w:rFonts w:ascii="Times New Roman" w:hAnsi="Times New Roman"/>
          <w:sz w:val="26"/>
          <w:szCs w:val="26"/>
          <w:lang w:val="ru-RU" w:eastAsia="ru-RU"/>
        </w:rPr>
        <w:t>Сведения о порядке сбора информации и методике расчета значений целевых показателей (индикаторов) муниципальной программы».</w:t>
      </w:r>
    </w:p>
    <w:p w14:paraId="69A9595C" w14:textId="77777777" w:rsidR="00023477" w:rsidRPr="001B1FD1" w:rsidRDefault="00023477" w:rsidP="00023477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14:paraId="20D60AD8" w14:textId="4B1192DE" w:rsidR="00023477" w:rsidRPr="001B1FD1" w:rsidRDefault="00023477" w:rsidP="000234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1B1FD1">
        <w:rPr>
          <w:rFonts w:ascii="Times New Roman" w:hAnsi="Times New Roman"/>
          <w:sz w:val="26"/>
          <w:szCs w:val="26"/>
        </w:rPr>
        <w:t>Сведения  о</w:t>
      </w:r>
      <w:proofErr w:type="gramEnd"/>
      <w:r w:rsidRPr="001B1FD1">
        <w:rPr>
          <w:rFonts w:ascii="Times New Roman" w:hAnsi="Times New Roman"/>
          <w:sz w:val="26"/>
          <w:szCs w:val="26"/>
        </w:rPr>
        <w:t> планируемых до конца </w:t>
      </w:r>
      <w:r w:rsidR="00D315BA" w:rsidRPr="001B1FD1">
        <w:rPr>
          <w:rFonts w:ascii="Times New Roman" w:hAnsi="Times New Roman"/>
          <w:sz w:val="26"/>
          <w:szCs w:val="26"/>
        </w:rPr>
        <w:t>2022</w:t>
      </w:r>
      <w:r w:rsidR="00DD6CD9" w:rsidRPr="001B1FD1">
        <w:rPr>
          <w:rFonts w:ascii="Times New Roman" w:hAnsi="Times New Roman"/>
          <w:sz w:val="26"/>
          <w:szCs w:val="26"/>
        </w:rPr>
        <w:t xml:space="preserve"> </w:t>
      </w:r>
      <w:r w:rsidRPr="001B1FD1">
        <w:rPr>
          <w:rFonts w:ascii="Times New Roman" w:hAnsi="Times New Roman"/>
          <w:sz w:val="26"/>
          <w:szCs w:val="26"/>
        </w:rPr>
        <w:t>года измен</w:t>
      </w:r>
      <w:r w:rsidR="001B1FD1" w:rsidRPr="001B1FD1">
        <w:rPr>
          <w:rFonts w:ascii="Times New Roman" w:hAnsi="Times New Roman"/>
          <w:sz w:val="26"/>
          <w:szCs w:val="26"/>
        </w:rPr>
        <w:t>ени</w:t>
      </w:r>
      <w:r w:rsidRPr="001B1FD1">
        <w:rPr>
          <w:rFonts w:ascii="Times New Roman" w:hAnsi="Times New Roman"/>
          <w:sz w:val="26"/>
          <w:szCs w:val="26"/>
        </w:rPr>
        <w:t>ях в </w:t>
      </w:r>
      <w:r w:rsidR="00D315BA" w:rsidRPr="001B1FD1">
        <w:rPr>
          <w:rFonts w:ascii="Times New Roman" w:hAnsi="Times New Roman"/>
          <w:sz w:val="26"/>
          <w:szCs w:val="26"/>
        </w:rPr>
        <w:t>Программу</w:t>
      </w:r>
      <w:r w:rsidRPr="001B1FD1">
        <w:rPr>
          <w:rFonts w:ascii="Times New Roman" w:hAnsi="Times New Roman"/>
          <w:sz w:val="26"/>
          <w:szCs w:val="26"/>
        </w:rPr>
        <w:t xml:space="preserve"> с указанием причин, о сокращении (увеличении) финансирования и (или) корректировке, досрочном прекращении основных мероприятий (подпрограмм, ведомственных целевых </w:t>
      </w:r>
      <w:r w:rsidR="001B1FD1" w:rsidRPr="001B1FD1">
        <w:rPr>
          <w:rFonts w:ascii="Times New Roman" w:hAnsi="Times New Roman"/>
          <w:sz w:val="26"/>
          <w:szCs w:val="26"/>
        </w:rPr>
        <w:t xml:space="preserve">показателей </w:t>
      </w:r>
      <w:r w:rsidR="00D315BA" w:rsidRPr="001B1FD1">
        <w:rPr>
          <w:rFonts w:ascii="Times New Roman" w:hAnsi="Times New Roman"/>
          <w:sz w:val="26"/>
          <w:szCs w:val="26"/>
        </w:rPr>
        <w:t>Программы</w:t>
      </w:r>
      <w:r w:rsidR="001B1FD1" w:rsidRPr="001B1FD1">
        <w:rPr>
          <w:rFonts w:ascii="Times New Roman" w:hAnsi="Times New Roman"/>
          <w:sz w:val="26"/>
          <w:szCs w:val="26"/>
        </w:rPr>
        <w:t>).</w:t>
      </w:r>
    </w:p>
    <w:p w14:paraId="4E6AD3F0" w14:textId="77777777" w:rsidR="00023477" w:rsidRPr="001B1FD1" w:rsidRDefault="00023477" w:rsidP="000234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ab/>
      </w:r>
    </w:p>
    <w:p w14:paraId="7351855C" w14:textId="77777777" w:rsidR="00023477" w:rsidRPr="001B1FD1" w:rsidRDefault="00023477" w:rsidP="00C31B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>Информация будет внесена по результатам решения Череповецкой городской думы на основании заявок на корректировку городского бюджета.</w:t>
      </w:r>
    </w:p>
    <w:p w14:paraId="19761F33" w14:textId="77777777" w:rsidR="00D315BA" w:rsidRPr="001B1FD1" w:rsidRDefault="00D315BA" w:rsidP="00D315B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 xml:space="preserve">Планируется внесение изменений в паспорт </w:t>
      </w:r>
      <w:r w:rsidR="00604576" w:rsidRPr="001B1FD1">
        <w:rPr>
          <w:rFonts w:ascii="Times New Roman" w:hAnsi="Times New Roman"/>
          <w:sz w:val="26"/>
          <w:szCs w:val="26"/>
        </w:rPr>
        <w:t>П</w:t>
      </w:r>
      <w:r w:rsidRPr="001B1FD1">
        <w:rPr>
          <w:rFonts w:ascii="Times New Roman" w:hAnsi="Times New Roman"/>
          <w:sz w:val="26"/>
          <w:szCs w:val="26"/>
        </w:rPr>
        <w:t xml:space="preserve">рограммы строки «Общий объем финансового обеспечения муниципальной Программы» и «Объемы бюджетных ассигнований муниципальной Программы за счет «собственных» средств городского бюджета», в разделе 6 </w:t>
      </w:r>
      <w:r w:rsidR="00604576" w:rsidRPr="001B1FD1">
        <w:rPr>
          <w:rFonts w:ascii="Times New Roman" w:hAnsi="Times New Roman"/>
          <w:sz w:val="26"/>
          <w:szCs w:val="26"/>
        </w:rPr>
        <w:t>П</w:t>
      </w:r>
      <w:r w:rsidRPr="001B1FD1">
        <w:rPr>
          <w:rFonts w:ascii="Times New Roman" w:hAnsi="Times New Roman"/>
          <w:sz w:val="26"/>
          <w:szCs w:val="26"/>
        </w:rPr>
        <w:t xml:space="preserve">рограммы «Обоснование объемов финансовых ресурсов, необходимых на реализацию Программы за счет всех источников финансирования на каждый год реализации Программы. Сведения о </w:t>
      </w:r>
      <w:proofErr w:type="spellStart"/>
      <w:r w:rsidRPr="001B1FD1">
        <w:rPr>
          <w:rFonts w:ascii="Times New Roman" w:hAnsi="Times New Roman"/>
          <w:sz w:val="26"/>
          <w:szCs w:val="26"/>
        </w:rPr>
        <w:t>софинансировании</w:t>
      </w:r>
      <w:proofErr w:type="spellEnd"/>
      <w:r w:rsidRPr="001B1FD1">
        <w:rPr>
          <w:rFonts w:ascii="Times New Roman" w:hAnsi="Times New Roman"/>
          <w:sz w:val="26"/>
          <w:szCs w:val="26"/>
        </w:rPr>
        <w:t xml:space="preserve"> Программы за счет средств бюджета субъекта Российской Федерации», в разделе 7 </w:t>
      </w:r>
      <w:r w:rsidR="00604576" w:rsidRPr="001B1FD1">
        <w:rPr>
          <w:rFonts w:ascii="Times New Roman" w:hAnsi="Times New Roman"/>
          <w:sz w:val="26"/>
          <w:szCs w:val="26"/>
        </w:rPr>
        <w:t>П</w:t>
      </w:r>
      <w:r w:rsidRPr="001B1FD1">
        <w:rPr>
          <w:rFonts w:ascii="Times New Roman" w:hAnsi="Times New Roman"/>
          <w:sz w:val="26"/>
          <w:szCs w:val="26"/>
        </w:rPr>
        <w:t xml:space="preserve">рограммы «Информация по </w:t>
      </w:r>
      <w:r w:rsidRPr="001B1FD1">
        <w:rPr>
          <w:rFonts w:ascii="Times New Roman" w:hAnsi="Times New Roman"/>
          <w:sz w:val="26"/>
          <w:szCs w:val="26"/>
        </w:rPr>
        <w:lastRenderedPageBreak/>
        <w:t xml:space="preserve">ресурсному обеспечению за счет средств городского бюджета (с расшифровкой по главным распорядителям средств городского бюджета, основным мероприятиям </w:t>
      </w:r>
      <w:r w:rsidR="00604576" w:rsidRPr="001B1FD1">
        <w:rPr>
          <w:rFonts w:ascii="Times New Roman" w:hAnsi="Times New Roman"/>
          <w:sz w:val="26"/>
          <w:szCs w:val="26"/>
        </w:rPr>
        <w:t>П</w:t>
      </w:r>
      <w:r w:rsidRPr="001B1FD1">
        <w:rPr>
          <w:rFonts w:ascii="Times New Roman" w:hAnsi="Times New Roman"/>
          <w:sz w:val="26"/>
          <w:szCs w:val="26"/>
        </w:rPr>
        <w:t xml:space="preserve">рограммы/подпрограмм, а также по годам реализации </w:t>
      </w:r>
      <w:r w:rsidR="00604576" w:rsidRPr="001B1FD1">
        <w:rPr>
          <w:rFonts w:ascii="Times New Roman" w:hAnsi="Times New Roman"/>
          <w:sz w:val="26"/>
          <w:szCs w:val="26"/>
        </w:rPr>
        <w:t>П</w:t>
      </w:r>
      <w:r w:rsidRPr="001B1FD1">
        <w:rPr>
          <w:rFonts w:ascii="Times New Roman" w:hAnsi="Times New Roman"/>
          <w:sz w:val="26"/>
          <w:szCs w:val="26"/>
        </w:rPr>
        <w:t xml:space="preserve">рограммы) и при необходимости – других источников финансирования», в приложения 3 и 4 к </w:t>
      </w:r>
      <w:r w:rsidR="00604576" w:rsidRPr="001B1FD1">
        <w:rPr>
          <w:rFonts w:ascii="Times New Roman" w:hAnsi="Times New Roman"/>
          <w:sz w:val="26"/>
          <w:szCs w:val="26"/>
        </w:rPr>
        <w:t>П</w:t>
      </w:r>
      <w:r w:rsidRPr="001B1FD1">
        <w:rPr>
          <w:rFonts w:ascii="Times New Roman" w:hAnsi="Times New Roman"/>
          <w:sz w:val="26"/>
          <w:szCs w:val="26"/>
        </w:rPr>
        <w:t xml:space="preserve">рограмме «Ресурсное обеспечение реализации </w:t>
      </w:r>
      <w:r w:rsidR="00604576" w:rsidRPr="001B1FD1">
        <w:rPr>
          <w:rFonts w:ascii="Times New Roman" w:hAnsi="Times New Roman"/>
          <w:sz w:val="26"/>
          <w:szCs w:val="26"/>
        </w:rPr>
        <w:t>П</w:t>
      </w:r>
      <w:r w:rsidRPr="001B1FD1">
        <w:rPr>
          <w:rFonts w:ascii="Times New Roman" w:hAnsi="Times New Roman"/>
          <w:sz w:val="26"/>
          <w:szCs w:val="26"/>
        </w:rPr>
        <w:t xml:space="preserve">рограммы за счет «собственных» средств городского бюджета»  и «Ресурсное обеспечение и прогнозная (справочная) оценка расходов городского бюджета, федерального, областного бюджетов, внебюджетных источников на реализацию целей </w:t>
      </w:r>
      <w:r w:rsidR="00604576" w:rsidRPr="001B1FD1">
        <w:rPr>
          <w:rFonts w:ascii="Times New Roman" w:hAnsi="Times New Roman"/>
          <w:sz w:val="26"/>
          <w:szCs w:val="26"/>
        </w:rPr>
        <w:t>П</w:t>
      </w:r>
      <w:r w:rsidRPr="001B1FD1">
        <w:rPr>
          <w:rFonts w:ascii="Times New Roman" w:hAnsi="Times New Roman"/>
          <w:sz w:val="26"/>
          <w:szCs w:val="26"/>
        </w:rPr>
        <w:t xml:space="preserve">рограммы </w:t>
      </w:r>
      <w:r w:rsidR="00604576" w:rsidRPr="001B1FD1">
        <w:rPr>
          <w:rFonts w:ascii="Times New Roman" w:hAnsi="Times New Roman"/>
          <w:sz w:val="26"/>
          <w:szCs w:val="26"/>
        </w:rPr>
        <w:t>.</w:t>
      </w:r>
    </w:p>
    <w:p w14:paraId="639795E8" w14:textId="02187FE1" w:rsidR="00D315BA" w:rsidRPr="001B1FD1" w:rsidRDefault="00D315BA" w:rsidP="00D315BA">
      <w:pPr>
        <w:spacing w:after="0" w:line="240" w:lineRule="auto"/>
        <w:ind w:firstLine="992"/>
        <w:jc w:val="both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 xml:space="preserve">Изменения </w:t>
      </w:r>
      <w:r w:rsidR="00604576" w:rsidRPr="001B1FD1">
        <w:rPr>
          <w:rFonts w:ascii="Times New Roman" w:hAnsi="Times New Roman"/>
          <w:sz w:val="26"/>
          <w:szCs w:val="26"/>
        </w:rPr>
        <w:t xml:space="preserve">будут </w:t>
      </w:r>
      <w:r w:rsidRPr="001B1FD1">
        <w:rPr>
          <w:rFonts w:ascii="Times New Roman" w:hAnsi="Times New Roman"/>
          <w:sz w:val="26"/>
          <w:szCs w:val="26"/>
        </w:rPr>
        <w:t xml:space="preserve">внесены ввиду перераспределения между ГРБС в общей сумме 14 549,2 тыс. руб. В том числе между ДЖКХ и УКСиР в сумме 3 750,0 тыс. руб. на расходы по реализации мероприятий по цифровизации городского хозяйства, между УКСиР </w:t>
      </w:r>
      <w:proofErr w:type="gramStart"/>
      <w:r w:rsidRPr="001B1FD1">
        <w:rPr>
          <w:rFonts w:ascii="Times New Roman" w:hAnsi="Times New Roman"/>
          <w:sz w:val="26"/>
          <w:szCs w:val="26"/>
        </w:rPr>
        <w:t xml:space="preserve">и  </w:t>
      </w:r>
      <w:r w:rsidR="00E05BE0">
        <w:rPr>
          <w:rFonts w:ascii="Times New Roman" w:hAnsi="Times New Roman"/>
          <w:sz w:val="26"/>
          <w:szCs w:val="26"/>
        </w:rPr>
        <w:t>у</w:t>
      </w:r>
      <w:r w:rsidRPr="001B1FD1">
        <w:rPr>
          <w:rFonts w:ascii="Times New Roman" w:hAnsi="Times New Roman"/>
          <w:sz w:val="26"/>
          <w:szCs w:val="26"/>
        </w:rPr>
        <w:t>правления</w:t>
      </w:r>
      <w:proofErr w:type="gramEnd"/>
      <w:r w:rsidRPr="001B1FD1">
        <w:rPr>
          <w:rFonts w:ascii="Times New Roman" w:hAnsi="Times New Roman"/>
          <w:sz w:val="26"/>
          <w:szCs w:val="26"/>
        </w:rPr>
        <w:t xml:space="preserve"> по делам культуры </w:t>
      </w:r>
      <w:r w:rsidR="00E05BE0">
        <w:rPr>
          <w:rFonts w:ascii="Times New Roman" w:hAnsi="Times New Roman"/>
          <w:sz w:val="26"/>
          <w:szCs w:val="26"/>
        </w:rPr>
        <w:t xml:space="preserve">мэрии </w:t>
      </w:r>
      <w:r w:rsidRPr="001B1FD1">
        <w:rPr>
          <w:rFonts w:ascii="Times New Roman" w:hAnsi="Times New Roman"/>
          <w:sz w:val="26"/>
          <w:szCs w:val="26"/>
        </w:rPr>
        <w:t>на сумму 10 799,2 тыс.</w:t>
      </w:r>
      <w:r w:rsidR="00C31B36" w:rsidRPr="001B1FD1">
        <w:rPr>
          <w:rFonts w:ascii="Times New Roman" w:hAnsi="Times New Roman"/>
          <w:sz w:val="26"/>
          <w:szCs w:val="26"/>
        </w:rPr>
        <w:t xml:space="preserve"> </w:t>
      </w:r>
      <w:r w:rsidRPr="001B1FD1">
        <w:rPr>
          <w:rFonts w:ascii="Times New Roman" w:hAnsi="Times New Roman"/>
          <w:sz w:val="26"/>
          <w:szCs w:val="26"/>
        </w:rPr>
        <w:t>руб. на Соляной парк (восстановление исторического дендропарка в городе Череповце)</w:t>
      </w:r>
      <w:r w:rsidR="00604576" w:rsidRPr="001B1FD1">
        <w:rPr>
          <w:rFonts w:ascii="Times New Roman" w:hAnsi="Times New Roman"/>
          <w:sz w:val="26"/>
          <w:szCs w:val="26"/>
        </w:rPr>
        <w:t>.</w:t>
      </w:r>
    </w:p>
    <w:p w14:paraId="495ECFD4" w14:textId="77777777" w:rsidR="00576EFC" w:rsidRPr="001B1FD1" w:rsidRDefault="00576EFC" w:rsidP="00D315B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557DD18" w14:textId="77777777" w:rsidR="00651042" w:rsidRPr="001B1FD1" w:rsidRDefault="00651042" w:rsidP="00576EFC">
      <w:pPr>
        <w:rPr>
          <w:rFonts w:ascii="Times New Roman" w:hAnsi="Times New Roman"/>
          <w:sz w:val="26"/>
          <w:szCs w:val="26"/>
        </w:rPr>
        <w:sectPr w:rsidR="00651042" w:rsidRPr="001B1FD1" w:rsidSect="00651042">
          <w:footerReference w:type="default" r:id="rId10"/>
          <w:pgSz w:w="11906" w:h="16838"/>
          <w:pgMar w:top="850" w:right="1134" w:bottom="1701" w:left="1134" w:header="709" w:footer="284" w:gutter="0"/>
          <w:cols w:space="720"/>
          <w:docGrid w:linePitch="360"/>
        </w:sectPr>
      </w:pPr>
    </w:p>
    <w:p w14:paraId="26C9BCD5" w14:textId="77777777" w:rsidR="00651042" w:rsidRPr="001B1FD1" w:rsidRDefault="00E214DA" w:rsidP="0065104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1B1FD1">
        <w:rPr>
          <w:rFonts w:ascii="Times New Roman" w:hAnsi="Times New Roman"/>
          <w:bCs/>
          <w:sz w:val="26"/>
          <w:szCs w:val="26"/>
        </w:rPr>
        <w:lastRenderedPageBreak/>
        <w:t>Приложение</w:t>
      </w:r>
      <w:r w:rsidR="00D83E40" w:rsidRPr="001B1FD1">
        <w:rPr>
          <w:rFonts w:ascii="Times New Roman" w:hAnsi="Times New Roman"/>
          <w:bCs/>
          <w:sz w:val="26"/>
          <w:szCs w:val="26"/>
        </w:rPr>
        <w:t xml:space="preserve"> 1</w:t>
      </w:r>
    </w:p>
    <w:p w14:paraId="245E0C6D" w14:textId="77777777" w:rsidR="00651042" w:rsidRPr="001B1FD1" w:rsidRDefault="00651042" w:rsidP="0065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>Сведения о достижении значений показателей (индикаторов) Программы</w:t>
      </w:r>
    </w:p>
    <w:p w14:paraId="470F6B4B" w14:textId="77777777" w:rsidR="00651042" w:rsidRPr="001B1FD1" w:rsidRDefault="00651042" w:rsidP="0065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36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3371"/>
        <w:gridCol w:w="898"/>
        <w:gridCol w:w="1134"/>
        <w:gridCol w:w="1134"/>
        <w:gridCol w:w="1381"/>
        <w:gridCol w:w="1391"/>
        <w:gridCol w:w="3796"/>
      </w:tblGrid>
      <w:tr w:rsidR="00E214DA" w:rsidRPr="001B1FD1" w14:paraId="2D0CA3FF" w14:textId="77777777" w:rsidTr="00E214DA">
        <w:trPr>
          <w:trHeight w:val="382"/>
          <w:tblHeader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F0D7" w14:textId="77777777" w:rsidR="00E214DA" w:rsidRPr="001B1FD1" w:rsidRDefault="00E214DA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44B8" w14:textId="77777777" w:rsidR="00E214DA" w:rsidRPr="001B1FD1" w:rsidRDefault="00E214DA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Наименование целевого показателя (индикатора) Программы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0DCE" w14:textId="77777777" w:rsidR="00E214DA" w:rsidRPr="001B1FD1" w:rsidRDefault="00E214DA" w:rsidP="00D83E40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4BD5" w14:textId="77777777" w:rsidR="00E214DA" w:rsidRPr="001B1FD1" w:rsidRDefault="00E214DA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Значение показателя (индикатора) Программы, подпрограммы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2CD4" w14:textId="77777777" w:rsidR="00E214DA" w:rsidRPr="001B1FD1" w:rsidRDefault="00E214DA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 xml:space="preserve">Обоснование отклонения значения показателя (индикатора) на </w:t>
            </w:r>
            <w:r w:rsidR="00CB0077" w:rsidRPr="001B1FD1">
              <w:rPr>
                <w:rFonts w:ascii="Times New Roman" w:hAnsi="Times New Roman"/>
                <w:bCs/>
                <w:sz w:val="24"/>
                <w:szCs w:val="24"/>
              </w:rPr>
              <w:t>01.07.2022</w:t>
            </w: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 xml:space="preserve"> года, других изменений по показателям</w:t>
            </w:r>
          </w:p>
        </w:tc>
      </w:tr>
      <w:tr w:rsidR="00E214DA" w:rsidRPr="001B1FD1" w14:paraId="0D5F52CD" w14:textId="77777777" w:rsidTr="00E214DA">
        <w:trPr>
          <w:trHeight w:val="336"/>
          <w:tblHeader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4587" w14:textId="77777777" w:rsidR="00E214DA" w:rsidRPr="001B1FD1" w:rsidRDefault="00E214DA" w:rsidP="00D83E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285A" w14:textId="77777777" w:rsidR="00E214DA" w:rsidRPr="001B1FD1" w:rsidRDefault="00E214DA" w:rsidP="00D83E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FC81" w14:textId="77777777" w:rsidR="00E214DA" w:rsidRPr="001B1FD1" w:rsidRDefault="00E214DA" w:rsidP="00D83E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CBB5" w14:textId="77777777" w:rsidR="00E214DA" w:rsidRPr="001B1FD1" w:rsidRDefault="00E214DA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DFDB" w14:textId="77777777" w:rsidR="00E214DA" w:rsidRPr="001B1FD1" w:rsidRDefault="00E214DA" w:rsidP="00D83E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AD33" w14:textId="77777777" w:rsidR="00E214DA" w:rsidRPr="001B1FD1" w:rsidRDefault="00E214DA" w:rsidP="00D83E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214DA" w:rsidRPr="001B1FD1" w14:paraId="441C577B" w14:textId="77777777" w:rsidTr="00E214DA">
        <w:trPr>
          <w:trHeight w:val="240"/>
          <w:tblHeader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2AB6" w14:textId="77777777" w:rsidR="00E214DA" w:rsidRPr="001B1FD1" w:rsidRDefault="00E214DA" w:rsidP="00D83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5058" w14:textId="77777777" w:rsidR="00E214DA" w:rsidRPr="001B1FD1" w:rsidRDefault="00E214DA" w:rsidP="00D83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4411" w14:textId="77777777" w:rsidR="00E214DA" w:rsidRPr="001B1FD1" w:rsidRDefault="00E214DA" w:rsidP="00D83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E2302" w14:textId="77777777" w:rsidR="00E214DA" w:rsidRPr="001B1FD1" w:rsidRDefault="00E214DA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CD9B" w14:textId="77777777" w:rsidR="00E214DA" w:rsidRPr="001B1FD1" w:rsidRDefault="00E214DA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90E5" w14:textId="77777777" w:rsidR="00E214DA" w:rsidRPr="001B1FD1" w:rsidRDefault="00E214DA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 xml:space="preserve">факт по состоянию на </w:t>
            </w:r>
            <w:r w:rsidR="00CB0077" w:rsidRPr="001B1FD1">
              <w:rPr>
                <w:rFonts w:ascii="Times New Roman" w:hAnsi="Times New Roman"/>
                <w:bCs/>
                <w:sz w:val="24"/>
                <w:szCs w:val="24"/>
              </w:rPr>
              <w:t xml:space="preserve">01.07.2022 </w:t>
            </w: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7603" w14:textId="77777777" w:rsidR="00E214DA" w:rsidRPr="001B1FD1" w:rsidRDefault="00CB0077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ожидаемое значение на конец года</w:t>
            </w: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1C3E" w14:textId="77777777" w:rsidR="00E214DA" w:rsidRPr="001B1FD1" w:rsidRDefault="00E214DA" w:rsidP="00D83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214DA" w:rsidRPr="001B1FD1" w14:paraId="7CF8AB3F" w14:textId="77777777" w:rsidTr="00E214DA">
        <w:trPr>
          <w:trHeight w:val="240"/>
          <w:tblHeader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E52D" w14:textId="77777777" w:rsidR="00E214DA" w:rsidRPr="001B1FD1" w:rsidRDefault="00E214DA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9A81" w14:textId="77777777" w:rsidR="00E214DA" w:rsidRPr="001B1FD1" w:rsidRDefault="00E214DA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38AF" w14:textId="77777777" w:rsidR="00E214DA" w:rsidRPr="001B1FD1" w:rsidRDefault="00E214DA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41AF" w14:textId="77777777" w:rsidR="00E214DA" w:rsidRPr="001B1FD1" w:rsidRDefault="00E214DA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7B37" w14:textId="77777777" w:rsidR="00E214DA" w:rsidRPr="001B1FD1" w:rsidRDefault="00E214DA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C000" w14:textId="77777777" w:rsidR="00E214DA" w:rsidRPr="001B1FD1" w:rsidRDefault="00E214DA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A3BB" w14:textId="77777777" w:rsidR="00E214DA" w:rsidRPr="001B1FD1" w:rsidRDefault="00E214DA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0DB4" w14:textId="77777777" w:rsidR="00E214DA" w:rsidRPr="001B1FD1" w:rsidRDefault="00E214DA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CB0077" w:rsidRPr="001B1FD1" w14:paraId="15104276" w14:textId="77777777" w:rsidTr="00837DC9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8F90" w14:textId="77777777" w:rsidR="00CB0077" w:rsidRPr="001B1FD1" w:rsidRDefault="00CB0077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74F0" w14:textId="77777777" w:rsidR="00CB0077" w:rsidRPr="001B1FD1" w:rsidRDefault="00CB0077" w:rsidP="00DD1CCE">
            <w:pPr>
              <w:spacing w:after="0" w:line="240" w:lineRule="auto"/>
              <w:ind w:left="1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C4C6" w14:textId="77777777" w:rsidR="00CB0077" w:rsidRPr="001B1FD1" w:rsidRDefault="00CB0077" w:rsidP="00D83E4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1B1FD1">
              <w:rPr>
                <w:rFonts w:ascii="Times New Roman" w:hAnsi="Times New Roman" w:cs="Times New Roman"/>
                <w:bCs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B281" w14:textId="77777777" w:rsidR="00CB0077" w:rsidRPr="001B1FD1" w:rsidRDefault="00CB0077" w:rsidP="00D83E4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1B1FD1">
              <w:rPr>
                <w:rFonts w:ascii="Times New Roman" w:hAnsi="Times New Roman" w:cs="Times New Roman"/>
                <w:bCs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B8C8" w14:textId="77777777" w:rsidR="00CB0077" w:rsidRPr="001B1FD1" w:rsidRDefault="00CB0077" w:rsidP="00D83E4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1B1FD1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BA28" w14:textId="77777777" w:rsidR="00CB0077" w:rsidRPr="001B1FD1" w:rsidRDefault="00CB0077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eastAsia="Calibr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60C7" w14:textId="77777777" w:rsidR="00CB0077" w:rsidRPr="001B1FD1" w:rsidRDefault="00CB0077" w:rsidP="00D83E4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1B1FD1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A0BD" w14:textId="77777777" w:rsidR="00CB0077" w:rsidRPr="001B1FD1" w:rsidRDefault="00CB0077" w:rsidP="00604576">
            <w:pPr>
              <w:spacing w:after="0" w:line="240" w:lineRule="auto"/>
              <w:ind w:left="1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Заключение соглашения о предоставлении субсидии с областью запланировано на июль 2022 года,</w:t>
            </w:r>
            <w:r w:rsidR="00982610" w:rsidRPr="001B1FD1">
              <w:rPr>
                <w:rFonts w:ascii="Times New Roman" w:hAnsi="Times New Roman"/>
                <w:bCs/>
                <w:sz w:val="24"/>
                <w:szCs w:val="24"/>
              </w:rPr>
              <w:t xml:space="preserve"> приемка и</w:t>
            </w: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 xml:space="preserve"> оплата работ будет произведена после подписания соглашения по благоустройству всех запланированных дворов </w:t>
            </w:r>
          </w:p>
        </w:tc>
      </w:tr>
      <w:tr w:rsidR="00CB0077" w:rsidRPr="001B1FD1" w14:paraId="7739115C" w14:textId="77777777" w:rsidTr="0098261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26D81" w14:textId="77777777" w:rsidR="00CB0077" w:rsidRPr="001B1FD1" w:rsidRDefault="00CB0077" w:rsidP="00D83E40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FB006" w14:textId="77777777" w:rsidR="00CB0077" w:rsidRPr="001B1FD1" w:rsidRDefault="00CB0077" w:rsidP="00DD1CCE">
            <w:pPr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0BEEE" w14:textId="77777777" w:rsidR="00CB0077" w:rsidRPr="001B1FD1" w:rsidRDefault="00CB0077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987C1" w14:textId="77777777" w:rsidR="00CB0077" w:rsidRPr="001B1FD1" w:rsidRDefault="00CB0077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9C20A" w14:textId="77777777" w:rsidR="00CB0077" w:rsidRPr="001B1FD1" w:rsidRDefault="00CB0077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5EC0C" w14:textId="77777777" w:rsidR="00CB0077" w:rsidRPr="001B1FD1" w:rsidRDefault="00CB0077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AD704A" w14:textId="77777777" w:rsidR="00CB0077" w:rsidRPr="001B1FD1" w:rsidRDefault="00CB0077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3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77E3" w14:textId="77777777" w:rsidR="00CB0077" w:rsidRPr="001B1FD1" w:rsidRDefault="00CB0077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0077" w:rsidRPr="001B1FD1" w14:paraId="687E2CBC" w14:textId="77777777" w:rsidTr="00982610">
        <w:trPr>
          <w:trHeight w:val="240"/>
          <w:jc w:val="center"/>
        </w:trPr>
        <w:tc>
          <w:tcPr>
            <w:tcW w:w="4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BE4B7" w14:textId="77777777" w:rsidR="00CB0077" w:rsidRPr="001B1FD1" w:rsidRDefault="00CB0077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3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228B4" w14:textId="77777777" w:rsidR="00CB0077" w:rsidRPr="001B1FD1" w:rsidRDefault="00CB0077" w:rsidP="00DD1CCE">
            <w:pPr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города)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074A1" w14:textId="77777777" w:rsidR="00CB0077" w:rsidRPr="001B1FD1" w:rsidRDefault="00CB0077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72C43" w14:textId="77777777" w:rsidR="00CB0077" w:rsidRPr="001B1FD1" w:rsidRDefault="00CB0077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9F635" w14:textId="77777777" w:rsidR="00CB0077" w:rsidRPr="001B1FD1" w:rsidRDefault="00CB0077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7305D" w14:textId="77777777" w:rsidR="00CB0077" w:rsidRPr="001B1FD1" w:rsidRDefault="00CB0077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3722D9" w14:textId="77777777" w:rsidR="00CB0077" w:rsidRPr="001B1FD1" w:rsidRDefault="00CB0077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3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A81D" w14:textId="77777777" w:rsidR="00CB0077" w:rsidRPr="001B1FD1" w:rsidRDefault="00CB0077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0077" w:rsidRPr="001B1FD1" w14:paraId="52467706" w14:textId="77777777" w:rsidTr="00982610">
        <w:trPr>
          <w:trHeight w:val="240"/>
          <w:jc w:val="center"/>
        </w:trPr>
        <w:tc>
          <w:tcPr>
            <w:tcW w:w="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71E15" w14:textId="77777777" w:rsidR="00CB0077" w:rsidRPr="001B1FD1" w:rsidRDefault="00CB0077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3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9FA27" w14:textId="77777777" w:rsidR="00CB0077" w:rsidRPr="001B1FD1" w:rsidRDefault="00CB0077" w:rsidP="00DD1CCE">
            <w:pPr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Доля трудового участия заинтересованных лиц в выполнении работ по благоустройству дворовых территорий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E5A92" w14:textId="77777777" w:rsidR="00CB0077" w:rsidRPr="001B1FD1" w:rsidRDefault="00CB0077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579EA" w14:textId="77777777" w:rsidR="00CB0077" w:rsidRPr="001B1FD1" w:rsidRDefault="00CB0077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2EEE8" w14:textId="77777777" w:rsidR="00CB0077" w:rsidRPr="001B1FD1" w:rsidRDefault="00CB0077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41F82" w14:textId="77777777" w:rsidR="00CB0077" w:rsidRPr="001B1FD1" w:rsidRDefault="00CB0077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1FD1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29A747" w14:textId="77777777" w:rsidR="00CB0077" w:rsidRPr="001B1FD1" w:rsidRDefault="00CB0077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9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1B98" w14:textId="77777777" w:rsidR="00CB0077" w:rsidRPr="001B1FD1" w:rsidRDefault="00CB0077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25E3" w:rsidRPr="001B1FD1" w14:paraId="60400CB9" w14:textId="77777777" w:rsidTr="00837DC9">
        <w:trPr>
          <w:trHeight w:val="240"/>
          <w:jc w:val="center"/>
        </w:trPr>
        <w:tc>
          <w:tcPr>
            <w:tcW w:w="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11517" w14:textId="77777777" w:rsidR="008125E3" w:rsidRPr="001B1FD1" w:rsidRDefault="008125E3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3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3137B" w14:textId="77777777" w:rsidR="008125E3" w:rsidRPr="001B1FD1" w:rsidRDefault="008125E3" w:rsidP="00DD1CCE">
            <w:pPr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F46E7" w14:textId="77777777" w:rsidR="008125E3" w:rsidRPr="001B1FD1" w:rsidRDefault="008125E3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FD100" w14:textId="77777777" w:rsidR="008125E3" w:rsidRPr="001B1FD1" w:rsidRDefault="008125E3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1D8F8" w14:textId="77777777" w:rsidR="008125E3" w:rsidRPr="001B1FD1" w:rsidRDefault="008125E3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D988E" w14:textId="77777777" w:rsidR="008125E3" w:rsidRPr="001B1FD1" w:rsidRDefault="008125E3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26019" w14:textId="77777777" w:rsidR="008125E3" w:rsidRPr="001B1FD1" w:rsidRDefault="008125E3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6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14:paraId="39ED50C3" w14:textId="77777777" w:rsidR="008125E3" w:rsidRPr="001B1FD1" w:rsidRDefault="00604576" w:rsidP="00604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 xml:space="preserve">Начаты </w:t>
            </w:r>
            <w:r w:rsidR="00982610" w:rsidRPr="001B1FD1">
              <w:rPr>
                <w:rFonts w:ascii="Times New Roman" w:hAnsi="Times New Roman"/>
                <w:bCs/>
                <w:sz w:val="24"/>
                <w:szCs w:val="24"/>
              </w:rPr>
              <w:t xml:space="preserve">работы по капитальному ремонту объекта «Благоустройство </w:t>
            </w:r>
            <w:r w:rsidR="00982610" w:rsidRPr="001B1F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набережной от ул. Университетской до Октябрьского моста» (2 этап) в рамках заключенного муниципального контракта, срок окончания работ по условиям контракта 28.10.2022</w:t>
            </w:r>
          </w:p>
        </w:tc>
      </w:tr>
      <w:tr w:rsidR="008125E3" w:rsidRPr="001B1FD1" w14:paraId="75726C36" w14:textId="77777777" w:rsidTr="00837DC9">
        <w:trPr>
          <w:trHeight w:val="240"/>
          <w:jc w:val="center"/>
        </w:trPr>
        <w:tc>
          <w:tcPr>
            <w:tcW w:w="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504C7" w14:textId="77777777" w:rsidR="008125E3" w:rsidRPr="001B1FD1" w:rsidRDefault="008125E3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6</w:t>
            </w:r>
          </w:p>
        </w:tc>
        <w:tc>
          <w:tcPr>
            <w:tcW w:w="3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50B87" w14:textId="77777777" w:rsidR="008125E3" w:rsidRPr="001B1FD1" w:rsidRDefault="008125E3" w:rsidP="00D83E40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80D96" w14:textId="77777777" w:rsidR="008125E3" w:rsidRPr="001B1FD1" w:rsidRDefault="008125E3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E21A2" w14:textId="77777777" w:rsidR="008125E3" w:rsidRPr="001B1FD1" w:rsidRDefault="008125E3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D4480" w14:textId="77777777" w:rsidR="008125E3" w:rsidRPr="001B1FD1" w:rsidRDefault="008125E3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9DDFA" w14:textId="77777777" w:rsidR="008125E3" w:rsidRPr="001B1FD1" w:rsidRDefault="00604576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5CD36" w14:textId="77777777" w:rsidR="008125E3" w:rsidRPr="001B1FD1" w:rsidRDefault="008125E3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379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1CE612A" w14:textId="77777777" w:rsidR="008125E3" w:rsidRPr="001B1FD1" w:rsidRDefault="008125E3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25E3" w:rsidRPr="001B1FD1" w14:paraId="000293FE" w14:textId="77777777" w:rsidTr="00837DC9">
        <w:trPr>
          <w:trHeight w:val="240"/>
          <w:jc w:val="center"/>
        </w:trPr>
        <w:tc>
          <w:tcPr>
            <w:tcW w:w="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E394C" w14:textId="77777777" w:rsidR="008125E3" w:rsidRPr="001B1FD1" w:rsidRDefault="008125E3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7</w:t>
            </w:r>
          </w:p>
        </w:tc>
        <w:tc>
          <w:tcPr>
            <w:tcW w:w="3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8DED1" w14:textId="77777777" w:rsidR="008125E3" w:rsidRPr="001B1FD1" w:rsidRDefault="008125E3" w:rsidP="00D83E40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Количество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8D955" w14:textId="77777777" w:rsidR="008125E3" w:rsidRPr="001B1FD1" w:rsidRDefault="008125E3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670D1" w14:textId="77777777" w:rsidR="008125E3" w:rsidRPr="001B1FD1" w:rsidRDefault="008125E3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2BAB9" w14:textId="77777777" w:rsidR="008125E3" w:rsidRPr="001B1FD1" w:rsidRDefault="008125E3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218E8" w14:textId="77777777" w:rsidR="008125E3" w:rsidRPr="001B1FD1" w:rsidRDefault="008125E3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263FC" w14:textId="77777777" w:rsidR="008125E3" w:rsidRPr="001B1FD1" w:rsidRDefault="008125E3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3827D02" w14:textId="77777777" w:rsidR="008125E3" w:rsidRPr="001B1FD1" w:rsidRDefault="008125E3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125E3" w:rsidRPr="001B1FD1" w14:paraId="62E01709" w14:textId="77777777" w:rsidTr="00837DC9">
        <w:trPr>
          <w:trHeight w:val="240"/>
          <w:jc w:val="center"/>
        </w:trPr>
        <w:tc>
          <w:tcPr>
            <w:tcW w:w="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417B7" w14:textId="77777777" w:rsidR="008125E3" w:rsidRPr="001B1FD1" w:rsidRDefault="008125E3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3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EBA46" w14:textId="77777777" w:rsidR="008125E3" w:rsidRPr="001B1FD1" w:rsidRDefault="008125E3" w:rsidP="00D83E40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городе, на территории которого реализуются проекты по созданию комфортной городской среды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CDB55" w14:textId="77777777" w:rsidR="008125E3" w:rsidRPr="001B1FD1" w:rsidRDefault="008125E3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725CC" w14:textId="77777777" w:rsidR="008125E3" w:rsidRPr="001B1FD1" w:rsidRDefault="008125E3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1FD1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1B562" w14:textId="77777777" w:rsidR="008125E3" w:rsidRPr="001B1FD1" w:rsidRDefault="008125E3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86C3C" w14:textId="77777777" w:rsidR="008125E3" w:rsidRPr="001B1FD1" w:rsidRDefault="008125E3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D088C" w14:textId="77777777" w:rsidR="008125E3" w:rsidRPr="001B1FD1" w:rsidRDefault="008125E3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9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EDB907" w14:textId="77777777" w:rsidR="008125E3" w:rsidRPr="001B1FD1" w:rsidRDefault="008125E3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14DA" w:rsidRPr="001B1FD1" w14:paraId="6EB78FF4" w14:textId="77777777" w:rsidTr="00E214DA">
        <w:trPr>
          <w:trHeight w:val="240"/>
          <w:jc w:val="center"/>
        </w:trPr>
        <w:tc>
          <w:tcPr>
            <w:tcW w:w="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097C6" w14:textId="77777777" w:rsidR="00E214DA" w:rsidRPr="001B1FD1" w:rsidRDefault="00E214DA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3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B6929" w14:textId="77777777" w:rsidR="00E214DA" w:rsidRPr="001B1FD1" w:rsidRDefault="00E214DA" w:rsidP="00D83E40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проектов, победивших во Всероссийском конкурсе лучших проектов создания комфортной городской среды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E28C1" w14:textId="77777777" w:rsidR="00E214DA" w:rsidRPr="001B1FD1" w:rsidRDefault="00E214DA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E4C4E" w14:textId="77777777" w:rsidR="00E214DA" w:rsidRPr="001B1FD1" w:rsidRDefault="00E214DA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21E29" w14:textId="77777777" w:rsidR="00E214DA" w:rsidRPr="001B1FD1" w:rsidRDefault="00E214DA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BCBDB" w14:textId="77777777" w:rsidR="00E214DA" w:rsidRPr="001B1FD1" w:rsidRDefault="00604576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87CE9" w14:textId="77777777" w:rsidR="00E214DA" w:rsidRPr="001B1FD1" w:rsidRDefault="008125E3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9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1C9CC9" w14:textId="77777777" w:rsidR="00E214DA" w:rsidRPr="001B1FD1" w:rsidRDefault="00604576" w:rsidP="00604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В соответствии с временной характеристикой сбора данных расчет показателя за полугодие не производится</w:t>
            </w:r>
          </w:p>
        </w:tc>
      </w:tr>
    </w:tbl>
    <w:p w14:paraId="131A700C" w14:textId="77777777" w:rsidR="00D83E40" w:rsidRPr="001B1FD1" w:rsidRDefault="00D83E40" w:rsidP="006510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  <w:sectPr w:rsidR="00D83E40" w:rsidRPr="001B1FD1" w:rsidSect="00D83E40">
          <w:pgSz w:w="16837" w:h="11905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78493155" w14:textId="77777777" w:rsidR="00651042" w:rsidRPr="001B1FD1" w:rsidRDefault="008125E3" w:rsidP="006510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1B1FD1">
        <w:rPr>
          <w:rFonts w:ascii="Times New Roman" w:hAnsi="Times New Roman"/>
          <w:bCs/>
          <w:sz w:val="26"/>
          <w:szCs w:val="26"/>
        </w:rPr>
        <w:lastRenderedPageBreak/>
        <w:t>Приложение</w:t>
      </w:r>
      <w:r w:rsidR="00651042" w:rsidRPr="001B1FD1">
        <w:rPr>
          <w:rFonts w:ascii="Times New Roman" w:hAnsi="Times New Roman"/>
          <w:bCs/>
          <w:sz w:val="26"/>
          <w:szCs w:val="26"/>
        </w:rPr>
        <w:t xml:space="preserve"> 2 </w:t>
      </w:r>
    </w:p>
    <w:p w14:paraId="2AF673D4" w14:textId="77777777" w:rsidR="00651042" w:rsidRPr="001B1FD1" w:rsidRDefault="00651042" w:rsidP="00651042">
      <w:pPr>
        <w:pStyle w:val="af1"/>
        <w:jc w:val="center"/>
        <w:rPr>
          <w:rStyle w:val="a7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1B1FD1">
        <w:rPr>
          <w:rStyle w:val="a7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Сведения о </w:t>
      </w:r>
      <w:r w:rsidR="008125E3" w:rsidRPr="001B1FD1">
        <w:rPr>
          <w:rStyle w:val="a7"/>
          <w:rFonts w:ascii="Times New Roman" w:hAnsi="Times New Roman" w:cs="Times New Roman"/>
          <w:b w:val="0"/>
          <w:bCs/>
          <w:color w:val="auto"/>
          <w:sz w:val="26"/>
          <w:szCs w:val="26"/>
        </w:rPr>
        <w:t>порядке сбора</w:t>
      </w:r>
      <w:r w:rsidRPr="001B1FD1">
        <w:rPr>
          <w:rStyle w:val="a7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информации и методике расчета целевых показателей (индикаторов)муниципальной программы/подпрограмм</w:t>
      </w:r>
    </w:p>
    <w:p w14:paraId="4BC65FDC" w14:textId="77777777" w:rsidR="00651042" w:rsidRPr="001B1FD1" w:rsidRDefault="00651042" w:rsidP="006510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96"/>
        <w:gridCol w:w="708"/>
        <w:gridCol w:w="1672"/>
        <w:gridCol w:w="966"/>
        <w:gridCol w:w="4826"/>
        <w:gridCol w:w="1256"/>
        <w:gridCol w:w="925"/>
        <w:gridCol w:w="1296"/>
        <w:gridCol w:w="978"/>
      </w:tblGrid>
      <w:tr w:rsidR="00651042" w:rsidRPr="001B1FD1" w14:paraId="3B9D91F5" w14:textId="77777777" w:rsidTr="007A1681">
        <w:trPr>
          <w:tblHeader/>
        </w:trPr>
        <w:tc>
          <w:tcPr>
            <w:tcW w:w="0" w:type="auto"/>
            <w:shd w:val="clear" w:color="auto" w:fill="auto"/>
          </w:tcPr>
          <w:p w14:paraId="14585E94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D311D93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14:paraId="004840A9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</w:t>
            </w:r>
          </w:p>
        </w:tc>
        <w:tc>
          <w:tcPr>
            <w:tcW w:w="0" w:type="auto"/>
            <w:shd w:val="clear" w:color="auto" w:fill="auto"/>
          </w:tcPr>
          <w:p w14:paraId="6EE545F8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</w:tcPr>
          <w:p w14:paraId="6CBA2C3C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Определение целевого показателя (индикатора)</w:t>
            </w:r>
          </w:p>
        </w:tc>
        <w:tc>
          <w:tcPr>
            <w:tcW w:w="0" w:type="auto"/>
            <w:shd w:val="clear" w:color="auto" w:fill="auto"/>
          </w:tcPr>
          <w:p w14:paraId="3D3FECAA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Временные характеристики целевого показателя (индикатора)</w:t>
            </w:r>
          </w:p>
        </w:tc>
        <w:tc>
          <w:tcPr>
            <w:tcW w:w="4671" w:type="dxa"/>
            <w:shd w:val="clear" w:color="auto" w:fill="auto"/>
          </w:tcPr>
          <w:p w14:paraId="5866FAC4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285" w:type="dxa"/>
            <w:shd w:val="clear" w:color="auto" w:fill="auto"/>
          </w:tcPr>
          <w:p w14:paraId="01AF1636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Показатели, используемые в формуле</w:t>
            </w:r>
          </w:p>
        </w:tc>
        <w:tc>
          <w:tcPr>
            <w:tcW w:w="0" w:type="auto"/>
            <w:shd w:val="clear" w:color="auto" w:fill="auto"/>
          </w:tcPr>
          <w:p w14:paraId="34F3C366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Метод сбора информации, индекс формы отчетности</w:t>
            </w:r>
          </w:p>
        </w:tc>
        <w:tc>
          <w:tcPr>
            <w:tcW w:w="0" w:type="auto"/>
            <w:shd w:val="clear" w:color="auto" w:fill="auto"/>
          </w:tcPr>
          <w:p w14:paraId="069BF93A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Источник получения данных для расчета показателя (индикатора)</w:t>
            </w:r>
          </w:p>
        </w:tc>
        <w:tc>
          <w:tcPr>
            <w:tcW w:w="0" w:type="auto"/>
            <w:shd w:val="clear" w:color="auto" w:fill="auto"/>
          </w:tcPr>
          <w:p w14:paraId="28B4D008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Ответственный за сбор данных по целевому показателю (индикатору)</w:t>
            </w:r>
          </w:p>
        </w:tc>
      </w:tr>
      <w:tr w:rsidR="00651042" w:rsidRPr="001B1FD1" w14:paraId="4EA60AA0" w14:textId="77777777" w:rsidTr="007A1681">
        <w:trPr>
          <w:trHeight w:val="233"/>
          <w:tblHeader/>
        </w:trPr>
        <w:tc>
          <w:tcPr>
            <w:tcW w:w="0" w:type="auto"/>
            <w:shd w:val="clear" w:color="auto" w:fill="auto"/>
          </w:tcPr>
          <w:p w14:paraId="26F52FAF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7331196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D366621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AF8FA7F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CAEB361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1" w:type="dxa"/>
            <w:shd w:val="clear" w:color="auto" w:fill="auto"/>
          </w:tcPr>
          <w:p w14:paraId="75245086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</w:tcPr>
          <w:p w14:paraId="0D321F0B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56DD8DEF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0C9AF8B9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30447E17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1042" w:rsidRPr="001B1FD1" w14:paraId="35534D38" w14:textId="77777777" w:rsidTr="007A1681">
        <w:tc>
          <w:tcPr>
            <w:tcW w:w="0" w:type="auto"/>
            <w:shd w:val="clear" w:color="auto" w:fill="auto"/>
          </w:tcPr>
          <w:p w14:paraId="52F286E6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3D2DF92D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0" w:type="auto"/>
            <w:shd w:val="clear" w:color="auto" w:fill="auto"/>
          </w:tcPr>
          <w:p w14:paraId="27BD0219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14:paraId="19064F41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t>Показатель характеризует фактическое количество благоустроенных дворовых территорий.</w:t>
            </w:r>
          </w:p>
        </w:tc>
        <w:tc>
          <w:tcPr>
            <w:tcW w:w="0" w:type="auto"/>
            <w:shd w:val="clear" w:color="auto" w:fill="auto"/>
          </w:tcPr>
          <w:p w14:paraId="221B1FBF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t>Ежеквартально, показатель на дату</w:t>
            </w:r>
          </w:p>
          <w:p w14:paraId="059D9F88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shd w:val="clear" w:color="auto" w:fill="auto"/>
          </w:tcPr>
          <w:p w14:paraId="0AFDE047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</w:pPr>
            <w:r w:rsidRPr="001B1FD1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1B1FD1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>дт</w:t>
            </w:r>
          </w:p>
          <w:p w14:paraId="4891BC4A" w14:textId="77777777" w:rsidR="00D83E40" w:rsidRPr="001B1FD1" w:rsidRDefault="00D83E40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</w:pPr>
          </w:p>
          <w:p w14:paraId="19F13B13" w14:textId="77777777" w:rsidR="00651042" w:rsidRPr="001B1FD1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города</w:t>
            </w:r>
            <w:r w:rsidR="007A1681" w:rsidRPr="001B1F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67419B9" w14:textId="77777777" w:rsidR="007A1681" w:rsidRPr="001B1FD1" w:rsidRDefault="007A1681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0BB589" w14:textId="77777777" w:rsidR="007A1681" w:rsidRPr="001B1FD1" w:rsidRDefault="007A1681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="00634286" w:rsidRPr="001B1F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34286" w:rsidRPr="001B1FD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85" w:type="dxa"/>
            <w:shd w:val="clear" w:color="auto" w:fill="auto"/>
          </w:tcPr>
          <w:p w14:paraId="3F400EC1" w14:textId="77777777" w:rsidR="00651042" w:rsidRPr="001B1FD1" w:rsidRDefault="00D83E40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</w:tcPr>
          <w:p w14:paraId="1782CE9E" w14:textId="77777777" w:rsidR="00651042" w:rsidRPr="001B1FD1" w:rsidRDefault="00651042" w:rsidP="00D83E40">
            <w:pPr>
              <w:pStyle w:val="a3"/>
              <w:jc w:val="center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t>3</w:t>
            </w:r>
          </w:p>
          <w:p w14:paraId="103D4856" w14:textId="77777777" w:rsidR="00651042" w:rsidRPr="001B1FD1" w:rsidRDefault="00651042" w:rsidP="00D83E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A0CC2EB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t xml:space="preserve">Источник данных - сведения отдела управления жилищным фондом департамента жилищно-коммунального хозяйства </w:t>
            </w:r>
            <w:r w:rsidRPr="001B1FD1">
              <w:rPr>
                <w:rFonts w:ascii="Times New Roman" w:hAnsi="Times New Roman"/>
              </w:rPr>
              <w:lastRenderedPageBreak/>
              <w:t>мэрии,</w:t>
            </w:r>
            <w:r w:rsidRPr="001B1FD1">
              <w:t xml:space="preserve"> </w:t>
            </w:r>
            <w:r w:rsidRPr="001B1FD1">
              <w:rPr>
                <w:rFonts w:ascii="Times New Roman" w:hAnsi="Times New Roman"/>
              </w:rPr>
              <w:t>протоколы общественной комиссии по рассмотрению предложений заинтересованных или уполномоченных ими лиц о включе</w:t>
            </w:r>
            <w:r w:rsidRPr="001B1FD1">
              <w:rPr>
                <w:rFonts w:ascii="Times New Roman" w:hAnsi="Times New Roman"/>
              </w:rPr>
              <w:lastRenderedPageBreak/>
              <w:t xml:space="preserve">нии дворовых территорий, нуждающихся в благоустройстве и подлежащих благоустройству в 2018 – 2024 годах, в муниципальную программу, </w:t>
            </w:r>
            <w:r w:rsidRPr="001B1FD1">
              <w:rPr>
                <w:rFonts w:ascii="Times New Roman" w:hAnsi="Times New Roman"/>
              </w:rPr>
              <w:lastRenderedPageBreak/>
              <w:t xml:space="preserve">протоколы общих собраний собственников помещений МКД, сметы расходов, договоры с подрядными организациями, акты выполненных работ, </w:t>
            </w:r>
            <w:r w:rsidRPr="001B1FD1">
              <w:rPr>
                <w:rFonts w:ascii="Times New Roman" w:hAnsi="Times New Roman"/>
              </w:rPr>
              <w:lastRenderedPageBreak/>
              <w:t>подписанные собственниками помещений МКД либо уполномоченными лицами,</w:t>
            </w:r>
            <w:r w:rsidRPr="001B1FD1">
              <w:t xml:space="preserve"> </w:t>
            </w:r>
            <w:r w:rsidRPr="001B1FD1">
              <w:rPr>
                <w:rFonts w:ascii="Times New Roman" w:hAnsi="Times New Roman"/>
              </w:rPr>
              <w:t>отчеты управляющей компании, ТСЖ, ЖСК, совета мно</w:t>
            </w:r>
            <w:r w:rsidRPr="001B1FD1">
              <w:rPr>
                <w:rFonts w:ascii="Times New Roman" w:hAnsi="Times New Roman"/>
              </w:rPr>
              <w:lastRenderedPageBreak/>
              <w:t>гоквартирного дома о выполнении работ, включающей информацию о проведении мероприятия с трудовым участием граждан.</w:t>
            </w:r>
          </w:p>
        </w:tc>
        <w:tc>
          <w:tcPr>
            <w:tcW w:w="0" w:type="auto"/>
            <w:shd w:val="clear" w:color="auto" w:fill="auto"/>
          </w:tcPr>
          <w:p w14:paraId="769E6345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lastRenderedPageBreak/>
              <w:t>Департамент жилищно-коммунального хозяйства мэрии</w:t>
            </w:r>
            <w:r w:rsidR="00A931E2" w:rsidRPr="001B1FD1">
              <w:rPr>
                <w:rFonts w:ascii="Times New Roman" w:hAnsi="Times New Roman"/>
              </w:rPr>
              <w:t xml:space="preserve"> (далее- ДЖКХ</w:t>
            </w:r>
            <w:r w:rsidR="00193CB7" w:rsidRPr="001B1FD1">
              <w:rPr>
                <w:rFonts w:ascii="Times New Roman" w:hAnsi="Times New Roman"/>
              </w:rPr>
              <w:t xml:space="preserve"> мэрии</w:t>
            </w:r>
            <w:r w:rsidR="00A931E2" w:rsidRPr="001B1FD1">
              <w:rPr>
                <w:rFonts w:ascii="Times New Roman" w:hAnsi="Times New Roman"/>
              </w:rPr>
              <w:t>)</w:t>
            </w:r>
          </w:p>
        </w:tc>
      </w:tr>
      <w:tr w:rsidR="00651042" w:rsidRPr="001B1FD1" w14:paraId="7D4ECF95" w14:textId="77777777" w:rsidTr="007A1681">
        <w:tc>
          <w:tcPr>
            <w:tcW w:w="0" w:type="auto"/>
            <w:shd w:val="clear" w:color="auto" w:fill="auto"/>
          </w:tcPr>
          <w:p w14:paraId="57C6409F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shd w:val="clear" w:color="auto" w:fill="auto"/>
          </w:tcPr>
          <w:p w14:paraId="6BAA0773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Доля благо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устроенных дворовых территорий от общего количества дворовых территорий</w:t>
            </w:r>
          </w:p>
        </w:tc>
        <w:tc>
          <w:tcPr>
            <w:tcW w:w="0" w:type="auto"/>
            <w:shd w:val="clear" w:color="auto" w:fill="auto"/>
          </w:tcPr>
          <w:p w14:paraId="74ECB1FF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auto"/>
          </w:tcPr>
          <w:p w14:paraId="37758124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  <w:noProof/>
              </w:rPr>
              <w:t xml:space="preserve">Показатель характеризует </w:t>
            </w:r>
            <w:r w:rsidRPr="001B1FD1">
              <w:rPr>
                <w:rFonts w:ascii="Times New Roman" w:hAnsi="Times New Roman"/>
              </w:rPr>
              <w:t xml:space="preserve">выраженное в </w:t>
            </w:r>
            <w:r w:rsidRPr="001B1FD1">
              <w:rPr>
                <w:rFonts w:ascii="Times New Roman" w:hAnsi="Times New Roman"/>
              </w:rPr>
              <w:lastRenderedPageBreak/>
              <w:t xml:space="preserve">%, отношение количества благоустроенных дворовых территорий к общему количеству дворовых территорий (к базовому периоду 2017 года -1774 </w:t>
            </w:r>
            <w:proofErr w:type="spellStart"/>
            <w:r w:rsidRPr="001B1FD1">
              <w:rPr>
                <w:rFonts w:ascii="Times New Roman" w:hAnsi="Times New Roman"/>
              </w:rPr>
              <w:t>ед</w:t>
            </w:r>
            <w:proofErr w:type="spellEnd"/>
            <w:r w:rsidRPr="001B1FD1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31E82582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lastRenderedPageBreak/>
              <w:t xml:space="preserve">Ежеквартально, </w:t>
            </w:r>
            <w:r w:rsidRPr="001B1FD1">
              <w:rPr>
                <w:rFonts w:ascii="Times New Roman" w:hAnsi="Times New Roman"/>
              </w:rPr>
              <w:lastRenderedPageBreak/>
              <w:t>показатель с нарастающим итогом</w:t>
            </w:r>
          </w:p>
          <w:p w14:paraId="31F3C77E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shd w:val="clear" w:color="auto" w:fill="auto"/>
          </w:tcPr>
          <w:p w14:paraId="7038E963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1FD1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Дбд = (Бдт1+Бдт2+Бдт3+Бдт4+Бдт5+Бдт6+Бдт7+ Бдт8/ Кдт) * 100%</w:t>
            </w:r>
          </w:p>
          <w:p w14:paraId="525E7925" w14:textId="77777777" w:rsidR="00651042" w:rsidRPr="001B1FD1" w:rsidRDefault="007A1681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1FD1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((63+51+65+54+79+0+0+0)/1774)*100=17,6</w:t>
            </w:r>
            <w:r w:rsidR="00634286" w:rsidRPr="001B1FD1">
              <w:rPr>
                <w:rFonts w:ascii="Times New Roman" w:hAnsi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1285" w:type="dxa"/>
            <w:shd w:val="clear" w:color="auto" w:fill="auto"/>
          </w:tcPr>
          <w:p w14:paraId="0D5A55CA" w14:textId="77777777" w:rsidR="00651042" w:rsidRPr="001B1FD1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Бдт1 - количество 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благоустроенных дворовых территорий за 2017 год, ед.;</w:t>
            </w:r>
          </w:p>
          <w:p w14:paraId="5D99D596" w14:textId="77777777" w:rsidR="00651042" w:rsidRPr="001B1FD1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Бдт2 - количество благоустроенных дворовых территорий за 2018 год, ед.;</w:t>
            </w:r>
          </w:p>
          <w:p w14:paraId="71A3C5F6" w14:textId="77777777" w:rsidR="00651042" w:rsidRPr="001B1FD1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Бдт3 - количество благоустроенных дворовых территорий за 2019 год, ед.;</w:t>
            </w:r>
          </w:p>
          <w:p w14:paraId="32EE72D7" w14:textId="77777777" w:rsidR="00651042" w:rsidRPr="001B1FD1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 xml:space="preserve">Бдт4 - количество благоустроенных дворовых территорий за 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2020 год, ед.;</w:t>
            </w:r>
          </w:p>
          <w:p w14:paraId="00B88158" w14:textId="77777777" w:rsidR="00651042" w:rsidRPr="001B1FD1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Бдт5 - количество благоустроенных дворовых территорий за 2021 год, ед.;</w:t>
            </w:r>
          </w:p>
          <w:p w14:paraId="4146BB46" w14:textId="77777777" w:rsidR="00651042" w:rsidRPr="001B1FD1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 xml:space="preserve">Бдт6 - количество благоустроенных дворовых 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территорий за 2022 год, ед.;</w:t>
            </w:r>
          </w:p>
          <w:p w14:paraId="518B5003" w14:textId="77777777" w:rsidR="00651042" w:rsidRPr="001B1FD1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Бдт7 - количество благоустроенных дворовых территорий за 2023 год, ед.;</w:t>
            </w:r>
          </w:p>
          <w:p w14:paraId="68895163" w14:textId="77777777" w:rsidR="00651042" w:rsidRPr="001B1FD1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Бдт8 - количество благо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устроенных дворовых территорий за 2024 год, ед.;</w:t>
            </w:r>
          </w:p>
          <w:p w14:paraId="77043C0C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FD1">
              <w:rPr>
                <w:rFonts w:ascii="Times New Roman" w:hAnsi="Times New Roman"/>
                <w:sz w:val="24"/>
                <w:szCs w:val="24"/>
              </w:rPr>
              <w:t>Кдт</w:t>
            </w:r>
            <w:proofErr w:type="spellEnd"/>
            <w:r w:rsidRPr="001B1FD1">
              <w:rPr>
                <w:rFonts w:ascii="Times New Roman" w:hAnsi="Times New Roman"/>
                <w:sz w:val="24"/>
                <w:szCs w:val="24"/>
              </w:rPr>
              <w:t xml:space="preserve"> - общее количество дворовых территорий (к базовому периоду 2017 года -1774 </w:t>
            </w:r>
            <w:proofErr w:type="spellStart"/>
            <w:r w:rsidRPr="001B1FD1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1B1FD1">
              <w:rPr>
                <w:rFonts w:ascii="Times New Roman" w:hAnsi="Times New Roman"/>
                <w:sz w:val="24"/>
                <w:szCs w:val="24"/>
              </w:rPr>
              <w:t>), ед.</w:t>
            </w:r>
          </w:p>
        </w:tc>
        <w:tc>
          <w:tcPr>
            <w:tcW w:w="0" w:type="auto"/>
            <w:shd w:val="clear" w:color="auto" w:fill="auto"/>
          </w:tcPr>
          <w:p w14:paraId="78808693" w14:textId="77777777" w:rsidR="00651042" w:rsidRPr="001B1FD1" w:rsidRDefault="00651042" w:rsidP="00D83E40">
            <w:pPr>
              <w:pStyle w:val="a3"/>
              <w:jc w:val="center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14:paraId="75B7BD18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t xml:space="preserve">Источник данных - сведения </w:t>
            </w:r>
            <w:r w:rsidRPr="001B1FD1">
              <w:rPr>
                <w:rFonts w:ascii="Times New Roman" w:hAnsi="Times New Roman"/>
              </w:rPr>
              <w:lastRenderedPageBreak/>
              <w:t>отдела управления жилищным фондом департамента жилищно-коммунального хозяйства мэрии:</w:t>
            </w:r>
            <w:r w:rsidRPr="001B1FD1">
              <w:t xml:space="preserve"> </w:t>
            </w:r>
            <w:r w:rsidRPr="001B1FD1">
              <w:rPr>
                <w:rFonts w:ascii="Times New Roman" w:hAnsi="Times New Roman"/>
              </w:rPr>
              <w:t xml:space="preserve">протоколы общественной комиссии по </w:t>
            </w:r>
            <w:r w:rsidRPr="001B1FD1">
              <w:rPr>
                <w:rFonts w:ascii="Times New Roman" w:hAnsi="Times New Roman"/>
              </w:rPr>
              <w:lastRenderedPageBreak/>
              <w:t>рассмотрению предложений заинтересованных или уполномоченных ими лиц о включении дворовых территорий, нуждающихся в благо-</w:t>
            </w:r>
            <w:r w:rsidRPr="001B1FD1">
              <w:rPr>
                <w:rFonts w:ascii="Times New Roman" w:hAnsi="Times New Roman"/>
              </w:rPr>
              <w:lastRenderedPageBreak/>
              <w:t>устройстве и подлежащих благоустройству в 2018 – 2024 годах, в муниципальную программу,</w:t>
            </w:r>
            <w:r w:rsidRPr="001B1FD1">
              <w:t xml:space="preserve"> </w:t>
            </w:r>
            <w:r w:rsidRPr="001B1FD1">
              <w:rPr>
                <w:rFonts w:ascii="Times New Roman" w:hAnsi="Times New Roman"/>
              </w:rPr>
              <w:t>протоколы общих собраний собствен</w:t>
            </w:r>
            <w:r w:rsidRPr="001B1FD1">
              <w:rPr>
                <w:rFonts w:ascii="Times New Roman" w:hAnsi="Times New Roman"/>
              </w:rPr>
              <w:lastRenderedPageBreak/>
              <w:t xml:space="preserve">ников помещений МКД, сметы расходов, договоры с подрядными организациями, акты выполненных работ, подписанные собственниками помещений </w:t>
            </w:r>
            <w:r w:rsidRPr="001B1FD1">
              <w:rPr>
                <w:rFonts w:ascii="Times New Roman" w:hAnsi="Times New Roman"/>
              </w:rPr>
              <w:lastRenderedPageBreak/>
              <w:t>МКД либо уполномоченными лицами,</w:t>
            </w:r>
            <w:r w:rsidRPr="001B1FD1">
              <w:t xml:space="preserve"> </w:t>
            </w:r>
            <w:r w:rsidRPr="001B1FD1">
              <w:rPr>
                <w:rFonts w:ascii="Times New Roman" w:hAnsi="Times New Roman"/>
              </w:rPr>
              <w:t xml:space="preserve">отчеты управляющей компании, ТСЖ, ЖСК, совета многоквартирного дома о выполнении работ, </w:t>
            </w:r>
            <w:r w:rsidRPr="001B1FD1">
              <w:rPr>
                <w:rFonts w:ascii="Times New Roman" w:hAnsi="Times New Roman"/>
              </w:rPr>
              <w:lastRenderedPageBreak/>
              <w:t>включающей информацию о проведении мероприятия с трудовым участием граждан.</w:t>
            </w:r>
          </w:p>
        </w:tc>
        <w:tc>
          <w:tcPr>
            <w:tcW w:w="0" w:type="auto"/>
            <w:shd w:val="clear" w:color="auto" w:fill="auto"/>
          </w:tcPr>
          <w:p w14:paraId="24DE4020" w14:textId="77777777" w:rsidR="00651042" w:rsidRPr="001B1FD1" w:rsidRDefault="00193CB7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lastRenderedPageBreak/>
              <w:t xml:space="preserve">ДЖКХ </w:t>
            </w:r>
            <w:r w:rsidR="00651042" w:rsidRPr="001B1FD1">
              <w:rPr>
                <w:rFonts w:ascii="Times New Roman" w:hAnsi="Times New Roman"/>
              </w:rPr>
              <w:t>мэрии</w:t>
            </w:r>
          </w:p>
        </w:tc>
      </w:tr>
      <w:tr w:rsidR="00651042" w:rsidRPr="001B1FD1" w14:paraId="4D519E4C" w14:textId="77777777" w:rsidTr="007A1681">
        <w:tc>
          <w:tcPr>
            <w:tcW w:w="0" w:type="auto"/>
            <w:shd w:val="clear" w:color="auto" w:fill="auto"/>
          </w:tcPr>
          <w:p w14:paraId="537E7DAA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shd w:val="clear" w:color="auto" w:fill="auto"/>
          </w:tcPr>
          <w:p w14:paraId="36A7CA62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 xml:space="preserve">Охват населения благоустроенными 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дворовыми территориями (доля населения, проживающего в жилом фонде с благоустроенными 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дворовыми территориями от общей численности населения города)»</w:t>
            </w:r>
          </w:p>
        </w:tc>
        <w:tc>
          <w:tcPr>
            <w:tcW w:w="0" w:type="auto"/>
            <w:shd w:val="clear" w:color="auto" w:fill="auto"/>
          </w:tcPr>
          <w:p w14:paraId="5E0BF375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auto"/>
          </w:tcPr>
          <w:p w14:paraId="0B87B1E3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  <w:noProof/>
              </w:rPr>
              <w:t xml:space="preserve">Показатель характеризует </w:t>
            </w:r>
            <w:r w:rsidRPr="001B1FD1">
              <w:rPr>
                <w:rFonts w:ascii="Times New Roman" w:hAnsi="Times New Roman"/>
              </w:rPr>
              <w:t xml:space="preserve">выраженное в % отношении количество населения, проживающего в жилом </w:t>
            </w:r>
            <w:r w:rsidRPr="001B1FD1">
              <w:rPr>
                <w:rFonts w:ascii="Times New Roman" w:hAnsi="Times New Roman"/>
              </w:rPr>
              <w:lastRenderedPageBreak/>
              <w:t>фонде с благоустроенными дворовыми территориями к общей численности населения города</w:t>
            </w:r>
          </w:p>
        </w:tc>
        <w:tc>
          <w:tcPr>
            <w:tcW w:w="0" w:type="auto"/>
            <w:shd w:val="clear" w:color="auto" w:fill="auto"/>
          </w:tcPr>
          <w:p w14:paraId="6FC017E5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lastRenderedPageBreak/>
              <w:t>Ежеквартально, показатель на дату</w:t>
            </w:r>
          </w:p>
          <w:p w14:paraId="3761A281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shd w:val="clear" w:color="auto" w:fill="auto"/>
          </w:tcPr>
          <w:p w14:paraId="37A40183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1FD1">
              <w:rPr>
                <w:rFonts w:ascii="Times New Roman" w:hAnsi="Times New Roman"/>
                <w:noProof/>
                <w:sz w:val="24"/>
                <w:szCs w:val="24"/>
              </w:rPr>
              <w:t>Днб = (Нбд / Чн) * 100%</w:t>
            </w:r>
          </w:p>
          <w:p w14:paraId="29DABF7B" w14:textId="77777777" w:rsidR="007A4476" w:rsidRPr="001B1FD1" w:rsidRDefault="007A4476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47F090B3" w14:textId="77777777" w:rsidR="007A4476" w:rsidRPr="001B1FD1" w:rsidRDefault="007A4476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B1F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0/0=0</w:t>
            </w:r>
          </w:p>
          <w:p w14:paraId="72EBF3A6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14:paraId="60EF123A" w14:textId="77777777" w:rsidR="00651042" w:rsidRPr="001B1FD1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FD1">
              <w:rPr>
                <w:rFonts w:ascii="Times New Roman" w:hAnsi="Times New Roman"/>
                <w:sz w:val="24"/>
                <w:szCs w:val="24"/>
              </w:rPr>
              <w:t>Нбд</w:t>
            </w:r>
            <w:proofErr w:type="spellEnd"/>
            <w:r w:rsidRPr="001B1FD1">
              <w:rPr>
                <w:rFonts w:ascii="Times New Roman" w:hAnsi="Times New Roman"/>
                <w:sz w:val="24"/>
                <w:szCs w:val="24"/>
              </w:rPr>
              <w:t xml:space="preserve"> - количество населения, проживающего в жилом фонде с 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благоустроенными дворовыми территориями за отчетный период, чел. (определяется как среднее значение, равное количеству 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благоустроенных дворовых территорий*среднее число квартир в доме 80 ед.*среднее число зарегистрированных в квартире 2,7 чел.);</w:t>
            </w:r>
          </w:p>
          <w:p w14:paraId="4E9B1CB4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Чн</w:t>
            </w:r>
            <w:proofErr w:type="spellEnd"/>
            <w:r w:rsidRPr="001B1FD1">
              <w:rPr>
                <w:rFonts w:ascii="Times New Roman" w:hAnsi="Times New Roman"/>
                <w:sz w:val="24"/>
                <w:szCs w:val="24"/>
              </w:rPr>
              <w:t xml:space="preserve"> - общая численность населения города постоянная на дату.</w:t>
            </w:r>
          </w:p>
        </w:tc>
        <w:tc>
          <w:tcPr>
            <w:tcW w:w="0" w:type="auto"/>
            <w:shd w:val="clear" w:color="auto" w:fill="auto"/>
          </w:tcPr>
          <w:p w14:paraId="2FA8F2DE" w14:textId="77777777" w:rsidR="00651042" w:rsidRPr="001B1FD1" w:rsidRDefault="00651042" w:rsidP="00D83E40">
            <w:pPr>
              <w:pStyle w:val="a3"/>
              <w:jc w:val="center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14:paraId="7F7A0171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t xml:space="preserve">Источник данных - сведения отдела управления жилищным фондом </w:t>
            </w:r>
            <w:r w:rsidRPr="001B1FD1">
              <w:rPr>
                <w:rFonts w:ascii="Times New Roman" w:hAnsi="Times New Roman"/>
              </w:rPr>
              <w:lastRenderedPageBreak/>
              <w:t>департамента жилищно-коммунального хозяйства мэрии:</w:t>
            </w:r>
            <w:r w:rsidRPr="001B1FD1">
              <w:t xml:space="preserve"> </w:t>
            </w:r>
            <w:r w:rsidRPr="001B1FD1">
              <w:rPr>
                <w:rFonts w:ascii="Times New Roman" w:hAnsi="Times New Roman"/>
              </w:rPr>
              <w:t xml:space="preserve">протоколы общественной комиссии по рассмотрению предложений заинтересованных </w:t>
            </w:r>
            <w:r w:rsidRPr="001B1FD1">
              <w:rPr>
                <w:rFonts w:ascii="Times New Roman" w:hAnsi="Times New Roman"/>
              </w:rPr>
              <w:lastRenderedPageBreak/>
              <w:t xml:space="preserve">или уполномоченных ими лиц о включении дворовых территорий, нуждающихся в благо-устройстве и подлежащих благоустройству в 2018 – </w:t>
            </w:r>
            <w:r w:rsidRPr="001B1FD1">
              <w:rPr>
                <w:rFonts w:ascii="Times New Roman" w:hAnsi="Times New Roman"/>
              </w:rPr>
              <w:lastRenderedPageBreak/>
              <w:t>2024 годах, в муниципальную программу, протоколы общих собраний собственников помещений МКД, сметы расходов, договоры с подряд</w:t>
            </w:r>
            <w:r w:rsidRPr="001B1FD1">
              <w:rPr>
                <w:rFonts w:ascii="Times New Roman" w:hAnsi="Times New Roman"/>
              </w:rPr>
              <w:lastRenderedPageBreak/>
              <w:t>ными организациями, акты выполненных работ, подписанные собственниками помещений МКД либо уполномоченными лицами,</w:t>
            </w:r>
            <w:r w:rsidRPr="001B1FD1">
              <w:t xml:space="preserve"> </w:t>
            </w:r>
            <w:r w:rsidRPr="001B1FD1">
              <w:rPr>
                <w:rFonts w:ascii="Times New Roman" w:hAnsi="Times New Roman"/>
              </w:rPr>
              <w:t xml:space="preserve">отчеты </w:t>
            </w:r>
            <w:r w:rsidRPr="001B1FD1">
              <w:rPr>
                <w:rFonts w:ascii="Times New Roman" w:hAnsi="Times New Roman"/>
              </w:rPr>
              <w:lastRenderedPageBreak/>
              <w:t xml:space="preserve">управляющей компании, ТСЖ, ЖСК, совета многоквартирного дома о выполнении работ, включающей информацию о проведении мероприятия с </w:t>
            </w:r>
            <w:r w:rsidRPr="001B1FD1">
              <w:rPr>
                <w:rFonts w:ascii="Times New Roman" w:hAnsi="Times New Roman"/>
              </w:rPr>
              <w:lastRenderedPageBreak/>
              <w:t>трудовым участием граждан</w:t>
            </w:r>
          </w:p>
        </w:tc>
        <w:tc>
          <w:tcPr>
            <w:tcW w:w="0" w:type="auto"/>
            <w:shd w:val="clear" w:color="auto" w:fill="auto"/>
          </w:tcPr>
          <w:p w14:paraId="0696413E" w14:textId="77777777" w:rsidR="00651042" w:rsidRPr="001B1FD1" w:rsidRDefault="00193CB7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lastRenderedPageBreak/>
              <w:t xml:space="preserve">ДЖКХ </w:t>
            </w:r>
            <w:r w:rsidR="00651042" w:rsidRPr="001B1FD1">
              <w:rPr>
                <w:rFonts w:ascii="Times New Roman" w:hAnsi="Times New Roman"/>
              </w:rPr>
              <w:t>мэрии</w:t>
            </w:r>
          </w:p>
        </w:tc>
      </w:tr>
      <w:tr w:rsidR="00651042" w:rsidRPr="001B1FD1" w14:paraId="237D17DD" w14:textId="77777777" w:rsidTr="007A1681">
        <w:tc>
          <w:tcPr>
            <w:tcW w:w="0" w:type="auto"/>
            <w:shd w:val="clear" w:color="auto" w:fill="auto"/>
          </w:tcPr>
          <w:p w14:paraId="4F329AFB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0" w:type="auto"/>
            <w:shd w:val="clear" w:color="auto" w:fill="auto"/>
          </w:tcPr>
          <w:p w14:paraId="63707310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Доля трудового участия заинтересованных лиц в выполнении работ по благо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устройству дворовых территорий</w:t>
            </w:r>
          </w:p>
        </w:tc>
        <w:tc>
          <w:tcPr>
            <w:tcW w:w="0" w:type="auto"/>
            <w:shd w:val="clear" w:color="auto" w:fill="auto"/>
          </w:tcPr>
          <w:p w14:paraId="6BFB0B85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auto"/>
          </w:tcPr>
          <w:p w14:paraId="18F5DDF0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t xml:space="preserve">Показатель характеризует выраженное в %, отношение количества дворовых территорий многоквартирных домов, принявших участие в выполнении работ по благоустройству территорий, к </w:t>
            </w:r>
            <w:r w:rsidRPr="001B1FD1">
              <w:rPr>
                <w:rFonts w:ascii="Times New Roman" w:hAnsi="Times New Roman"/>
              </w:rPr>
              <w:lastRenderedPageBreak/>
              <w:t>общему количеству дворовых территорий многоквартирных домов из адресного перечня на отчетный год</w:t>
            </w:r>
          </w:p>
        </w:tc>
        <w:tc>
          <w:tcPr>
            <w:tcW w:w="0" w:type="auto"/>
            <w:shd w:val="clear" w:color="auto" w:fill="auto"/>
          </w:tcPr>
          <w:p w14:paraId="2B4FF3F7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lastRenderedPageBreak/>
              <w:t>Ежеквартально, показатель на дату</w:t>
            </w:r>
          </w:p>
          <w:p w14:paraId="354F11EA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shd w:val="clear" w:color="auto" w:fill="auto"/>
          </w:tcPr>
          <w:p w14:paraId="356F06EA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1FD1">
              <w:rPr>
                <w:rFonts w:ascii="Times New Roman" w:hAnsi="Times New Roman"/>
                <w:noProof/>
                <w:sz w:val="24"/>
                <w:szCs w:val="24"/>
              </w:rPr>
              <w:t>Дту = (Кду / Кд) x 100%</w:t>
            </w:r>
          </w:p>
          <w:p w14:paraId="7F690EBA" w14:textId="77777777" w:rsidR="007A1681" w:rsidRPr="001B1FD1" w:rsidRDefault="007A1681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1FD1">
              <w:rPr>
                <w:rFonts w:ascii="Times New Roman" w:hAnsi="Times New Roman"/>
                <w:noProof/>
                <w:sz w:val="24"/>
                <w:szCs w:val="24"/>
              </w:rPr>
              <w:t xml:space="preserve"> Дту =(0/19)*100=0</w:t>
            </w:r>
          </w:p>
          <w:p w14:paraId="7C66FFF6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14:paraId="16766D17" w14:textId="77777777" w:rsidR="00651042" w:rsidRPr="001B1FD1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FD1">
              <w:rPr>
                <w:rFonts w:ascii="Times New Roman" w:hAnsi="Times New Roman"/>
                <w:sz w:val="24"/>
                <w:szCs w:val="24"/>
              </w:rPr>
              <w:t>К</w:t>
            </w:r>
            <w:r w:rsidRPr="001B1FD1">
              <w:rPr>
                <w:rFonts w:ascii="Times New Roman" w:hAnsi="Times New Roman"/>
                <w:sz w:val="24"/>
                <w:szCs w:val="24"/>
                <w:vertAlign w:val="subscript"/>
              </w:rPr>
              <w:t>ду</w:t>
            </w:r>
            <w:proofErr w:type="spellEnd"/>
            <w:r w:rsidRPr="001B1FD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1B1FD1">
              <w:rPr>
                <w:rFonts w:ascii="Times New Roman" w:hAnsi="Times New Roman"/>
                <w:sz w:val="24"/>
                <w:szCs w:val="24"/>
              </w:rPr>
              <w:t>- количество дворовых территорий многоквартирных домов, принявших участие в выполнении работ по благо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устройству территорий за отчетный период, ед.;</w:t>
            </w:r>
          </w:p>
          <w:p w14:paraId="5843D469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К</w:t>
            </w:r>
            <w:r w:rsidRPr="001B1FD1">
              <w:rPr>
                <w:rFonts w:ascii="Times New Roman" w:hAnsi="Times New Roman"/>
                <w:sz w:val="24"/>
                <w:szCs w:val="24"/>
                <w:vertAlign w:val="subscript"/>
              </w:rPr>
              <w:t>д</w:t>
            </w:r>
            <w:r w:rsidRPr="001B1FD1">
              <w:rPr>
                <w:rFonts w:ascii="Times New Roman" w:hAnsi="Times New Roman"/>
                <w:sz w:val="24"/>
                <w:szCs w:val="24"/>
              </w:rPr>
              <w:t>- общее количество дворовых территорий многоквартирных домов из адресного перечня</w:t>
            </w:r>
            <w:r w:rsidRPr="001B1FD1">
              <w:rPr>
                <w:sz w:val="24"/>
                <w:szCs w:val="24"/>
              </w:rPr>
              <w:t xml:space="preserve"> 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на отчетный год, ед.</w:t>
            </w:r>
          </w:p>
        </w:tc>
        <w:tc>
          <w:tcPr>
            <w:tcW w:w="0" w:type="auto"/>
            <w:shd w:val="clear" w:color="auto" w:fill="auto"/>
          </w:tcPr>
          <w:p w14:paraId="3D389DCE" w14:textId="77777777" w:rsidR="00651042" w:rsidRPr="001B1FD1" w:rsidRDefault="00651042" w:rsidP="00D83E40">
            <w:pPr>
              <w:pStyle w:val="a3"/>
              <w:jc w:val="center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14:paraId="400AC3A0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t xml:space="preserve">Источник данных - сведения отдела управления жилищным фондом департамента жилищно-коммунального хозяйства </w:t>
            </w:r>
            <w:r w:rsidRPr="001B1FD1">
              <w:rPr>
                <w:rFonts w:ascii="Times New Roman" w:hAnsi="Times New Roman"/>
              </w:rPr>
              <w:lastRenderedPageBreak/>
              <w:t>мэрии:</w:t>
            </w:r>
            <w:r w:rsidRPr="001B1FD1">
              <w:t xml:space="preserve"> </w:t>
            </w:r>
            <w:r w:rsidRPr="001B1FD1">
              <w:rPr>
                <w:rFonts w:ascii="Times New Roman" w:hAnsi="Times New Roman"/>
              </w:rPr>
              <w:t xml:space="preserve">отчеты управляющей компании, ТСЖ, ЖСК, совета многоквартирного дома о выполнении работ, включающей информацию о </w:t>
            </w:r>
            <w:r w:rsidRPr="001B1FD1">
              <w:rPr>
                <w:rFonts w:ascii="Times New Roman" w:hAnsi="Times New Roman"/>
              </w:rPr>
              <w:lastRenderedPageBreak/>
              <w:t xml:space="preserve">проведении мероприятия с трудовым участием граждан, протоколы общих собраний собственников помещений многоквартирных домов, протоколы </w:t>
            </w:r>
            <w:r w:rsidRPr="001B1FD1">
              <w:rPr>
                <w:rFonts w:ascii="Times New Roman" w:hAnsi="Times New Roman"/>
              </w:rPr>
              <w:lastRenderedPageBreak/>
              <w:t>общественной комиссии по рассмотрению предложений заинтересованных или уполномоченных ими лиц о включении дворовых террито</w:t>
            </w:r>
            <w:r w:rsidRPr="001B1FD1">
              <w:rPr>
                <w:rFonts w:ascii="Times New Roman" w:hAnsi="Times New Roman"/>
              </w:rPr>
              <w:lastRenderedPageBreak/>
              <w:t>рий, нуждающихся в благоустройстве и подлежащих благоустройству в 2018 – 2024 годах, в муниципальную программу</w:t>
            </w:r>
          </w:p>
        </w:tc>
        <w:tc>
          <w:tcPr>
            <w:tcW w:w="0" w:type="auto"/>
            <w:shd w:val="clear" w:color="auto" w:fill="auto"/>
          </w:tcPr>
          <w:p w14:paraId="77FF9827" w14:textId="77777777" w:rsidR="00651042" w:rsidRPr="001B1FD1" w:rsidRDefault="00193CB7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lastRenderedPageBreak/>
              <w:t xml:space="preserve">ДЖКХ </w:t>
            </w:r>
            <w:r w:rsidR="00651042" w:rsidRPr="001B1FD1">
              <w:rPr>
                <w:rFonts w:ascii="Times New Roman" w:hAnsi="Times New Roman"/>
              </w:rPr>
              <w:t>мэрии</w:t>
            </w:r>
          </w:p>
        </w:tc>
      </w:tr>
      <w:tr w:rsidR="00651042" w:rsidRPr="001B1FD1" w14:paraId="6B5B02E6" w14:textId="77777777" w:rsidTr="007A1681">
        <w:tc>
          <w:tcPr>
            <w:tcW w:w="0" w:type="auto"/>
            <w:shd w:val="clear" w:color="auto" w:fill="auto"/>
          </w:tcPr>
          <w:p w14:paraId="11095154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shd w:val="clear" w:color="auto" w:fill="auto"/>
          </w:tcPr>
          <w:p w14:paraId="2D81C767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благоустроенных общественных территорий</w:t>
            </w:r>
          </w:p>
        </w:tc>
        <w:tc>
          <w:tcPr>
            <w:tcW w:w="0" w:type="auto"/>
            <w:shd w:val="clear" w:color="auto" w:fill="auto"/>
          </w:tcPr>
          <w:p w14:paraId="66CB839F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0" w:type="auto"/>
            <w:shd w:val="clear" w:color="auto" w:fill="auto"/>
          </w:tcPr>
          <w:p w14:paraId="2885565C" w14:textId="77777777" w:rsidR="00651042" w:rsidRPr="001B1FD1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 xml:space="preserve">Показатель характеризует фактические 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данные о количестве благоустроенных (в том числе проектируемых для благоустройства) общественных территорий в год.</w:t>
            </w:r>
          </w:p>
          <w:p w14:paraId="1E4EDAF8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23323E0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Ежеквартально, 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на дату</w:t>
            </w:r>
          </w:p>
        </w:tc>
        <w:tc>
          <w:tcPr>
            <w:tcW w:w="4671" w:type="dxa"/>
            <w:shd w:val="clear" w:color="auto" w:fill="auto"/>
          </w:tcPr>
          <w:p w14:paraId="0EF422AB" w14:textId="77777777" w:rsidR="00651042" w:rsidRPr="001B1FD1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</w:pPr>
            <w:r w:rsidRPr="001B1FD1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S</w:t>
            </w:r>
            <w:r w:rsidRPr="001B1FD1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>б</w:t>
            </w:r>
          </w:p>
          <w:p w14:paraId="46E2A8E0" w14:textId="77777777" w:rsidR="00AF6EA4" w:rsidRPr="001B1FD1" w:rsidRDefault="00AF6EA4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758068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Под общественными территориями понимаются территории города соответствующего функционального назначения (площадей, набережных, улиц, пешеходных зон, скверов, парков, иных территорий)</w:t>
            </w:r>
          </w:p>
          <w:p w14:paraId="36CBBFE4" w14:textId="77777777" w:rsidR="007A1681" w:rsidRPr="001B1FD1" w:rsidRDefault="007A1681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shd w:val="clear" w:color="auto" w:fill="auto"/>
          </w:tcPr>
          <w:p w14:paraId="418D6AD1" w14:textId="77777777" w:rsidR="00651042" w:rsidRPr="001B1FD1" w:rsidRDefault="00AF6EA4" w:rsidP="00AF6E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</w:tcPr>
          <w:p w14:paraId="6947A2D3" w14:textId="77777777" w:rsidR="00651042" w:rsidRPr="001B1FD1" w:rsidRDefault="00651042" w:rsidP="00D83E40">
            <w:pPr>
              <w:pStyle w:val="a3"/>
              <w:jc w:val="center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C3E5CC1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t xml:space="preserve">Источник данных - </w:t>
            </w:r>
            <w:r w:rsidRPr="001B1FD1">
              <w:rPr>
                <w:rFonts w:ascii="Times New Roman" w:hAnsi="Times New Roman"/>
              </w:rPr>
              <w:lastRenderedPageBreak/>
              <w:t xml:space="preserve">заключение общественной комиссии о включении в Программу  общественных территорий по результатам инвентаризации, проектная документация на </w:t>
            </w:r>
            <w:r w:rsidRPr="001B1FD1">
              <w:rPr>
                <w:rFonts w:ascii="Times New Roman" w:hAnsi="Times New Roman"/>
              </w:rPr>
              <w:lastRenderedPageBreak/>
              <w:t>благоустройство (стадии ПД, РД), муниципальные контракты (в том числе на проектирование), разрешение на ввод в эксплуатацию, акты-при</w:t>
            </w:r>
            <w:r w:rsidRPr="001B1FD1">
              <w:rPr>
                <w:rFonts w:ascii="Times New Roman" w:hAnsi="Times New Roman"/>
              </w:rPr>
              <w:lastRenderedPageBreak/>
              <w:t>емки передачи, акты о приемке выполненных работ (КС-2), справки о стоимости и выполнения работ и затрат (КС-3) - сведения МКУ «УКСиР»</w:t>
            </w:r>
          </w:p>
        </w:tc>
        <w:tc>
          <w:tcPr>
            <w:tcW w:w="0" w:type="auto"/>
            <w:shd w:val="clear" w:color="auto" w:fill="auto"/>
          </w:tcPr>
          <w:p w14:paraId="7F794BB9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lastRenderedPageBreak/>
              <w:t>МКУ «УКСиР»</w:t>
            </w:r>
          </w:p>
        </w:tc>
      </w:tr>
      <w:tr w:rsidR="00651042" w:rsidRPr="001B1FD1" w14:paraId="49133118" w14:textId="77777777" w:rsidTr="007A1681">
        <w:tc>
          <w:tcPr>
            <w:tcW w:w="0" w:type="auto"/>
            <w:shd w:val="clear" w:color="auto" w:fill="auto"/>
          </w:tcPr>
          <w:p w14:paraId="1D8B13CA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shd w:val="clear" w:color="auto" w:fill="auto"/>
          </w:tcPr>
          <w:p w14:paraId="7B82E4F3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0" w:type="auto"/>
            <w:shd w:val="clear" w:color="auto" w:fill="auto"/>
          </w:tcPr>
          <w:p w14:paraId="679643CC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14:paraId="0AB3DD54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noProof/>
                <w:sz w:val="24"/>
                <w:szCs w:val="24"/>
              </w:rPr>
              <w:t xml:space="preserve">Показатель характеризует </w:t>
            </w:r>
            <w:r w:rsidRPr="001B1FD1">
              <w:rPr>
                <w:rFonts w:ascii="Times New Roman" w:hAnsi="Times New Roman"/>
                <w:sz w:val="24"/>
                <w:szCs w:val="24"/>
              </w:rPr>
              <w:t>выраженное в %, отношение количества благоустроенных (проектируемых для благоустройства) общественных территорий к общему количеству общественных территорий (с учетом прове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денной инвентаризации)</w:t>
            </w:r>
          </w:p>
        </w:tc>
        <w:tc>
          <w:tcPr>
            <w:tcW w:w="0" w:type="auto"/>
            <w:shd w:val="clear" w:color="auto" w:fill="auto"/>
          </w:tcPr>
          <w:p w14:paraId="313E886D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Ежеквартально, показатель с нарастающим итогом</w:t>
            </w:r>
          </w:p>
        </w:tc>
        <w:tc>
          <w:tcPr>
            <w:tcW w:w="4671" w:type="dxa"/>
            <w:shd w:val="clear" w:color="auto" w:fill="auto"/>
          </w:tcPr>
          <w:p w14:paraId="47049E2E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1FD1">
              <w:rPr>
                <w:rFonts w:ascii="Times New Roman" w:hAnsi="Times New Roman"/>
                <w:noProof/>
                <w:sz w:val="24"/>
                <w:szCs w:val="24"/>
              </w:rPr>
              <w:t>Дбт = (Бмт1+Бмт2+Бмт3+Бмт4+Бмт5+Бмт6+ Бмт7+ Бмт8 / Кт) x 100%</w:t>
            </w:r>
          </w:p>
          <w:p w14:paraId="173529B9" w14:textId="77777777" w:rsidR="00651042" w:rsidRPr="001B1FD1" w:rsidRDefault="007A1681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B1FD1">
              <w:rPr>
                <w:rFonts w:ascii="Times New Roman" w:hAnsi="Times New Roman"/>
                <w:noProof/>
                <w:sz w:val="24"/>
                <w:szCs w:val="24"/>
              </w:rPr>
              <w:t>((4</w:t>
            </w:r>
            <w:r w:rsidR="007A4476" w:rsidRPr="001B1F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+</w:t>
            </w:r>
            <w:r w:rsidRPr="001B1FD1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="007A4476" w:rsidRPr="001B1F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+</w:t>
            </w:r>
            <w:r w:rsidRPr="001B1FD1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="007A4476" w:rsidRPr="001B1F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+</w:t>
            </w:r>
            <w:r w:rsidRPr="001B1FD1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7A4476" w:rsidRPr="001B1F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+</w:t>
            </w:r>
            <w:r w:rsidRPr="001B1FD1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7A4476" w:rsidRPr="001B1F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+</w:t>
            </w:r>
            <w:r w:rsidRPr="001B1FD1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7A4476" w:rsidRPr="001B1F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+</w:t>
            </w:r>
            <w:r w:rsidRPr="001B1FD1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="007A4476" w:rsidRPr="001B1F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+0</w:t>
            </w:r>
            <w:r w:rsidRPr="001B1FD1">
              <w:rPr>
                <w:rFonts w:ascii="Times New Roman" w:hAnsi="Times New Roman"/>
                <w:noProof/>
                <w:sz w:val="24"/>
                <w:szCs w:val="24"/>
              </w:rPr>
              <w:t>)/</w:t>
            </w:r>
            <w:r w:rsidR="007A4476" w:rsidRPr="001B1F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82)</w:t>
            </w:r>
            <w:r w:rsidR="008C7FA4" w:rsidRPr="001B1FD1">
              <w:rPr>
                <w:rFonts w:ascii="Times New Roman" w:hAnsi="Times New Roman"/>
                <w:noProof/>
                <w:sz w:val="24"/>
                <w:szCs w:val="24"/>
              </w:rPr>
              <w:t>*100</w:t>
            </w:r>
            <w:r w:rsidR="007A4476" w:rsidRPr="001B1F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%</w:t>
            </w:r>
            <w:r w:rsidR="008C7FA4" w:rsidRPr="001B1FD1">
              <w:rPr>
                <w:rFonts w:ascii="Times New Roman" w:hAnsi="Times New Roman"/>
                <w:noProof/>
                <w:sz w:val="24"/>
                <w:szCs w:val="24"/>
              </w:rPr>
              <w:t>=17,1</w:t>
            </w:r>
            <w:r w:rsidR="007A4476" w:rsidRPr="001B1F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%</w:t>
            </w:r>
          </w:p>
        </w:tc>
        <w:tc>
          <w:tcPr>
            <w:tcW w:w="1285" w:type="dxa"/>
            <w:shd w:val="clear" w:color="auto" w:fill="auto"/>
          </w:tcPr>
          <w:p w14:paraId="6D8E5DF8" w14:textId="77777777" w:rsidR="00651042" w:rsidRPr="001B1FD1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Бмт1 - количество благоустроенных (проектируемых для благоустройства) общественных территорий за 2017 год, ед.;</w:t>
            </w:r>
          </w:p>
          <w:p w14:paraId="09B7E30A" w14:textId="77777777" w:rsidR="00651042" w:rsidRPr="001B1FD1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 xml:space="preserve">Бмт2 - количество 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благоустроенных (проектируемых для благоустройства) общественных территорий за 2018 год, ед.;</w:t>
            </w:r>
          </w:p>
          <w:p w14:paraId="6E8DB87E" w14:textId="77777777" w:rsidR="00651042" w:rsidRPr="001B1FD1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Бмт3 - количество благоустроен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ных (проектируемых для благоустройства) общественных территорий за 2019 год, ед.;</w:t>
            </w:r>
          </w:p>
          <w:p w14:paraId="4DEBAD03" w14:textId="77777777" w:rsidR="00651042" w:rsidRPr="001B1FD1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 xml:space="preserve">Бмт4 - количество благоустроенных (проектируемых для 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благоустройства) общественных территорий за 2020 год, ед.;</w:t>
            </w:r>
          </w:p>
          <w:p w14:paraId="65593403" w14:textId="77777777" w:rsidR="00651042" w:rsidRPr="001B1FD1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Бмт5 - количество благоустроенных (проектируемых для благоустрой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ства) общественных территорий за 2021 год, ед.;</w:t>
            </w:r>
          </w:p>
          <w:p w14:paraId="2A2D54D2" w14:textId="77777777" w:rsidR="00651042" w:rsidRPr="001B1FD1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Бмт6 - количество благоустроенных (проектируемых для благоустройства) обществен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ных территорий за 2022 год, ед.;</w:t>
            </w:r>
          </w:p>
          <w:p w14:paraId="281BCE30" w14:textId="77777777" w:rsidR="00651042" w:rsidRPr="001B1FD1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 xml:space="preserve">Бмт7 - количество благоустроенных (проектируемых для благоустройства) общественных территорий за 2023 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год, ед.;</w:t>
            </w:r>
          </w:p>
          <w:p w14:paraId="4DC1CF5E" w14:textId="77777777" w:rsidR="00651042" w:rsidRPr="001B1FD1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Бмт8 - количество благоустроенных (проектируемых для благоустройства) общественных территорий за 2024 год, ед.;</w:t>
            </w:r>
          </w:p>
          <w:p w14:paraId="1F3D3160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Кт</w:t>
            </w:r>
            <w:proofErr w:type="spellEnd"/>
            <w:r w:rsidRPr="001B1FD1">
              <w:rPr>
                <w:rFonts w:ascii="Times New Roman" w:hAnsi="Times New Roman"/>
                <w:sz w:val="24"/>
                <w:szCs w:val="24"/>
              </w:rPr>
              <w:t xml:space="preserve"> - общее количество общественных (проектируемых для благоустройства) территорий, ед.</w:t>
            </w:r>
          </w:p>
        </w:tc>
        <w:tc>
          <w:tcPr>
            <w:tcW w:w="0" w:type="auto"/>
            <w:shd w:val="clear" w:color="auto" w:fill="auto"/>
          </w:tcPr>
          <w:p w14:paraId="099BFCC1" w14:textId="77777777" w:rsidR="00651042" w:rsidRPr="001B1FD1" w:rsidRDefault="00651042" w:rsidP="00D83E40">
            <w:pPr>
              <w:pStyle w:val="a3"/>
              <w:jc w:val="center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14:paraId="403C3987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t xml:space="preserve">Источник данных - заключение общественной комиссии о включении в Программу  общественных территорий по результатам инвентаризации, </w:t>
            </w:r>
            <w:r w:rsidRPr="001B1FD1">
              <w:rPr>
                <w:rFonts w:ascii="Times New Roman" w:hAnsi="Times New Roman"/>
              </w:rPr>
              <w:lastRenderedPageBreak/>
              <w:t>проектные документации на благоустройство (стадии ПД, РД), муниципальные контракты, разрешение на ввод в эксплуатацию, акты-при</w:t>
            </w:r>
            <w:r w:rsidRPr="001B1FD1">
              <w:rPr>
                <w:rFonts w:ascii="Times New Roman" w:hAnsi="Times New Roman"/>
              </w:rPr>
              <w:lastRenderedPageBreak/>
              <w:t>емки передачи, акты о приемке выполненных работ (КС-2), справки о стоимости и выполнения работ и затрат (КС-3) - сведения МКУ «УКСиР»</w:t>
            </w:r>
          </w:p>
        </w:tc>
        <w:tc>
          <w:tcPr>
            <w:tcW w:w="0" w:type="auto"/>
            <w:shd w:val="clear" w:color="auto" w:fill="auto"/>
          </w:tcPr>
          <w:p w14:paraId="6177B979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lastRenderedPageBreak/>
              <w:t>МКУ «УКСиР»</w:t>
            </w:r>
          </w:p>
        </w:tc>
      </w:tr>
      <w:tr w:rsidR="00651042" w:rsidRPr="001B1FD1" w14:paraId="696FAB39" w14:textId="77777777" w:rsidTr="007A1681">
        <w:tc>
          <w:tcPr>
            <w:tcW w:w="0" w:type="auto"/>
            <w:shd w:val="clear" w:color="auto" w:fill="auto"/>
          </w:tcPr>
          <w:p w14:paraId="004F5345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shd w:val="clear" w:color="auto" w:fill="auto"/>
          </w:tcPr>
          <w:p w14:paraId="7E3A209B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Количество проектов благо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устройства общественных территорий, выполненных с участием граждан и заинтересованных 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0" w:type="auto"/>
            <w:shd w:val="clear" w:color="auto" w:fill="auto"/>
          </w:tcPr>
          <w:p w14:paraId="1701D066" w14:textId="77777777" w:rsidR="00651042" w:rsidRPr="001B1FD1" w:rsidRDefault="00AF6EA4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="00651042" w:rsidRPr="001B1FD1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0" w:type="auto"/>
            <w:shd w:val="clear" w:color="auto" w:fill="auto"/>
          </w:tcPr>
          <w:p w14:paraId="3BA4A51C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 xml:space="preserve">Показатель характеризует количество проектов благоустройства 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0" w:type="auto"/>
            <w:shd w:val="clear" w:color="auto" w:fill="auto"/>
          </w:tcPr>
          <w:p w14:paraId="365EE4A9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Ежеквартально, показатель на дату</w:t>
            </w:r>
          </w:p>
        </w:tc>
        <w:tc>
          <w:tcPr>
            <w:tcW w:w="4671" w:type="dxa"/>
            <w:shd w:val="clear" w:color="auto" w:fill="auto"/>
          </w:tcPr>
          <w:p w14:paraId="7176F7CA" w14:textId="77777777" w:rsidR="00651042" w:rsidRPr="001B1FD1" w:rsidRDefault="00AF6EA4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Ф</w:t>
            </w:r>
            <w:r w:rsidR="00651042" w:rsidRPr="001B1FD1">
              <w:rPr>
                <w:rFonts w:ascii="Times New Roman" w:hAnsi="Times New Roman"/>
                <w:sz w:val="24"/>
                <w:szCs w:val="24"/>
              </w:rPr>
              <w:t>актические данные о количестве проектов благоустройства общественных территории, выполненных с участием граждан и заинтересованных организаций</w:t>
            </w:r>
          </w:p>
          <w:p w14:paraId="7C0CFCC3" w14:textId="77777777" w:rsidR="00AF6EA4" w:rsidRPr="001B1FD1" w:rsidRDefault="008C7FA4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0</w:t>
            </w:r>
            <w:r w:rsidR="007A4476" w:rsidRPr="001B1F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A4476" w:rsidRPr="001B1FD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85" w:type="dxa"/>
            <w:shd w:val="clear" w:color="auto" w:fill="auto"/>
          </w:tcPr>
          <w:p w14:paraId="1949B2C3" w14:textId="77777777" w:rsidR="007A4476" w:rsidRPr="001B1FD1" w:rsidRDefault="007A4476" w:rsidP="0060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 xml:space="preserve">фактические данные о количестве проектов 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благоустройства общественных территории, выполненных с участием граждан и заинтересованных организаций</w:t>
            </w:r>
          </w:p>
          <w:p w14:paraId="3B5BA84D" w14:textId="77777777" w:rsidR="00651042" w:rsidRPr="001B1FD1" w:rsidRDefault="00651042" w:rsidP="00AF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654540F" w14:textId="77777777" w:rsidR="00651042" w:rsidRPr="001B1FD1" w:rsidRDefault="00651042" w:rsidP="00D83E40">
            <w:pPr>
              <w:pStyle w:val="a3"/>
              <w:jc w:val="center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14:paraId="2C29A53B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t xml:space="preserve">Источник данных - заключение общественной комиссии </w:t>
            </w:r>
            <w:r w:rsidRPr="001B1FD1">
              <w:rPr>
                <w:rFonts w:ascii="Times New Roman" w:hAnsi="Times New Roman"/>
              </w:rPr>
              <w:lastRenderedPageBreak/>
              <w:t>о включении в Программу общественных территорий по результатам инвентаризации, отчетность по благоустройству обществен</w:t>
            </w:r>
            <w:r w:rsidRPr="001B1FD1">
              <w:rPr>
                <w:rFonts w:ascii="Times New Roman" w:hAnsi="Times New Roman"/>
              </w:rPr>
              <w:lastRenderedPageBreak/>
              <w:t>ных территорий, формируемая ответственным исполнителем Программы, согласно представленным данным соисполнителями Программы</w:t>
            </w:r>
          </w:p>
        </w:tc>
        <w:tc>
          <w:tcPr>
            <w:tcW w:w="0" w:type="auto"/>
            <w:shd w:val="clear" w:color="auto" w:fill="auto"/>
          </w:tcPr>
          <w:p w14:paraId="54B4A3D8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lastRenderedPageBreak/>
              <w:t>Департамент жилищно-комму</w:t>
            </w:r>
            <w:r w:rsidRPr="001B1FD1">
              <w:rPr>
                <w:rFonts w:ascii="Times New Roman" w:hAnsi="Times New Roman"/>
              </w:rPr>
              <w:lastRenderedPageBreak/>
              <w:t>нального хозяйства мэрии,</w:t>
            </w:r>
          </w:p>
          <w:p w14:paraId="30FE8663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</w:p>
          <w:p w14:paraId="2F76538A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t>МКУ «УКСиР»</w:t>
            </w:r>
          </w:p>
        </w:tc>
      </w:tr>
      <w:tr w:rsidR="00651042" w:rsidRPr="001B1FD1" w14:paraId="2261BB25" w14:textId="77777777" w:rsidTr="007A1681">
        <w:tc>
          <w:tcPr>
            <w:tcW w:w="0" w:type="auto"/>
            <w:shd w:val="clear" w:color="auto" w:fill="auto"/>
          </w:tcPr>
          <w:p w14:paraId="7C089E98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  <w:shd w:val="clear" w:color="auto" w:fill="auto"/>
          </w:tcPr>
          <w:p w14:paraId="71B914D8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 xml:space="preserve">Доля граждан, принявших участие в решении вопросов развития городской среды, от общего 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количества граждан в возрасте от 14 лет, проживающих в городе, на территории которого реализуются 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проекты по созданию комфортной городской среды</w:t>
            </w:r>
          </w:p>
        </w:tc>
        <w:tc>
          <w:tcPr>
            <w:tcW w:w="0" w:type="auto"/>
            <w:shd w:val="clear" w:color="auto" w:fill="auto"/>
          </w:tcPr>
          <w:p w14:paraId="64618466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auto"/>
          </w:tcPr>
          <w:p w14:paraId="0C21267B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ECE05F6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Ежегодно, показатель за год</w:t>
            </w:r>
          </w:p>
        </w:tc>
        <w:tc>
          <w:tcPr>
            <w:tcW w:w="4671" w:type="dxa"/>
            <w:shd w:val="clear" w:color="auto" w:fill="auto"/>
          </w:tcPr>
          <w:p w14:paraId="70C7A0EE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1FD1">
              <w:rPr>
                <w:rFonts w:ascii="Times New Roman" w:hAnsi="Times New Roman"/>
                <w:noProof/>
                <w:sz w:val="24"/>
                <w:szCs w:val="24"/>
              </w:rPr>
              <w:t>Дгу = (Кгу / Кг) x 100%</w:t>
            </w:r>
          </w:p>
          <w:p w14:paraId="3575C053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1FD1">
              <w:rPr>
                <w:rFonts w:ascii="Times New Roman" w:hAnsi="Times New Roman"/>
                <w:noProof/>
                <w:sz w:val="24"/>
                <w:szCs w:val="24"/>
              </w:rPr>
              <w:t xml:space="preserve">Показатель характеризует </w:t>
            </w:r>
            <w:r w:rsidRPr="001B1FD1">
              <w:rPr>
                <w:rFonts w:ascii="Times New Roman" w:hAnsi="Times New Roman"/>
                <w:sz w:val="24"/>
                <w:szCs w:val="24"/>
              </w:rPr>
              <w:t>выраженное в %, отношение количества граждан, принявших участие в решении вопросов развития городской среды к общему количеству жителей города старше 14 лет, проживающих в городе</w:t>
            </w:r>
          </w:p>
        </w:tc>
        <w:tc>
          <w:tcPr>
            <w:tcW w:w="1285" w:type="dxa"/>
            <w:shd w:val="clear" w:color="auto" w:fill="auto"/>
          </w:tcPr>
          <w:p w14:paraId="015FFF5B" w14:textId="77777777" w:rsidR="00651042" w:rsidRPr="001B1FD1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FD1">
              <w:rPr>
                <w:rFonts w:ascii="Times New Roman" w:hAnsi="Times New Roman"/>
                <w:sz w:val="24"/>
                <w:szCs w:val="24"/>
              </w:rPr>
              <w:t>Кгу</w:t>
            </w:r>
            <w:proofErr w:type="spellEnd"/>
            <w:r w:rsidRPr="001B1FD1">
              <w:rPr>
                <w:rFonts w:ascii="Times New Roman" w:hAnsi="Times New Roman"/>
                <w:sz w:val="24"/>
                <w:szCs w:val="24"/>
              </w:rPr>
              <w:t xml:space="preserve"> - количества граждан, принявших участие в решении вопросов развития городской среды в отчетном году;</w:t>
            </w:r>
          </w:p>
          <w:p w14:paraId="5AD3F94F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 xml:space="preserve">Кг - общему количеству жителей 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города старше 14 лет, проживающих в городе</w:t>
            </w:r>
          </w:p>
        </w:tc>
        <w:tc>
          <w:tcPr>
            <w:tcW w:w="0" w:type="auto"/>
            <w:shd w:val="clear" w:color="auto" w:fill="auto"/>
          </w:tcPr>
          <w:p w14:paraId="11102ED5" w14:textId="77777777" w:rsidR="00651042" w:rsidRPr="001B1FD1" w:rsidRDefault="00651042" w:rsidP="00D83E40">
            <w:pPr>
              <w:pStyle w:val="a3"/>
              <w:jc w:val="center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14:paraId="34E16C3C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t>Источник данных - данные голосования в соответствии с постановлением мэрии города Череповца от 29.12.2017 №6471, официальные дан</w:t>
            </w:r>
            <w:r w:rsidRPr="001B1FD1">
              <w:rPr>
                <w:rFonts w:ascii="Times New Roman" w:hAnsi="Times New Roman"/>
              </w:rPr>
              <w:lastRenderedPageBreak/>
              <w:t xml:space="preserve">ные </w:t>
            </w:r>
            <w:proofErr w:type="spellStart"/>
            <w:r w:rsidRPr="001B1FD1">
              <w:rPr>
                <w:rFonts w:ascii="Times New Roman" w:hAnsi="Times New Roman"/>
              </w:rPr>
              <w:t>Вологодастата</w:t>
            </w:r>
            <w:proofErr w:type="spellEnd"/>
            <w:r w:rsidRPr="001B1FD1">
              <w:rPr>
                <w:rFonts w:ascii="Times New Roman" w:hAnsi="Times New Roman"/>
              </w:rPr>
              <w:t>.</w:t>
            </w:r>
          </w:p>
          <w:p w14:paraId="4701FEE1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329BE9B6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lastRenderedPageBreak/>
              <w:t xml:space="preserve">Управление по работе с общественностью </w:t>
            </w:r>
          </w:p>
        </w:tc>
      </w:tr>
      <w:tr w:rsidR="00651042" w:rsidRPr="001B1FD1" w14:paraId="6EA98C00" w14:textId="77777777" w:rsidTr="007A1681">
        <w:tc>
          <w:tcPr>
            <w:tcW w:w="0" w:type="auto"/>
            <w:shd w:val="clear" w:color="auto" w:fill="auto"/>
          </w:tcPr>
          <w:p w14:paraId="1A552D9F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  <w:shd w:val="clear" w:color="auto" w:fill="auto"/>
          </w:tcPr>
          <w:p w14:paraId="50C3E28F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проектов, по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бедивших во Всероссийском конкурсе лучших проектов создания комфортной го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родской среды</w:t>
            </w:r>
          </w:p>
        </w:tc>
        <w:tc>
          <w:tcPr>
            <w:tcW w:w="0" w:type="auto"/>
            <w:shd w:val="clear" w:color="auto" w:fill="auto"/>
          </w:tcPr>
          <w:p w14:paraId="05D771D4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0" w:type="auto"/>
            <w:shd w:val="clear" w:color="auto" w:fill="auto"/>
          </w:tcPr>
          <w:p w14:paraId="35367861" w14:textId="77777777" w:rsidR="00651042" w:rsidRPr="001B1FD1" w:rsidRDefault="00FE379E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Реализованных проектов, победивших во Всероссийском конкурсе лучших проектов со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здания комфортной городской среды</w:t>
            </w:r>
          </w:p>
        </w:tc>
        <w:tc>
          <w:tcPr>
            <w:tcW w:w="0" w:type="auto"/>
            <w:shd w:val="clear" w:color="auto" w:fill="auto"/>
          </w:tcPr>
          <w:p w14:paraId="05B4FB15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Ежегодно, показатель на дату</w:t>
            </w:r>
          </w:p>
        </w:tc>
        <w:tc>
          <w:tcPr>
            <w:tcW w:w="4671" w:type="dxa"/>
            <w:shd w:val="clear" w:color="auto" w:fill="auto"/>
          </w:tcPr>
          <w:p w14:paraId="0B10FFF1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Показатель характеризует количество реализованных проектов, победивших во Всероссийском конкурсе лучших проектов создания комфортной городской среды</w:t>
            </w:r>
          </w:p>
          <w:p w14:paraId="26377394" w14:textId="77777777" w:rsidR="008C7FA4" w:rsidRPr="001B1FD1" w:rsidRDefault="008C7FA4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59C2FE" w14:textId="77777777" w:rsidR="008C7FA4" w:rsidRPr="001B1FD1" w:rsidRDefault="008C7FA4" w:rsidP="00D83E40">
            <w:pPr>
              <w:spacing w:after="0" w:line="240" w:lineRule="auto"/>
              <w:jc w:val="both"/>
              <w:rPr>
                <w:rFonts w:ascii="Times New Roman" w:hAnsi="Times New Roman"/>
                <w:strike/>
                <w:noProof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14:paraId="669A5606" w14:textId="77777777" w:rsidR="00651042" w:rsidRPr="001B1FD1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 xml:space="preserve">фактические данные о количестве реализованных проектов, </w:t>
            </w: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победивших во Всероссийском конкурсе лучших проектов создания комфортной городской среды</w:t>
            </w:r>
          </w:p>
        </w:tc>
        <w:tc>
          <w:tcPr>
            <w:tcW w:w="0" w:type="auto"/>
            <w:shd w:val="clear" w:color="auto" w:fill="auto"/>
          </w:tcPr>
          <w:p w14:paraId="49E31685" w14:textId="77777777" w:rsidR="00651042" w:rsidRPr="001B1FD1" w:rsidRDefault="00651042" w:rsidP="00D83E40">
            <w:pPr>
              <w:pStyle w:val="a3"/>
              <w:jc w:val="center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14:paraId="27E3CD33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1B1FD1">
              <w:rPr>
                <w:rFonts w:ascii="Times New Roman" w:hAnsi="Times New Roman"/>
              </w:rPr>
              <w:t xml:space="preserve">Источник данных - отчетность по реализации проектов создания </w:t>
            </w:r>
            <w:r w:rsidRPr="001B1FD1">
              <w:rPr>
                <w:rFonts w:ascii="Times New Roman" w:hAnsi="Times New Roman"/>
              </w:rPr>
              <w:lastRenderedPageBreak/>
              <w:t>комфортной городской среды в малых городах и исторических поселениях области, формируемая Департаментом строительства области</w:t>
            </w:r>
          </w:p>
        </w:tc>
        <w:tc>
          <w:tcPr>
            <w:tcW w:w="0" w:type="auto"/>
            <w:shd w:val="clear" w:color="auto" w:fill="auto"/>
          </w:tcPr>
          <w:p w14:paraId="6943F20B" w14:textId="77777777" w:rsidR="00651042" w:rsidRPr="001B1FD1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14:paraId="796CCD70" w14:textId="77777777" w:rsidR="00F82DCA" w:rsidRPr="001B1FD1" w:rsidRDefault="00F82DCA" w:rsidP="00F82DCA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5E124230" w14:textId="77777777" w:rsidR="00F82DCA" w:rsidRPr="001B1FD1" w:rsidRDefault="00F82DCA" w:rsidP="00F82DCA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7D82190E" w14:textId="77777777" w:rsidR="005C054A" w:rsidRPr="001B1FD1" w:rsidRDefault="005C054A" w:rsidP="00F82DCA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  <w:sectPr w:rsidR="005C054A" w:rsidRPr="001B1FD1" w:rsidSect="00D83E40">
          <w:pgSz w:w="16837" w:h="11905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03082454" w14:textId="77777777" w:rsidR="00F82DCA" w:rsidRPr="001B1FD1" w:rsidRDefault="008C7FA4" w:rsidP="00F82DCA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1B1FD1">
        <w:rPr>
          <w:rFonts w:ascii="Times New Roman" w:hAnsi="Times New Roman"/>
          <w:bCs/>
          <w:sz w:val="26"/>
          <w:szCs w:val="26"/>
        </w:rPr>
        <w:lastRenderedPageBreak/>
        <w:t xml:space="preserve">Приложение </w:t>
      </w:r>
      <w:r w:rsidR="00651042" w:rsidRPr="001B1FD1">
        <w:rPr>
          <w:rFonts w:ascii="Times New Roman" w:hAnsi="Times New Roman"/>
          <w:bCs/>
          <w:sz w:val="26"/>
          <w:szCs w:val="26"/>
        </w:rPr>
        <w:t>3</w:t>
      </w:r>
    </w:p>
    <w:p w14:paraId="6A664FE7" w14:textId="77777777" w:rsidR="00651042" w:rsidRPr="001B1FD1" w:rsidRDefault="00651042" w:rsidP="005C054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1B1FD1">
        <w:rPr>
          <w:rFonts w:ascii="Times New Roman" w:hAnsi="Times New Roman"/>
          <w:bCs/>
          <w:sz w:val="26"/>
          <w:szCs w:val="26"/>
        </w:rPr>
        <w:t>Сведения о степени выполнения основных мероприятий Программы</w:t>
      </w:r>
    </w:p>
    <w:p w14:paraId="72144342" w14:textId="77777777" w:rsidR="00651042" w:rsidRPr="001B1FD1" w:rsidRDefault="00651042" w:rsidP="0065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15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"/>
        <w:gridCol w:w="2551"/>
        <w:gridCol w:w="1587"/>
        <w:gridCol w:w="3233"/>
        <w:gridCol w:w="2804"/>
        <w:gridCol w:w="2866"/>
        <w:gridCol w:w="1640"/>
      </w:tblGrid>
      <w:tr w:rsidR="00651042" w:rsidRPr="001B1FD1" w14:paraId="6161A318" w14:textId="77777777" w:rsidTr="00F93B5B">
        <w:trPr>
          <w:trHeight w:val="1079"/>
          <w:tblHeader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0E6532DD" w14:textId="77777777" w:rsidR="00651042" w:rsidRPr="001B1FD1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Hlk100086899"/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14:paraId="5B5D13BD" w14:textId="77777777" w:rsidR="00651042" w:rsidRPr="001B1FD1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CCB1021" w14:textId="77777777" w:rsidR="00651042" w:rsidRPr="001B1FD1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Наименование подпрограммы,</w:t>
            </w:r>
          </w:p>
          <w:p w14:paraId="35368CFE" w14:textId="77777777" w:rsidR="00651042" w:rsidRPr="001B1FD1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основного мероприятия Программы, мероприятия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14:paraId="08CBBF4C" w14:textId="77777777" w:rsidR="00651042" w:rsidRPr="001B1FD1" w:rsidRDefault="00F93B5B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Ответствен</w:t>
            </w:r>
            <w:r w:rsidR="00651042" w:rsidRPr="001B1FD1">
              <w:rPr>
                <w:rFonts w:ascii="Times New Roman" w:hAnsi="Times New Roman"/>
                <w:bCs/>
                <w:sz w:val="24"/>
                <w:szCs w:val="24"/>
              </w:rPr>
              <w:t>ный</w:t>
            </w:r>
          </w:p>
          <w:p w14:paraId="0B7683FB" w14:textId="77777777" w:rsidR="00651042" w:rsidRPr="001B1FD1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6037" w:type="dxa"/>
            <w:gridSpan w:val="2"/>
            <w:shd w:val="clear" w:color="auto" w:fill="auto"/>
            <w:vAlign w:val="center"/>
          </w:tcPr>
          <w:p w14:paraId="5CB1DE97" w14:textId="77777777" w:rsidR="00651042" w:rsidRPr="001B1FD1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Результат от реализации мероприятия</w:t>
            </w:r>
          </w:p>
          <w:p w14:paraId="2EB53FB7" w14:textId="77777777" w:rsidR="00651042" w:rsidRPr="001B1FD1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 xml:space="preserve">за </w:t>
            </w:r>
            <w:r w:rsidR="008C7FA4" w:rsidRPr="001B1FD1">
              <w:rPr>
                <w:rFonts w:ascii="Times New Roman" w:hAnsi="Times New Roman"/>
                <w:bCs/>
                <w:sz w:val="24"/>
                <w:szCs w:val="24"/>
              </w:rPr>
              <w:t xml:space="preserve">1 полугодие </w:t>
            </w: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8C7FA4" w:rsidRPr="001B1FD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14:paraId="7A5A28CB" w14:textId="77777777" w:rsidR="00651042" w:rsidRPr="001B1FD1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Причины невыполнения, частичного выполнения мероприятия, проблемы, возникшие в ходе реализации мероприятия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14:paraId="6FDBE15D" w14:textId="77777777" w:rsidR="00651042" w:rsidRPr="001B1FD1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 xml:space="preserve">Связь с показателями Программы </w:t>
            </w:r>
          </w:p>
        </w:tc>
      </w:tr>
      <w:tr w:rsidR="00651042" w:rsidRPr="001B1FD1" w14:paraId="2958BCF6" w14:textId="77777777" w:rsidTr="00E05BE0">
        <w:trPr>
          <w:trHeight w:val="425"/>
          <w:tblHeader/>
          <w:jc w:val="center"/>
        </w:trPr>
        <w:tc>
          <w:tcPr>
            <w:tcW w:w="421" w:type="dxa"/>
            <w:vMerge/>
            <w:shd w:val="clear" w:color="auto" w:fill="auto"/>
          </w:tcPr>
          <w:p w14:paraId="79BAC8BA" w14:textId="77777777" w:rsidR="00651042" w:rsidRPr="001B1FD1" w:rsidRDefault="00651042" w:rsidP="00D83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DB36ED3" w14:textId="77777777" w:rsidR="00651042" w:rsidRPr="001B1FD1" w:rsidRDefault="00651042" w:rsidP="00D83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37AF53D1" w14:textId="77777777" w:rsidR="00651042" w:rsidRPr="001B1FD1" w:rsidRDefault="00651042" w:rsidP="00D83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14:paraId="5C2F577C" w14:textId="77777777" w:rsidR="00651042" w:rsidRPr="001B1FD1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запланированный</w:t>
            </w:r>
          </w:p>
        </w:tc>
        <w:tc>
          <w:tcPr>
            <w:tcW w:w="2804" w:type="dxa"/>
            <w:shd w:val="clear" w:color="auto" w:fill="auto"/>
          </w:tcPr>
          <w:p w14:paraId="1F3C12BB" w14:textId="77777777" w:rsidR="00651042" w:rsidRPr="001B1FD1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достигнутый</w:t>
            </w:r>
          </w:p>
        </w:tc>
        <w:tc>
          <w:tcPr>
            <w:tcW w:w="2866" w:type="dxa"/>
            <w:vMerge/>
            <w:shd w:val="clear" w:color="auto" w:fill="auto"/>
          </w:tcPr>
          <w:p w14:paraId="5EA74BE0" w14:textId="77777777" w:rsidR="00651042" w:rsidRPr="001B1FD1" w:rsidRDefault="00651042" w:rsidP="00D83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14:paraId="5316B634" w14:textId="77777777" w:rsidR="00651042" w:rsidRPr="001B1FD1" w:rsidRDefault="00651042" w:rsidP="00D83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1042" w:rsidRPr="001B1FD1" w14:paraId="573CE5AC" w14:textId="77777777" w:rsidTr="00E05BE0">
        <w:trPr>
          <w:trHeight w:val="248"/>
          <w:tblHeader/>
          <w:jc w:val="center"/>
        </w:trPr>
        <w:tc>
          <w:tcPr>
            <w:tcW w:w="421" w:type="dxa"/>
            <w:shd w:val="clear" w:color="auto" w:fill="auto"/>
          </w:tcPr>
          <w:p w14:paraId="4C55FB90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19A0A71F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14:paraId="433801A4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33" w:type="dxa"/>
            <w:shd w:val="clear" w:color="auto" w:fill="auto"/>
          </w:tcPr>
          <w:p w14:paraId="56A3BEF4" w14:textId="77777777" w:rsidR="00651042" w:rsidRPr="001B1FD1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04" w:type="dxa"/>
            <w:shd w:val="clear" w:color="auto" w:fill="auto"/>
          </w:tcPr>
          <w:p w14:paraId="62E17054" w14:textId="77777777" w:rsidR="00651042" w:rsidRPr="001B1FD1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66" w:type="dxa"/>
            <w:shd w:val="clear" w:color="auto" w:fill="auto"/>
          </w:tcPr>
          <w:p w14:paraId="7D9F309C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40" w:type="dxa"/>
            <w:shd w:val="clear" w:color="auto" w:fill="auto"/>
          </w:tcPr>
          <w:p w14:paraId="5F18D8AA" w14:textId="77777777" w:rsidR="00651042" w:rsidRPr="001B1FD1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bookmarkEnd w:id="0"/>
      <w:tr w:rsidR="00651042" w:rsidRPr="001B1FD1" w14:paraId="0044C428" w14:textId="77777777" w:rsidTr="00F93B5B">
        <w:trPr>
          <w:trHeight w:val="248"/>
          <w:jc w:val="center"/>
        </w:trPr>
        <w:tc>
          <w:tcPr>
            <w:tcW w:w="15102" w:type="dxa"/>
            <w:gridSpan w:val="7"/>
            <w:shd w:val="clear" w:color="auto" w:fill="auto"/>
          </w:tcPr>
          <w:p w14:paraId="5643D13F" w14:textId="77777777" w:rsidR="000422A1" w:rsidRPr="001B1FD1" w:rsidRDefault="000422A1" w:rsidP="000422A1">
            <w:pPr>
              <w:pStyle w:val="ConsPlusNormal"/>
              <w:ind w:right="-40" w:firstLine="0"/>
              <w:rPr>
                <w:rFonts w:ascii="Times New Roman" w:hAnsi="Times New Roman"/>
                <w:sz w:val="24"/>
              </w:rPr>
            </w:pPr>
            <w:r w:rsidRPr="001B1FD1">
              <w:rPr>
                <w:rFonts w:ascii="Times New Roman" w:hAnsi="Times New Roman"/>
                <w:sz w:val="24"/>
              </w:rPr>
              <w:t>Муниципальная программа «Формирование современной городской среды муниципального образования «Город Череповец» на 2018-2024 годы.</w:t>
            </w:r>
          </w:p>
          <w:p w14:paraId="02BF4EF5" w14:textId="77777777" w:rsidR="00651042" w:rsidRPr="001B1FD1" w:rsidRDefault="000422A1" w:rsidP="000422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</w:rPr>
              <w:t>Реализация регионального проекта «Формирование комфортной городской среды» в части благоустройства дворовых и общественных территорий муниципальных образований области (федеральный проект «Формирование комфортной городской среды»)</w:t>
            </w:r>
          </w:p>
        </w:tc>
      </w:tr>
      <w:tr w:rsidR="00C07704" w:rsidRPr="001B1FD1" w14:paraId="3FF6579F" w14:textId="77777777" w:rsidTr="00E05BE0">
        <w:trPr>
          <w:trHeight w:hRule="exact" w:val="2835"/>
          <w:jc w:val="center"/>
        </w:trPr>
        <w:tc>
          <w:tcPr>
            <w:tcW w:w="421" w:type="dxa"/>
            <w:shd w:val="clear" w:color="auto" w:fill="auto"/>
          </w:tcPr>
          <w:p w14:paraId="6925DA05" w14:textId="77777777" w:rsidR="00C07704" w:rsidRPr="001B1FD1" w:rsidRDefault="00C07704" w:rsidP="00C07704">
            <w:pPr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6C29D816" w14:textId="77777777" w:rsidR="00C07704" w:rsidRPr="001B1FD1" w:rsidRDefault="00C07704" w:rsidP="00F9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1. Благоустройство дворовых территорий многоквартирных домов муниципального образования</w:t>
            </w:r>
          </w:p>
        </w:tc>
        <w:tc>
          <w:tcPr>
            <w:tcW w:w="1587" w:type="dxa"/>
            <w:shd w:val="clear" w:color="auto" w:fill="auto"/>
          </w:tcPr>
          <w:p w14:paraId="1C53B19D" w14:textId="77777777" w:rsidR="00C07704" w:rsidRPr="001B1FD1" w:rsidRDefault="00C07704" w:rsidP="00C07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bCs/>
                <w:sz w:val="24"/>
                <w:szCs w:val="24"/>
              </w:rPr>
              <w:t>ДЖКХ</w:t>
            </w:r>
          </w:p>
          <w:p w14:paraId="51D1A3FC" w14:textId="77777777" w:rsidR="00C07704" w:rsidRPr="001B1FD1" w:rsidRDefault="00C07704" w:rsidP="00C07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мэрии</w:t>
            </w:r>
          </w:p>
        </w:tc>
        <w:tc>
          <w:tcPr>
            <w:tcW w:w="3233" w:type="dxa"/>
            <w:shd w:val="clear" w:color="auto" w:fill="auto"/>
          </w:tcPr>
          <w:p w14:paraId="728CCD1D" w14:textId="77777777" w:rsidR="00C07704" w:rsidRPr="001B1FD1" w:rsidRDefault="00C07704" w:rsidP="00F93B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дворовых территорий не менее чем на 77,78% к 2024 году</w:t>
            </w:r>
          </w:p>
        </w:tc>
        <w:tc>
          <w:tcPr>
            <w:tcW w:w="2804" w:type="dxa"/>
            <w:shd w:val="clear" w:color="auto" w:fill="auto"/>
          </w:tcPr>
          <w:p w14:paraId="1EA5D82F" w14:textId="77777777" w:rsidR="00C07704" w:rsidRPr="001B1FD1" w:rsidRDefault="00C07704" w:rsidP="00F93B5B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Заключение соглашения о предоставлении субсидии с областью запланировано на июль 2022 года, приемка и оплата работ будет произведена после подписания соглашения по благоустройству всех запланированных дворов</w:t>
            </w:r>
          </w:p>
        </w:tc>
        <w:tc>
          <w:tcPr>
            <w:tcW w:w="2866" w:type="dxa"/>
            <w:shd w:val="clear" w:color="auto" w:fill="auto"/>
          </w:tcPr>
          <w:p w14:paraId="5B634649" w14:textId="220A1BE8" w:rsidR="00C07704" w:rsidRPr="001B1FD1" w:rsidRDefault="004C0857" w:rsidP="00633F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Работы запланированы на 3 квартал 2022 года</w:t>
            </w:r>
            <w:r w:rsidR="00E72532">
              <w:rPr>
                <w:rFonts w:ascii="Times New Roman" w:hAnsi="Times New Roman"/>
                <w:sz w:val="24"/>
                <w:szCs w:val="24"/>
              </w:rPr>
              <w:t xml:space="preserve"> с оплатой во втором полугодии 2022 года</w:t>
            </w:r>
          </w:p>
        </w:tc>
        <w:tc>
          <w:tcPr>
            <w:tcW w:w="1640" w:type="dxa"/>
            <w:shd w:val="clear" w:color="auto" w:fill="auto"/>
          </w:tcPr>
          <w:p w14:paraId="0A8C35BD" w14:textId="77777777" w:rsidR="00C07704" w:rsidRPr="001B1FD1" w:rsidRDefault="00C07704" w:rsidP="00C07704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sz w:val="24"/>
                <w:szCs w:val="24"/>
              </w:rPr>
              <w:t>Показатели 1-3 Программы</w:t>
            </w:r>
          </w:p>
        </w:tc>
      </w:tr>
      <w:tr w:rsidR="00C07704" w:rsidRPr="001B1FD1" w14:paraId="5BF384F5" w14:textId="77777777" w:rsidTr="00E05BE0">
        <w:trPr>
          <w:trHeight w:val="1490"/>
          <w:jc w:val="center"/>
        </w:trPr>
        <w:tc>
          <w:tcPr>
            <w:tcW w:w="421" w:type="dxa"/>
            <w:shd w:val="clear" w:color="auto" w:fill="auto"/>
          </w:tcPr>
          <w:p w14:paraId="688C3EEF" w14:textId="77777777" w:rsidR="00C07704" w:rsidRPr="001B1FD1" w:rsidRDefault="00C07704" w:rsidP="00C0770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14:paraId="67573E4C" w14:textId="77777777" w:rsidR="00C07704" w:rsidRPr="001B1FD1" w:rsidRDefault="00C07704" w:rsidP="00F93B5B">
            <w:pPr>
              <w:pStyle w:val="ConsPlusCell0"/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1.1. Инвентаризация дворовых территорий</w:t>
            </w:r>
          </w:p>
        </w:tc>
        <w:tc>
          <w:tcPr>
            <w:tcW w:w="1587" w:type="dxa"/>
            <w:shd w:val="clear" w:color="auto" w:fill="auto"/>
          </w:tcPr>
          <w:p w14:paraId="18FDE3E5" w14:textId="77777777" w:rsidR="00C07704" w:rsidRPr="001B1FD1" w:rsidRDefault="00C07704" w:rsidP="00C07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bCs/>
                <w:sz w:val="24"/>
                <w:szCs w:val="24"/>
              </w:rPr>
              <w:t>ДЖКХ мэрии, управление административных отношений мэрии</w:t>
            </w:r>
          </w:p>
        </w:tc>
        <w:tc>
          <w:tcPr>
            <w:tcW w:w="3233" w:type="dxa"/>
            <w:shd w:val="clear" w:color="auto" w:fill="auto"/>
          </w:tcPr>
          <w:p w14:paraId="5F1C8C73" w14:textId="77777777" w:rsidR="00C07704" w:rsidRPr="001B1FD1" w:rsidRDefault="00C07704" w:rsidP="00F93B5B">
            <w:pPr>
              <w:pStyle w:val="ConsPlusNormal"/>
              <w:ind w:left="25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sz w:val="24"/>
                <w:szCs w:val="24"/>
              </w:rPr>
              <w:t>Подготовлен адресный перечень дворовых территорий, нуждающихся в благоустройстве и подлежащих благоустройству в период 2018 - 2024 годы</w:t>
            </w:r>
          </w:p>
        </w:tc>
        <w:tc>
          <w:tcPr>
            <w:tcW w:w="2804" w:type="dxa"/>
            <w:shd w:val="clear" w:color="auto" w:fill="auto"/>
          </w:tcPr>
          <w:p w14:paraId="654503D2" w14:textId="77777777" w:rsidR="00C07704" w:rsidRPr="001B1FD1" w:rsidRDefault="004C0857" w:rsidP="00F93B5B">
            <w:pPr>
              <w:pStyle w:val="ConsPlusNormal"/>
              <w:ind w:left="2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Проведена а</w:t>
            </w:r>
            <w:r w:rsidR="00C07704" w:rsidRPr="001B1FD1">
              <w:rPr>
                <w:rFonts w:ascii="Times New Roman" w:hAnsi="Times New Roman" w:cs="Times New Roman"/>
                <w:bCs/>
                <w:sz w:val="24"/>
                <w:szCs w:val="24"/>
              </w:rPr>
              <w:t>ктуализация адресного перечня дворовых территорий, нуждающихся в благоустройстве и подлежащих благоустройству в период 2018-2024 гг.</w:t>
            </w:r>
          </w:p>
        </w:tc>
        <w:tc>
          <w:tcPr>
            <w:tcW w:w="2866" w:type="dxa"/>
            <w:shd w:val="clear" w:color="auto" w:fill="auto"/>
          </w:tcPr>
          <w:p w14:paraId="23B08CA5" w14:textId="77777777" w:rsidR="00C07704" w:rsidRPr="001B1FD1" w:rsidRDefault="00C07704" w:rsidP="00C07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14:paraId="47106B5C" w14:textId="77777777" w:rsidR="00C07704" w:rsidRPr="001B1FD1" w:rsidRDefault="00C07704" w:rsidP="00C07704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sz w:val="24"/>
                <w:szCs w:val="24"/>
              </w:rPr>
              <w:t>Показатели 1-3 Программы</w:t>
            </w:r>
          </w:p>
        </w:tc>
      </w:tr>
      <w:tr w:rsidR="00C07704" w:rsidRPr="001B1FD1" w14:paraId="6A667894" w14:textId="77777777" w:rsidTr="00E05BE0">
        <w:trPr>
          <w:trHeight w:val="1326"/>
          <w:jc w:val="center"/>
        </w:trPr>
        <w:tc>
          <w:tcPr>
            <w:tcW w:w="421" w:type="dxa"/>
            <w:shd w:val="clear" w:color="auto" w:fill="auto"/>
          </w:tcPr>
          <w:p w14:paraId="2840915C" w14:textId="77777777" w:rsidR="00C07704" w:rsidRPr="001B1FD1" w:rsidRDefault="00C07704" w:rsidP="00C07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14:paraId="50152E8B" w14:textId="77777777" w:rsidR="00C07704" w:rsidRPr="001B1FD1" w:rsidRDefault="00C07704" w:rsidP="0018304F">
            <w:pPr>
              <w:pStyle w:val="ConsPlusCell0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1.2. Расширение механизмов вовлечения граждан и организаций в реализацию мероприятий по благоустройству территорий</w:t>
            </w:r>
          </w:p>
        </w:tc>
        <w:tc>
          <w:tcPr>
            <w:tcW w:w="1587" w:type="dxa"/>
            <w:shd w:val="clear" w:color="auto" w:fill="auto"/>
          </w:tcPr>
          <w:p w14:paraId="57A76635" w14:textId="77777777" w:rsidR="00C07704" w:rsidRPr="001B1FD1" w:rsidRDefault="00C07704" w:rsidP="00C07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bCs/>
                <w:sz w:val="24"/>
                <w:szCs w:val="24"/>
              </w:rPr>
              <w:t>ДЖКХ</w:t>
            </w:r>
          </w:p>
          <w:p w14:paraId="4C08E5AE" w14:textId="77777777" w:rsidR="00C07704" w:rsidRPr="001B1FD1" w:rsidRDefault="00C07704" w:rsidP="00C07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мэрии</w:t>
            </w:r>
          </w:p>
        </w:tc>
        <w:tc>
          <w:tcPr>
            <w:tcW w:w="3233" w:type="dxa"/>
            <w:shd w:val="clear" w:color="auto" w:fill="auto"/>
          </w:tcPr>
          <w:p w14:paraId="0C6029AB" w14:textId="77777777" w:rsidR="00C07704" w:rsidRPr="001B1FD1" w:rsidRDefault="00C07704" w:rsidP="001830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города путем трудового участия заинтересованных лиц в выполнении работ по благоустройству дворовых территорий и выполнения проектов благоустройства общественных территорий с участием граждан и заинтересованных организаций</w:t>
            </w:r>
          </w:p>
        </w:tc>
        <w:tc>
          <w:tcPr>
            <w:tcW w:w="2804" w:type="dxa"/>
            <w:shd w:val="clear" w:color="auto" w:fill="auto"/>
          </w:tcPr>
          <w:p w14:paraId="602B3659" w14:textId="77777777" w:rsidR="00C07704" w:rsidRPr="001B1FD1" w:rsidRDefault="004C0857" w:rsidP="00633F5B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6" w:type="dxa"/>
            <w:shd w:val="clear" w:color="auto" w:fill="auto"/>
          </w:tcPr>
          <w:p w14:paraId="74D0DB21" w14:textId="78DD560A" w:rsidR="00C07704" w:rsidRPr="001B1FD1" w:rsidRDefault="004C0857" w:rsidP="004C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 xml:space="preserve">Выполнение работ по благоустройству 19 дворовых территорий с участием граждан и заинтересованных организаций будет проведено после заключения соглашения. </w:t>
            </w:r>
            <w:r w:rsidR="00C07704" w:rsidRPr="001B1FD1">
              <w:rPr>
                <w:rFonts w:ascii="Times New Roman" w:hAnsi="Times New Roman"/>
                <w:sz w:val="24"/>
                <w:szCs w:val="24"/>
              </w:rPr>
              <w:t xml:space="preserve">Работы запланированы </w:t>
            </w:r>
            <w:r w:rsidR="00F93B5B" w:rsidRPr="001B1FD1">
              <w:rPr>
                <w:rFonts w:ascii="Times New Roman" w:hAnsi="Times New Roman"/>
                <w:sz w:val="24"/>
                <w:szCs w:val="24"/>
              </w:rPr>
              <w:t>на 3 квартал</w:t>
            </w:r>
            <w:r w:rsidR="00C07704" w:rsidRPr="001B1FD1">
              <w:rPr>
                <w:rFonts w:ascii="Times New Roman" w:hAnsi="Times New Roman"/>
                <w:sz w:val="24"/>
                <w:szCs w:val="24"/>
              </w:rPr>
              <w:t xml:space="preserve"> 2022 года</w:t>
            </w:r>
            <w:r w:rsidRPr="001B1FD1">
              <w:rPr>
                <w:rFonts w:ascii="Times New Roman" w:hAnsi="Times New Roman"/>
                <w:sz w:val="24"/>
                <w:szCs w:val="24"/>
              </w:rPr>
              <w:t>.</w:t>
            </w:r>
            <w:r w:rsidR="00E72532" w:rsidRPr="001B1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shd w:val="clear" w:color="auto" w:fill="auto"/>
          </w:tcPr>
          <w:p w14:paraId="0B738949" w14:textId="77777777" w:rsidR="00C07704" w:rsidRPr="001B1FD1" w:rsidRDefault="00C07704" w:rsidP="00C07704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sz w:val="24"/>
                <w:szCs w:val="24"/>
              </w:rPr>
              <w:t>Показатели 4,7 Программы</w:t>
            </w:r>
          </w:p>
        </w:tc>
      </w:tr>
      <w:tr w:rsidR="00C07704" w:rsidRPr="001B1FD1" w14:paraId="73E3B801" w14:textId="77777777" w:rsidTr="00E05BE0">
        <w:trPr>
          <w:trHeight w:val="1699"/>
          <w:jc w:val="center"/>
        </w:trPr>
        <w:tc>
          <w:tcPr>
            <w:tcW w:w="421" w:type="dxa"/>
            <w:shd w:val="clear" w:color="auto" w:fill="auto"/>
          </w:tcPr>
          <w:p w14:paraId="782CB568" w14:textId="77777777" w:rsidR="00C07704" w:rsidRPr="001B1FD1" w:rsidRDefault="00C07704" w:rsidP="00C07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66384958" w14:textId="77777777" w:rsidR="00C07704" w:rsidRPr="001B1FD1" w:rsidRDefault="00C07704" w:rsidP="00C07704">
            <w:pPr>
              <w:pStyle w:val="ConsPlusCell0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2. Благоустройство общественных территорий </w:t>
            </w: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587" w:type="dxa"/>
            <w:shd w:val="clear" w:color="auto" w:fill="auto"/>
          </w:tcPr>
          <w:p w14:paraId="1862AAD5" w14:textId="77777777" w:rsidR="00C07704" w:rsidRPr="001B1FD1" w:rsidRDefault="00C07704" w:rsidP="00C07704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1B1FD1">
              <w:rPr>
                <w:rFonts w:ascii="Times New Roman" w:hAnsi="Times New Roman"/>
                <w:sz w:val="24"/>
              </w:rPr>
              <w:t>Комитет по управлению имуществом города (МКУ «УКСиР»), департамент жилищно-коммунального хозяйства мэрии</w:t>
            </w:r>
          </w:p>
          <w:p w14:paraId="1C407C81" w14:textId="77777777" w:rsidR="00C07704" w:rsidRPr="001B1FD1" w:rsidRDefault="00C07704" w:rsidP="00C07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14:paraId="70F53382" w14:textId="77777777" w:rsidR="00C07704" w:rsidRPr="001B1FD1" w:rsidRDefault="00C07704" w:rsidP="00C07704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Увеличение количества благоустроенных общественных территорий не менее чем на 59% к 2024 году</w:t>
            </w:r>
          </w:p>
        </w:tc>
        <w:tc>
          <w:tcPr>
            <w:tcW w:w="2804" w:type="dxa"/>
            <w:shd w:val="clear" w:color="auto" w:fill="auto"/>
          </w:tcPr>
          <w:p w14:paraId="09C5E97B" w14:textId="77777777" w:rsidR="00C07704" w:rsidRPr="001B1FD1" w:rsidRDefault="004C0857" w:rsidP="00C07704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 xml:space="preserve">Начаты </w:t>
            </w:r>
            <w:r w:rsidR="00C07704" w:rsidRPr="001B1FD1">
              <w:rPr>
                <w:rFonts w:ascii="Times New Roman" w:hAnsi="Times New Roman"/>
                <w:bCs/>
                <w:sz w:val="24"/>
                <w:szCs w:val="24"/>
              </w:rPr>
              <w:t>работы по капитальному ремонту объекта «Благоустройство набережной от ул. Университетской до Октябрьского моста» (2 этап) в рамках заключенного муниципального контракта, срок окончания работ по условиям контракта 28.10.2022</w:t>
            </w:r>
          </w:p>
        </w:tc>
        <w:tc>
          <w:tcPr>
            <w:tcW w:w="2866" w:type="dxa"/>
            <w:shd w:val="clear" w:color="auto" w:fill="auto"/>
          </w:tcPr>
          <w:p w14:paraId="089AD2DA" w14:textId="6945A193" w:rsidR="00C07704" w:rsidRPr="001B1FD1" w:rsidRDefault="00C07704" w:rsidP="00F9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 xml:space="preserve">Работы запланированы </w:t>
            </w:r>
            <w:r w:rsidR="00F93B5B" w:rsidRPr="001B1FD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B1FD1">
              <w:rPr>
                <w:rFonts w:ascii="Times New Roman" w:hAnsi="Times New Roman"/>
                <w:sz w:val="24"/>
                <w:szCs w:val="24"/>
              </w:rPr>
              <w:t xml:space="preserve"> 2-</w:t>
            </w:r>
            <w:r w:rsidR="00E72532">
              <w:rPr>
                <w:rFonts w:ascii="Times New Roman" w:hAnsi="Times New Roman"/>
                <w:sz w:val="24"/>
                <w:szCs w:val="24"/>
              </w:rPr>
              <w:t>3</w:t>
            </w:r>
            <w:r w:rsidRPr="001B1FD1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="00F93B5B" w:rsidRPr="001B1FD1">
              <w:rPr>
                <w:rFonts w:ascii="Times New Roman" w:hAnsi="Times New Roman"/>
                <w:sz w:val="24"/>
                <w:szCs w:val="24"/>
              </w:rPr>
              <w:t>ы</w:t>
            </w:r>
            <w:r w:rsidRPr="001B1FD1">
              <w:rPr>
                <w:rFonts w:ascii="Times New Roman" w:hAnsi="Times New Roman"/>
                <w:sz w:val="24"/>
                <w:szCs w:val="24"/>
              </w:rPr>
              <w:t xml:space="preserve"> 2022 года</w:t>
            </w:r>
            <w:r w:rsidR="00E72532">
              <w:rPr>
                <w:rFonts w:ascii="Times New Roman" w:hAnsi="Times New Roman"/>
                <w:sz w:val="24"/>
                <w:szCs w:val="24"/>
              </w:rPr>
              <w:t xml:space="preserve"> с оплатой во втором полугодии 2022 года</w:t>
            </w:r>
          </w:p>
        </w:tc>
        <w:tc>
          <w:tcPr>
            <w:tcW w:w="1640" w:type="dxa"/>
            <w:shd w:val="clear" w:color="auto" w:fill="auto"/>
          </w:tcPr>
          <w:p w14:paraId="3697AD64" w14:textId="77777777" w:rsidR="00C07704" w:rsidRPr="001B1FD1" w:rsidRDefault="00C07704" w:rsidP="00C07704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sz w:val="24"/>
                <w:szCs w:val="24"/>
              </w:rPr>
              <w:t>Показатели 5-6 Программы</w:t>
            </w:r>
          </w:p>
        </w:tc>
      </w:tr>
      <w:tr w:rsidR="00C07704" w:rsidRPr="001B1FD1" w14:paraId="34AF68E5" w14:textId="77777777" w:rsidTr="00E05BE0">
        <w:trPr>
          <w:trHeight w:val="476"/>
          <w:jc w:val="center"/>
        </w:trPr>
        <w:tc>
          <w:tcPr>
            <w:tcW w:w="421" w:type="dxa"/>
            <w:shd w:val="clear" w:color="auto" w:fill="auto"/>
          </w:tcPr>
          <w:p w14:paraId="02170709" w14:textId="77777777" w:rsidR="00C07704" w:rsidRPr="001B1FD1" w:rsidRDefault="00C07704" w:rsidP="00C07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shd w:val="clear" w:color="auto" w:fill="auto"/>
          </w:tcPr>
          <w:p w14:paraId="4875A3BC" w14:textId="77777777" w:rsidR="00C07704" w:rsidRPr="001B1FD1" w:rsidRDefault="00C07704" w:rsidP="00C07704">
            <w:pPr>
              <w:pStyle w:val="ConsPlusCell0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2.1. Инвентаризация общественных территорий</w:t>
            </w:r>
          </w:p>
        </w:tc>
        <w:tc>
          <w:tcPr>
            <w:tcW w:w="1587" w:type="dxa"/>
            <w:shd w:val="clear" w:color="auto" w:fill="auto"/>
          </w:tcPr>
          <w:p w14:paraId="6417375E" w14:textId="77777777" w:rsidR="00C07704" w:rsidRPr="001B1FD1" w:rsidRDefault="00C07704" w:rsidP="00C0770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архитектуры и градостроительства мэрии, </w:t>
            </w:r>
            <w:r w:rsidRPr="001B1FD1">
              <w:rPr>
                <w:rFonts w:ascii="Times New Roman" w:hAnsi="Times New Roman"/>
                <w:sz w:val="24"/>
              </w:rPr>
              <w:t>департамент жилищно-коммунального хозяйства мэрии</w:t>
            </w:r>
          </w:p>
        </w:tc>
        <w:tc>
          <w:tcPr>
            <w:tcW w:w="3233" w:type="dxa"/>
            <w:shd w:val="clear" w:color="auto" w:fill="auto"/>
          </w:tcPr>
          <w:p w14:paraId="69B3FA58" w14:textId="77777777" w:rsidR="00C07704" w:rsidRPr="001B1FD1" w:rsidRDefault="00C07704" w:rsidP="00C07704">
            <w:pPr>
              <w:pStyle w:val="ConsPlusNormal"/>
              <w:tabs>
                <w:tab w:val="left" w:pos="259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sz w:val="24"/>
                <w:szCs w:val="24"/>
              </w:rPr>
              <w:t>Подготовлен адресный перечень общественных территорий, нуждающихся в благоустройстве и подлежащих благоустройству в период 2018 - 2024 годы</w:t>
            </w:r>
          </w:p>
        </w:tc>
        <w:tc>
          <w:tcPr>
            <w:tcW w:w="2804" w:type="dxa"/>
            <w:shd w:val="clear" w:color="auto" w:fill="auto"/>
          </w:tcPr>
          <w:p w14:paraId="38980312" w14:textId="77777777" w:rsidR="00C07704" w:rsidRPr="001B1FD1" w:rsidRDefault="004C0857" w:rsidP="00C077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Проведена а</w:t>
            </w:r>
            <w:r w:rsidR="00C07704" w:rsidRPr="001B1FD1">
              <w:rPr>
                <w:rFonts w:ascii="Times New Roman" w:hAnsi="Times New Roman" w:cs="Times New Roman"/>
                <w:bCs/>
                <w:sz w:val="24"/>
                <w:szCs w:val="24"/>
              </w:rPr>
              <w:t>ктуализация перечня общественных территорий, нуждающихся в благоустройстве и подлежащих благоустройству в период 2018-2024 гг.</w:t>
            </w:r>
          </w:p>
        </w:tc>
        <w:tc>
          <w:tcPr>
            <w:tcW w:w="2866" w:type="dxa"/>
            <w:shd w:val="clear" w:color="auto" w:fill="auto"/>
          </w:tcPr>
          <w:p w14:paraId="3ABAA21B" w14:textId="77777777" w:rsidR="00C07704" w:rsidRPr="001B1FD1" w:rsidRDefault="00C07704" w:rsidP="00C07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14:paraId="24E9B41C" w14:textId="77777777" w:rsidR="00C07704" w:rsidRPr="001B1FD1" w:rsidRDefault="00C07704" w:rsidP="00C07704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sz w:val="24"/>
                <w:szCs w:val="24"/>
              </w:rPr>
              <w:t>Показатели 5-7 Программы</w:t>
            </w:r>
          </w:p>
        </w:tc>
      </w:tr>
      <w:tr w:rsidR="00C07704" w:rsidRPr="001B1FD1" w14:paraId="73BE8286" w14:textId="77777777" w:rsidTr="00E05BE0">
        <w:trPr>
          <w:trHeight w:val="475"/>
          <w:jc w:val="center"/>
        </w:trPr>
        <w:tc>
          <w:tcPr>
            <w:tcW w:w="421" w:type="dxa"/>
            <w:shd w:val="clear" w:color="auto" w:fill="auto"/>
          </w:tcPr>
          <w:p w14:paraId="4857E10C" w14:textId="77777777" w:rsidR="00C07704" w:rsidRPr="001B1FD1" w:rsidRDefault="00C07704" w:rsidP="00C07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6E616A9D" w14:textId="77777777" w:rsidR="00C07704" w:rsidRPr="001B1FD1" w:rsidRDefault="00C07704" w:rsidP="00C07704">
            <w:pPr>
              <w:pStyle w:val="ConsPlusCell0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2.2. </w:t>
            </w:r>
          </w:p>
          <w:p w14:paraId="2A440066" w14:textId="77777777" w:rsidR="00C07704" w:rsidRPr="001B1FD1" w:rsidRDefault="00C07704" w:rsidP="00C07704">
            <w:pPr>
              <w:pStyle w:val="ConsPlusCell0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1587" w:type="dxa"/>
            <w:shd w:val="clear" w:color="auto" w:fill="auto"/>
          </w:tcPr>
          <w:p w14:paraId="0DD00A2C" w14:textId="77777777" w:rsidR="00C07704" w:rsidRPr="001B1FD1" w:rsidRDefault="00C07704" w:rsidP="00C07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управлению имуществом города</w:t>
            </w:r>
          </w:p>
          <w:p w14:paraId="0122E78C" w14:textId="77777777" w:rsidR="00C07704" w:rsidRPr="001B1FD1" w:rsidRDefault="00C07704" w:rsidP="00C07704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1B1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(МКУ «УКСиР»), </w:t>
            </w:r>
            <w:r w:rsidRPr="001B1FD1">
              <w:rPr>
                <w:rFonts w:ascii="Times New Roman" w:hAnsi="Times New Roman"/>
                <w:sz w:val="24"/>
              </w:rPr>
              <w:t>департамент жилищно-коммунального хозяйства мэрии, управление по работе с общественностью мэрии</w:t>
            </w:r>
          </w:p>
          <w:p w14:paraId="331983C2" w14:textId="77777777" w:rsidR="00C07704" w:rsidRPr="001B1FD1" w:rsidRDefault="00C07704" w:rsidP="00C07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14:paraId="74E06F28" w14:textId="77777777" w:rsidR="00C07704" w:rsidRPr="001B1FD1" w:rsidRDefault="00C07704" w:rsidP="00C077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города путем голосования, общественного обсуждения и выполнения проектов благоустройства общественных территорий с участием граждан и заинтересованных организаций</w:t>
            </w:r>
          </w:p>
        </w:tc>
        <w:tc>
          <w:tcPr>
            <w:tcW w:w="2804" w:type="dxa"/>
            <w:shd w:val="clear" w:color="auto" w:fill="auto"/>
          </w:tcPr>
          <w:p w14:paraId="61155A63" w14:textId="77777777" w:rsidR="00C07704" w:rsidRPr="001B1FD1" w:rsidRDefault="004C0857" w:rsidP="00C07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color w:val="000000"/>
                <w:sz w:val="24"/>
                <w:szCs w:val="24"/>
              </w:rPr>
              <w:t>Начаты</w:t>
            </w:r>
            <w:r w:rsidR="00C07704" w:rsidRPr="001B1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</w:t>
            </w:r>
            <w:bookmarkStart w:id="1" w:name="_Hlk86770620"/>
            <w:r w:rsidR="00C07704" w:rsidRPr="001B1FD1">
              <w:rPr>
                <w:rFonts w:ascii="Times New Roman" w:hAnsi="Times New Roman"/>
                <w:color w:val="000000"/>
                <w:sz w:val="24"/>
                <w:szCs w:val="24"/>
              </w:rPr>
              <w:t>по капитальному ремонту объекта «Благоустройство набережной от ул. Университетской до Октябрьского моста» (2 этап) в рамках заключенного муниципального контракта, срок окончания работ по условиям контракта 28.10.2022</w:t>
            </w:r>
            <w:bookmarkEnd w:id="1"/>
          </w:p>
        </w:tc>
        <w:tc>
          <w:tcPr>
            <w:tcW w:w="2866" w:type="dxa"/>
            <w:shd w:val="clear" w:color="auto" w:fill="auto"/>
          </w:tcPr>
          <w:p w14:paraId="0B396C26" w14:textId="77777777" w:rsidR="00C07704" w:rsidRPr="001B1FD1" w:rsidRDefault="004C0857" w:rsidP="00C07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C07704" w:rsidRPr="001B1FD1">
              <w:rPr>
                <w:rFonts w:ascii="Times New Roman" w:hAnsi="Times New Roman"/>
                <w:color w:val="000000"/>
                <w:sz w:val="24"/>
                <w:szCs w:val="24"/>
              </w:rPr>
              <w:t>ок окончания работ по условиям контракта 28.10.2022</w:t>
            </w:r>
          </w:p>
        </w:tc>
        <w:tc>
          <w:tcPr>
            <w:tcW w:w="1640" w:type="dxa"/>
            <w:shd w:val="clear" w:color="auto" w:fill="auto"/>
          </w:tcPr>
          <w:p w14:paraId="34F69BA9" w14:textId="77777777" w:rsidR="00C07704" w:rsidRPr="001B1FD1" w:rsidRDefault="00C07704" w:rsidP="00C07704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sz w:val="24"/>
                <w:szCs w:val="24"/>
              </w:rPr>
              <w:t>Показатели 7, 8 Программы</w:t>
            </w:r>
          </w:p>
        </w:tc>
      </w:tr>
      <w:tr w:rsidR="00C07704" w:rsidRPr="001B1FD1" w14:paraId="2390B065" w14:textId="77777777" w:rsidTr="00E05BE0">
        <w:trPr>
          <w:trHeight w:val="254"/>
          <w:jc w:val="center"/>
        </w:trPr>
        <w:tc>
          <w:tcPr>
            <w:tcW w:w="421" w:type="dxa"/>
            <w:shd w:val="clear" w:color="auto" w:fill="auto"/>
          </w:tcPr>
          <w:p w14:paraId="6EA2509A" w14:textId="77777777" w:rsidR="00C07704" w:rsidRPr="001B1FD1" w:rsidRDefault="00C07704" w:rsidP="00C07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  <w:shd w:val="clear" w:color="auto" w:fill="auto"/>
          </w:tcPr>
          <w:p w14:paraId="63FB22F2" w14:textId="77777777" w:rsidR="00C07704" w:rsidRPr="001B1FD1" w:rsidRDefault="00C07704" w:rsidP="00C07704">
            <w:pPr>
              <w:pStyle w:val="ConsPlusCell0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2.3. Инвентаризация уровня 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1587" w:type="dxa"/>
            <w:shd w:val="clear" w:color="auto" w:fill="auto"/>
          </w:tcPr>
          <w:p w14:paraId="3478999F" w14:textId="77777777" w:rsidR="00C07704" w:rsidRPr="001B1FD1" w:rsidRDefault="00C07704" w:rsidP="00C07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управлению имуществом города, управление административных отношений мэрии</w:t>
            </w:r>
          </w:p>
        </w:tc>
        <w:tc>
          <w:tcPr>
            <w:tcW w:w="3233" w:type="dxa"/>
            <w:shd w:val="clear" w:color="auto" w:fill="auto"/>
          </w:tcPr>
          <w:p w14:paraId="11AA3E55" w14:textId="77777777" w:rsidR="00C07704" w:rsidRPr="001B1FD1" w:rsidRDefault="00C07704" w:rsidP="00C077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sz w:val="24"/>
                <w:szCs w:val="24"/>
              </w:rPr>
              <w:t>Оценка общего состояния городской среды на территории города, целесообразности затрат на отдельные проекты</w:t>
            </w:r>
          </w:p>
        </w:tc>
        <w:tc>
          <w:tcPr>
            <w:tcW w:w="2804" w:type="dxa"/>
            <w:shd w:val="clear" w:color="auto" w:fill="auto"/>
          </w:tcPr>
          <w:p w14:paraId="4B2606FD" w14:textId="77777777" w:rsidR="00C07704" w:rsidRPr="001B1FD1" w:rsidRDefault="004C0857" w:rsidP="00C0770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66" w:type="dxa"/>
            <w:shd w:val="clear" w:color="auto" w:fill="auto"/>
          </w:tcPr>
          <w:p w14:paraId="0CE6F606" w14:textId="77777777" w:rsidR="00C07704" w:rsidRPr="001B1FD1" w:rsidRDefault="004C0857" w:rsidP="006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Не запланировано (работы по формированию перечня индивидуальных жилых домов и земельных участков, предоставленных для строительства и эксплуатации индивидуальных жилых домов, паспортов благоустройства данных объектов, натурному обследованию территорий   выполнены в 2018 году).</w:t>
            </w:r>
          </w:p>
        </w:tc>
        <w:tc>
          <w:tcPr>
            <w:tcW w:w="1640" w:type="dxa"/>
            <w:shd w:val="clear" w:color="auto" w:fill="auto"/>
          </w:tcPr>
          <w:p w14:paraId="1378FD0E" w14:textId="77777777" w:rsidR="00C07704" w:rsidRPr="001B1FD1" w:rsidRDefault="00C07704" w:rsidP="00C07704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sz w:val="24"/>
                <w:szCs w:val="24"/>
              </w:rPr>
              <w:t>Результат Программы «Повышение уровня благоустройства территорий города»</w:t>
            </w:r>
          </w:p>
        </w:tc>
      </w:tr>
      <w:tr w:rsidR="00C07704" w:rsidRPr="001B1FD1" w14:paraId="5AA51216" w14:textId="77777777" w:rsidTr="00E05BE0">
        <w:trPr>
          <w:trHeight w:val="1520"/>
          <w:jc w:val="center"/>
        </w:trPr>
        <w:tc>
          <w:tcPr>
            <w:tcW w:w="421" w:type="dxa"/>
            <w:shd w:val="clear" w:color="auto" w:fill="auto"/>
          </w:tcPr>
          <w:p w14:paraId="00CBCFE9" w14:textId="77777777" w:rsidR="00C07704" w:rsidRPr="001B1FD1" w:rsidRDefault="00C07704" w:rsidP="00C07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" w:name="_Hlk100086847"/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14:paraId="25F3E07C" w14:textId="77777777" w:rsidR="00C07704" w:rsidRPr="001B1FD1" w:rsidRDefault="00C07704" w:rsidP="00C077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3.Реализация мероприятий по цифровизации городского хозяйства </w:t>
            </w:r>
          </w:p>
        </w:tc>
        <w:tc>
          <w:tcPr>
            <w:tcW w:w="1587" w:type="dxa"/>
            <w:shd w:val="clear" w:color="auto" w:fill="auto"/>
          </w:tcPr>
          <w:p w14:paraId="17F7A96D" w14:textId="77777777" w:rsidR="00C07704" w:rsidRPr="001B1FD1" w:rsidRDefault="00C07704" w:rsidP="00C07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управлению имуществом города</w:t>
            </w:r>
          </w:p>
          <w:p w14:paraId="132B784E" w14:textId="77777777" w:rsidR="00C07704" w:rsidRPr="001B1FD1" w:rsidRDefault="00C07704" w:rsidP="00C07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(МКУ «УКСиР»), Департамент жилищно-коммунального хозяйства мэрии (МКУ «САТ»)</w:t>
            </w:r>
          </w:p>
        </w:tc>
        <w:tc>
          <w:tcPr>
            <w:tcW w:w="3233" w:type="dxa"/>
            <w:shd w:val="clear" w:color="auto" w:fill="auto"/>
          </w:tcPr>
          <w:p w14:paraId="05B2FEED" w14:textId="77777777" w:rsidR="00C07704" w:rsidRPr="001B1FD1" w:rsidRDefault="00C07704" w:rsidP="00C07704">
            <w:pPr>
              <w:pStyle w:val="ConsPlusNormal"/>
              <w:tabs>
                <w:tab w:val="left" w:pos="334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Реализованные мероприятия по цифровизации городского хозяйства, в </w:t>
            </w:r>
            <w:proofErr w:type="spellStart"/>
            <w:r w:rsidRPr="001B1FD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B1FD1">
              <w:rPr>
                <w:rFonts w:ascii="Times New Roman" w:hAnsi="Times New Roman" w:cs="Times New Roman"/>
                <w:sz w:val="24"/>
                <w:szCs w:val="24"/>
              </w:rPr>
              <w:t>.: в 2020 г. «Создание системы автоматизированного контроля за работой коммунальной техники» и «Сети наружного освещения (Благоустройство)»; в 2021 г. «Создание системы автоматизированного контроля за работой коммунальной техники, преду</w:t>
            </w:r>
            <w:r w:rsidRPr="001B1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смотренной базовыми и дополнительными требованиями к умным городам»</w:t>
            </w:r>
          </w:p>
        </w:tc>
        <w:tc>
          <w:tcPr>
            <w:tcW w:w="2804" w:type="dxa"/>
            <w:shd w:val="clear" w:color="auto" w:fill="auto"/>
          </w:tcPr>
          <w:p w14:paraId="3EEA76DE" w14:textId="77777777" w:rsidR="00C07704" w:rsidRPr="001B1FD1" w:rsidRDefault="004C0857" w:rsidP="00F93B5B">
            <w:pPr>
              <w:pStyle w:val="ConsPlusNormal"/>
              <w:tabs>
                <w:tab w:val="left" w:pos="3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Начаты</w:t>
            </w:r>
            <w:r w:rsidR="00C07704" w:rsidRPr="001B1FD1">
              <w:rPr>
                <w:rFonts w:ascii="Times New Roman" w:hAnsi="Times New Roman" w:cs="Times New Roman"/>
                <w:sz w:val="24"/>
                <w:szCs w:val="24"/>
              </w:rPr>
              <w:t xml:space="preserve"> аукционные процедуры по выбору подрядной организации на выполнение строительно-монтажных работ (монтаж серверного оборудования) по объекту капитального ремонта «</w:t>
            </w:r>
            <w:proofErr w:type="spellStart"/>
            <w:r w:rsidR="00C07704" w:rsidRPr="001B1FD1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="00C07704" w:rsidRPr="001B1FD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хозяйства».</w:t>
            </w:r>
          </w:p>
          <w:p w14:paraId="43DEFDA6" w14:textId="77777777" w:rsidR="00C07704" w:rsidRPr="001B1FD1" w:rsidRDefault="00C07704" w:rsidP="00F93B5B">
            <w:pPr>
              <w:pStyle w:val="ConsPlusNormal"/>
              <w:tabs>
                <w:tab w:val="left" w:pos="3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sz w:val="24"/>
                <w:szCs w:val="24"/>
              </w:rPr>
              <w:t>Срок заключения муниципального контракта -</w:t>
            </w:r>
            <w:r w:rsidRPr="001B1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18.07.2022 со сроками выполнения работ по контракту:</w:t>
            </w:r>
          </w:p>
          <w:p w14:paraId="5CB5A71D" w14:textId="77777777" w:rsidR="00C07704" w:rsidRPr="001B1FD1" w:rsidRDefault="00C07704" w:rsidP="00C07704">
            <w:pPr>
              <w:pStyle w:val="ConsPlusNormal"/>
              <w:tabs>
                <w:tab w:val="left" w:pos="3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sz w:val="24"/>
                <w:szCs w:val="24"/>
              </w:rPr>
              <w:t>- начало выполнения работ- 01.10.2022,</w:t>
            </w:r>
          </w:p>
          <w:p w14:paraId="3FD8ED42" w14:textId="77777777" w:rsidR="00C07704" w:rsidRPr="001B1FD1" w:rsidRDefault="00C07704" w:rsidP="00C07704">
            <w:pPr>
              <w:pStyle w:val="ConsPlusNormal"/>
              <w:tabs>
                <w:tab w:val="left" w:pos="3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sz w:val="24"/>
                <w:szCs w:val="24"/>
              </w:rPr>
              <w:t xml:space="preserve">- окончание выполнения работ – 28.10.2022.   </w:t>
            </w:r>
          </w:p>
          <w:p w14:paraId="0012E222" w14:textId="77777777" w:rsidR="00C07704" w:rsidRPr="001B1FD1" w:rsidRDefault="00C07704" w:rsidP="00C077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  <w:shd w:val="clear" w:color="auto" w:fill="auto"/>
          </w:tcPr>
          <w:p w14:paraId="6F79EE11" w14:textId="77777777" w:rsidR="00C07704" w:rsidRPr="001B1FD1" w:rsidRDefault="00C07704" w:rsidP="00F9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 запланированы </w:t>
            </w:r>
            <w:r w:rsidR="00F93B5B" w:rsidRPr="001B1FD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B1FD1">
              <w:rPr>
                <w:rFonts w:ascii="Times New Roman" w:hAnsi="Times New Roman"/>
                <w:sz w:val="24"/>
                <w:szCs w:val="24"/>
              </w:rPr>
              <w:t xml:space="preserve"> 3-4 квартал</w:t>
            </w:r>
            <w:r w:rsidR="00F93B5B" w:rsidRPr="001B1FD1">
              <w:rPr>
                <w:rFonts w:ascii="Times New Roman" w:hAnsi="Times New Roman"/>
                <w:sz w:val="24"/>
                <w:szCs w:val="24"/>
              </w:rPr>
              <w:t>ы</w:t>
            </w:r>
            <w:r w:rsidRPr="001B1FD1">
              <w:rPr>
                <w:rFonts w:ascii="Times New Roman" w:hAnsi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1640" w:type="dxa"/>
            <w:shd w:val="clear" w:color="auto" w:fill="auto"/>
          </w:tcPr>
          <w:p w14:paraId="33AEF977" w14:textId="77777777" w:rsidR="00C07704" w:rsidRPr="001B1FD1" w:rsidRDefault="00C07704" w:rsidP="00C07704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sz w:val="24"/>
                <w:szCs w:val="24"/>
              </w:rPr>
              <w:t>Показатель 7 Программы</w:t>
            </w:r>
          </w:p>
        </w:tc>
      </w:tr>
      <w:bookmarkEnd w:id="2"/>
      <w:tr w:rsidR="00807DDD" w:rsidRPr="001B1FD1" w14:paraId="399103E2" w14:textId="77777777" w:rsidTr="00E05BE0">
        <w:trPr>
          <w:trHeight w:val="619"/>
          <w:jc w:val="center"/>
        </w:trPr>
        <w:tc>
          <w:tcPr>
            <w:tcW w:w="421" w:type="dxa"/>
            <w:shd w:val="clear" w:color="auto" w:fill="auto"/>
          </w:tcPr>
          <w:p w14:paraId="09B3B741" w14:textId="77777777" w:rsidR="00807DDD" w:rsidRPr="001B1FD1" w:rsidRDefault="00807DDD" w:rsidP="0080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  <w:p w14:paraId="4E89E33F" w14:textId="77777777" w:rsidR="00807DDD" w:rsidRPr="001B1FD1" w:rsidRDefault="00807DDD" w:rsidP="00807D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ADFCF4A" w14:textId="77777777" w:rsidR="00807DDD" w:rsidRPr="001B1FD1" w:rsidRDefault="00807DDD" w:rsidP="00807DDD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72016D6" w14:textId="77777777" w:rsidR="00807DDD" w:rsidRPr="001B1FD1" w:rsidRDefault="00807DDD" w:rsidP="00807DD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4. Реализация проектов муниципального образования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87" w:type="dxa"/>
            <w:shd w:val="clear" w:color="auto" w:fill="auto"/>
          </w:tcPr>
          <w:p w14:paraId="4518D81F" w14:textId="77777777" w:rsidR="00807DDD" w:rsidRPr="001B1FD1" w:rsidRDefault="00807DDD" w:rsidP="00807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</w:rPr>
              <w:t>Комитет по управлению имуществом города (МКУ «УКСиР»), управление по делам культуры мэрии (</w:t>
            </w:r>
            <w:r w:rsidRPr="001B1FD1">
              <w:rPr>
                <w:rFonts w:ascii="Times New Roman" w:hAnsi="Times New Roman"/>
                <w:sz w:val="25"/>
              </w:rPr>
              <w:t>МАУК «ГКДЦ «Единение»)</w:t>
            </w:r>
          </w:p>
        </w:tc>
        <w:tc>
          <w:tcPr>
            <w:tcW w:w="3233" w:type="dxa"/>
            <w:shd w:val="clear" w:color="auto" w:fill="auto"/>
          </w:tcPr>
          <w:p w14:paraId="652808EF" w14:textId="77777777" w:rsidR="00807DDD" w:rsidRPr="001B1FD1" w:rsidRDefault="00807DDD" w:rsidP="00F93B5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Реализованный к концу 2020 года проект, победивший во Всероссийском конкурсе лучших проектов создания комфортной городской среды «Воссоздание историко-культурной среды мемориального дома-музея Верещагиных и прилегающей территории».</w:t>
            </w:r>
          </w:p>
          <w:p w14:paraId="4BEB9356" w14:textId="77777777" w:rsidR="00807DDD" w:rsidRPr="001B1FD1" w:rsidRDefault="00807DDD" w:rsidP="00F93B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Реализованный к концу 2021 года проект, победивший во Всероссийском конкурсе лучших проектов создания комфортной городской среды «Соляной сад»: восстановление исторического </w:t>
            </w:r>
            <w:r w:rsidRPr="001B1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дендропарка в городе Череповце» (1 этап)</w:t>
            </w:r>
          </w:p>
        </w:tc>
        <w:tc>
          <w:tcPr>
            <w:tcW w:w="2804" w:type="dxa"/>
            <w:shd w:val="clear" w:color="auto" w:fill="auto"/>
          </w:tcPr>
          <w:p w14:paraId="27803444" w14:textId="77777777" w:rsidR="00807DDD" w:rsidRPr="001B1FD1" w:rsidRDefault="004C0857" w:rsidP="00232D46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866" w:type="dxa"/>
            <w:shd w:val="clear" w:color="auto" w:fill="auto"/>
          </w:tcPr>
          <w:p w14:paraId="7C61EF5D" w14:textId="77777777" w:rsidR="00807DDD" w:rsidRPr="001B1FD1" w:rsidRDefault="004C0857" w:rsidP="0023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/>
                <w:sz w:val="24"/>
                <w:szCs w:val="24"/>
              </w:rPr>
              <w:t>Средства перераспределены на управление по делам культуры</w:t>
            </w:r>
            <w:r w:rsidR="00232D46" w:rsidRPr="001B1FD1">
              <w:rPr>
                <w:rFonts w:ascii="Times New Roman" w:hAnsi="Times New Roman"/>
                <w:sz w:val="24"/>
                <w:szCs w:val="24"/>
              </w:rPr>
              <w:t xml:space="preserve"> мэрии</w:t>
            </w:r>
            <w:r w:rsidRPr="001B1FD1">
              <w:rPr>
                <w:rFonts w:ascii="Times New Roman" w:hAnsi="Times New Roman"/>
                <w:sz w:val="24"/>
                <w:szCs w:val="24"/>
              </w:rPr>
              <w:t xml:space="preserve"> в соответствии с решением  Череповецкой городской Думы от 24.06.2022 № 89 «О внесение изменений в решение Череповецкой городской Думы от 07.12.2021 № 188 «О  городском бюджете на 2022 год и плановый период 2023 и 2024 годов»</w:t>
            </w:r>
          </w:p>
        </w:tc>
        <w:tc>
          <w:tcPr>
            <w:tcW w:w="1640" w:type="dxa"/>
            <w:shd w:val="clear" w:color="auto" w:fill="auto"/>
          </w:tcPr>
          <w:p w14:paraId="5428BABF" w14:textId="77777777" w:rsidR="00807DDD" w:rsidRPr="001B1FD1" w:rsidRDefault="00807DDD" w:rsidP="00807DDD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FD1">
              <w:rPr>
                <w:rFonts w:ascii="Times New Roman" w:hAnsi="Times New Roman" w:cs="Times New Roman"/>
                <w:sz w:val="24"/>
                <w:szCs w:val="24"/>
              </w:rPr>
              <w:t>Показатели 5-7 Программы</w:t>
            </w:r>
          </w:p>
        </w:tc>
      </w:tr>
    </w:tbl>
    <w:p w14:paraId="0B4ECE6B" w14:textId="77777777" w:rsidR="00651042" w:rsidRPr="001B1FD1" w:rsidRDefault="00EA7238" w:rsidP="00EA7238">
      <w:pPr>
        <w:pStyle w:val="af3"/>
        <w:ind w:left="-426"/>
        <w:jc w:val="both"/>
        <w:rPr>
          <w:rFonts w:ascii="Times New Roman" w:hAnsi="Times New Roman"/>
          <w:b/>
          <w:sz w:val="26"/>
          <w:szCs w:val="26"/>
          <w:lang w:val="ru-RU"/>
        </w:rPr>
        <w:sectPr w:rsidR="00651042" w:rsidRPr="001B1FD1" w:rsidSect="00D83E40">
          <w:pgSz w:w="16837" w:h="11905" w:orient="landscape"/>
          <w:pgMar w:top="1134" w:right="850" w:bottom="1134" w:left="1701" w:header="720" w:footer="720" w:gutter="0"/>
          <w:cols w:space="720"/>
          <w:docGrid w:linePitch="299"/>
        </w:sectPr>
      </w:pPr>
      <w:r w:rsidRPr="001B1FD1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***** До 01.01.2021 наименование мероприятия - «Создание комфортной городской среды в малых городах и исторических поселениях - победителях Всероссийского </w:t>
      </w:r>
      <w:r w:rsidR="00F93B5B" w:rsidRPr="001B1FD1">
        <w:rPr>
          <w:rFonts w:ascii="Times New Roman" w:hAnsi="Times New Roman"/>
          <w:sz w:val="26"/>
          <w:szCs w:val="26"/>
          <w:shd w:val="clear" w:color="auto" w:fill="FFFFFF"/>
        </w:rPr>
        <w:t>конкурса</w:t>
      </w:r>
      <w:r w:rsidRPr="001B1FD1">
        <w:rPr>
          <w:rFonts w:ascii="Times New Roman" w:hAnsi="Times New Roman"/>
          <w:sz w:val="26"/>
          <w:szCs w:val="26"/>
          <w:shd w:val="clear" w:color="auto" w:fill="FFFFFF"/>
        </w:rPr>
        <w:t xml:space="preserve"> лучших проектов создания комфортной городской среды».</w:t>
      </w:r>
    </w:p>
    <w:p w14:paraId="6951A620" w14:textId="77777777" w:rsidR="00651042" w:rsidRPr="001B1FD1" w:rsidRDefault="00651042" w:rsidP="00B72FF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C5F0FDC" w14:textId="77777777" w:rsidR="00651042" w:rsidRPr="001B1FD1" w:rsidRDefault="00651042" w:rsidP="00B72FFE">
      <w:pPr>
        <w:tabs>
          <w:tab w:val="left" w:pos="1618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ab/>
      </w:r>
      <w:r w:rsidR="009B5AE9" w:rsidRPr="001B1FD1">
        <w:rPr>
          <w:rFonts w:ascii="Times New Roman" w:hAnsi="Times New Roman"/>
          <w:sz w:val="26"/>
          <w:szCs w:val="26"/>
        </w:rPr>
        <w:t>Приложение</w:t>
      </w:r>
      <w:r w:rsidRPr="001B1FD1">
        <w:rPr>
          <w:rFonts w:ascii="Times New Roman" w:hAnsi="Times New Roman"/>
          <w:sz w:val="26"/>
          <w:szCs w:val="26"/>
        </w:rPr>
        <w:t xml:space="preserve"> 4</w:t>
      </w:r>
    </w:p>
    <w:p w14:paraId="65F05CE3" w14:textId="77777777" w:rsidR="00651042" w:rsidRPr="001B1FD1" w:rsidRDefault="00651042" w:rsidP="00B72FFE">
      <w:pPr>
        <w:spacing w:after="0" w:line="240" w:lineRule="auto"/>
        <w:ind w:left="720"/>
        <w:jc w:val="center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 xml:space="preserve">Отчет об использовании бюджетных ассигнований городского бюджета </w:t>
      </w:r>
    </w:p>
    <w:p w14:paraId="512854F1" w14:textId="67AFAA6A" w:rsidR="00651042" w:rsidRPr="001B1FD1" w:rsidRDefault="00651042" w:rsidP="00B72FFE">
      <w:pPr>
        <w:spacing w:after="0" w:line="240" w:lineRule="auto"/>
        <w:ind w:left="720"/>
        <w:jc w:val="center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 xml:space="preserve">на реализацию </w:t>
      </w:r>
      <w:r w:rsidR="000C1BA3" w:rsidRPr="001B1FD1">
        <w:rPr>
          <w:rFonts w:ascii="Times New Roman" w:hAnsi="Times New Roman"/>
          <w:sz w:val="26"/>
          <w:szCs w:val="26"/>
        </w:rPr>
        <w:t>муниципальной п</w:t>
      </w:r>
      <w:r w:rsidRPr="001B1FD1">
        <w:rPr>
          <w:rFonts w:ascii="Times New Roman" w:hAnsi="Times New Roman"/>
          <w:sz w:val="26"/>
          <w:szCs w:val="26"/>
        </w:rPr>
        <w:t>рограммы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381"/>
        <w:gridCol w:w="2858"/>
        <w:gridCol w:w="1361"/>
        <w:gridCol w:w="1259"/>
        <w:gridCol w:w="1559"/>
      </w:tblGrid>
      <w:tr w:rsidR="001B1FD1" w:rsidRPr="001B1FD1" w14:paraId="6358187B" w14:textId="77777777" w:rsidTr="00626320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7B65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A6D0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A39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FB938C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1B1FD1" w:rsidRPr="001B1FD1" w14:paraId="3CCDD7B1" w14:textId="77777777" w:rsidTr="00626320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107B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2ACF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FECC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A969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2022 год</w:t>
            </w:r>
          </w:p>
        </w:tc>
      </w:tr>
      <w:tr w:rsidR="001B1FD1" w:rsidRPr="001B1FD1" w14:paraId="2ABEB180" w14:textId="77777777" w:rsidTr="00626320">
        <w:trPr>
          <w:trHeight w:val="2662"/>
          <w:tblHeader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8422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D63A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7306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5BB5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сводная бюджетная роспись, план на 1 января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273D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 xml:space="preserve">сводная бюджетная роспись на </w:t>
            </w:r>
            <w:r w:rsidRPr="001B1FD1">
              <w:rPr>
                <w:rFonts w:ascii="Times New Roman" w:hAnsi="Times New Roman" w:cs="Times New Roman"/>
                <w:sz w:val="23"/>
                <w:szCs w:val="23"/>
              </w:rPr>
              <w:t>01.07.2022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2C00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 xml:space="preserve">кассовое исполнение на </w:t>
            </w:r>
            <w:r w:rsidRPr="001B1FD1">
              <w:rPr>
                <w:rFonts w:ascii="Times New Roman" w:hAnsi="Times New Roman" w:cs="Times New Roman"/>
                <w:sz w:val="23"/>
                <w:szCs w:val="23"/>
              </w:rPr>
              <w:t>01.07.2022</w:t>
            </w:r>
          </w:p>
        </w:tc>
      </w:tr>
      <w:tr w:rsidR="001B1FD1" w:rsidRPr="001B1FD1" w14:paraId="65627556" w14:textId="77777777" w:rsidTr="00626320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497F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90B7" w14:textId="77777777" w:rsidR="001B1FD1" w:rsidRPr="001B1FD1" w:rsidRDefault="00C725FB" w:rsidP="00626320">
            <w:pPr>
              <w:pStyle w:val="a3"/>
              <w:rPr>
                <w:rFonts w:ascii="Times New Roman" w:hAnsi="Times New Roman" w:cs="Times New Roman"/>
              </w:rPr>
            </w:pPr>
            <w:hyperlink w:anchor="sub_1000" w:history="1">
              <w:r w:rsidR="001B1FD1" w:rsidRPr="001B1FD1">
                <w:rPr>
                  <w:rStyle w:val="a9"/>
                  <w:rFonts w:ascii="Times New Roman" w:hAnsi="Times New Roman"/>
                  <w:color w:val="auto"/>
                </w:rPr>
                <w:t>Муниципальная программа</w:t>
              </w:r>
            </w:hyperlink>
            <w:r w:rsidR="001B1FD1" w:rsidRPr="001B1FD1">
              <w:rPr>
                <w:rFonts w:ascii="Times New Roman" w:hAnsi="Times New Roman" w:cs="Times New Roman"/>
              </w:rPr>
              <w:t xml:space="preserve"> «Формирование современной городской среды муниципального образования «Город Череповец» на 2018 - 2024 годы. Реализация регионального проекта «Формирование комфортной городской среды» в части благоустройства дворовых и общественных территорий муниципальных образований области (федеральный проект «Формирование комфортной городской среды»)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986E75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5E44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47 600,6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0F6C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47 769,6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8F55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1523F075" w14:textId="77777777" w:rsidTr="00626320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4CB2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0415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44750A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F18D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7DDE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15 700,9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6B114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1C986792" w14:textId="77777777" w:rsidTr="00626320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8815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3D5C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C0F2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Комитет по управлению имуществом города (МКУ «УКСиР» 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EB8A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46 850,6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EF11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32 068,7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1222A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448F97C0" w14:textId="77777777" w:rsidTr="00626320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1C5D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EAD5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DF6B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Управление по делам культуры мэрии (МАУК «ГКДЦ «Единение»)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F764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5AA45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E51F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3D2DFD67" w14:textId="77777777" w:rsidTr="00626320">
        <w:trPr>
          <w:trHeight w:val="24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7126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94D3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Основное мероприятие 1. Благоустройство дворовых территорий многоквартирных домов муниципального образования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2A36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1EFF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247B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15 700,9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A68AA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3D0F7019" w14:textId="77777777" w:rsidTr="0062632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2260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7B10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 xml:space="preserve">Мероприятие 1.1. Инвентаризация </w:t>
            </w:r>
            <w:r w:rsidRPr="001B1FD1">
              <w:rPr>
                <w:rFonts w:ascii="Times New Roman" w:hAnsi="Times New Roman" w:cs="Times New Roman"/>
              </w:rPr>
              <w:lastRenderedPageBreak/>
              <w:t>дворовых территорий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0BE0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lastRenderedPageBreak/>
              <w:t xml:space="preserve">Департамент жилищно-коммунального хозяйства мэрии, управление </w:t>
            </w:r>
            <w:r w:rsidRPr="001B1FD1">
              <w:rPr>
                <w:rFonts w:ascii="Times New Roman" w:hAnsi="Times New Roman" w:cs="Times New Roman"/>
              </w:rPr>
              <w:lastRenderedPageBreak/>
              <w:t>административных отношений мэрии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5BE7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8A5A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8BF1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36990212" w14:textId="77777777" w:rsidTr="0062632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36DE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lastRenderedPageBreak/>
              <w:t>1.1.2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9693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Мероприятие 1.2. Расширение механизмов вовлечения граждан и организаций в реализацию мероприятий по благоустройству территорий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5A85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8757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0B71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CB0A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5B5522C4" w14:textId="77777777" w:rsidTr="00626320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324D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8293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Основное мероприятие 2. Благоустройство общественных территорий муниципального образования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09A3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Комитет по управлению имуществом города (МКУ «УКСиР»)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6996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46 850,6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8241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31 149,7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AB3D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4049B885" w14:textId="77777777" w:rsidTr="00626320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B0B6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2B75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EC5E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82DB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2C196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9608C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15CFAC9B" w14:textId="77777777" w:rsidTr="0062632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A21A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ACD8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Мероприятие 2.1. Инвентаризация общественных территорий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9570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Управление архитектуры и градостроительства мэрии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C1A8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51DF4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ADDE6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53FE2701" w14:textId="77777777" w:rsidTr="0062632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66F0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DA9C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Мероприятие 2.2. Реализации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48D9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Комитет по управлению имуществом города (МКУ «УКСиР» 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6CD2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92C6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691A5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71E7E852" w14:textId="77777777" w:rsidTr="0062632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36D1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DE86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Мероприятие 2.3. Инвентаризация уровня 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720C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Управление административных отношений мэрии, Комитет по управлению имуществом города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3F7B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14BE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ACAC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5151F4FC" w14:textId="77777777" w:rsidTr="00626320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8793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00EB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Основное мероприятие 3. Реализация мероприятий по цифровизации городского хозяйства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3481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 xml:space="preserve">Комитет по управлению </w:t>
            </w:r>
            <w:r w:rsidRPr="001B1FD1">
              <w:rPr>
                <w:rFonts w:ascii="Times New Roman" w:hAnsi="Times New Roman" w:cs="Times New Roman"/>
              </w:rPr>
              <w:lastRenderedPageBreak/>
              <w:t>имуществом города (МКУ «УКСиР»)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F988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18084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24F0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61E000C0" w14:textId="77777777" w:rsidTr="00626320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3AB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A514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E7ED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Департамент жилищно-коммунального хозяйства мэрии (МКУ «САТ»)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4C02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5CB8E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EF6D5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4006A05F" w14:textId="77777777" w:rsidTr="00626320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A881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4623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8E6D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99AF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976E3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B1AB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125B8A31" w14:textId="77777777" w:rsidTr="00626320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3FA4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5C56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Основное мероприятие 4. Реализация проектов муниципальных образований -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F5FB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Комитет по управлению имуществом города (МКУ «УКСиР»)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7481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35EE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  <w:lang w:val="en-US"/>
              </w:rPr>
              <w:t>169</w:t>
            </w:r>
            <w:r w:rsidRPr="001B1FD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C6B9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4FBCE002" w14:textId="77777777" w:rsidTr="00626320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2B41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31F4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5993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Управление по делам культуры мэрии (МАУК «ГКДЦ «Единение»)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2083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1FB3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BF544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</w:tbl>
    <w:p w14:paraId="5929901B" w14:textId="77777777" w:rsidR="001B1FD1" w:rsidRPr="001B1FD1" w:rsidRDefault="001B1FD1" w:rsidP="00B72FFE">
      <w:pPr>
        <w:spacing w:after="0" w:line="240" w:lineRule="auto"/>
        <w:ind w:left="720"/>
        <w:jc w:val="center"/>
        <w:rPr>
          <w:rFonts w:ascii="Times New Roman" w:hAnsi="Times New Roman"/>
          <w:sz w:val="26"/>
          <w:szCs w:val="26"/>
        </w:rPr>
      </w:pPr>
    </w:p>
    <w:p w14:paraId="48640BAF" w14:textId="77777777" w:rsidR="00651042" w:rsidRPr="001B1FD1" w:rsidRDefault="00247EC6" w:rsidP="00651042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3" w:name="_Hlk100089690"/>
      <w:r w:rsidRPr="001B1FD1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651042" w:rsidRPr="001B1FD1">
        <w:rPr>
          <w:rFonts w:ascii="Times New Roman" w:hAnsi="Times New Roman"/>
          <w:sz w:val="26"/>
          <w:szCs w:val="26"/>
        </w:rPr>
        <w:t xml:space="preserve"> 5 </w:t>
      </w:r>
    </w:p>
    <w:p w14:paraId="41211243" w14:textId="77777777" w:rsidR="00651042" w:rsidRPr="001B1FD1" w:rsidRDefault="00651042" w:rsidP="0065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B1FD1">
        <w:rPr>
          <w:rFonts w:ascii="Times New Roman" w:hAnsi="Times New Roman"/>
          <w:sz w:val="26"/>
          <w:szCs w:val="26"/>
        </w:rPr>
        <w:t xml:space="preserve">Информация о расходах городского, федерального, областного бюджетов, внебюджетных источников на реализацию целей </w:t>
      </w:r>
      <w:r w:rsidR="00B04400" w:rsidRPr="001B1FD1">
        <w:rPr>
          <w:rFonts w:ascii="Times New Roman" w:hAnsi="Times New Roman"/>
          <w:sz w:val="26"/>
          <w:szCs w:val="26"/>
        </w:rPr>
        <w:t>муниципальной п</w:t>
      </w:r>
      <w:r w:rsidRPr="001B1FD1">
        <w:rPr>
          <w:rFonts w:ascii="Times New Roman" w:hAnsi="Times New Roman"/>
          <w:sz w:val="26"/>
          <w:szCs w:val="26"/>
        </w:rPr>
        <w:t>рограммы</w:t>
      </w:r>
      <w:r w:rsidR="00B04400" w:rsidRPr="001B1FD1">
        <w:rPr>
          <w:rFonts w:ascii="Times New Roman" w:hAnsi="Times New Roman"/>
          <w:sz w:val="26"/>
          <w:szCs w:val="26"/>
        </w:rPr>
        <w:t xml:space="preserve"> города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373"/>
        <w:gridCol w:w="1985"/>
        <w:gridCol w:w="1275"/>
        <w:gridCol w:w="1305"/>
        <w:gridCol w:w="963"/>
      </w:tblGrid>
      <w:tr w:rsidR="001B1FD1" w:rsidRPr="001B1FD1" w14:paraId="1E15267B" w14:textId="77777777" w:rsidTr="00C725FB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3D83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4" w:name="_GoBack" w:colFirst="0" w:colLast="5"/>
            <w:bookmarkEnd w:id="3"/>
            <w:r w:rsidRPr="001B1FD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C600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A7C6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Источник ресурсного обеспечения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A30C21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/>
                <w:color w:val="000000"/>
              </w:rPr>
              <w:t>Расходы за 1 полугодие 2022 год (тыс. руб.)</w:t>
            </w:r>
          </w:p>
        </w:tc>
      </w:tr>
      <w:tr w:rsidR="001B1FD1" w:rsidRPr="001B1FD1" w14:paraId="5E25FEF1" w14:textId="77777777" w:rsidTr="00C725FB">
        <w:trPr>
          <w:tblHeader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0404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E44C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FF16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FA21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/>
                <w:color w:val="000000"/>
              </w:rPr>
              <w:t xml:space="preserve">План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D008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/>
                <w:color w:val="000000"/>
              </w:rPr>
              <w:t xml:space="preserve">факт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891D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/>
                <w:color w:val="000000"/>
              </w:rPr>
              <w:t>% исполнения</w:t>
            </w:r>
          </w:p>
        </w:tc>
      </w:tr>
      <w:bookmarkEnd w:id="4"/>
      <w:tr w:rsidR="001B1FD1" w:rsidRPr="001B1FD1" w14:paraId="04D7E020" w14:textId="77777777" w:rsidTr="00626320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427B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6E35" w14:textId="77777777" w:rsidR="001B1FD1" w:rsidRPr="001B1FD1" w:rsidRDefault="00C725FB" w:rsidP="00626320">
            <w:pPr>
              <w:pStyle w:val="a3"/>
              <w:rPr>
                <w:rFonts w:ascii="Times New Roman" w:hAnsi="Times New Roman" w:cs="Times New Roman"/>
              </w:rPr>
            </w:pPr>
            <w:hyperlink w:anchor="sub_1000" w:history="1">
              <w:r w:rsidR="001B1FD1" w:rsidRPr="001B1FD1">
                <w:rPr>
                  <w:rStyle w:val="a9"/>
                  <w:rFonts w:ascii="Times New Roman" w:hAnsi="Times New Roman"/>
                  <w:color w:val="auto"/>
                </w:rPr>
                <w:t>Муниципальная программа</w:t>
              </w:r>
            </w:hyperlink>
            <w:r w:rsidR="001B1FD1" w:rsidRPr="001B1FD1">
              <w:rPr>
                <w:rFonts w:ascii="Times New Roman" w:hAnsi="Times New Roman" w:cs="Times New Roman"/>
              </w:rPr>
              <w:t xml:space="preserve"> «Формирование современной городской среды муниципального образования «Город Череповец» на 2018-2024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B51C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9C14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254 902,9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B236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A0B3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2F9916DB" w14:textId="77777777" w:rsidTr="00626320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F115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9B14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300D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17C5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47 769,6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4D17C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519E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4EA51BE2" w14:textId="77777777" w:rsidTr="00626320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9E16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7342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6678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EBF9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82 218,4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59C40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83990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017166D9" w14:textId="77777777" w:rsidTr="00626320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8D63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D21A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FFB1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17BE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124 914,9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CA56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17D0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62235C6F" w14:textId="77777777" w:rsidTr="00626320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55F7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DB58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 xml:space="preserve">Реализация регионального проекта «Формирование комфортной городской среды» в части благоустройства дворовых и общественных территорий муниципальных образований области (федеральный проект «Формирование комфортной городской среды»)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92AA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597B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254 902,9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6F5E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3F03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6E76D679" w14:textId="77777777" w:rsidTr="00626320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0264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77AB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9D95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46E5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47 769,6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6E53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234B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0BF00C6A" w14:textId="77777777" w:rsidTr="00626320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E52E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EE0D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487C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75C5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82 218,4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CD4D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2C86E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428C7A89" w14:textId="77777777" w:rsidTr="00626320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FA14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9440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43ED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AB6B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124 914,9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1D48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54532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57F69362" w14:textId="77777777" w:rsidTr="00626320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BEC6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5" w:name="_Hlk100222107"/>
            <w:r w:rsidRPr="001B1FD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8612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Основное мероприятие 1. Благоустройство дворовых территорий многоквартирных домов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6010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4BDC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78 504,4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0F1C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99D5C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3480B96F" w14:textId="77777777" w:rsidTr="00626320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02F3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F0C7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ED98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97E5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15 700,9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DE18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61782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46FB4D30" w14:textId="77777777" w:rsidTr="00626320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9DAF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0B8F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1D47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0CB4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20 941,2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1C0C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DD36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7379B2EE" w14:textId="77777777" w:rsidTr="00626320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0BEC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1C47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8478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BDAC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41 862,3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32D4D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DB731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bookmarkEnd w:id="5"/>
      <w:tr w:rsidR="001B1FD1" w:rsidRPr="001B1FD1" w14:paraId="27233637" w14:textId="77777777" w:rsidTr="00626320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5664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EC9C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Мероприятие 1.1. Инвентаризация дворовых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CB94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BB5E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CD61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DFFA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2116BA7E" w14:textId="77777777" w:rsidTr="00626320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9EE5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728A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C638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FAA8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CE3B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870C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3834246B" w14:textId="77777777" w:rsidTr="00626320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3329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9F5C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62D1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AFF7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4783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C2996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3F2227C9" w14:textId="77777777" w:rsidTr="00626320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EBA9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78D4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2CF7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D24D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B441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70B1D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1D2A23DE" w14:textId="77777777" w:rsidTr="00626320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121A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3F3F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Мероприятие 1.2. Расширение механизмов вовлечения граждан и организаций в реализацию мероприятий по благоустройству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1885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8ED7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4B6DB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7C700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4DC4143F" w14:textId="77777777" w:rsidTr="00626320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BF75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D41A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D92A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F381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6E22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AF91F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442A0091" w14:textId="77777777" w:rsidTr="00626320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83A2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DA61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B73E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B70B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DB96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0B58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37DE79D9" w14:textId="77777777" w:rsidTr="00626320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8D19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CA6E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A958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3E1B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60EF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68379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0D1B3CC0" w14:textId="77777777" w:rsidTr="00626320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38D8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6" w:name="_Hlk100222121"/>
            <w:r w:rsidRPr="001B1FD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AD75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 xml:space="preserve">Основное мероприятие 2. Благоустройство общественных территорий муниципального </w:t>
            </w:r>
            <w:r w:rsidRPr="001B1FD1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2611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155F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155 748,6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AA404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2ABC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73A1390A" w14:textId="77777777" w:rsidTr="00626320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4C0B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27F9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5D77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682F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31 149,7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B7A0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6C2F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680797D7" w14:textId="77777777" w:rsidTr="00626320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190A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5764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9176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388E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41 546,3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6D84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910D5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10C05750" w14:textId="77777777" w:rsidTr="00626320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F27E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8805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DCCA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1B56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83 052,6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5F93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601E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bookmarkEnd w:id="6"/>
      <w:tr w:rsidR="001B1FD1" w:rsidRPr="001B1FD1" w14:paraId="4AC780B1" w14:textId="77777777" w:rsidTr="00626320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47A4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4588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Мероприятие 2.1. Инвентаризация общественных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3BEA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3AC0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CC12E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A4A2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1F84F196" w14:textId="77777777" w:rsidTr="00626320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E361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E923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C8F2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AE99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16C0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7E46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42B110E6" w14:textId="77777777" w:rsidTr="00626320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DD23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52CA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0FBC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7EE9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A5B6D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59EF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706FF8AA" w14:textId="77777777" w:rsidTr="00626320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10B0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EE35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188F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ED5A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599DF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CC35F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4302AE15" w14:textId="77777777" w:rsidTr="00626320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73D8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D01B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Мероприятие 2.2. Реализация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5CD9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BDC9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9067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84BA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55B8E27A" w14:textId="77777777" w:rsidTr="00626320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45A7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F255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787A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B2BD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F55E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08E3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49B18F40" w14:textId="77777777" w:rsidTr="00626320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3F75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3CDF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4141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3965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CF47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AACBC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28DFDCD2" w14:textId="77777777" w:rsidTr="00626320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53C1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F438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F1C5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DBD8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E009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88B2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05F52324" w14:textId="77777777" w:rsidTr="00626320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3B0F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3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6EF7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Мероприятие 2.3. Инвентаризация уровня 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BC45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61EF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AD083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DFE64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37EE93C8" w14:textId="77777777" w:rsidTr="00626320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C344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E177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834C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D81F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EB1D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686D0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108AA04F" w14:textId="77777777" w:rsidTr="00626320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3EAA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E5E3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FF0C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3113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64D8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7C1F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1DB84617" w14:textId="77777777" w:rsidTr="00626320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B1AB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C516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C046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0AC2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7956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EAF4E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7C5B5577" w14:textId="77777777" w:rsidTr="00626320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927C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7" w:name="_Hlk100222140"/>
            <w:r w:rsidRPr="001B1FD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6660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Основное мероприятие 3. Реализация мероприятий по цифровизации городского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6E14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E330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3 750,0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6DD2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F2C5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12564E77" w14:textId="77777777" w:rsidTr="00626320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B7A1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9001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3B27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F0E8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AE6D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763A3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69BC0505" w14:textId="77777777" w:rsidTr="00626320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F497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F1A9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D210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7859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69B36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5F40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0BA5CC49" w14:textId="77777777" w:rsidTr="00626320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8ACC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A93A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C5F3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D7BE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D4D0B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819B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717B1098" w14:textId="77777777" w:rsidTr="00626320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D01A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6F81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Основное мероприятие 4. Реализация проектов муниципальных образований -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7DA7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96F0B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16 899,9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5F11B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F793E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21DF99D5" w14:textId="77777777" w:rsidTr="00626320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8597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BAC3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9A8F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C6A57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169,0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7854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F77F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1B1FD1" w14:paraId="5FBF758C" w14:textId="77777777" w:rsidTr="00626320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39ED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FFC1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73F8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8B774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16 730,9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A61F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C9F5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tr w:rsidR="001B1FD1" w:rsidRPr="007B3248" w14:paraId="7880FE44" w14:textId="77777777" w:rsidTr="00626320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68E1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6497" w14:textId="77777777" w:rsidR="001B1FD1" w:rsidRPr="001B1FD1" w:rsidRDefault="001B1FD1" w:rsidP="0062632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E16C" w14:textId="77777777" w:rsidR="001B1FD1" w:rsidRPr="001B1FD1" w:rsidRDefault="001B1FD1" w:rsidP="00626320">
            <w:pPr>
              <w:pStyle w:val="a3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F402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A94D" w14:textId="77777777" w:rsidR="001B1FD1" w:rsidRPr="001B1FD1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A7C4" w14:textId="77777777" w:rsidR="001B1FD1" w:rsidRPr="007B3248" w:rsidRDefault="001B1FD1" w:rsidP="0062632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1FD1">
              <w:rPr>
                <w:rFonts w:ascii="Times New Roman" w:hAnsi="Times New Roman" w:cs="Times New Roman"/>
              </w:rPr>
              <w:t>0,0</w:t>
            </w:r>
          </w:p>
        </w:tc>
      </w:tr>
      <w:bookmarkEnd w:id="7"/>
    </w:tbl>
    <w:p w14:paraId="2F96C0B6" w14:textId="77777777" w:rsidR="00A7742B" w:rsidRDefault="00A7742B" w:rsidP="0065104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</w:p>
    <w:p w14:paraId="456BCC66" w14:textId="77777777" w:rsidR="00A7742B" w:rsidRDefault="00A7742B" w:rsidP="0065104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</w:p>
    <w:p w14:paraId="538D4D6E" w14:textId="77777777" w:rsidR="00A7742B" w:rsidRDefault="00A7742B" w:rsidP="0065104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</w:p>
    <w:p w14:paraId="6EE04FC6" w14:textId="77777777" w:rsidR="00A7742B" w:rsidRDefault="00A7742B" w:rsidP="0065104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</w:p>
    <w:p w14:paraId="2E613E77" w14:textId="77777777" w:rsidR="00A7742B" w:rsidRDefault="00A7742B" w:rsidP="0065104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</w:p>
    <w:p w14:paraId="63A6257C" w14:textId="77777777" w:rsidR="00A7742B" w:rsidRDefault="00A7742B" w:rsidP="0065104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</w:p>
    <w:p w14:paraId="77F8E01C" w14:textId="77777777" w:rsidR="00A7742B" w:rsidRDefault="00A7742B" w:rsidP="0065104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</w:p>
    <w:p w14:paraId="21BA78C0" w14:textId="77777777" w:rsidR="00A7742B" w:rsidRDefault="00A7742B" w:rsidP="0065104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</w:p>
    <w:p w14:paraId="09B72ADB" w14:textId="77777777" w:rsidR="00A7742B" w:rsidRPr="00E21441" w:rsidRDefault="00A7742B" w:rsidP="00A7742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2F3C383" w14:textId="77777777" w:rsidR="00A7742B" w:rsidRDefault="00A7742B" w:rsidP="0065104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</w:p>
    <w:sectPr w:rsidR="00A7742B" w:rsidSect="00EE11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F175F" w14:textId="77777777" w:rsidR="00C84075" w:rsidRDefault="00C84075">
      <w:pPr>
        <w:spacing w:after="0" w:line="240" w:lineRule="auto"/>
      </w:pPr>
      <w:r>
        <w:separator/>
      </w:r>
    </w:p>
  </w:endnote>
  <w:endnote w:type="continuationSeparator" w:id="0">
    <w:p w14:paraId="2692223D" w14:textId="77777777" w:rsidR="00C84075" w:rsidRDefault="00C8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0133E" w14:textId="31928C14" w:rsidR="003B466E" w:rsidRDefault="003B466E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25FB">
      <w:rPr>
        <w:noProof/>
      </w:rPr>
      <w:t>59</w:t>
    </w:r>
    <w:r>
      <w:fldChar w:fldCharType="end"/>
    </w:r>
  </w:p>
  <w:p w14:paraId="69AF08F6" w14:textId="77777777" w:rsidR="003B466E" w:rsidRDefault="003B46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76D65" w14:textId="77777777" w:rsidR="00C84075" w:rsidRDefault="00C84075">
      <w:pPr>
        <w:spacing w:after="0" w:line="240" w:lineRule="auto"/>
      </w:pPr>
      <w:r>
        <w:separator/>
      </w:r>
    </w:p>
  </w:footnote>
  <w:footnote w:type="continuationSeparator" w:id="0">
    <w:p w14:paraId="521A5F84" w14:textId="77777777" w:rsidR="00C84075" w:rsidRDefault="00C84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52D"/>
    <w:multiLevelType w:val="multilevel"/>
    <w:tmpl w:val="D7D82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5F0D98"/>
    <w:multiLevelType w:val="hybridMultilevel"/>
    <w:tmpl w:val="89BC98D2"/>
    <w:lvl w:ilvl="0" w:tplc="70B678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A30B6"/>
    <w:multiLevelType w:val="hybridMultilevel"/>
    <w:tmpl w:val="D38EA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C1324"/>
    <w:multiLevelType w:val="multilevel"/>
    <w:tmpl w:val="0FEC1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 w15:restartNumberingAfterBreak="0">
    <w:nsid w:val="16F974C1"/>
    <w:multiLevelType w:val="hybridMultilevel"/>
    <w:tmpl w:val="CA965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B4436"/>
    <w:multiLevelType w:val="hybridMultilevel"/>
    <w:tmpl w:val="FB6C0B72"/>
    <w:lvl w:ilvl="0" w:tplc="907A2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9A89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A427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CC05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A433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EE75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2EEB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AC52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305B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CC32D21"/>
    <w:multiLevelType w:val="hybridMultilevel"/>
    <w:tmpl w:val="D01A0260"/>
    <w:lvl w:ilvl="0" w:tplc="7DFCA0A8">
      <w:start w:val="1"/>
      <w:numFmt w:val="decimal"/>
      <w:lvlText w:val="%1.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DB231F"/>
    <w:multiLevelType w:val="hybridMultilevel"/>
    <w:tmpl w:val="A9EA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847FE"/>
    <w:multiLevelType w:val="hybridMultilevel"/>
    <w:tmpl w:val="17986C5C"/>
    <w:lvl w:ilvl="0" w:tplc="B434AA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240E5810"/>
    <w:multiLevelType w:val="hybridMultilevel"/>
    <w:tmpl w:val="2842E4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11326"/>
    <w:multiLevelType w:val="hybridMultilevel"/>
    <w:tmpl w:val="A54855BC"/>
    <w:lvl w:ilvl="0" w:tplc="62BC2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0C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2B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864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004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06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0ED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E4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8A4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C3235B"/>
    <w:multiLevelType w:val="hybridMultilevel"/>
    <w:tmpl w:val="EC7E4418"/>
    <w:lvl w:ilvl="0" w:tplc="E12E3E7E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97062D8"/>
    <w:multiLevelType w:val="hybridMultilevel"/>
    <w:tmpl w:val="0E2ADF2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D9E4B43"/>
    <w:multiLevelType w:val="hybridMultilevel"/>
    <w:tmpl w:val="142641D4"/>
    <w:lvl w:ilvl="0" w:tplc="73727A1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2F311F9D"/>
    <w:multiLevelType w:val="hybridMultilevel"/>
    <w:tmpl w:val="A426C0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F31D8"/>
    <w:multiLevelType w:val="hybridMultilevel"/>
    <w:tmpl w:val="7276A2E6"/>
    <w:lvl w:ilvl="0" w:tplc="EE3CFB6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37117"/>
    <w:multiLevelType w:val="hybridMultilevel"/>
    <w:tmpl w:val="89BC98D2"/>
    <w:lvl w:ilvl="0" w:tplc="70B678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A855C0"/>
    <w:multiLevelType w:val="multilevel"/>
    <w:tmpl w:val="37A85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8" w15:restartNumberingAfterBreak="0">
    <w:nsid w:val="390A775F"/>
    <w:multiLevelType w:val="hybridMultilevel"/>
    <w:tmpl w:val="AE72C76C"/>
    <w:lvl w:ilvl="0" w:tplc="179AF8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EC62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1AEA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76AE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0E51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26F1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63E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9A17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ACE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105138C"/>
    <w:multiLevelType w:val="hybridMultilevel"/>
    <w:tmpl w:val="7276A2E6"/>
    <w:lvl w:ilvl="0" w:tplc="EE3CFB6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439E0"/>
    <w:multiLevelType w:val="multilevel"/>
    <w:tmpl w:val="42F439E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3427282"/>
    <w:multiLevelType w:val="hybridMultilevel"/>
    <w:tmpl w:val="DBD0351C"/>
    <w:lvl w:ilvl="0" w:tplc="C5446DD2">
      <w:start w:val="1"/>
      <w:numFmt w:val="decimal"/>
      <w:lvlText w:val="%1."/>
      <w:lvlJc w:val="left"/>
      <w:pPr>
        <w:ind w:left="1419" w:hanging="852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5116B1D"/>
    <w:multiLevelType w:val="hybridMultilevel"/>
    <w:tmpl w:val="A9EA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B691C"/>
    <w:multiLevelType w:val="hybridMultilevel"/>
    <w:tmpl w:val="FEC44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E1253F9"/>
    <w:multiLevelType w:val="hybridMultilevel"/>
    <w:tmpl w:val="2878DDEC"/>
    <w:lvl w:ilvl="0" w:tplc="6C72B2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4FE83A1C"/>
    <w:multiLevelType w:val="hybridMultilevel"/>
    <w:tmpl w:val="33D4C7E8"/>
    <w:lvl w:ilvl="0" w:tplc="F4DAD47C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28C1934"/>
    <w:multiLevelType w:val="hybridMultilevel"/>
    <w:tmpl w:val="D81E6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415DE"/>
    <w:multiLevelType w:val="hybridMultilevel"/>
    <w:tmpl w:val="2C7C0CBA"/>
    <w:lvl w:ilvl="0" w:tplc="BB1473B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8" w15:restartNumberingAfterBreak="0">
    <w:nsid w:val="58B015CD"/>
    <w:multiLevelType w:val="hybridMultilevel"/>
    <w:tmpl w:val="56345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D1383"/>
    <w:multiLevelType w:val="hybridMultilevel"/>
    <w:tmpl w:val="7F30CDBC"/>
    <w:lvl w:ilvl="0" w:tplc="31FE26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0C42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3C65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B86C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7C30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6A3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42FF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D8A2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688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4D519E8"/>
    <w:multiLevelType w:val="hybridMultilevel"/>
    <w:tmpl w:val="51EAFCDE"/>
    <w:lvl w:ilvl="0" w:tplc="106C532C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9CD2504"/>
    <w:multiLevelType w:val="hybridMultilevel"/>
    <w:tmpl w:val="47564020"/>
    <w:lvl w:ilvl="0" w:tplc="900232CC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6033F"/>
    <w:multiLevelType w:val="hybridMultilevel"/>
    <w:tmpl w:val="6DDAA6FE"/>
    <w:lvl w:ilvl="0" w:tplc="EF9CD1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AE11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988D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D0BB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FC4B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1805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6058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FE25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AC45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FC10CDF"/>
    <w:multiLevelType w:val="hybridMultilevel"/>
    <w:tmpl w:val="F90E4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C20C1"/>
    <w:multiLevelType w:val="hybridMultilevel"/>
    <w:tmpl w:val="AD369562"/>
    <w:lvl w:ilvl="0" w:tplc="1DFEDDBA">
      <w:start w:val="2024"/>
      <w:numFmt w:val="decimal"/>
      <w:lvlText w:val="%1"/>
      <w:lvlJc w:val="left"/>
      <w:pPr>
        <w:ind w:left="646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5" w15:restartNumberingAfterBreak="0">
    <w:nsid w:val="754B1F87"/>
    <w:multiLevelType w:val="hybridMultilevel"/>
    <w:tmpl w:val="F3CECB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75A764A9"/>
    <w:multiLevelType w:val="multilevel"/>
    <w:tmpl w:val="0FEC1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7" w15:restartNumberingAfterBreak="0">
    <w:nsid w:val="7AA71E22"/>
    <w:multiLevelType w:val="hybridMultilevel"/>
    <w:tmpl w:val="F140C1B6"/>
    <w:lvl w:ilvl="0" w:tplc="881C2E0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 w15:restartNumberingAfterBreak="0">
    <w:nsid w:val="7D0928AC"/>
    <w:multiLevelType w:val="hybridMultilevel"/>
    <w:tmpl w:val="D01A0260"/>
    <w:lvl w:ilvl="0" w:tplc="7DFCA0A8">
      <w:start w:val="1"/>
      <w:numFmt w:val="decimal"/>
      <w:lvlText w:val="%1.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EA723D5"/>
    <w:multiLevelType w:val="hybridMultilevel"/>
    <w:tmpl w:val="B37AF7DE"/>
    <w:lvl w:ilvl="0" w:tplc="A9441188">
      <w:start w:val="1"/>
      <w:numFmt w:val="decimal"/>
      <w:lvlText w:val="%1."/>
      <w:lvlJc w:val="left"/>
      <w:pPr>
        <w:ind w:left="786" w:hanging="360"/>
      </w:pPr>
      <w:rPr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C5B96"/>
    <w:multiLevelType w:val="hybridMultilevel"/>
    <w:tmpl w:val="5B9A893A"/>
    <w:lvl w:ilvl="0" w:tplc="79760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40"/>
  </w:num>
  <w:num w:numId="9">
    <w:abstractNumId w:val="35"/>
  </w:num>
  <w:num w:numId="10">
    <w:abstractNumId w:val="33"/>
  </w:num>
  <w:num w:numId="11">
    <w:abstractNumId w:val="4"/>
  </w:num>
  <w:num w:numId="12">
    <w:abstractNumId w:val="32"/>
  </w:num>
  <w:num w:numId="13">
    <w:abstractNumId w:val="29"/>
  </w:num>
  <w:num w:numId="14">
    <w:abstractNumId w:val="36"/>
  </w:num>
  <w:num w:numId="15">
    <w:abstractNumId w:val="39"/>
  </w:num>
  <w:num w:numId="16">
    <w:abstractNumId w:val="5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9"/>
  </w:num>
  <w:num w:numId="20">
    <w:abstractNumId w:val="37"/>
  </w:num>
  <w:num w:numId="21">
    <w:abstractNumId w:val="8"/>
  </w:num>
  <w:num w:numId="22">
    <w:abstractNumId w:val="24"/>
  </w:num>
  <w:num w:numId="23">
    <w:abstractNumId w:val="26"/>
  </w:num>
  <w:num w:numId="24">
    <w:abstractNumId w:val="19"/>
  </w:num>
  <w:num w:numId="25">
    <w:abstractNumId w:val="15"/>
  </w:num>
  <w:num w:numId="26">
    <w:abstractNumId w:val="13"/>
  </w:num>
  <w:num w:numId="27">
    <w:abstractNumId w:val="28"/>
  </w:num>
  <w:num w:numId="28">
    <w:abstractNumId w:val="10"/>
  </w:num>
  <w:num w:numId="29">
    <w:abstractNumId w:val="18"/>
  </w:num>
  <w:num w:numId="30">
    <w:abstractNumId w:val="21"/>
  </w:num>
  <w:num w:numId="31">
    <w:abstractNumId w:val="23"/>
  </w:num>
  <w:num w:numId="32">
    <w:abstractNumId w:val="7"/>
  </w:num>
  <w:num w:numId="33">
    <w:abstractNumId w:val="22"/>
  </w:num>
  <w:num w:numId="34">
    <w:abstractNumId w:val="16"/>
  </w:num>
  <w:num w:numId="35">
    <w:abstractNumId w:val="0"/>
  </w:num>
  <w:num w:numId="36">
    <w:abstractNumId w:val="6"/>
  </w:num>
  <w:num w:numId="37">
    <w:abstractNumId w:val="1"/>
  </w:num>
  <w:num w:numId="38">
    <w:abstractNumId w:val="34"/>
  </w:num>
  <w:num w:numId="39">
    <w:abstractNumId w:val="31"/>
  </w:num>
  <w:num w:numId="40">
    <w:abstractNumId w:val="25"/>
  </w:num>
  <w:num w:numId="41">
    <w:abstractNumId w:val="11"/>
  </w:num>
  <w:num w:numId="42">
    <w:abstractNumId w:val="30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FC"/>
    <w:rsid w:val="00023477"/>
    <w:rsid w:val="000364A5"/>
    <w:rsid w:val="000422A1"/>
    <w:rsid w:val="000756C8"/>
    <w:rsid w:val="00076C3B"/>
    <w:rsid w:val="0008039E"/>
    <w:rsid w:val="000C1BA3"/>
    <w:rsid w:val="000E0AAB"/>
    <w:rsid w:val="00121613"/>
    <w:rsid w:val="00142E35"/>
    <w:rsid w:val="0018304F"/>
    <w:rsid w:val="00193CB7"/>
    <w:rsid w:val="001A1947"/>
    <w:rsid w:val="001B1FD1"/>
    <w:rsid w:val="001F1CD4"/>
    <w:rsid w:val="001F247C"/>
    <w:rsid w:val="00214E73"/>
    <w:rsid w:val="00232D46"/>
    <w:rsid w:val="00247EC6"/>
    <w:rsid w:val="002C7382"/>
    <w:rsid w:val="00344FBB"/>
    <w:rsid w:val="003B466E"/>
    <w:rsid w:val="003F7654"/>
    <w:rsid w:val="004134D3"/>
    <w:rsid w:val="004739A9"/>
    <w:rsid w:val="0048395D"/>
    <w:rsid w:val="004C00D0"/>
    <w:rsid w:val="004C0857"/>
    <w:rsid w:val="00544EB4"/>
    <w:rsid w:val="00544F39"/>
    <w:rsid w:val="0055406D"/>
    <w:rsid w:val="00576EFC"/>
    <w:rsid w:val="005944AD"/>
    <w:rsid w:val="005B1104"/>
    <w:rsid w:val="005C054A"/>
    <w:rsid w:val="005E41E2"/>
    <w:rsid w:val="006007CD"/>
    <w:rsid w:val="00604576"/>
    <w:rsid w:val="00626EE1"/>
    <w:rsid w:val="00633637"/>
    <w:rsid w:val="00633F5B"/>
    <w:rsid w:val="00634286"/>
    <w:rsid w:val="00651042"/>
    <w:rsid w:val="0066396C"/>
    <w:rsid w:val="006C1939"/>
    <w:rsid w:val="00713040"/>
    <w:rsid w:val="0071348F"/>
    <w:rsid w:val="00714773"/>
    <w:rsid w:val="007844D0"/>
    <w:rsid w:val="007A1681"/>
    <w:rsid w:val="007A4476"/>
    <w:rsid w:val="007A53B7"/>
    <w:rsid w:val="007B3248"/>
    <w:rsid w:val="00807DDD"/>
    <w:rsid w:val="008125E3"/>
    <w:rsid w:val="00837DC9"/>
    <w:rsid w:val="00865AD6"/>
    <w:rsid w:val="0086633E"/>
    <w:rsid w:val="00895FE3"/>
    <w:rsid w:val="008C1A06"/>
    <w:rsid w:val="008C7FA4"/>
    <w:rsid w:val="008E46A9"/>
    <w:rsid w:val="00943A1A"/>
    <w:rsid w:val="00951C2D"/>
    <w:rsid w:val="00982610"/>
    <w:rsid w:val="009839D7"/>
    <w:rsid w:val="009938F9"/>
    <w:rsid w:val="00994BB8"/>
    <w:rsid w:val="009B5AE9"/>
    <w:rsid w:val="009E469F"/>
    <w:rsid w:val="009E7958"/>
    <w:rsid w:val="00A35CFB"/>
    <w:rsid w:val="00A60EBE"/>
    <w:rsid w:val="00A65C9C"/>
    <w:rsid w:val="00A7742B"/>
    <w:rsid w:val="00A931E2"/>
    <w:rsid w:val="00AD2153"/>
    <w:rsid w:val="00AF6EA4"/>
    <w:rsid w:val="00B04400"/>
    <w:rsid w:val="00B72FFE"/>
    <w:rsid w:val="00BF6BF5"/>
    <w:rsid w:val="00C07704"/>
    <w:rsid w:val="00C31B36"/>
    <w:rsid w:val="00C725FB"/>
    <w:rsid w:val="00C77036"/>
    <w:rsid w:val="00C84075"/>
    <w:rsid w:val="00CA7032"/>
    <w:rsid w:val="00CA76D6"/>
    <w:rsid w:val="00CB0077"/>
    <w:rsid w:val="00D1026C"/>
    <w:rsid w:val="00D25F6C"/>
    <w:rsid w:val="00D315BA"/>
    <w:rsid w:val="00D83E40"/>
    <w:rsid w:val="00D854F6"/>
    <w:rsid w:val="00D95363"/>
    <w:rsid w:val="00DA5E65"/>
    <w:rsid w:val="00DD1CCE"/>
    <w:rsid w:val="00DD6CD9"/>
    <w:rsid w:val="00DE1B33"/>
    <w:rsid w:val="00E05BE0"/>
    <w:rsid w:val="00E21441"/>
    <w:rsid w:val="00E214DA"/>
    <w:rsid w:val="00E57E7D"/>
    <w:rsid w:val="00E72532"/>
    <w:rsid w:val="00E80691"/>
    <w:rsid w:val="00EA7238"/>
    <w:rsid w:val="00EE1174"/>
    <w:rsid w:val="00F00A02"/>
    <w:rsid w:val="00F31D1E"/>
    <w:rsid w:val="00F47A9A"/>
    <w:rsid w:val="00F57314"/>
    <w:rsid w:val="00F82DCA"/>
    <w:rsid w:val="00F93B5B"/>
    <w:rsid w:val="00F940F5"/>
    <w:rsid w:val="00FC3585"/>
    <w:rsid w:val="00FE379E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F4AF"/>
  <w15:chartTrackingRefBased/>
  <w15:docId w15:val="{07B59911-0667-4C69-81D0-A5330356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1042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651042"/>
    <w:pPr>
      <w:keepNext/>
      <w:widowControl w:val="0"/>
      <w:spacing w:after="120"/>
      <w:jc w:val="both"/>
      <w:outlineLvl w:val="1"/>
    </w:pPr>
    <w:rPr>
      <w:rFonts w:ascii="Times New Roman" w:eastAsia="Calibri" w:hAnsi="Times New Roman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qFormat/>
    <w:rsid w:val="00544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1042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651042"/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4">
    <w:name w:val="Текст примечания Знак"/>
    <w:link w:val="a5"/>
    <w:uiPriority w:val="99"/>
    <w:semiHidden/>
    <w:qFormat/>
    <w:locked/>
    <w:rsid w:val="00651042"/>
    <w:rPr>
      <w:rFonts w:eastAsia="Times New Roman" w:cs="Times New Roman"/>
      <w:sz w:val="20"/>
      <w:szCs w:val="20"/>
    </w:rPr>
  </w:style>
  <w:style w:type="paragraph" w:styleId="a5">
    <w:name w:val="annotation text"/>
    <w:basedOn w:val="a"/>
    <w:link w:val="a4"/>
    <w:uiPriority w:val="99"/>
    <w:semiHidden/>
    <w:qFormat/>
    <w:rsid w:val="00651042"/>
    <w:rPr>
      <w:rFonts w:asciiTheme="minorHAnsi" w:hAnsiTheme="minorHAnsi"/>
      <w:sz w:val="20"/>
      <w:szCs w:val="20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65104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uiPriority w:val="99"/>
    <w:semiHidden/>
    <w:qFormat/>
    <w:locked/>
    <w:rsid w:val="00651042"/>
    <w:rPr>
      <w:rFonts w:eastAsia="Times New Roman" w:cs="Times New Roman"/>
    </w:rPr>
  </w:style>
  <w:style w:type="paragraph" w:styleId="22">
    <w:name w:val="Body Text 2"/>
    <w:basedOn w:val="a"/>
    <w:link w:val="21"/>
    <w:uiPriority w:val="99"/>
    <w:semiHidden/>
    <w:qFormat/>
    <w:rsid w:val="00651042"/>
    <w:pPr>
      <w:spacing w:after="120" w:line="480" w:lineRule="auto"/>
    </w:pPr>
    <w:rPr>
      <w:rFonts w:asciiTheme="minorHAnsi" w:hAnsiTheme="minorHAnsi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651042"/>
    <w:rPr>
      <w:rFonts w:ascii="Calibri" w:eastAsia="Times New Roman" w:hAnsi="Calibri" w:cs="Times New Roman"/>
      <w:lang w:eastAsia="ru-RU"/>
    </w:rPr>
  </w:style>
  <w:style w:type="character" w:customStyle="1" w:styleId="ConsPlusCell">
    <w:name w:val="ConsPlusCell Знак"/>
    <w:link w:val="ConsPlusCell0"/>
    <w:qFormat/>
    <w:locked/>
    <w:rsid w:val="00651042"/>
    <w:rPr>
      <w:rFonts w:ascii="Arial" w:hAnsi="Arial" w:cs="Arial"/>
    </w:rPr>
  </w:style>
  <w:style w:type="paragraph" w:customStyle="1" w:styleId="ConsPlusCell0">
    <w:name w:val="ConsPlusCell"/>
    <w:link w:val="ConsPlusCell"/>
    <w:qFormat/>
    <w:rsid w:val="00651042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6">
    <w:name w:val="annotation reference"/>
    <w:uiPriority w:val="99"/>
    <w:semiHidden/>
    <w:qFormat/>
    <w:rsid w:val="00651042"/>
    <w:rPr>
      <w:rFonts w:cs="Times New Roman"/>
      <w:sz w:val="16"/>
    </w:rPr>
  </w:style>
  <w:style w:type="character" w:customStyle="1" w:styleId="a7">
    <w:name w:val="Цветовое выделение"/>
    <w:uiPriority w:val="99"/>
    <w:rsid w:val="00651042"/>
    <w:rPr>
      <w:b/>
      <w:color w:val="26282F"/>
    </w:rPr>
  </w:style>
  <w:style w:type="character" w:customStyle="1" w:styleId="a8">
    <w:name w:val="Выделение для Базового Поиска (курсив)"/>
    <w:uiPriority w:val="99"/>
    <w:qFormat/>
    <w:rsid w:val="00651042"/>
    <w:rPr>
      <w:rFonts w:cs="Times New Roman"/>
      <w:b/>
      <w:bCs/>
      <w:i/>
      <w:iCs/>
      <w:color w:val="0058A9"/>
    </w:rPr>
  </w:style>
  <w:style w:type="character" w:customStyle="1" w:styleId="a9">
    <w:name w:val="Гипертекстовая ссылка"/>
    <w:uiPriority w:val="99"/>
    <w:rsid w:val="00651042"/>
    <w:rPr>
      <w:rFonts w:cs="Times New Roman"/>
      <w:color w:val="106BBE"/>
    </w:rPr>
  </w:style>
  <w:style w:type="character" w:customStyle="1" w:styleId="aa">
    <w:name w:val="Текст выноски Знак"/>
    <w:link w:val="ab"/>
    <w:uiPriority w:val="99"/>
    <w:semiHidden/>
    <w:locked/>
    <w:rsid w:val="00651042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65104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65104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Нижний колонтитул Знак"/>
    <w:link w:val="ad"/>
    <w:uiPriority w:val="99"/>
    <w:locked/>
    <w:rsid w:val="00651042"/>
    <w:rPr>
      <w:rFonts w:ascii="Calibri" w:hAnsi="Calibri" w:cs="Times New Roman"/>
      <w:sz w:val="20"/>
      <w:szCs w:val="20"/>
    </w:rPr>
  </w:style>
  <w:style w:type="paragraph" w:styleId="ad">
    <w:name w:val="footer"/>
    <w:basedOn w:val="a"/>
    <w:link w:val="ac"/>
    <w:uiPriority w:val="99"/>
    <w:rsid w:val="00651042"/>
    <w:pPr>
      <w:tabs>
        <w:tab w:val="center" w:pos="4677"/>
        <w:tab w:val="right" w:pos="9355"/>
      </w:tabs>
    </w:pPr>
    <w:rPr>
      <w:rFonts w:eastAsiaTheme="minorHAnsi"/>
      <w:sz w:val="20"/>
      <w:szCs w:val="20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651042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3 Знак"/>
    <w:link w:val="30"/>
    <w:uiPriority w:val="99"/>
    <w:locked/>
    <w:rsid w:val="00651042"/>
    <w:rPr>
      <w:rFonts w:ascii="Times New Roman" w:hAnsi="Times New Roman" w:cs="Times New Roman"/>
      <w:sz w:val="26"/>
      <w:szCs w:val="26"/>
    </w:rPr>
  </w:style>
  <w:style w:type="paragraph" w:styleId="30">
    <w:name w:val="Body Text 3"/>
    <w:basedOn w:val="a"/>
    <w:link w:val="3"/>
    <w:uiPriority w:val="99"/>
    <w:rsid w:val="00651042"/>
    <w:pPr>
      <w:widowControl w:val="0"/>
      <w:spacing w:after="0" w:line="240" w:lineRule="auto"/>
      <w:jc w:val="both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651042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e">
    <w:name w:val="Верхний колонтитул Знак"/>
    <w:link w:val="af"/>
    <w:uiPriority w:val="99"/>
    <w:semiHidden/>
    <w:locked/>
    <w:rsid w:val="00651042"/>
    <w:rPr>
      <w:rFonts w:ascii="Calibri" w:hAnsi="Calibri" w:cs="Times New Roman"/>
      <w:sz w:val="20"/>
      <w:szCs w:val="20"/>
    </w:rPr>
  </w:style>
  <w:style w:type="paragraph" w:styleId="af">
    <w:name w:val="header"/>
    <w:basedOn w:val="a"/>
    <w:link w:val="ae"/>
    <w:uiPriority w:val="99"/>
    <w:semiHidden/>
    <w:rsid w:val="00651042"/>
    <w:pPr>
      <w:tabs>
        <w:tab w:val="center" w:pos="4677"/>
        <w:tab w:val="right" w:pos="9355"/>
      </w:tabs>
    </w:pPr>
    <w:rPr>
      <w:rFonts w:eastAsiaTheme="minorHAnsi"/>
      <w:sz w:val="20"/>
      <w:szCs w:val="20"/>
      <w:lang w:eastAsia="en-US"/>
    </w:rPr>
  </w:style>
  <w:style w:type="character" w:customStyle="1" w:styleId="14">
    <w:name w:val="Верхний колонтитул Знак1"/>
    <w:basedOn w:val="a0"/>
    <w:uiPriority w:val="99"/>
    <w:semiHidden/>
    <w:rsid w:val="00651042"/>
    <w:rPr>
      <w:rFonts w:ascii="Calibri" w:eastAsia="Times New Roman" w:hAnsi="Calibri" w:cs="Times New Roman"/>
      <w:lang w:eastAsia="ru-RU"/>
    </w:rPr>
  </w:style>
  <w:style w:type="character" w:styleId="af0">
    <w:name w:val="Emphasis"/>
    <w:uiPriority w:val="99"/>
    <w:qFormat/>
    <w:rsid w:val="00651042"/>
    <w:rPr>
      <w:rFonts w:cs="Times New Roman"/>
      <w:i/>
      <w:iCs/>
    </w:rPr>
  </w:style>
  <w:style w:type="paragraph" w:customStyle="1" w:styleId="af1">
    <w:name w:val="Таблицы (моноширинный)"/>
    <w:basedOn w:val="a"/>
    <w:next w:val="a"/>
    <w:uiPriority w:val="99"/>
    <w:rsid w:val="00651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15">
    <w:name w:val="Абзац списка1"/>
    <w:basedOn w:val="a"/>
    <w:uiPriority w:val="99"/>
    <w:rsid w:val="00651042"/>
    <w:pPr>
      <w:ind w:left="720"/>
    </w:pPr>
    <w:rPr>
      <w:lang w:eastAsia="en-US"/>
    </w:rPr>
  </w:style>
  <w:style w:type="paragraph" w:customStyle="1" w:styleId="ConsPlusNormal">
    <w:name w:val="ConsPlusNormal"/>
    <w:link w:val="ConsPlusNormal0"/>
    <w:qFormat/>
    <w:rsid w:val="00651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uiPriority w:val="99"/>
    <w:qFormat/>
    <w:rsid w:val="00651042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styleId="af3">
    <w:name w:val="List Paragraph"/>
    <w:basedOn w:val="a"/>
    <w:link w:val="af4"/>
    <w:uiPriority w:val="34"/>
    <w:qFormat/>
    <w:rsid w:val="00651042"/>
    <w:pPr>
      <w:ind w:left="720"/>
      <w:contextualSpacing/>
    </w:pPr>
    <w:rPr>
      <w:lang w:val="x-none" w:eastAsia="x-none"/>
    </w:rPr>
  </w:style>
  <w:style w:type="paragraph" w:customStyle="1" w:styleId="af5">
    <w:name w:val="Нормальный (таблица)"/>
    <w:basedOn w:val="a"/>
    <w:next w:val="a"/>
    <w:uiPriority w:val="99"/>
    <w:qFormat/>
    <w:rsid w:val="006510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65104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аголовок статьи"/>
    <w:basedOn w:val="a"/>
    <w:next w:val="a"/>
    <w:uiPriority w:val="99"/>
    <w:rsid w:val="0065104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8">
    <w:name w:val="Внимание: недобросовестность!"/>
    <w:basedOn w:val="a"/>
    <w:next w:val="a"/>
    <w:uiPriority w:val="99"/>
    <w:rsid w:val="0065104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23">
    <w:name w:val="Абзац списка2"/>
    <w:basedOn w:val="a"/>
    <w:uiPriority w:val="99"/>
    <w:qFormat/>
    <w:rsid w:val="00651042"/>
    <w:pPr>
      <w:ind w:left="720"/>
    </w:pPr>
    <w:rPr>
      <w:rFonts w:eastAsia="Calibri" w:cs="Calibri"/>
    </w:rPr>
  </w:style>
  <w:style w:type="table" w:styleId="af9">
    <w:name w:val="Table Grid"/>
    <w:basedOn w:val="a1"/>
    <w:rsid w:val="006510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basedOn w:val="a"/>
    <w:next w:val="afb"/>
    <w:uiPriority w:val="99"/>
    <w:unhideWhenUsed/>
    <w:rsid w:val="006510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ob">
    <w:name w:val="tekstob"/>
    <w:basedOn w:val="a"/>
    <w:rsid w:val="006510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Абзац списка Знак"/>
    <w:link w:val="af3"/>
    <w:uiPriority w:val="34"/>
    <w:locked/>
    <w:rsid w:val="00651042"/>
    <w:rPr>
      <w:rFonts w:ascii="Calibri" w:eastAsia="Times New Roman" w:hAnsi="Calibri" w:cs="Times New Roman"/>
      <w:lang w:val="x-none" w:eastAsia="x-none"/>
    </w:rPr>
  </w:style>
  <w:style w:type="paragraph" w:styleId="24">
    <w:name w:val="Body Text Indent 2"/>
    <w:basedOn w:val="a"/>
    <w:link w:val="25"/>
    <w:rsid w:val="00651042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651042"/>
    <w:rPr>
      <w:rFonts w:ascii="Calibri" w:eastAsia="Times New Roman" w:hAnsi="Calibri" w:cs="Times New Roman"/>
      <w:lang w:val="x-none" w:eastAsia="x-none"/>
    </w:rPr>
  </w:style>
  <w:style w:type="character" w:styleId="afc">
    <w:name w:val="Hyperlink"/>
    <w:uiPriority w:val="99"/>
    <w:unhideWhenUsed/>
    <w:rsid w:val="00651042"/>
    <w:rPr>
      <w:color w:val="0000FF"/>
      <w:u w:val="single"/>
    </w:rPr>
  </w:style>
  <w:style w:type="paragraph" w:styleId="afb">
    <w:name w:val="Normal (Web)"/>
    <w:basedOn w:val="a"/>
    <w:unhideWhenUsed/>
    <w:rsid w:val="00651042"/>
    <w:rPr>
      <w:rFonts w:ascii="Times New Roman" w:hAnsi="Times New Roman"/>
      <w:sz w:val="24"/>
      <w:szCs w:val="24"/>
    </w:rPr>
  </w:style>
  <w:style w:type="character" w:customStyle="1" w:styleId="26">
    <w:name w:val="Основной текст (2)_"/>
    <w:basedOn w:val="a0"/>
    <w:link w:val="27"/>
    <w:rsid w:val="000756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сновной текст (2) + Полужирный"/>
    <w:basedOn w:val="26"/>
    <w:rsid w:val="000756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ArialNarrow10pt">
    <w:name w:val="Основной текст (2) + Arial Narrow;10 pt;Курсив"/>
    <w:basedOn w:val="26"/>
    <w:rsid w:val="000756C8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0756C8"/>
    <w:pPr>
      <w:widowControl w:val="0"/>
      <w:shd w:val="clear" w:color="auto" w:fill="FFFFFF"/>
      <w:spacing w:before="480" w:after="0" w:line="272" w:lineRule="exact"/>
      <w:ind w:firstLine="440"/>
      <w:jc w:val="both"/>
    </w:pPr>
    <w:rPr>
      <w:rFonts w:ascii="Times New Roman" w:hAnsi="Times New Roman"/>
      <w:lang w:eastAsia="en-US"/>
    </w:rPr>
  </w:style>
  <w:style w:type="character" w:customStyle="1" w:styleId="ConsPlusNormal0">
    <w:name w:val="ConsPlusNormal Знак"/>
    <w:link w:val="ConsPlusNormal"/>
    <w:locked/>
    <w:rsid w:val="00F57314"/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annotation subject"/>
    <w:basedOn w:val="a5"/>
    <w:next w:val="a5"/>
    <w:link w:val="afe"/>
    <w:uiPriority w:val="99"/>
    <w:semiHidden/>
    <w:unhideWhenUsed/>
    <w:rsid w:val="00837DC9"/>
    <w:pPr>
      <w:spacing w:line="240" w:lineRule="auto"/>
    </w:pPr>
    <w:rPr>
      <w:rFonts w:ascii="Calibri" w:hAnsi="Calibri"/>
      <w:b/>
      <w:bCs/>
      <w:lang w:eastAsia="ru-RU"/>
    </w:rPr>
  </w:style>
  <w:style w:type="character" w:customStyle="1" w:styleId="afe">
    <w:name w:val="Тема примечания Знак"/>
    <w:basedOn w:val="a4"/>
    <w:link w:val="afd"/>
    <w:uiPriority w:val="99"/>
    <w:semiHidden/>
    <w:rsid w:val="00837DC9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0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57F6E-5B6B-4D5B-ABCB-D5E874AA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5758</Words>
  <Characters>32822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Баздрина Наталья Анатольевна</dc:creator>
  <cp:keywords/>
  <dc:description/>
  <cp:lastModifiedBy>Байнина Карина Юрьевна</cp:lastModifiedBy>
  <cp:revision>3</cp:revision>
  <cp:lastPrinted>2022-04-07T08:39:00Z</cp:lastPrinted>
  <dcterms:created xsi:type="dcterms:W3CDTF">2022-08-30T13:22:00Z</dcterms:created>
  <dcterms:modified xsi:type="dcterms:W3CDTF">2022-08-30T13:22:00Z</dcterms:modified>
</cp:coreProperties>
</file>