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9F0D5" w14:textId="469A51E0" w:rsidR="00F53428" w:rsidRDefault="0092253C" w:rsidP="0092253C">
      <w:pPr>
        <w:widowControl w:val="0"/>
        <w:autoSpaceDE w:val="0"/>
        <w:autoSpaceDN w:val="0"/>
        <w:adjustRightInd w:val="0"/>
        <w:spacing w:after="0" w:line="240" w:lineRule="auto"/>
        <w:ind w:firstLine="720"/>
        <w:rPr>
          <w:rFonts w:ascii="Times New Roman" w:eastAsiaTheme="minorHAnsi" w:hAnsi="Times New Roman" w:cs="Times New Roman"/>
          <w:sz w:val="26"/>
          <w:szCs w:val="26"/>
        </w:rPr>
      </w:pPr>
      <w:bookmarkStart w:id="0" w:name="sub_1319"/>
      <w:bookmarkStart w:id="1" w:name="_GoBack"/>
      <w:bookmarkEnd w:id="1"/>
      <w:r>
        <w:rPr>
          <w:rFonts w:ascii="Times New Roman" w:eastAsiaTheme="minorHAnsi" w:hAnsi="Times New Roman" w:cs="Times New Roman"/>
          <w:noProof/>
          <w:sz w:val="26"/>
          <w:szCs w:val="26"/>
        </w:rPr>
        <w:drawing>
          <wp:inline distT="0" distB="0" distL="0" distR="0" wp14:anchorId="2943D7E1" wp14:editId="56A81E3E">
            <wp:extent cx="5939790" cy="8199755"/>
            <wp:effectExtent l="361950" t="247650" r="346710" b="258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тчет титульный лист.jpg"/>
                    <pic:cNvPicPr/>
                  </pic:nvPicPr>
                  <pic:blipFill>
                    <a:blip r:embed="rId8">
                      <a:extLst>
                        <a:ext uri="{28A0092B-C50C-407E-A947-70E740481C1C}">
                          <a14:useLocalDpi xmlns:a14="http://schemas.microsoft.com/office/drawing/2010/main" val="0"/>
                        </a:ext>
                      </a:extLst>
                    </a:blip>
                    <a:stretch>
                      <a:fillRect/>
                    </a:stretch>
                  </pic:blipFill>
                  <pic:spPr>
                    <a:xfrm>
                      <a:off x="0" y="0"/>
                      <a:ext cx="5939790" cy="8199755"/>
                    </a:xfrm>
                    <a:prstGeom prst="rect">
                      <a:avLst/>
                    </a:prstGeom>
                  </pic:spPr>
                </pic:pic>
              </a:graphicData>
            </a:graphic>
          </wp:inline>
        </w:drawing>
      </w:r>
    </w:p>
    <w:p w14:paraId="759A5865" w14:textId="77777777" w:rsidR="00F53428" w:rsidRDefault="00F53428"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153C36AC" w14:textId="77777777" w:rsidR="00F53428" w:rsidRDefault="00F53428"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613262A3" w14:textId="77777777" w:rsidR="00F53428" w:rsidRDefault="00F53428"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228536D1" w14:textId="77777777" w:rsidR="00F53428" w:rsidRDefault="00F53428"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45919B70" w14:textId="77777777" w:rsidR="00F53428" w:rsidRDefault="00F53428"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1C73B395" w14:textId="77777777" w:rsidR="00F53428" w:rsidRDefault="00F53428" w:rsidP="00F53428">
      <w:pPr>
        <w:widowControl w:val="0"/>
        <w:autoSpaceDE w:val="0"/>
        <w:autoSpaceDN w:val="0"/>
        <w:adjustRightInd w:val="0"/>
        <w:spacing w:after="0" w:line="240" w:lineRule="auto"/>
        <w:ind w:firstLine="720"/>
        <w:jc w:val="center"/>
        <w:rPr>
          <w:rFonts w:ascii="Times New Roman" w:eastAsiaTheme="minorHAnsi" w:hAnsi="Times New Roman" w:cs="Times New Roman"/>
          <w:sz w:val="26"/>
          <w:szCs w:val="26"/>
        </w:rPr>
      </w:pPr>
    </w:p>
    <w:p w14:paraId="3D352240" w14:textId="797F258D" w:rsidR="00F53428" w:rsidRDefault="00F53428" w:rsidP="00F53428">
      <w:pPr>
        <w:widowControl w:val="0"/>
        <w:autoSpaceDE w:val="0"/>
        <w:autoSpaceDN w:val="0"/>
        <w:adjustRightInd w:val="0"/>
        <w:spacing w:after="0" w:line="240" w:lineRule="auto"/>
        <w:rPr>
          <w:rFonts w:ascii="Times New Roman" w:hAnsi="Times New Roman" w:cs="Times New Roman"/>
          <w:sz w:val="26"/>
          <w:szCs w:val="26"/>
        </w:rPr>
        <w:sectPr w:rsidR="00F53428" w:rsidSect="0092253C">
          <w:headerReference w:type="default" r:id="rId9"/>
          <w:pgSz w:w="11906" w:h="16838" w:code="9"/>
          <w:pgMar w:top="567" w:right="567" w:bottom="567" w:left="567" w:header="567" w:footer="397" w:gutter="0"/>
          <w:pgNumType w:start="1"/>
          <w:cols w:space="708"/>
          <w:titlePg/>
          <w:docGrid w:linePitch="360"/>
        </w:sectPr>
      </w:pPr>
    </w:p>
    <w:p w14:paraId="09476562" w14:textId="160E488E" w:rsidR="00D00611" w:rsidRDefault="00D00611" w:rsidP="00E62BE4">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3671FF">
        <w:rPr>
          <w:rFonts w:ascii="Times New Roman" w:hAnsi="Times New Roman" w:cs="Times New Roman"/>
          <w:sz w:val="26"/>
          <w:szCs w:val="26"/>
        </w:rPr>
        <w:lastRenderedPageBreak/>
        <w:t>Муниципальная программа «Социа</w:t>
      </w:r>
      <w:r w:rsidR="00BA39AE">
        <w:rPr>
          <w:rFonts w:ascii="Times New Roman" w:hAnsi="Times New Roman" w:cs="Times New Roman"/>
          <w:sz w:val="26"/>
          <w:szCs w:val="26"/>
        </w:rPr>
        <w:t>льная поддержка граждан» на 2022</w:t>
      </w:r>
      <w:r w:rsidR="007B1B41" w:rsidRPr="003671FF">
        <w:rPr>
          <w:rFonts w:ascii="Times New Roman" w:hAnsi="Times New Roman" w:cs="Times New Roman"/>
          <w:sz w:val="26"/>
          <w:szCs w:val="26"/>
        </w:rPr>
        <w:t xml:space="preserve"> </w:t>
      </w:r>
      <w:r w:rsidRPr="003671FF">
        <w:rPr>
          <w:rFonts w:ascii="Times New Roman" w:hAnsi="Times New Roman" w:cs="Times New Roman"/>
          <w:sz w:val="26"/>
          <w:szCs w:val="26"/>
        </w:rPr>
        <w:t>- 202</w:t>
      </w:r>
      <w:r w:rsidR="00BA39AE">
        <w:rPr>
          <w:rFonts w:ascii="Times New Roman" w:hAnsi="Times New Roman" w:cs="Times New Roman"/>
          <w:sz w:val="26"/>
          <w:szCs w:val="26"/>
        </w:rPr>
        <w:t>4</w:t>
      </w:r>
      <w:r w:rsidRPr="003671FF">
        <w:rPr>
          <w:rFonts w:ascii="Times New Roman" w:hAnsi="Times New Roman" w:cs="Times New Roman"/>
          <w:sz w:val="26"/>
          <w:szCs w:val="26"/>
        </w:rPr>
        <w:t xml:space="preserve"> годы» (далее - Программа),</w:t>
      </w:r>
      <w:r w:rsidR="00BC0AED">
        <w:rPr>
          <w:rFonts w:ascii="Times New Roman" w:hAnsi="Times New Roman" w:cs="Times New Roman"/>
          <w:sz w:val="26"/>
          <w:szCs w:val="26"/>
        </w:rPr>
        <w:t xml:space="preserve"> была</w:t>
      </w:r>
      <w:r w:rsidRPr="003671FF">
        <w:rPr>
          <w:rFonts w:ascii="Times New Roman" w:hAnsi="Times New Roman" w:cs="Times New Roman"/>
          <w:sz w:val="26"/>
          <w:szCs w:val="26"/>
        </w:rPr>
        <w:t xml:space="preserve"> разработана отделом по реализ</w:t>
      </w:r>
      <w:r w:rsidR="00BC0AED">
        <w:rPr>
          <w:rFonts w:ascii="Times New Roman" w:hAnsi="Times New Roman" w:cs="Times New Roman"/>
          <w:sz w:val="26"/>
          <w:szCs w:val="26"/>
        </w:rPr>
        <w:t xml:space="preserve">ации социальных программ мэрии и </w:t>
      </w:r>
      <w:r w:rsidRPr="003671FF">
        <w:rPr>
          <w:rFonts w:ascii="Times New Roman" w:hAnsi="Times New Roman" w:cs="Times New Roman"/>
          <w:sz w:val="26"/>
          <w:szCs w:val="26"/>
        </w:rPr>
        <w:t>утверждена п</w:t>
      </w:r>
      <w:r w:rsidR="00BA39AE">
        <w:rPr>
          <w:rFonts w:ascii="Times New Roman" w:hAnsi="Times New Roman" w:cs="Times New Roman"/>
          <w:sz w:val="26"/>
          <w:szCs w:val="26"/>
        </w:rPr>
        <w:t>остановлением мэрии города от 26</w:t>
      </w:r>
      <w:r w:rsidRPr="003671FF">
        <w:rPr>
          <w:rFonts w:ascii="Times New Roman" w:hAnsi="Times New Roman" w:cs="Times New Roman"/>
          <w:sz w:val="26"/>
          <w:szCs w:val="26"/>
        </w:rPr>
        <w:t>.1</w:t>
      </w:r>
      <w:r w:rsidR="00BA39AE">
        <w:rPr>
          <w:rFonts w:ascii="Times New Roman" w:hAnsi="Times New Roman" w:cs="Times New Roman"/>
          <w:sz w:val="26"/>
          <w:szCs w:val="26"/>
        </w:rPr>
        <w:t>0.2021 № 4136</w:t>
      </w:r>
      <w:r w:rsidR="003671FF" w:rsidRPr="003671FF">
        <w:rPr>
          <w:rFonts w:ascii="Times New Roman" w:hAnsi="Times New Roman" w:cs="Times New Roman"/>
          <w:sz w:val="26"/>
          <w:szCs w:val="26"/>
        </w:rPr>
        <w:t xml:space="preserve"> (с изменениями).</w:t>
      </w:r>
      <w:r w:rsidR="00E62BE4">
        <w:rPr>
          <w:rFonts w:ascii="Times New Roman" w:hAnsi="Times New Roman" w:cs="Times New Roman"/>
          <w:sz w:val="26"/>
          <w:szCs w:val="26"/>
        </w:rPr>
        <w:t xml:space="preserve"> </w:t>
      </w:r>
      <w:r w:rsidR="00BC0AED">
        <w:rPr>
          <w:rFonts w:ascii="Times New Roman" w:hAnsi="Times New Roman" w:cs="Times New Roman"/>
          <w:sz w:val="26"/>
          <w:szCs w:val="26"/>
        </w:rPr>
        <w:t>Программа разработа</w:t>
      </w:r>
      <w:r w:rsidRPr="003671FF">
        <w:rPr>
          <w:rFonts w:ascii="Times New Roman" w:hAnsi="Times New Roman" w:cs="Times New Roman"/>
          <w:sz w:val="26"/>
          <w:szCs w:val="26"/>
        </w:rPr>
        <w:t xml:space="preserve">на </w:t>
      </w:r>
      <w:r w:rsidR="00BC0AED">
        <w:rPr>
          <w:rFonts w:ascii="Times New Roman" w:hAnsi="Times New Roman" w:cs="Times New Roman"/>
          <w:sz w:val="26"/>
          <w:szCs w:val="26"/>
        </w:rPr>
        <w:t>в целях поддержа</w:t>
      </w:r>
      <w:r w:rsidRPr="003671FF">
        <w:rPr>
          <w:rFonts w:ascii="Times New Roman" w:hAnsi="Times New Roman" w:cs="Times New Roman"/>
          <w:sz w:val="26"/>
          <w:szCs w:val="26"/>
        </w:rPr>
        <w:t>ния качества жизни отдельны</w:t>
      </w:r>
      <w:r w:rsidR="003671FF">
        <w:rPr>
          <w:rFonts w:ascii="Times New Roman" w:hAnsi="Times New Roman" w:cs="Times New Roman"/>
          <w:sz w:val="26"/>
          <w:szCs w:val="26"/>
        </w:rPr>
        <w:t>х категорий граждан</w:t>
      </w:r>
      <w:r w:rsidR="003E26BA">
        <w:rPr>
          <w:rFonts w:ascii="Times New Roman" w:hAnsi="Times New Roman" w:cs="Times New Roman"/>
          <w:sz w:val="26"/>
          <w:szCs w:val="26"/>
        </w:rPr>
        <w:t>.</w:t>
      </w:r>
      <w:r w:rsidR="003671FF">
        <w:rPr>
          <w:rFonts w:ascii="Times New Roman" w:hAnsi="Times New Roman" w:cs="Times New Roman"/>
          <w:sz w:val="26"/>
          <w:szCs w:val="26"/>
        </w:rPr>
        <w:t xml:space="preserve"> </w:t>
      </w:r>
    </w:p>
    <w:p w14:paraId="49370FB1" w14:textId="76A13EC9" w:rsidR="00E55FD2" w:rsidRDefault="00E55FD2" w:rsidP="00D00611">
      <w:pPr>
        <w:spacing w:after="0" w:line="240" w:lineRule="auto"/>
        <w:ind w:firstLine="709"/>
        <w:contextualSpacing/>
        <w:jc w:val="both"/>
        <w:rPr>
          <w:rFonts w:ascii="Times New Roman" w:hAnsi="Times New Roman" w:cs="Times New Roman"/>
          <w:sz w:val="26"/>
          <w:szCs w:val="26"/>
        </w:rPr>
      </w:pPr>
    </w:p>
    <w:p w14:paraId="22F28C59" w14:textId="7C4AD707" w:rsidR="00E55FD2" w:rsidRDefault="00E55FD2" w:rsidP="00E62BE4">
      <w:pPr>
        <w:spacing w:after="0" w:line="240" w:lineRule="auto"/>
        <w:ind w:firstLine="709"/>
        <w:contextualSpacing/>
        <w:jc w:val="center"/>
        <w:rPr>
          <w:rFonts w:ascii="Times New Roman" w:hAnsi="Times New Roman" w:cs="Times New Roman"/>
          <w:sz w:val="26"/>
          <w:szCs w:val="26"/>
        </w:rPr>
      </w:pPr>
      <w:r w:rsidRPr="00E62BE4">
        <w:rPr>
          <w:rFonts w:ascii="Times New Roman" w:hAnsi="Times New Roman" w:cs="Times New Roman"/>
          <w:sz w:val="26"/>
          <w:szCs w:val="26"/>
        </w:rPr>
        <w:t xml:space="preserve">Результаты реализации основных мероприятий </w:t>
      </w:r>
      <w:r w:rsidR="00E62BE4">
        <w:rPr>
          <w:rFonts w:ascii="Times New Roman" w:hAnsi="Times New Roman" w:cs="Times New Roman"/>
          <w:sz w:val="26"/>
          <w:szCs w:val="26"/>
        </w:rPr>
        <w:t>П</w:t>
      </w:r>
      <w:r w:rsidRPr="00E62BE4">
        <w:rPr>
          <w:rFonts w:ascii="Times New Roman" w:hAnsi="Times New Roman" w:cs="Times New Roman"/>
          <w:sz w:val="26"/>
          <w:szCs w:val="26"/>
        </w:rPr>
        <w:t>рограммы</w:t>
      </w:r>
    </w:p>
    <w:p w14:paraId="10EF8878" w14:textId="77777777" w:rsidR="00E55FD2" w:rsidRDefault="00E55FD2" w:rsidP="00D00611">
      <w:pPr>
        <w:spacing w:after="0" w:line="240" w:lineRule="auto"/>
        <w:ind w:firstLine="709"/>
        <w:contextualSpacing/>
        <w:jc w:val="both"/>
        <w:rPr>
          <w:rFonts w:ascii="Times New Roman" w:hAnsi="Times New Roman" w:cs="Times New Roman"/>
          <w:sz w:val="26"/>
          <w:szCs w:val="26"/>
        </w:rPr>
      </w:pPr>
    </w:p>
    <w:p w14:paraId="04AF6568" w14:textId="77777777" w:rsidR="00E32042" w:rsidRDefault="00BC0AED"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За 1 полугодие 2022 года </w:t>
      </w:r>
      <w:r w:rsidRPr="00BC0AED">
        <w:rPr>
          <w:rFonts w:ascii="Times New Roman" w:hAnsi="Times New Roman" w:cs="Times New Roman"/>
          <w:sz w:val="26"/>
          <w:szCs w:val="26"/>
        </w:rPr>
        <w:t xml:space="preserve">в разрезе основных задач Программы </w:t>
      </w:r>
      <w:r>
        <w:rPr>
          <w:rFonts w:ascii="Times New Roman" w:hAnsi="Times New Roman" w:cs="Times New Roman"/>
          <w:sz w:val="26"/>
          <w:szCs w:val="26"/>
        </w:rPr>
        <w:t>были достигнуты следующие р</w:t>
      </w:r>
      <w:r w:rsidR="00BB04BF" w:rsidRPr="003671FF">
        <w:rPr>
          <w:rFonts w:ascii="Times New Roman" w:hAnsi="Times New Roman" w:cs="Times New Roman"/>
          <w:sz w:val="26"/>
          <w:szCs w:val="26"/>
        </w:rPr>
        <w:t>езул</w:t>
      </w:r>
      <w:r w:rsidR="003E26BA">
        <w:rPr>
          <w:rFonts w:ascii="Times New Roman" w:hAnsi="Times New Roman" w:cs="Times New Roman"/>
          <w:sz w:val="26"/>
          <w:szCs w:val="26"/>
        </w:rPr>
        <w:t>ьтаты реализации основных мероприятий П</w:t>
      </w:r>
      <w:r w:rsidR="00BB04BF" w:rsidRPr="003671FF">
        <w:rPr>
          <w:rFonts w:ascii="Times New Roman" w:hAnsi="Times New Roman" w:cs="Times New Roman"/>
          <w:sz w:val="26"/>
          <w:szCs w:val="26"/>
        </w:rPr>
        <w:t>рограммы</w:t>
      </w:r>
      <w:r w:rsidR="00587CBF">
        <w:rPr>
          <w:rFonts w:ascii="Times New Roman" w:hAnsi="Times New Roman" w:cs="Times New Roman"/>
          <w:sz w:val="26"/>
          <w:szCs w:val="26"/>
        </w:rPr>
        <w:t>:</w:t>
      </w:r>
    </w:p>
    <w:p w14:paraId="08D41626" w14:textId="6F622FC4" w:rsidR="009132E8" w:rsidRPr="00E62BE4" w:rsidRDefault="00E32042"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1. В рамках задачи</w:t>
      </w:r>
      <w:r w:rsidR="00C43D46" w:rsidRPr="00E62BE4">
        <w:rPr>
          <w:rFonts w:ascii="Times New Roman" w:hAnsi="Times New Roman" w:cs="Times New Roman"/>
          <w:sz w:val="26"/>
          <w:szCs w:val="26"/>
        </w:rPr>
        <w:t xml:space="preserve"> 1</w:t>
      </w:r>
      <w:r w:rsidRPr="00E62BE4">
        <w:rPr>
          <w:rFonts w:ascii="Times New Roman" w:hAnsi="Times New Roman" w:cs="Times New Roman"/>
          <w:sz w:val="26"/>
          <w:szCs w:val="26"/>
        </w:rPr>
        <w:t xml:space="preserve"> «Участие в создании условий для обеспечения отдыха и оздоровления детей в оздоровительных учреждениях»:</w:t>
      </w:r>
    </w:p>
    <w:p w14:paraId="24CF6CDD" w14:textId="35AE9CC1" w:rsidR="00925FC2" w:rsidRPr="00E62BE4" w:rsidRDefault="00E31F10" w:rsidP="00E32042">
      <w:pPr>
        <w:widowControl w:val="0"/>
        <w:autoSpaceDE w:val="0"/>
        <w:autoSpaceDN w:val="0"/>
        <w:adjustRightInd w:val="0"/>
        <w:spacing w:after="0" w:line="240" w:lineRule="auto"/>
        <w:ind w:firstLine="708"/>
        <w:jc w:val="both"/>
        <w:rPr>
          <w:rFonts w:ascii="Times New Roman" w:hAnsi="Times New Roman"/>
          <w:color w:val="000000" w:themeColor="text1"/>
          <w:sz w:val="26"/>
          <w:szCs w:val="26"/>
        </w:rPr>
      </w:pPr>
      <w:r w:rsidRPr="00E62BE4">
        <w:rPr>
          <w:rFonts w:ascii="Times New Roman" w:hAnsi="Times New Roman"/>
          <w:color w:val="000000" w:themeColor="text1"/>
          <w:sz w:val="26"/>
          <w:szCs w:val="26"/>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r w:rsidR="00E55FD2" w:rsidRPr="00E62BE4">
        <w:rPr>
          <w:rFonts w:ascii="Times New Roman" w:hAnsi="Times New Roman"/>
          <w:color w:val="000000" w:themeColor="text1"/>
          <w:sz w:val="26"/>
          <w:szCs w:val="26"/>
        </w:rPr>
        <w:t>,</w:t>
      </w:r>
      <w:r w:rsidRPr="00E62BE4">
        <w:rPr>
          <w:rFonts w:ascii="Times New Roman" w:hAnsi="Times New Roman"/>
          <w:color w:val="000000" w:themeColor="text1"/>
          <w:sz w:val="26"/>
          <w:szCs w:val="26"/>
        </w:rPr>
        <w:t xml:space="preserve"> составило 0 человек (обращений за назначением данной компенсации в 1 полугодии 2022 года не поступало);</w:t>
      </w:r>
    </w:p>
    <w:p w14:paraId="45455001" w14:textId="393EA298" w:rsidR="00E31F10" w:rsidRPr="00E62BE4" w:rsidRDefault="00E31F10"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olor w:val="000000" w:themeColor="text1"/>
          <w:sz w:val="26"/>
          <w:szCs w:val="26"/>
        </w:rPr>
        <w:t>размер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 составил 0 руб. (обращений за назначением данной компенсации в 1 полугодии 2022 года не поступало);</w:t>
      </w:r>
    </w:p>
    <w:p w14:paraId="55B5DCD1" w14:textId="4CDE3128"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2 загородных оздоровительных учреждения;</w:t>
      </w:r>
    </w:p>
    <w:p w14:paraId="1D2B9C42" w14:textId="7367C89F" w:rsidR="00E32042" w:rsidRPr="00E62BE4" w:rsidRDefault="009132E8"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w:t>
      </w:r>
      <w:r w:rsidR="00CB09A3" w:rsidRPr="00E62BE4">
        <w:rPr>
          <w:rFonts w:ascii="Times New Roman" w:hAnsi="Times New Roman" w:cs="Times New Roman"/>
          <w:sz w:val="26"/>
          <w:szCs w:val="26"/>
        </w:rPr>
        <w:t>дов и детей с ограниченными воз</w:t>
      </w:r>
      <w:r w:rsidRPr="00E62BE4">
        <w:rPr>
          <w:rFonts w:ascii="Times New Roman" w:hAnsi="Times New Roman" w:cs="Times New Roman"/>
          <w:sz w:val="26"/>
          <w:szCs w:val="26"/>
        </w:rPr>
        <w:t>можностями здоровья к ме</w:t>
      </w:r>
      <w:r w:rsidR="00C43D46" w:rsidRPr="00E62BE4">
        <w:rPr>
          <w:rFonts w:ascii="Times New Roman" w:hAnsi="Times New Roman" w:cs="Times New Roman"/>
          <w:sz w:val="26"/>
          <w:szCs w:val="26"/>
        </w:rPr>
        <w:t>стам отдыха</w:t>
      </w:r>
      <w:r w:rsidR="00E55FD2" w:rsidRPr="00E62BE4">
        <w:rPr>
          <w:rFonts w:ascii="Times New Roman" w:hAnsi="Times New Roman" w:cs="Times New Roman"/>
          <w:sz w:val="26"/>
          <w:szCs w:val="26"/>
        </w:rPr>
        <w:t>,</w:t>
      </w:r>
      <w:r w:rsidR="00C43D46" w:rsidRPr="00E62BE4">
        <w:rPr>
          <w:rFonts w:ascii="Times New Roman" w:hAnsi="Times New Roman" w:cs="Times New Roman"/>
          <w:sz w:val="26"/>
          <w:szCs w:val="26"/>
        </w:rPr>
        <w:t xml:space="preserve"> составило </w:t>
      </w:r>
      <w:r w:rsidR="009949FE" w:rsidRPr="00E62BE4">
        <w:rPr>
          <w:rFonts w:ascii="Times New Roman" w:hAnsi="Times New Roman" w:cs="Times New Roman"/>
          <w:sz w:val="26"/>
          <w:szCs w:val="26"/>
        </w:rPr>
        <w:t>3</w:t>
      </w:r>
      <w:r w:rsidR="008810AF">
        <w:rPr>
          <w:rFonts w:ascii="Times New Roman" w:hAnsi="Times New Roman" w:cs="Times New Roman"/>
          <w:sz w:val="26"/>
          <w:szCs w:val="26"/>
        </w:rPr>
        <w:t xml:space="preserve"> </w:t>
      </w:r>
      <w:r w:rsidR="009949FE" w:rsidRPr="00E62BE4">
        <w:rPr>
          <w:rFonts w:ascii="Times New Roman" w:hAnsi="Times New Roman" w:cs="Times New Roman"/>
          <w:sz w:val="26"/>
          <w:szCs w:val="26"/>
        </w:rPr>
        <w:t>450</w:t>
      </w:r>
      <w:r w:rsidR="00E32042" w:rsidRPr="00E62BE4">
        <w:rPr>
          <w:rFonts w:ascii="Times New Roman" w:hAnsi="Times New Roman" w:cs="Times New Roman"/>
          <w:sz w:val="26"/>
          <w:szCs w:val="26"/>
        </w:rPr>
        <w:t xml:space="preserve"> мест.</w:t>
      </w:r>
    </w:p>
    <w:p w14:paraId="16CF5368" w14:textId="40EB3818" w:rsidR="00C43D46" w:rsidRPr="00E62BE4" w:rsidRDefault="00E32042"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 xml:space="preserve">2. В рамках задачи 2 </w:t>
      </w:r>
      <w:r w:rsidRPr="00E62BE4">
        <w:t>«</w:t>
      </w:r>
      <w:r w:rsidRPr="00E62BE4">
        <w:rPr>
          <w:rFonts w:ascii="Times New Roman" w:hAnsi="Times New Roman" w:cs="Times New Roman"/>
          <w:sz w:val="26"/>
          <w:szCs w:val="26"/>
        </w:rPr>
        <w:t>Создание условий для поддержания качества жизни отдельных категорий граждан»:</w:t>
      </w:r>
    </w:p>
    <w:p w14:paraId="1453F027" w14:textId="421E0AA1"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граждан, получивших выплаты вознаграждений, предусмотренных для лиц, имеющих знак «За особые заслуги перед городом Череповцом»</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15 человек;</w:t>
      </w:r>
    </w:p>
    <w:p w14:paraId="7330D185" w14:textId="36DCE1B0"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граждан, получивших выплаты вознаграждений, предусмотренных для лиц, имеющих звание «Почетный граждан</w:t>
      </w:r>
      <w:r w:rsidR="0065366C" w:rsidRPr="00E62BE4">
        <w:rPr>
          <w:rFonts w:ascii="Times New Roman" w:hAnsi="Times New Roman" w:cs="Times New Roman"/>
          <w:sz w:val="26"/>
          <w:szCs w:val="26"/>
        </w:rPr>
        <w:t>ин города Череповца»</w:t>
      </w:r>
      <w:r w:rsidR="00E55FD2" w:rsidRPr="00E62BE4">
        <w:rPr>
          <w:rFonts w:ascii="Times New Roman" w:hAnsi="Times New Roman" w:cs="Times New Roman"/>
          <w:sz w:val="26"/>
          <w:szCs w:val="26"/>
        </w:rPr>
        <w:t>,</w:t>
      </w:r>
      <w:r w:rsidR="0065366C" w:rsidRPr="00E62BE4">
        <w:rPr>
          <w:rFonts w:ascii="Times New Roman" w:hAnsi="Times New Roman" w:cs="Times New Roman"/>
          <w:sz w:val="26"/>
          <w:szCs w:val="26"/>
        </w:rPr>
        <w:t xml:space="preserve"> составило 9</w:t>
      </w:r>
      <w:r w:rsidRPr="00E62BE4">
        <w:rPr>
          <w:rFonts w:ascii="Times New Roman" w:hAnsi="Times New Roman" w:cs="Times New Roman"/>
          <w:sz w:val="26"/>
          <w:szCs w:val="26"/>
        </w:rPr>
        <w:t xml:space="preserve"> человек;</w:t>
      </w:r>
    </w:p>
    <w:p w14:paraId="32E2D4DA" w14:textId="392AF87A"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 xml:space="preserve">количество договоров пожизненного содержания с иждивением составило </w:t>
      </w:r>
      <w:r w:rsidR="009949FE" w:rsidRPr="00E62BE4">
        <w:rPr>
          <w:rFonts w:ascii="Times New Roman" w:hAnsi="Times New Roman" w:cs="Times New Roman"/>
          <w:sz w:val="26"/>
          <w:szCs w:val="26"/>
        </w:rPr>
        <w:t>24</w:t>
      </w:r>
      <w:r w:rsidRPr="00E62BE4">
        <w:rPr>
          <w:rFonts w:ascii="Times New Roman" w:hAnsi="Times New Roman" w:cs="Times New Roman"/>
          <w:sz w:val="26"/>
          <w:szCs w:val="26"/>
        </w:rPr>
        <w:t xml:space="preserve"> договоров; </w:t>
      </w:r>
    </w:p>
    <w:p w14:paraId="430C7AA6" w14:textId="32B2CBEA"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м2 жилья, обслуживаемых по договору пожизненного содержания с иждивением</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w:t>
      </w:r>
      <w:r w:rsidR="009949FE" w:rsidRPr="00E62BE4">
        <w:rPr>
          <w:rFonts w:ascii="Times New Roman" w:hAnsi="Times New Roman" w:cs="Times New Roman"/>
          <w:sz w:val="26"/>
          <w:szCs w:val="26"/>
        </w:rPr>
        <w:t>943,4</w:t>
      </w:r>
      <w:r w:rsidRPr="00E62BE4">
        <w:rPr>
          <w:rFonts w:ascii="Times New Roman" w:hAnsi="Times New Roman" w:cs="Times New Roman"/>
          <w:sz w:val="26"/>
          <w:szCs w:val="26"/>
        </w:rPr>
        <w:t xml:space="preserve"> м2;</w:t>
      </w:r>
    </w:p>
    <w:p w14:paraId="50CA08C5" w14:textId="6D5FD951"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затраты на 1 м2 жилья, обслуживаемого по договорам пожизненного содержания с иждивением</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составили </w:t>
      </w:r>
      <w:r w:rsidR="009949FE" w:rsidRPr="00E62BE4">
        <w:rPr>
          <w:rFonts w:ascii="Times New Roman" w:hAnsi="Times New Roman" w:cs="Times New Roman"/>
          <w:sz w:val="26"/>
          <w:szCs w:val="26"/>
        </w:rPr>
        <w:t>4 972,0</w:t>
      </w:r>
      <w:r w:rsidRPr="00E62BE4">
        <w:rPr>
          <w:rFonts w:ascii="Times New Roman" w:hAnsi="Times New Roman" w:cs="Times New Roman"/>
          <w:color w:val="FF0000"/>
          <w:sz w:val="26"/>
          <w:szCs w:val="26"/>
        </w:rPr>
        <w:t xml:space="preserve"> </w:t>
      </w:r>
      <w:r w:rsidRPr="00E62BE4">
        <w:rPr>
          <w:rFonts w:ascii="Times New Roman" w:hAnsi="Times New Roman" w:cs="Times New Roman"/>
          <w:sz w:val="26"/>
          <w:szCs w:val="26"/>
        </w:rPr>
        <w:t>руб.;</w:t>
      </w:r>
    </w:p>
    <w:p w14:paraId="6823D1C7" w14:textId="5A21111A" w:rsidR="00E32042" w:rsidRPr="00E62BE4" w:rsidRDefault="009132E8"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 xml:space="preserve">количество граждан, воспользовавшихся мерой социальной поддержки по оплате услуг бани по льготным </w:t>
      </w:r>
      <w:proofErr w:type="spellStart"/>
      <w:r w:rsidRPr="00E62BE4">
        <w:rPr>
          <w:rFonts w:ascii="Times New Roman" w:hAnsi="Times New Roman" w:cs="Times New Roman"/>
          <w:sz w:val="26"/>
          <w:szCs w:val="26"/>
        </w:rPr>
        <w:t>помывкам</w:t>
      </w:r>
      <w:proofErr w:type="spellEnd"/>
      <w:r w:rsidR="00494C2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w:t>
      </w:r>
      <w:r w:rsidR="009949FE" w:rsidRPr="00E62BE4">
        <w:rPr>
          <w:rFonts w:ascii="Times New Roman" w:hAnsi="Times New Roman" w:cs="Times New Roman"/>
          <w:sz w:val="26"/>
          <w:szCs w:val="26"/>
        </w:rPr>
        <w:t>9</w:t>
      </w:r>
      <w:r w:rsidR="00E32042" w:rsidRPr="00E62BE4">
        <w:rPr>
          <w:rFonts w:ascii="Times New Roman" w:hAnsi="Times New Roman" w:cs="Times New Roman"/>
          <w:sz w:val="26"/>
          <w:szCs w:val="26"/>
        </w:rPr>
        <w:t xml:space="preserve"> человек</w:t>
      </w:r>
      <w:r w:rsidR="00D66B67" w:rsidRPr="00E62BE4">
        <w:rPr>
          <w:rFonts w:ascii="Times New Roman" w:hAnsi="Times New Roman" w:cs="Times New Roman"/>
          <w:sz w:val="26"/>
          <w:szCs w:val="26"/>
        </w:rPr>
        <w:t>;</w:t>
      </w:r>
    </w:p>
    <w:p w14:paraId="74DE7B55" w14:textId="30FF2AB4" w:rsidR="00D66B67" w:rsidRPr="00E62BE4" w:rsidRDefault="00D66B67"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оборудованных (оснащенных) рабочих мест для трудоустройства инвалидов, в том числе инвалидов молодого возраста составило 0 мест (</w:t>
      </w:r>
      <w:r w:rsidR="00494C22" w:rsidRPr="00E62BE4">
        <w:rPr>
          <w:rFonts w:ascii="Times New Roman" w:eastAsia="Calibri" w:hAnsi="Times New Roman" w:cs="Times New Roman"/>
          <w:sz w:val="26"/>
          <w:szCs w:val="26"/>
          <w:lang w:eastAsia="en-US"/>
        </w:rPr>
        <w:t>р</w:t>
      </w:r>
      <w:r w:rsidRPr="00E62BE4">
        <w:rPr>
          <w:rFonts w:ascii="Times New Roman" w:eastAsia="Calibri" w:hAnsi="Times New Roman" w:cs="Times New Roman"/>
          <w:sz w:val="26"/>
          <w:szCs w:val="26"/>
          <w:lang w:eastAsia="en-US"/>
        </w:rPr>
        <w:t>еализация мероприятий по оборудованию (оснащению) рабочих мест для трудоустройства инвалидов запланирована на 2 полугодие текущего года</w:t>
      </w:r>
      <w:r w:rsidRPr="00E62BE4">
        <w:rPr>
          <w:rFonts w:ascii="Times New Roman" w:hAnsi="Times New Roman" w:cs="Times New Roman"/>
          <w:sz w:val="26"/>
          <w:szCs w:val="26"/>
        </w:rPr>
        <w:t>);</w:t>
      </w:r>
    </w:p>
    <w:p w14:paraId="481608DE" w14:textId="6B4483A2" w:rsidR="00494C22" w:rsidRPr="00E62BE4" w:rsidRDefault="00494C22"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лиц, прибывших в экстренном массовом порядке в пункт временного размещения и питания</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0 человек (в 1 полугодии текущего года в пункт временного размещения указанные лица не прибыли).</w:t>
      </w:r>
    </w:p>
    <w:p w14:paraId="79F96081" w14:textId="66B1491B" w:rsidR="00587CBF" w:rsidRPr="00E62BE4" w:rsidRDefault="00E32042"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lastRenderedPageBreak/>
        <w:t>3. В рамках задачи 3 «Создание условий для привлечения медицинских работников на вакантные места в бюджетные учреждения здравоохранения, расположенные на территории города»:</w:t>
      </w:r>
    </w:p>
    <w:p w14:paraId="2E5D85BC" w14:textId="2DD961AD" w:rsidR="00587CBF" w:rsidRPr="00E62BE4" w:rsidRDefault="00587CBF" w:rsidP="00587CBF">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лиц, получивших ежемесячное пособие на оздоровление работников учреждени</w:t>
      </w:r>
      <w:r w:rsidR="0065366C" w:rsidRPr="00E62BE4">
        <w:rPr>
          <w:rFonts w:ascii="Times New Roman" w:hAnsi="Times New Roman" w:cs="Times New Roman"/>
          <w:sz w:val="26"/>
          <w:szCs w:val="26"/>
        </w:rPr>
        <w:t>й здравоохранения, составило 961 работник</w:t>
      </w:r>
      <w:r w:rsidRPr="00E62BE4">
        <w:rPr>
          <w:rFonts w:ascii="Times New Roman" w:hAnsi="Times New Roman" w:cs="Times New Roman"/>
          <w:sz w:val="26"/>
          <w:szCs w:val="26"/>
        </w:rPr>
        <w:t>;</w:t>
      </w:r>
    </w:p>
    <w:p w14:paraId="12D9C633" w14:textId="307066B6" w:rsidR="00587CBF" w:rsidRPr="00E62BE4" w:rsidRDefault="0065366C" w:rsidP="00587CBF">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лиц, получивших ежемесячную денежную компенсацию расходов по найму (поднайму) жилых помещений специалистам учреждений здравоохранения</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52</w:t>
      </w:r>
      <w:r w:rsidR="00587CBF" w:rsidRPr="00E62BE4">
        <w:rPr>
          <w:rFonts w:ascii="Times New Roman" w:hAnsi="Times New Roman" w:cs="Times New Roman"/>
          <w:sz w:val="26"/>
          <w:szCs w:val="26"/>
        </w:rPr>
        <w:t xml:space="preserve"> человек</w:t>
      </w:r>
      <w:r w:rsidRPr="00E62BE4">
        <w:rPr>
          <w:rFonts w:ascii="Times New Roman" w:hAnsi="Times New Roman" w:cs="Times New Roman"/>
          <w:sz w:val="26"/>
          <w:szCs w:val="26"/>
        </w:rPr>
        <w:t>а</w:t>
      </w:r>
      <w:r w:rsidR="00587CBF" w:rsidRPr="00E62BE4">
        <w:rPr>
          <w:rFonts w:ascii="Times New Roman" w:hAnsi="Times New Roman" w:cs="Times New Roman"/>
          <w:sz w:val="26"/>
          <w:szCs w:val="26"/>
        </w:rPr>
        <w:t>;</w:t>
      </w:r>
    </w:p>
    <w:p w14:paraId="4E7442B5" w14:textId="7324E67D" w:rsidR="00E31F10" w:rsidRPr="00E62BE4" w:rsidRDefault="00E31F10" w:rsidP="00587CBF">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 xml:space="preserve">укомплектованность специалистами с высшим медицинским и фармацевтическим образованием учреждений здравоохранения </w:t>
      </w:r>
      <w:r w:rsidR="00494C22" w:rsidRPr="00E62BE4">
        <w:rPr>
          <w:rFonts w:ascii="Times New Roman" w:hAnsi="Times New Roman" w:cs="Times New Roman"/>
          <w:sz w:val="26"/>
          <w:szCs w:val="26"/>
        </w:rPr>
        <w:t>(данный показатель учитывается по итогам отчетного года);</w:t>
      </w:r>
    </w:p>
    <w:p w14:paraId="02CA9AD7" w14:textId="6683DA6C" w:rsidR="00E31F10" w:rsidRPr="00E62BE4" w:rsidRDefault="00E31F10" w:rsidP="00587CBF">
      <w:pPr>
        <w:widowControl w:val="0"/>
        <w:autoSpaceDE w:val="0"/>
        <w:autoSpaceDN w:val="0"/>
        <w:adjustRightInd w:val="0"/>
        <w:spacing w:after="0" w:line="240" w:lineRule="auto"/>
        <w:ind w:firstLine="708"/>
        <w:jc w:val="both"/>
        <w:rPr>
          <w:rFonts w:ascii="Times New Roman" w:hAnsi="Times New Roman"/>
          <w:color w:val="000000" w:themeColor="text1"/>
          <w:sz w:val="26"/>
          <w:szCs w:val="26"/>
        </w:rPr>
      </w:pPr>
      <w:bookmarkStart w:id="2" w:name="_Hlk111537540"/>
      <w:r w:rsidRPr="00E62BE4">
        <w:rPr>
          <w:rFonts w:ascii="Times New Roman" w:hAnsi="Times New Roman" w:cs="Times New Roman"/>
          <w:sz w:val="26"/>
          <w:szCs w:val="26"/>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0 человек </w:t>
      </w:r>
      <w:r w:rsidRPr="00E62BE4">
        <w:rPr>
          <w:rFonts w:ascii="Times New Roman" w:hAnsi="Times New Roman"/>
          <w:color w:val="000000" w:themeColor="text1"/>
          <w:sz w:val="26"/>
          <w:szCs w:val="26"/>
        </w:rPr>
        <w:t>(обращений за назначением данной выплаты в 1 полугодии 2022 года не поступало);</w:t>
      </w:r>
    </w:p>
    <w:bookmarkEnd w:id="2"/>
    <w:p w14:paraId="401A202E" w14:textId="69AB2D5D" w:rsidR="00E31F10" w:rsidRPr="00E62BE4" w:rsidRDefault="00E31F10" w:rsidP="00587CBF">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работников бюджетных учреждений здравоохранения, получивших единовременную социальную выплату при приобретении жилого помещения</w:t>
      </w:r>
      <w:r w:rsidR="00494C2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0 человек (обращений за назначением данной выплаты в 1 полугодии 2022 года не поступало);</w:t>
      </w:r>
    </w:p>
    <w:p w14:paraId="75809C9E" w14:textId="66F82E9C" w:rsidR="009132E8" w:rsidRPr="00E62BE4" w:rsidRDefault="00B11797"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r w:rsidR="00494C2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24</w:t>
      </w:r>
      <w:r w:rsidR="00587CBF" w:rsidRPr="00E62BE4">
        <w:rPr>
          <w:rFonts w:ascii="Times New Roman" w:hAnsi="Times New Roman" w:cs="Times New Roman"/>
          <w:sz w:val="26"/>
          <w:szCs w:val="26"/>
        </w:rPr>
        <w:t xml:space="preserve"> человек</w:t>
      </w:r>
      <w:r w:rsidRPr="00E62BE4">
        <w:rPr>
          <w:rFonts w:ascii="Times New Roman" w:hAnsi="Times New Roman" w:cs="Times New Roman"/>
          <w:sz w:val="26"/>
          <w:szCs w:val="26"/>
        </w:rPr>
        <w:t>а</w:t>
      </w:r>
      <w:r w:rsidR="00E32042" w:rsidRPr="00E62BE4">
        <w:rPr>
          <w:rFonts w:ascii="Times New Roman" w:hAnsi="Times New Roman" w:cs="Times New Roman"/>
          <w:sz w:val="26"/>
          <w:szCs w:val="26"/>
        </w:rPr>
        <w:t>.</w:t>
      </w:r>
    </w:p>
    <w:p w14:paraId="29829AF1" w14:textId="5E53E420" w:rsidR="009132E8" w:rsidRPr="00E62BE4" w:rsidRDefault="00E32042"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4. В рамках задачи 4 «Обеспечение приоритета семейного устройства детей - сирот и детей, оставшихся без попечения родителей»:</w:t>
      </w:r>
    </w:p>
    <w:p w14:paraId="127ECC05" w14:textId="3700AF98"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опекунов, с которыми заключены договоры о вознаграждении за счет средств областного бюджета</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w:t>
      </w:r>
      <w:r w:rsidR="006149A2" w:rsidRPr="00E62BE4">
        <w:rPr>
          <w:rFonts w:ascii="Times New Roman" w:hAnsi="Times New Roman" w:cs="Times New Roman"/>
          <w:sz w:val="26"/>
          <w:szCs w:val="26"/>
        </w:rPr>
        <w:t>89 человек</w:t>
      </w:r>
      <w:r w:rsidRPr="00E62BE4">
        <w:rPr>
          <w:rFonts w:ascii="Times New Roman" w:hAnsi="Times New Roman" w:cs="Times New Roman"/>
          <w:sz w:val="26"/>
          <w:szCs w:val="26"/>
        </w:rPr>
        <w:t>;</w:t>
      </w:r>
    </w:p>
    <w:p w14:paraId="2565A5B3" w14:textId="03AEB4E6"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количество опекунов, с которыми впервые заключены договоры о вознаграждении за счет средств областного бюджета</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составило </w:t>
      </w:r>
      <w:r w:rsidR="006149A2" w:rsidRPr="00E62BE4">
        <w:rPr>
          <w:rFonts w:ascii="Times New Roman" w:hAnsi="Times New Roman" w:cs="Times New Roman"/>
          <w:sz w:val="26"/>
          <w:szCs w:val="26"/>
        </w:rPr>
        <w:t>1</w:t>
      </w:r>
      <w:r w:rsidRPr="00E62BE4">
        <w:rPr>
          <w:rFonts w:ascii="Times New Roman" w:hAnsi="Times New Roman" w:cs="Times New Roman"/>
          <w:sz w:val="26"/>
          <w:szCs w:val="26"/>
        </w:rPr>
        <w:t>0 человек;</w:t>
      </w:r>
    </w:p>
    <w:p w14:paraId="47927B40" w14:textId="31967E41"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доля детей-сирот и детей, оставшихся без попечения родителей, проживающих в семьях граждан составила 79</w:t>
      </w:r>
      <w:r w:rsidR="00FA6C0D">
        <w:rPr>
          <w:rFonts w:ascii="Times New Roman" w:hAnsi="Times New Roman" w:cs="Times New Roman"/>
          <w:sz w:val="26"/>
          <w:szCs w:val="26"/>
        </w:rPr>
        <w:t>,</w:t>
      </w:r>
      <w:r w:rsidR="00006BB1">
        <w:rPr>
          <w:rFonts w:ascii="Times New Roman" w:hAnsi="Times New Roman" w:cs="Times New Roman"/>
          <w:sz w:val="26"/>
          <w:szCs w:val="26"/>
        </w:rPr>
        <w:t>3</w:t>
      </w:r>
      <w:r w:rsidRPr="00E62BE4">
        <w:rPr>
          <w:rFonts w:ascii="Times New Roman" w:hAnsi="Times New Roman" w:cs="Times New Roman"/>
          <w:sz w:val="26"/>
          <w:szCs w:val="26"/>
        </w:rPr>
        <w:t xml:space="preserve"> %;</w:t>
      </w:r>
    </w:p>
    <w:p w14:paraId="598F1B11" w14:textId="3C5AF419" w:rsidR="009132E8" w:rsidRPr="00E62BE4" w:rsidRDefault="009132E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 xml:space="preserve">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составила </w:t>
      </w:r>
      <w:r w:rsidR="00411353" w:rsidRPr="00E62BE4">
        <w:rPr>
          <w:rFonts w:ascii="Times New Roman" w:hAnsi="Times New Roman" w:cs="Times New Roman"/>
          <w:sz w:val="26"/>
          <w:szCs w:val="26"/>
        </w:rPr>
        <w:t>9</w:t>
      </w:r>
      <w:r w:rsidR="00FA6C0D">
        <w:rPr>
          <w:rFonts w:ascii="Times New Roman" w:hAnsi="Times New Roman" w:cs="Times New Roman"/>
          <w:sz w:val="26"/>
          <w:szCs w:val="26"/>
        </w:rPr>
        <w:t>,</w:t>
      </w:r>
      <w:r w:rsidR="00006BB1">
        <w:rPr>
          <w:rFonts w:ascii="Times New Roman" w:hAnsi="Times New Roman" w:cs="Times New Roman"/>
          <w:sz w:val="26"/>
          <w:szCs w:val="26"/>
        </w:rPr>
        <w:t xml:space="preserve">2 </w:t>
      </w:r>
      <w:r w:rsidRPr="00E62BE4">
        <w:rPr>
          <w:rFonts w:ascii="Times New Roman" w:hAnsi="Times New Roman" w:cs="Times New Roman"/>
          <w:sz w:val="26"/>
          <w:szCs w:val="26"/>
        </w:rPr>
        <w:t>%.</w:t>
      </w:r>
    </w:p>
    <w:p w14:paraId="507C3251" w14:textId="3976353F" w:rsidR="00C43D46" w:rsidRPr="00E62BE4" w:rsidRDefault="00E32042" w:rsidP="00E32042">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5. В рамках задачи 5 «Обеспечение социальной защищенности детей - сирот и детей, оставшихся без попечения родителей»:</w:t>
      </w:r>
    </w:p>
    <w:p w14:paraId="39F5F490" w14:textId="212A0061" w:rsidR="009132E8" w:rsidRDefault="0028795C"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62BE4">
        <w:rPr>
          <w:rFonts w:ascii="Times New Roman" w:hAnsi="Times New Roman" w:cs="Times New Roman"/>
          <w:sz w:val="26"/>
          <w:szCs w:val="26"/>
        </w:rPr>
        <w:t>доля мероприятий, выполненных в соответствии с планом работы отдела опеки и попечительства мэрии</w:t>
      </w:r>
      <w:r w:rsidR="00E55FD2" w:rsidRPr="00E62BE4">
        <w:rPr>
          <w:rFonts w:ascii="Times New Roman" w:hAnsi="Times New Roman" w:cs="Times New Roman"/>
          <w:sz w:val="26"/>
          <w:szCs w:val="26"/>
        </w:rPr>
        <w:t>,</w:t>
      </w:r>
      <w:r w:rsidRPr="00E62BE4">
        <w:rPr>
          <w:rFonts w:ascii="Times New Roman" w:hAnsi="Times New Roman" w:cs="Times New Roman"/>
          <w:sz w:val="26"/>
          <w:szCs w:val="26"/>
        </w:rPr>
        <w:t xml:space="preserve"> составила</w:t>
      </w:r>
      <w:r w:rsidR="009132E8" w:rsidRPr="00E62BE4">
        <w:rPr>
          <w:rFonts w:ascii="Times New Roman" w:hAnsi="Times New Roman" w:cs="Times New Roman"/>
          <w:sz w:val="26"/>
          <w:szCs w:val="26"/>
        </w:rPr>
        <w:t xml:space="preserve"> </w:t>
      </w:r>
      <w:r w:rsidR="00317428" w:rsidRPr="00E62BE4">
        <w:rPr>
          <w:rFonts w:ascii="Times New Roman" w:hAnsi="Times New Roman" w:cs="Times New Roman"/>
          <w:sz w:val="26"/>
          <w:szCs w:val="26"/>
        </w:rPr>
        <w:t>9</w:t>
      </w:r>
      <w:r w:rsidR="00006BB1">
        <w:rPr>
          <w:rFonts w:ascii="Times New Roman" w:hAnsi="Times New Roman" w:cs="Times New Roman"/>
          <w:sz w:val="26"/>
          <w:szCs w:val="26"/>
        </w:rPr>
        <w:t>8</w:t>
      </w:r>
      <w:r w:rsidR="00FA6C0D">
        <w:rPr>
          <w:rFonts w:ascii="Times New Roman" w:hAnsi="Times New Roman" w:cs="Times New Roman"/>
          <w:sz w:val="26"/>
          <w:szCs w:val="26"/>
        </w:rPr>
        <w:t>,</w:t>
      </w:r>
      <w:r w:rsidR="00006BB1">
        <w:rPr>
          <w:rFonts w:ascii="Times New Roman" w:hAnsi="Times New Roman" w:cs="Times New Roman"/>
          <w:sz w:val="26"/>
          <w:szCs w:val="26"/>
        </w:rPr>
        <w:t>6</w:t>
      </w:r>
      <w:r w:rsidR="009132E8" w:rsidRPr="00E62BE4">
        <w:rPr>
          <w:rFonts w:ascii="Times New Roman" w:hAnsi="Times New Roman" w:cs="Times New Roman"/>
          <w:sz w:val="26"/>
          <w:szCs w:val="26"/>
        </w:rPr>
        <w:t xml:space="preserve"> %.</w:t>
      </w:r>
    </w:p>
    <w:p w14:paraId="0D775B1C" w14:textId="77777777" w:rsidR="00BD6138" w:rsidRPr="00C43D46" w:rsidRDefault="00BD6138" w:rsidP="009132E8">
      <w:pPr>
        <w:widowControl w:val="0"/>
        <w:autoSpaceDE w:val="0"/>
        <w:autoSpaceDN w:val="0"/>
        <w:adjustRightInd w:val="0"/>
        <w:spacing w:after="0" w:line="240" w:lineRule="auto"/>
        <w:ind w:firstLine="708"/>
        <w:jc w:val="both"/>
        <w:rPr>
          <w:rFonts w:ascii="Times New Roman" w:hAnsi="Times New Roman" w:cs="Times New Roman"/>
          <w:sz w:val="26"/>
          <w:szCs w:val="26"/>
        </w:rPr>
      </w:pPr>
    </w:p>
    <w:p w14:paraId="77E94D5B" w14:textId="069C2FE2" w:rsidR="00FF1829" w:rsidRDefault="00FF1829" w:rsidP="00FF1829">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3" w:name="sub_1322"/>
      <w:bookmarkEnd w:id="0"/>
      <w:r w:rsidRPr="003671FF">
        <w:rPr>
          <w:rFonts w:ascii="Times New Roman" w:hAnsi="Times New Roman" w:cs="Times New Roman"/>
          <w:sz w:val="26"/>
          <w:szCs w:val="26"/>
        </w:rPr>
        <w:t>Сведения о достижении</w:t>
      </w:r>
      <w:r w:rsidR="009F463F">
        <w:rPr>
          <w:rFonts w:ascii="Times New Roman" w:hAnsi="Times New Roman" w:cs="Times New Roman"/>
          <w:sz w:val="26"/>
          <w:szCs w:val="26"/>
        </w:rPr>
        <w:t xml:space="preserve"> значений </w:t>
      </w:r>
      <w:r w:rsidRPr="003671FF">
        <w:rPr>
          <w:rFonts w:ascii="Times New Roman" w:hAnsi="Times New Roman" w:cs="Times New Roman"/>
          <w:sz w:val="26"/>
          <w:szCs w:val="26"/>
        </w:rPr>
        <w:t xml:space="preserve">целевых показателей (индикаторов) </w:t>
      </w:r>
      <w:r w:rsidR="003241FA">
        <w:rPr>
          <w:rFonts w:ascii="Times New Roman" w:hAnsi="Times New Roman" w:cs="Times New Roman"/>
          <w:sz w:val="26"/>
          <w:szCs w:val="26"/>
        </w:rPr>
        <w:t>Программы</w:t>
      </w:r>
      <w:r w:rsidR="009F463F">
        <w:rPr>
          <w:rFonts w:ascii="Times New Roman" w:hAnsi="Times New Roman" w:cs="Times New Roman"/>
          <w:sz w:val="26"/>
          <w:szCs w:val="26"/>
        </w:rPr>
        <w:t xml:space="preserve">, сведения о сборе информации и методике </w:t>
      </w:r>
      <w:r w:rsidR="009F463F" w:rsidRPr="009F463F">
        <w:rPr>
          <w:rFonts w:ascii="Times New Roman" w:hAnsi="Times New Roman" w:cs="Times New Roman"/>
          <w:sz w:val="26"/>
          <w:szCs w:val="26"/>
        </w:rPr>
        <w:t>расчета целевых показателей (индикаторов)</w:t>
      </w:r>
      <w:r w:rsidR="009F463F">
        <w:rPr>
          <w:rFonts w:ascii="Times New Roman" w:hAnsi="Times New Roman" w:cs="Times New Roman"/>
          <w:sz w:val="26"/>
          <w:szCs w:val="26"/>
        </w:rPr>
        <w:t xml:space="preserve"> Программы, сведения </w:t>
      </w:r>
      <w:r w:rsidR="009F463F" w:rsidRPr="009F463F">
        <w:rPr>
          <w:rFonts w:ascii="Times New Roman" w:hAnsi="Times New Roman" w:cs="Times New Roman"/>
          <w:sz w:val="26"/>
          <w:szCs w:val="26"/>
        </w:rPr>
        <w:t xml:space="preserve">о степени выполнения основных мероприятий </w:t>
      </w:r>
      <w:r w:rsidR="009F463F">
        <w:rPr>
          <w:rFonts w:ascii="Times New Roman" w:hAnsi="Times New Roman" w:cs="Times New Roman"/>
          <w:sz w:val="26"/>
          <w:szCs w:val="26"/>
        </w:rPr>
        <w:t xml:space="preserve">Программы </w:t>
      </w:r>
      <w:r w:rsidR="00654264" w:rsidRPr="003671FF">
        <w:rPr>
          <w:rFonts w:ascii="Times New Roman" w:hAnsi="Times New Roman" w:cs="Times New Roman"/>
          <w:sz w:val="26"/>
          <w:szCs w:val="26"/>
        </w:rPr>
        <w:t xml:space="preserve">за </w:t>
      </w:r>
      <w:r w:rsidR="00C43D46">
        <w:rPr>
          <w:rFonts w:ascii="Times New Roman" w:hAnsi="Times New Roman" w:cs="Times New Roman"/>
          <w:sz w:val="26"/>
          <w:szCs w:val="26"/>
        </w:rPr>
        <w:t xml:space="preserve">1 полугодие </w:t>
      </w:r>
      <w:r w:rsidR="00954ED0" w:rsidRPr="003671FF">
        <w:rPr>
          <w:rFonts w:ascii="Times New Roman" w:hAnsi="Times New Roman" w:cs="Times New Roman"/>
          <w:sz w:val="26"/>
          <w:szCs w:val="26"/>
        </w:rPr>
        <w:t>20</w:t>
      </w:r>
      <w:r w:rsidR="00C43D46">
        <w:rPr>
          <w:rFonts w:ascii="Times New Roman" w:hAnsi="Times New Roman" w:cs="Times New Roman"/>
          <w:sz w:val="26"/>
          <w:szCs w:val="26"/>
        </w:rPr>
        <w:t>22</w:t>
      </w:r>
      <w:r w:rsidR="00954ED0" w:rsidRPr="003671FF">
        <w:rPr>
          <w:rFonts w:ascii="Times New Roman" w:hAnsi="Times New Roman" w:cs="Times New Roman"/>
          <w:sz w:val="26"/>
          <w:szCs w:val="26"/>
        </w:rPr>
        <w:t xml:space="preserve"> год</w:t>
      </w:r>
      <w:r w:rsidR="00C43D46">
        <w:rPr>
          <w:rFonts w:ascii="Times New Roman" w:hAnsi="Times New Roman" w:cs="Times New Roman"/>
          <w:sz w:val="26"/>
          <w:szCs w:val="26"/>
        </w:rPr>
        <w:t>а</w:t>
      </w:r>
      <w:r w:rsidR="00954ED0" w:rsidRPr="003671FF">
        <w:rPr>
          <w:rFonts w:ascii="Times New Roman" w:hAnsi="Times New Roman" w:cs="Times New Roman"/>
          <w:sz w:val="26"/>
          <w:szCs w:val="26"/>
        </w:rPr>
        <w:t xml:space="preserve"> </w:t>
      </w:r>
      <w:r w:rsidR="00C630BD">
        <w:rPr>
          <w:rFonts w:ascii="Times New Roman" w:hAnsi="Times New Roman" w:cs="Times New Roman"/>
          <w:sz w:val="26"/>
          <w:szCs w:val="26"/>
        </w:rPr>
        <w:t>содержатся в приложениях</w:t>
      </w:r>
      <w:r w:rsidR="009F463F">
        <w:rPr>
          <w:rFonts w:ascii="Times New Roman" w:hAnsi="Times New Roman" w:cs="Times New Roman"/>
          <w:sz w:val="26"/>
          <w:szCs w:val="26"/>
        </w:rPr>
        <w:t xml:space="preserve"> 1, 2, </w:t>
      </w:r>
      <w:r w:rsidR="003241FA">
        <w:rPr>
          <w:rFonts w:ascii="Times New Roman" w:hAnsi="Times New Roman" w:cs="Times New Roman"/>
          <w:sz w:val="26"/>
          <w:szCs w:val="26"/>
        </w:rPr>
        <w:t>3</w:t>
      </w:r>
      <w:r w:rsidR="006452DC">
        <w:rPr>
          <w:rFonts w:ascii="Times New Roman" w:hAnsi="Times New Roman" w:cs="Times New Roman"/>
          <w:sz w:val="26"/>
          <w:szCs w:val="26"/>
        </w:rPr>
        <w:t xml:space="preserve"> соответственно</w:t>
      </w:r>
      <w:r w:rsidRPr="003671FF">
        <w:rPr>
          <w:rFonts w:ascii="Times New Roman" w:hAnsi="Times New Roman" w:cs="Times New Roman"/>
          <w:sz w:val="26"/>
          <w:szCs w:val="26"/>
        </w:rPr>
        <w:t>.</w:t>
      </w:r>
    </w:p>
    <w:p w14:paraId="30E5ADCB" w14:textId="77777777" w:rsidR="00BD6138" w:rsidRPr="003671FF" w:rsidRDefault="00BD6138" w:rsidP="00FF1829">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3CAF42AD" w14:textId="15F93DCD" w:rsidR="00FF1829" w:rsidRDefault="00D5320F" w:rsidP="00FF1829">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4" w:name="sub_1321"/>
      <w:r>
        <w:rPr>
          <w:rFonts w:ascii="Times New Roman" w:hAnsi="Times New Roman" w:cs="Times New Roman"/>
          <w:sz w:val="26"/>
          <w:szCs w:val="26"/>
        </w:rPr>
        <w:t>Отчет об использовании бюджетных ассигнований городского бюджета на реализацию Программы, а также информация о расходах городского, федерального, областного бюджетов, внебюджетных источников на реализацию целей Программы содержатся в приложениях</w:t>
      </w:r>
      <w:r w:rsidR="00FF1829" w:rsidRPr="003671FF">
        <w:rPr>
          <w:rFonts w:ascii="Times New Roman" w:hAnsi="Times New Roman" w:cs="Times New Roman"/>
          <w:sz w:val="26"/>
          <w:szCs w:val="26"/>
        </w:rPr>
        <w:t xml:space="preserve"> </w:t>
      </w:r>
      <w:r w:rsidR="003241FA">
        <w:rPr>
          <w:rFonts w:ascii="Times New Roman" w:hAnsi="Times New Roman" w:cs="Times New Roman"/>
          <w:sz w:val="26"/>
          <w:szCs w:val="26"/>
        </w:rPr>
        <w:t>4, 5</w:t>
      </w:r>
      <w:r>
        <w:rPr>
          <w:rFonts w:ascii="Times New Roman" w:hAnsi="Times New Roman" w:cs="Times New Roman"/>
          <w:sz w:val="26"/>
          <w:szCs w:val="26"/>
        </w:rPr>
        <w:t xml:space="preserve"> </w:t>
      </w:r>
      <w:r w:rsidR="00035C4C">
        <w:rPr>
          <w:rFonts w:ascii="Times New Roman" w:hAnsi="Times New Roman" w:cs="Times New Roman"/>
          <w:sz w:val="26"/>
          <w:szCs w:val="26"/>
        </w:rPr>
        <w:t>соответственно</w:t>
      </w:r>
      <w:r w:rsidR="00FF1829" w:rsidRPr="003671FF">
        <w:rPr>
          <w:rFonts w:ascii="Times New Roman" w:hAnsi="Times New Roman" w:cs="Times New Roman"/>
          <w:sz w:val="26"/>
          <w:szCs w:val="26"/>
        </w:rPr>
        <w:t>.</w:t>
      </w:r>
    </w:p>
    <w:p w14:paraId="15C4A429" w14:textId="418AC362" w:rsidR="00BD6138" w:rsidRDefault="00BD6138" w:rsidP="00FF1829">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03765D99" w14:textId="6EF165A2" w:rsidR="00FA6C0D" w:rsidRDefault="00FA6C0D" w:rsidP="00FF1829">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3DD4FAC0" w14:textId="77777777" w:rsidR="00FA6C0D" w:rsidRDefault="00FA6C0D" w:rsidP="00FF1829">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7AD2EC06" w14:textId="77777777" w:rsidR="00E62BE4" w:rsidRPr="00E62BE4" w:rsidRDefault="00BD6138" w:rsidP="00BD613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E62BE4">
        <w:rPr>
          <w:rFonts w:ascii="Times New Roman" w:hAnsi="Times New Roman" w:cs="Times New Roman"/>
          <w:sz w:val="26"/>
          <w:szCs w:val="26"/>
        </w:rPr>
        <w:t xml:space="preserve">Информация о внесенных ответственным исполнителем </w:t>
      </w:r>
    </w:p>
    <w:p w14:paraId="3379B06C" w14:textId="77777777" w:rsidR="00E62BE4" w:rsidRPr="00E62BE4" w:rsidRDefault="00BD6138" w:rsidP="00BD613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E62BE4">
        <w:rPr>
          <w:rFonts w:ascii="Times New Roman" w:hAnsi="Times New Roman" w:cs="Times New Roman"/>
          <w:sz w:val="26"/>
          <w:szCs w:val="26"/>
        </w:rPr>
        <w:lastRenderedPageBreak/>
        <w:t xml:space="preserve">в первом полугодии текущего финансового года изменениях в </w:t>
      </w:r>
      <w:r w:rsidR="00E62BE4" w:rsidRPr="00E62BE4">
        <w:rPr>
          <w:rFonts w:ascii="Times New Roman" w:hAnsi="Times New Roman" w:cs="Times New Roman"/>
          <w:sz w:val="26"/>
          <w:szCs w:val="26"/>
        </w:rPr>
        <w:t xml:space="preserve">Программу </w:t>
      </w:r>
    </w:p>
    <w:p w14:paraId="0FB9FE77" w14:textId="1EA177B2" w:rsidR="00BD6138" w:rsidRDefault="00BD6138" w:rsidP="00BD6138">
      <w:pPr>
        <w:widowControl w:val="0"/>
        <w:autoSpaceDE w:val="0"/>
        <w:autoSpaceDN w:val="0"/>
        <w:adjustRightInd w:val="0"/>
        <w:spacing w:after="0" w:line="240" w:lineRule="auto"/>
        <w:ind w:firstLine="720"/>
        <w:jc w:val="center"/>
        <w:rPr>
          <w:rFonts w:ascii="Times New Roman" w:hAnsi="Times New Roman" w:cs="Times New Roman"/>
          <w:sz w:val="26"/>
          <w:szCs w:val="26"/>
        </w:rPr>
      </w:pPr>
      <w:r w:rsidRPr="00E62BE4">
        <w:rPr>
          <w:rFonts w:ascii="Times New Roman" w:hAnsi="Times New Roman" w:cs="Times New Roman"/>
          <w:sz w:val="26"/>
          <w:szCs w:val="26"/>
        </w:rPr>
        <w:t>с указанием причин изменений</w:t>
      </w:r>
    </w:p>
    <w:p w14:paraId="06017883" w14:textId="77777777" w:rsidR="00BD6138" w:rsidRDefault="00BD6138" w:rsidP="00FF1829">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0068E5CD" w14:textId="63563AAD" w:rsidR="004140E1" w:rsidRPr="003671FF" w:rsidRDefault="00EB65EE" w:rsidP="00FF1829">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По состоянию на 01.07.2022 </w:t>
      </w:r>
      <w:r w:rsidR="00035C4C">
        <w:rPr>
          <w:rFonts w:ascii="Times New Roman" w:hAnsi="Times New Roman" w:cs="Times New Roman"/>
          <w:sz w:val="26"/>
          <w:szCs w:val="26"/>
        </w:rPr>
        <w:t>в Программу были внесены следующие изменения:</w:t>
      </w:r>
    </w:p>
    <w:bookmarkEnd w:id="3"/>
    <w:bookmarkEnd w:id="4"/>
    <w:p w14:paraId="2ACFBF73" w14:textId="4F6CAC8D" w:rsidR="00EB65EE" w:rsidRPr="00EB65EE" w:rsidRDefault="00EB65EE" w:rsidP="00EB65EE">
      <w:pPr>
        <w:pStyle w:val="af3"/>
        <w:widowControl w:val="0"/>
        <w:numPr>
          <w:ilvl w:val="0"/>
          <w:numId w:val="10"/>
        </w:numPr>
        <w:autoSpaceDE w:val="0"/>
        <w:autoSpaceDN w:val="0"/>
        <w:adjustRightInd w:val="0"/>
        <w:spacing w:after="0" w:line="240" w:lineRule="auto"/>
        <w:ind w:left="0" w:firstLine="708"/>
        <w:jc w:val="both"/>
        <w:rPr>
          <w:rFonts w:ascii="Times New Roman" w:hAnsi="Times New Roman" w:cs="Times New Roman"/>
          <w:sz w:val="26"/>
          <w:szCs w:val="26"/>
        </w:rPr>
      </w:pPr>
      <w:r w:rsidRPr="00EB65EE">
        <w:rPr>
          <w:rFonts w:ascii="Times New Roman" w:hAnsi="Times New Roman" w:cs="Times New Roman"/>
          <w:sz w:val="26"/>
          <w:szCs w:val="26"/>
        </w:rPr>
        <w:t xml:space="preserve">В соответствии с постановлением мэрии от </w:t>
      </w:r>
      <w:r>
        <w:rPr>
          <w:rFonts w:ascii="Times New Roman" w:hAnsi="Times New Roman" w:cs="Times New Roman"/>
          <w:sz w:val="26"/>
          <w:szCs w:val="26"/>
        </w:rPr>
        <w:t>29</w:t>
      </w:r>
      <w:r w:rsidRPr="00EB65EE">
        <w:rPr>
          <w:rFonts w:ascii="Times New Roman" w:hAnsi="Times New Roman" w:cs="Times New Roman"/>
          <w:sz w:val="26"/>
          <w:szCs w:val="26"/>
        </w:rPr>
        <w:t>.</w:t>
      </w:r>
      <w:r>
        <w:rPr>
          <w:rFonts w:ascii="Times New Roman" w:hAnsi="Times New Roman" w:cs="Times New Roman"/>
          <w:sz w:val="26"/>
          <w:szCs w:val="26"/>
        </w:rPr>
        <w:t>11</w:t>
      </w:r>
      <w:r w:rsidRPr="00EB65EE">
        <w:rPr>
          <w:rFonts w:ascii="Times New Roman" w:hAnsi="Times New Roman" w:cs="Times New Roman"/>
          <w:sz w:val="26"/>
          <w:szCs w:val="26"/>
        </w:rPr>
        <w:t>.202</w:t>
      </w:r>
      <w:r>
        <w:rPr>
          <w:rFonts w:ascii="Times New Roman" w:hAnsi="Times New Roman" w:cs="Times New Roman"/>
          <w:sz w:val="26"/>
          <w:szCs w:val="26"/>
        </w:rPr>
        <w:t>1</w:t>
      </w:r>
      <w:r w:rsidRPr="00EB65EE">
        <w:rPr>
          <w:rFonts w:ascii="Times New Roman" w:hAnsi="Times New Roman" w:cs="Times New Roman"/>
          <w:sz w:val="26"/>
          <w:szCs w:val="26"/>
        </w:rPr>
        <w:t xml:space="preserve"> № </w:t>
      </w:r>
      <w:r>
        <w:rPr>
          <w:rFonts w:ascii="Times New Roman" w:hAnsi="Times New Roman" w:cs="Times New Roman"/>
          <w:sz w:val="26"/>
          <w:szCs w:val="26"/>
        </w:rPr>
        <w:t>45</w:t>
      </w:r>
      <w:r w:rsidRPr="00EB65EE">
        <w:rPr>
          <w:rFonts w:ascii="Times New Roman" w:hAnsi="Times New Roman" w:cs="Times New Roman"/>
          <w:sz w:val="26"/>
          <w:szCs w:val="26"/>
        </w:rPr>
        <w:t>6</w:t>
      </w:r>
      <w:r>
        <w:rPr>
          <w:rFonts w:ascii="Times New Roman" w:hAnsi="Times New Roman" w:cs="Times New Roman"/>
          <w:sz w:val="26"/>
          <w:szCs w:val="26"/>
        </w:rPr>
        <w:t>1</w:t>
      </w:r>
      <w:r w:rsidRPr="00EB65EE">
        <w:rPr>
          <w:rFonts w:ascii="Times New Roman" w:hAnsi="Times New Roman" w:cs="Times New Roman"/>
          <w:sz w:val="26"/>
          <w:szCs w:val="26"/>
        </w:rPr>
        <w:t xml:space="preserve"> «О внесении изменений в постановление мэрии города от 26.10.2022 № 4136»</w:t>
      </w:r>
      <w:r w:rsidR="007C0BD4">
        <w:rPr>
          <w:rFonts w:ascii="Times New Roman" w:hAnsi="Times New Roman" w:cs="Times New Roman"/>
          <w:sz w:val="26"/>
          <w:szCs w:val="26"/>
        </w:rPr>
        <w:t>:</w:t>
      </w:r>
    </w:p>
    <w:p w14:paraId="65C61A78" w14:textId="6788692E" w:rsidR="00EB65EE" w:rsidRDefault="00EB65EE"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B65EE">
        <w:rPr>
          <w:rFonts w:ascii="Times New Roman" w:hAnsi="Times New Roman" w:cs="Times New Roman"/>
          <w:sz w:val="26"/>
          <w:szCs w:val="26"/>
        </w:rPr>
        <w:t>1.</w:t>
      </w:r>
      <w:r>
        <w:rPr>
          <w:rFonts w:ascii="Times New Roman" w:hAnsi="Times New Roman" w:cs="Times New Roman"/>
          <w:sz w:val="26"/>
          <w:szCs w:val="26"/>
        </w:rPr>
        <w:t>1.</w:t>
      </w:r>
      <w:r w:rsidR="00BD6138">
        <w:rPr>
          <w:rFonts w:ascii="Times New Roman" w:hAnsi="Times New Roman" w:cs="Times New Roman"/>
          <w:sz w:val="26"/>
          <w:szCs w:val="26"/>
        </w:rPr>
        <w:t> </w:t>
      </w:r>
      <w:r>
        <w:rPr>
          <w:rFonts w:ascii="Times New Roman" w:hAnsi="Times New Roman" w:cs="Times New Roman"/>
          <w:sz w:val="26"/>
          <w:szCs w:val="26"/>
        </w:rPr>
        <w:t>У</w:t>
      </w:r>
      <w:r w:rsidRPr="00EB65EE">
        <w:rPr>
          <w:rFonts w:ascii="Times New Roman" w:hAnsi="Times New Roman" w:cs="Times New Roman"/>
          <w:sz w:val="26"/>
          <w:szCs w:val="26"/>
        </w:rPr>
        <w:t>точнены расходы на реализацию основного мероприятия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 за счет средств областного и городского бюджетов на 2022-2024 годы.</w:t>
      </w:r>
    </w:p>
    <w:p w14:paraId="070DB9C9" w14:textId="6A8E327B" w:rsidR="00526225" w:rsidRPr="00EB65EE" w:rsidRDefault="00526225"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526225">
        <w:rPr>
          <w:rFonts w:ascii="Times New Roman" w:hAnsi="Times New Roman" w:cs="Times New Roman"/>
          <w:sz w:val="26"/>
          <w:szCs w:val="26"/>
        </w:rPr>
        <w:t xml:space="preserve">Основание для внесения данного изменения </w:t>
      </w:r>
      <w:r>
        <w:rPr>
          <w:rFonts w:ascii="Times New Roman" w:hAnsi="Times New Roman" w:cs="Times New Roman"/>
          <w:sz w:val="26"/>
          <w:szCs w:val="26"/>
        </w:rPr>
        <w:t>–</w:t>
      </w:r>
      <w:r w:rsidRPr="00526225">
        <w:rPr>
          <w:rFonts w:ascii="Times New Roman" w:hAnsi="Times New Roman" w:cs="Times New Roman"/>
          <w:sz w:val="26"/>
          <w:szCs w:val="26"/>
        </w:rPr>
        <w:t xml:space="preserve"> </w:t>
      </w:r>
      <w:r>
        <w:rPr>
          <w:rFonts w:ascii="Times New Roman" w:hAnsi="Times New Roman" w:cs="Times New Roman"/>
          <w:sz w:val="26"/>
          <w:szCs w:val="26"/>
        </w:rPr>
        <w:t>прогнозные объемы межбюджетных трансфертов, предусмотренные в проекте областного бюджета на 2022 год и плановый период 2023 и 2024 годов.</w:t>
      </w:r>
    </w:p>
    <w:p w14:paraId="7BF26540" w14:textId="0BCC5A8E" w:rsidR="00EB65EE" w:rsidRPr="00EB65EE" w:rsidRDefault="00EB65EE"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Pr="00EB65EE">
        <w:rPr>
          <w:rFonts w:ascii="Times New Roman" w:hAnsi="Times New Roman" w:cs="Times New Roman"/>
          <w:sz w:val="26"/>
          <w:szCs w:val="26"/>
        </w:rPr>
        <w:t>2.</w:t>
      </w:r>
      <w:r w:rsidR="00BD6138">
        <w:rPr>
          <w:rFonts w:ascii="Times New Roman" w:hAnsi="Times New Roman" w:cs="Times New Roman"/>
          <w:sz w:val="26"/>
          <w:szCs w:val="26"/>
        </w:rPr>
        <w:t> </w:t>
      </w:r>
      <w:r>
        <w:rPr>
          <w:rFonts w:ascii="Times New Roman" w:hAnsi="Times New Roman" w:cs="Times New Roman"/>
          <w:sz w:val="26"/>
          <w:szCs w:val="26"/>
        </w:rPr>
        <w:t>И</w:t>
      </w:r>
      <w:r w:rsidRPr="00EB65EE">
        <w:rPr>
          <w:rFonts w:ascii="Times New Roman" w:hAnsi="Times New Roman" w:cs="Times New Roman"/>
          <w:sz w:val="26"/>
          <w:szCs w:val="26"/>
        </w:rPr>
        <w:t>сключено основное мероприятие 11 «Единовременная денежная выплата на возмещение затрат по замене газового оборудования инвалидам и участникам великой Отечественной войны».</w:t>
      </w:r>
    </w:p>
    <w:p w14:paraId="1D234B87" w14:textId="6C338FE4" w:rsidR="00EB65EE" w:rsidRDefault="00EB65EE"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B65EE">
        <w:rPr>
          <w:rFonts w:ascii="Times New Roman" w:hAnsi="Times New Roman" w:cs="Times New Roman"/>
          <w:sz w:val="26"/>
          <w:szCs w:val="26"/>
        </w:rPr>
        <w:t>Соответственно основному мероприятию 12 «Организация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в соответствии с отдельными законами Вологодской области» присвоен 11 порядковый номер из числа основных мероприятий муниципальной программы.</w:t>
      </w:r>
    </w:p>
    <w:p w14:paraId="11241DA9" w14:textId="3028BBB5" w:rsidR="00526225" w:rsidRPr="00EB65EE" w:rsidRDefault="00526225"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Основание для внесения изменений - </w:t>
      </w:r>
      <w:r w:rsidRPr="00526225">
        <w:rPr>
          <w:rFonts w:ascii="Times New Roman" w:hAnsi="Times New Roman" w:cs="Times New Roman"/>
          <w:sz w:val="26"/>
          <w:szCs w:val="26"/>
        </w:rPr>
        <w:t>предложени</w:t>
      </w:r>
      <w:r>
        <w:rPr>
          <w:rFonts w:ascii="Times New Roman" w:hAnsi="Times New Roman" w:cs="Times New Roman"/>
          <w:sz w:val="26"/>
          <w:szCs w:val="26"/>
        </w:rPr>
        <w:t>е</w:t>
      </w:r>
      <w:r w:rsidRPr="00526225">
        <w:rPr>
          <w:rFonts w:ascii="Times New Roman" w:hAnsi="Times New Roman" w:cs="Times New Roman"/>
          <w:sz w:val="26"/>
          <w:szCs w:val="26"/>
        </w:rPr>
        <w:t xml:space="preserve"> </w:t>
      </w:r>
      <w:proofErr w:type="spellStart"/>
      <w:r w:rsidRPr="00526225">
        <w:rPr>
          <w:rFonts w:ascii="Times New Roman" w:hAnsi="Times New Roman" w:cs="Times New Roman"/>
          <w:sz w:val="26"/>
          <w:szCs w:val="26"/>
        </w:rPr>
        <w:t>контрольно</w:t>
      </w:r>
      <w:proofErr w:type="spellEnd"/>
      <w:r w:rsidRPr="00526225">
        <w:rPr>
          <w:rFonts w:ascii="Times New Roman" w:hAnsi="Times New Roman" w:cs="Times New Roman"/>
          <w:sz w:val="26"/>
          <w:szCs w:val="26"/>
        </w:rPr>
        <w:t xml:space="preserve"> – счетной палаты города Череповца, изложенно</w:t>
      </w:r>
      <w:r>
        <w:rPr>
          <w:rFonts w:ascii="Times New Roman" w:hAnsi="Times New Roman" w:cs="Times New Roman"/>
          <w:sz w:val="26"/>
          <w:szCs w:val="26"/>
        </w:rPr>
        <w:t>е</w:t>
      </w:r>
      <w:r w:rsidRPr="00526225">
        <w:rPr>
          <w:rFonts w:ascii="Times New Roman" w:hAnsi="Times New Roman" w:cs="Times New Roman"/>
          <w:sz w:val="26"/>
          <w:szCs w:val="26"/>
        </w:rPr>
        <w:t xml:space="preserve"> в заключении по результатам финансово-экономической экспертизы проекта </w:t>
      </w:r>
      <w:r>
        <w:rPr>
          <w:rFonts w:ascii="Times New Roman" w:hAnsi="Times New Roman" w:cs="Times New Roman"/>
          <w:sz w:val="26"/>
          <w:szCs w:val="26"/>
        </w:rPr>
        <w:t>П</w:t>
      </w:r>
      <w:r w:rsidRPr="00526225">
        <w:rPr>
          <w:rFonts w:ascii="Times New Roman" w:hAnsi="Times New Roman" w:cs="Times New Roman"/>
          <w:sz w:val="26"/>
          <w:szCs w:val="26"/>
        </w:rPr>
        <w:t>рограммы</w:t>
      </w:r>
      <w:r>
        <w:rPr>
          <w:rFonts w:ascii="Times New Roman" w:hAnsi="Times New Roman" w:cs="Times New Roman"/>
          <w:sz w:val="26"/>
          <w:szCs w:val="26"/>
        </w:rPr>
        <w:t>.</w:t>
      </w:r>
    </w:p>
    <w:p w14:paraId="3ED90978" w14:textId="4EA8B2B6" w:rsidR="00EB65EE" w:rsidRDefault="00EB65EE"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Pr="00EB65EE">
        <w:rPr>
          <w:rFonts w:ascii="Times New Roman" w:hAnsi="Times New Roman" w:cs="Times New Roman"/>
          <w:sz w:val="26"/>
          <w:szCs w:val="26"/>
        </w:rPr>
        <w:t>3.</w:t>
      </w:r>
      <w:r w:rsidR="00BD6138">
        <w:rPr>
          <w:rFonts w:ascii="Times New Roman" w:hAnsi="Times New Roman" w:cs="Times New Roman"/>
          <w:sz w:val="26"/>
          <w:szCs w:val="26"/>
        </w:rPr>
        <w:t> </w:t>
      </w:r>
      <w:r w:rsidRPr="00EB65EE">
        <w:rPr>
          <w:rFonts w:ascii="Times New Roman" w:hAnsi="Times New Roman" w:cs="Times New Roman"/>
          <w:sz w:val="26"/>
          <w:szCs w:val="26"/>
        </w:rPr>
        <w:t>Уточнены расходы на реализацию основного мероприятия 11 «Орган</w:t>
      </w:r>
      <w:r w:rsidR="007C0BD4">
        <w:rPr>
          <w:rFonts w:ascii="Times New Roman" w:hAnsi="Times New Roman" w:cs="Times New Roman"/>
          <w:sz w:val="26"/>
          <w:szCs w:val="26"/>
        </w:rPr>
        <w:t>и</w:t>
      </w:r>
      <w:r w:rsidRPr="00EB65EE">
        <w:rPr>
          <w:rFonts w:ascii="Times New Roman" w:hAnsi="Times New Roman" w:cs="Times New Roman"/>
          <w:sz w:val="26"/>
          <w:szCs w:val="26"/>
        </w:rPr>
        <w:t>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w:t>
      </w:r>
      <w:r w:rsidR="007C0BD4">
        <w:rPr>
          <w:rFonts w:ascii="Times New Roman" w:hAnsi="Times New Roman" w:cs="Times New Roman"/>
          <w:sz w:val="26"/>
          <w:szCs w:val="26"/>
        </w:rPr>
        <w:t>у</w:t>
      </w:r>
      <w:r w:rsidRPr="00EB65EE">
        <w:rPr>
          <w:rFonts w:ascii="Times New Roman" w:hAnsi="Times New Roman" w:cs="Times New Roman"/>
          <w:sz w:val="26"/>
          <w:szCs w:val="26"/>
        </w:rPr>
        <w:t>дарственных полномочий в соответствии с отдельными законами Вологодской области» за счет средств областного бюджета на 2022-2024 годы.</w:t>
      </w:r>
    </w:p>
    <w:p w14:paraId="30FBD8ED" w14:textId="41718206" w:rsidR="00EE6D00" w:rsidRPr="00EB65EE" w:rsidRDefault="00EE6D00"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E6D00">
        <w:rPr>
          <w:rFonts w:ascii="Times New Roman" w:hAnsi="Times New Roman" w:cs="Times New Roman"/>
          <w:sz w:val="26"/>
          <w:szCs w:val="26"/>
        </w:rPr>
        <w:t>Основание для внесения данного изменения – прогнозные объемы межбюджетных трансфертов, предусмотренные в проекте областного бюджета на 2022 год и плановый период 2023 и 2024 годов.</w:t>
      </w:r>
    </w:p>
    <w:p w14:paraId="1428192F" w14:textId="6B40EDB2" w:rsidR="00EB65EE" w:rsidRDefault="007C0BD4"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00EB65EE" w:rsidRPr="00EB65EE">
        <w:rPr>
          <w:rFonts w:ascii="Times New Roman" w:hAnsi="Times New Roman" w:cs="Times New Roman"/>
          <w:sz w:val="26"/>
          <w:szCs w:val="26"/>
        </w:rPr>
        <w:t>.</w:t>
      </w:r>
      <w:r>
        <w:rPr>
          <w:rFonts w:ascii="Times New Roman" w:hAnsi="Times New Roman" w:cs="Times New Roman"/>
          <w:sz w:val="26"/>
          <w:szCs w:val="26"/>
        </w:rPr>
        <w:t>4</w:t>
      </w:r>
      <w:r w:rsidR="00EB65EE" w:rsidRPr="00EB65EE">
        <w:rPr>
          <w:rFonts w:ascii="Times New Roman" w:hAnsi="Times New Roman" w:cs="Times New Roman"/>
          <w:sz w:val="26"/>
          <w:szCs w:val="26"/>
        </w:rPr>
        <w:t>.</w:t>
      </w:r>
      <w:r w:rsidR="00BD6138">
        <w:rPr>
          <w:rFonts w:ascii="Times New Roman" w:hAnsi="Times New Roman" w:cs="Times New Roman"/>
          <w:sz w:val="26"/>
          <w:szCs w:val="26"/>
        </w:rPr>
        <w:t> </w:t>
      </w:r>
      <w:r w:rsidR="00EB65EE" w:rsidRPr="00EB65EE">
        <w:rPr>
          <w:rFonts w:ascii="Times New Roman" w:hAnsi="Times New Roman" w:cs="Times New Roman"/>
          <w:sz w:val="26"/>
          <w:szCs w:val="26"/>
        </w:rPr>
        <w:t>Включено новое основное мероприятие 12 «Оказание содействия в трудоустройстве незанятых инвалидов, в том числе инвалидов молодого возраста, на оборудованные (оснащенные) для них рабочие места».</w:t>
      </w:r>
    </w:p>
    <w:p w14:paraId="24C55916" w14:textId="2551500A" w:rsidR="00EE6D00" w:rsidRDefault="00EE6D00" w:rsidP="00EB65EE">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EE6D00">
        <w:rPr>
          <w:rFonts w:ascii="Times New Roman" w:hAnsi="Times New Roman" w:cs="Times New Roman"/>
          <w:sz w:val="26"/>
          <w:szCs w:val="26"/>
        </w:rPr>
        <w:t>Основание для внесения данного изменения – прогнозные объемы межбюджетных трансфертов, предусмотренные в проекте областного бюджета на 2022 год и плановый период 2023 и 2024 годов.</w:t>
      </w:r>
    </w:p>
    <w:p w14:paraId="6AED1743" w14:textId="6A221923" w:rsidR="00382DDA" w:rsidRDefault="00EB65EE" w:rsidP="00382DDA">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3F7F87">
        <w:rPr>
          <w:rFonts w:ascii="Times New Roman" w:hAnsi="Times New Roman" w:cs="Times New Roman"/>
          <w:sz w:val="26"/>
          <w:szCs w:val="26"/>
        </w:rPr>
        <w:t xml:space="preserve">. </w:t>
      </w:r>
      <w:bookmarkStart w:id="5" w:name="_Hlk111535413"/>
      <w:r w:rsidR="00382DDA">
        <w:rPr>
          <w:rFonts w:ascii="Times New Roman" w:hAnsi="Times New Roman" w:cs="Times New Roman"/>
          <w:sz w:val="26"/>
          <w:szCs w:val="26"/>
        </w:rPr>
        <w:t>В соответствии с п</w:t>
      </w:r>
      <w:r w:rsidR="00382DDA" w:rsidRPr="00382DDA">
        <w:rPr>
          <w:rFonts w:ascii="Times New Roman" w:hAnsi="Times New Roman" w:cs="Times New Roman"/>
          <w:sz w:val="26"/>
          <w:szCs w:val="26"/>
        </w:rPr>
        <w:t>остановление</w:t>
      </w:r>
      <w:r w:rsidR="00382DDA">
        <w:rPr>
          <w:rFonts w:ascii="Times New Roman" w:hAnsi="Times New Roman" w:cs="Times New Roman"/>
          <w:sz w:val="26"/>
          <w:szCs w:val="26"/>
        </w:rPr>
        <w:t>м</w:t>
      </w:r>
      <w:r w:rsidR="004731DF">
        <w:rPr>
          <w:rFonts w:ascii="Times New Roman" w:hAnsi="Times New Roman" w:cs="Times New Roman"/>
          <w:sz w:val="26"/>
          <w:szCs w:val="26"/>
        </w:rPr>
        <w:t xml:space="preserve"> мэрии от 16.05</w:t>
      </w:r>
      <w:r w:rsidR="00B552BB">
        <w:rPr>
          <w:rFonts w:ascii="Times New Roman" w:hAnsi="Times New Roman" w:cs="Times New Roman"/>
          <w:sz w:val="26"/>
          <w:szCs w:val="26"/>
        </w:rPr>
        <w:t>.2022 № 1346</w:t>
      </w:r>
      <w:r w:rsidR="00382DDA">
        <w:rPr>
          <w:rFonts w:ascii="Times New Roman" w:hAnsi="Times New Roman" w:cs="Times New Roman"/>
          <w:sz w:val="26"/>
          <w:szCs w:val="26"/>
        </w:rPr>
        <w:t xml:space="preserve"> «</w:t>
      </w:r>
      <w:r w:rsidR="00382DDA" w:rsidRPr="00382DDA">
        <w:rPr>
          <w:rFonts w:ascii="Times New Roman" w:hAnsi="Times New Roman" w:cs="Times New Roman"/>
          <w:sz w:val="26"/>
          <w:szCs w:val="26"/>
        </w:rPr>
        <w:t>О внесении изменений в постановле</w:t>
      </w:r>
      <w:r w:rsidR="00B552BB">
        <w:rPr>
          <w:rFonts w:ascii="Times New Roman" w:hAnsi="Times New Roman" w:cs="Times New Roman"/>
          <w:sz w:val="26"/>
          <w:szCs w:val="26"/>
        </w:rPr>
        <w:t>ние мэрии города от 26.10.2022</w:t>
      </w:r>
      <w:r w:rsidR="003F7F87">
        <w:rPr>
          <w:rFonts w:ascii="Times New Roman" w:hAnsi="Times New Roman" w:cs="Times New Roman"/>
          <w:sz w:val="26"/>
          <w:szCs w:val="26"/>
        </w:rPr>
        <w:t xml:space="preserve"> №</w:t>
      </w:r>
      <w:r w:rsidR="00B552BB">
        <w:rPr>
          <w:rFonts w:ascii="Times New Roman" w:hAnsi="Times New Roman" w:cs="Times New Roman"/>
          <w:sz w:val="26"/>
          <w:szCs w:val="26"/>
        </w:rPr>
        <w:t xml:space="preserve"> 4136</w:t>
      </w:r>
      <w:r w:rsidR="00CF5233">
        <w:rPr>
          <w:rFonts w:ascii="Times New Roman" w:hAnsi="Times New Roman" w:cs="Times New Roman"/>
          <w:sz w:val="26"/>
          <w:szCs w:val="26"/>
        </w:rPr>
        <w:t>»</w:t>
      </w:r>
      <w:bookmarkEnd w:id="5"/>
      <w:r w:rsidR="00382DDA">
        <w:rPr>
          <w:rFonts w:ascii="Times New Roman" w:hAnsi="Times New Roman" w:cs="Times New Roman"/>
          <w:sz w:val="26"/>
          <w:szCs w:val="26"/>
        </w:rPr>
        <w:t>:</w:t>
      </w:r>
    </w:p>
    <w:p w14:paraId="5E2C9B1A" w14:textId="07A43C1E" w:rsidR="004731DF" w:rsidRPr="004731DF" w:rsidRDefault="007C0BD4" w:rsidP="004731DF">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4731DF" w:rsidRPr="004731DF">
        <w:rPr>
          <w:rFonts w:ascii="Times New Roman" w:hAnsi="Times New Roman" w:cs="Times New Roman"/>
          <w:sz w:val="26"/>
          <w:szCs w:val="26"/>
        </w:rPr>
        <w:t>.</w:t>
      </w:r>
      <w:r w:rsidR="004731DF">
        <w:rPr>
          <w:rFonts w:ascii="Times New Roman" w:hAnsi="Times New Roman" w:cs="Times New Roman"/>
          <w:sz w:val="26"/>
          <w:szCs w:val="26"/>
        </w:rPr>
        <w:t>1.</w:t>
      </w:r>
      <w:r w:rsidR="00BD6138">
        <w:rPr>
          <w:rFonts w:ascii="Times New Roman" w:hAnsi="Times New Roman" w:cs="Times New Roman"/>
          <w:sz w:val="26"/>
          <w:szCs w:val="26"/>
        </w:rPr>
        <w:t> </w:t>
      </w:r>
      <w:r w:rsidR="004731DF" w:rsidRPr="004731DF">
        <w:rPr>
          <w:rFonts w:ascii="Times New Roman" w:hAnsi="Times New Roman" w:cs="Times New Roman"/>
          <w:sz w:val="26"/>
          <w:szCs w:val="26"/>
        </w:rPr>
        <w:t xml:space="preserve">Наименование раздела 10 Программы «Методика расчета значений целевых показателей (индикаторов) муниципальной программы» </w:t>
      </w:r>
      <w:r w:rsidR="001D2E91">
        <w:rPr>
          <w:rFonts w:ascii="Times New Roman" w:hAnsi="Times New Roman" w:cs="Times New Roman"/>
          <w:sz w:val="26"/>
          <w:szCs w:val="26"/>
        </w:rPr>
        <w:t xml:space="preserve">было </w:t>
      </w:r>
      <w:r w:rsidR="004731DF" w:rsidRPr="004731DF">
        <w:rPr>
          <w:rFonts w:ascii="Times New Roman" w:hAnsi="Times New Roman" w:cs="Times New Roman"/>
          <w:sz w:val="26"/>
          <w:szCs w:val="26"/>
        </w:rPr>
        <w:t>заменено на новое наименование «Сведения о порядке сбора информации и методика расчета значений целевых показателей (индикаторов) муниципальной программы».</w:t>
      </w:r>
    </w:p>
    <w:p w14:paraId="70472F2D" w14:textId="3153B914" w:rsidR="004731DF" w:rsidRPr="004731DF" w:rsidRDefault="007C0BD4" w:rsidP="004731DF">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4731DF">
        <w:rPr>
          <w:rFonts w:ascii="Times New Roman" w:hAnsi="Times New Roman" w:cs="Times New Roman"/>
          <w:sz w:val="26"/>
          <w:szCs w:val="26"/>
        </w:rPr>
        <w:t>.2.</w:t>
      </w:r>
      <w:r w:rsidR="00BD6138">
        <w:rPr>
          <w:rFonts w:ascii="Times New Roman" w:hAnsi="Times New Roman" w:cs="Times New Roman"/>
          <w:sz w:val="26"/>
          <w:szCs w:val="26"/>
        </w:rPr>
        <w:t> </w:t>
      </w:r>
      <w:r w:rsidR="004731DF">
        <w:rPr>
          <w:rFonts w:ascii="Times New Roman" w:hAnsi="Times New Roman" w:cs="Times New Roman"/>
          <w:sz w:val="26"/>
          <w:szCs w:val="26"/>
        </w:rPr>
        <w:t>П</w:t>
      </w:r>
      <w:r w:rsidR="004731DF" w:rsidRPr="004731DF">
        <w:rPr>
          <w:rFonts w:ascii="Times New Roman" w:hAnsi="Times New Roman" w:cs="Times New Roman"/>
          <w:sz w:val="26"/>
          <w:szCs w:val="26"/>
        </w:rPr>
        <w:t xml:space="preserve">риложение 2 к Программе </w:t>
      </w:r>
      <w:r w:rsidR="001D2E91">
        <w:rPr>
          <w:rFonts w:ascii="Times New Roman" w:hAnsi="Times New Roman" w:cs="Times New Roman"/>
          <w:sz w:val="26"/>
          <w:szCs w:val="26"/>
        </w:rPr>
        <w:t xml:space="preserve">было </w:t>
      </w:r>
      <w:r w:rsidR="004731DF" w:rsidRPr="004731DF">
        <w:rPr>
          <w:rFonts w:ascii="Times New Roman" w:hAnsi="Times New Roman" w:cs="Times New Roman"/>
          <w:sz w:val="26"/>
          <w:szCs w:val="26"/>
        </w:rPr>
        <w:t>приведено в соответствие с требованиями Порядка разработки, реализации и оценки эффективности муниципальных программ города, утвержденного постановлением мэрии города от 10.11.2011 № 4645.</w:t>
      </w:r>
    </w:p>
    <w:p w14:paraId="75E9D66B" w14:textId="084C5365" w:rsidR="004731DF" w:rsidRDefault="007C0BD4" w:rsidP="004731DF">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4731DF">
        <w:rPr>
          <w:rFonts w:ascii="Times New Roman" w:hAnsi="Times New Roman" w:cs="Times New Roman"/>
          <w:sz w:val="26"/>
          <w:szCs w:val="26"/>
        </w:rPr>
        <w:t>.</w:t>
      </w:r>
      <w:r w:rsidR="004731DF" w:rsidRPr="004731DF">
        <w:rPr>
          <w:rFonts w:ascii="Times New Roman" w:hAnsi="Times New Roman" w:cs="Times New Roman"/>
          <w:sz w:val="26"/>
          <w:szCs w:val="26"/>
        </w:rPr>
        <w:t>3.</w:t>
      </w:r>
      <w:r w:rsidR="00BD6138">
        <w:rPr>
          <w:rFonts w:ascii="Times New Roman" w:hAnsi="Times New Roman" w:cs="Times New Roman"/>
          <w:sz w:val="26"/>
          <w:szCs w:val="26"/>
        </w:rPr>
        <w:t> </w:t>
      </w:r>
      <w:r w:rsidR="004731DF">
        <w:rPr>
          <w:rFonts w:ascii="Times New Roman" w:hAnsi="Times New Roman" w:cs="Times New Roman"/>
          <w:sz w:val="26"/>
          <w:szCs w:val="26"/>
        </w:rPr>
        <w:t>Р</w:t>
      </w:r>
      <w:r w:rsidR="004731DF" w:rsidRPr="004731DF">
        <w:rPr>
          <w:rFonts w:ascii="Times New Roman" w:hAnsi="Times New Roman" w:cs="Times New Roman"/>
          <w:sz w:val="26"/>
          <w:szCs w:val="26"/>
        </w:rPr>
        <w:t xml:space="preserve">асходы на реализацию основного мероприятия 2 «Сохранение и развитие </w:t>
      </w:r>
      <w:r w:rsidR="004731DF" w:rsidRPr="004731DF">
        <w:rPr>
          <w:rFonts w:ascii="Times New Roman" w:hAnsi="Times New Roman" w:cs="Times New Roman"/>
          <w:sz w:val="26"/>
          <w:szCs w:val="26"/>
        </w:rPr>
        <w:lastRenderedPageBreak/>
        <w:t>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w:t>
      </w:r>
      <w:r w:rsidR="004731DF">
        <w:rPr>
          <w:rFonts w:ascii="Times New Roman" w:hAnsi="Times New Roman" w:cs="Times New Roman"/>
          <w:sz w:val="26"/>
          <w:szCs w:val="26"/>
        </w:rPr>
        <w:t>пятственного доступа детей-инвали</w:t>
      </w:r>
      <w:r w:rsidR="004731DF" w:rsidRPr="004731DF">
        <w:rPr>
          <w:rFonts w:ascii="Times New Roman" w:hAnsi="Times New Roman" w:cs="Times New Roman"/>
          <w:sz w:val="26"/>
          <w:szCs w:val="26"/>
        </w:rPr>
        <w:t xml:space="preserve">дов и детей с ограниченными возможностями здоровья к местам отдыха» в 2022 году за счет средств городского бюджета </w:t>
      </w:r>
      <w:r w:rsidR="004731DF">
        <w:rPr>
          <w:rFonts w:ascii="Times New Roman" w:hAnsi="Times New Roman" w:cs="Times New Roman"/>
          <w:sz w:val="26"/>
          <w:szCs w:val="26"/>
        </w:rPr>
        <w:t xml:space="preserve">были </w:t>
      </w:r>
      <w:r w:rsidR="004731DF" w:rsidRPr="004731DF">
        <w:rPr>
          <w:rFonts w:ascii="Times New Roman" w:hAnsi="Times New Roman" w:cs="Times New Roman"/>
          <w:sz w:val="26"/>
          <w:szCs w:val="26"/>
        </w:rPr>
        <w:t>увелич</w:t>
      </w:r>
      <w:r w:rsidR="004731DF">
        <w:rPr>
          <w:rFonts w:ascii="Times New Roman" w:hAnsi="Times New Roman" w:cs="Times New Roman"/>
          <w:sz w:val="26"/>
          <w:szCs w:val="26"/>
        </w:rPr>
        <w:t>ены</w:t>
      </w:r>
      <w:r w:rsidR="004731DF" w:rsidRPr="004731DF">
        <w:rPr>
          <w:rFonts w:ascii="Times New Roman" w:hAnsi="Times New Roman" w:cs="Times New Roman"/>
          <w:sz w:val="26"/>
          <w:szCs w:val="26"/>
        </w:rPr>
        <w:t xml:space="preserve"> на 13070.3 тыс. руб.</w:t>
      </w:r>
    </w:p>
    <w:p w14:paraId="49E6761A" w14:textId="31F197CD" w:rsidR="004731DF" w:rsidRPr="004731DF" w:rsidRDefault="004731DF" w:rsidP="004731DF">
      <w:pPr>
        <w:widowControl w:val="0"/>
        <w:autoSpaceDE w:val="0"/>
        <w:autoSpaceDN w:val="0"/>
        <w:adjustRightInd w:val="0"/>
        <w:spacing w:after="0" w:line="240" w:lineRule="auto"/>
        <w:ind w:firstLine="708"/>
        <w:jc w:val="both"/>
        <w:rPr>
          <w:rFonts w:ascii="Times New Roman" w:hAnsi="Times New Roman" w:cs="Times New Roman"/>
          <w:sz w:val="26"/>
          <w:szCs w:val="26"/>
        </w:rPr>
      </w:pPr>
      <w:bookmarkStart w:id="6" w:name="_Hlk111536430"/>
      <w:r>
        <w:rPr>
          <w:rFonts w:ascii="Times New Roman" w:hAnsi="Times New Roman" w:cs="Times New Roman"/>
          <w:sz w:val="26"/>
          <w:szCs w:val="26"/>
        </w:rPr>
        <w:t xml:space="preserve">Основание для внесения </w:t>
      </w:r>
      <w:r w:rsidR="001D2E91">
        <w:rPr>
          <w:rFonts w:ascii="Times New Roman" w:hAnsi="Times New Roman" w:cs="Times New Roman"/>
          <w:sz w:val="26"/>
          <w:szCs w:val="26"/>
        </w:rPr>
        <w:t xml:space="preserve">данного </w:t>
      </w:r>
      <w:r>
        <w:rPr>
          <w:rFonts w:ascii="Times New Roman" w:hAnsi="Times New Roman" w:cs="Times New Roman"/>
          <w:sz w:val="26"/>
          <w:szCs w:val="26"/>
        </w:rPr>
        <w:t xml:space="preserve">изменения - </w:t>
      </w:r>
      <w:r w:rsidR="00833B96">
        <w:rPr>
          <w:rFonts w:ascii="Times New Roman" w:hAnsi="Times New Roman" w:cs="Times New Roman"/>
          <w:sz w:val="26"/>
          <w:szCs w:val="26"/>
        </w:rPr>
        <w:t>решение, принято</w:t>
      </w:r>
      <w:r>
        <w:rPr>
          <w:rFonts w:ascii="Times New Roman" w:hAnsi="Times New Roman" w:cs="Times New Roman"/>
          <w:sz w:val="26"/>
          <w:szCs w:val="26"/>
        </w:rPr>
        <w:t>е</w:t>
      </w:r>
      <w:r w:rsidRPr="004731DF">
        <w:rPr>
          <w:rFonts w:ascii="Times New Roman" w:hAnsi="Times New Roman" w:cs="Times New Roman"/>
          <w:sz w:val="26"/>
          <w:szCs w:val="26"/>
        </w:rPr>
        <w:t xml:space="preserve"> на заседании экспертного совета по бюджету и экономической политике в городе от 03.02.2022.</w:t>
      </w:r>
    </w:p>
    <w:bookmarkEnd w:id="6"/>
    <w:p w14:paraId="2333108D" w14:textId="637DA795" w:rsidR="004731DF" w:rsidRDefault="007C0BD4" w:rsidP="004731DF">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1D2E91">
        <w:rPr>
          <w:rFonts w:ascii="Times New Roman" w:hAnsi="Times New Roman" w:cs="Times New Roman"/>
          <w:sz w:val="26"/>
          <w:szCs w:val="26"/>
        </w:rPr>
        <w:t>.</w:t>
      </w:r>
      <w:r w:rsidR="00BD6138">
        <w:rPr>
          <w:rFonts w:ascii="Times New Roman" w:hAnsi="Times New Roman" w:cs="Times New Roman"/>
          <w:sz w:val="26"/>
          <w:szCs w:val="26"/>
        </w:rPr>
        <w:t>4. </w:t>
      </w:r>
      <w:r w:rsidR="001D2E91">
        <w:rPr>
          <w:rFonts w:ascii="Times New Roman" w:hAnsi="Times New Roman" w:cs="Times New Roman"/>
          <w:sz w:val="26"/>
          <w:szCs w:val="26"/>
        </w:rPr>
        <w:t>П</w:t>
      </w:r>
      <w:r w:rsidR="004731DF" w:rsidRPr="004731DF">
        <w:rPr>
          <w:rFonts w:ascii="Times New Roman" w:hAnsi="Times New Roman" w:cs="Times New Roman"/>
          <w:sz w:val="26"/>
          <w:szCs w:val="26"/>
        </w:rPr>
        <w:t xml:space="preserve">о тексту Программы </w:t>
      </w:r>
      <w:r w:rsidR="001D2E91">
        <w:rPr>
          <w:rFonts w:ascii="Times New Roman" w:hAnsi="Times New Roman" w:cs="Times New Roman"/>
          <w:sz w:val="26"/>
          <w:szCs w:val="26"/>
        </w:rPr>
        <w:t xml:space="preserve">были </w:t>
      </w:r>
      <w:r w:rsidR="004731DF" w:rsidRPr="004731DF">
        <w:rPr>
          <w:rFonts w:ascii="Times New Roman" w:hAnsi="Times New Roman" w:cs="Times New Roman"/>
          <w:sz w:val="26"/>
          <w:szCs w:val="26"/>
        </w:rPr>
        <w:t>вн</w:t>
      </w:r>
      <w:r w:rsidR="001D2E91">
        <w:rPr>
          <w:rFonts w:ascii="Times New Roman" w:hAnsi="Times New Roman" w:cs="Times New Roman"/>
          <w:sz w:val="26"/>
          <w:szCs w:val="26"/>
        </w:rPr>
        <w:t xml:space="preserve">есены </w:t>
      </w:r>
      <w:r w:rsidR="004731DF" w:rsidRPr="004731DF">
        <w:rPr>
          <w:rFonts w:ascii="Times New Roman" w:hAnsi="Times New Roman" w:cs="Times New Roman"/>
          <w:sz w:val="26"/>
          <w:szCs w:val="26"/>
        </w:rPr>
        <w:t>изменения по основному</w:t>
      </w:r>
      <w:r w:rsidR="001D2E91">
        <w:rPr>
          <w:rFonts w:ascii="Times New Roman" w:hAnsi="Times New Roman" w:cs="Times New Roman"/>
          <w:sz w:val="26"/>
          <w:szCs w:val="26"/>
        </w:rPr>
        <w:t xml:space="preserve"> мероприятию 4 в части наименования данного мероприятия и </w:t>
      </w:r>
      <w:r w:rsidR="00CF5233">
        <w:rPr>
          <w:rFonts w:ascii="Times New Roman" w:hAnsi="Times New Roman" w:cs="Times New Roman"/>
          <w:sz w:val="26"/>
          <w:szCs w:val="26"/>
        </w:rPr>
        <w:t xml:space="preserve">наименования </w:t>
      </w:r>
      <w:r w:rsidR="001D2E91">
        <w:rPr>
          <w:rFonts w:ascii="Times New Roman" w:hAnsi="Times New Roman" w:cs="Times New Roman"/>
          <w:sz w:val="26"/>
          <w:szCs w:val="26"/>
        </w:rPr>
        <w:t>соответствующего показателя.</w:t>
      </w:r>
    </w:p>
    <w:p w14:paraId="61F3F6B0" w14:textId="7DB47B13" w:rsidR="001D2E91" w:rsidRPr="004731DF" w:rsidRDefault="001D2E91" w:rsidP="004731DF">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Основание для внесения данных изменений - </w:t>
      </w:r>
      <w:r w:rsidR="00CF5233">
        <w:rPr>
          <w:rFonts w:ascii="Times New Roman" w:hAnsi="Times New Roman" w:cs="Times New Roman"/>
          <w:sz w:val="26"/>
          <w:szCs w:val="26"/>
        </w:rPr>
        <w:t>решение</w:t>
      </w:r>
      <w:r w:rsidRPr="001D2E91">
        <w:rPr>
          <w:rFonts w:ascii="Times New Roman" w:hAnsi="Times New Roman" w:cs="Times New Roman"/>
          <w:sz w:val="26"/>
          <w:szCs w:val="26"/>
        </w:rPr>
        <w:t xml:space="preserve"> Череповецкой городской Думы от 07.12.2021 № 189 «О внесении изменений в решение Череповецкой городской Думы от 29.05.2012 № 98»</w:t>
      </w:r>
      <w:r>
        <w:rPr>
          <w:rFonts w:ascii="Times New Roman" w:hAnsi="Times New Roman" w:cs="Times New Roman"/>
          <w:sz w:val="26"/>
          <w:szCs w:val="26"/>
        </w:rPr>
        <w:t>.</w:t>
      </w:r>
    </w:p>
    <w:p w14:paraId="07372C0D" w14:textId="1A14CBAB" w:rsidR="004731DF" w:rsidRDefault="007C0BD4" w:rsidP="004731DF">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1D2E91">
        <w:rPr>
          <w:rFonts w:ascii="Times New Roman" w:hAnsi="Times New Roman" w:cs="Times New Roman"/>
          <w:sz w:val="26"/>
          <w:szCs w:val="26"/>
        </w:rPr>
        <w:t>.</w:t>
      </w:r>
      <w:r w:rsidR="004731DF" w:rsidRPr="004731DF">
        <w:rPr>
          <w:rFonts w:ascii="Times New Roman" w:hAnsi="Times New Roman" w:cs="Times New Roman"/>
          <w:sz w:val="26"/>
          <w:szCs w:val="26"/>
        </w:rPr>
        <w:t>5.</w:t>
      </w:r>
      <w:r w:rsidR="00BD6138">
        <w:rPr>
          <w:rFonts w:ascii="Times New Roman" w:hAnsi="Times New Roman" w:cs="Times New Roman"/>
          <w:sz w:val="26"/>
          <w:szCs w:val="26"/>
        </w:rPr>
        <w:t> </w:t>
      </w:r>
      <w:r w:rsidR="004731DF" w:rsidRPr="004731DF">
        <w:rPr>
          <w:rFonts w:ascii="Times New Roman" w:hAnsi="Times New Roman" w:cs="Times New Roman"/>
          <w:sz w:val="26"/>
          <w:szCs w:val="26"/>
        </w:rPr>
        <w:t>В соответствии с постановлением мэрии города 29.11.2021 № 4559 «О внесении изменений в постановление мэрии города от 10.11.2011 № 4645» в Программу включена оценка объема налоговых расходов.</w:t>
      </w:r>
    </w:p>
    <w:p w14:paraId="752E4FB6" w14:textId="5E1B8374" w:rsidR="00E07A08" w:rsidRDefault="007C0BD4" w:rsidP="00E07A08">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002811">
        <w:rPr>
          <w:rFonts w:ascii="Times New Roman" w:hAnsi="Times New Roman" w:cs="Times New Roman"/>
          <w:sz w:val="26"/>
          <w:szCs w:val="26"/>
        </w:rPr>
        <w:t xml:space="preserve">. </w:t>
      </w:r>
      <w:r w:rsidR="00E07A08">
        <w:rPr>
          <w:rFonts w:ascii="Times New Roman" w:hAnsi="Times New Roman" w:cs="Times New Roman"/>
          <w:sz w:val="26"/>
          <w:szCs w:val="26"/>
        </w:rPr>
        <w:t>В соответствии с п</w:t>
      </w:r>
      <w:r w:rsidR="00E07A08" w:rsidRPr="00E07A08">
        <w:rPr>
          <w:rFonts w:ascii="Times New Roman" w:hAnsi="Times New Roman" w:cs="Times New Roman"/>
          <w:sz w:val="26"/>
          <w:szCs w:val="26"/>
        </w:rPr>
        <w:t>остановление</w:t>
      </w:r>
      <w:r w:rsidR="00C378E3">
        <w:rPr>
          <w:rFonts w:ascii="Times New Roman" w:hAnsi="Times New Roman" w:cs="Times New Roman"/>
          <w:sz w:val="26"/>
          <w:szCs w:val="26"/>
        </w:rPr>
        <w:t>м от 14.06.2022 № 1732</w:t>
      </w:r>
      <w:r w:rsidR="00E07A08">
        <w:rPr>
          <w:rFonts w:ascii="Times New Roman" w:hAnsi="Times New Roman" w:cs="Times New Roman"/>
          <w:sz w:val="26"/>
          <w:szCs w:val="26"/>
        </w:rPr>
        <w:t xml:space="preserve"> «</w:t>
      </w:r>
      <w:r w:rsidR="00E07A08" w:rsidRPr="00E07A08">
        <w:rPr>
          <w:rFonts w:ascii="Times New Roman" w:hAnsi="Times New Roman" w:cs="Times New Roman"/>
          <w:sz w:val="26"/>
          <w:szCs w:val="26"/>
        </w:rPr>
        <w:t>О внесении изменений в постановление мэ</w:t>
      </w:r>
      <w:r w:rsidR="00C378E3">
        <w:rPr>
          <w:rFonts w:ascii="Times New Roman" w:hAnsi="Times New Roman" w:cs="Times New Roman"/>
          <w:sz w:val="26"/>
          <w:szCs w:val="26"/>
        </w:rPr>
        <w:t>рии города от 26.10.2022</w:t>
      </w:r>
      <w:r w:rsidR="001F317B">
        <w:rPr>
          <w:rFonts w:ascii="Times New Roman" w:hAnsi="Times New Roman" w:cs="Times New Roman"/>
          <w:sz w:val="26"/>
          <w:szCs w:val="26"/>
        </w:rPr>
        <w:t xml:space="preserve"> №</w:t>
      </w:r>
      <w:r w:rsidR="00C378E3">
        <w:rPr>
          <w:rFonts w:ascii="Times New Roman" w:hAnsi="Times New Roman" w:cs="Times New Roman"/>
          <w:sz w:val="26"/>
          <w:szCs w:val="26"/>
        </w:rPr>
        <w:t xml:space="preserve"> 4136</w:t>
      </w:r>
      <w:r w:rsidR="00E07A08">
        <w:rPr>
          <w:rFonts w:ascii="Times New Roman" w:hAnsi="Times New Roman" w:cs="Times New Roman"/>
          <w:sz w:val="26"/>
          <w:szCs w:val="26"/>
        </w:rPr>
        <w:t>»:</w:t>
      </w:r>
    </w:p>
    <w:p w14:paraId="65735D2E" w14:textId="072F7263" w:rsidR="00833B96" w:rsidRDefault="007C0BD4" w:rsidP="00E07A08">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833B96">
        <w:rPr>
          <w:rFonts w:ascii="Times New Roman" w:hAnsi="Times New Roman" w:cs="Times New Roman"/>
          <w:sz w:val="26"/>
          <w:szCs w:val="26"/>
        </w:rPr>
        <w:t>.</w:t>
      </w:r>
      <w:r w:rsidR="00833B96" w:rsidRPr="00833B96">
        <w:rPr>
          <w:rFonts w:ascii="Times New Roman" w:hAnsi="Times New Roman" w:cs="Times New Roman"/>
          <w:sz w:val="26"/>
          <w:szCs w:val="26"/>
        </w:rPr>
        <w:t>1.</w:t>
      </w:r>
      <w:r w:rsidR="00BD6138">
        <w:rPr>
          <w:rFonts w:ascii="Times New Roman" w:hAnsi="Times New Roman" w:cs="Times New Roman"/>
          <w:sz w:val="26"/>
          <w:szCs w:val="26"/>
        </w:rPr>
        <w:t> </w:t>
      </w:r>
      <w:r w:rsidR="00833B96">
        <w:rPr>
          <w:rFonts w:ascii="Times New Roman" w:hAnsi="Times New Roman" w:cs="Times New Roman"/>
          <w:sz w:val="26"/>
          <w:szCs w:val="26"/>
        </w:rPr>
        <w:t>Р</w:t>
      </w:r>
      <w:r w:rsidR="00833B96" w:rsidRPr="00833B96">
        <w:rPr>
          <w:rFonts w:ascii="Times New Roman" w:hAnsi="Times New Roman" w:cs="Times New Roman"/>
          <w:sz w:val="26"/>
          <w:szCs w:val="26"/>
        </w:rPr>
        <w:t xml:space="preserve">асходы на реализацию основного мероприятия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 в 2022 году за счет средств городского бюджета </w:t>
      </w:r>
      <w:r w:rsidR="00833B96">
        <w:rPr>
          <w:rFonts w:ascii="Times New Roman" w:hAnsi="Times New Roman" w:cs="Times New Roman"/>
          <w:sz w:val="26"/>
          <w:szCs w:val="26"/>
        </w:rPr>
        <w:t xml:space="preserve">были </w:t>
      </w:r>
      <w:r w:rsidR="00833B96" w:rsidRPr="00833B96">
        <w:rPr>
          <w:rFonts w:ascii="Times New Roman" w:hAnsi="Times New Roman" w:cs="Times New Roman"/>
          <w:sz w:val="26"/>
          <w:szCs w:val="26"/>
        </w:rPr>
        <w:t>увелич</w:t>
      </w:r>
      <w:r w:rsidR="00833B96">
        <w:rPr>
          <w:rFonts w:ascii="Times New Roman" w:hAnsi="Times New Roman" w:cs="Times New Roman"/>
          <w:sz w:val="26"/>
          <w:szCs w:val="26"/>
        </w:rPr>
        <w:t xml:space="preserve">ены </w:t>
      </w:r>
      <w:r w:rsidR="00833B96" w:rsidRPr="00833B96">
        <w:rPr>
          <w:rFonts w:ascii="Times New Roman" w:hAnsi="Times New Roman" w:cs="Times New Roman"/>
          <w:sz w:val="26"/>
          <w:szCs w:val="26"/>
        </w:rPr>
        <w:t>на 2574,4 тыс. руб. в связи с увеличением стоимости работ по капитальному ремонту комплекса муниципального имущества.</w:t>
      </w:r>
    </w:p>
    <w:p w14:paraId="6126AE67" w14:textId="219DABA0" w:rsidR="00833B96" w:rsidRPr="00833B96" w:rsidRDefault="00833B96" w:rsidP="00833B9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Основание для внесения данного изменения - решение, принятое</w:t>
      </w:r>
      <w:r w:rsidRPr="00833B96">
        <w:rPr>
          <w:rFonts w:ascii="Times New Roman" w:hAnsi="Times New Roman" w:cs="Times New Roman"/>
          <w:sz w:val="26"/>
          <w:szCs w:val="26"/>
        </w:rPr>
        <w:t xml:space="preserve"> на заседании экспертного совета по бюджету и экономической политике в городе от 04.04.2022</w:t>
      </w:r>
      <w:r>
        <w:rPr>
          <w:rFonts w:ascii="Times New Roman" w:hAnsi="Times New Roman" w:cs="Times New Roman"/>
          <w:sz w:val="26"/>
          <w:szCs w:val="26"/>
        </w:rPr>
        <w:t>.</w:t>
      </w:r>
      <w:r w:rsidRPr="00833B96">
        <w:rPr>
          <w:rFonts w:ascii="Times New Roman" w:hAnsi="Times New Roman" w:cs="Times New Roman"/>
          <w:sz w:val="26"/>
          <w:szCs w:val="26"/>
        </w:rPr>
        <w:t xml:space="preserve"> </w:t>
      </w:r>
    </w:p>
    <w:p w14:paraId="7D58FBB8" w14:textId="0F536894" w:rsidR="00833B96" w:rsidRDefault="007C0BD4" w:rsidP="00E07A08">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6B5FB1">
        <w:rPr>
          <w:rFonts w:ascii="Times New Roman" w:hAnsi="Times New Roman" w:cs="Times New Roman"/>
          <w:sz w:val="26"/>
          <w:szCs w:val="26"/>
        </w:rPr>
        <w:t>.2</w:t>
      </w:r>
      <w:r w:rsidR="00833B96" w:rsidRPr="00833B96">
        <w:rPr>
          <w:rFonts w:ascii="Times New Roman" w:hAnsi="Times New Roman" w:cs="Times New Roman"/>
          <w:sz w:val="26"/>
          <w:szCs w:val="26"/>
        </w:rPr>
        <w:t>.</w:t>
      </w:r>
      <w:r w:rsidR="00BD6138">
        <w:rPr>
          <w:rFonts w:ascii="Times New Roman" w:hAnsi="Times New Roman" w:cs="Times New Roman"/>
          <w:sz w:val="26"/>
          <w:szCs w:val="26"/>
        </w:rPr>
        <w:t> </w:t>
      </w:r>
      <w:r w:rsidR="006B5FB1">
        <w:rPr>
          <w:rFonts w:ascii="Times New Roman" w:hAnsi="Times New Roman" w:cs="Times New Roman"/>
          <w:sz w:val="26"/>
          <w:szCs w:val="26"/>
        </w:rPr>
        <w:t>В</w:t>
      </w:r>
      <w:r w:rsidR="00833B96" w:rsidRPr="00833B96">
        <w:rPr>
          <w:rFonts w:ascii="Times New Roman" w:hAnsi="Times New Roman" w:cs="Times New Roman"/>
          <w:sz w:val="26"/>
          <w:szCs w:val="26"/>
        </w:rPr>
        <w:t xml:space="preserve"> Программу </w:t>
      </w:r>
      <w:r w:rsidR="006B5FB1">
        <w:rPr>
          <w:rFonts w:ascii="Times New Roman" w:hAnsi="Times New Roman" w:cs="Times New Roman"/>
          <w:sz w:val="26"/>
          <w:szCs w:val="26"/>
        </w:rPr>
        <w:t xml:space="preserve">было </w:t>
      </w:r>
      <w:r w:rsidR="00833B96" w:rsidRPr="00833B96">
        <w:rPr>
          <w:rFonts w:ascii="Times New Roman" w:hAnsi="Times New Roman" w:cs="Times New Roman"/>
          <w:sz w:val="26"/>
          <w:szCs w:val="26"/>
        </w:rPr>
        <w:t>включено основное мероприятие 13 «Возмещение затрат, связанных с размещением и питанием лиц, прибывших в экстренном порядке».</w:t>
      </w:r>
      <w:r w:rsidR="006B5FB1">
        <w:rPr>
          <w:rFonts w:ascii="Times New Roman" w:hAnsi="Times New Roman" w:cs="Times New Roman"/>
          <w:sz w:val="26"/>
          <w:szCs w:val="26"/>
        </w:rPr>
        <w:t xml:space="preserve"> Кроме того, </w:t>
      </w:r>
      <w:r w:rsidR="00833B96" w:rsidRPr="00833B96">
        <w:rPr>
          <w:rFonts w:ascii="Times New Roman" w:hAnsi="Times New Roman" w:cs="Times New Roman"/>
          <w:sz w:val="26"/>
          <w:szCs w:val="26"/>
        </w:rPr>
        <w:t xml:space="preserve">Программа </w:t>
      </w:r>
      <w:r w:rsidR="006B5FB1">
        <w:rPr>
          <w:rFonts w:ascii="Times New Roman" w:hAnsi="Times New Roman" w:cs="Times New Roman"/>
          <w:sz w:val="26"/>
          <w:szCs w:val="26"/>
        </w:rPr>
        <w:t xml:space="preserve">была </w:t>
      </w:r>
      <w:r w:rsidR="00833B96" w:rsidRPr="00833B96">
        <w:rPr>
          <w:rFonts w:ascii="Times New Roman" w:hAnsi="Times New Roman" w:cs="Times New Roman"/>
          <w:sz w:val="26"/>
          <w:szCs w:val="26"/>
        </w:rPr>
        <w:t>дополнена целевым показателем «Количество лиц, прибывших в экстренном массовом порядке в пункт временного размещения и питания», который характеризует достижение целей данного основного мероприятия.</w:t>
      </w:r>
    </w:p>
    <w:p w14:paraId="5F76B58F" w14:textId="56DB169B" w:rsidR="006B5FB1" w:rsidRPr="006B5FB1" w:rsidRDefault="001E340F" w:rsidP="006B5FB1">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Основания</w:t>
      </w:r>
      <w:r w:rsidR="006B5FB1">
        <w:rPr>
          <w:rFonts w:ascii="Times New Roman" w:hAnsi="Times New Roman" w:cs="Times New Roman"/>
          <w:sz w:val="26"/>
          <w:szCs w:val="26"/>
        </w:rPr>
        <w:t xml:space="preserve"> для внесения данных изменений - решение</w:t>
      </w:r>
      <w:r w:rsidR="006B5FB1" w:rsidRPr="006B5FB1">
        <w:rPr>
          <w:rFonts w:ascii="Times New Roman" w:hAnsi="Times New Roman" w:cs="Times New Roman"/>
          <w:sz w:val="26"/>
          <w:szCs w:val="26"/>
        </w:rPr>
        <w:t xml:space="preserve"> Череповецкой городской Думы от 26.04.2022 № 46 «О внесении изменений в решение Череповецкой городской Думы от 07.12.2021 № 188 «О городском бюджете на 2022 год и плановый период</w:t>
      </w:r>
      <w:r w:rsidR="006B5FB1">
        <w:rPr>
          <w:rFonts w:ascii="Times New Roman" w:hAnsi="Times New Roman" w:cs="Times New Roman"/>
          <w:sz w:val="26"/>
          <w:szCs w:val="26"/>
        </w:rPr>
        <w:t xml:space="preserve"> 2023 и 2024 годов», соглашение о предоставлении и</w:t>
      </w:r>
      <w:r w:rsidR="006B5FB1" w:rsidRPr="006B5FB1">
        <w:rPr>
          <w:rFonts w:ascii="Times New Roman" w:hAnsi="Times New Roman" w:cs="Times New Roman"/>
          <w:sz w:val="26"/>
          <w:szCs w:val="26"/>
        </w:rPr>
        <w:t>ного межбюджетного трансферта бюджету муниципального образования области на финансовое обеспечение мероприятий за счет средств резервного фонда Правительства области от 22.</w:t>
      </w:r>
      <w:r w:rsidR="006B5FB1">
        <w:rPr>
          <w:rFonts w:ascii="Times New Roman" w:hAnsi="Times New Roman" w:cs="Times New Roman"/>
          <w:sz w:val="26"/>
          <w:szCs w:val="26"/>
        </w:rPr>
        <w:t>04.2022 № 10-11-14.</w:t>
      </w:r>
    </w:p>
    <w:p w14:paraId="2FE0F09D" w14:textId="77777777" w:rsidR="00AB1306" w:rsidRDefault="00AB1306" w:rsidP="00D46F08">
      <w:pPr>
        <w:widowControl w:val="0"/>
        <w:autoSpaceDE w:val="0"/>
        <w:autoSpaceDN w:val="0"/>
        <w:adjustRightInd w:val="0"/>
        <w:spacing w:after="0" w:line="240" w:lineRule="auto"/>
        <w:ind w:firstLine="708"/>
        <w:jc w:val="both"/>
        <w:rPr>
          <w:rFonts w:ascii="Times New Roman" w:hAnsi="Times New Roman" w:cs="Times New Roman"/>
          <w:sz w:val="26"/>
          <w:szCs w:val="26"/>
        </w:rPr>
      </w:pPr>
    </w:p>
    <w:p w14:paraId="51D26916" w14:textId="77777777" w:rsidR="00E62BE4" w:rsidRPr="00E62BE4" w:rsidRDefault="00AB1306" w:rsidP="00AB1306">
      <w:pPr>
        <w:widowControl w:val="0"/>
        <w:autoSpaceDE w:val="0"/>
        <w:autoSpaceDN w:val="0"/>
        <w:adjustRightInd w:val="0"/>
        <w:spacing w:after="0" w:line="240" w:lineRule="auto"/>
        <w:ind w:firstLine="708"/>
        <w:jc w:val="center"/>
        <w:rPr>
          <w:rFonts w:ascii="Times New Roman" w:hAnsi="Times New Roman" w:cs="Times New Roman"/>
          <w:sz w:val="26"/>
          <w:szCs w:val="26"/>
        </w:rPr>
      </w:pPr>
      <w:r w:rsidRPr="00E62BE4">
        <w:rPr>
          <w:rFonts w:ascii="Times New Roman" w:hAnsi="Times New Roman" w:cs="Times New Roman"/>
          <w:sz w:val="26"/>
          <w:szCs w:val="26"/>
        </w:rPr>
        <w:t xml:space="preserve">Сведения о планируемых до конца текущего финансового года изменениях </w:t>
      </w:r>
    </w:p>
    <w:p w14:paraId="25A20360" w14:textId="77777777" w:rsidR="00E62BE4" w:rsidRDefault="00AB1306" w:rsidP="00E62BE4">
      <w:pPr>
        <w:widowControl w:val="0"/>
        <w:autoSpaceDE w:val="0"/>
        <w:autoSpaceDN w:val="0"/>
        <w:adjustRightInd w:val="0"/>
        <w:spacing w:after="0" w:line="240" w:lineRule="auto"/>
        <w:jc w:val="center"/>
        <w:rPr>
          <w:rFonts w:ascii="Times New Roman" w:hAnsi="Times New Roman" w:cs="Times New Roman"/>
          <w:sz w:val="26"/>
          <w:szCs w:val="26"/>
        </w:rPr>
      </w:pPr>
      <w:r w:rsidRPr="00E62BE4">
        <w:rPr>
          <w:rFonts w:ascii="Times New Roman" w:hAnsi="Times New Roman" w:cs="Times New Roman"/>
          <w:sz w:val="26"/>
          <w:szCs w:val="26"/>
        </w:rPr>
        <w:t xml:space="preserve">в </w:t>
      </w:r>
      <w:r w:rsidR="00E62BE4" w:rsidRPr="00E62BE4">
        <w:rPr>
          <w:rFonts w:ascii="Times New Roman" w:hAnsi="Times New Roman" w:cs="Times New Roman"/>
          <w:sz w:val="26"/>
          <w:szCs w:val="26"/>
        </w:rPr>
        <w:t>П</w:t>
      </w:r>
      <w:r w:rsidRPr="00E62BE4">
        <w:rPr>
          <w:rFonts w:ascii="Times New Roman" w:hAnsi="Times New Roman" w:cs="Times New Roman"/>
          <w:sz w:val="26"/>
          <w:szCs w:val="26"/>
        </w:rPr>
        <w:t>рограмме с указанием причин, о сокращении (увеличении) финансирования</w:t>
      </w:r>
      <w:r w:rsidR="00E62BE4">
        <w:rPr>
          <w:rFonts w:ascii="Times New Roman" w:hAnsi="Times New Roman" w:cs="Times New Roman"/>
          <w:sz w:val="26"/>
          <w:szCs w:val="26"/>
        </w:rPr>
        <w:t xml:space="preserve"> </w:t>
      </w:r>
    </w:p>
    <w:p w14:paraId="22B7BCDE" w14:textId="221BF566" w:rsidR="00AB1306" w:rsidRPr="00E62BE4" w:rsidRDefault="00AB1306" w:rsidP="00E62BE4">
      <w:pPr>
        <w:widowControl w:val="0"/>
        <w:autoSpaceDE w:val="0"/>
        <w:autoSpaceDN w:val="0"/>
        <w:adjustRightInd w:val="0"/>
        <w:spacing w:after="0" w:line="240" w:lineRule="auto"/>
        <w:jc w:val="center"/>
        <w:rPr>
          <w:rFonts w:ascii="Times New Roman" w:hAnsi="Times New Roman" w:cs="Times New Roman"/>
          <w:sz w:val="26"/>
          <w:szCs w:val="26"/>
        </w:rPr>
      </w:pPr>
      <w:r w:rsidRPr="00E62BE4">
        <w:rPr>
          <w:rFonts w:ascii="Times New Roman" w:hAnsi="Times New Roman" w:cs="Times New Roman"/>
          <w:sz w:val="26"/>
          <w:szCs w:val="26"/>
        </w:rPr>
        <w:t>и (или) корректировке, досрочном прекращении основных мероприятий</w:t>
      </w:r>
    </w:p>
    <w:p w14:paraId="259CC846" w14:textId="77777777" w:rsidR="00AB1306" w:rsidRDefault="00AB1306" w:rsidP="00D46F08">
      <w:pPr>
        <w:widowControl w:val="0"/>
        <w:autoSpaceDE w:val="0"/>
        <w:autoSpaceDN w:val="0"/>
        <w:adjustRightInd w:val="0"/>
        <w:spacing w:after="0" w:line="240" w:lineRule="auto"/>
        <w:ind w:firstLine="708"/>
        <w:jc w:val="both"/>
        <w:rPr>
          <w:rFonts w:ascii="Times New Roman" w:hAnsi="Times New Roman" w:cs="Times New Roman"/>
          <w:sz w:val="26"/>
          <w:szCs w:val="26"/>
        </w:rPr>
      </w:pPr>
    </w:p>
    <w:p w14:paraId="0A4EB2FA" w14:textId="6541BA81" w:rsidR="0057756A" w:rsidRPr="00CC3639" w:rsidRDefault="00E951DD" w:rsidP="00D46F08">
      <w:pPr>
        <w:widowControl w:val="0"/>
        <w:autoSpaceDE w:val="0"/>
        <w:autoSpaceDN w:val="0"/>
        <w:adjustRightInd w:val="0"/>
        <w:spacing w:after="0" w:line="240" w:lineRule="auto"/>
        <w:ind w:firstLine="708"/>
        <w:jc w:val="both"/>
        <w:rPr>
          <w:rFonts w:ascii="Times New Roman" w:hAnsi="Times New Roman" w:cs="Times New Roman"/>
          <w:sz w:val="26"/>
          <w:szCs w:val="26"/>
        </w:rPr>
        <w:sectPr w:rsidR="0057756A" w:rsidRPr="00CC3639" w:rsidSect="008810AF">
          <w:pgSz w:w="11906" w:h="16838" w:code="9"/>
          <w:pgMar w:top="709" w:right="567" w:bottom="426" w:left="1701" w:header="567" w:footer="397" w:gutter="0"/>
          <w:pgNumType w:start="1"/>
          <w:cols w:space="708"/>
          <w:titlePg/>
          <w:docGrid w:linePitch="360"/>
        </w:sectPr>
      </w:pPr>
      <w:r w:rsidRPr="00E951DD">
        <w:rPr>
          <w:rFonts w:ascii="Times New Roman" w:hAnsi="Times New Roman" w:cs="Times New Roman"/>
          <w:sz w:val="26"/>
          <w:szCs w:val="26"/>
        </w:rPr>
        <w:t xml:space="preserve">На основании проведенного анализа Программы </w:t>
      </w:r>
      <w:r>
        <w:rPr>
          <w:rFonts w:ascii="Times New Roman" w:hAnsi="Times New Roman" w:cs="Times New Roman"/>
          <w:sz w:val="26"/>
          <w:szCs w:val="26"/>
        </w:rPr>
        <w:t>до</w:t>
      </w:r>
      <w:r w:rsidR="00CC3639" w:rsidRPr="00CC3639">
        <w:rPr>
          <w:rFonts w:ascii="Times New Roman" w:hAnsi="Times New Roman" w:cs="Times New Roman"/>
          <w:sz w:val="26"/>
          <w:szCs w:val="26"/>
        </w:rPr>
        <w:t xml:space="preserve"> конца текущего финансового года планируется рассмотреть вопрос о</w:t>
      </w:r>
      <w:r w:rsidR="00CC3639">
        <w:rPr>
          <w:rFonts w:ascii="Times New Roman" w:hAnsi="Times New Roman" w:cs="Times New Roman"/>
          <w:sz w:val="26"/>
          <w:szCs w:val="26"/>
        </w:rPr>
        <w:t xml:space="preserve"> </w:t>
      </w:r>
      <w:r w:rsidR="00CC3639" w:rsidRPr="00CC3639">
        <w:rPr>
          <w:rFonts w:ascii="Times New Roman" w:hAnsi="Times New Roman" w:cs="Times New Roman"/>
          <w:sz w:val="26"/>
          <w:szCs w:val="26"/>
        </w:rPr>
        <w:t xml:space="preserve">корректировке расходов на реализацию </w:t>
      </w:r>
      <w:r w:rsidR="00CC3639" w:rsidRPr="00CC3639">
        <w:rPr>
          <w:rFonts w:ascii="Times New Roman" w:eastAsia="Times New Roman" w:hAnsi="Times New Roman" w:cs="Times New Roman"/>
          <w:sz w:val="26"/>
          <w:szCs w:val="26"/>
        </w:rPr>
        <w:t>основного мероприятия 5 «Единовременная социальная выплата при приобретении жилого помещения работникам бюджетных учреждений здравоохранения»</w:t>
      </w:r>
      <w:r w:rsidR="00CC3639">
        <w:rPr>
          <w:rFonts w:ascii="Times New Roman" w:eastAsia="Times New Roman" w:hAnsi="Times New Roman" w:cs="Times New Roman"/>
          <w:sz w:val="26"/>
          <w:szCs w:val="26"/>
        </w:rPr>
        <w:t xml:space="preserve"> </w:t>
      </w:r>
      <w:r w:rsidR="005D6307">
        <w:rPr>
          <w:rFonts w:ascii="Times New Roman" w:eastAsia="Times New Roman" w:hAnsi="Times New Roman" w:cs="Times New Roman"/>
          <w:sz w:val="26"/>
          <w:szCs w:val="26"/>
        </w:rPr>
        <w:t>в связи с отсутствием обращений</w:t>
      </w:r>
      <w:r w:rsidR="00CC3639">
        <w:rPr>
          <w:rFonts w:ascii="Times New Roman" w:eastAsia="Times New Roman" w:hAnsi="Times New Roman" w:cs="Times New Roman"/>
          <w:sz w:val="26"/>
          <w:szCs w:val="26"/>
        </w:rPr>
        <w:t xml:space="preserve"> </w:t>
      </w:r>
      <w:r w:rsidR="005D6307">
        <w:rPr>
          <w:rFonts w:ascii="Times New Roman" w:eastAsia="Times New Roman" w:hAnsi="Times New Roman" w:cs="Times New Roman"/>
          <w:sz w:val="26"/>
          <w:szCs w:val="26"/>
        </w:rPr>
        <w:t>работников</w:t>
      </w:r>
      <w:r w:rsidR="005D6307" w:rsidRPr="005D6307">
        <w:rPr>
          <w:rFonts w:ascii="Times New Roman" w:eastAsia="Times New Roman" w:hAnsi="Times New Roman" w:cs="Times New Roman"/>
          <w:sz w:val="26"/>
          <w:szCs w:val="26"/>
        </w:rPr>
        <w:t xml:space="preserve"> бюджетных учреждений здравоохранения</w:t>
      </w:r>
      <w:r w:rsidR="005D6307">
        <w:rPr>
          <w:rFonts w:ascii="Times New Roman" w:eastAsia="Times New Roman" w:hAnsi="Times New Roman" w:cs="Times New Roman"/>
          <w:sz w:val="26"/>
          <w:szCs w:val="26"/>
        </w:rPr>
        <w:t xml:space="preserve"> о предоставлении данной выплаты.</w:t>
      </w:r>
    </w:p>
    <w:p w14:paraId="0834E7DC" w14:textId="7515F5C9" w:rsidR="005E2FBE" w:rsidRPr="00E14D8D" w:rsidRDefault="005E2FBE" w:rsidP="00E14D8D">
      <w:pPr>
        <w:spacing w:after="0" w:line="240" w:lineRule="auto"/>
        <w:ind w:left="2536" w:firstLine="11072"/>
        <w:rPr>
          <w:rFonts w:ascii="Times New Roman" w:eastAsia="Times New Roman" w:hAnsi="Times New Roman" w:cs="Times New Roman"/>
          <w:sz w:val="26"/>
          <w:szCs w:val="26"/>
        </w:rPr>
      </w:pPr>
      <w:r w:rsidRPr="00E14D8D">
        <w:rPr>
          <w:rFonts w:ascii="Times New Roman" w:eastAsia="Times New Roman" w:hAnsi="Times New Roman" w:cs="Times New Roman"/>
          <w:sz w:val="26"/>
          <w:szCs w:val="26"/>
        </w:rPr>
        <w:lastRenderedPageBreak/>
        <w:t xml:space="preserve">Приложение </w:t>
      </w:r>
      <w:r w:rsidR="006050CA" w:rsidRPr="00E14D8D">
        <w:rPr>
          <w:rFonts w:ascii="Times New Roman" w:eastAsia="Times New Roman" w:hAnsi="Times New Roman" w:cs="Times New Roman"/>
          <w:sz w:val="26"/>
          <w:szCs w:val="26"/>
        </w:rPr>
        <w:t>1</w:t>
      </w:r>
    </w:p>
    <w:p w14:paraId="70AF8E85" w14:textId="77777777" w:rsidR="00625EDA" w:rsidRPr="009F67A0" w:rsidRDefault="00625EDA" w:rsidP="00587E0D">
      <w:pPr>
        <w:autoSpaceDE w:val="0"/>
        <w:autoSpaceDN w:val="0"/>
        <w:adjustRightInd w:val="0"/>
        <w:spacing w:after="0" w:line="240" w:lineRule="auto"/>
        <w:jc w:val="center"/>
        <w:rPr>
          <w:rFonts w:ascii="Times New Roman" w:eastAsia="Times New Roman" w:hAnsi="Times New Roman" w:cs="Times New Roman"/>
          <w:sz w:val="24"/>
          <w:szCs w:val="24"/>
        </w:rPr>
      </w:pPr>
    </w:p>
    <w:p w14:paraId="6572049E" w14:textId="77777777" w:rsidR="009F67A0" w:rsidRDefault="009F67A0" w:rsidP="00625EDA">
      <w:pPr>
        <w:autoSpaceDE w:val="0"/>
        <w:autoSpaceDN w:val="0"/>
        <w:adjustRightInd w:val="0"/>
        <w:spacing w:after="0" w:line="240" w:lineRule="auto"/>
        <w:jc w:val="center"/>
        <w:rPr>
          <w:rFonts w:ascii="Times New Roman" w:eastAsia="Times New Roman" w:hAnsi="Times New Roman" w:cs="Times New Roman"/>
          <w:sz w:val="24"/>
          <w:szCs w:val="24"/>
        </w:rPr>
      </w:pPr>
    </w:p>
    <w:p w14:paraId="5D2AB536" w14:textId="1489EFB6" w:rsidR="00625EDA" w:rsidRPr="00E14D8D" w:rsidRDefault="00625EDA" w:rsidP="00625EDA">
      <w:pPr>
        <w:autoSpaceDE w:val="0"/>
        <w:autoSpaceDN w:val="0"/>
        <w:adjustRightInd w:val="0"/>
        <w:spacing w:after="0" w:line="240" w:lineRule="auto"/>
        <w:jc w:val="center"/>
        <w:rPr>
          <w:rFonts w:ascii="Times New Roman" w:eastAsia="Times New Roman" w:hAnsi="Times New Roman" w:cs="Times New Roman"/>
          <w:sz w:val="26"/>
          <w:szCs w:val="26"/>
        </w:rPr>
      </w:pPr>
      <w:r w:rsidRPr="00E14D8D">
        <w:rPr>
          <w:rFonts w:ascii="Times New Roman" w:eastAsia="Times New Roman" w:hAnsi="Times New Roman" w:cs="Times New Roman"/>
          <w:sz w:val="26"/>
          <w:szCs w:val="26"/>
        </w:rPr>
        <w:t>Сведения о достижении значений целевых показателей (индикаторов)</w:t>
      </w:r>
    </w:p>
    <w:p w14:paraId="3CB293B0" w14:textId="40E37871" w:rsidR="007B06D4" w:rsidRPr="00E14D8D" w:rsidRDefault="007B06D4" w:rsidP="00625EDA">
      <w:pPr>
        <w:autoSpaceDE w:val="0"/>
        <w:autoSpaceDN w:val="0"/>
        <w:adjustRightInd w:val="0"/>
        <w:spacing w:after="0" w:line="240" w:lineRule="auto"/>
        <w:jc w:val="center"/>
        <w:rPr>
          <w:rFonts w:ascii="Times New Roman" w:eastAsia="Times New Roman" w:hAnsi="Times New Roman" w:cs="Times New Roman"/>
          <w:sz w:val="26"/>
          <w:szCs w:val="26"/>
        </w:rPr>
      </w:pPr>
      <w:r w:rsidRPr="00E14D8D">
        <w:rPr>
          <w:rFonts w:ascii="Times New Roman" w:eastAsia="Times New Roman" w:hAnsi="Times New Roman" w:cs="Times New Roman"/>
          <w:sz w:val="26"/>
          <w:szCs w:val="26"/>
        </w:rPr>
        <w:t>муниципальной программы «Социа</w:t>
      </w:r>
      <w:r w:rsidR="009F25CE">
        <w:rPr>
          <w:rFonts w:ascii="Times New Roman" w:eastAsia="Times New Roman" w:hAnsi="Times New Roman" w:cs="Times New Roman"/>
          <w:sz w:val="26"/>
          <w:szCs w:val="26"/>
        </w:rPr>
        <w:t>льная поддержка граждан» на 2022-2024</w:t>
      </w:r>
      <w:r w:rsidRPr="00E14D8D">
        <w:rPr>
          <w:rFonts w:ascii="Times New Roman" w:eastAsia="Times New Roman" w:hAnsi="Times New Roman" w:cs="Times New Roman"/>
          <w:sz w:val="26"/>
          <w:szCs w:val="26"/>
        </w:rPr>
        <w:t xml:space="preserve"> годы</w:t>
      </w:r>
    </w:p>
    <w:p w14:paraId="4A76C843" w14:textId="362BCE01" w:rsidR="00EB7B8C" w:rsidRDefault="00EB7B8C" w:rsidP="00625EDA">
      <w:pPr>
        <w:autoSpaceDE w:val="0"/>
        <w:autoSpaceDN w:val="0"/>
        <w:adjustRightInd w:val="0"/>
        <w:spacing w:after="0" w:line="240" w:lineRule="auto"/>
        <w:jc w:val="center"/>
        <w:rPr>
          <w:rFonts w:ascii="Times New Roman" w:eastAsia="Times New Roman" w:hAnsi="Times New Roman" w:cs="Times New Roman"/>
        </w:rPr>
      </w:pPr>
    </w:p>
    <w:tbl>
      <w:tblPr>
        <w:tblW w:w="15301" w:type="dxa"/>
        <w:jc w:val="center"/>
        <w:tblLayout w:type="fixed"/>
        <w:tblCellMar>
          <w:left w:w="70" w:type="dxa"/>
          <w:right w:w="70" w:type="dxa"/>
        </w:tblCellMar>
        <w:tblLook w:val="0000" w:firstRow="0" w:lastRow="0" w:firstColumn="0" w:lastColumn="0" w:noHBand="0" w:noVBand="0"/>
      </w:tblPr>
      <w:tblGrid>
        <w:gridCol w:w="985"/>
        <w:gridCol w:w="4394"/>
        <w:gridCol w:w="1134"/>
        <w:gridCol w:w="1276"/>
        <w:gridCol w:w="1294"/>
        <w:gridCol w:w="1541"/>
        <w:gridCol w:w="1559"/>
        <w:gridCol w:w="3118"/>
      </w:tblGrid>
      <w:tr w:rsidR="005E6274" w:rsidRPr="00373854" w14:paraId="3A8DB89D" w14:textId="77777777" w:rsidTr="00A83DDA">
        <w:trPr>
          <w:cantSplit/>
          <w:trHeight w:val="691"/>
          <w:tblHeader/>
          <w:jc w:val="center"/>
        </w:trPr>
        <w:tc>
          <w:tcPr>
            <w:tcW w:w="985" w:type="dxa"/>
            <w:vMerge w:val="restart"/>
            <w:tcBorders>
              <w:top w:val="single" w:sz="6" w:space="0" w:color="auto"/>
              <w:left w:val="single" w:sz="6" w:space="0" w:color="auto"/>
              <w:bottom w:val="nil"/>
              <w:right w:val="single" w:sz="6" w:space="0" w:color="auto"/>
            </w:tcBorders>
          </w:tcPr>
          <w:p w14:paraId="49ED7E8B" w14:textId="79AFF2FF" w:rsidR="005E6274" w:rsidRDefault="005E6274" w:rsidP="00954E97">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w:t>
            </w:r>
          </w:p>
          <w:p w14:paraId="371C69EC" w14:textId="77777777" w:rsidR="005E6274" w:rsidRPr="00C460D3" w:rsidRDefault="005E6274" w:rsidP="00954E97">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п/п</w:t>
            </w:r>
          </w:p>
        </w:tc>
        <w:tc>
          <w:tcPr>
            <w:tcW w:w="4394" w:type="dxa"/>
            <w:vMerge w:val="restart"/>
            <w:tcBorders>
              <w:top w:val="single" w:sz="6" w:space="0" w:color="auto"/>
              <w:left w:val="single" w:sz="6" w:space="0" w:color="auto"/>
              <w:bottom w:val="nil"/>
              <w:right w:val="single" w:sz="6" w:space="0" w:color="auto"/>
            </w:tcBorders>
          </w:tcPr>
          <w:p w14:paraId="4B9A07FA" w14:textId="77777777" w:rsidR="005E6274" w:rsidRDefault="005E6274" w:rsidP="00954E97">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 xml:space="preserve">Наименование целевого </w:t>
            </w:r>
          </w:p>
          <w:p w14:paraId="3A0DFEC5" w14:textId="77777777" w:rsidR="005E6274" w:rsidRDefault="005E6274" w:rsidP="00954E97">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 xml:space="preserve">показателя (индикатора) </w:t>
            </w:r>
          </w:p>
          <w:p w14:paraId="58184AE4" w14:textId="34A1B0F2" w:rsidR="005E6274" w:rsidRPr="00C460D3" w:rsidRDefault="005E6274" w:rsidP="00954E97">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муниципальной</w:t>
            </w:r>
          </w:p>
          <w:p w14:paraId="36FDE399" w14:textId="77777777" w:rsidR="005E6274" w:rsidRPr="00C460D3" w:rsidRDefault="005E6274" w:rsidP="00954E97">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программы</w:t>
            </w:r>
          </w:p>
        </w:tc>
        <w:tc>
          <w:tcPr>
            <w:tcW w:w="1134" w:type="dxa"/>
            <w:vMerge w:val="restart"/>
            <w:tcBorders>
              <w:top w:val="single" w:sz="6" w:space="0" w:color="auto"/>
              <w:left w:val="single" w:sz="6" w:space="0" w:color="auto"/>
              <w:bottom w:val="nil"/>
              <w:right w:val="single" w:sz="6" w:space="0" w:color="auto"/>
            </w:tcBorders>
          </w:tcPr>
          <w:p w14:paraId="45112518" w14:textId="663311F8" w:rsidR="005E6274" w:rsidRDefault="005E6274" w:rsidP="00954E97">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Единица</w:t>
            </w:r>
          </w:p>
          <w:p w14:paraId="3DC8F29E" w14:textId="77777777" w:rsidR="005E6274" w:rsidRPr="00C460D3" w:rsidRDefault="005E6274" w:rsidP="00954E97">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измерения</w:t>
            </w:r>
          </w:p>
        </w:tc>
        <w:tc>
          <w:tcPr>
            <w:tcW w:w="5670" w:type="dxa"/>
            <w:gridSpan w:val="4"/>
            <w:tcBorders>
              <w:top w:val="single" w:sz="6" w:space="0" w:color="auto"/>
              <w:left w:val="single" w:sz="6" w:space="0" w:color="auto"/>
              <w:bottom w:val="single" w:sz="6" w:space="0" w:color="auto"/>
              <w:right w:val="single" w:sz="6" w:space="0" w:color="auto"/>
            </w:tcBorders>
            <w:vAlign w:val="center"/>
          </w:tcPr>
          <w:p w14:paraId="3C203DA3" w14:textId="4824C3E7"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 xml:space="preserve">Значение показателя (индикатора) муниципальной программы, подпрограммы, </w:t>
            </w:r>
          </w:p>
          <w:p w14:paraId="483F8A75" w14:textId="3BE9675D"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ведомственной целевой программы</w:t>
            </w:r>
          </w:p>
        </w:tc>
        <w:tc>
          <w:tcPr>
            <w:tcW w:w="3118" w:type="dxa"/>
            <w:vMerge w:val="restart"/>
            <w:tcBorders>
              <w:top w:val="single" w:sz="6" w:space="0" w:color="auto"/>
              <w:left w:val="single" w:sz="6" w:space="0" w:color="auto"/>
              <w:right w:val="single" w:sz="6" w:space="0" w:color="auto"/>
            </w:tcBorders>
            <w:vAlign w:val="center"/>
          </w:tcPr>
          <w:p w14:paraId="01965532" w14:textId="6C130F02"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 xml:space="preserve">Обоснование </w:t>
            </w:r>
            <w:r w:rsidRPr="00627932">
              <w:rPr>
                <w:rFonts w:ascii="Times New Roman" w:hAnsi="Times New Roman"/>
                <w:color w:val="000000" w:themeColor="text1"/>
              </w:rPr>
              <w:t xml:space="preserve">отклонения </w:t>
            </w:r>
          </w:p>
          <w:p w14:paraId="41DF8DE0" w14:textId="1BF7842C"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627932">
              <w:rPr>
                <w:rFonts w:ascii="Times New Roman" w:hAnsi="Times New Roman"/>
                <w:color w:val="000000" w:themeColor="text1"/>
              </w:rPr>
              <w:t xml:space="preserve">значения показателя </w:t>
            </w:r>
          </w:p>
          <w:p w14:paraId="6FAFB0AB" w14:textId="77777777"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627932">
              <w:rPr>
                <w:rFonts w:ascii="Times New Roman" w:hAnsi="Times New Roman"/>
                <w:color w:val="000000" w:themeColor="text1"/>
              </w:rPr>
              <w:t xml:space="preserve">(индикатора), </w:t>
            </w:r>
          </w:p>
          <w:p w14:paraId="032A2842" w14:textId="77777777"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627932">
              <w:rPr>
                <w:rFonts w:ascii="Times New Roman" w:hAnsi="Times New Roman"/>
                <w:color w:val="000000" w:themeColor="text1"/>
              </w:rPr>
              <w:t xml:space="preserve">недостижения или </w:t>
            </w:r>
          </w:p>
          <w:p w14:paraId="2420743E" w14:textId="77777777"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627932">
              <w:rPr>
                <w:rFonts w:ascii="Times New Roman" w:hAnsi="Times New Roman"/>
                <w:color w:val="000000" w:themeColor="text1"/>
              </w:rPr>
              <w:t xml:space="preserve">перевыполнения </w:t>
            </w:r>
          </w:p>
          <w:p w14:paraId="0D20940A" w14:textId="77777777"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627932">
              <w:rPr>
                <w:rFonts w:ascii="Times New Roman" w:hAnsi="Times New Roman"/>
                <w:color w:val="000000" w:themeColor="text1"/>
              </w:rPr>
              <w:t xml:space="preserve">планового значения </w:t>
            </w:r>
          </w:p>
          <w:p w14:paraId="1B7224DE" w14:textId="30BE3C6B"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627932">
              <w:rPr>
                <w:rFonts w:ascii="Times New Roman" w:hAnsi="Times New Roman"/>
                <w:color w:val="000000" w:themeColor="text1"/>
              </w:rPr>
              <w:t xml:space="preserve">показателя </w:t>
            </w:r>
          </w:p>
          <w:p w14:paraId="2068C67B" w14:textId="77777777"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(индикатора)</w:t>
            </w:r>
            <w:r>
              <w:rPr>
                <w:rFonts w:ascii="Times New Roman" w:hAnsi="Times New Roman"/>
                <w:color w:val="000000" w:themeColor="text1"/>
              </w:rPr>
              <w:t xml:space="preserve"> на конец </w:t>
            </w:r>
            <w:proofErr w:type="spellStart"/>
            <w:r>
              <w:rPr>
                <w:rFonts w:ascii="Times New Roman" w:hAnsi="Times New Roman"/>
                <w:color w:val="000000" w:themeColor="text1"/>
              </w:rPr>
              <w:t>т.г</w:t>
            </w:r>
            <w:proofErr w:type="spellEnd"/>
            <w:r>
              <w:rPr>
                <w:rFonts w:ascii="Times New Roman" w:hAnsi="Times New Roman"/>
                <w:color w:val="000000" w:themeColor="text1"/>
              </w:rPr>
              <w:t>.</w:t>
            </w:r>
            <w:r w:rsidRPr="00C460D3">
              <w:rPr>
                <w:rFonts w:ascii="Times New Roman" w:hAnsi="Times New Roman"/>
                <w:color w:val="000000" w:themeColor="text1"/>
              </w:rPr>
              <w:t xml:space="preserve">, </w:t>
            </w:r>
          </w:p>
          <w:p w14:paraId="0A581A88" w14:textId="77777777"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 xml:space="preserve">других изменений </w:t>
            </w:r>
          </w:p>
          <w:p w14:paraId="5089EF2C" w14:textId="4CAFABA1"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по показателям</w:t>
            </w:r>
          </w:p>
        </w:tc>
      </w:tr>
      <w:tr w:rsidR="005E6274" w:rsidRPr="00EB7B8C" w14:paraId="66273064" w14:textId="77777777" w:rsidTr="00A83DDA">
        <w:trPr>
          <w:cantSplit/>
          <w:trHeight w:val="206"/>
          <w:tblHeader/>
          <w:jc w:val="center"/>
        </w:trPr>
        <w:tc>
          <w:tcPr>
            <w:tcW w:w="985" w:type="dxa"/>
            <w:vMerge/>
            <w:tcBorders>
              <w:top w:val="nil"/>
              <w:left w:val="single" w:sz="6" w:space="0" w:color="auto"/>
              <w:bottom w:val="nil"/>
              <w:right w:val="single" w:sz="6" w:space="0" w:color="auto"/>
            </w:tcBorders>
            <w:vAlign w:val="center"/>
          </w:tcPr>
          <w:p w14:paraId="69F02C95" w14:textId="77777777"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p>
        </w:tc>
        <w:tc>
          <w:tcPr>
            <w:tcW w:w="4394" w:type="dxa"/>
            <w:vMerge/>
            <w:tcBorders>
              <w:top w:val="nil"/>
              <w:left w:val="single" w:sz="6" w:space="0" w:color="auto"/>
              <w:bottom w:val="nil"/>
              <w:right w:val="single" w:sz="6" w:space="0" w:color="auto"/>
            </w:tcBorders>
            <w:vAlign w:val="center"/>
          </w:tcPr>
          <w:p w14:paraId="3DEB5042" w14:textId="77777777"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p>
        </w:tc>
        <w:tc>
          <w:tcPr>
            <w:tcW w:w="1134" w:type="dxa"/>
            <w:vMerge/>
            <w:tcBorders>
              <w:top w:val="nil"/>
              <w:left w:val="single" w:sz="6" w:space="0" w:color="auto"/>
              <w:bottom w:val="nil"/>
              <w:right w:val="single" w:sz="6" w:space="0" w:color="auto"/>
            </w:tcBorders>
            <w:vAlign w:val="center"/>
          </w:tcPr>
          <w:p w14:paraId="0772BEAF" w14:textId="77777777"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p>
        </w:tc>
        <w:tc>
          <w:tcPr>
            <w:tcW w:w="1276" w:type="dxa"/>
            <w:vMerge w:val="restart"/>
            <w:tcBorders>
              <w:top w:val="single" w:sz="6" w:space="0" w:color="auto"/>
              <w:left w:val="single" w:sz="6" w:space="0" w:color="auto"/>
              <w:right w:val="single" w:sz="6" w:space="0" w:color="auto"/>
            </w:tcBorders>
          </w:tcPr>
          <w:p w14:paraId="5809F6B8" w14:textId="16231099" w:rsidR="005E6274" w:rsidRPr="00C460D3" w:rsidRDefault="005E6274" w:rsidP="00954E97">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2021</w:t>
            </w:r>
            <w:r w:rsidRPr="00C460D3">
              <w:rPr>
                <w:rFonts w:ascii="Times New Roman" w:hAnsi="Times New Roman"/>
                <w:color w:val="000000" w:themeColor="text1"/>
              </w:rPr>
              <w:t xml:space="preserve"> </w:t>
            </w:r>
            <w:r w:rsidRPr="00E62BE4">
              <w:rPr>
                <w:rFonts w:ascii="Times New Roman" w:hAnsi="Times New Roman"/>
                <w:color w:val="000000" w:themeColor="text1"/>
              </w:rPr>
              <w:t>год</w:t>
            </w:r>
            <w:r w:rsidR="00A83DDA" w:rsidRPr="00E62BE4">
              <w:rPr>
                <w:rFonts w:ascii="Times New Roman" w:hAnsi="Times New Roman" w:cs="Times New Roman"/>
                <w:color w:val="000000" w:themeColor="text1"/>
              </w:rPr>
              <w:t xml:space="preserve"> *</w:t>
            </w:r>
            <w:r w:rsidR="00A83DDA">
              <w:rPr>
                <w:rFonts w:ascii="Times New Roman" w:hAnsi="Times New Roman" w:cs="Times New Roman"/>
                <w:color w:val="000000" w:themeColor="text1"/>
              </w:rPr>
              <w:t xml:space="preserve">  </w:t>
            </w:r>
          </w:p>
        </w:tc>
        <w:tc>
          <w:tcPr>
            <w:tcW w:w="4394" w:type="dxa"/>
            <w:gridSpan w:val="3"/>
            <w:tcBorders>
              <w:top w:val="single" w:sz="6" w:space="0" w:color="auto"/>
              <w:left w:val="single" w:sz="6" w:space="0" w:color="auto"/>
              <w:bottom w:val="single" w:sz="6" w:space="0" w:color="auto"/>
              <w:right w:val="single" w:sz="6" w:space="0" w:color="auto"/>
            </w:tcBorders>
          </w:tcPr>
          <w:p w14:paraId="10D6B13F" w14:textId="50006311"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текущий год</w:t>
            </w:r>
          </w:p>
        </w:tc>
        <w:tc>
          <w:tcPr>
            <w:tcW w:w="3118" w:type="dxa"/>
            <w:vMerge/>
            <w:tcBorders>
              <w:left w:val="single" w:sz="6" w:space="0" w:color="auto"/>
              <w:right w:val="single" w:sz="6" w:space="0" w:color="auto"/>
            </w:tcBorders>
            <w:vAlign w:val="center"/>
          </w:tcPr>
          <w:p w14:paraId="01423FBA" w14:textId="02E746C9"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p>
        </w:tc>
      </w:tr>
      <w:tr w:rsidR="005E6274" w:rsidRPr="00C460D3" w14:paraId="01DEBB62" w14:textId="77777777" w:rsidTr="00A83DDA">
        <w:trPr>
          <w:cantSplit/>
          <w:trHeight w:val="240"/>
          <w:tblHeader/>
          <w:jc w:val="center"/>
        </w:trPr>
        <w:tc>
          <w:tcPr>
            <w:tcW w:w="985" w:type="dxa"/>
            <w:vMerge/>
            <w:tcBorders>
              <w:top w:val="nil"/>
              <w:left w:val="single" w:sz="6" w:space="0" w:color="auto"/>
              <w:bottom w:val="single" w:sz="6" w:space="0" w:color="auto"/>
              <w:right w:val="single" w:sz="6" w:space="0" w:color="auto"/>
            </w:tcBorders>
            <w:vAlign w:val="center"/>
          </w:tcPr>
          <w:p w14:paraId="08785DEC" w14:textId="77777777"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p>
        </w:tc>
        <w:tc>
          <w:tcPr>
            <w:tcW w:w="4394" w:type="dxa"/>
            <w:vMerge/>
            <w:tcBorders>
              <w:top w:val="nil"/>
              <w:left w:val="single" w:sz="6" w:space="0" w:color="auto"/>
              <w:bottom w:val="single" w:sz="6" w:space="0" w:color="auto"/>
              <w:right w:val="single" w:sz="6" w:space="0" w:color="auto"/>
            </w:tcBorders>
            <w:vAlign w:val="center"/>
          </w:tcPr>
          <w:p w14:paraId="0CB7E84D" w14:textId="77777777"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p>
        </w:tc>
        <w:tc>
          <w:tcPr>
            <w:tcW w:w="1134" w:type="dxa"/>
            <w:vMerge/>
            <w:tcBorders>
              <w:top w:val="nil"/>
              <w:left w:val="single" w:sz="6" w:space="0" w:color="auto"/>
              <w:bottom w:val="single" w:sz="6" w:space="0" w:color="auto"/>
              <w:right w:val="single" w:sz="6" w:space="0" w:color="auto"/>
            </w:tcBorders>
            <w:vAlign w:val="center"/>
          </w:tcPr>
          <w:p w14:paraId="065782FB" w14:textId="77777777"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p>
        </w:tc>
        <w:tc>
          <w:tcPr>
            <w:tcW w:w="1276" w:type="dxa"/>
            <w:vMerge/>
            <w:tcBorders>
              <w:left w:val="single" w:sz="6" w:space="0" w:color="auto"/>
              <w:bottom w:val="single" w:sz="6" w:space="0" w:color="auto"/>
              <w:right w:val="single" w:sz="6" w:space="0" w:color="auto"/>
            </w:tcBorders>
          </w:tcPr>
          <w:p w14:paraId="664882B7" w14:textId="77777777" w:rsidR="005E6274" w:rsidRPr="00C460D3" w:rsidRDefault="005E6274" w:rsidP="00954E97">
            <w:pPr>
              <w:autoSpaceDE w:val="0"/>
              <w:autoSpaceDN w:val="0"/>
              <w:adjustRightInd w:val="0"/>
              <w:spacing w:after="0" w:line="240" w:lineRule="auto"/>
              <w:jc w:val="center"/>
              <w:rPr>
                <w:rFonts w:ascii="Times New Roman" w:hAnsi="Times New Roman"/>
                <w:color w:val="000000" w:themeColor="text1"/>
              </w:rPr>
            </w:pPr>
          </w:p>
        </w:tc>
        <w:tc>
          <w:tcPr>
            <w:tcW w:w="1294" w:type="dxa"/>
            <w:tcBorders>
              <w:top w:val="single" w:sz="6" w:space="0" w:color="auto"/>
              <w:left w:val="single" w:sz="6" w:space="0" w:color="auto"/>
              <w:bottom w:val="single" w:sz="6" w:space="0" w:color="auto"/>
              <w:right w:val="single" w:sz="6" w:space="0" w:color="auto"/>
            </w:tcBorders>
          </w:tcPr>
          <w:p w14:paraId="06CB94C7" w14:textId="0AD6E8E4" w:rsidR="005E6274" w:rsidRPr="00C460D3" w:rsidRDefault="005E6274" w:rsidP="009D468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 xml:space="preserve">план </w:t>
            </w:r>
          </w:p>
        </w:tc>
        <w:tc>
          <w:tcPr>
            <w:tcW w:w="1541" w:type="dxa"/>
            <w:tcBorders>
              <w:top w:val="single" w:sz="6" w:space="0" w:color="auto"/>
              <w:left w:val="single" w:sz="6" w:space="0" w:color="auto"/>
              <w:bottom w:val="single" w:sz="6" w:space="0" w:color="auto"/>
              <w:right w:val="single" w:sz="4" w:space="0" w:color="auto"/>
            </w:tcBorders>
          </w:tcPr>
          <w:p w14:paraId="58F0A76B" w14:textId="06429FF6" w:rsidR="005E6274" w:rsidRDefault="005E6274" w:rsidP="00954E97">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 xml:space="preserve">факт </w:t>
            </w:r>
          </w:p>
          <w:p w14:paraId="4B175828" w14:textId="74645D58" w:rsidR="005E6274" w:rsidRPr="00C460D3" w:rsidRDefault="005E6274" w:rsidP="009D468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 xml:space="preserve">по состоянию на 1 июля </w:t>
            </w:r>
          </w:p>
        </w:tc>
        <w:tc>
          <w:tcPr>
            <w:tcW w:w="1559" w:type="dxa"/>
            <w:tcBorders>
              <w:top w:val="nil"/>
              <w:left w:val="single" w:sz="6" w:space="0" w:color="auto"/>
              <w:bottom w:val="single" w:sz="6" w:space="0" w:color="auto"/>
              <w:right w:val="single" w:sz="6" w:space="0" w:color="auto"/>
            </w:tcBorders>
          </w:tcPr>
          <w:p w14:paraId="6704EFE5" w14:textId="77777777" w:rsidR="005E6274" w:rsidRDefault="005E6274" w:rsidP="00373854">
            <w:pPr>
              <w:autoSpaceDE w:val="0"/>
              <w:autoSpaceDN w:val="0"/>
              <w:adjustRightInd w:val="0"/>
              <w:spacing w:after="0" w:line="240" w:lineRule="auto"/>
              <w:jc w:val="center"/>
              <w:rPr>
                <w:rFonts w:ascii="Times New Roman" w:hAnsi="Times New Roman"/>
                <w:color w:val="000000" w:themeColor="text1"/>
              </w:rPr>
            </w:pPr>
            <w:r w:rsidRPr="009D4684">
              <w:rPr>
                <w:rFonts w:ascii="Times New Roman" w:hAnsi="Times New Roman"/>
                <w:color w:val="000000" w:themeColor="text1"/>
              </w:rPr>
              <w:t xml:space="preserve">ожидаемое значение </w:t>
            </w:r>
          </w:p>
          <w:p w14:paraId="05AA3838" w14:textId="7CC32F92"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r w:rsidRPr="009D4684">
              <w:rPr>
                <w:rFonts w:ascii="Times New Roman" w:hAnsi="Times New Roman"/>
                <w:color w:val="000000" w:themeColor="text1"/>
              </w:rPr>
              <w:t>на конец года</w:t>
            </w:r>
          </w:p>
        </w:tc>
        <w:tc>
          <w:tcPr>
            <w:tcW w:w="3118" w:type="dxa"/>
            <w:vMerge/>
            <w:tcBorders>
              <w:left w:val="single" w:sz="6" w:space="0" w:color="auto"/>
              <w:bottom w:val="single" w:sz="6" w:space="0" w:color="auto"/>
              <w:right w:val="single" w:sz="6" w:space="0" w:color="auto"/>
            </w:tcBorders>
            <w:vAlign w:val="center"/>
          </w:tcPr>
          <w:p w14:paraId="599DC368" w14:textId="155A7719" w:rsidR="005E6274" w:rsidRPr="00C460D3" w:rsidRDefault="005E6274" w:rsidP="00373854">
            <w:pPr>
              <w:autoSpaceDE w:val="0"/>
              <w:autoSpaceDN w:val="0"/>
              <w:adjustRightInd w:val="0"/>
              <w:spacing w:after="0" w:line="240" w:lineRule="auto"/>
              <w:jc w:val="center"/>
              <w:rPr>
                <w:rFonts w:ascii="Times New Roman" w:hAnsi="Times New Roman"/>
                <w:color w:val="000000" w:themeColor="text1"/>
              </w:rPr>
            </w:pPr>
          </w:p>
        </w:tc>
      </w:tr>
      <w:tr w:rsidR="00AC2EBD" w:rsidRPr="00C460D3" w14:paraId="6788EA04" w14:textId="77777777" w:rsidTr="00A83DDA">
        <w:trPr>
          <w:cantSplit/>
          <w:trHeight w:val="240"/>
          <w:tblHeader/>
          <w:jc w:val="center"/>
        </w:trPr>
        <w:tc>
          <w:tcPr>
            <w:tcW w:w="985" w:type="dxa"/>
            <w:tcBorders>
              <w:top w:val="single" w:sz="6" w:space="0" w:color="auto"/>
              <w:left w:val="single" w:sz="6" w:space="0" w:color="auto"/>
              <w:bottom w:val="single" w:sz="6" w:space="0" w:color="auto"/>
              <w:right w:val="single" w:sz="6" w:space="0" w:color="auto"/>
            </w:tcBorders>
            <w:vAlign w:val="center"/>
          </w:tcPr>
          <w:p w14:paraId="58C75260" w14:textId="77777777"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1</w:t>
            </w:r>
          </w:p>
        </w:tc>
        <w:tc>
          <w:tcPr>
            <w:tcW w:w="4394" w:type="dxa"/>
            <w:tcBorders>
              <w:top w:val="single" w:sz="6" w:space="0" w:color="auto"/>
              <w:left w:val="single" w:sz="6" w:space="0" w:color="auto"/>
              <w:bottom w:val="single" w:sz="6" w:space="0" w:color="auto"/>
              <w:right w:val="single" w:sz="6" w:space="0" w:color="auto"/>
            </w:tcBorders>
            <w:vAlign w:val="center"/>
          </w:tcPr>
          <w:p w14:paraId="71B01A6B" w14:textId="77777777"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2</w:t>
            </w:r>
          </w:p>
        </w:tc>
        <w:tc>
          <w:tcPr>
            <w:tcW w:w="1134" w:type="dxa"/>
            <w:tcBorders>
              <w:top w:val="single" w:sz="6" w:space="0" w:color="auto"/>
              <w:left w:val="single" w:sz="6" w:space="0" w:color="auto"/>
              <w:bottom w:val="single" w:sz="6" w:space="0" w:color="auto"/>
              <w:right w:val="single" w:sz="6" w:space="0" w:color="auto"/>
            </w:tcBorders>
            <w:vAlign w:val="center"/>
          </w:tcPr>
          <w:p w14:paraId="0BF28125" w14:textId="77777777"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3</w:t>
            </w:r>
          </w:p>
        </w:tc>
        <w:tc>
          <w:tcPr>
            <w:tcW w:w="1276" w:type="dxa"/>
            <w:tcBorders>
              <w:top w:val="single" w:sz="6" w:space="0" w:color="auto"/>
              <w:left w:val="single" w:sz="6" w:space="0" w:color="auto"/>
              <w:bottom w:val="single" w:sz="6" w:space="0" w:color="auto"/>
              <w:right w:val="single" w:sz="6" w:space="0" w:color="auto"/>
            </w:tcBorders>
          </w:tcPr>
          <w:p w14:paraId="71512F19" w14:textId="77777777"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4</w:t>
            </w:r>
          </w:p>
        </w:tc>
        <w:tc>
          <w:tcPr>
            <w:tcW w:w="1294" w:type="dxa"/>
            <w:tcBorders>
              <w:top w:val="single" w:sz="6" w:space="0" w:color="auto"/>
              <w:left w:val="single" w:sz="6" w:space="0" w:color="auto"/>
              <w:bottom w:val="single" w:sz="6" w:space="0" w:color="auto"/>
              <w:right w:val="single" w:sz="6" w:space="0" w:color="auto"/>
            </w:tcBorders>
          </w:tcPr>
          <w:p w14:paraId="5288B6EF" w14:textId="77777777"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5</w:t>
            </w:r>
          </w:p>
        </w:tc>
        <w:tc>
          <w:tcPr>
            <w:tcW w:w="1541" w:type="dxa"/>
            <w:tcBorders>
              <w:top w:val="single" w:sz="6" w:space="0" w:color="auto"/>
              <w:left w:val="single" w:sz="6" w:space="0" w:color="auto"/>
              <w:bottom w:val="single" w:sz="6" w:space="0" w:color="auto"/>
              <w:right w:val="single" w:sz="6" w:space="0" w:color="auto"/>
            </w:tcBorders>
          </w:tcPr>
          <w:p w14:paraId="61DEDB8B" w14:textId="77777777"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sidRPr="00C460D3">
              <w:rPr>
                <w:rFonts w:ascii="Times New Roman" w:hAnsi="Times New Roman"/>
                <w:color w:val="000000" w:themeColor="text1"/>
              </w:rPr>
              <w:t>6</w:t>
            </w:r>
          </w:p>
        </w:tc>
        <w:tc>
          <w:tcPr>
            <w:tcW w:w="1559" w:type="dxa"/>
            <w:tcBorders>
              <w:top w:val="single" w:sz="6" w:space="0" w:color="auto"/>
              <w:left w:val="single" w:sz="4" w:space="0" w:color="auto"/>
              <w:bottom w:val="single" w:sz="6" w:space="0" w:color="auto"/>
              <w:right w:val="single" w:sz="4" w:space="0" w:color="auto"/>
            </w:tcBorders>
          </w:tcPr>
          <w:p w14:paraId="766EFD4A" w14:textId="24895DBA" w:rsidR="00AC2EBD" w:rsidRDefault="00AC2EBD" w:rsidP="0037385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7</w:t>
            </w:r>
          </w:p>
        </w:tc>
        <w:tc>
          <w:tcPr>
            <w:tcW w:w="3118" w:type="dxa"/>
            <w:tcBorders>
              <w:top w:val="single" w:sz="6" w:space="0" w:color="auto"/>
              <w:left w:val="single" w:sz="4" w:space="0" w:color="auto"/>
              <w:bottom w:val="single" w:sz="6" w:space="0" w:color="auto"/>
              <w:right w:val="single" w:sz="4" w:space="0" w:color="auto"/>
            </w:tcBorders>
            <w:vAlign w:val="center"/>
          </w:tcPr>
          <w:p w14:paraId="3D9952D7" w14:textId="66277522"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8</w:t>
            </w:r>
          </w:p>
        </w:tc>
      </w:tr>
      <w:tr w:rsidR="00AC2EBD" w:rsidRPr="001A44D5" w14:paraId="3338A98A" w14:textId="77777777" w:rsidTr="00A83DDA">
        <w:trPr>
          <w:cantSplit/>
          <w:trHeight w:val="240"/>
          <w:jc w:val="center"/>
        </w:trPr>
        <w:tc>
          <w:tcPr>
            <w:tcW w:w="15301" w:type="dxa"/>
            <w:gridSpan w:val="8"/>
            <w:tcBorders>
              <w:top w:val="single" w:sz="6" w:space="0" w:color="auto"/>
              <w:left w:val="single" w:sz="6" w:space="0" w:color="auto"/>
              <w:bottom w:val="single" w:sz="6" w:space="0" w:color="auto"/>
              <w:right w:val="single" w:sz="6" w:space="0" w:color="auto"/>
            </w:tcBorders>
          </w:tcPr>
          <w:p w14:paraId="2CE6F458" w14:textId="1E24CA98" w:rsidR="00AC2EBD" w:rsidRPr="00101559" w:rsidRDefault="00AC2EBD" w:rsidP="007B2DA9">
            <w:pPr>
              <w:autoSpaceDE w:val="0"/>
              <w:autoSpaceDN w:val="0"/>
              <w:adjustRightInd w:val="0"/>
              <w:spacing w:after="0" w:line="240" w:lineRule="auto"/>
              <w:jc w:val="both"/>
              <w:rPr>
                <w:rFonts w:ascii="Times New Roman" w:hAnsi="Times New Roman"/>
              </w:rPr>
            </w:pPr>
            <w:r>
              <w:rPr>
                <w:rFonts w:ascii="Times New Roman" w:hAnsi="Times New Roman"/>
              </w:rPr>
              <w:t>Основное мероприятие 1 «</w:t>
            </w:r>
            <w:r w:rsidRPr="00AC2EBD">
              <w:rPr>
                <w:rFonts w:ascii="Times New Roman" w:hAnsi="Times New Roman"/>
              </w:rPr>
              <w:t xml:space="preserve">Компенсация части стоимости путевок в организации отдыха детей и их оздоровления для детей работников органов городского самоуправления и </w:t>
            </w:r>
            <w:r>
              <w:rPr>
                <w:rFonts w:ascii="Times New Roman" w:hAnsi="Times New Roman"/>
              </w:rPr>
              <w:t>муниципальных учреждений города»</w:t>
            </w:r>
          </w:p>
        </w:tc>
      </w:tr>
      <w:tr w:rsidR="00AC2EBD" w:rsidRPr="001A44D5" w14:paraId="507E7C7B"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49029C64" w14:textId="77777777"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w:t>
            </w:r>
          </w:p>
        </w:tc>
        <w:tc>
          <w:tcPr>
            <w:tcW w:w="4394" w:type="dxa"/>
            <w:tcBorders>
              <w:top w:val="single" w:sz="6" w:space="0" w:color="auto"/>
              <w:left w:val="single" w:sz="6" w:space="0" w:color="auto"/>
              <w:bottom w:val="single" w:sz="6" w:space="0" w:color="auto"/>
              <w:right w:val="single" w:sz="6" w:space="0" w:color="auto"/>
            </w:tcBorders>
          </w:tcPr>
          <w:p w14:paraId="0436877E" w14:textId="5CBE43BE" w:rsidR="00AC2EBD" w:rsidRPr="00101559" w:rsidRDefault="00AC2EBD" w:rsidP="007A77B3">
            <w:pPr>
              <w:spacing w:after="0" w:line="240" w:lineRule="auto"/>
              <w:jc w:val="both"/>
              <w:rPr>
                <w:rFonts w:ascii="Times New Roman" w:hAnsi="Times New Roman"/>
                <w:color w:val="000000" w:themeColor="text1"/>
              </w:rPr>
            </w:pPr>
            <w:r w:rsidRPr="00101559">
              <w:rPr>
                <w:rFonts w:ascii="Times New Roman" w:hAnsi="Times New Roman"/>
                <w:color w:val="000000" w:themeColor="text1"/>
              </w:rPr>
              <w:t xml:space="preserve">Количество </w:t>
            </w:r>
            <w:r>
              <w:rPr>
                <w:rFonts w:ascii="Times New Roman" w:hAnsi="Times New Roman"/>
                <w:color w:val="000000" w:themeColor="text1"/>
              </w:rPr>
              <w:t xml:space="preserve">детей </w:t>
            </w:r>
            <w:r w:rsidRPr="00101559">
              <w:rPr>
                <w:rFonts w:ascii="Times New Roman" w:hAnsi="Times New Roman"/>
                <w:color w:val="000000" w:themeColor="text1"/>
              </w:rPr>
              <w:t>работников органов городского самоуправления и муниципальных учреждений города</w:t>
            </w:r>
            <w:r>
              <w:rPr>
                <w:rFonts w:ascii="Times New Roman" w:hAnsi="Times New Roman"/>
                <w:color w:val="000000" w:themeColor="text1"/>
              </w:rPr>
              <w:t>,</w:t>
            </w:r>
            <w:r w:rsidRPr="00101559">
              <w:rPr>
                <w:rFonts w:ascii="Times New Roman" w:hAnsi="Times New Roman"/>
                <w:color w:val="000000" w:themeColor="text1"/>
              </w:rPr>
              <w:t xml:space="preserve"> которым </w:t>
            </w:r>
            <w:r>
              <w:rPr>
                <w:rFonts w:ascii="Times New Roman" w:hAnsi="Times New Roman"/>
                <w:color w:val="000000" w:themeColor="text1"/>
              </w:rPr>
              <w:t>произведена компенсация части стоимости путевок в организации отдыха детей и их оздоровления</w:t>
            </w:r>
          </w:p>
        </w:tc>
        <w:tc>
          <w:tcPr>
            <w:tcW w:w="1134" w:type="dxa"/>
            <w:tcBorders>
              <w:top w:val="single" w:sz="6" w:space="0" w:color="auto"/>
              <w:left w:val="single" w:sz="6" w:space="0" w:color="auto"/>
              <w:bottom w:val="single" w:sz="6" w:space="0" w:color="auto"/>
              <w:right w:val="single" w:sz="6" w:space="0" w:color="auto"/>
            </w:tcBorders>
          </w:tcPr>
          <w:p w14:paraId="3AF8941D" w14:textId="77777777" w:rsidR="00AC2EBD" w:rsidRPr="00101559" w:rsidRDefault="00AC2EBD" w:rsidP="00373854">
            <w:pPr>
              <w:widowControl w:val="0"/>
              <w:autoSpaceDE w:val="0"/>
              <w:autoSpaceDN w:val="0"/>
              <w:adjustRightInd w:val="0"/>
              <w:jc w:val="center"/>
              <w:rPr>
                <w:rFonts w:ascii="Times New Roman" w:hAnsi="Times New Roman"/>
                <w:color w:val="000000" w:themeColor="text1"/>
              </w:rPr>
            </w:pPr>
            <w:r w:rsidRPr="00101559">
              <w:rPr>
                <w:rFonts w:ascii="Times New Roman" w:hAnsi="Times New Roman"/>
                <w:color w:val="000000" w:themeColor="text1"/>
              </w:rPr>
              <w:t>чел.</w:t>
            </w:r>
          </w:p>
        </w:tc>
        <w:tc>
          <w:tcPr>
            <w:tcW w:w="1276" w:type="dxa"/>
            <w:tcBorders>
              <w:top w:val="single" w:sz="6" w:space="0" w:color="auto"/>
              <w:left w:val="single" w:sz="6" w:space="0" w:color="auto"/>
              <w:bottom w:val="single" w:sz="6" w:space="0" w:color="auto"/>
              <w:right w:val="single" w:sz="6" w:space="0" w:color="auto"/>
            </w:tcBorders>
          </w:tcPr>
          <w:p w14:paraId="6D56DDDF" w14:textId="40A11EDE" w:rsidR="00AC2EBD" w:rsidRPr="00101559" w:rsidRDefault="00C107C3" w:rsidP="00373854">
            <w:pPr>
              <w:jc w:val="center"/>
              <w:rPr>
                <w:rFonts w:ascii="Times New Roman" w:hAnsi="Times New Roman"/>
                <w:color w:val="000000"/>
              </w:rPr>
            </w:pPr>
            <w:r>
              <w:rPr>
                <w:rFonts w:ascii="Times New Roman" w:hAnsi="Times New Roman"/>
                <w:color w:val="000000"/>
              </w:rPr>
              <w:t>5</w:t>
            </w:r>
            <w:r w:rsidR="00AC2EBD">
              <w:rPr>
                <w:rFonts w:ascii="Times New Roman" w:hAnsi="Times New Roman"/>
                <w:color w:val="000000"/>
              </w:rPr>
              <w:t>5</w:t>
            </w:r>
          </w:p>
        </w:tc>
        <w:tc>
          <w:tcPr>
            <w:tcW w:w="1294" w:type="dxa"/>
            <w:tcBorders>
              <w:top w:val="single" w:sz="6" w:space="0" w:color="auto"/>
              <w:left w:val="single" w:sz="6" w:space="0" w:color="auto"/>
              <w:bottom w:val="single" w:sz="6" w:space="0" w:color="auto"/>
              <w:right w:val="single" w:sz="6" w:space="0" w:color="auto"/>
            </w:tcBorders>
          </w:tcPr>
          <w:p w14:paraId="388A9CD6" w14:textId="30D660F7" w:rsidR="00AC2EBD" w:rsidRPr="00101559" w:rsidRDefault="00AC2EBD" w:rsidP="00373854">
            <w:pPr>
              <w:widowControl w:val="0"/>
              <w:autoSpaceDE w:val="0"/>
              <w:autoSpaceDN w:val="0"/>
              <w:adjustRightInd w:val="0"/>
              <w:jc w:val="center"/>
              <w:rPr>
                <w:rFonts w:ascii="Times New Roman" w:hAnsi="Times New Roman"/>
                <w:color w:val="000000" w:themeColor="text1"/>
              </w:rPr>
            </w:pPr>
            <w:r>
              <w:rPr>
                <w:rFonts w:ascii="Times New Roman" w:hAnsi="Times New Roman"/>
                <w:color w:val="000000" w:themeColor="text1"/>
              </w:rPr>
              <w:t>385</w:t>
            </w:r>
          </w:p>
        </w:tc>
        <w:tc>
          <w:tcPr>
            <w:tcW w:w="1541" w:type="dxa"/>
            <w:tcBorders>
              <w:top w:val="single" w:sz="6" w:space="0" w:color="auto"/>
              <w:left w:val="single" w:sz="6" w:space="0" w:color="auto"/>
              <w:bottom w:val="single" w:sz="6" w:space="0" w:color="auto"/>
              <w:right w:val="single" w:sz="4" w:space="0" w:color="auto"/>
            </w:tcBorders>
          </w:tcPr>
          <w:p w14:paraId="38AF9C14" w14:textId="599808E2" w:rsidR="00AC2EBD" w:rsidRPr="00101559" w:rsidRDefault="00AC2EBD" w:rsidP="00373854">
            <w:pPr>
              <w:jc w:val="center"/>
              <w:rPr>
                <w:rFonts w:ascii="Times New Roman" w:hAnsi="Times New Roman"/>
                <w:color w:val="000000"/>
              </w:rPr>
            </w:pPr>
            <w:r>
              <w:rPr>
                <w:rFonts w:ascii="Times New Roman" w:hAnsi="Times New Roman"/>
                <w:color w:val="000000"/>
              </w:rPr>
              <w:t>0</w:t>
            </w:r>
          </w:p>
        </w:tc>
        <w:tc>
          <w:tcPr>
            <w:tcW w:w="1559" w:type="dxa"/>
            <w:tcBorders>
              <w:top w:val="single" w:sz="6" w:space="0" w:color="auto"/>
              <w:left w:val="single" w:sz="4" w:space="0" w:color="auto"/>
              <w:bottom w:val="single" w:sz="6" w:space="0" w:color="auto"/>
              <w:right w:val="single" w:sz="4" w:space="0" w:color="auto"/>
            </w:tcBorders>
          </w:tcPr>
          <w:p w14:paraId="36422816" w14:textId="7AD8B481" w:rsidR="00AC2EBD" w:rsidRDefault="00AC2EBD" w:rsidP="007B06D4">
            <w:pPr>
              <w:autoSpaceDE w:val="0"/>
              <w:autoSpaceDN w:val="0"/>
              <w:adjustRightInd w:val="0"/>
              <w:spacing w:after="0" w:line="240" w:lineRule="auto"/>
              <w:jc w:val="center"/>
              <w:rPr>
                <w:rFonts w:ascii="Times New Roman" w:hAnsi="Times New Roman"/>
              </w:rPr>
            </w:pPr>
            <w:r>
              <w:rPr>
                <w:rFonts w:ascii="Times New Roman" w:hAnsi="Times New Roman"/>
              </w:rPr>
              <w:t>385</w:t>
            </w:r>
          </w:p>
        </w:tc>
        <w:tc>
          <w:tcPr>
            <w:tcW w:w="3118" w:type="dxa"/>
            <w:vMerge w:val="restart"/>
            <w:tcBorders>
              <w:top w:val="single" w:sz="6" w:space="0" w:color="auto"/>
              <w:left w:val="single" w:sz="4" w:space="0" w:color="auto"/>
              <w:right w:val="single" w:sz="6" w:space="0" w:color="auto"/>
            </w:tcBorders>
          </w:tcPr>
          <w:p w14:paraId="4403790B" w14:textId="02A95340" w:rsidR="00AC2EBD" w:rsidRPr="009F25CE" w:rsidRDefault="00AC2EBD" w:rsidP="007B2DA9">
            <w:pPr>
              <w:autoSpaceDE w:val="0"/>
              <w:autoSpaceDN w:val="0"/>
              <w:adjustRightInd w:val="0"/>
              <w:spacing w:after="0" w:line="240" w:lineRule="auto"/>
              <w:jc w:val="both"/>
              <w:rPr>
                <w:rFonts w:ascii="Times New Roman" w:hAnsi="Times New Roman"/>
              </w:rPr>
            </w:pPr>
            <w:r w:rsidRPr="00101559">
              <w:rPr>
                <w:rFonts w:ascii="Times New Roman" w:hAnsi="Times New Roman"/>
              </w:rPr>
              <w:t>О</w:t>
            </w:r>
            <w:r>
              <w:rPr>
                <w:rFonts w:ascii="Times New Roman" w:hAnsi="Times New Roman"/>
              </w:rPr>
              <w:t>тклонение в значениях показателей</w:t>
            </w:r>
            <w:r w:rsidRPr="00101559">
              <w:rPr>
                <w:rFonts w:ascii="Times New Roman" w:hAnsi="Times New Roman"/>
              </w:rPr>
              <w:t xml:space="preserve"> обусловлено </w:t>
            </w:r>
            <w:r>
              <w:rPr>
                <w:rFonts w:ascii="Times New Roman" w:hAnsi="Times New Roman"/>
              </w:rPr>
              <w:t>тем, что данная мера социальной поддержки предоставляется в заявительном порядке. В 1 полугодии 2022 года обращений граждан за данной мерой социально</w:t>
            </w:r>
            <w:r w:rsidR="00E83D3D">
              <w:rPr>
                <w:rFonts w:ascii="Times New Roman" w:hAnsi="Times New Roman"/>
              </w:rPr>
              <w:t>й поддержки не поступал</w:t>
            </w:r>
            <w:r w:rsidR="004208CD">
              <w:rPr>
                <w:rFonts w:ascii="Times New Roman" w:hAnsi="Times New Roman"/>
              </w:rPr>
              <w:t>о</w:t>
            </w:r>
          </w:p>
        </w:tc>
      </w:tr>
      <w:tr w:rsidR="00AC2EBD" w:rsidRPr="001A44D5" w14:paraId="2B4E9474"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1F7A6456" w14:textId="77777777"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w:t>
            </w:r>
          </w:p>
        </w:tc>
        <w:tc>
          <w:tcPr>
            <w:tcW w:w="4394" w:type="dxa"/>
            <w:tcBorders>
              <w:top w:val="single" w:sz="6" w:space="0" w:color="auto"/>
              <w:left w:val="single" w:sz="6" w:space="0" w:color="auto"/>
              <w:bottom w:val="single" w:sz="6" w:space="0" w:color="auto"/>
              <w:right w:val="single" w:sz="6" w:space="0" w:color="auto"/>
            </w:tcBorders>
          </w:tcPr>
          <w:p w14:paraId="6F4B1F03" w14:textId="746549A4" w:rsidR="00AC2EBD" w:rsidRPr="00101559" w:rsidRDefault="00FD72BE" w:rsidP="007A77B3">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Р</w:t>
            </w:r>
            <w:r w:rsidR="00AC2EBD" w:rsidRPr="00491EE1">
              <w:rPr>
                <w:rFonts w:ascii="Times New Roman" w:hAnsi="Times New Roman"/>
                <w:color w:val="000000" w:themeColor="text1"/>
              </w:rPr>
              <w:t>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134" w:type="dxa"/>
            <w:tcBorders>
              <w:top w:val="single" w:sz="6" w:space="0" w:color="auto"/>
              <w:left w:val="single" w:sz="6" w:space="0" w:color="auto"/>
              <w:bottom w:val="single" w:sz="6" w:space="0" w:color="auto"/>
              <w:right w:val="single" w:sz="6" w:space="0" w:color="auto"/>
            </w:tcBorders>
          </w:tcPr>
          <w:p w14:paraId="2FF1AD01" w14:textId="77777777" w:rsidR="00AC2EBD" w:rsidRPr="00101559" w:rsidRDefault="00AC2EBD" w:rsidP="00373854">
            <w:pPr>
              <w:widowControl w:val="0"/>
              <w:autoSpaceDE w:val="0"/>
              <w:autoSpaceDN w:val="0"/>
              <w:adjustRightInd w:val="0"/>
              <w:jc w:val="center"/>
              <w:rPr>
                <w:rFonts w:ascii="Times New Roman" w:hAnsi="Times New Roman"/>
                <w:color w:val="000000" w:themeColor="text1"/>
              </w:rPr>
            </w:pPr>
            <w:r w:rsidRPr="00101559">
              <w:rPr>
                <w:rFonts w:ascii="Times New Roman" w:hAnsi="Times New Roman"/>
                <w:color w:val="000000" w:themeColor="text1"/>
              </w:rPr>
              <w:t>руб.</w:t>
            </w:r>
          </w:p>
        </w:tc>
        <w:tc>
          <w:tcPr>
            <w:tcW w:w="1276" w:type="dxa"/>
            <w:tcBorders>
              <w:top w:val="single" w:sz="6" w:space="0" w:color="auto"/>
              <w:left w:val="single" w:sz="6" w:space="0" w:color="auto"/>
              <w:bottom w:val="single" w:sz="6" w:space="0" w:color="auto"/>
              <w:right w:val="single" w:sz="6" w:space="0" w:color="auto"/>
            </w:tcBorders>
          </w:tcPr>
          <w:p w14:paraId="6586BD07" w14:textId="03AFF74E" w:rsidR="00AC2EBD" w:rsidRPr="00CC5DCB" w:rsidRDefault="00AC2EBD" w:rsidP="00491EE1">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не </w:t>
            </w:r>
            <w:r w:rsidRPr="00101559">
              <w:rPr>
                <w:rFonts w:ascii="Times New Roman" w:eastAsia="Times New Roman" w:hAnsi="Times New Roman" w:cs="Times New Roman"/>
                <w:color w:val="000000" w:themeColor="text1"/>
              </w:rPr>
              <w:t>более 2500</w:t>
            </w:r>
          </w:p>
        </w:tc>
        <w:tc>
          <w:tcPr>
            <w:tcW w:w="1294" w:type="dxa"/>
            <w:tcBorders>
              <w:top w:val="single" w:sz="6" w:space="0" w:color="auto"/>
              <w:left w:val="single" w:sz="6" w:space="0" w:color="auto"/>
              <w:bottom w:val="single" w:sz="6" w:space="0" w:color="auto"/>
              <w:right w:val="single" w:sz="6" w:space="0" w:color="auto"/>
            </w:tcBorders>
          </w:tcPr>
          <w:p w14:paraId="7D0EA230" w14:textId="77777777" w:rsidR="00AC2EBD" w:rsidRPr="00101559" w:rsidRDefault="00AC2EBD" w:rsidP="00634DE3">
            <w:pPr>
              <w:autoSpaceDE w:val="0"/>
              <w:autoSpaceDN w:val="0"/>
              <w:adjustRightInd w:val="0"/>
              <w:spacing w:after="0" w:line="240" w:lineRule="auto"/>
              <w:jc w:val="center"/>
              <w:rPr>
                <w:rFonts w:ascii="Times New Roman" w:eastAsia="Times New Roman" w:hAnsi="Times New Roman" w:cs="Times New Roman"/>
                <w:color w:val="000000" w:themeColor="text1"/>
              </w:rPr>
            </w:pPr>
            <w:r w:rsidRPr="00101559">
              <w:rPr>
                <w:rFonts w:ascii="Times New Roman" w:eastAsia="Times New Roman" w:hAnsi="Times New Roman" w:cs="Times New Roman"/>
                <w:color w:val="000000" w:themeColor="text1"/>
              </w:rPr>
              <w:t>не более 2500</w:t>
            </w:r>
          </w:p>
        </w:tc>
        <w:tc>
          <w:tcPr>
            <w:tcW w:w="1541" w:type="dxa"/>
            <w:tcBorders>
              <w:top w:val="single" w:sz="6" w:space="0" w:color="auto"/>
              <w:left w:val="single" w:sz="6" w:space="0" w:color="auto"/>
              <w:bottom w:val="single" w:sz="6" w:space="0" w:color="auto"/>
              <w:right w:val="single" w:sz="6" w:space="0" w:color="auto"/>
            </w:tcBorders>
          </w:tcPr>
          <w:p w14:paraId="3570F3D0" w14:textId="38853597" w:rsidR="00AC2EBD" w:rsidRPr="00101559" w:rsidRDefault="00AC2EBD" w:rsidP="00634DE3">
            <w:pPr>
              <w:autoSpaceDE w:val="0"/>
              <w:autoSpaceDN w:val="0"/>
              <w:adjustRightInd w:val="0"/>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559" w:type="dxa"/>
            <w:tcBorders>
              <w:top w:val="single" w:sz="6" w:space="0" w:color="auto"/>
              <w:left w:val="single" w:sz="4" w:space="0" w:color="auto"/>
              <w:bottom w:val="single" w:sz="6" w:space="0" w:color="auto"/>
              <w:right w:val="single" w:sz="4" w:space="0" w:color="auto"/>
            </w:tcBorders>
          </w:tcPr>
          <w:p w14:paraId="2C146EAF" w14:textId="77777777" w:rsidR="00AC2EBD" w:rsidRDefault="00AC2EBD" w:rsidP="007B06D4">
            <w:pPr>
              <w:autoSpaceDE w:val="0"/>
              <w:autoSpaceDN w:val="0"/>
              <w:adjustRightInd w:val="0"/>
              <w:spacing w:after="0" w:line="240" w:lineRule="auto"/>
              <w:jc w:val="center"/>
              <w:rPr>
                <w:rFonts w:ascii="Times New Roman" w:hAnsi="Times New Roman"/>
                <w:color w:val="000000" w:themeColor="text1"/>
              </w:rPr>
            </w:pPr>
            <w:r w:rsidRPr="00AC2EBD">
              <w:rPr>
                <w:rFonts w:ascii="Times New Roman" w:hAnsi="Times New Roman"/>
                <w:color w:val="000000" w:themeColor="text1"/>
              </w:rPr>
              <w:t xml:space="preserve">не более </w:t>
            </w:r>
          </w:p>
          <w:p w14:paraId="1DA5C5B4" w14:textId="198C07D0" w:rsidR="00AC2EBD" w:rsidRDefault="00AC2EBD" w:rsidP="007B06D4">
            <w:pPr>
              <w:autoSpaceDE w:val="0"/>
              <w:autoSpaceDN w:val="0"/>
              <w:adjustRightInd w:val="0"/>
              <w:spacing w:after="0" w:line="240" w:lineRule="auto"/>
              <w:jc w:val="center"/>
              <w:rPr>
                <w:rFonts w:ascii="Times New Roman" w:hAnsi="Times New Roman"/>
                <w:color w:val="000000" w:themeColor="text1"/>
              </w:rPr>
            </w:pPr>
            <w:r w:rsidRPr="00AC2EBD">
              <w:rPr>
                <w:rFonts w:ascii="Times New Roman" w:hAnsi="Times New Roman"/>
                <w:color w:val="000000" w:themeColor="text1"/>
              </w:rPr>
              <w:t>2500</w:t>
            </w:r>
          </w:p>
        </w:tc>
        <w:tc>
          <w:tcPr>
            <w:tcW w:w="3118" w:type="dxa"/>
            <w:vMerge/>
            <w:tcBorders>
              <w:left w:val="single" w:sz="4" w:space="0" w:color="auto"/>
              <w:bottom w:val="single" w:sz="6" w:space="0" w:color="auto"/>
              <w:right w:val="single" w:sz="6" w:space="0" w:color="auto"/>
            </w:tcBorders>
          </w:tcPr>
          <w:p w14:paraId="49464D73" w14:textId="7095C451" w:rsidR="00AC2EBD" w:rsidRPr="00101559" w:rsidRDefault="00AC2EBD" w:rsidP="00373854">
            <w:pPr>
              <w:autoSpaceDE w:val="0"/>
              <w:autoSpaceDN w:val="0"/>
              <w:adjustRightInd w:val="0"/>
              <w:spacing w:after="0" w:line="240" w:lineRule="auto"/>
              <w:jc w:val="both"/>
              <w:rPr>
                <w:rFonts w:ascii="Times New Roman" w:hAnsi="Times New Roman"/>
                <w:color w:val="000000" w:themeColor="text1"/>
              </w:rPr>
            </w:pPr>
          </w:p>
        </w:tc>
      </w:tr>
      <w:tr w:rsidR="00AC2EBD" w:rsidRPr="001A44D5" w14:paraId="067CEF94" w14:textId="77777777" w:rsidTr="00A83DDA">
        <w:trPr>
          <w:cantSplit/>
          <w:trHeight w:val="240"/>
          <w:jc w:val="center"/>
        </w:trPr>
        <w:tc>
          <w:tcPr>
            <w:tcW w:w="15301" w:type="dxa"/>
            <w:gridSpan w:val="8"/>
            <w:tcBorders>
              <w:top w:val="single" w:sz="6" w:space="0" w:color="auto"/>
              <w:left w:val="single" w:sz="6" w:space="0" w:color="auto"/>
              <w:bottom w:val="single" w:sz="6" w:space="0" w:color="auto"/>
              <w:right w:val="single" w:sz="6" w:space="0" w:color="auto"/>
            </w:tcBorders>
          </w:tcPr>
          <w:p w14:paraId="073E923D" w14:textId="419F5455" w:rsidR="00AC2EBD" w:rsidRPr="00101559" w:rsidRDefault="00AC2EBD" w:rsidP="00373854">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Основное мероприятие 2 «</w:t>
            </w:r>
            <w:r w:rsidRPr="00AC2EBD">
              <w:rPr>
                <w:rFonts w:ascii="Times New Roman" w:hAnsi="Times New Roman"/>
                <w:color w:val="000000" w:themeColor="text1"/>
              </w:rPr>
              <w:t>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w:t>
            </w:r>
            <w:r>
              <w:rPr>
                <w:rFonts w:ascii="Times New Roman" w:hAnsi="Times New Roman"/>
                <w:color w:val="000000" w:themeColor="text1"/>
              </w:rPr>
              <w:t>остями здоровья к местам отдыха»</w:t>
            </w:r>
          </w:p>
        </w:tc>
      </w:tr>
      <w:tr w:rsidR="00AC2EBD" w:rsidRPr="001A44D5" w14:paraId="2CEC2FA7"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7269B077" w14:textId="27425C6B" w:rsidR="00AC2EBD" w:rsidRPr="00C460D3" w:rsidRDefault="00AC2EBD" w:rsidP="0037385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w:t>
            </w:r>
          </w:p>
        </w:tc>
        <w:tc>
          <w:tcPr>
            <w:tcW w:w="4394" w:type="dxa"/>
            <w:tcBorders>
              <w:top w:val="single" w:sz="6" w:space="0" w:color="auto"/>
              <w:left w:val="single" w:sz="6" w:space="0" w:color="auto"/>
              <w:bottom w:val="single" w:sz="6" w:space="0" w:color="auto"/>
              <w:right w:val="single" w:sz="6" w:space="0" w:color="auto"/>
            </w:tcBorders>
          </w:tcPr>
          <w:p w14:paraId="5BA3BB3E" w14:textId="1D754A01" w:rsidR="00AC2EBD" w:rsidRPr="00101559" w:rsidRDefault="00AC2EBD" w:rsidP="007A77B3">
            <w:pPr>
              <w:spacing w:after="0" w:line="240" w:lineRule="auto"/>
              <w:jc w:val="both"/>
              <w:rPr>
                <w:rFonts w:ascii="Times New Roman" w:hAnsi="Times New Roman"/>
                <w:color w:val="000000" w:themeColor="text1"/>
              </w:rPr>
            </w:pPr>
            <w:r w:rsidRPr="00ED200F">
              <w:rPr>
                <w:rFonts w:ascii="Times New Roman" w:hAnsi="Times New Roman"/>
                <w:color w:val="000000" w:themeColor="text1"/>
              </w:rPr>
              <w:t>Количество загородных оздоровительных учреждений,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1134" w:type="dxa"/>
            <w:tcBorders>
              <w:top w:val="single" w:sz="6" w:space="0" w:color="auto"/>
              <w:left w:val="single" w:sz="6" w:space="0" w:color="auto"/>
              <w:bottom w:val="single" w:sz="6" w:space="0" w:color="auto"/>
              <w:right w:val="single" w:sz="6" w:space="0" w:color="auto"/>
            </w:tcBorders>
          </w:tcPr>
          <w:p w14:paraId="335316A9" w14:textId="77777777" w:rsidR="00AC2EBD" w:rsidRPr="00101559" w:rsidRDefault="00AC2EBD" w:rsidP="00373854">
            <w:pPr>
              <w:widowControl w:val="0"/>
              <w:autoSpaceDE w:val="0"/>
              <w:autoSpaceDN w:val="0"/>
              <w:adjustRightInd w:val="0"/>
              <w:jc w:val="center"/>
              <w:rPr>
                <w:rFonts w:ascii="Times New Roman" w:hAnsi="Times New Roman"/>
                <w:color w:val="000000" w:themeColor="text1"/>
              </w:rPr>
            </w:pPr>
            <w:r w:rsidRPr="00101559">
              <w:rPr>
                <w:rFonts w:ascii="Times New Roman" w:hAnsi="Times New Roman"/>
                <w:color w:val="000000" w:themeColor="text1"/>
              </w:rPr>
              <w:t>ед.</w:t>
            </w:r>
          </w:p>
        </w:tc>
        <w:tc>
          <w:tcPr>
            <w:tcW w:w="1276" w:type="dxa"/>
            <w:tcBorders>
              <w:top w:val="single" w:sz="6" w:space="0" w:color="auto"/>
              <w:left w:val="single" w:sz="6" w:space="0" w:color="auto"/>
              <w:bottom w:val="single" w:sz="6" w:space="0" w:color="auto"/>
              <w:right w:val="single" w:sz="6" w:space="0" w:color="auto"/>
            </w:tcBorders>
          </w:tcPr>
          <w:p w14:paraId="159922C5" w14:textId="77777777" w:rsidR="00AC2EBD" w:rsidRPr="00101559" w:rsidRDefault="00AC2EBD" w:rsidP="00B46024">
            <w:pPr>
              <w:jc w:val="center"/>
              <w:rPr>
                <w:rFonts w:ascii="Times New Roman" w:eastAsia="Times New Roman" w:hAnsi="Times New Roman" w:cs="Times New Roman"/>
              </w:rPr>
            </w:pPr>
            <w:r w:rsidRPr="00101559">
              <w:rPr>
                <w:rFonts w:ascii="Times New Roman" w:eastAsia="Times New Roman" w:hAnsi="Times New Roman" w:cs="Times New Roman"/>
              </w:rPr>
              <w:t>2</w:t>
            </w:r>
          </w:p>
        </w:tc>
        <w:tc>
          <w:tcPr>
            <w:tcW w:w="1294" w:type="dxa"/>
            <w:tcBorders>
              <w:top w:val="single" w:sz="6" w:space="0" w:color="auto"/>
              <w:left w:val="single" w:sz="6" w:space="0" w:color="auto"/>
              <w:bottom w:val="single" w:sz="6" w:space="0" w:color="auto"/>
              <w:right w:val="single" w:sz="6" w:space="0" w:color="auto"/>
            </w:tcBorders>
          </w:tcPr>
          <w:p w14:paraId="2ED79D15" w14:textId="77777777" w:rsidR="00AC2EBD" w:rsidRPr="00101559" w:rsidRDefault="00AC2EBD" w:rsidP="00B46024">
            <w:pPr>
              <w:jc w:val="center"/>
              <w:rPr>
                <w:rFonts w:ascii="Times New Roman" w:eastAsia="Times New Roman" w:hAnsi="Times New Roman" w:cs="Times New Roman"/>
              </w:rPr>
            </w:pPr>
            <w:r w:rsidRPr="00101559">
              <w:rPr>
                <w:rFonts w:ascii="Times New Roman" w:eastAsia="Times New Roman" w:hAnsi="Times New Roman" w:cs="Times New Roman"/>
              </w:rPr>
              <w:t>2</w:t>
            </w:r>
          </w:p>
        </w:tc>
        <w:tc>
          <w:tcPr>
            <w:tcW w:w="1541" w:type="dxa"/>
            <w:tcBorders>
              <w:top w:val="single" w:sz="6" w:space="0" w:color="auto"/>
              <w:left w:val="single" w:sz="6" w:space="0" w:color="auto"/>
              <w:bottom w:val="single" w:sz="6" w:space="0" w:color="auto"/>
              <w:right w:val="single" w:sz="6" w:space="0" w:color="auto"/>
            </w:tcBorders>
          </w:tcPr>
          <w:p w14:paraId="20B20D57" w14:textId="77777777" w:rsidR="00AC2EBD" w:rsidRPr="00101559" w:rsidRDefault="00AC2EBD" w:rsidP="00B46024">
            <w:pPr>
              <w:jc w:val="center"/>
              <w:rPr>
                <w:rFonts w:ascii="Times New Roman" w:eastAsia="Times New Roman" w:hAnsi="Times New Roman" w:cs="Times New Roman"/>
              </w:rPr>
            </w:pPr>
            <w:r w:rsidRPr="00101559">
              <w:rPr>
                <w:rFonts w:ascii="Times New Roman" w:eastAsia="Times New Roman" w:hAnsi="Times New Roman" w:cs="Times New Roman"/>
              </w:rPr>
              <w:t>2</w:t>
            </w:r>
          </w:p>
        </w:tc>
        <w:tc>
          <w:tcPr>
            <w:tcW w:w="1559" w:type="dxa"/>
            <w:tcBorders>
              <w:top w:val="single" w:sz="6" w:space="0" w:color="auto"/>
              <w:left w:val="single" w:sz="6" w:space="0" w:color="auto"/>
              <w:bottom w:val="single" w:sz="4" w:space="0" w:color="auto"/>
              <w:right w:val="single" w:sz="6" w:space="0" w:color="auto"/>
            </w:tcBorders>
          </w:tcPr>
          <w:p w14:paraId="00A4203B" w14:textId="4E390E8F" w:rsidR="00AC2EBD" w:rsidRDefault="00AC2EBD" w:rsidP="007B06D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2</w:t>
            </w:r>
          </w:p>
        </w:tc>
        <w:tc>
          <w:tcPr>
            <w:tcW w:w="3118" w:type="dxa"/>
            <w:tcBorders>
              <w:top w:val="single" w:sz="6" w:space="0" w:color="auto"/>
              <w:left w:val="single" w:sz="6" w:space="0" w:color="auto"/>
              <w:bottom w:val="single" w:sz="4" w:space="0" w:color="auto"/>
              <w:right w:val="single" w:sz="6" w:space="0" w:color="auto"/>
            </w:tcBorders>
          </w:tcPr>
          <w:p w14:paraId="69B68CDB" w14:textId="2555D5D9" w:rsidR="00AC2EBD" w:rsidRPr="00101559" w:rsidRDefault="00AC2EBD" w:rsidP="00373854">
            <w:pPr>
              <w:autoSpaceDE w:val="0"/>
              <w:autoSpaceDN w:val="0"/>
              <w:adjustRightInd w:val="0"/>
              <w:spacing w:after="0" w:line="240" w:lineRule="auto"/>
              <w:jc w:val="both"/>
              <w:rPr>
                <w:rFonts w:ascii="Times New Roman" w:hAnsi="Times New Roman"/>
                <w:color w:val="000000" w:themeColor="text1"/>
              </w:rPr>
            </w:pPr>
          </w:p>
        </w:tc>
      </w:tr>
      <w:tr w:rsidR="00AC2EBD" w:rsidRPr="001A44D5" w14:paraId="57251064"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7BECE904" w14:textId="39374DDF" w:rsidR="00AC2EBD" w:rsidRPr="00101559" w:rsidRDefault="00AC2EBD" w:rsidP="0037385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2</w:t>
            </w:r>
            <w:r w:rsidRPr="00101559">
              <w:rPr>
                <w:rFonts w:ascii="Times New Roman" w:hAnsi="Times New Roman"/>
                <w:color w:val="000000" w:themeColor="text1"/>
              </w:rPr>
              <w:t>.</w:t>
            </w:r>
          </w:p>
        </w:tc>
        <w:tc>
          <w:tcPr>
            <w:tcW w:w="4394" w:type="dxa"/>
            <w:tcBorders>
              <w:top w:val="single" w:sz="6" w:space="0" w:color="auto"/>
              <w:left w:val="single" w:sz="6" w:space="0" w:color="auto"/>
              <w:bottom w:val="single" w:sz="6" w:space="0" w:color="auto"/>
              <w:right w:val="single" w:sz="6" w:space="0" w:color="auto"/>
            </w:tcBorders>
          </w:tcPr>
          <w:p w14:paraId="4AB43181" w14:textId="491307FF" w:rsidR="00AC2EBD" w:rsidRPr="00101559" w:rsidRDefault="00AC2EBD" w:rsidP="007A77B3">
            <w:pPr>
              <w:autoSpaceDE w:val="0"/>
              <w:autoSpaceDN w:val="0"/>
              <w:adjustRightInd w:val="0"/>
              <w:spacing w:after="0" w:line="240" w:lineRule="auto"/>
              <w:jc w:val="both"/>
              <w:rPr>
                <w:rFonts w:ascii="Times New Roman" w:hAnsi="Times New Roman"/>
                <w:color w:val="000000" w:themeColor="text1"/>
              </w:rPr>
            </w:pPr>
            <w:r w:rsidRPr="00ED200F">
              <w:rPr>
                <w:rFonts w:ascii="Times New Roman" w:hAnsi="Times New Roman"/>
                <w:color w:val="000000" w:themeColor="text1"/>
              </w:rPr>
              <w:t>Количество мест в загородных оздоровительных учреждениях в течение года, в которых проводятся мероприятия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1134" w:type="dxa"/>
            <w:tcBorders>
              <w:top w:val="single" w:sz="6" w:space="0" w:color="auto"/>
              <w:left w:val="single" w:sz="6" w:space="0" w:color="auto"/>
              <w:bottom w:val="single" w:sz="6" w:space="0" w:color="auto"/>
              <w:right w:val="single" w:sz="6" w:space="0" w:color="auto"/>
            </w:tcBorders>
          </w:tcPr>
          <w:p w14:paraId="7DDC0B6F" w14:textId="77777777" w:rsidR="00AC2EBD" w:rsidRPr="00101559" w:rsidRDefault="00AC2EBD" w:rsidP="00373854">
            <w:pPr>
              <w:widowControl w:val="0"/>
              <w:autoSpaceDE w:val="0"/>
              <w:autoSpaceDN w:val="0"/>
              <w:adjustRightInd w:val="0"/>
              <w:jc w:val="center"/>
              <w:rPr>
                <w:rFonts w:ascii="Times New Roman" w:hAnsi="Times New Roman"/>
                <w:color w:val="000000" w:themeColor="text1"/>
              </w:rPr>
            </w:pPr>
            <w:r w:rsidRPr="00101559">
              <w:rPr>
                <w:rFonts w:ascii="Times New Roman" w:eastAsia="Times New Roman" w:hAnsi="Times New Roman" w:cs="Times New Roman"/>
              </w:rPr>
              <w:t>мест в год</w:t>
            </w:r>
          </w:p>
        </w:tc>
        <w:tc>
          <w:tcPr>
            <w:tcW w:w="1276" w:type="dxa"/>
            <w:tcBorders>
              <w:top w:val="single" w:sz="6" w:space="0" w:color="auto"/>
              <w:left w:val="single" w:sz="6" w:space="0" w:color="auto"/>
              <w:bottom w:val="single" w:sz="6" w:space="0" w:color="auto"/>
              <w:right w:val="single" w:sz="6" w:space="0" w:color="auto"/>
            </w:tcBorders>
          </w:tcPr>
          <w:p w14:paraId="7DAF9EE7" w14:textId="0945EB06" w:rsidR="00AC2EBD" w:rsidRPr="00101559" w:rsidRDefault="00AC2EBD" w:rsidP="00373854">
            <w:pPr>
              <w:jc w:val="center"/>
              <w:rPr>
                <w:rFonts w:ascii="Times New Roman" w:hAnsi="Times New Roman"/>
                <w:color w:val="000000" w:themeColor="text1"/>
              </w:rPr>
            </w:pPr>
            <w:r>
              <w:rPr>
                <w:rFonts w:ascii="Times New Roman" w:hAnsi="Times New Roman" w:cs="Times New Roman"/>
              </w:rPr>
              <w:t>4530</w:t>
            </w:r>
          </w:p>
        </w:tc>
        <w:tc>
          <w:tcPr>
            <w:tcW w:w="1294" w:type="dxa"/>
            <w:tcBorders>
              <w:top w:val="single" w:sz="6" w:space="0" w:color="auto"/>
              <w:left w:val="single" w:sz="6" w:space="0" w:color="auto"/>
              <w:bottom w:val="single" w:sz="6" w:space="0" w:color="auto"/>
              <w:right w:val="single" w:sz="6" w:space="0" w:color="auto"/>
            </w:tcBorders>
          </w:tcPr>
          <w:p w14:paraId="556FEE3E" w14:textId="23AC5707" w:rsidR="00AC2EBD" w:rsidRPr="00101559" w:rsidRDefault="00AC2EBD" w:rsidP="006819BC">
            <w:pPr>
              <w:jc w:val="center"/>
              <w:rPr>
                <w:rFonts w:ascii="Times New Roman" w:hAnsi="Times New Roman" w:cs="Times New Roman"/>
              </w:rPr>
            </w:pPr>
            <w:r>
              <w:rPr>
                <w:rFonts w:ascii="Times New Roman" w:hAnsi="Times New Roman" w:cs="Times New Roman"/>
              </w:rPr>
              <w:t>3650</w:t>
            </w:r>
          </w:p>
        </w:tc>
        <w:tc>
          <w:tcPr>
            <w:tcW w:w="1541" w:type="dxa"/>
            <w:tcBorders>
              <w:top w:val="single" w:sz="6" w:space="0" w:color="auto"/>
              <w:left w:val="single" w:sz="6" w:space="0" w:color="auto"/>
              <w:bottom w:val="single" w:sz="6" w:space="0" w:color="auto"/>
              <w:right w:val="single" w:sz="4" w:space="0" w:color="auto"/>
            </w:tcBorders>
          </w:tcPr>
          <w:p w14:paraId="421390C6" w14:textId="1028110D" w:rsidR="00AC2EBD" w:rsidRPr="00101559" w:rsidRDefault="007A2164" w:rsidP="00634DE3">
            <w:pPr>
              <w:jc w:val="center"/>
              <w:rPr>
                <w:rFonts w:ascii="Times New Roman" w:hAnsi="Times New Roman" w:cs="Times New Roman"/>
              </w:rPr>
            </w:pPr>
            <w:r w:rsidRPr="007A2164">
              <w:rPr>
                <w:rFonts w:ascii="Times New Roman" w:hAnsi="Times New Roman" w:cs="Times New Roman"/>
              </w:rPr>
              <w:t>34</w:t>
            </w:r>
            <w:r w:rsidR="00AC2EBD" w:rsidRPr="007A2164">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Pr>
          <w:p w14:paraId="2F808F64" w14:textId="15BCF089" w:rsidR="00AC2EBD" w:rsidRDefault="007A2164" w:rsidP="007B06D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34</w:t>
            </w:r>
            <w:r w:rsidR="00AC2EBD">
              <w:rPr>
                <w:rFonts w:ascii="Times New Roman" w:hAnsi="Times New Roman"/>
                <w:color w:val="000000" w:themeColor="text1"/>
              </w:rPr>
              <w:t>50</w:t>
            </w:r>
          </w:p>
        </w:tc>
        <w:tc>
          <w:tcPr>
            <w:tcW w:w="3118" w:type="dxa"/>
            <w:tcBorders>
              <w:top w:val="single" w:sz="4" w:space="0" w:color="auto"/>
              <w:left w:val="single" w:sz="4" w:space="0" w:color="auto"/>
              <w:bottom w:val="single" w:sz="4" w:space="0" w:color="auto"/>
              <w:right w:val="single" w:sz="4" w:space="0" w:color="auto"/>
            </w:tcBorders>
          </w:tcPr>
          <w:p w14:paraId="03A5C404" w14:textId="077F6A9F" w:rsidR="00AC2EBD" w:rsidRPr="00101559" w:rsidRDefault="00C4675B" w:rsidP="00373854">
            <w:pPr>
              <w:autoSpaceDE w:val="0"/>
              <w:autoSpaceDN w:val="0"/>
              <w:adjustRightInd w:val="0"/>
              <w:spacing w:after="0" w:line="240" w:lineRule="auto"/>
              <w:jc w:val="both"/>
              <w:rPr>
                <w:rFonts w:ascii="Times New Roman" w:hAnsi="Times New Roman"/>
                <w:color w:val="000000" w:themeColor="text1"/>
              </w:rPr>
            </w:pPr>
            <w:r w:rsidRPr="00E62BE4">
              <w:rPr>
                <w:rFonts w:ascii="Times New Roman" w:hAnsi="Times New Roman"/>
                <w:color w:val="000000" w:themeColor="text1"/>
              </w:rPr>
              <w:t>Количество мест в загородных оздоровительных учреждениях зависит от</w:t>
            </w:r>
            <w:r w:rsidR="00530C46" w:rsidRPr="00E62BE4">
              <w:rPr>
                <w:rFonts w:ascii="Times New Roman" w:hAnsi="Times New Roman"/>
                <w:color w:val="000000" w:themeColor="text1"/>
              </w:rPr>
              <w:t xml:space="preserve"> их</w:t>
            </w:r>
            <w:r w:rsidRPr="00E62BE4">
              <w:rPr>
                <w:rFonts w:ascii="Times New Roman" w:hAnsi="Times New Roman"/>
                <w:color w:val="000000" w:themeColor="text1"/>
              </w:rPr>
              <w:t xml:space="preserve"> </w:t>
            </w:r>
            <w:r w:rsidR="00530C46" w:rsidRPr="00E62BE4">
              <w:rPr>
                <w:rFonts w:ascii="Times New Roman" w:hAnsi="Times New Roman"/>
                <w:color w:val="000000" w:themeColor="text1"/>
              </w:rPr>
              <w:t>проектной мощности и количества смен</w:t>
            </w:r>
            <w:r w:rsidR="00530C46">
              <w:rPr>
                <w:rFonts w:ascii="Times New Roman" w:hAnsi="Times New Roman"/>
                <w:color w:val="000000" w:themeColor="text1"/>
              </w:rPr>
              <w:t xml:space="preserve"> </w:t>
            </w:r>
          </w:p>
        </w:tc>
      </w:tr>
      <w:tr w:rsidR="00AC2EBD" w:rsidRPr="00373854" w14:paraId="54239955" w14:textId="77777777" w:rsidTr="00A83DDA">
        <w:trPr>
          <w:cantSplit/>
          <w:trHeight w:val="222"/>
          <w:jc w:val="center"/>
        </w:trPr>
        <w:tc>
          <w:tcPr>
            <w:tcW w:w="15301" w:type="dxa"/>
            <w:gridSpan w:val="8"/>
            <w:tcBorders>
              <w:top w:val="single" w:sz="6" w:space="0" w:color="auto"/>
              <w:left w:val="single" w:sz="6" w:space="0" w:color="auto"/>
              <w:bottom w:val="single" w:sz="6" w:space="0" w:color="auto"/>
              <w:right w:val="single" w:sz="4" w:space="0" w:color="auto"/>
            </w:tcBorders>
          </w:tcPr>
          <w:p w14:paraId="13558D8A" w14:textId="76D09836" w:rsidR="00AC2EBD" w:rsidRPr="00101559" w:rsidRDefault="00AC2EBD" w:rsidP="0043165A">
            <w:pPr>
              <w:autoSpaceDE w:val="0"/>
              <w:autoSpaceDN w:val="0"/>
              <w:adjustRightInd w:val="0"/>
              <w:spacing w:after="0" w:line="240" w:lineRule="auto"/>
              <w:jc w:val="both"/>
              <w:rPr>
                <w:rFonts w:ascii="Times New Roman" w:hAnsi="Times New Roman"/>
              </w:rPr>
            </w:pPr>
            <w:r>
              <w:rPr>
                <w:rFonts w:ascii="Times New Roman" w:hAnsi="Times New Roman"/>
              </w:rPr>
              <w:t>Основное мероприятие 3 «</w:t>
            </w:r>
            <w:r w:rsidRPr="00AC2EBD">
              <w:rPr>
                <w:rFonts w:ascii="Times New Roman" w:hAnsi="Times New Roman"/>
              </w:rPr>
              <w:t>Выплата ежемесячного социального пособия на оздоровление работн</w:t>
            </w:r>
            <w:r>
              <w:rPr>
                <w:rFonts w:ascii="Times New Roman" w:hAnsi="Times New Roman"/>
              </w:rPr>
              <w:t>икам учреждений здравоохранения»</w:t>
            </w:r>
          </w:p>
        </w:tc>
      </w:tr>
      <w:tr w:rsidR="00AC2EBD" w:rsidRPr="00373854" w14:paraId="6E5673B1" w14:textId="77777777" w:rsidTr="00A83DDA">
        <w:trPr>
          <w:cantSplit/>
          <w:trHeight w:val="1126"/>
          <w:jc w:val="center"/>
        </w:trPr>
        <w:tc>
          <w:tcPr>
            <w:tcW w:w="985" w:type="dxa"/>
            <w:tcBorders>
              <w:top w:val="single" w:sz="6" w:space="0" w:color="auto"/>
              <w:left w:val="single" w:sz="6" w:space="0" w:color="auto"/>
              <w:bottom w:val="single" w:sz="6" w:space="0" w:color="auto"/>
              <w:right w:val="single" w:sz="6" w:space="0" w:color="auto"/>
            </w:tcBorders>
          </w:tcPr>
          <w:p w14:paraId="5DD813E0" w14:textId="5E2F82BE" w:rsidR="00AC2EBD" w:rsidRPr="00101559" w:rsidRDefault="00AC2EBD" w:rsidP="003019B6">
            <w:pPr>
              <w:autoSpaceDE w:val="0"/>
              <w:autoSpaceDN w:val="0"/>
              <w:adjustRightInd w:val="0"/>
              <w:spacing w:after="0" w:line="240" w:lineRule="auto"/>
              <w:jc w:val="center"/>
              <w:rPr>
                <w:rFonts w:ascii="Times New Roman" w:hAnsi="Times New Roman"/>
                <w:color w:val="000000" w:themeColor="text1"/>
              </w:rPr>
            </w:pPr>
          </w:p>
        </w:tc>
        <w:tc>
          <w:tcPr>
            <w:tcW w:w="4394" w:type="dxa"/>
            <w:tcBorders>
              <w:top w:val="single" w:sz="6" w:space="0" w:color="auto"/>
              <w:left w:val="single" w:sz="6" w:space="0" w:color="auto"/>
              <w:bottom w:val="single" w:sz="6" w:space="0" w:color="auto"/>
              <w:right w:val="single" w:sz="6" w:space="0" w:color="auto"/>
            </w:tcBorders>
          </w:tcPr>
          <w:p w14:paraId="77C88127" w14:textId="77777777" w:rsidR="00AC2EBD" w:rsidRDefault="00AC2EBD" w:rsidP="003019B6">
            <w:pPr>
              <w:spacing w:after="0" w:line="240" w:lineRule="auto"/>
              <w:jc w:val="both"/>
              <w:rPr>
                <w:rFonts w:ascii="Times New Roman" w:hAnsi="Times New Roman" w:cs="Times New Roman"/>
              </w:rPr>
            </w:pPr>
            <w:r w:rsidRPr="00101559">
              <w:rPr>
                <w:rFonts w:ascii="Times New Roman" w:hAnsi="Times New Roman" w:cs="Times New Roman"/>
              </w:rPr>
              <w:t xml:space="preserve">Количество лиц, получивших ежемесячное пособие на оздоровление работников учреждений здравоохранения </w:t>
            </w:r>
          </w:p>
          <w:p w14:paraId="457F6ACA" w14:textId="3BF806BB" w:rsidR="00AC2EBD" w:rsidRPr="00101559" w:rsidRDefault="00AC2EBD" w:rsidP="003019B6">
            <w:pPr>
              <w:spacing w:after="0" w:line="240" w:lineRule="auto"/>
              <w:jc w:val="both"/>
              <w:rPr>
                <w:rFonts w:ascii="Times New Roman" w:hAnsi="Times New Roman"/>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14:paraId="4430AF3C" w14:textId="77777777" w:rsidR="00AC2EBD" w:rsidRPr="00101559" w:rsidRDefault="00AC2EBD" w:rsidP="003019B6">
            <w:pPr>
              <w:widowControl w:val="0"/>
              <w:autoSpaceDE w:val="0"/>
              <w:autoSpaceDN w:val="0"/>
              <w:adjustRightInd w:val="0"/>
              <w:jc w:val="center"/>
              <w:rPr>
                <w:rFonts w:ascii="Times New Roman" w:hAnsi="Times New Roman"/>
                <w:color w:val="000000" w:themeColor="text1"/>
              </w:rPr>
            </w:pPr>
            <w:r w:rsidRPr="00101559">
              <w:rPr>
                <w:rFonts w:ascii="Times New Roman" w:hAnsi="Times New Roman"/>
                <w:color w:val="000000" w:themeColor="text1"/>
              </w:rPr>
              <w:t>чел.</w:t>
            </w:r>
          </w:p>
        </w:tc>
        <w:tc>
          <w:tcPr>
            <w:tcW w:w="1276" w:type="dxa"/>
            <w:tcBorders>
              <w:top w:val="single" w:sz="6" w:space="0" w:color="auto"/>
              <w:left w:val="single" w:sz="6" w:space="0" w:color="auto"/>
              <w:bottom w:val="single" w:sz="6" w:space="0" w:color="auto"/>
              <w:right w:val="single" w:sz="6" w:space="0" w:color="auto"/>
            </w:tcBorders>
          </w:tcPr>
          <w:p w14:paraId="1ABF6133" w14:textId="02561426" w:rsidR="00AC2EBD" w:rsidRPr="00101559" w:rsidRDefault="00C107C3" w:rsidP="003019B6">
            <w:pPr>
              <w:jc w:val="center"/>
              <w:rPr>
                <w:rFonts w:ascii="Times New Roman" w:hAnsi="Times New Roman"/>
                <w:color w:val="000000" w:themeColor="text1"/>
              </w:rPr>
            </w:pPr>
            <w:r>
              <w:rPr>
                <w:rFonts w:ascii="Times New Roman" w:hAnsi="Times New Roman"/>
                <w:color w:val="000000" w:themeColor="text1"/>
              </w:rPr>
              <w:t>982</w:t>
            </w:r>
          </w:p>
        </w:tc>
        <w:tc>
          <w:tcPr>
            <w:tcW w:w="1294" w:type="dxa"/>
            <w:tcBorders>
              <w:top w:val="single" w:sz="6" w:space="0" w:color="auto"/>
              <w:left w:val="single" w:sz="6" w:space="0" w:color="auto"/>
              <w:bottom w:val="single" w:sz="6" w:space="0" w:color="auto"/>
              <w:right w:val="single" w:sz="6" w:space="0" w:color="auto"/>
            </w:tcBorders>
          </w:tcPr>
          <w:p w14:paraId="3B00912F" w14:textId="31A3D601" w:rsidR="00AC2EBD" w:rsidRPr="00101559" w:rsidRDefault="00AC2EBD" w:rsidP="003019B6">
            <w:pPr>
              <w:jc w:val="center"/>
              <w:rPr>
                <w:rFonts w:ascii="Times New Roman" w:hAnsi="Times New Roman"/>
                <w:color w:val="000000" w:themeColor="text1"/>
              </w:rPr>
            </w:pPr>
            <w:r>
              <w:rPr>
                <w:rFonts w:ascii="Times New Roman" w:hAnsi="Times New Roman"/>
                <w:color w:val="000000" w:themeColor="text1"/>
              </w:rPr>
              <w:t>1034</w:t>
            </w:r>
          </w:p>
        </w:tc>
        <w:tc>
          <w:tcPr>
            <w:tcW w:w="1541" w:type="dxa"/>
            <w:tcBorders>
              <w:top w:val="single" w:sz="6" w:space="0" w:color="auto"/>
              <w:left w:val="single" w:sz="6" w:space="0" w:color="auto"/>
              <w:bottom w:val="single" w:sz="6" w:space="0" w:color="auto"/>
              <w:right w:val="single" w:sz="4" w:space="0" w:color="auto"/>
            </w:tcBorders>
          </w:tcPr>
          <w:p w14:paraId="1FCE7FA2" w14:textId="391768FB" w:rsidR="00AC2EBD" w:rsidRPr="00101559" w:rsidRDefault="00995851" w:rsidP="003019B6">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961</w:t>
            </w:r>
          </w:p>
        </w:tc>
        <w:tc>
          <w:tcPr>
            <w:tcW w:w="1559" w:type="dxa"/>
            <w:tcBorders>
              <w:top w:val="single" w:sz="4" w:space="0" w:color="auto"/>
              <w:left w:val="single" w:sz="4" w:space="0" w:color="auto"/>
              <w:bottom w:val="single" w:sz="4" w:space="0" w:color="auto"/>
              <w:right w:val="single" w:sz="4" w:space="0" w:color="auto"/>
            </w:tcBorders>
          </w:tcPr>
          <w:p w14:paraId="7967FB88" w14:textId="5D1C8586" w:rsidR="00AC2EBD" w:rsidRDefault="00AC2EBD" w:rsidP="007B06D4">
            <w:pPr>
              <w:autoSpaceDE w:val="0"/>
              <w:autoSpaceDN w:val="0"/>
              <w:adjustRightInd w:val="0"/>
              <w:spacing w:after="0" w:line="240" w:lineRule="auto"/>
              <w:jc w:val="center"/>
              <w:rPr>
                <w:rFonts w:ascii="Times New Roman" w:hAnsi="Times New Roman"/>
              </w:rPr>
            </w:pPr>
            <w:r>
              <w:rPr>
                <w:rFonts w:ascii="Times New Roman" w:hAnsi="Times New Roman"/>
              </w:rPr>
              <w:t>1034</w:t>
            </w:r>
          </w:p>
        </w:tc>
        <w:tc>
          <w:tcPr>
            <w:tcW w:w="3118" w:type="dxa"/>
            <w:tcBorders>
              <w:top w:val="single" w:sz="4" w:space="0" w:color="auto"/>
              <w:left w:val="single" w:sz="4" w:space="0" w:color="auto"/>
              <w:bottom w:val="single" w:sz="4" w:space="0" w:color="auto"/>
              <w:right w:val="single" w:sz="4" w:space="0" w:color="auto"/>
            </w:tcBorders>
          </w:tcPr>
          <w:p w14:paraId="50032F3C" w14:textId="38AB4BC3" w:rsidR="00AC2EBD" w:rsidRPr="0043165A" w:rsidRDefault="00AC2EBD" w:rsidP="0043165A">
            <w:pPr>
              <w:autoSpaceDE w:val="0"/>
              <w:autoSpaceDN w:val="0"/>
              <w:adjustRightInd w:val="0"/>
              <w:spacing w:after="0" w:line="240" w:lineRule="auto"/>
              <w:jc w:val="both"/>
              <w:rPr>
                <w:rFonts w:ascii="Times New Roman" w:hAnsi="Times New Roman"/>
              </w:rPr>
            </w:pPr>
            <w:r w:rsidRPr="00101559">
              <w:rPr>
                <w:rFonts w:ascii="Times New Roman" w:hAnsi="Times New Roman"/>
              </w:rPr>
              <w:t xml:space="preserve">Отклонение в значениях показателя обусловлено </w:t>
            </w:r>
            <w:r>
              <w:rPr>
                <w:rFonts w:ascii="Times New Roman" w:hAnsi="Times New Roman"/>
              </w:rPr>
              <w:t>тем, что данная мера социальной поддержки предоставляется в заявительном порядке</w:t>
            </w:r>
          </w:p>
        </w:tc>
      </w:tr>
      <w:tr w:rsidR="00995851" w:rsidRPr="00373854" w14:paraId="4C00F392" w14:textId="77777777" w:rsidTr="00A83DDA">
        <w:trPr>
          <w:cantSplit/>
          <w:trHeight w:val="240"/>
          <w:jc w:val="center"/>
        </w:trPr>
        <w:tc>
          <w:tcPr>
            <w:tcW w:w="15301" w:type="dxa"/>
            <w:gridSpan w:val="8"/>
            <w:tcBorders>
              <w:top w:val="single" w:sz="6" w:space="0" w:color="auto"/>
              <w:left w:val="single" w:sz="6" w:space="0" w:color="auto"/>
              <w:bottom w:val="single" w:sz="6" w:space="0" w:color="auto"/>
              <w:right w:val="single" w:sz="6" w:space="0" w:color="auto"/>
            </w:tcBorders>
          </w:tcPr>
          <w:p w14:paraId="3343D2F6" w14:textId="39992341" w:rsidR="00995851" w:rsidRPr="000A068C" w:rsidRDefault="00995851" w:rsidP="00DA311C">
            <w:pPr>
              <w:autoSpaceDE w:val="0"/>
              <w:autoSpaceDN w:val="0"/>
              <w:adjustRightInd w:val="0"/>
              <w:spacing w:after="0" w:line="240" w:lineRule="auto"/>
              <w:jc w:val="both"/>
              <w:rPr>
                <w:rFonts w:ascii="Times New Roman" w:hAnsi="Times New Roman"/>
              </w:rPr>
            </w:pPr>
            <w:r>
              <w:rPr>
                <w:rFonts w:ascii="Times New Roman" w:hAnsi="Times New Roman"/>
              </w:rPr>
              <w:t>Основное мероприятие 4 «</w:t>
            </w:r>
            <w:r w:rsidRPr="00995851">
              <w:rPr>
                <w:rFonts w:ascii="Times New Roman" w:hAnsi="Times New Roman"/>
              </w:rPr>
              <w:t>Выплата ежемесячной денежной компенсации расходов по найму (поднайму) жилых помещений специали</w:t>
            </w:r>
            <w:r>
              <w:rPr>
                <w:rFonts w:ascii="Times New Roman" w:hAnsi="Times New Roman"/>
              </w:rPr>
              <w:t>стам учреждений здравоохранения»</w:t>
            </w:r>
          </w:p>
        </w:tc>
      </w:tr>
      <w:tr w:rsidR="00AC2EBD" w:rsidRPr="00373854" w14:paraId="1B06E466"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145B2249" w14:textId="1A1375E6" w:rsidR="00AC2EBD" w:rsidRPr="000A068C" w:rsidRDefault="00AC2EBD" w:rsidP="00DA311C">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w:t>
            </w:r>
            <w:r w:rsidRPr="000A068C">
              <w:rPr>
                <w:rFonts w:ascii="Times New Roman" w:hAnsi="Times New Roman"/>
                <w:color w:val="000000" w:themeColor="text1"/>
              </w:rPr>
              <w:t>.</w:t>
            </w:r>
          </w:p>
        </w:tc>
        <w:tc>
          <w:tcPr>
            <w:tcW w:w="4394" w:type="dxa"/>
            <w:tcBorders>
              <w:top w:val="single" w:sz="6" w:space="0" w:color="auto"/>
              <w:left w:val="single" w:sz="6" w:space="0" w:color="auto"/>
              <w:bottom w:val="single" w:sz="6" w:space="0" w:color="auto"/>
              <w:right w:val="single" w:sz="6" w:space="0" w:color="auto"/>
            </w:tcBorders>
          </w:tcPr>
          <w:p w14:paraId="073EF442" w14:textId="7B9DE5F2" w:rsidR="00AC2EBD" w:rsidRPr="000A068C" w:rsidRDefault="0065366C" w:rsidP="0065366C">
            <w:pPr>
              <w:spacing w:after="0" w:line="240" w:lineRule="auto"/>
              <w:jc w:val="both"/>
              <w:rPr>
                <w:rFonts w:ascii="Times New Roman" w:hAnsi="Times New Roman"/>
                <w:color w:val="000000" w:themeColor="text1"/>
              </w:rPr>
            </w:pPr>
            <w:r w:rsidRPr="0065366C">
              <w:rPr>
                <w:rFonts w:ascii="Times New Roman" w:hAnsi="Times New Roman"/>
                <w:color w:val="000000" w:themeColor="text1"/>
              </w:rPr>
              <w:t>Количество лиц, получивших ежемесячную денежную компенсацию расходов по найму (поднайму) жилых помещений специалистам учреждений здравоохранения</w:t>
            </w:r>
          </w:p>
        </w:tc>
        <w:tc>
          <w:tcPr>
            <w:tcW w:w="1134" w:type="dxa"/>
            <w:tcBorders>
              <w:top w:val="single" w:sz="6" w:space="0" w:color="auto"/>
              <w:left w:val="single" w:sz="6" w:space="0" w:color="auto"/>
              <w:bottom w:val="single" w:sz="6" w:space="0" w:color="auto"/>
              <w:right w:val="single" w:sz="6" w:space="0" w:color="auto"/>
            </w:tcBorders>
          </w:tcPr>
          <w:p w14:paraId="152D4220" w14:textId="77777777" w:rsidR="00AC2EBD" w:rsidRPr="000A068C" w:rsidRDefault="00AC2EBD" w:rsidP="00DA311C">
            <w:pPr>
              <w:widowControl w:val="0"/>
              <w:autoSpaceDE w:val="0"/>
              <w:autoSpaceDN w:val="0"/>
              <w:adjustRightInd w:val="0"/>
              <w:jc w:val="center"/>
              <w:rPr>
                <w:rFonts w:ascii="Times New Roman" w:hAnsi="Times New Roman"/>
                <w:color w:val="000000" w:themeColor="text1"/>
              </w:rPr>
            </w:pPr>
            <w:r w:rsidRPr="000A068C">
              <w:rPr>
                <w:rFonts w:ascii="Times New Roman" w:hAnsi="Times New Roman"/>
                <w:color w:val="000000" w:themeColor="text1"/>
              </w:rPr>
              <w:t>чел.</w:t>
            </w:r>
          </w:p>
        </w:tc>
        <w:tc>
          <w:tcPr>
            <w:tcW w:w="1276" w:type="dxa"/>
            <w:tcBorders>
              <w:top w:val="single" w:sz="6" w:space="0" w:color="auto"/>
              <w:left w:val="single" w:sz="6" w:space="0" w:color="auto"/>
              <w:bottom w:val="single" w:sz="6" w:space="0" w:color="auto"/>
              <w:right w:val="single" w:sz="6" w:space="0" w:color="auto"/>
            </w:tcBorders>
          </w:tcPr>
          <w:p w14:paraId="044E774E" w14:textId="6AD44748" w:rsidR="00AC2EBD" w:rsidRPr="000A068C" w:rsidRDefault="00C107C3" w:rsidP="00DA311C">
            <w:pPr>
              <w:widowControl w:val="0"/>
              <w:autoSpaceDE w:val="0"/>
              <w:autoSpaceDN w:val="0"/>
              <w:adjustRightInd w:val="0"/>
              <w:jc w:val="center"/>
              <w:rPr>
                <w:rFonts w:ascii="Times New Roman" w:hAnsi="Times New Roman"/>
                <w:color w:val="000000" w:themeColor="text1"/>
              </w:rPr>
            </w:pPr>
            <w:r>
              <w:rPr>
                <w:rFonts w:ascii="Times New Roman" w:hAnsi="Times New Roman"/>
                <w:color w:val="000000" w:themeColor="text1"/>
              </w:rPr>
              <w:t>71</w:t>
            </w:r>
          </w:p>
        </w:tc>
        <w:tc>
          <w:tcPr>
            <w:tcW w:w="1294" w:type="dxa"/>
            <w:tcBorders>
              <w:top w:val="single" w:sz="6" w:space="0" w:color="auto"/>
              <w:left w:val="single" w:sz="6" w:space="0" w:color="auto"/>
              <w:bottom w:val="single" w:sz="6" w:space="0" w:color="auto"/>
              <w:right w:val="single" w:sz="6" w:space="0" w:color="auto"/>
            </w:tcBorders>
          </w:tcPr>
          <w:p w14:paraId="5143AF38" w14:textId="2DF4CB3D" w:rsidR="00AC2EBD" w:rsidRPr="000A068C" w:rsidRDefault="00995851" w:rsidP="00DA311C">
            <w:pPr>
              <w:widowControl w:val="0"/>
              <w:autoSpaceDE w:val="0"/>
              <w:autoSpaceDN w:val="0"/>
              <w:adjustRightInd w:val="0"/>
              <w:jc w:val="center"/>
              <w:rPr>
                <w:rFonts w:ascii="Times New Roman" w:hAnsi="Times New Roman"/>
                <w:color w:val="000000" w:themeColor="text1"/>
              </w:rPr>
            </w:pPr>
            <w:r>
              <w:rPr>
                <w:rFonts w:ascii="Times New Roman" w:hAnsi="Times New Roman"/>
                <w:color w:val="000000" w:themeColor="text1"/>
              </w:rPr>
              <w:t>79</w:t>
            </w:r>
          </w:p>
        </w:tc>
        <w:tc>
          <w:tcPr>
            <w:tcW w:w="1541" w:type="dxa"/>
            <w:tcBorders>
              <w:top w:val="single" w:sz="6" w:space="0" w:color="auto"/>
              <w:left w:val="single" w:sz="6" w:space="0" w:color="auto"/>
              <w:bottom w:val="single" w:sz="6" w:space="0" w:color="auto"/>
              <w:right w:val="single" w:sz="6" w:space="0" w:color="auto"/>
            </w:tcBorders>
          </w:tcPr>
          <w:p w14:paraId="2CA5E6EA" w14:textId="5C93068D" w:rsidR="00AC2EBD" w:rsidRPr="000A068C" w:rsidRDefault="00995851" w:rsidP="00DA311C">
            <w:pPr>
              <w:autoSpaceDE w:val="0"/>
              <w:autoSpaceDN w:val="0"/>
              <w:adjustRightInd w:val="0"/>
              <w:spacing w:after="0" w:line="240" w:lineRule="auto"/>
              <w:jc w:val="center"/>
              <w:rPr>
                <w:rFonts w:ascii="Times New Roman" w:hAnsi="Times New Roman"/>
                <w:color w:val="000000" w:themeColor="text1"/>
              </w:rPr>
            </w:pPr>
            <w:r>
              <w:rPr>
                <w:rFonts w:ascii="Times New Roman" w:eastAsia="Times New Roman" w:hAnsi="Times New Roman" w:cs="Times New Roman"/>
                <w:lang w:eastAsia="en-US"/>
              </w:rPr>
              <w:t>52</w:t>
            </w:r>
          </w:p>
        </w:tc>
        <w:tc>
          <w:tcPr>
            <w:tcW w:w="1559" w:type="dxa"/>
            <w:tcBorders>
              <w:top w:val="single" w:sz="4" w:space="0" w:color="auto"/>
              <w:left w:val="single" w:sz="6" w:space="0" w:color="auto"/>
              <w:bottom w:val="single" w:sz="6" w:space="0" w:color="auto"/>
              <w:right w:val="single" w:sz="6" w:space="0" w:color="auto"/>
            </w:tcBorders>
          </w:tcPr>
          <w:p w14:paraId="453ED232" w14:textId="392E25E6" w:rsidR="00AC2EBD" w:rsidRDefault="00995851" w:rsidP="007B06D4">
            <w:pPr>
              <w:autoSpaceDE w:val="0"/>
              <w:autoSpaceDN w:val="0"/>
              <w:adjustRightInd w:val="0"/>
              <w:spacing w:after="0" w:line="240" w:lineRule="auto"/>
              <w:jc w:val="center"/>
              <w:rPr>
                <w:rFonts w:ascii="Times New Roman" w:hAnsi="Times New Roman"/>
              </w:rPr>
            </w:pPr>
            <w:r>
              <w:rPr>
                <w:rFonts w:ascii="Times New Roman" w:hAnsi="Times New Roman"/>
              </w:rPr>
              <w:t>79</w:t>
            </w:r>
          </w:p>
        </w:tc>
        <w:tc>
          <w:tcPr>
            <w:tcW w:w="3118" w:type="dxa"/>
            <w:tcBorders>
              <w:top w:val="single" w:sz="4" w:space="0" w:color="auto"/>
              <w:left w:val="single" w:sz="6" w:space="0" w:color="auto"/>
              <w:bottom w:val="single" w:sz="6" w:space="0" w:color="auto"/>
              <w:right w:val="single" w:sz="6" w:space="0" w:color="auto"/>
            </w:tcBorders>
          </w:tcPr>
          <w:p w14:paraId="7398643D" w14:textId="3F9AEB9C" w:rsidR="00AC2EBD" w:rsidRPr="000A068C" w:rsidRDefault="00AC2EBD" w:rsidP="00DA311C">
            <w:pPr>
              <w:autoSpaceDE w:val="0"/>
              <w:autoSpaceDN w:val="0"/>
              <w:adjustRightInd w:val="0"/>
              <w:spacing w:after="0" w:line="240" w:lineRule="auto"/>
              <w:jc w:val="both"/>
              <w:rPr>
                <w:rFonts w:ascii="Times New Roman" w:hAnsi="Times New Roman"/>
              </w:rPr>
            </w:pPr>
            <w:r w:rsidRPr="000A068C">
              <w:rPr>
                <w:rFonts w:ascii="Times New Roman" w:hAnsi="Times New Roman"/>
              </w:rPr>
              <w:t>Отклонение в значениях показателя обусловлено тем, что данная мера социальной поддержки предоставляется в заявительном порядке</w:t>
            </w:r>
          </w:p>
        </w:tc>
      </w:tr>
      <w:tr w:rsidR="00AC2EBD" w:rsidRPr="00297CB4" w14:paraId="57BE4818"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7274D7F2" w14:textId="795BBCDA" w:rsidR="00AC2EBD" w:rsidRPr="000A068C" w:rsidRDefault="00AC2EBD" w:rsidP="00DA311C">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2</w:t>
            </w:r>
            <w:r w:rsidRPr="000A068C">
              <w:rPr>
                <w:rFonts w:ascii="Times New Roman" w:hAnsi="Times New Roman"/>
                <w:color w:val="000000" w:themeColor="text1"/>
              </w:rPr>
              <w:t>.</w:t>
            </w:r>
          </w:p>
        </w:tc>
        <w:tc>
          <w:tcPr>
            <w:tcW w:w="4394" w:type="dxa"/>
            <w:tcBorders>
              <w:top w:val="single" w:sz="6" w:space="0" w:color="auto"/>
              <w:left w:val="single" w:sz="6" w:space="0" w:color="auto"/>
              <w:bottom w:val="single" w:sz="6" w:space="0" w:color="auto"/>
              <w:right w:val="single" w:sz="6" w:space="0" w:color="auto"/>
            </w:tcBorders>
          </w:tcPr>
          <w:p w14:paraId="078D5647" w14:textId="77777777" w:rsidR="00AC2EBD" w:rsidRPr="000A068C" w:rsidRDefault="00AC2EBD" w:rsidP="00DA311C">
            <w:pPr>
              <w:spacing w:after="0" w:line="240" w:lineRule="auto"/>
              <w:jc w:val="both"/>
              <w:rPr>
                <w:rFonts w:ascii="Times New Roman" w:hAnsi="Times New Roman"/>
                <w:color w:val="000000" w:themeColor="text1"/>
              </w:rPr>
            </w:pPr>
            <w:r w:rsidRPr="000A068C">
              <w:rPr>
                <w:rFonts w:ascii="Times New Roman" w:hAnsi="Times New Roman"/>
                <w:color w:val="000000" w:themeColor="text1"/>
              </w:rPr>
              <w:t>Укомплектованность специалистами с высшим медицинским и фармацевтическим образованием учреждений здравоохранения</w:t>
            </w:r>
          </w:p>
        </w:tc>
        <w:tc>
          <w:tcPr>
            <w:tcW w:w="1134" w:type="dxa"/>
            <w:tcBorders>
              <w:top w:val="single" w:sz="6" w:space="0" w:color="auto"/>
              <w:left w:val="single" w:sz="6" w:space="0" w:color="auto"/>
              <w:bottom w:val="single" w:sz="6" w:space="0" w:color="auto"/>
              <w:right w:val="single" w:sz="6" w:space="0" w:color="auto"/>
            </w:tcBorders>
          </w:tcPr>
          <w:p w14:paraId="5433A2E8" w14:textId="77777777" w:rsidR="00AC2EBD" w:rsidRPr="000A068C" w:rsidRDefault="00AC2EBD" w:rsidP="00DA311C">
            <w:pPr>
              <w:widowControl w:val="0"/>
              <w:autoSpaceDE w:val="0"/>
              <w:autoSpaceDN w:val="0"/>
              <w:adjustRightInd w:val="0"/>
              <w:jc w:val="center"/>
              <w:rPr>
                <w:rFonts w:ascii="Times New Roman" w:hAnsi="Times New Roman"/>
                <w:color w:val="000000" w:themeColor="text1"/>
              </w:rPr>
            </w:pPr>
            <w:r w:rsidRPr="000A068C">
              <w:rPr>
                <w:rFonts w:ascii="Times New Roman" w:hAnsi="Times New Roman"/>
                <w:color w:val="000000" w:themeColor="text1"/>
              </w:rPr>
              <w:t>%</w:t>
            </w:r>
          </w:p>
        </w:tc>
        <w:tc>
          <w:tcPr>
            <w:tcW w:w="1276" w:type="dxa"/>
            <w:tcBorders>
              <w:top w:val="single" w:sz="6" w:space="0" w:color="auto"/>
              <w:left w:val="single" w:sz="6" w:space="0" w:color="auto"/>
              <w:bottom w:val="single" w:sz="6" w:space="0" w:color="auto"/>
              <w:right w:val="single" w:sz="6" w:space="0" w:color="auto"/>
            </w:tcBorders>
          </w:tcPr>
          <w:p w14:paraId="5BFD7233" w14:textId="2D34AE8E" w:rsidR="00AC2EBD" w:rsidRPr="000A068C" w:rsidRDefault="00995851" w:rsidP="00DA311C">
            <w:pPr>
              <w:spacing w:line="240" w:lineRule="auto"/>
              <w:jc w:val="center"/>
              <w:rPr>
                <w:rFonts w:ascii="Times New Roman" w:hAnsi="Times New Roman" w:cs="Times New Roman"/>
              </w:rPr>
            </w:pPr>
            <w:r>
              <w:rPr>
                <w:rFonts w:ascii="Times New Roman" w:hAnsi="Times New Roman"/>
              </w:rPr>
              <w:t>60,2</w:t>
            </w:r>
          </w:p>
        </w:tc>
        <w:tc>
          <w:tcPr>
            <w:tcW w:w="1294" w:type="dxa"/>
            <w:tcBorders>
              <w:top w:val="single" w:sz="6" w:space="0" w:color="auto"/>
              <w:left w:val="single" w:sz="6" w:space="0" w:color="auto"/>
              <w:bottom w:val="single" w:sz="6" w:space="0" w:color="auto"/>
              <w:right w:val="single" w:sz="6" w:space="0" w:color="auto"/>
            </w:tcBorders>
          </w:tcPr>
          <w:p w14:paraId="2512F927" w14:textId="1D6BD605" w:rsidR="00AC2EBD" w:rsidRPr="000A068C" w:rsidRDefault="00995851" w:rsidP="00DA311C">
            <w:pPr>
              <w:jc w:val="center"/>
              <w:rPr>
                <w:rFonts w:ascii="Times New Roman" w:hAnsi="Times New Roman"/>
                <w:color w:val="000000" w:themeColor="text1"/>
              </w:rPr>
            </w:pPr>
            <w:r>
              <w:rPr>
                <w:rFonts w:ascii="Times New Roman" w:hAnsi="Times New Roman"/>
                <w:color w:val="000000" w:themeColor="text1"/>
              </w:rPr>
              <w:t>60,5</w:t>
            </w:r>
          </w:p>
        </w:tc>
        <w:tc>
          <w:tcPr>
            <w:tcW w:w="1541" w:type="dxa"/>
            <w:tcBorders>
              <w:top w:val="single" w:sz="6" w:space="0" w:color="auto"/>
              <w:left w:val="single" w:sz="6" w:space="0" w:color="auto"/>
              <w:bottom w:val="single" w:sz="6" w:space="0" w:color="auto"/>
              <w:right w:val="single" w:sz="4" w:space="0" w:color="auto"/>
            </w:tcBorders>
          </w:tcPr>
          <w:p w14:paraId="63ED12D9" w14:textId="17EADE82" w:rsidR="00AC2EBD" w:rsidRPr="000A068C" w:rsidRDefault="00AC2EBD" w:rsidP="00DA311C">
            <w:pPr>
              <w:tabs>
                <w:tab w:val="left" w:pos="510"/>
                <w:tab w:val="center" w:pos="780"/>
              </w:tabs>
              <w:jc w:val="center"/>
              <w:rPr>
                <w:rFonts w:ascii="Times New Roman" w:hAnsi="Times New Roman"/>
              </w:rPr>
            </w:pPr>
            <w:r w:rsidRPr="000A068C">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14:paraId="65731FCC" w14:textId="7619F300" w:rsidR="00AC2EBD" w:rsidRDefault="00995851" w:rsidP="007B06D4">
            <w:pPr>
              <w:spacing w:after="0" w:line="240" w:lineRule="auto"/>
              <w:jc w:val="center"/>
              <w:rPr>
                <w:rFonts w:ascii="Times New Roman" w:hAnsi="Times New Roman"/>
              </w:rPr>
            </w:pPr>
            <w:r>
              <w:rPr>
                <w:rFonts w:ascii="Times New Roman" w:hAnsi="Times New Roman"/>
              </w:rPr>
              <w:t>60,5</w:t>
            </w:r>
          </w:p>
        </w:tc>
        <w:tc>
          <w:tcPr>
            <w:tcW w:w="3118" w:type="dxa"/>
            <w:tcBorders>
              <w:top w:val="single" w:sz="6" w:space="0" w:color="auto"/>
              <w:left w:val="single" w:sz="6" w:space="0" w:color="auto"/>
              <w:bottom w:val="single" w:sz="6" w:space="0" w:color="auto"/>
              <w:right w:val="single" w:sz="6" w:space="0" w:color="auto"/>
            </w:tcBorders>
          </w:tcPr>
          <w:p w14:paraId="18F90C31" w14:textId="493B372E" w:rsidR="00AC2EBD" w:rsidRPr="00995851" w:rsidRDefault="00AC2EBD" w:rsidP="00FA5E31">
            <w:pPr>
              <w:spacing w:after="0" w:line="240" w:lineRule="auto"/>
              <w:jc w:val="both"/>
              <w:rPr>
                <w:rFonts w:ascii="Times New Roman" w:hAnsi="Times New Roman"/>
              </w:rPr>
            </w:pPr>
            <w:r w:rsidRPr="000A068C">
              <w:rPr>
                <w:rFonts w:ascii="Times New Roman" w:hAnsi="Times New Roman"/>
              </w:rPr>
              <w:t xml:space="preserve">Фактическое значение данного показателя учитывается </w:t>
            </w:r>
            <w:r w:rsidR="00995851">
              <w:rPr>
                <w:rFonts w:ascii="Times New Roman" w:hAnsi="Times New Roman"/>
              </w:rPr>
              <w:t>1 раз в год - по итогам года</w:t>
            </w:r>
            <w:r w:rsidR="00FA5E31">
              <w:rPr>
                <w:rFonts w:ascii="Times New Roman" w:hAnsi="Times New Roman"/>
              </w:rPr>
              <w:t>. При подготовке очередных изменений в муниципальную программу временные характеристики данного целевого показателя планируется изменить на годовое значение (</w:t>
            </w:r>
            <w:r w:rsidR="00FA5E31" w:rsidRPr="00FA5E31">
              <w:rPr>
                <w:rFonts w:ascii="Times New Roman" w:hAnsi="Times New Roman"/>
              </w:rPr>
              <w:t>на 1 января года, следующего за отчетным</w:t>
            </w:r>
            <w:r w:rsidR="00FA5E31">
              <w:rPr>
                <w:rFonts w:ascii="Times New Roman" w:hAnsi="Times New Roman"/>
              </w:rPr>
              <w:t>)</w:t>
            </w:r>
          </w:p>
        </w:tc>
      </w:tr>
      <w:tr w:rsidR="00995851" w:rsidRPr="000D6D84" w14:paraId="0A921006" w14:textId="77777777" w:rsidTr="00A83DDA">
        <w:trPr>
          <w:cantSplit/>
          <w:trHeight w:val="211"/>
          <w:jc w:val="center"/>
        </w:trPr>
        <w:tc>
          <w:tcPr>
            <w:tcW w:w="15301" w:type="dxa"/>
            <w:gridSpan w:val="8"/>
            <w:tcBorders>
              <w:top w:val="single" w:sz="6" w:space="0" w:color="auto"/>
              <w:left w:val="single" w:sz="6" w:space="0" w:color="auto"/>
              <w:bottom w:val="single" w:sz="6" w:space="0" w:color="auto"/>
              <w:right w:val="single" w:sz="6" w:space="0" w:color="auto"/>
            </w:tcBorders>
          </w:tcPr>
          <w:p w14:paraId="710FEA07" w14:textId="4C525EB4" w:rsidR="00995851" w:rsidRPr="000A068C" w:rsidRDefault="00995851" w:rsidP="00E679AD">
            <w:pPr>
              <w:autoSpaceDE w:val="0"/>
              <w:autoSpaceDN w:val="0"/>
              <w:adjustRightInd w:val="0"/>
              <w:spacing w:after="0" w:line="240" w:lineRule="auto"/>
              <w:jc w:val="both"/>
              <w:rPr>
                <w:rFonts w:ascii="Times New Roman" w:hAnsi="Times New Roman"/>
              </w:rPr>
            </w:pPr>
            <w:r>
              <w:rPr>
                <w:rFonts w:ascii="Times New Roman" w:hAnsi="Times New Roman"/>
              </w:rPr>
              <w:t>Основное мероприятие 5 «</w:t>
            </w:r>
            <w:r w:rsidRPr="00995851">
              <w:rPr>
                <w:rFonts w:ascii="Times New Roman" w:hAnsi="Times New Roman"/>
              </w:rPr>
              <w:t>Единовременная социальная выплата при приобретении жилого помещения работникам бюдже</w:t>
            </w:r>
            <w:r>
              <w:rPr>
                <w:rFonts w:ascii="Times New Roman" w:hAnsi="Times New Roman"/>
              </w:rPr>
              <w:t>тных учреждений здравоохранения»</w:t>
            </w:r>
          </w:p>
        </w:tc>
      </w:tr>
      <w:tr w:rsidR="005A6245" w:rsidRPr="000D6D84" w14:paraId="31832504" w14:textId="77777777" w:rsidTr="00A83DDA">
        <w:trPr>
          <w:cantSplit/>
          <w:trHeight w:val="634"/>
          <w:jc w:val="center"/>
        </w:trPr>
        <w:tc>
          <w:tcPr>
            <w:tcW w:w="985" w:type="dxa"/>
            <w:tcBorders>
              <w:top w:val="single" w:sz="6" w:space="0" w:color="auto"/>
              <w:left w:val="single" w:sz="6" w:space="0" w:color="auto"/>
              <w:bottom w:val="single" w:sz="6" w:space="0" w:color="auto"/>
              <w:right w:val="single" w:sz="6" w:space="0" w:color="auto"/>
            </w:tcBorders>
          </w:tcPr>
          <w:p w14:paraId="36326C42" w14:textId="47FF57DD" w:rsidR="005A6245" w:rsidRPr="00101559" w:rsidRDefault="005A6245" w:rsidP="00E679AD">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4394" w:type="dxa"/>
            <w:tcBorders>
              <w:top w:val="single" w:sz="6" w:space="0" w:color="auto"/>
              <w:left w:val="single" w:sz="6" w:space="0" w:color="auto"/>
              <w:bottom w:val="single" w:sz="6" w:space="0" w:color="auto"/>
              <w:right w:val="single" w:sz="6" w:space="0" w:color="auto"/>
            </w:tcBorders>
          </w:tcPr>
          <w:p w14:paraId="47700222" w14:textId="1EDBFD9E" w:rsidR="005A6245" w:rsidRPr="00101559" w:rsidRDefault="005A6245" w:rsidP="007A77B3">
            <w:pPr>
              <w:widowControl w:val="0"/>
              <w:autoSpaceDE w:val="0"/>
              <w:autoSpaceDN w:val="0"/>
              <w:adjustRightInd w:val="0"/>
              <w:spacing w:after="0" w:line="240" w:lineRule="auto"/>
              <w:jc w:val="both"/>
              <w:rPr>
                <w:rFonts w:ascii="Times New Roman" w:hAnsi="Times New Roman"/>
              </w:rPr>
            </w:pPr>
            <w:r w:rsidRPr="00995851">
              <w:rPr>
                <w:rFonts w:ascii="Times New Roman" w:hAnsi="Times New Roman"/>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tc>
        <w:tc>
          <w:tcPr>
            <w:tcW w:w="1134" w:type="dxa"/>
            <w:tcBorders>
              <w:top w:val="single" w:sz="6" w:space="0" w:color="auto"/>
              <w:left w:val="single" w:sz="6" w:space="0" w:color="auto"/>
              <w:bottom w:val="single" w:sz="6" w:space="0" w:color="auto"/>
              <w:right w:val="single" w:sz="6" w:space="0" w:color="auto"/>
            </w:tcBorders>
          </w:tcPr>
          <w:p w14:paraId="2F0EAA3E" w14:textId="7783CD76" w:rsidR="005A6245" w:rsidRPr="00101559" w:rsidRDefault="005A6245" w:rsidP="00E679AD">
            <w:pPr>
              <w:widowControl w:val="0"/>
              <w:autoSpaceDE w:val="0"/>
              <w:autoSpaceDN w:val="0"/>
              <w:adjustRightInd w:val="0"/>
              <w:spacing w:after="0" w:line="240" w:lineRule="auto"/>
              <w:jc w:val="center"/>
              <w:rPr>
                <w:rFonts w:ascii="Times New Roman" w:hAnsi="Times New Roman"/>
              </w:rPr>
            </w:pPr>
            <w:r w:rsidRPr="007325DE">
              <w:rPr>
                <w:rFonts w:ascii="Times New Roman" w:hAnsi="Times New Roman"/>
              </w:rPr>
              <w:t>чел.</w:t>
            </w:r>
          </w:p>
        </w:tc>
        <w:tc>
          <w:tcPr>
            <w:tcW w:w="1276" w:type="dxa"/>
            <w:tcBorders>
              <w:top w:val="single" w:sz="6" w:space="0" w:color="auto"/>
              <w:left w:val="single" w:sz="6" w:space="0" w:color="auto"/>
              <w:bottom w:val="single" w:sz="6" w:space="0" w:color="auto"/>
              <w:right w:val="single" w:sz="6" w:space="0" w:color="auto"/>
            </w:tcBorders>
          </w:tcPr>
          <w:p w14:paraId="60A5E8D5" w14:textId="7055D9E7" w:rsidR="005A6245" w:rsidRPr="00101559" w:rsidRDefault="005A6245"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1294" w:type="dxa"/>
            <w:tcBorders>
              <w:top w:val="single" w:sz="6" w:space="0" w:color="auto"/>
              <w:left w:val="single" w:sz="6" w:space="0" w:color="auto"/>
              <w:bottom w:val="single" w:sz="6" w:space="0" w:color="auto"/>
              <w:right w:val="single" w:sz="6" w:space="0" w:color="auto"/>
            </w:tcBorders>
          </w:tcPr>
          <w:p w14:paraId="57E22B30" w14:textId="3985B93B" w:rsidR="005A6245" w:rsidRDefault="005A6245"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541" w:type="dxa"/>
            <w:tcBorders>
              <w:top w:val="single" w:sz="6" w:space="0" w:color="auto"/>
              <w:left w:val="single" w:sz="6" w:space="0" w:color="auto"/>
              <w:bottom w:val="single" w:sz="6" w:space="0" w:color="auto"/>
              <w:right w:val="single" w:sz="4" w:space="0" w:color="auto"/>
            </w:tcBorders>
          </w:tcPr>
          <w:p w14:paraId="1A9FBB4A" w14:textId="3B1597B6" w:rsidR="005A6245" w:rsidRDefault="005A6245" w:rsidP="00E679A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559" w:type="dxa"/>
            <w:tcBorders>
              <w:top w:val="single" w:sz="6" w:space="0" w:color="auto"/>
              <w:left w:val="single" w:sz="4" w:space="0" w:color="auto"/>
              <w:bottom w:val="single" w:sz="6" w:space="0" w:color="auto"/>
              <w:right w:val="single" w:sz="4" w:space="0" w:color="auto"/>
            </w:tcBorders>
          </w:tcPr>
          <w:p w14:paraId="7CE0BA1B" w14:textId="6F2E5BB4" w:rsidR="005A6245" w:rsidRDefault="005A6245" w:rsidP="007B06D4">
            <w:pPr>
              <w:autoSpaceDE w:val="0"/>
              <w:autoSpaceDN w:val="0"/>
              <w:adjustRightInd w:val="0"/>
              <w:spacing w:after="0" w:line="240" w:lineRule="auto"/>
              <w:jc w:val="center"/>
              <w:rPr>
                <w:rFonts w:ascii="Times New Roman" w:hAnsi="Times New Roman"/>
              </w:rPr>
            </w:pPr>
            <w:r w:rsidRPr="00E62BE4">
              <w:rPr>
                <w:rFonts w:ascii="Times New Roman" w:hAnsi="Times New Roman"/>
              </w:rPr>
              <w:t>0</w:t>
            </w:r>
          </w:p>
        </w:tc>
        <w:tc>
          <w:tcPr>
            <w:tcW w:w="3118" w:type="dxa"/>
            <w:vMerge w:val="restart"/>
            <w:tcBorders>
              <w:top w:val="single" w:sz="6" w:space="0" w:color="auto"/>
              <w:left w:val="single" w:sz="4" w:space="0" w:color="auto"/>
              <w:bottom w:val="single" w:sz="4" w:space="0" w:color="auto"/>
              <w:right w:val="single" w:sz="6" w:space="0" w:color="auto"/>
            </w:tcBorders>
          </w:tcPr>
          <w:p w14:paraId="54508ECD" w14:textId="19AB4496" w:rsidR="00AB1306" w:rsidRPr="000A068C" w:rsidRDefault="005A6245" w:rsidP="0004047D">
            <w:pPr>
              <w:spacing w:after="0" w:line="240" w:lineRule="auto"/>
              <w:jc w:val="both"/>
              <w:rPr>
                <w:rFonts w:ascii="Times New Roman" w:hAnsi="Times New Roman"/>
              </w:rPr>
            </w:pPr>
            <w:r w:rsidRPr="005A6245">
              <w:rPr>
                <w:rFonts w:ascii="Times New Roman" w:hAnsi="Times New Roman"/>
              </w:rPr>
              <w:t>Предоставление единовременной социальной выплаты</w:t>
            </w:r>
            <w:r>
              <w:rPr>
                <w:rFonts w:ascii="Times New Roman" w:hAnsi="Times New Roman"/>
              </w:rPr>
              <w:t xml:space="preserve"> работникам здравоохранения но</w:t>
            </w:r>
            <w:r>
              <w:rPr>
                <w:rFonts w:ascii="Times New Roman" w:hAnsi="Times New Roman"/>
              </w:rPr>
              <w:lastRenderedPageBreak/>
              <w:t xml:space="preserve">сит </w:t>
            </w:r>
            <w:r w:rsidRPr="005A6245">
              <w:rPr>
                <w:rFonts w:ascii="Times New Roman" w:hAnsi="Times New Roman"/>
              </w:rPr>
              <w:t>заявительный характер. Согласно Порядка предоставления единовременной социальной выплаты при приобретении жилого помещения работникам бюджетных учреждений здравоохранения Вологодской области, расположенных на территории города Череповца, утвержденного постановлением мэрии города от 22.11.2013 № 5537, прием заявлений и документов осуществляется ежегодно в период с 1 января по 15 августа. По состоянию на 01.07.2022 в жилищное управлен</w:t>
            </w:r>
            <w:r w:rsidR="0004047D">
              <w:rPr>
                <w:rFonts w:ascii="Times New Roman" w:hAnsi="Times New Roman"/>
              </w:rPr>
              <w:t>ие мэрии обращений не поступало</w:t>
            </w:r>
          </w:p>
        </w:tc>
      </w:tr>
      <w:tr w:rsidR="005A6245" w:rsidRPr="000D6D84" w14:paraId="293320C0" w14:textId="77777777" w:rsidTr="00A83DDA">
        <w:trPr>
          <w:cantSplit/>
          <w:trHeight w:val="634"/>
          <w:jc w:val="center"/>
        </w:trPr>
        <w:tc>
          <w:tcPr>
            <w:tcW w:w="985" w:type="dxa"/>
            <w:tcBorders>
              <w:top w:val="single" w:sz="6" w:space="0" w:color="auto"/>
              <w:left w:val="single" w:sz="6" w:space="0" w:color="auto"/>
              <w:bottom w:val="single" w:sz="6" w:space="0" w:color="auto"/>
              <w:right w:val="single" w:sz="6" w:space="0" w:color="auto"/>
            </w:tcBorders>
          </w:tcPr>
          <w:p w14:paraId="24E4A8EF" w14:textId="2CF51D32" w:rsidR="005A6245" w:rsidRPr="00101559" w:rsidRDefault="005A6245" w:rsidP="00E679AD">
            <w:pPr>
              <w:autoSpaceDE w:val="0"/>
              <w:autoSpaceDN w:val="0"/>
              <w:adjustRightInd w:val="0"/>
              <w:spacing w:after="0" w:line="240" w:lineRule="auto"/>
              <w:jc w:val="center"/>
              <w:rPr>
                <w:rFonts w:ascii="Times New Roman" w:hAnsi="Times New Roman"/>
              </w:rPr>
            </w:pPr>
            <w:r>
              <w:rPr>
                <w:rFonts w:ascii="Times New Roman" w:hAnsi="Times New Roman"/>
              </w:rPr>
              <w:lastRenderedPageBreak/>
              <w:t>2.</w:t>
            </w:r>
          </w:p>
        </w:tc>
        <w:tc>
          <w:tcPr>
            <w:tcW w:w="4394" w:type="dxa"/>
            <w:tcBorders>
              <w:top w:val="single" w:sz="6" w:space="0" w:color="auto"/>
              <w:left w:val="single" w:sz="6" w:space="0" w:color="auto"/>
              <w:bottom w:val="single" w:sz="6" w:space="0" w:color="auto"/>
              <w:right w:val="single" w:sz="6" w:space="0" w:color="auto"/>
            </w:tcBorders>
          </w:tcPr>
          <w:p w14:paraId="73318D6C" w14:textId="065F4F61" w:rsidR="005A6245" w:rsidRPr="00101559" w:rsidRDefault="005A6245" w:rsidP="007A77B3">
            <w:pPr>
              <w:widowControl w:val="0"/>
              <w:autoSpaceDE w:val="0"/>
              <w:autoSpaceDN w:val="0"/>
              <w:adjustRightInd w:val="0"/>
              <w:spacing w:after="0" w:line="240" w:lineRule="auto"/>
              <w:jc w:val="both"/>
              <w:rPr>
                <w:rFonts w:ascii="Times New Roman" w:hAnsi="Times New Roman"/>
              </w:rPr>
            </w:pPr>
            <w:r w:rsidRPr="00995851">
              <w:rPr>
                <w:rFonts w:ascii="Times New Roman" w:hAnsi="Times New Roman"/>
              </w:rPr>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c>
          <w:tcPr>
            <w:tcW w:w="1134" w:type="dxa"/>
            <w:tcBorders>
              <w:top w:val="single" w:sz="6" w:space="0" w:color="auto"/>
              <w:left w:val="single" w:sz="6" w:space="0" w:color="auto"/>
              <w:bottom w:val="single" w:sz="6" w:space="0" w:color="auto"/>
              <w:right w:val="single" w:sz="6" w:space="0" w:color="auto"/>
            </w:tcBorders>
          </w:tcPr>
          <w:p w14:paraId="4F0B55B4" w14:textId="392DC35C" w:rsidR="005A6245" w:rsidRPr="00101559" w:rsidRDefault="005A6245" w:rsidP="00E679AD">
            <w:pPr>
              <w:widowControl w:val="0"/>
              <w:autoSpaceDE w:val="0"/>
              <w:autoSpaceDN w:val="0"/>
              <w:adjustRightInd w:val="0"/>
              <w:spacing w:after="0" w:line="240" w:lineRule="auto"/>
              <w:jc w:val="center"/>
              <w:rPr>
                <w:rFonts w:ascii="Times New Roman" w:hAnsi="Times New Roman"/>
              </w:rPr>
            </w:pPr>
            <w:r w:rsidRPr="007325DE">
              <w:rPr>
                <w:rFonts w:ascii="Times New Roman" w:hAnsi="Times New Roman"/>
              </w:rPr>
              <w:t>чел.</w:t>
            </w:r>
          </w:p>
        </w:tc>
        <w:tc>
          <w:tcPr>
            <w:tcW w:w="1276" w:type="dxa"/>
            <w:tcBorders>
              <w:top w:val="single" w:sz="6" w:space="0" w:color="auto"/>
              <w:left w:val="single" w:sz="6" w:space="0" w:color="auto"/>
              <w:bottom w:val="single" w:sz="6" w:space="0" w:color="auto"/>
              <w:right w:val="single" w:sz="6" w:space="0" w:color="auto"/>
            </w:tcBorders>
          </w:tcPr>
          <w:p w14:paraId="00E3C2C5" w14:textId="4E921E73" w:rsidR="005A6245" w:rsidRPr="00101559" w:rsidRDefault="00F93FD2"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294" w:type="dxa"/>
            <w:tcBorders>
              <w:top w:val="single" w:sz="6" w:space="0" w:color="auto"/>
              <w:left w:val="single" w:sz="6" w:space="0" w:color="auto"/>
              <w:bottom w:val="single" w:sz="6" w:space="0" w:color="auto"/>
              <w:right w:val="single" w:sz="6" w:space="0" w:color="auto"/>
            </w:tcBorders>
          </w:tcPr>
          <w:p w14:paraId="3CB3B404" w14:textId="75DD01B4" w:rsidR="005A6245" w:rsidRDefault="005A6245"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541" w:type="dxa"/>
            <w:tcBorders>
              <w:top w:val="single" w:sz="6" w:space="0" w:color="auto"/>
              <w:left w:val="single" w:sz="6" w:space="0" w:color="auto"/>
              <w:bottom w:val="single" w:sz="6" w:space="0" w:color="auto"/>
              <w:right w:val="single" w:sz="4" w:space="0" w:color="auto"/>
            </w:tcBorders>
          </w:tcPr>
          <w:p w14:paraId="550DDCFD" w14:textId="765F43F7" w:rsidR="005A6245" w:rsidRDefault="005A6245" w:rsidP="00E679A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1559" w:type="dxa"/>
            <w:tcBorders>
              <w:top w:val="single" w:sz="6" w:space="0" w:color="auto"/>
              <w:left w:val="single" w:sz="4" w:space="0" w:color="auto"/>
              <w:bottom w:val="single" w:sz="6" w:space="0" w:color="auto"/>
              <w:right w:val="single" w:sz="4" w:space="0" w:color="auto"/>
            </w:tcBorders>
          </w:tcPr>
          <w:p w14:paraId="0FE3AB8E" w14:textId="021586DA" w:rsidR="005A6245" w:rsidRDefault="005A6245" w:rsidP="007B06D4">
            <w:pPr>
              <w:autoSpaceDE w:val="0"/>
              <w:autoSpaceDN w:val="0"/>
              <w:adjustRightInd w:val="0"/>
              <w:spacing w:after="0" w:line="240" w:lineRule="auto"/>
              <w:jc w:val="center"/>
              <w:rPr>
                <w:rFonts w:ascii="Times New Roman" w:hAnsi="Times New Roman"/>
              </w:rPr>
            </w:pPr>
            <w:r w:rsidRPr="00E62BE4">
              <w:rPr>
                <w:rFonts w:ascii="Times New Roman" w:hAnsi="Times New Roman"/>
              </w:rPr>
              <w:t>0</w:t>
            </w:r>
          </w:p>
        </w:tc>
        <w:tc>
          <w:tcPr>
            <w:tcW w:w="3118" w:type="dxa"/>
            <w:vMerge/>
            <w:tcBorders>
              <w:left w:val="single" w:sz="4" w:space="0" w:color="auto"/>
              <w:bottom w:val="single" w:sz="4" w:space="0" w:color="auto"/>
              <w:right w:val="single" w:sz="6" w:space="0" w:color="auto"/>
            </w:tcBorders>
          </w:tcPr>
          <w:p w14:paraId="2C3931AA" w14:textId="77777777" w:rsidR="005A6245" w:rsidRPr="000A068C" w:rsidRDefault="005A6245" w:rsidP="00E679AD">
            <w:pPr>
              <w:autoSpaceDE w:val="0"/>
              <w:autoSpaceDN w:val="0"/>
              <w:adjustRightInd w:val="0"/>
              <w:spacing w:after="0" w:line="240" w:lineRule="auto"/>
              <w:jc w:val="both"/>
              <w:rPr>
                <w:rFonts w:ascii="Times New Roman" w:hAnsi="Times New Roman"/>
              </w:rPr>
            </w:pPr>
          </w:p>
        </w:tc>
      </w:tr>
      <w:tr w:rsidR="0004047D" w:rsidRPr="000D6D84" w14:paraId="0AFBB780" w14:textId="77777777" w:rsidTr="00A83DDA">
        <w:trPr>
          <w:cantSplit/>
          <w:trHeight w:val="240"/>
          <w:jc w:val="center"/>
        </w:trPr>
        <w:tc>
          <w:tcPr>
            <w:tcW w:w="15301" w:type="dxa"/>
            <w:gridSpan w:val="8"/>
            <w:tcBorders>
              <w:top w:val="single" w:sz="6" w:space="0" w:color="auto"/>
              <w:left w:val="single" w:sz="6" w:space="0" w:color="auto"/>
              <w:bottom w:val="single" w:sz="6" w:space="0" w:color="auto"/>
              <w:right w:val="single" w:sz="6" w:space="0" w:color="auto"/>
            </w:tcBorders>
          </w:tcPr>
          <w:p w14:paraId="7051BE3A" w14:textId="6C144FF2" w:rsidR="0004047D" w:rsidRPr="000A068C" w:rsidRDefault="0004047D" w:rsidP="00E679AD">
            <w:pPr>
              <w:autoSpaceDE w:val="0"/>
              <w:autoSpaceDN w:val="0"/>
              <w:adjustRightInd w:val="0"/>
              <w:spacing w:after="0" w:line="240" w:lineRule="auto"/>
              <w:jc w:val="both"/>
              <w:rPr>
                <w:rFonts w:ascii="Times New Roman" w:hAnsi="Times New Roman"/>
              </w:rPr>
            </w:pPr>
            <w:r>
              <w:rPr>
                <w:rFonts w:ascii="Times New Roman" w:hAnsi="Times New Roman"/>
              </w:rPr>
              <w:lastRenderedPageBreak/>
              <w:t>Основное мероприятие 6 «</w:t>
            </w:r>
            <w:r w:rsidRPr="0004047D">
              <w:rPr>
                <w:rFonts w:ascii="Times New Roman" w:hAnsi="Times New Roman"/>
              </w:rPr>
              <w:t>Оказание социальной помощи при приобретении жилого помещения работникам бюдже</w:t>
            </w:r>
            <w:r>
              <w:rPr>
                <w:rFonts w:ascii="Times New Roman" w:hAnsi="Times New Roman"/>
              </w:rPr>
              <w:t>тных учреждений здравоохранения»</w:t>
            </w:r>
          </w:p>
        </w:tc>
      </w:tr>
      <w:tr w:rsidR="0004047D" w:rsidRPr="000D6D84" w14:paraId="73211897" w14:textId="77777777" w:rsidTr="00A83DDA">
        <w:trPr>
          <w:cantSplit/>
          <w:trHeight w:val="634"/>
          <w:jc w:val="center"/>
        </w:trPr>
        <w:tc>
          <w:tcPr>
            <w:tcW w:w="985" w:type="dxa"/>
            <w:tcBorders>
              <w:top w:val="single" w:sz="6" w:space="0" w:color="auto"/>
              <w:left w:val="single" w:sz="6" w:space="0" w:color="auto"/>
              <w:bottom w:val="single" w:sz="6" w:space="0" w:color="auto"/>
              <w:right w:val="single" w:sz="6" w:space="0" w:color="auto"/>
            </w:tcBorders>
          </w:tcPr>
          <w:p w14:paraId="769362CD" w14:textId="77777777" w:rsidR="0004047D" w:rsidRPr="00101559" w:rsidRDefault="0004047D" w:rsidP="00E679AD">
            <w:pPr>
              <w:autoSpaceDE w:val="0"/>
              <w:autoSpaceDN w:val="0"/>
              <w:adjustRightInd w:val="0"/>
              <w:spacing w:after="0" w:line="240" w:lineRule="auto"/>
              <w:jc w:val="center"/>
              <w:rPr>
                <w:rFonts w:ascii="Times New Roman" w:hAnsi="Times New Roman"/>
              </w:rPr>
            </w:pPr>
          </w:p>
        </w:tc>
        <w:tc>
          <w:tcPr>
            <w:tcW w:w="4394" w:type="dxa"/>
            <w:tcBorders>
              <w:top w:val="single" w:sz="6" w:space="0" w:color="auto"/>
              <w:left w:val="single" w:sz="6" w:space="0" w:color="auto"/>
              <w:bottom w:val="single" w:sz="6" w:space="0" w:color="auto"/>
              <w:right w:val="single" w:sz="6" w:space="0" w:color="auto"/>
            </w:tcBorders>
          </w:tcPr>
          <w:p w14:paraId="0F425946" w14:textId="654289C8" w:rsidR="0004047D" w:rsidRPr="00101559" w:rsidRDefault="00B4137A" w:rsidP="007A77B3">
            <w:pPr>
              <w:widowControl w:val="0"/>
              <w:autoSpaceDE w:val="0"/>
              <w:autoSpaceDN w:val="0"/>
              <w:adjustRightInd w:val="0"/>
              <w:spacing w:after="0" w:line="240" w:lineRule="auto"/>
              <w:jc w:val="both"/>
              <w:rPr>
                <w:rFonts w:ascii="Times New Roman" w:hAnsi="Times New Roman"/>
              </w:rPr>
            </w:pPr>
            <w:r w:rsidRPr="00B4137A">
              <w:rPr>
                <w:rFonts w:ascii="Times New Roman" w:hAnsi="Times New Roman"/>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1134" w:type="dxa"/>
            <w:tcBorders>
              <w:top w:val="single" w:sz="6" w:space="0" w:color="auto"/>
              <w:left w:val="single" w:sz="6" w:space="0" w:color="auto"/>
              <w:bottom w:val="single" w:sz="6" w:space="0" w:color="auto"/>
              <w:right w:val="single" w:sz="6" w:space="0" w:color="auto"/>
            </w:tcBorders>
          </w:tcPr>
          <w:p w14:paraId="7F677D36" w14:textId="1D26F7F7" w:rsidR="0004047D" w:rsidRPr="00101559" w:rsidRDefault="0004047D"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чел.</w:t>
            </w:r>
          </w:p>
        </w:tc>
        <w:tc>
          <w:tcPr>
            <w:tcW w:w="1276" w:type="dxa"/>
            <w:tcBorders>
              <w:top w:val="single" w:sz="6" w:space="0" w:color="auto"/>
              <w:left w:val="single" w:sz="6" w:space="0" w:color="auto"/>
              <w:bottom w:val="single" w:sz="6" w:space="0" w:color="auto"/>
              <w:right w:val="single" w:sz="6" w:space="0" w:color="auto"/>
            </w:tcBorders>
          </w:tcPr>
          <w:p w14:paraId="403B75F5" w14:textId="03AE3D49" w:rsidR="0004047D" w:rsidRPr="00101559" w:rsidRDefault="0004047D"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31</w:t>
            </w:r>
          </w:p>
        </w:tc>
        <w:tc>
          <w:tcPr>
            <w:tcW w:w="1294" w:type="dxa"/>
            <w:tcBorders>
              <w:top w:val="single" w:sz="6" w:space="0" w:color="auto"/>
              <w:left w:val="single" w:sz="6" w:space="0" w:color="auto"/>
              <w:bottom w:val="single" w:sz="6" w:space="0" w:color="auto"/>
              <w:right w:val="single" w:sz="6" w:space="0" w:color="auto"/>
            </w:tcBorders>
          </w:tcPr>
          <w:p w14:paraId="4428FCDD" w14:textId="7681FDF0" w:rsidR="0004047D" w:rsidRDefault="0004047D"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1541" w:type="dxa"/>
            <w:tcBorders>
              <w:top w:val="single" w:sz="6" w:space="0" w:color="auto"/>
              <w:left w:val="single" w:sz="6" w:space="0" w:color="auto"/>
              <w:bottom w:val="single" w:sz="6" w:space="0" w:color="auto"/>
              <w:right w:val="single" w:sz="4" w:space="0" w:color="auto"/>
            </w:tcBorders>
          </w:tcPr>
          <w:p w14:paraId="73798159" w14:textId="4727E2D9" w:rsidR="0004047D" w:rsidRDefault="0004047D" w:rsidP="00E679A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24</w:t>
            </w:r>
          </w:p>
        </w:tc>
        <w:tc>
          <w:tcPr>
            <w:tcW w:w="1559" w:type="dxa"/>
            <w:tcBorders>
              <w:top w:val="single" w:sz="6" w:space="0" w:color="auto"/>
              <w:left w:val="single" w:sz="4" w:space="0" w:color="auto"/>
              <w:bottom w:val="single" w:sz="6" w:space="0" w:color="auto"/>
              <w:right w:val="single" w:sz="4" w:space="0" w:color="auto"/>
            </w:tcBorders>
          </w:tcPr>
          <w:p w14:paraId="17643616" w14:textId="08E04F44" w:rsidR="0004047D" w:rsidRDefault="0004047D" w:rsidP="007B06D4">
            <w:pPr>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3118" w:type="dxa"/>
            <w:tcBorders>
              <w:top w:val="single" w:sz="6" w:space="0" w:color="auto"/>
              <w:left w:val="single" w:sz="4" w:space="0" w:color="auto"/>
              <w:bottom w:val="single" w:sz="6" w:space="0" w:color="auto"/>
              <w:right w:val="single" w:sz="6" w:space="0" w:color="auto"/>
            </w:tcBorders>
          </w:tcPr>
          <w:p w14:paraId="7A7B9C1E" w14:textId="0561EC9D" w:rsidR="00AB1306" w:rsidRPr="00E62BE4" w:rsidRDefault="00605CB9" w:rsidP="00E679AD">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Отклонение в значениях показателя обусловлено тем, что работники бюджетных учреждений здравоохранения досрочно погасили ипотечные кредиты (займы) при приобретении жилого помещения</w:t>
            </w:r>
          </w:p>
        </w:tc>
      </w:tr>
      <w:tr w:rsidR="00525CF5" w:rsidRPr="000D6D84" w14:paraId="603B2DB1" w14:textId="77777777" w:rsidTr="00A83DDA">
        <w:trPr>
          <w:cantSplit/>
          <w:trHeight w:val="280"/>
          <w:jc w:val="center"/>
        </w:trPr>
        <w:tc>
          <w:tcPr>
            <w:tcW w:w="15301" w:type="dxa"/>
            <w:gridSpan w:val="8"/>
            <w:tcBorders>
              <w:top w:val="single" w:sz="6" w:space="0" w:color="auto"/>
              <w:left w:val="single" w:sz="6" w:space="0" w:color="auto"/>
              <w:bottom w:val="single" w:sz="6" w:space="0" w:color="auto"/>
              <w:right w:val="single" w:sz="6" w:space="0" w:color="auto"/>
            </w:tcBorders>
          </w:tcPr>
          <w:p w14:paraId="3C8BF4CD" w14:textId="2DD57B10" w:rsidR="00525CF5" w:rsidRPr="000A068C" w:rsidRDefault="00DD6B2B" w:rsidP="00E679AD">
            <w:pPr>
              <w:autoSpaceDE w:val="0"/>
              <w:autoSpaceDN w:val="0"/>
              <w:adjustRightInd w:val="0"/>
              <w:spacing w:after="0" w:line="240" w:lineRule="auto"/>
              <w:jc w:val="both"/>
              <w:rPr>
                <w:rFonts w:ascii="Times New Roman" w:hAnsi="Times New Roman"/>
              </w:rPr>
            </w:pPr>
            <w:r>
              <w:rPr>
                <w:rFonts w:ascii="Times New Roman" w:hAnsi="Times New Roman"/>
              </w:rPr>
              <w:t>Основное мероприятие 7 «</w:t>
            </w:r>
            <w:r w:rsidRPr="00DD6B2B">
              <w:rPr>
                <w:rFonts w:ascii="Times New Roman" w:hAnsi="Times New Roman"/>
              </w:rPr>
              <w:t>Выплата вознаграждени</w:t>
            </w:r>
            <w:r>
              <w:rPr>
                <w:rFonts w:ascii="Times New Roman" w:hAnsi="Times New Roman"/>
              </w:rPr>
              <w:t>й лицам, имеющим Почетный знак «</w:t>
            </w:r>
            <w:r w:rsidRPr="00DD6B2B">
              <w:rPr>
                <w:rFonts w:ascii="Times New Roman" w:hAnsi="Times New Roman"/>
              </w:rPr>
              <w:t>За особые з</w:t>
            </w:r>
            <w:r>
              <w:rPr>
                <w:rFonts w:ascii="Times New Roman" w:hAnsi="Times New Roman"/>
              </w:rPr>
              <w:t>аслуги перед городом Череповцом»</w:t>
            </w:r>
          </w:p>
        </w:tc>
      </w:tr>
      <w:tr w:rsidR="00AC2EBD" w:rsidRPr="000D6D84" w14:paraId="5CDF7C83" w14:textId="77777777" w:rsidTr="00A83DDA">
        <w:trPr>
          <w:cantSplit/>
          <w:trHeight w:val="634"/>
          <w:jc w:val="center"/>
        </w:trPr>
        <w:tc>
          <w:tcPr>
            <w:tcW w:w="985" w:type="dxa"/>
            <w:tcBorders>
              <w:top w:val="single" w:sz="6" w:space="0" w:color="auto"/>
              <w:left w:val="single" w:sz="6" w:space="0" w:color="auto"/>
              <w:bottom w:val="single" w:sz="6" w:space="0" w:color="auto"/>
              <w:right w:val="single" w:sz="6" w:space="0" w:color="auto"/>
            </w:tcBorders>
          </w:tcPr>
          <w:p w14:paraId="24E98DE5" w14:textId="37188619" w:rsidR="00AC2EBD" w:rsidRPr="00101559" w:rsidRDefault="00AC2EBD" w:rsidP="00E679AD">
            <w:pPr>
              <w:autoSpaceDE w:val="0"/>
              <w:autoSpaceDN w:val="0"/>
              <w:adjustRightInd w:val="0"/>
              <w:spacing w:after="0" w:line="240" w:lineRule="auto"/>
              <w:jc w:val="center"/>
              <w:rPr>
                <w:rFonts w:ascii="Times New Roman" w:hAnsi="Times New Roman"/>
              </w:rPr>
            </w:pPr>
          </w:p>
        </w:tc>
        <w:tc>
          <w:tcPr>
            <w:tcW w:w="4394" w:type="dxa"/>
            <w:tcBorders>
              <w:top w:val="single" w:sz="6" w:space="0" w:color="auto"/>
              <w:left w:val="single" w:sz="6" w:space="0" w:color="auto"/>
              <w:bottom w:val="single" w:sz="6" w:space="0" w:color="auto"/>
              <w:right w:val="single" w:sz="6" w:space="0" w:color="auto"/>
            </w:tcBorders>
          </w:tcPr>
          <w:p w14:paraId="2EF54A42" w14:textId="6D3A009B" w:rsidR="00AC2EBD" w:rsidRPr="00101559" w:rsidRDefault="00DD6B2B" w:rsidP="007A77B3">
            <w:pPr>
              <w:widowControl w:val="0"/>
              <w:autoSpaceDE w:val="0"/>
              <w:autoSpaceDN w:val="0"/>
              <w:adjustRightInd w:val="0"/>
              <w:spacing w:after="0" w:line="240" w:lineRule="auto"/>
              <w:jc w:val="both"/>
              <w:rPr>
                <w:rFonts w:ascii="Times New Roman" w:hAnsi="Times New Roman"/>
              </w:rPr>
            </w:pPr>
            <w:r w:rsidRPr="00DD6B2B">
              <w:rPr>
                <w:rFonts w:ascii="Times New Roman" w:hAnsi="Times New Roman"/>
              </w:rPr>
              <w:t xml:space="preserve">Количество граждан, получивших выплаты вознаграждений, предусмотренных </w:t>
            </w:r>
            <w:r>
              <w:rPr>
                <w:rFonts w:ascii="Times New Roman" w:hAnsi="Times New Roman"/>
              </w:rPr>
              <w:t>для лиц, имеющих Почетный знак «</w:t>
            </w:r>
            <w:r w:rsidRPr="00DD6B2B">
              <w:rPr>
                <w:rFonts w:ascii="Times New Roman" w:hAnsi="Times New Roman"/>
              </w:rPr>
              <w:t>За особые заслуги перед городом Ч</w:t>
            </w:r>
            <w:r>
              <w:rPr>
                <w:rFonts w:ascii="Times New Roman" w:hAnsi="Times New Roman"/>
              </w:rPr>
              <w:t>ереповцом»</w:t>
            </w:r>
          </w:p>
        </w:tc>
        <w:tc>
          <w:tcPr>
            <w:tcW w:w="1134" w:type="dxa"/>
            <w:tcBorders>
              <w:top w:val="single" w:sz="6" w:space="0" w:color="auto"/>
              <w:left w:val="single" w:sz="6" w:space="0" w:color="auto"/>
              <w:bottom w:val="single" w:sz="6" w:space="0" w:color="auto"/>
              <w:right w:val="single" w:sz="6" w:space="0" w:color="auto"/>
            </w:tcBorders>
          </w:tcPr>
          <w:p w14:paraId="132E8512" w14:textId="77777777" w:rsidR="00AC2EBD" w:rsidRPr="00101559" w:rsidRDefault="00AC2EBD" w:rsidP="00E679AD">
            <w:pPr>
              <w:widowControl w:val="0"/>
              <w:autoSpaceDE w:val="0"/>
              <w:autoSpaceDN w:val="0"/>
              <w:adjustRightInd w:val="0"/>
              <w:spacing w:after="0" w:line="240" w:lineRule="auto"/>
              <w:jc w:val="center"/>
              <w:rPr>
                <w:rFonts w:ascii="Times New Roman" w:hAnsi="Times New Roman"/>
              </w:rPr>
            </w:pPr>
            <w:r w:rsidRPr="00101559">
              <w:rPr>
                <w:rFonts w:ascii="Times New Roman" w:hAnsi="Times New Roman"/>
              </w:rPr>
              <w:t>чел.</w:t>
            </w:r>
          </w:p>
        </w:tc>
        <w:tc>
          <w:tcPr>
            <w:tcW w:w="1276" w:type="dxa"/>
            <w:tcBorders>
              <w:top w:val="single" w:sz="6" w:space="0" w:color="auto"/>
              <w:left w:val="single" w:sz="6" w:space="0" w:color="auto"/>
              <w:bottom w:val="single" w:sz="6" w:space="0" w:color="auto"/>
              <w:right w:val="single" w:sz="6" w:space="0" w:color="auto"/>
            </w:tcBorders>
          </w:tcPr>
          <w:p w14:paraId="7AB3B4C4" w14:textId="22BB93F4" w:rsidR="00AC2EBD" w:rsidRPr="00101559" w:rsidRDefault="00DD6B2B"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00C107C3">
              <w:rPr>
                <w:rFonts w:ascii="Times New Roman" w:hAnsi="Times New Roman"/>
              </w:rPr>
              <w:t>5</w:t>
            </w:r>
          </w:p>
        </w:tc>
        <w:tc>
          <w:tcPr>
            <w:tcW w:w="1294" w:type="dxa"/>
            <w:tcBorders>
              <w:top w:val="single" w:sz="6" w:space="0" w:color="auto"/>
              <w:left w:val="single" w:sz="6" w:space="0" w:color="auto"/>
              <w:bottom w:val="single" w:sz="6" w:space="0" w:color="auto"/>
              <w:right w:val="single" w:sz="6" w:space="0" w:color="auto"/>
            </w:tcBorders>
          </w:tcPr>
          <w:p w14:paraId="5B2AAA01" w14:textId="49FE8A07" w:rsidR="00AC2EBD" w:rsidRPr="00101559" w:rsidRDefault="00AC2EBD" w:rsidP="00E679AD">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541" w:type="dxa"/>
            <w:tcBorders>
              <w:top w:val="single" w:sz="6" w:space="0" w:color="auto"/>
              <w:left w:val="single" w:sz="6" w:space="0" w:color="auto"/>
              <w:bottom w:val="single" w:sz="6" w:space="0" w:color="auto"/>
              <w:right w:val="single" w:sz="4" w:space="0" w:color="auto"/>
            </w:tcBorders>
          </w:tcPr>
          <w:p w14:paraId="0EC8CA4C" w14:textId="6B5B54E1" w:rsidR="00AC2EBD" w:rsidRPr="00101559" w:rsidRDefault="00DD6B2B" w:rsidP="00E679AD">
            <w:pPr>
              <w:spacing w:after="0" w:line="240" w:lineRule="auto"/>
              <w:jc w:val="center"/>
              <w:rPr>
                <w:rFonts w:ascii="Times New Roman" w:hAnsi="Times New Roman"/>
              </w:rPr>
            </w:pPr>
            <w:r>
              <w:rPr>
                <w:rFonts w:ascii="Times New Roman" w:hAnsi="Times New Roman"/>
              </w:rPr>
              <w:t>15</w:t>
            </w:r>
          </w:p>
        </w:tc>
        <w:tc>
          <w:tcPr>
            <w:tcW w:w="1559" w:type="dxa"/>
            <w:tcBorders>
              <w:top w:val="single" w:sz="6" w:space="0" w:color="auto"/>
              <w:left w:val="single" w:sz="4" w:space="0" w:color="auto"/>
              <w:bottom w:val="single" w:sz="6" w:space="0" w:color="auto"/>
              <w:right w:val="single" w:sz="4" w:space="0" w:color="auto"/>
            </w:tcBorders>
          </w:tcPr>
          <w:p w14:paraId="36F65A36" w14:textId="0CA96993" w:rsidR="00AC2EBD" w:rsidRDefault="00DD6B2B" w:rsidP="007B06D4">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3118" w:type="dxa"/>
            <w:tcBorders>
              <w:top w:val="single" w:sz="6" w:space="0" w:color="auto"/>
              <w:left w:val="single" w:sz="4" w:space="0" w:color="auto"/>
              <w:bottom w:val="single" w:sz="6" w:space="0" w:color="auto"/>
              <w:right w:val="single" w:sz="6" w:space="0" w:color="auto"/>
            </w:tcBorders>
          </w:tcPr>
          <w:p w14:paraId="48058898" w14:textId="57A960EA" w:rsidR="00AC2EBD" w:rsidRPr="00101559" w:rsidRDefault="00AC2EBD" w:rsidP="00E679AD">
            <w:pPr>
              <w:autoSpaceDE w:val="0"/>
              <w:autoSpaceDN w:val="0"/>
              <w:adjustRightInd w:val="0"/>
              <w:spacing w:after="0" w:line="240" w:lineRule="auto"/>
              <w:jc w:val="both"/>
              <w:rPr>
                <w:rFonts w:ascii="Times New Roman" w:hAnsi="Times New Roman"/>
              </w:rPr>
            </w:pPr>
            <w:r w:rsidRPr="000A068C">
              <w:rPr>
                <w:rFonts w:ascii="Times New Roman" w:hAnsi="Times New Roman"/>
              </w:rPr>
              <w:t>Отклонение в значениях показателя обусловлено тем, что в июле 2021 года один из получателей данной выплаты умер</w:t>
            </w:r>
          </w:p>
        </w:tc>
      </w:tr>
      <w:tr w:rsidR="00DD6B2B" w:rsidRPr="00373854" w14:paraId="00FC1801" w14:textId="77777777" w:rsidTr="00A83DDA">
        <w:trPr>
          <w:cantSplit/>
          <w:trHeight w:val="240"/>
          <w:jc w:val="center"/>
        </w:trPr>
        <w:tc>
          <w:tcPr>
            <w:tcW w:w="15301" w:type="dxa"/>
            <w:gridSpan w:val="8"/>
            <w:tcBorders>
              <w:top w:val="single" w:sz="6" w:space="0" w:color="auto"/>
              <w:left w:val="single" w:sz="6" w:space="0" w:color="auto"/>
              <w:bottom w:val="single" w:sz="6" w:space="0" w:color="auto"/>
              <w:right w:val="single" w:sz="6" w:space="0" w:color="auto"/>
            </w:tcBorders>
          </w:tcPr>
          <w:p w14:paraId="6A595AC5" w14:textId="28692607" w:rsidR="00DD6B2B" w:rsidRPr="007A77B3" w:rsidRDefault="00DD6B2B" w:rsidP="007A77B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Основное мероприятие 8 «</w:t>
            </w:r>
            <w:r w:rsidRPr="00DD6B2B">
              <w:rPr>
                <w:rFonts w:ascii="Times New Roman" w:hAnsi="Times New Roman" w:cs="Times New Roman"/>
              </w:rPr>
              <w:t>Выплата вознаг</w:t>
            </w:r>
            <w:r>
              <w:rPr>
                <w:rFonts w:ascii="Times New Roman" w:hAnsi="Times New Roman" w:cs="Times New Roman"/>
              </w:rPr>
              <w:t>раждений лицам, имеющим звание «</w:t>
            </w:r>
            <w:r w:rsidRPr="00DD6B2B">
              <w:rPr>
                <w:rFonts w:ascii="Times New Roman" w:hAnsi="Times New Roman" w:cs="Times New Roman"/>
              </w:rPr>
              <w:t>Поче</w:t>
            </w:r>
            <w:r>
              <w:rPr>
                <w:rFonts w:ascii="Times New Roman" w:hAnsi="Times New Roman" w:cs="Times New Roman"/>
              </w:rPr>
              <w:t>тный гражданин города Череповца»</w:t>
            </w:r>
          </w:p>
        </w:tc>
      </w:tr>
      <w:tr w:rsidR="00AC2EBD" w:rsidRPr="00373854" w14:paraId="5D72AB82"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7CFD5000" w14:textId="1E26B9FB" w:rsidR="00AC2EBD" w:rsidRPr="00101559" w:rsidRDefault="00AC2EBD" w:rsidP="00DF5F27">
            <w:pPr>
              <w:autoSpaceDE w:val="0"/>
              <w:autoSpaceDN w:val="0"/>
              <w:adjustRightInd w:val="0"/>
              <w:spacing w:after="0" w:line="240" w:lineRule="auto"/>
              <w:jc w:val="center"/>
              <w:rPr>
                <w:rFonts w:ascii="Times New Roman" w:hAnsi="Times New Roman"/>
                <w:color w:val="000000" w:themeColor="text1"/>
              </w:rPr>
            </w:pPr>
          </w:p>
        </w:tc>
        <w:tc>
          <w:tcPr>
            <w:tcW w:w="4394" w:type="dxa"/>
            <w:tcBorders>
              <w:top w:val="single" w:sz="6" w:space="0" w:color="auto"/>
              <w:left w:val="single" w:sz="6" w:space="0" w:color="auto"/>
              <w:bottom w:val="single" w:sz="6" w:space="0" w:color="auto"/>
              <w:right w:val="single" w:sz="6" w:space="0" w:color="auto"/>
            </w:tcBorders>
          </w:tcPr>
          <w:p w14:paraId="1BC4965E" w14:textId="77777777" w:rsidR="00AC2EBD" w:rsidRDefault="00AC2EBD" w:rsidP="007A77B3">
            <w:pPr>
              <w:widowControl w:val="0"/>
              <w:autoSpaceDE w:val="0"/>
              <w:autoSpaceDN w:val="0"/>
              <w:adjustRightInd w:val="0"/>
              <w:spacing w:after="0" w:line="240" w:lineRule="auto"/>
              <w:jc w:val="both"/>
              <w:rPr>
                <w:rFonts w:ascii="Times New Roman" w:hAnsi="Times New Roman"/>
              </w:rPr>
            </w:pPr>
            <w:r w:rsidRPr="00101559">
              <w:rPr>
                <w:rFonts w:ascii="Times New Roman" w:hAnsi="Times New Roman"/>
              </w:rPr>
              <w:t>Количество граждан, получивших выплаты вознаграждений, предусмотренных для лиц, имеющих звание «Почетный гражданин города Череповца»</w:t>
            </w:r>
          </w:p>
          <w:p w14:paraId="1CF31B5E" w14:textId="44FCC8BF" w:rsidR="00AC2EBD" w:rsidRPr="00101559" w:rsidRDefault="00AC2EBD" w:rsidP="007A77B3">
            <w:pPr>
              <w:widowControl w:val="0"/>
              <w:autoSpaceDE w:val="0"/>
              <w:autoSpaceDN w:val="0"/>
              <w:adjustRightInd w:val="0"/>
              <w:spacing w:after="0" w:line="240" w:lineRule="auto"/>
              <w:jc w:val="both"/>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356DB94B" w14:textId="77777777" w:rsidR="00AC2EBD" w:rsidRPr="00101559" w:rsidRDefault="00AC2EBD" w:rsidP="00DF5F27">
            <w:pPr>
              <w:widowControl w:val="0"/>
              <w:autoSpaceDE w:val="0"/>
              <w:autoSpaceDN w:val="0"/>
              <w:adjustRightInd w:val="0"/>
              <w:jc w:val="center"/>
              <w:rPr>
                <w:rFonts w:ascii="Times New Roman" w:hAnsi="Times New Roman"/>
              </w:rPr>
            </w:pPr>
            <w:r w:rsidRPr="00101559">
              <w:rPr>
                <w:rFonts w:ascii="Times New Roman" w:hAnsi="Times New Roman"/>
              </w:rPr>
              <w:t>чел</w:t>
            </w:r>
          </w:p>
        </w:tc>
        <w:tc>
          <w:tcPr>
            <w:tcW w:w="1276" w:type="dxa"/>
            <w:tcBorders>
              <w:top w:val="single" w:sz="6" w:space="0" w:color="auto"/>
              <w:left w:val="single" w:sz="6" w:space="0" w:color="auto"/>
              <w:bottom w:val="single" w:sz="6" w:space="0" w:color="auto"/>
              <w:right w:val="single" w:sz="6" w:space="0" w:color="auto"/>
            </w:tcBorders>
          </w:tcPr>
          <w:p w14:paraId="4D6A4B69" w14:textId="3D7A05EE" w:rsidR="00AC2EBD" w:rsidRPr="00101559" w:rsidRDefault="00DD6B2B" w:rsidP="00DF5F27">
            <w:pPr>
              <w:widowControl w:val="0"/>
              <w:autoSpaceDE w:val="0"/>
              <w:autoSpaceDN w:val="0"/>
              <w:adjustRightInd w:val="0"/>
              <w:jc w:val="center"/>
              <w:rPr>
                <w:rFonts w:ascii="Times New Roman" w:hAnsi="Times New Roman"/>
              </w:rPr>
            </w:pPr>
            <w:r>
              <w:rPr>
                <w:rFonts w:ascii="Times New Roman" w:hAnsi="Times New Roman"/>
              </w:rPr>
              <w:t>1</w:t>
            </w:r>
            <w:r w:rsidR="00C107C3">
              <w:rPr>
                <w:rFonts w:ascii="Times New Roman" w:hAnsi="Times New Roman"/>
              </w:rPr>
              <w:t>0</w:t>
            </w:r>
          </w:p>
        </w:tc>
        <w:tc>
          <w:tcPr>
            <w:tcW w:w="1294" w:type="dxa"/>
            <w:tcBorders>
              <w:top w:val="single" w:sz="6" w:space="0" w:color="auto"/>
              <w:left w:val="single" w:sz="6" w:space="0" w:color="auto"/>
              <w:bottom w:val="single" w:sz="6" w:space="0" w:color="auto"/>
              <w:right w:val="single" w:sz="6" w:space="0" w:color="auto"/>
            </w:tcBorders>
          </w:tcPr>
          <w:p w14:paraId="01DBDAD5" w14:textId="5ACCCE61" w:rsidR="00AC2EBD" w:rsidRPr="00101559" w:rsidRDefault="00DD6B2B" w:rsidP="00DF5F27">
            <w:pPr>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541" w:type="dxa"/>
            <w:tcBorders>
              <w:top w:val="single" w:sz="6" w:space="0" w:color="auto"/>
              <w:left w:val="single" w:sz="6" w:space="0" w:color="auto"/>
              <w:bottom w:val="single" w:sz="6" w:space="0" w:color="auto"/>
              <w:right w:val="single" w:sz="4" w:space="0" w:color="auto"/>
            </w:tcBorders>
          </w:tcPr>
          <w:p w14:paraId="6A66CF21" w14:textId="0A806E2C" w:rsidR="00AC2EBD" w:rsidRPr="00101559" w:rsidRDefault="00F371E5" w:rsidP="00DF5F27">
            <w:pPr>
              <w:jc w:val="center"/>
              <w:rPr>
                <w:rFonts w:ascii="Times New Roman" w:hAnsi="Times New Roman"/>
              </w:rPr>
            </w:pPr>
            <w:r>
              <w:rPr>
                <w:rFonts w:ascii="Times New Roman" w:hAnsi="Times New Roman"/>
              </w:rPr>
              <w:t>9</w:t>
            </w:r>
          </w:p>
        </w:tc>
        <w:tc>
          <w:tcPr>
            <w:tcW w:w="1559" w:type="dxa"/>
            <w:tcBorders>
              <w:top w:val="single" w:sz="6" w:space="0" w:color="auto"/>
              <w:left w:val="single" w:sz="4" w:space="0" w:color="auto"/>
              <w:bottom w:val="single" w:sz="6" w:space="0" w:color="auto"/>
              <w:right w:val="single" w:sz="4" w:space="0" w:color="auto"/>
            </w:tcBorders>
          </w:tcPr>
          <w:p w14:paraId="399585BD" w14:textId="3C375EB2" w:rsidR="00AC2EBD" w:rsidRDefault="00F371E5" w:rsidP="007B06D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3118" w:type="dxa"/>
            <w:tcBorders>
              <w:top w:val="single" w:sz="6" w:space="0" w:color="auto"/>
              <w:left w:val="single" w:sz="4" w:space="0" w:color="auto"/>
              <w:bottom w:val="single" w:sz="6" w:space="0" w:color="auto"/>
              <w:right w:val="single" w:sz="6" w:space="0" w:color="auto"/>
            </w:tcBorders>
          </w:tcPr>
          <w:p w14:paraId="6B8949B0" w14:textId="300FB841" w:rsidR="00AC2EBD" w:rsidRPr="007A77B3" w:rsidRDefault="00AC2EBD" w:rsidP="007A77B3">
            <w:pPr>
              <w:autoSpaceDE w:val="0"/>
              <w:autoSpaceDN w:val="0"/>
              <w:adjustRightInd w:val="0"/>
              <w:spacing w:after="0" w:line="240" w:lineRule="auto"/>
              <w:jc w:val="both"/>
              <w:rPr>
                <w:rFonts w:ascii="Times New Roman" w:hAnsi="Times New Roman" w:cs="Times New Roman"/>
              </w:rPr>
            </w:pPr>
            <w:r w:rsidRPr="007A77B3">
              <w:rPr>
                <w:rFonts w:ascii="Times New Roman" w:hAnsi="Times New Roman" w:cs="Times New Roman"/>
              </w:rPr>
              <w:t xml:space="preserve">Отклонение в значениях показателя обусловлено тем, что данная мера социальной поддержки предоставляется в заявительном порядке. </w:t>
            </w:r>
          </w:p>
          <w:p w14:paraId="0EF51D38" w14:textId="32C8D7DD" w:rsidR="00AC2EBD" w:rsidRDefault="00AC2EBD" w:rsidP="007A77B3">
            <w:pPr>
              <w:autoSpaceDE w:val="0"/>
              <w:autoSpaceDN w:val="0"/>
              <w:adjustRightInd w:val="0"/>
              <w:spacing w:after="0" w:line="240" w:lineRule="auto"/>
              <w:jc w:val="both"/>
              <w:rPr>
                <w:rFonts w:ascii="Times New Roman" w:hAnsi="Times New Roman" w:cs="Times New Roman"/>
              </w:rPr>
            </w:pPr>
            <w:r w:rsidRPr="007A77B3">
              <w:rPr>
                <w:rFonts w:ascii="Times New Roman" w:hAnsi="Times New Roman" w:cs="Times New Roman"/>
              </w:rPr>
              <w:t xml:space="preserve">1 гражданин, имеющий звание «Почетный гражданин города </w:t>
            </w:r>
            <w:r>
              <w:rPr>
                <w:rFonts w:ascii="Times New Roman" w:hAnsi="Times New Roman" w:cs="Times New Roman"/>
              </w:rPr>
              <w:t>Череповца», отказался от выплат</w:t>
            </w:r>
            <w:r w:rsidR="00F371E5">
              <w:rPr>
                <w:rFonts w:ascii="Times New Roman" w:hAnsi="Times New Roman" w:cs="Times New Roman"/>
              </w:rPr>
              <w:t>.</w:t>
            </w:r>
          </w:p>
          <w:p w14:paraId="5E0E1AC4" w14:textId="49A0BCC1" w:rsidR="00F371E5" w:rsidRDefault="00F371E5" w:rsidP="007A77B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гражданин получает только единовременную выплату к Дню города, выплата которой производится в 4 квартале.</w:t>
            </w:r>
          </w:p>
          <w:p w14:paraId="232073B1" w14:textId="77777777" w:rsidR="00F371E5" w:rsidRDefault="00F371E5" w:rsidP="007A77B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Кроме того, в 2021 году данное звание в очередной раз никому не было присвоено</w:t>
            </w:r>
          </w:p>
          <w:p w14:paraId="05251636" w14:textId="18BEF251" w:rsidR="00AB1306" w:rsidRPr="007A77B3" w:rsidRDefault="00AB1306" w:rsidP="007A77B3">
            <w:pPr>
              <w:autoSpaceDE w:val="0"/>
              <w:autoSpaceDN w:val="0"/>
              <w:adjustRightInd w:val="0"/>
              <w:spacing w:after="0" w:line="240" w:lineRule="auto"/>
              <w:jc w:val="both"/>
              <w:rPr>
                <w:rFonts w:ascii="Times New Roman" w:hAnsi="Times New Roman" w:cs="Times New Roman"/>
              </w:rPr>
            </w:pPr>
          </w:p>
        </w:tc>
      </w:tr>
      <w:tr w:rsidR="008C51A4" w:rsidRPr="00373854" w14:paraId="4418B728" w14:textId="77777777" w:rsidTr="00A83DDA">
        <w:trPr>
          <w:cantSplit/>
          <w:trHeight w:val="240"/>
          <w:jc w:val="center"/>
        </w:trPr>
        <w:tc>
          <w:tcPr>
            <w:tcW w:w="15301" w:type="dxa"/>
            <w:gridSpan w:val="8"/>
            <w:tcBorders>
              <w:top w:val="single" w:sz="6" w:space="0" w:color="auto"/>
              <w:left w:val="single" w:sz="6" w:space="0" w:color="auto"/>
              <w:bottom w:val="single" w:sz="6" w:space="0" w:color="auto"/>
              <w:right w:val="single" w:sz="6" w:space="0" w:color="auto"/>
            </w:tcBorders>
          </w:tcPr>
          <w:p w14:paraId="62933302" w14:textId="2B80B3D7" w:rsidR="008C51A4" w:rsidRDefault="008C51A4" w:rsidP="00B94E79">
            <w:pPr>
              <w:autoSpaceDE w:val="0"/>
              <w:autoSpaceDN w:val="0"/>
              <w:adjustRightInd w:val="0"/>
              <w:spacing w:after="0" w:line="240" w:lineRule="auto"/>
              <w:jc w:val="both"/>
              <w:rPr>
                <w:rFonts w:ascii="Times New Roman" w:hAnsi="Times New Roman"/>
              </w:rPr>
            </w:pPr>
            <w:r w:rsidRPr="008C51A4">
              <w:rPr>
                <w:rFonts w:ascii="Times New Roman" w:hAnsi="Times New Roman"/>
              </w:rPr>
              <w:t xml:space="preserve">Основное мероприятие 9 </w:t>
            </w:r>
            <w:r>
              <w:rPr>
                <w:rFonts w:ascii="Times New Roman" w:hAnsi="Times New Roman"/>
              </w:rPr>
              <w:t>«</w:t>
            </w:r>
            <w:r w:rsidRPr="008C51A4">
              <w:rPr>
                <w:rFonts w:ascii="Times New Roman" w:hAnsi="Times New Roman"/>
              </w:rPr>
              <w:t>Социальная поддержка пенсионеров на условиях договора пожиз</w:t>
            </w:r>
            <w:r>
              <w:rPr>
                <w:rFonts w:ascii="Times New Roman" w:hAnsi="Times New Roman"/>
              </w:rPr>
              <w:t>ненного содержания с иждивением»</w:t>
            </w:r>
          </w:p>
        </w:tc>
      </w:tr>
      <w:tr w:rsidR="00AC2EBD" w:rsidRPr="00373854" w14:paraId="1CF15338"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035B605E" w14:textId="1233FDA1" w:rsidR="00AC2EBD" w:rsidRPr="00101559" w:rsidRDefault="00AC2EBD" w:rsidP="00B94E7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w:t>
            </w:r>
            <w:r w:rsidRPr="00101559">
              <w:rPr>
                <w:rFonts w:ascii="Times New Roman" w:hAnsi="Times New Roman"/>
                <w:color w:val="000000" w:themeColor="text1"/>
              </w:rPr>
              <w:t>.</w:t>
            </w:r>
          </w:p>
        </w:tc>
        <w:tc>
          <w:tcPr>
            <w:tcW w:w="4394" w:type="dxa"/>
            <w:tcBorders>
              <w:top w:val="single" w:sz="6" w:space="0" w:color="auto"/>
              <w:left w:val="single" w:sz="6" w:space="0" w:color="auto"/>
              <w:bottom w:val="single" w:sz="6" w:space="0" w:color="auto"/>
              <w:right w:val="single" w:sz="6" w:space="0" w:color="auto"/>
            </w:tcBorders>
          </w:tcPr>
          <w:p w14:paraId="638C976A" w14:textId="7BA73854" w:rsidR="00AC2EBD" w:rsidRPr="000A068C" w:rsidRDefault="00AC2EBD" w:rsidP="008C51A4">
            <w:pPr>
              <w:widowControl w:val="0"/>
              <w:autoSpaceDE w:val="0"/>
              <w:autoSpaceDN w:val="0"/>
              <w:adjustRightInd w:val="0"/>
              <w:spacing w:after="0" w:line="240" w:lineRule="auto"/>
              <w:jc w:val="both"/>
              <w:rPr>
                <w:rFonts w:ascii="Times New Roman" w:eastAsia="Times New Roman" w:hAnsi="Times New Roman" w:cs="Times New Roman"/>
              </w:rPr>
            </w:pPr>
            <w:r w:rsidRPr="00101559">
              <w:rPr>
                <w:rFonts w:ascii="Times New Roman" w:hAnsi="Times New Roman" w:cs="Times New Roman"/>
              </w:rPr>
              <w:t>Количество договоров пожизненного содержания с иждивением</w:t>
            </w:r>
            <w:r w:rsidRPr="009F25CE">
              <w:rPr>
                <w:rFonts w:ascii="Times New Roman" w:eastAsia="Times New Roman" w:hAnsi="Times New Roman" w:cs="Times New Roman"/>
              </w:rPr>
              <w:t xml:space="preserve"> </w:t>
            </w:r>
          </w:p>
        </w:tc>
        <w:tc>
          <w:tcPr>
            <w:tcW w:w="1134" w:type="dxa"/>
            <w:tcBorders>
              <w:top w:val="single" w:sz="6" w:space="0" w:color="auto"/>
              <w:left w:val="single" w:sz="6" w:space="0" w:color="auto"/>
              <w:bottom w:val="single" w:sz="6" w:space="0" w:color="auto"/>
              <w:right w:val="single" w:sz="6" w:space="0" w:color="auto"/>
            </w:tcBorders>
          </w:tcPr>
          <w:p w14:paraId="2399B03A" w14:textId="77777777" w:rsidR="00AC2EBD" w:rsidRPr="00101559" w:rsidRDefault="00AC2EBD" w:rsidP="00B94E79">
            <w:pPr>
              <w:pStyle w:val="ConsPlusCell"/>
              <w:widowControl/>
              <w:jc w:val="center"/>
              <w:rPr>
                <w:rFonts w:ascii="Times New Roman" w:hAnsi="Times New Roman" w:cs="Times New Roman"/>
              </w:rPr>
            </w:pPr>
            <w:r w:rsidRPr="00101559">
              <w:rPr>
                <w:rFonts w:ascii="Times New Roman" w:hAnsi="Times New Roman" w:cs="Times New Roman"/>
              </w:rPr>
              <w:t>шт.</w:t>
            </w:r>
          </w:p>
        </w:tc>
        <w:tc>
          <w:tcPr>
            <w:tcW w:w="1276" w:type="dxa"/>
            <w:tcBorders>
              <w:top w:val="single" w:sz="6" w:space="0" w:color="auto"/>
              <w:left w:val="single" w:sz="6" w:space="0" w:color="auto"/>
              <w:bottom w:val="single" w:sz="6" w:space="0" w:color="auto"/>
              <w:right w:val="single" w:sz="6" w:space="0" w:color="auto"/>
            </w:tcBorders>
          </w:tcPr>
          <w:p w14:paraId="5A0A5811" w14:textId="4159E47A" w:rsidR="00AC2EBD" w:rsidRPr="00101559" w:rsidRDefault="008C51A4" w:rsidP="00B94E79">
            <w:pPr>
              <w:widowControl w:val="0"/>
              <w:autoSpaceDE w:val="0"/>
              <w:autoSpaceDN w:val="0"/>
              <w:adjustRightInd w:val="0"/>
              <w:jc w:val="center"/>
              <w:rPr>
                <w:rFonts w:ascii="Times New Roman" w:hAnsi="Times New Roman"/>
              </w:rPr>
            </w:pPr>
            <w:r>
              <w:rPr>
                <w:rFonts w:ascii="Times New Roman" w:hAnsi="Times New Roman"/>
              </w:rPr>
              <w:t>2</w:t>
            </w:r>
            <w:r w:rsidR="00C107C3">
              <w:rPr>
                <w:rFonts w:ascii="Times New Roman" w:hAnsi="Times New Roman"/>
              </w:rPr>
              <w:t>6</w:t>
            </w:r>
          </w:p>
        </w:tc>
        <w:tc>
          <w:tcPr>
            <w:tcW w:w="1294" w:type="dxa"/>
            <w:tcBorders>
              <w:top w:val="single" w:sz="6" w:space="0" w:color="auto"/>
              <w:left w:val="single" w:sz="6" w:space="0" w:color="auto"/>
              <w:bottom w:val="single" w:sz="6" w:space="0" w:color="auto"/>
              <w:right w:val="single" w:sz="6" w:space="0" w:color="auto"/>
            </w:tcBorders>
          </w:tcPr>
          <w:p w14:paraId="59E16A74" w14:textId="03112EC3" w:rsidR="00AC2EBD" w:rsidRPr="00101559" w:rsidRDefault="00AC2EBD" w:rsidP="00B94E79">
            <w:pPr>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1541" w:type="dxa"/>
            <w:tcBorders>
              <w:top w:val="single" w:sz="6" w:space="0" w:color="auto"/>
              <w:left w:val="single" w:sz="6" w:space="0" w:color="auto"/>
              <w:bottom w:val="single" w:sz="6" w:space="0" w:color="auto"/>
              <w:right w:val="single" w:sz="4" w:space="0" w:color="auto"/>
            </w:tcBorders>
          </w:tcPr>
          <w:p w14:paraId="37BDBBA8" w14:textId="3CF37F3B" w:rsidR="00AC2EBD" w:rsidRPr="00F229CD" w:rsidRDefault="00F229CD" w:rsidP="00B94E79">
            <w:pPr>
              <w:jc w:val="center"/>
              <w:rPr>
                <w:rFonts w:ascii="Times New Roman" w:hAnsi="Times New Roman"/>
              </w:rPr>
            </w:pPr>
            <w:r>
              <w:rPr>
                <w:rFonts w:ascii="Times New Roman" w:hAnsi="Times New Roman"/>
              </w:rPr>
              <w:t>24</w:t>
            </w:r>
          </w:p>
        </w:tc>
        <w:tc>
          <w:tcPr>
            <w:tcW w:w="1559" w:type="dxa"/>
            <w:tcBorders>
              <w:top w:val="single" w:sz="6" w:space="0" w:color="auto"/>
              <w:left w:val="single" w:sz="4" w:space="0" w:color="auto"/>
              <w:bottom w:val="single" w:sz="6" w:space="0" w:color="auto"/>
              <w:right w:val="single" w:sz="4" w:space="0" w:color="auto"/>
            </w:tcBorders>
          </w:tcPr>
          <w:p w14:paraId="6A9804A5" w14:textId="49BD5E01" w:rsidR="00AC2EBD" w:rsidRPr="00F229CD" w:rsidRDefault="00F229CD" w:rsidP="007B06D4">
            <w:pPr>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3118" w:type="dxa"/>
            <w:tcBorders>
              <w:top w:val="single" w:sz="6" w:space="0" w:color="auto"/>
              <w:left w:val="single" w:sz="4" w:space="0" w:color="auto"/>
              <w:bottom w:val="single" w:sz="6" w:space="0" w:color="auto"/>
              <w:right w:val="single" w:sz="6" w:space="0" w:color="auto"/>
            </w:tcBorders>
          </w:tcPr>
          <w:p w14:paraId="7A302807" w14:textId="77777777" w:rsidR="00AC2EBD" w:rsidRDefault="00AC2EBD" w:rsidP="00B94E79">
            <w:pPr>
              <w:autoSpaceDE w:val="0"/>
              <w:autoSpaceDN w:val="0"/>
              <w:adjustRightInd w:val="0"/>
              <w:spacing w:after="0" w:line="240" w:lineRule="auto"/>
              <w:jc w:val="both"/>
              <w:rPr>
                <w:rFonts w:ascii="Times New Roman" w:hAnsi="Times New Roman"/>
              </w:rPr>
            </w:pPr>
            <w:r>
              <w:rPr>
                <w:rFonts w:ascii="Times New Roman" w:hAnsi="Times New Roman"/>
              </w:rPr>
              <w:t>Отклонение в значениях показателя обусловлено</w:t>
            </w:r>
            <w:r w:rsidRPr="00101559">
              <w:rPr>
                <w:rFonts w:ascii="Times New Roman" w:hAnsi="Times New Roman"/>
              </w:rPr>
              <w:t xml:space="preserve"> естественной убылью получателей ренты</w:t>
            </w:r>
          </w:p>
          <w:p w14:paraId="04D4FBDE" w14:textId="7062D880" w:rsidR="00AB1306" w:rsidRPr="00101559" w:rsidRDefault="00AB1306" w:rsidP="00B94E79">
            <w:pPr>
              <w:autoSpaceDE w:val="0"/>
              <w:autoSpaceDN w:val="0"/>
              <w:adjustRightInd w:val="0"/>
              <w:spacing w:after="0" w:line="240" w:lineRule="auto"/>
              <w:jc w:val="both"/>
              <w:rPr>
                <w:rFonts w:ascii="Times New Roman" w:hAnsi="Times New Roman"/>
              </w:rPr>
            </w:pPr>
          </w:p>
        </w:tc>
      </w:tr>
      <w:tr w:rsidR="00AC2EBD" w:rsidRPr="00373854" w14:paraId="1DCC48C3"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71125140" w14:textId="6ABD75BA" w:rsidR="00AC2EBD" w:rsidRPr="00101559" w:rsidRDefault="00AC2EBD" w:rsidP="00B94E79">
            <w:pPr>
              <w:autoSpaceDE w:val="0"/>
              <w:autoSpaceDN w:val="0"/>
              <w:adjustRightInd w:val="0"/>
              <w:spacing w:after="0" w:line="240" w:lineRule="auto"/>
              <w:jc w:val="center"/>
              <w:rPr>
                <w:rFonts w:ascii="Times New Roman" w:hAnsi="Times New Roman"/>
              </w:rPr>
            </w:pPr>
            <w:r>
              <w:rPr>
                <w:rFonts w:ascii="Times New Roman" w:hAnsi="Times New Roman"/>
              </w:rPr>
              <w:lastRenderedPageBreak/>
              <w:t>2</w:t>
            </w:r>
            <w:r w:rsidRPr="00101559">
              <w:rPr>
                <w:rFonts w:ascii="Times New Roman" w:hAnsi="Times New Roman"/>
              </w:rPr>
              <w:t>.</w:t>
            </w:r>
          </w:p>
        </w:tc>
        <w:tc>
          <w:tcPr>
            <w:tcW w:w="4394" w:type="dxa"/>
            <w:tcBorders>
              <w:top w:val="single" w:sz="6" w:space="0" w:color="auto"/>
              <w:left w:val="single" w:sz="6" w:space="0" w:color="auto"/>
              <w:bottom w:val="single" w:sz="6" w:space="0" w:color="auto"/>
              <w:right w:val="single" w:sz="6" w:space="0" w:color="auto"/>
            </w:tcBorders>
          </w:tcPr>
          <w:p w14:paraId="66C3F025" w14:textId="6BB077FA" w:rsidR="00AC2EBD" w:rsidRPr="00101559" w:rsidRDefault="00AC2EBD" w:rsidP="000837F4">
            <w:pPr>
              <w:widowControl w:val="0"/>
              <w:autoSpaceDE w:val="0"/>
              <w:autoSpaceDN w:val="0"/>
              <w:adjustRightInd w:val="0"/>
              <w:spacing w:after="0" w:line="240" w:lineRule="auto"/>
              <w:jc w:val="both"/>
              <w:rPr>
                <w:rFonts w:ascii="Times New Roman" w:hAnsi="Times New Roman" w:cs="Times New Roman"/>
              </w:rPr>
            </w:pPr>
            <w:r w:rsidRPr="00101559">
              <w:rPr>
                <w:rFonts w:ascii="Times New Roman" w:hAnsi="Times New Roman" w:cs="Times New Roman"/>
              </w:rPr>
              <w:t>Количество м</w:t>
            </w:r>
            <w:r w:rsidRPr="00101559">
              <w:rPr>
                <w:rFonts w:ascii="Times New Roman" w:hAnsi="Times New Roman" w:cs="Times New Roman"/>
                <w:vertAlign w:val="superscript"/>
              </w:rPr>
              <w:t>2</w:t>
            </w:r>
            <w:r w:rsidRPr="00101559">
              <w:rPr>
                <w:rFonts w:ascii="Times New Roman" w:hAnsi="Times New Roman" w:cs="Times New Roman"/>
              </w:rPr>
              <w:t xml:space="preserve"> </w:t>
            </w:r>
            <w:r w:rsidR="00FB7E03">
              <w:rPr>
                <w:rFonts w:ascii="Times New Roman" w:hAnsi="Times New Roman" w:cs="Times New Roman"/>
              </w:rPr>
              <w:t>жилья, обслуживаемых по договорам</w:t>
            </w:r>
            <w:r w:rsidRPr="00101559">
              <w:rPr>
                <w:rFonts w:ascii="Times New Roman" w:hAnsi="Times New Roman" w:cs="Times New Roman"/>
              </w:rPr>
              <w:t xml:space="preserve"> пожизненного содержания с иждивением</w:t>
            </w:r>
          </w:p>
        </w:tc>
        <w:tc>
          <w:tcPr>
            <w:tcW w:w="1134" w:type="dxa"/>
            <w:tcBorders>
              <w:top w:val="single" w:sz="6" w:space="0" w:color="auto"/>
              <w:left w:val="single" w:sz="6" w:space="0" w:color="auto"/>
              <w:bottom w:val="single" w:sz="6" w:space="0" w:color="auto"/>
              <w:right w:val="single" w:sz="6" w:space="0" w:color="auto"/>
            </w:tcBorders>
          </w:tcPr>
          <w:p w14:paraId="05E0AADD" w14:textId="77777777" w:rsidR="00AC2EBD" w:rsidRPr="00101559" w:rsidRDefault="00AC2EBD" w:rsidP="00B94E79">
            <w:pPr>
              <w:pStyle w:val="ConsPlusCell"/>
              <w:widowControl/>
              <w:jc w:val="center"/>
              <w:rPr>
                <w:rFonts w:ascii="Times New Roman" w:hAnsi="Times New Roman" w:cs="Times New Roman"/>
              </w:rPr>
            </w:pPr>
            <w:r w:rsidRPr="00101559">
              <w:rPr>
                <w:rFonts w:ascii="Times New Roman" w:hAnsi="Times New Roman" w:cs="Times New Roman"/>
              </w:rPr>
              <w:t>м</w:t>
            </w:r>
            <w:r w:rsidRPr="00101559">
              <w:rPr>
                <w:rFonts w:ascii="Times New Roman" w:hAnsi="Times New Roman" w:cs="Times New Roman"/>
                <w:vertAlign w:val="superscript"/>
              </w:rPr>
              <w:t>2</w:t>
            </w:r>
          </w:p>
        </w:tc>
        <w:tc>
          <w:tcPr>
            <w:tcW w:w="1276" w:type="dxa"/>
            <w:tcBorders>
              <w:top w:val="single" w:sz="6" w:space="0" w:color="auto"/>
              <w:left w:val="single" w:sz="6" w:space="0" w:color="auto"/>
              <w:bottom w:val="single" w:sz="6" w:space="0" w:color="auto"/>
              <w:right w:val="single" w:sz="6" w:space="0" w:color="auto"/>
            </w:tcBorders>
          </w:tcPr>
          <w:p w14:paraId="17079796" w14:textId="0CC85D51" w:rsidR="00AC2EBD" w:rsidRPr="00101559" w:rsidRDefault="008C51A4" w:rsidP="00B94E79">
            <w:pPr>
              <w:widowControl w:val="0"/>
              <w:autoSpaceDE w:val="0"/>
              <w:autoSpaceDN w:val="0"/>
              <w:adjustRightInd w:val="0"/>
              <w:jc w:val="center"/>
              <w:rPr>
                <w:rFonts w:ascii="Times New Roman" w:hAnsi="Times New Roman"/>
              </w:rPr>
            </w:pPr>
            <w:r w:rsidRPr="008C51A4">
              <w:rPr>
                <w:rFonts w:ascii="Times New Roman" w:hAnsi="Times New Roman"/>
              </w:rPr>
              <w:t>1</w:t>
            </w:r>
            <w:r w:rsidR="00A83DDA">
              <w:rPr>
                <w:rFonts w:ascii="Times New Roman" w:hAnsi="Times New Roman"/>
              </w:rPr>
              <w:t xml:space="preserve"> </w:t>
            </w:r>
            <w:r w:rsidRPr="008C51A4">
              <w:rPr>
                <w:rFonts w:ascii="Times New Roman" w:hAnsi="Times New Roman"/>
              </w:rPr>
              <w:t>0</w:t>
            </w:r>
            <w:r w:rsidR="00C107C3">
              <w:rPr>
                <w:rFonts w:ascii="Times New Roman" w:hAnsi="Times New Roman"/>
              </w:rPr>
              <w:t>15</w:t>
            </w:r>
            <w:r w:rsidRPr="008C51A4">
              <w:rPr>
                <w:rFonts w:ascii="Times New Roman" w:hAnsi="Times New Roman"/>
              </w:rPr>
              <w:t>,</w:t>
            </w:r>
            <w:r w:rsidR="00C107C3">
              <w:rPr>
                <w:rFonts w:ascii="Times New Roman" w:hAnsi="Times New Roman"/>
              </w:rPr>
              <w:t>6</w:t>
            </w:r>
          </w:p>
        </w:tc>
        <w:tc>
          <w:tcPr>
            <w:tcW w:w="1294" w:type="dxa"/>
            <w:tcBorders>
              <w:top w:val="single" w:sz="6" w:space="0" w:color="auto"/>
              <w:left w:val="single" w:sz="6" w:space="0" w:color="auto"/>
              <w:bottom w:val="single" w:sz="6" w:space="0" w:color="auto"/>
              <w:right w:val="single" w:sz="6" w:space="0" w:color="auto"/>
            </w:tcBorders>
          </w:tcPr>
          <w:p w14:paraId="194F0AEB" w14:textId="5064AB22" w:rsidR="00AC2EBD" w:rsidRPr="00101559" w:rsidRDefault="00AC2EBD" w:rsidP="00B94E79">
            <w:pPr>
              <w:autoSpaceDE w:val="0"/>
              <w:autoSpaceDN w:val="0"/>
              <w:adjustRightInd w:val="0"/>
              <w:spacing w:after="0" w:line="240" w:lineRule="auto"/>
              <w:jc w:val="center"/>
              <w:rPr>
                <w:rFonts w:ascii="Times New Roman" w:hAnsi="Times New Roman"/>
              </w:rPr>
            </w:pPr>
            <w:r w:rsidRPr="000837F4">
              <w:rPr>
                <w:rFonts w:ascii="Times New Roman" w:hAnsi="Times New Roman"/>
              </w:rPr>
              <w:t>1</w:t>
            </w:r>
            <w:r w:rsidR="00A83DDA">
              <w:rPr>
                <w:rFonts w:ascii="Times New Roman" w:hAnsi="Times New Roman"/>
              </w:rPr>
              <w:t xml:space="preserve"> </w:t>
            </w:r>
            <w:r w:rsidRPr="000837F4">
              <w:rPr>
                <w:rFonts w:ascii="Times New Roman" w:hAnsi="Times New Roman"/>
              </w:rPr>
              <w:t>098,1</w:t>
            </w:r>
          </w:p>
        </w:tc>
        <w:tc>
          <w:tcPr>
            <w:tcW w:w="1541" w:type="dxa"/>
            <w:tcBorders>
              <w:top w:val="single" w:sz="6" w:space="0" w:color="auto"/>
              <w:left w:val="single" w:sz="6" w:space="0" w:color="auto"/>
              <w:bottom w:val="single" w:sz="6" w:space="0" w:color="auto"/>
              <w:right w:val="single" w:sz="6" w:space="0" w:color="auto"/>
            </w:tcBorders>
          </w:tcPr>
          <w:p w14:paraId="0862A068" w14:textId="62E8CD4D" w:rsidR="00AC2EBD" w:rsidRPr="00F229CD" w:rsidRDefault="00F229CD" w:rsidP="00B94E79">
            <w:pPr>
              <w:jc w:val="center"/>
              <w:rPr>
                <w:rFonts w:ascii="Times New Roman" w:hAnsi="Times New Roman"/>
              </w:rPr>
            </w:pPr>
            <w:r w:rsidRPr="00F229CD">
              <w:rPr>
                <w:rFonts w:ascii="Times New Roman" w:hAnsi="Times New Roman"/>
              </w:rPr>
              <w:t>943,4</w:t>
            </w:r>
          </w:p>
        </w:tc>
        <w:tc>
          <w:tcPr>
            <w:tcW w:w="1559" w:type="dxa"/>
            <w:tcBorders>
              <w:top w:val="single" w:sz="6" w:space="0" w:color="auto"/>
              <w:left w:val="single" w:sz="6" w:space="0" w:color="auto"/>
              <w:bottom w:val="single" w:sz="6" w:space="0" w:color="auto"/>
              <w:right w:val="single" w:sz="6" w:space="0" w:color="auto"/>
            </w:tcBorders>
          </w:tcPr>
          <w:p w14:paraId="7542A632" w14:textId="192DC37E" w:rsidR="00AC2EBD" w:rsidRPr="00F229CD" w:rsidRDefault="00051A97" w:rsidP="007B06D4">
            <w:pPr>
              <w:autoSpaceDE w:val="0"/>
              <w:autoSpaceDN w:val="0"/>
              <w:adjustRightInd w:val="0"/>
              <w:spacing w:after="0" w:line="240" w:lineRule="auto"/>
              <w:jc w:val="center"/>
              <w:rPr>
                <w:rFonts w:ascii="Times New Roman" w:hAnsi="Times New Roman"/>
              </w:rPr>
            </w:pPr>
            <w:r>
              <w:rPr>
                <w:rFonts w:ascii="Times New Roman" w:hAnsi="Times New Roman"/>
              </w:rPr>
              <w:t>1</w:t>
            </w:r>
            <w:r w:rsidR="00A83DDA">
              <w:rPr>
                <w:rFonts w:ascii="Times New Roman" w:hAnsi="Times New Roman"/>
              </w:rPr>
              <w:t xml:space="preserve"> </w:t>
            </w:r>
            <w:r>
              <w:rPr>
                <w:rFonts w:ascii="Times New Roman" w:hAnsi="Times New Roman"/>
              </w:rPr>
              <w:t>098,1</w:t>
            </w:r>
          </w:p>
        </w:tc>
        <w:tc>
          <w:tcPr>
            <w:tcW w:w="3118" w:type="dxa"/>
            <w:tcBorders>
              <w:top w:val="single" w:sz="6" w:space="0" w:color="auto"/>
              <w:left w:val="single" w:sz="6" w:space="0" w:color="auto"/>
              <w:bottom w:val="single" w:sz="6" w:space="0" w:color="auto"/>
              <w:right w:val="single" w:sz="6" w:space="0" w:color="auto"/>
            </w:tcBorders>
          </w:tcPr>
          <w:p w14:paraId="4AB070C0" w14:textId="1EB071FD" w:rsidR="00AC2EBD" w:rsidRPr="00101559" w:rsidRDefault="00AC2EBD" w:rsidP="00B94E79">
            <w:pPr>
              <w:autoSpaceDE w:val="0"/>
              <w:autoSpaceDN w:val="0"/>
              <w:adjustRightInd w:val="0"/>
              <w:spacing w:after="0" w:line="240" w:lineRule="auto"/>
              <w:jc w:val="both"/>
              <w:rPr>
                <w:rFonts w:ascii="Times New Roman" w:hAnsi="Times New Roman"/>
              </w:rPr>
            </w:pPr>
            <w:r w:rsidRPr="00101559">
              <w:rPr>
                <w:rFonts w:ascii="Times New Roman" w:hAnsi="Times New Roman"/>
              </w:rPr>
              <w:t xml:space="preserve">В связи с передачей жилых помещений </w:t>
            </w:r>
            <w:r>
              <w:rPr>
                <w:rFonts w:ascii="Times New Roman" w:hAnsi="Times New Roman"/>
              </w:rPr>
              <w:t xml:space="preserve">после смерти получателей ренты в жилищное управление мэрии </w:t>
            </w:r>
            <w:r w:rsidRPr="00101559">
              <w:rPr>
                <w:rFonts w:ascii="Times New Roman" w:hAnsi="Times New Roman"/>
              </w:rPr>
              <w:t>дл</w:t>
            </w:r>
            <w:r>
              <w:rPr>
                <w:rFonts w:ascii="Times New Roman" w:hAnsi="Times New Roman"/>
              </w:rPr>
              <w:t>я дальнейшего перераспределения</w:t>
            </w:r>
          </w:p>
        </w:tc>
      </w:tr>
      <w:tr w:rsidR="00AC2EBD" w:rsidRPr="00373854" w14:paraId="3703796A"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41102E3E" w14:textId="20B22EEF" w:rsidR="00AC2EBD" w:rsidRPr="00101559" w:rsidRDefault="00AC2EBD" w:rsidP="00B94E7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w:t>
            </w:r>
            <w:r w:rsidRPr="00101559">
              <w:rPr>
                <w:rFonts w:ascii="Times New Roman" w:hAnsi="Times New Roman"/>
                <w:color w:val="000000" w:themeColor="text1"/>
              </w:rPr>
              <w:t>.</w:t>
            </w:r>
          </w:p>
        </w:tc>
        <w:tc>
          <w:tcPr>
            <w:tcW w:w="4394" w:type="dxa"/>
            <w:tcBorders>
              <w:top w:val="single" w:sz="6" w:space="0" w:color="auto"/>
              <w:left w:val="single" w:sz="6" w:space="0" w:color="auto"/>
              <w:bottom w:val="single" w:sz="6" w:space="0" w:color="auto"/>
              <w:right w:val="single" w:sz="6" w:space="0" w:color="auto"/>
            </w:tcBorders>
          </w:tcPr>
          <w:p w14:paraId="24CACC5A" w14:textId="77777777" w:rsidR="00AC2EBD" w:rsidRPr="00101559" w:rsidRDefault="00AC2EBD" w:rsidP="000837F4">
            <w:pPr>
              <w:widowControl w:val="0"/>
              <w:autoSpaceDE w:val="0"/>
              <w:autoSpaceDN w:val="0"/>
              <w:adjustRightInd w:val="0"/>
              <w:spacing w:after="0" w:line="240" w:lineRule="auto"/>
              <w:jc w:val="both"/>
              <w:rPr>
                <w:rFonts w:ascii="Times New Roman" w:hAnsi="Times New Roman" w:cs="Times New Roman"/>
              </w:rPr>
            </w:pPr>
            <w:r w:rsidRPr="00101559">
              <w:rPr>
                <w:rFonts w:ascii="Times New Roman" w:hAnsi="Times New Roman" w:cs="Times New Roman"/>
              </w:rPr>
              <w:t>Затраты на 1 м</w:t>
            </w:r>
            <w:r w:rsidRPr="00101559">
              <w:rPr>
                <w:rFonts w:ascii="Times New Roman" w:hAnsi="Times New Roman" w:cs="Times New Roman"/>
                <w:vertAlign w:val="superscript"/>
              </w:rPr>
              <w:t>2</w:t>
            </w:r>
            <w:r w:rsidRPr="00101559">
              <w:rPr>
                <w:rFonts w:ascii="Times New Roman" w:hAnsi="Times New Roman" w:cs="Times New Roman"/>
              </w:rPr>
              <w:t xml:space="preserve"> жилья, обслуживаемого по договорам пожизненного содержания с иждивением</w:t>
            </w:r>
          </w:p>
        </w:tc>
        <w:tc>
          <w:tcPr>
            <w:tcW w:w="1134" w:type="dxa"/>
            <w:tcBorders>
              <w:top w:val="single" w:sz="6" w:space="0" w:color="auto"/>
              <w:left w:val="single" w:sz="6" w:space="0" w:color="auto"/>
              <w:bottom w:val="single" w:sz="6" w:space="0" w:color="auto"/>
              <w:right w:val="single" w:sz="6" w:space="0" w:color="auto"/>
            </w:tcBorders>
          </w:tcPr>
          <w:p w14:paraId="130E6BA5" w14:textId="77777777" w:rsidR="00AC2EBD" w:rsidRPr="00101559" w:rsidRDefault="00AC2EBD" w:rsidP="00B94E79">
            <w:pPr>
              <w:pStyle w:val="ConsPlusCell"/>
              <w:widowControl/>
              <w:jc w:val="center"/>
              <w:rPr>
                <w:rFonts w:ascii="Times New Roman" w:hAnsi="Times New Roman" w:cs="Times New Roman"/>
              </w:rPr>
            </w:pPr>
            <w:r w:rsidRPr="00101559">
              <w:rPr>
                <w:rFonts w:ascii="Times New Roman" w:hAnsi="Times New Roman" w:cs="Times New Roman"/>
              </w:rPr>
              <w:t>руб.</w:t>
            </w:r>
          </w:p>
        </w:tc>
        <w:tc>
          <w:tcPr>
            <w:tcW w:w="1276" w:type="dxa"/>
            <w:tcBorders>
              <w:top w:val="single" w:sz="6" w:space="0" w:color="auto"/>
              <w:left w:val="single" w:sz="6" w:space="0" w:color="auto"/>
              <w:bottom w:val="single" w:sz="6" w:space="0" w:color="auto"/>
              <w:right w:val="single" w:sz="6" w:space="0" w:color="auto"/>
            </w:tcBorders>
          </w:tcPr>
          <w:p w14:paraId="2B444F57" w14:textId="380245E1" w:rsidR="00AC2EBD" w:rsidRPr="00101559" w:rsidRDefault="008C51A4" w:rsidP="00B94E79">
            <w:pPr>
              <w:widowControl w:val="0"/>
              <w:autoSpaceDE w:val="0"/>
              <w:autoSpaceDN w:val="0"/>
              <w:adjustRightInd w:val="0"/>
              <w:jc w:val="center"/>
              <w:rPr>
                <w:rFonts w:ascii="Times New Roman" w:hAnsi="Times New Roman"/>
              </w:rPr>
            </w:pPr>
            <w:r w:rsidRPr="008C51A4">
              <w:rPr>
                <w:rFonts w:ascii="Times New Roman" w:hAnsi="Times New Roman"/>
              </w:rPr>
              <w:t>8</w:t>
            </w:r>
            <w:r w:rsidR="00A83DDA">
              <w:rPr>
                <w:rFonts w:ascii="Times New Roman" w:hAnsi="Times New Roman"/>
              </w:rPr>
              <w:t xml:space="preserve"> </w:t>
            </w:r>
            <w:r w:rsidR="00C107C3">
              <w:rPr>
                <w:rFonts w:ascii="Times New Roman" w:hAnsi="Times New Roman"/>
              </w:rPr>
              <w:t>793</w:t>
            </w:r>
            <w:r w:rsidRPr="008C51A4">
              <w:rPr>
                <w:rFonts w:ascii="Times New Roman" w:hAnsi="Times New Roman"/>
              </w:rPr>
              <w:t>,</w:t>
            </w:r>
            <w:r w:rsidR="00C107C3">
              <w:rPr>
                <w:rFonts w:ascii="Times New Roman" w:hAnsi="Times New Roman"/>
              </w:rPr>
              <w:t>4</w:t>
            </w:r>
          </w:p>
        </w:tc>
        <w:tc>
          <w:tcPr>
            <w:tcW w:w="1294" w:type="dxa"/>
            <w:tcBorders>
              <w:top w:val="single" w:sz="6" w:space="0" w:color="auto"/>
              <w:left w:val="single" w:sz="6" w:space="0" w:color="auto"/>
              <w:bottom w:val="single" w:sz="6" w:space="0" w:color="auto"/>
              <w:right w:val="single" w:sz="6" w:space="0" w:color="auto"/>
            </w:tcBorders>
          </w:tcPr>
          <w:p w14:paraId="76A4917F" w14:textId="1C856142" w:rsidR="00AC2EBD" w:rsidRPr="00101559" w:rsidRDefault="00AC2EBD" w:rsidP="00B94E79">
            <w:pPr>
              <w:autoSpaceDE w:val="0"/>
              <w:autoSpaceDN w:val="0"/>
              <w:adjustRightInd w:val="0"/>
              <w:spacing w:after="0" w:line="240" w:lineRule="auto"/>
              <w:jc w:val="center"/>
              <w:rPr>
                <w:rFonts w:ascii="Times New Roman" w:hAnsi="Times New Roman"/>
              </w:rPr>
            </w:pPr>
            <w:r>
              <w:rPr>
                <w:rFonts w:ascii="Times New Roman" w:hAnsi="Times New Roman"/>
              </w:rPr>
              <w:t>8</w:t>
            </w:r>
            <w:r w:rsidR="00A83DDA">
              <w:rPr>
                <w:rFonts w:ascii="Times New Roman" w:hAnsi="Times New Roman"/>
              </w:rPr>
              <w:t xml:space="preserve"> </w:t>
            </w:r>
            <w:r>
              <w:rPr>
                <w:rFonts w:ascii="Times New Roman" w:hAnsi="Times New Roman"/>
              </w:rPr>
              <w:t>303,7</w:t>
            </w:r>
          </w:p>
        </w:tc>
        <w:tc>
          <w:tcPr>
            <w:tcW w:w="1541" w:type="dxa"/>
            <w:tcBorders>
              <w:top w:val="single" w:sz="6" w:space="0" w:color="auto"/>
              <w:left w:val="single" w:sz="6" w:space="0" w:color="auto"/>
              <w:bottom w:val="single" w:sz="6" w:space="0" w:color="auto"/>
              <w:right w:val="single" w:sz="4" w:space="0" w:color="auto"/>
            </w:tcBorders>
          </w:tcPr>
          <w:p w14:paraId="226EADA0" w14:textId="7AFC7B35" w:rsidR="00AC2EBD" w:rsidRPr="000423A3" w:rsidRDefault="000423A3" w:rsidP="00B94E79">
            <w:pPr>
              <w:jc w:val="center"/>
              <w:rPr>
                <w:rFonts w:ascii="Times New Roman" w:hAnsi="Times New Roman"/>
              </w:rPr>
            </w:pPr>
            <w:r w:rsidRPr="000423A3">
              <w:rPr>
                <w:rFonts w:ascii="Times New Roman" w:hAnsi="Times New Roman"/>
              </w:rPr>
              <w:t>4</w:t>
            </w:r>
            <w:r w:rsidR="00A83DDA">
              <w:rPr>
                <w:rFonts w:ascii="Times New Roman" w:hAnsi="Times New Roman"/>
              </w:rPr>
              <w:t xml:space="preserve"> </w:t>
            </w:r>
            <w:r w:rsidRPr="000423A3">
              <w:rPr>
                <w:rFonts w:ascii="Times New Roman" w:hAnsi="Times New Roman"/>
              </w:rPr>
              <w:t>972,0</w:t>
            </w:r>
          </w:p>
        </w:tc>
        <w:tc>
          <w:tcPr>
            <w:tcW w:w="1559" w:type="dxa"/>
            <w:tcBorders>
              <w:top w:val="single" w:sz="6" w:space="0" w:color="auto"/>
              <w:left w:val="single" w:sz="4" w:space="0" w:color="auto"/>
              <w:bottom w:val="single" w:sz="6" w:space="0" w:color="auto"/>
              <w:right w:val="single" w:sz="4" w:space="0" w:color="auto"/>
            </w:tcBorders>
          </w:tcPr>
          <w:p w14:paraId="18CD4A62" w14:textId="447F90D4" w:rsidR="00AC2EBD" w:rsidRPr="000423A3" w:rsidRDefault="000423A3" w:rsidP="007B06D4">
            <w:pPr>
              <w:autoSpaceDE w:val="0"/>
              <w:autoSpaceDN w:val="0"/>
              <w:adjustRightInd w:val="0"/>
              <w:spacing w:after="0" w:line="240" w:lineRule="auto"/>
              <w:jc w:val="center"/>
              <w:rPr>
                <w:rFonts w:ascii="Times New Roman" w:eastAsia="Times New Roman" w:hAnsi="Times New Roman" w:cs="Times New Roman"/>
              </w:rPr>
            </w:pPr>
            <w:r w:rsidRPr="000423A3">
              <w:rPr>
                <w:rFonts w:ascii="Times New Roman" w:eastAsia="Times New Roman" w:hAnsi="Times New Roman" w:cs="Times New Roman"/>
              </w:rPr>
              <w:t>8</w:t>
            </w:r>
            <w:r w:rsidR="00A83DDA">
              <w:rPr>
                <w:rFonts w:ascii="Times New Roman" w:eastAsia="Times New Roman" w:hAnsi="Times New Roman" w:cs="Times New Roman"/>
              </w:rPr>
              <w:t xml:space="preserve"> </w:t>
            </w:r>
            <w:r w:rsidRPr="000423A3">
              <w:rPr>
                <w:rFonts w:ascii="Times New Roman" w:eastAsia="Times New Roman" w:hAnsi="Times New Roman" w:cs="Times New Roman"/>
              </w:rPr>
              <w:t>303,7</w:t>
            </w:r>
          </w:p>
        </w:tc>
        <w:tc>
          <w:tcPr>
            <w:tcW w:w="3118" w:type="dxa"/>
            <w:tcBorders>
              <w:top w:val="single" w:sz="6" w:space="0" w:color="auto"/>
              <w:left w:val="single" w:sz="4" w:space="0" w:color="auto"/>
              <w:bottom w:val="single" w:sz="6" w:space="0" w:color="auto"/>
              <w:right w:val="single" w:sz="6" w:space="0" w:color="auto"/>
            </w:tcBorders>
          </w:tcPr>
          <w:p w14:paraId="0B07899A" w14:textId="4D9E79DF" w:rsidR="00AC2EBD" w:rsidRPr="000A068C" w:rsidRDefault="00051A97" w:rsidP="00B94E79">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Фактические затраты зависят от </w:t>
            </w:r>
            <w:r w:rsidR="00AC2EBD" w:rsidRPr="000837F4">
              <w:rPr>
                <w:rFonts w:ascii="Times New Roman" w:eastAsia="Times New Roman" w:hAnsi="Times New Roman" w:cs="Times New Roman"/>
                <w:color w:val="000000"/>
              </w:rPr>
              <w:t>величины прожиточного м</w:t>
            </w:r>
            <w:r w:rsidR="00AC2EBD">
              <w:rPr>
                <w:rFonts w:ascii="Times New Roman" w:eastAsia="Times New Roman" w:hAnsi="Times New Roman" w:cs="Times New Roman"/>
                <w:color w:val="000000"/>
              </w:rPr>
              <w:t>и</w:t>
            </w:r>
            <w:r>
              <w:rPr>
                <w:rFonts w:ascii="Times New Roman" w:eastAsia="Times New Roman" w:hAnsi="Times New Roman" w:cs="Times New Roman"/>
                <w:color w:val="000000"/>
              </w:rPr>
              <w:t xml:space="preserve">нимума на душу населения, </w:t>
            </w:r>
            <w:r w:rsidR="00AC2EBD" w:rsidRPr="000837F4">
              <w:rPr>
                <w:rFonts w:ascii="Times New Roman" w:eastAsia="Times New Roman" w:hAnsi="Times New Roman" w:cs="Times New Roman"/>
                <w:color w:val="000000"/>
              </w:rPr>
              <w:t>цен на коммунальные услуги</w:t>
            </w:r>
          </w:p>
        </w:tc>
      </w:tr>
      <w:tr w:rsidR="008C51A4" w:rsidRPr="00373854" w14:paraId="59281919" w14:textId="77777777" w:rsidTr="00A83DDA">
        <w:trPr>
          <w:cantSplit/>
          <w:trHeight w:val="240"/>
          <w:jc w:val="center"/>
        </w:trPr>
        <w:tc>
          <w:tcPr>
            <w:tcW w:w="15301" w:type="dxa"/>
            <w:gridSpan w:val="8"/>
            <w:tcBorders>
              <w:top w:val="single" w:sz="6" w:space="0" w:color="auto"/>
              <w:left w:val="single" w:sz="6" w:space="0" w:color="auto"/>
              <w:bottom w:val="single" w:sz="6" w:space="0" w:color="auto"/>
              <w:right w:val="single" w:sz="6" w:space="0" w:color="auto"/>
            </w:tcBorders>
          </w:tcPr>
          <w:p w14:paraId="097B458E" w14:textId="37051F31" w:rsidR="008C51A4" w:rsidRPr="006D75D7" w:rsidRDefault="008C51A4" w:rsidP="00B94E79">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Основное мероприятие 10 «</w:t>
            </w:r>
            <w:r w:rsidRPr="008C51A4">
              <w:rPr>
                <w:rFonts w:ascii="Times New Roman" w:hAnsi="Times New Roman"/>
                <w:color w:val="000000" w:themeColor="text1"/>
              </w:rPr>
              <w:t xml:space="preserve">Оплата </w:t>
            </w:r>
            <w:r>
              <w:rPr>
                <w:rFonts w:ascii="Times New Roman" w:hAnsi="Times New Roman"/>
                <w:color w:val="000000" w:themeColor="text1"/>
              </w:rPr>
              <w:t xml:space="preserve">услуг бани по льготным </w:t>
            </w:r>
            <w:proofErr w:type="spellStart"/>
            <w:r>
              <w:rPr>
                <w:rFonts w:ascii="Times New Roman" w:hAnsi="Times New Roman"/>
                <w:color w:val="000000" w:themeColor="text1"/>
              </w:rPr>
              <w:t>помывкам</w:t>
            </w:r>
            <w:proofErr w:type="spellEnd"/>
            <w:r>
              <w:rPr>
                <w:rFonts w:ascii="Times New Roman" w:hAnsi="Times New Roman"/>
                <w:color w:val="000000" w:themeColor="text1"/>
              </w:rPr>
              <w:t>»</w:t>
            </w:r>
          </w:p>
        </w:tc>
      </w:tr>
      <w:tr w:rsidR="00AC2EBD" w:rsidRPr="00373854" w14:paraId="02697582"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00D31DD6" w14:textId="7D669E12" w:rsidR="00AC2EBD" w:rsidRPr="0011762E" w:rsidRDefault="00AC2EBD" w:rsidP="00B94E79">
            <w:pPr>
              <w:autoSpaceDE w:val="0"/>
              <w:autoSpaceDN w:val="0"/>
              <w:adjustRightInd w:val="0"/>
              <w:spacing w:after="0" w:line="240" w:lineRule="auto"/>
              <w:jc w:val="center"/>
              <w:rPr>
                <w:rFonts w:ascii="Times New Roman" w:hAnsi="Times New Roman"/>
                <w:color w:val="000000" w:themeColor="text1"/>
              </w:rPr>
            </w:pPr>
          </w:p>
        </w:tc>
        <w:tc>
          <w:tcPr>
            <w:tcW w:w="4394" w:type="dxa"/>
            <w:tcBorders>
              <w:top w:val="single" w:sz="6" w:space="0" w:color="auto"/>
              <w:left w:val="single" w:sz="6" w:space="0" w:color="auto"/>
              <w:bottom w:val="single" w:sz="6" w:space="0" w:color="auto"/>
              <w:right w:val="single" w:sz="6" w:space="0" w:color="auto"/>
            </w:tcBorders>
          </w:tcPr>
          <w:p w14:paraId="6559C2B2" w14:textId="77777777" w:rsidR="00AC2EBD" w:rsidRDefault="00AC2EBD" w:rsidP="00AD0F4F">
            <w:pPr>
              <w:widowControl w:val="0"/>
              <w:autoSpaceDE w:val="0"/>
              <w:autoSpaceDN w:val="0"/>
              <w:adjustRightInd w:val="0"/>
              <w:spacing w:after="0" w:line="240" w:lineRule="auto"/>
              <w:jc w:val="both"/>
              <w:rPr>
                <w:rFonts w:ascii="Times New Roman" w:hAnsi="Times New Roman"/>
                <w:color w:val="000000" w:themeColor="text1"/>
              </w:rPr>
            </w:pPr>
            <w:r w:rsidRPr="0011762E">
              <w:rPr>
                <w:rFonts w:ascii="Times New Roman" w:hAnsi="Times New Roman"/>
                <w:color w:val="000000" w:themeColor="text1"/>
              </w:rPr>
              <w:t xml:space="preserve">Количество граждан, воспользовавшихся мерой социальной поддержки по оплате услуг бани по льготным </w:t>
            </w:r>
            <w:proofErr w:type="spellStart"/>
            <w:r w:rsidRPr="0011762E">
              <w:rPr>
                <w:rFonts w:ascii="Times New Roman" w:hAnsi="Times New Roman"/>
                <w:color w:val="000000" w:themeColor="text1"/>
              </w:rPr>
              <w:t>помывкам</w:t>
            </w:r>
            <w:proofErr w:type="spellEnd"/>
          </w:p>
          <w:p w14:paraId="3E2C5377" w14:textId="1D017861" w:rsidR="00AC2EBD" w:rsidRPr="0011762E" w:rsidRDefault="00AC2EBD" w:rsidP="00AD0F4F">
            <w:pPr>
              <w:widowControl w:val="0"/>
              <w:autoSpaceDE w:val="0"/>
              <w:autoSpaceDN w:val="0"/>
              <w:adjustRightInd w:val="0"/>
              <w:spacing w:after="0" w:line="240" w:lineRule="auto"/>
              <w:jc w:val="both"/>
              <w:rPr>
                <w:rFonts w:ascii="Times New Roman" w:hAnsi="Times New Roman"/>
                <w:color w:val="000000" w:themeColor="text1"/>
              </w:rPr>
            </w:pPr>
          </w:p>
        </w:tc>
        <w:tc>
          <w:tcPr>
            <w:tcW w:w="1134" w:type="dxa"/>
            <w:tcBorders>
              <w:top w:val="single" w:sz="6" w:space="0" w:color="auto"/>
              <w:left w:val="single" w:sz="6" w:space="0" w:color="auto"/>
              <w:bottom w:val="single" w:sz="6" w:space="0" w:color="auto"/>
              <w:right w:val="single" w:sz="6" w:space="0" w:color="auto"/>
            </w:tcBorders>
          </w:tcPr>
          <w:p w14:paraId="458AC2F7" w14:textId="77777777" w:rsidR="00AC2EBD" w:rsidRPr="0011762E" w:rsidRDefault="00AC2EBD" w:rsidP="00B94E79">
            <w:pPr>
              <w:widowControl w:val="0"/>
              <w:autoSpaceDE w:val="0"/>
              <w:autoSpaceDN w:val="0"/>
              <w:adjustRightInd w:val="0"/>
              <w:jc w:val="center"/>
              <w:rPr>
                <w:rFonts w:ascii="Times New Roman" w:hAnsi="Times New Roman"/>
                <w:color w:val="000000" w:themeColor="text1"/>
              </w:rPr>
            </w:pPr>
            <w:r>
              <w:rPr>
                <w:rFonts w:ascii="Times New Roman" w:hAnsi="Times New Roman"/>
                <w:color w:val="000000" w:themeColor="text1"/>
              </w:rPr>
              <w:t>ч</w:t>
            </w:r>
            <w:r w:rsidRPr="0011762E">
              <w:rPr>
                <w:rFonts w:ascii="Times New Roman" w:hAnsi="Times New Roman"/>
                <w:color w:val="000000" w:themeColor="text1"/>
              </w:rPr>
              <w:t>ел.</w:t>
            </w:r>
          </w:p>
        </w:tc>
        <w:tc>
          <w:tcPr>
            <w:tcW w:w="1276" w:type="dxa"/>
            <w:tcBorders>
              <w:top w:val="single" w:sz="6" w:space="0" w:color="auto"/>
              <w:left w:val="single" w:sz="6" w:space="0" w:color="auto"/>
              <w:bottom w:val="single" w:sz="6" w:space="0" w:color="auto"/>
              <w:right w:val="single" w:sz="6" w:space="0" w:color="auto"/>
            </w:tcBorders>
          </w:tcPr>
          <w:p w14:paraId="77664EA6" w14:textId="3426F939" w:rsidR="00AC2EBD" w:rsidRPr="0011762E" w:rsidRDefault="005063BA" w:rsidP="00B94E79">
            <w:pPr>
              <w:widowControl w:val="0"/>
              <w:autoSpaceDE w:val="0"/>
              <w:autoSpaceDN w:val="0"/>
              <w:adjustRightInd w:val="0"/>
              <w:jc w:val="center"/>
              <w:rPr>
                <w:rFonts w:ascii="Times New Roman" w:hAnsi="Times New Roman"/>
                <w:color w:val="000000" w:themeColor="text1"/>
              </w:rPr>
            </w:pPr>
            <w:r>
              <w:rPr>
                <w:rFonts w:ascii="Times New Roman" w:hAnsi="Times New Roman"/>
                <w:color w:val="000000" w:themeColor="text1"/>
              </w:rPr>
              <w:t>14</w:t>
            </w:r>
          </w:p>
        </w:tc>
        <w:tc>
          <w:tcPr>
            <w:tcW w:w="1294" w:type="dxa"/>
            <w:tcBorders>
              <w:top w:val="single" w:sz="6" w:space="0" w:color="auto"/>
              <w:left w:val="single" w:sz="6" w:space="0" w:color="auto"/>
              <w:bottom w:val="single" w:sz="6" w:space="0" w:color="auto"/>
              <w:right w:val="single" w:sz="6" w:space="0" w:color="auto"/>
            </w:tcBorders>
          </w:tcPr>
          <w:p w14:paraId="2AE43D1A" w14:textId="377ED307" w:rsidR="00AC2EBD" w:rsidRPr="0011762E" w:rsidRDefault="00AC2EBD" w:rsidP="00B94E7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30</w:t>
            </w:r>
          </w:p>
        </w:tc>
        <w:tc>
          <w:tcPr>
            <w:tcW w:w="1541" w:type="dxa"/>
            <w:tcBorders>
              <w:top w:val="single" w:sz="6" w:space="0" w:color="auto"/>
              <w:left w:val="single" w:sz="6" w:space="0" w:color="auto"/>
              <w:bottom w:val="single" w:sz="6" w:space="0" w:color="auto"/>
              <w:right w:val="single" w:sz="4" w:space="0" w:color="auto"/>
            </w:tcBorders>
          </w:tcPr>
          <w:p w14:paraId="1108DF99" w14:textId="1572A80C" w:rsidR="00AC2EBD" w:rsidRPr="007A2164" w:rsidRDefault="007A2164" w:rsidP="00B94E79">
            <w:pPr>
              <w:jc w:val="center"/>
              <w:rPr>
                <w:rFonts w:ascii="Times New Roman" w:hAnsi="Times New Roman"/>
                <w:sz w:val="21"/>
                <w:szCs w:val="21"/>
              </w:rPr>
            </w:pPr>
            <w:r w:rsidRPr="007A2164">
              <w:rPr>
                <w:rFonts w:ascii="Times New Roman" w:hAnsi="Times New Roman"/>
                <w:sz w:val="21"/>
                <w:szCs w:val="21"/>
              </w:rPr>
              <w:t>9</w:t>
            </w:r>
          </w:p>
        </w:tc>
        <w:tc>
          <w:tcPr>
            <w:tcW w:w="1559" w:type="dxa"/>
            <w:tcBorders>
              <w:top w:val="single" w:sz="6" w:space="0" w:color="auto"/>
              <w:left w:val="single" w:sz="4" w:space="0" w:color="auto"/>
              <w:bottom w:val="single" w:sz="6" w:space="0" w:color="auto"/>
              <w:right w:val="single" w:sz="4" w:space="0" w:color="auto"/>
            </w:tcBorders>
          </w:tcPr>
          <w:p w14:paraId="44FE70FF" w14:textId="424D3997" w:rsidR="00AC2EBD" w:rsidRPr="007A2164" w:rsidRDefault="007A2164" w:rsidP="007B06D4">
            <w:pPr>
              <w:autoSpaceDE w:val="0"/>
              <w:autoSpaceDN w:val="0"/>
              <w:adjustRightInd w:val="0"/>
              <w:spacing w:after="0" w:line="240" w:lineRule="auto"/>
              <w:jc w:val="center"/>
              <w:rPr>
                <w:rFonts w:ascii="Times New Roman" w:hAnsi="Times New Roman"/>
              </w:rPr>
            </w:pPr>
            <w:r w:rsidRPr="007A2164">
              <w:rPr>
                <w:rFonts w:ascii="Times New Roman" w:hAnsi="Times New Roman"/>
              </w:rPr>
              <w:t>30</w:t>
            </w:r>
          </w:p>
        </w:tc>
        <w:tc>
          <w:tcPr>
            <w:tcW w:w="3118" w:type="dxa"/>
            <w:tcBorders>
              <w:top w:val="single" w:sz="6" w:space="0" w:color="auto"/>
              <w:left w:val="single" w:sz="4" w:space="0" w:color="auto"/>
              <w:bottom w:val="single" w:sz="6" w:space="0" w:color="auto"/>
              <w:right w:val="single" w:sz="6" w:space="0" w:color="auto"/>
            </w:tcBorders>
          </w:tcPr>
          <w:p w14:paraId="1C769932" w14:textId="7ACA4537" w:rsidR="00AC2EBD" w:rsidRPr="0011762E" w:rsidRDefault="00AC2EBD" w:rsidP="00B94E79">
            <w:pPr>
              <w:autoSpaceDE w:val="0"/>
              <w:autoSpaceDN w:val="0"/>
              <w:adjustRightInd w:val="0"/>
              <w:spacing w:after="0" w:line="240" w:lineRule="auto"/>
              <w:jc w:val="both"/>
              <w:rPr>
                <w:rFonts w:ascii="Times New Roman" w:hAnsi="Times New Roman"/>
                <w:color w:val="000000" w:themeColor="text1"/>
              </w:rPr>
            </w:pPr>
            <w:r w:rsidRPr="006D75D7">
              <w:rPr>
                <w:rFonts w:ascii="Times New Roman" w:hAnsi="Times New Roman"/>
                <w:color w:val="000000" w:themeColor="text1"/>
              </w:rPr>
              <w:t>Отклонение в значениях показателя обусловлено тем, что данная мера социальной поддержки предоставляется в заявительном порядке</w:t>
            </w:r>
          </w:p>
        </w:tc>
      </w:tr>
      <w:tr w:rsidR="003F7C58" w:rsidRPr="00373854" w14:paraId="7368DE22" w14:textId="77777777" w:rsidTr="00A83DDA">
        <w:trPr>
          <w:cantSplit/>
          <w:trHeight w:val="240"/>
          <w:jc w:val="center"/>
        </w:trPr>
        <w:tc>
          <w:tcPr>
            <w:tcW w:w="15301" w:type="dxa"/>
            <w:gridSpan w:val="8"/>
            <w:tcBorders>
              <w:top w:val="single" w:sz="6" w:space="0" w:color="auto"/>
              <w:left w:val="single" w:sz="6" w:space="0" w:color="auto"/>
              <w:bottom w:val="single" w:sz="6" w:space="0" w:color="auto"/>
              <w:right w:val="single" w:sz="6" w:space="0" w:color="auto"/>
            </w:tcBorders>
          </w:tcPr>
          <w:p w14:paraId="1FCF6BD7" w14:textId="226701FB" w:rsidR="003F7C58" w:rsidRPr="004E68D5" w:rsidRDefault="003F7C58" w:rsidP="00B94E79">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Основное мероприятие 11 «</w:t>
            </w:r>
            <w:r w:rsidRPr="003F7C58">
              <w:rPr>
                <w:rFonts w:ascii="Times New Roman" w:hAnsi="Times New Roman"/>
                <w:color w:val="000000" w:themeColor="text1"/>
              </w:rPr>
              <w:t>Организация работы отдела опеки и попечительства мэрии по реализации основных задач, выполнению функций органов опеки попечительства, в рамках переданных государственных полномочий в соответствии с отдельными законами Вологодской о</w:t>
            </w:r>
            <w:r>
              <w:rPr>
                <w:rFonts w:ascii="Times New Roman" w:hAnsi="Times New Roman"/>
                <w:color w:val="000000" w:themeColor="text1"/>
              </w:rPr>
              <w:t>бласти»</w:t>
            </w:r>
          </w:p>
        </w:tc>
      </w:tr>
      <w:tr w:rsidR="00AC2EBD" w:rsidRPr="00373854" w14:paraId="396D3338"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387700F0" w14:textId="71247184" w:rsidR="00AC2EBD" w:rsidRPr="004E68D5" w:rsidRDefault="00AC2EBD" w:rsidP="00B94E79">
            <w:pPr>
              <w:autoSpaceDE w:val="0"/>
              <w:autoSpaceDN w:val="0"/>
              <w:adjustRightInd w:val="0"/>
              <w:ind w:left="-50" w:right="-82"/>
              <w:jc w:val="center"/>
              <w:rPr>
                <w:rFonts w:ascii="Times New Roman" w:hAnsi="Times New Roman" w:cs="Times New Roman"/>
              </w:rPr>
            </w:pPr>
            <w:r>
              <w:rPr>
                <w:rFonts w:ascii="Times New Roman" w:hAnsi="Times New Roman" w:cs="Times New Roman"/>
              </w:rPr>
              <w:t>1</w:t>
            </w:r>
            <w:r w:rsidRPr="004E68D5">
              <w:rPr>
                <w:rFonts w:ascii="Times New Roman" w:hAnsi="Times New Roman" w:cs="Times New Roman"/>
              </w:rPr>
              <w:t>.</w:t>
            </w:r>
          </w:p>
        </w:tc>
        <w:tc>
          <w:tcPr>
            <w:tcW w:w="4394" w:type="dxa"/>
            <w:tcBorders>
              <w:top w:val="single" w:sz="6" w:space="0" w:color="auto"/>
              <w:left w:val="single" w:sz="6" w:space="0" w:color="auto"/>
              <w:bottom w:val="single" w:sz="6" w:space="0" w:color="auto"/>
              <w:right w:val="single" w:sz="6" w:space="0" w:color="auto"/>
            </w:tcBorders>
          </w:tcPr>
          <w:p w14:paraId="486BD107" w14:textId="39770BAC" w:rsidR="00AC2EBD" w:rsidRPr="003F7C58" w:rsidRDefault="003F7C58" w:rsidP="00AD0F4F">
            <w:pPr>
              <w:pStyle w:val="13"/>
              <w:spacing w:after="0" w:line="240" w:lineRule="auto"/>
              <w:ind w:left="0" w:firstLine="0"/>
              <w:jc w:val="both"/>
              <w:rPr>
                <w:rFonts w:ascii="Times New Roman" w:hAnsi="Times New Roman" w:cs="Times New Roman"/>
                <w:bCs/>
                <w:lang w:eastAsia="ru-RU"/>
              </w:rPr>
            </w:pPr>
            <w:r>
              <w:rPr>
                <w:rFonts w:ascii="Times New Roman" w:hAnsi="Times New Roman" w:cs="Times New Roman"/>
                <w:bCs/>
                <w:lang w:eastAsia="ru-RU"/>
              </w:rPr>
              <w:t>Доля мероприятий, выполненных в соответствии с планом работы отдела опеки и попечительства мэрии</w:t>
            </w:r>
          </w:p>
        </w:tc>
        <w:tc>
          <w:tcPr>
            <w:tcW w:w="1134" w:type="dxa"/>
            <w:tcBorders>
              <w:top w:val="single" w:sz="6" w:space="0" w:color="auto"/>
              <w:left w:val="single" w:sz="6" w:space="0" w:color="auto"/>
              <w:bottom w:val="single" w:sz="6" w:space="0" w:color="auto"/>
              <w:right w:val="single" w:sz="6" w:space="0" w:color="auto"/>
            </w:tcBorders>
          </w:tcPr>
          <w:p w14:paraId="6B3ECB36" w14:textId="77777777" w:rsidR="00AC2EBD" w:rsidRPr="004E68D5" w:rsidRDefault="00AC2EBD" w:rsidP="00B94E79">
            <w:pPr>
              <w:pStyle w:val="13"/>
              <w:spacing w:after="0" w:line="240" w:lineRule="auto"/>
              <w:ind w:left="0" w:firstLine="0"/>
              <w:jc w:val="center"/>
              <w:rPr>
                <w:rFonts w:ascii="Times New Roman" w:hAnsi="Times New Roman" w:cs="Times New Roman"/>
              </w:rPr>
            </w:pPr>
            <w:r w:rsidRPr="004E68D5">
              <w:rPr>
                <w:rFonts w:ascii="Times New Roman" w:hAnsi="Times New Roman" w:cs="Times New Roman"/>
              </w:rPr>
              <w:t>%</w:t>
            </w:r>
          </w:p>
        </w:tc>
        <w:tc>
          <w:tcPr>
            <w:tcW w:w="1276" w:type="dxa"/>
            <w:tcBorders>
              <w:top w:val="single" w:sz="6" w:space="0" w:color="auto"/>
              <w:left w:val="single" w:sz="6" w:space="0" w:color="auto"/>
              <w:bottom w:val="single" w:sz="6" w:space="0" w:color="auto"/>
              <w:right w:val="single" w:sz="6" w:space="0" w:color="auto"/>
            </w:tcBorders>
          </w:tcPr>
          <w:p w14:paraId="6306D65E" w14:textId="0786D598" w:rsidR="00AC2EBD" w:rsidRPr="004E68D5" w:rsidRDefault="00AC2EBD" w:rsidP="00B94E79">
            <w:pPr>
              <w:widowControl w:val="0"/>
              <w:autoSpaceDE w:val="0"/>
              <w:autoSpaceDN w:val="0"/>
              <w:adjustRightInd w:val="0"/>
              <w:jc w:val="center"/>
              <w:rPr>
                <w:rFonts w:ascii="Times New Roman" w:hAnsi="Times New Roman"/>
                <w:color w:val="000000" w:themeColor="text1"/>
              </w:rPr>
            </w:pPr>
            <w:r w:rsidRPr="004E68D5">
              <w:rPr>
                <w:rFonts w:ascii="Times New Roman" w:hAnsi="Times New Roman"/>
                <w:color w:val="000000" w:themeColor="text1"/>
              </w:rPr>
              <w:t>100</w:t>
            </w:r>
            <w:r w:rsidR="00FA6C0D">
              <w:rPr>
                <w:rFonts w:ascii="Times New Roman" w:hAnsi="Times New Roman"/>
                <w:color w:val="000000" w:themeColor="text1"/>
              </w:rPr>
              <w:t>,0</w:t>
            </w:r>
          </w:p>
        </w:tc>
        <w:tc>
          <w:tcPr>
            <w:tcW w:w="1294" w:type="dxa"/>
            <w:tcBorders>
              <w:top w:val="single" w:sz="6" w:space="0" w:color="auto"/>
              <w:left w:val="single" w:sz="6" w:space="0" w:color="auto"/>
              <w:bottom w:val="single" w:sz="6" w:space="0" w:color="auto"/>
              <w:right w:val="single" w:sz="6" w:space="0" w:color="auto"/>
            </w:tcBorders>
          </w:tcPr>
          <w:p w14:paraId="185AC8D1" w14:textId="1A05D02F" w:rsidR="00AC2EBD" w:rsidRPr="004E68D5" w:rsidRDefault="00AC2EBD" w:rsidP="00B94E79">
            <w:pPr>
              <w:autoSpaceDE w:val="0"/>
              <w:autoSpaceDN w:val="0"/>
              <w:adjustRightInd w:val="0"/>
              <w:spacing w:after="0" w:line="240" w:lineRule="auto"/>
              <w:jc w:val="center"/>
              <w:rPr>
                <w:rFonts w:ascii="Times New Roman" w:hAnsi="Times New Roman"/>
                <w:color w:val="000000" w:themeColor="text1"/>
              </w:rPr>
            </w:pPr>
            <w:r w:rsidRPr="004E68D5">
              <w:rPr>
                <w:rFonts w:ascii="Times New Roman" w:hAnsi="Times New Roman"/>
                <w:color w:val="000000" w:themeColor="text1"/>
              </w:rPr>
              <w:t>100</w:t>
            </w:r>
            <w:r w:rsidR="00FA6C0D">
              <w:rPr>
                <w:rFonts w:ascii="Times New Roman" w:hAnsi="Times New Roman"/>
                <w:color w:val="000000" w:themeColor="text1"/>
              </w:rPr>
              <w:t>,0</w:t>
            </w:r>
          </w:p>
        </w:tc>
        <w:tc>
          <w:tcPr>
            <w:tcW w:w="1541" w:type="dxa"/>
            <w:tcBorders>
              <w:top w:val="single" w:sz="6" w:space="0" w:color="auto"/>
              <w:left w:val="single" w:sz="6" w:space="0" w:color="auto"/>
              <w:bottom w:val="single" w:sz="6" w:space="0" w:color="auto"/>
              <w:right w:val="single" w:sz="4" w:space="0" w:color="auto"/>
            </w:tcBorders>
          </w:tcPr>
          <w:p w14:paraId="6DD6A648" w14:textId="5C0E31F0" w:rsidR="00AC2EBD" w:rsidRPr="00FA6C0D" w:rsidRDefault="00EE2E3B" w:rsidP="00B94E79">
            <w:pPr>
              <w:jc w:val="center"/>
              <w:rPr>
                <w:rFonts w:ascii="Times New Roman" w:hAnsi="Times New Roman"/>
                <w:color w:val="0D0D0D"/>
              </w:rPr>
            </w:pPr>
            <w:r>
              <w:rPr>
                <w:rFonts w:ascii="Times New Roman" w:hAnsi="Times New Roman"/>
                <w:color w:val="0D0D0D"/>
                <w:lang w:val="en-US"/>
              </w:rPr>
              <w:t>9</w:t>
            </w:r>
            <w:r w:rsidR="00006BB1">
              <w:rPr>
                <w:rFonts w:ascii="Times New Roman" w:hAnsi="Times New Roman"/>
                <w:color w:val="0D0D0D"/>
              </w:rPr>
              <w:t>8</w:t>
            </w:r>
            <w:r w:rsidR="00FA6C0D">
              <w:rPr>
                <w:rFonts w:ascii="Times New Roman" w:hAnsi="Times New Roman"/>
                <w:color w:val="0D0D0D"/>
              </w:rPr>
              <w:t>,</w:t>
            </w:r>
            <w:r w:rsidR="00006BB1">
              <w:rPr>
                <w:rFonts w:ascii="Times New Roman" w:hAnsi="Times New Roman"/>
                <w:color w:val="0D0D0D"/>
              </w:rPr>
              <w:t>6</w:t>
            </w:r>
          </w:p>
        </w:tc>
        <w:tc>
          <w:tcPr>
            <w:tcW w:w="1559" w:type="dxa"/>
            <w:tcBorders>
              <w:top w:val="single" w:sz="6" w:space="0" w:color="auto"/>
              <w:left w:val="single" w:sz="4" w:space="0" w:color="auto"/>
              <w:bottom w:val="single" w:sz="6" w:space="0" w:color="auto"/>
              <w:right w:val="single" w:sz="4" w:space="0" w:color="auto"/>
            </w:tcBorders>
          </w:tcPr>
          <w:p w14:paraId="25063F8E" w14:textId="5BC21098" w:rsidR="00AC2EBD" w:rsidRDefault="001000D6" w:rsidP="007B06D4">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100</w:t>
            </w:r>
            <w:r w:rsidR="00FA6C0D">
              <w:rPr>
                <w:rFonts w:ascii="Times New Roman" w:hAnsi="Times New Roman"/>
                <w:color w:val="000000" w:themeColor="text1"/>
              </w:rPr>
              <w:t>,0</w:t>
            </w:r>
          </w:p>
        </w:tc>
        <w:tc>
          <w:tcPr>
            <w:tcW w:w="3118" w:type="dxa"/>
            <w:tcBorders>
              <w:top w:val="single" w:sz="6" w:space="0" w:color="auto"/>
              <w:left w:val="single" w:sz="4" w:space="0" w:color="auto"/>
              <w:bottom w:val="single" w:sz="6" w:space="0" w:color="auto"/>
              <w:right w:val="single" w:sz="6" w:space="0" w:color="auto"/>
            </w:tcBorders>
          </w:tcPr>
          <w:p w14:paraId="5EB60660" w14:textId="30B5F955" w:rsidR="00AC2EBD" w:rsidRPr="00EE2E3B" w:rsidRDefault="00EE2E3B" w:rsidP="00EE2E3B">
            <w:pPr>
              <w:autoSpaceDE w:val="0"/>
              <w:autoSpaceDN w:val="0"/>
              <w:adjustRightInd w:val="0"/>
              <w:spacing w:after="0" w:line="240" w:lineRule="auto"/>
              <w:jc w:val="both"/>
              <w:rPr>
                <w:rFonts w:ascii="Times New Roman" w:hAnsi="Times New Roman"/>
                <w:color w:val="000000" w:themeColor="text1"/>
              </w:rPr>
            </w:pPr>
            <w:r w:rsidRPr="00EE2E3B">
              <w:rPr>
                <w:rFonts w:ascii="Times New Roman" w:hAnsi="Times New Roman"/>
                <w:color w:val="000000" w:themeColor="text1"/>
              </w:rPr>
              <w:t xml:space="preserve">Отклонение в значениях показателя обусловлено тем, что </w:t>
            </w:r>
            <w:r>
              <w:rPr>
                <w:rFonts w:ascii="Times New Roman" w:hAnsi="Times New Roman"/>
                <w:color w:val="000000" w:themeColor="text1"/>
              </w:rPr>
              <w:t>реализация одного из мероприятий плана работы отдела опеки и попечительства запланирована до 7 августа текущего года</w:t>
            </w:r>
          </w:p>
        </w:tc>
      </w:tr>
      <w:tr w:rsidR="00AC2EBD" w:rsidRPr="00373854" w14:paraId="6E102886"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2D52CEA0" w14:textId="5C345BA3" w:rsidR="00AC2EBD" w:rsidRPr="004E68D5" w:rsidRDefault="00AC2EBD" w:rsidP="00B94E79">
            <w:pPr>
              <w:autoSpaceDE w:val="0"/>
              <w:autoSpaceDN w:val="0"/>
              <w:adjustRightInd w:val="0"/>
              <w:ind w:left="-50" w:right="-82"/>
              <w:jc w:val="center"/>
              <w:rPr>
                <w:rFonts w:ascii="Times New Roman" w:hAnsi="Times New Roman" w:cs="Times New Roman"/>
              </w:rPr>
            </w:pPr>
            <w:r>
              <w:rPr>
                <w:rFonts w:ascii="Times New Roman" w:hAnsi="Times New Roman" w:cs="Times New Roman"/>
              </w:rPr>
              <w:lastRenderedPageBreak/>
              <w:t>2</w:t>
            </w:r>
            <w:r w:rsidRPr="004E68D5">
              <w:rPr>
                <w:rFonts w:ascii="Times New Roman" w:hAnsi="Times New Roman" w:cs="Times New Roman"/>
              </w:rPr>
              <w:t>.</w:t>
            </w:r>
          </w:p>
        </w:tc>
        <w:tc>
          <w:tcPr>
            <w:tcW w:w="4394" w:type="dxa"/>
            <w:tcBorders>
              <w:top w:val="single" w:sz="6" w:space="0" w:color="auto"/>
              <w:left w:val="single" w:sz="6" w:space="0" w:color="auto"/>
              <w:bottom w:val="single" w:sz="6" w:space="0" w:color="auto"/>
              <w:right w:val="single" w:sz="6" w:space="0" w:color="auto"/>
            </w:tcBorders>
          </w:tcPr>
          <w:p w14:paraId="5CCD9D73" w14:textId="77777777" w:rsidR="00AC2EBD" w:rsidRPr="004E68D5" w:rsidRDefault="00AC2EBD" w:rsidP="00AD0F4F">
            <w:pPr>
              <w:pStyle w:val="ConsPlusCell"/>
              <w:widowControl/>
              <w:jc w:val="both"/>
              <w:rPr>
                <w:rFonts w:ascii="Times New Roman" w:hAnsi="Times New Roman" w:cs="Times New Roman"/>
              </w:rPr>
            </w:pPr>
            <w:r w:rsidRPr="004E68D5">
              <w:rPr>
                <w:rFonts w:ascii="Times New Roman" w:hAnsi="Times New Roman" w:cs="Times New Roman"/>
              </w:rPr>
              <w:t xml:space="preserve">Количество опекунов, с которыми заключены договоры о вознаграждении за счет средств областного бюджета </w:t>
            </w:r>
          </w:p>
        </w:tc>
        <w:tc>
          <w:tcPr>
            <w:tcW w:w="1134" w:type="dxa"/>
            <w:tcBorders>
              <w:top w:val="single" w:sz="6" w:space="0" w:color="auto"/>
              <w:left w:val="single" w:sz="6" w:space="0" w:color="auto"/>
              <w:bottom w:val="single" w:sz="6" w:space="0" w:color="auto"/>
              <w:right w:val="single" w:sz="6" w:space="0" w:color="auto"/>
            </w:tcBorders>
          </w:tcPr>
          <w:p w14:paraId="571E3000" w14:textId="77777777" w:rsidR="00AC2EBD" w:rsidRPr="004E68D5" w:rsidRDefault="00AC2EBD" w:rsidP="00B94E79">
            <w:pPr>
              <w:pStyle w:val="ConsPlusCell"/>
              <w:widowControl/>
              <w:jc w:val="center"/>
              <w:rPr>
                <w:rFonts w:ascii="Times New Roman" w:hAnsi="Times New Roman" w:cs="Times New Roman"/>
              </w:rPr>
            </w:pPr>
            <w:r w:rsidRPr="004E68D5">
              <w:rPr>
                <w:rFonts w:ascii="Times New Roman" w:hAnsi="Times New Roman" w:cs="Times New Roman"/>
              </w:rPr>
              <w:t>чел.</w:t>
            </w:r>
          </w:p>
        </w:tc>
        <w:tc>
          <w:tcPr>
            <w:tcW w:w="1276" w:type="dxa"/>
            <w:tcBorders>
              <w:top w:val="single" w:sz="6" w:space="0" w:color="auto"/>
              <w:left w:val="single" w:sz="6" w:space="0" w:color="auto"/>
              <w:bottom w:val="single" w:sz="6" w:space="0" w:color="auto"/>
              <w:right w:val="single" w:sz="6" w:space="0" w:color="auto"/>
            </w:tcBorders>
          </w:tcPr>
          <w:p w14:paraId="3C244711" w14:textId="6FBD68A1" w:rsidR="00AC2EBD" w:rsidRPr="004E68D5" w:rsidRDefault="00AC2EBD" w:rsidP="00B94E79">
            <w:pPr>
              <w:widowControl w:val="0"/>
              <w:autoSpaceDE w:val="0"/>
              <w:autoSpaceDN w:val="0"/>
              <w:adjustRightInd w:val="0"/>
              <w:jc w:val="center"/>
              <w:rPr>
                <w:rFonts w:ascii="Times New Roman" w:hAnsi="Times New Roman"/>
                <w:color w:val="000000" w:themeColor="text1"/>
              </w:rPr>
            </w:pPr>
            <w:r>
              <w:rPr>
                <w:rFonts w:ascii="Times New Roman" w:hAnsi="Times New Roman"/>
                <w:color w:val="0D0D0D"/>
              </w:rPr>
              <w:t>9</w:t>
            </w:r>
            <w:r w:rsidR="00D56659">
              <w:rPr>
                <w:rFonts w:ascii="Times New Roman" w:hAnsi="Times New Roman"/>
                <w:color w:val="0D0D0D"/>
              </w:rPr>
              <w:t>2</w:t>
            </w:r>
          </w:p>
        </w:tc>
        <w:tc>
          <w:tcPr>
            <w:tcW w:w="1294" w:type="dxa"/>
            <w:tcBorders>
              <w:top w:val="single" w:sz="6" w:space="0" w:color="auto"/>
              <w:left w:val="single" w:sz="6" w:space="0" w:color="auto"/>
              <w:bottom w:val="single" w:sz="6" w:space="0" w:color="auto"/>
              <w:right w:val="single" w:sz="6" w:space="0" w:color="auto"/>
            </w:tcBorders>
          </w:tcPr>
          <w:p w14:paraId="56C73390" w14:textId="1B07A820" w:rsidR="00AC2EBD" w:rsidRPr="004E68D5" w:rsidRDefault="00AC2EBD" w:rsidP="00B94E79">
            <w:pPr>
              <w:autoSpaceDE w:val="0"/>
              <w:autoSpaceDN w:val="0"/>
              <w:adjustRightInd w:val="0"/>
              <w:spacing w:after="0" w:line="240" w:lineRule="auto"/>
              <w:jc w:val="center"/>
              <w:rPr>
                <w:rFonts w:ascii="Times New Roman" w:hAnsi="Times New Roman"/>
                <w:color w:val="000000" w:themeColor="text1"/>
              </w:rPr>
            </w:pPr>
            <w:r w:rsidRPr="004E68D5">
              <w:rPr>
                <w:rFonts w:ascii="Times New Roman" w:hAnsi="Times New Roman"/>
                <w:color w:val="000000" w:themeColor="text1"/>
              </w:rPr>
              <w:t>98</w:t>
            </w:r>
          </w:p>
        </w:tc>
        <w:tc>
          <w:tcPr>
            <w:tcW w:w="1541" w:type="dxa"/>
            <w:tcBorders>
              <w:top w:val="single" w:sz="6" w:space="0" w:color="auto"/>
              <w:left w:val="single" w:sz="6" w:space="0" w:color="auto"/>
              <w:bottom w:val="single" w:sz="6" w:space="0" w:color="auto"/>
              <w:right w:val="single" w:sz="6" w:space="0" w:color="auto"/>
            </w:tcBorders>
          </w:tcPr>
          <w:p w14:paraId="3311F3BB" w14:textId="742B0448" w:rsidR="00AC2EBD" w:rsidRPr="000C4A5A" w:rsidRDefault="000C4A5A" w:rsidP="00B94E79">
            <w:pPr>
              <w:jc w:val="center"/>
              <w:rPr>
                <w:rFonts w:ascii="Times New Roman" w:hAnsi="Times New Roman"/>
              </w:rPr>
            </w:pPr>
            <w:r w:rsidRPr="000C4A5A">
              <w:rPr>
                <w:rFonts w:ascii="Times New Roman" w:hAnsi="Times New Roman"/>
              </w:rPr>
              <w:t>89</w:t>
            </w:r>
          </w:p>
        </w:tc>
        <w:tc>
          <w:tcPr>
            <w:tcW w:w="1559" w:type="dxa"/>
            <w:tcBorders>
              <w:top w:val="single" w:sz="6" w:space="0" w:color="auto"/>
              <w:left w:val="single" w:sz="6" w:space="0" w:color="auto"/>
              <w:bottom w:val="single" w:sz="6" w:space="0" w:color="auto"/>
              <w:right w:val="single" w:sz="6" w:space="0" w:color="auto"/>
            </w:tcBorders>
          </w:tcPr>
          <w:p w14:paraId="3494B523" w14:textId="7E894855" w:rsidR="00AC2EBD" w:rsidRPr="000C4A5A" w:rsidRDefault="000C4A5A" w:rsidP="007B06D4">
            <w:pPr>
              <w:autoSpaceDE w:val="0"/>
              <w:autoSpaceDN w:val="0"/>
              <w:adjustRightInd w:val="0"/>
              <w:spacing w:after="0" w:line="240" w:lineRule="auto"/>
              <w:jc w:val="center"/>
              <w:rPr>
                <w:rFonts w:ascii="Times New Roman" w:eastAsiaTheme="minorHAnsi" w:hAnsi="Times New Roman" w:cs="Times New Roman"/>
              </w:rPr>
            </w:pPr>
            <w:r w:rsidRPr="000C4A5A">
              <w:rPr>
                <w:rFonts w:ascii="Times New Roman" w:eastAsiaTheme="minorHAnsi" w:hAnsi="Times New Roman" w:cs="Times New Roman"/>
              </w:rPr>
              <w:t>98</w:t>
            </w:r>
          </w:p>
        </w:tc>
        <w:tc>
          <w:tcPr>
            <w:tcW w:w="3118" w:type="dxa"/>
            <w:tcBorders>
              <w:top w:val="single" w:sz="6" w:space="0" w:color="auto"/>
              <w:left w:val="single" w:sz="6" w:space="0" w:color="auto"/>
              <w:bottom w:val="single" w:sz="6" w:space="0" w:color="auto"/>
              <w:right w:val="single" w:sz="6" w:space="0" w:color="auto"/>
            </w:tcBorders>
          </w:tcPr>
          <w:p w14:paraId="2CCAF793" w14:textId="73A73DBF" w:rsidR="00AC2EBD" w:rsidRPr="004E68D5" w:rsidRDefault="000C18FA" w:rsidP="00AD0F4F">
            <w:pPr>
              <w:autoSpaceDE w:val="0"/>
              <w:autoSpaceDN w:val="0"/>
              <w:adjustRightInd w:val="0"/>
              <w:spacing w:after="0" w:line="240" w:lineRule="auto"/>
              <w:jc w:val="both"/>
              <w:rPr>
                <w:rFonts w:ascii="Times New Roman" w:hAnsi="Times New Roman"/>
                <w:color w:val="000000" w:themeColor="text1"/>
              </w:rPr>
            </w:pPr>
            <w:r w:rsidRPr="000C18FA">
              <w:rPr>
                <w:rFonts w:ascii="Times New Roman" w:hAnsi="Times New Roman"/>
                <w:color w:val="000000" w:themeColor="text1"/>
              </w:rPr>
              <w:t>Отклонение в значениях показателя обусловлено уменьшением количества обращений об установлении опеки от граждан, не обязанных в соответствии с федеральным законодательством содержать своих подопечных, супругов подопечных</w:t>
            </w:r>
            <w:r>
              <w:rPr>
                <w:rFonts w:ascii="Times New Roman" w:hAnsi="Times New Roman"/>
                <w:color w:val="000000" w:themeColor="text1"/>
              </w:rPr>
              <w:t>, которые являются инвалидами 1-2</w:t>
            </w:r>
            <w:r w:rsidRPr="000C18FA">
              <w:rPr>
                <w:rFonts w:ascii="Times New Roman" w:hAnsi="Times New Roman"/>
                <w:color w:val="000000" w:themeColor="text1"/>
              </w:rPr>
              <w:t xml:space="preserve"> групп и (или) достигли возраста 60 лет - для мужчин и 55 лет - для женщин и имеют среднемесячный доход за последние 12 месяцев ниже суммы двух с половиной величин прожиточного минимума пенсионера, установленных в </w:t>
            </w:r>
            <w:r>
              <w:rPr>
                <w:rFonts w:ascii="Times New Roman" w:hAnsi="Times New Roman"/>
                <w:color w:val="000000" w:themeColor="text1"/>
              </w:rPr>
              <w:t>Вологодской области</w:t>
            </w:r>
          </w:p>
        </w:tc>
      </w:tr>
      <w:tr w:rsidR="00AC2EBD" w:rsidRPr="00373854" w14:paraId="6637C1F7"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7CEF96E3" w14:textId="5E04CA6D" w:rsidR="00AC2EBD" w:rsidRPr="004E68D5" w:rsidRDefault="00AC2EBD" w:rsidP="00B94E79">
            <w:pPr>
              <w:autoSpaceDE w:val="0"/>
              <w:autoSpaceDN w:val="0"/>
              <w:adjustRightInd w:val="0"/>
              <w:ind w:left="-50" w:right="-82"/>
              <w:jc w:val="center"/>
              <w:rPr>
                <w:rFonts w:ascii="Times New Roman" w:hAnsi="Times New Roman" w:cs="Times New Roman"/>
              </w:rPr>
            </w:pPr>
            <w:r>
              <w:rPr>
                <w:rFonts w:ascii="Times New Roman" w:hAnsi="Times New Roman" w:cs="Times New Roman"/>
              </w:rPr>
              <w:lastRenderedPageBreak/>
              <w:t>3</w:t>
            </w:r>
            <w:r w:rsidRPr="004E68D5">
              <w:rPr>
                <w:rFonts w:ascii="Times New Roman" w:hAnsi="Times New Roman" w:cs="Times New Roman"/>
              </w:rPr>
              <w:t>.</w:t>
            </w:r>
          </w:p>
        </w:tc>
        <w:tc>
          <w:tcPr>
            <w:tcW w:w="4394" w:type="dxa"/>
            <w:tcBorders>
              <w:top w:val="single" w:sz="6" w:space="0" w:color="auto"/>
              <w:left w:val="single" w:sz="6" w:space="0" w:color="auto"/>
              <w:bottom w:val="single" w:sz="6" w:space="0" w:color="auto"/>
              <w:right w:val="single" w:sz="6" w:space="0" w:color="auto"/>
            </w:tcBorders>
          </w:tcPr>
          <w:p w14:paraId="0E7C71BD" w14:textId="77777777" w:rsidR="00AC2EBD" w:rsidRPr="004E68D5" w:rsidRDefault="00AC2EBD" w:rsidP="00AD0F4F">
            <w:pPr>
              <w:pStyle w:val="ConsPlusCell"/>
              <w:widowControl/>
              <w:jc w:val="both"/>
              <w:rPr>
                <w:rFonts w:ascii="Times New Roman" w:hAnsi="Times New Roman" w:cs="Times New Roman"/>
              </w:rPr>
            </w:pPr>
            <w:r w:rsidRPr="004E68D5">
              <w:rPr>
                <w:rFonts w:ascii="Times New Roman" w:hAnsi="Times New Roman" w:cs="Times New Roman"/>
              </w:rPr>
              <w:t xml:space="preserve">Количество опекунов, с которыми впервые заключены договоры о вознаграждении за счет средств областного бюджета в год </w:t>
            </w:r>
          </w:p>
        </w:tc>
        <w:tc>
          <w:tcPr>
            <w:tcW w:w="1134" w:type="dxa"/>
            <w:tcBorders>
              <w:top w:val="single" w:sz="6" w:space="0" w:color="auto"/>
              <w:left w:val="single" w:sz="6" w:space="0" w:color="auto"/>
              <w:bottom w:val="single" w:sz="6" w:space="0" w:color="auto"/>
              <w:right w:val="single" w:sz="6" w:space="0" w:color="auto"/>
            </w:tcBorders>
          </w:tcPr>
          <w:p w14:paraId="57240918" w14:textId="77777777" w:rsidR="00AC2EBD" w:rsidRPr="004E68D5" w:rsidRDefault="00AC2EBD" w:rsidP="00B94E79">
            <w:pPr>
              <w:pStyle w:val="ConsPlusCell"/>
              <w:widowControl/>
              <w:jc w:val="center"/>
              <w:rPr>
                <w:rFonts w:ascii="Times New Roman" w:hAnsi="Times New Roman" w:cs="Times New Roman"/>
              </w:rPr>
            </w:pPr>
            <w:r w:rsidRPr="004E68D5">
              <w:rPr>
                <w:rFonts w:ascii="Times New Roman" w:hAnsi="Times New Roman" w:cs="Times New Roman"/>
              </w:rPr>
              <w:t>чел.</w:t>
            </w:r>
          </w:p>
        </w:tc>
        <w:tc>
          <w:tcPr>
            <w:tcW w:w="1276" w:type="dxa"/>
            <w:tcBorders>
              <w:top w:val="single" w:sz="6" w:space="0" w:color="auto"/>
              <w:left w:val="single" w:sz="6" w:space="0" w:color="auto"/>
              <w:bottom w:val="single" w:sz="6" w:space="0" w:color="auto"/>
              <w:right w:val="single" w:sz="6" w:space="0" w:color="auto"/>
            </w:tcBorders>
          </w:tcPr>
          <w:p w14:paraId="1C7DC8B8" w14:textId="762C5B8E" w:rsidR="00AC2EBD" w:rsidRPr="004E68D5" w:rsidRDefault="00D56659" w:rsidP="00B94E79">
            <w:pPr>
              <w:widowControl w:val="0"/>
              <w:autoSpaceDE w:val="0"/>
              <w:autoSpaceDN w:val="0"/>
              <w:adjustRightInd w:val="0"/>
              <w:jc w:val="center"/>
              <w:rPr>
                <w:rFonts w:ascii="Times New Roman" w:hAnsi="Times New Roman"/>
              </w:rPr>
            </w:pPr>
            <w:r>
              <w:rPr>
                <w:rFonts w:ascii="Times New Roman" w:hAnsi="Times New Roman"/>
              </w:rPr>
              <w:t>20</w:t>
            </w:r>
          </w:p>
        </w:tc>
        <w:tc>
          <w:tcPr>
            <w:tcW w:w="1294" w:type="dxa"/>
            <w:tcBorders>
              <w:top w:val="single" w:sz="6" w:space="0" w:color="auto"/>
              <w:left w:val="single" w:sz="6" w:space="0" w:color="auto"/>
              <w:bottom w:val="single" w:sz="6" w:space="0" w:color="auto"/>
              <w:right w:val="single" w:sz="6" w:space="0" w:color="auto"/>
            </w:tcBorders>
          </w:tcPr>
          <w:p w14:paraId="2089FD02" w14:textId="362A3BFB" w:rsidR="00AC2EBD" w:rsidRPr="004E68D5" w:rsidRDefault="00AC2EBD" w:rsidP="00B94E79">
            <w:pPr>
              <w:autoSpaceDE w:val="0"/>
              <w:autoSpaceDN w:val="0"/>
              <w:adjustRightInd w:val="0"/>
              <w:spacing w:after="0" w:line="240" w:lineRule="auto"/>
              <w:jc w:val="center"/>
              <w:rPr>
                <w:rFonts w:ascii="Times New Roman" w:hAnsi="Times New Roman"/>
              </w:rPr>
            </w:pPr>
            <w:r w:rsidRPr="004E68D5">
              <w:rPr>
                <w:rFonts w:ascii="Times New Roman" w:hAnsi="Times New Roman"/>
              </w:rPr>
              <w:t>30</w:t>
            </w:r>
          </w:p>
        </w:tc>
        <w:tc>
          <w:tcPr>
            <w:tcW w:w="1541" w:type="dxa"/>
            <w:tcBorders>
              <w:top w:val="single" w:sz="6" w:space="0" w:color="auto"/>
              <w:left w:val="single" w:sz="6" w:space="0" w:color="auto"/>
              <w:bottom w:val="single" w:sz="6" w:space="0" w:color="auto"/>
              <w:right w:val="single" w:sz="6" w:space="0" w:color="auto"/>
            </w:tcBorders>
          </w:tcPr>
          <w:p w14:paraId="68BBF81C" w14:textId="213D3093" w:rsidR="00AC2EBD" w:rsidRPr="000C18FA" w:rsidRDefault="000C4A5A" w:rsidP="00B94E79">
            <w:pPr>
              <w:jc w:val="center"/>
              <w:rPr>
                <w:rFonts w:ascii="Times New Roman" w:hAnsi="Times New Roman"/>
              </w:rPr>
            </w:pPr>
            <w:r w:rsidRPr="000C18FA">
              <w:rPr>
                <w:rFonts w:ascii="Times New Roman" w:hAnsi="Times New Roman"/>
              </w:rPr>
              <w:t>1</w:t>
            </w:r>
            <w:r w:rsidR="00E22649" w:rsidRPr="000C18FA">
              <w:rPr>
                <w:rFonts w:ascii="Times New Roman" w:hAnsi="Times New Roman"/>
              </w:rPr>
              <w:t>0</w:t>
            </w:r>
          </w:p>
        </w:tc>
        <w:tc>
          <w:tcPr>
            <w:tcW w:w="1559" w:type="dxa"/>
            <w:tcBorders>
              <w:top w:val="single" w:sz="6" w:space="0" w:color="auto"/>
              <w:left w:val="single" w:sz="6" w:space="0" w:color="auto"/>
              <w:bottom w:val="single" w:sz="6" w:space="0" w:color="auto"/>
              <w:right w:val="single" w:sz="6" w:space="0" w:color="auto"/>
            </w:tcBorders>
          </w:tcPr>
          <w:p w14:paraId="3AA590EB" w14:textId="518B926C" w:rsidR="00AC2EBD" w:rsidRPr="000C18FA" w:rsidRDefault="000C4A5A" w:rsidP="007B06D4">
            <w:pPr>
              <w:autoSpaceDE w:val="0"/>
              <w:autoSpaceDN w:val="0"/>
              <w:adjustRightInd w:val="0"/>
              <w:spacing w:after="0" w:line="240" w:lineRule="auto"/>
              <w:jc w:val="center"/>
              <w:rPr>
                <w:rFonts w:ascii="Times New Roman" w:hAnsi="Times New Roman"/>
              </w:rPr>
            </w:pPr>
            <w:r w:rsidRPr="000C18FA">
              <w:rPr>
                <w:rFonts w:ascii="Times New Roman" w:hAnsi="Times New Roman"/>
              </w:rPr>
              <w:t>30</w:t>
            </w:r>
          </w:p>
        </w:tc>
        <w:tc>
          <w:tcPr>
            <w:tcW w:w="3118" w:type="dxa"/>
            <w:tcBorders>
              <w:top w:val="single" w:sz="6" w:space="0" w:color="auto"/>
              <w:left w:val="single" w:sz="6" w:space="0" w:color="auto"/>
              <w:bottom w:val="single" w:sz="6" w:space="0" w:color="auto"/>
              <w:right w:val="single" w:sz="6" w:space="0" w:color="auto"/>
            </w:tcBorders>
          </w:tcPr>
          <w:p w14:paraId="0E2A47D4" w14:textId="423570DA" w:rsidR="00AC2EBD" w:rsidRPr="004E68D5" w:rsidRDefault="00A363AC" w:rsidP="00B94E79">
            <w:pPr>
              <w:autoSpaceDE w:val="0"/>
              <w:autoSpaceDN w:val="0"/>
              <w:adjustRightInd w:val="0"/>
              <w:spacing w:after="0" w:line="240" w:lineRule="auto"/>
              <w:jc w:val="both"/>
              <w:rPr>
                <w:rFonts w:ascii="Times New Roman" w:hAnsi="Times New Roman"/>
              </w:rPr>
            </w:pPr>
            <w:r w:rsidRPr="00A363AC">
              <w:rPr>
                <w:rFonts w:ascii="Times New Roman" w:hAnsi="Times New Roman"/>
              </w:rPr>
              <w:t>Отклонение в значениях показателя обусловлено уменьшением количества обращений об установлении опеки от граждан, не обязанных в соответствии с федеральным законодательством содержать своих подопечных, супругов подопечных, которые являются инвалидами 1 - 2 групп и (или) достигли возраста 60 лет - для мужчин и 55 лет - для женщин и имеют среднемесячный доход за последние 12 месяцев ниже суммы двух с половиной величин прожиточного минимума пенсионера, уста</w:t>
            </w:r>
            <w:r>
              <w:rPr>
                <w:rFonts w:ascii="Times New Roman" w:hAnsi="Times New Roman"/>
              </w:rPr>
              <w:t>новленных в Вологодской области</w:t>
            </w:r>
          </w:p>
        </w:tc>
      </w:tr>
      <w:tr w:rsidR="00AC2EBD" w:rsidRPr="00373854" w14:paraId="2BC96671"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04190896" w14:textId="597D6D65" w:rsidR="00AC2EBD" w:rsidRPr="001241CD" w:rsidRDefault="00AC2EBD" w:rsidP="00B94E79">
            <w:pPr>
              <w:autoSpaceDE w:val="0"/>
              <w:autoSpaceDN w:val="0"/>
              <w:adjustRightInd w:val="0"/>
              <w:ind w:left="-50" w:right="-82"/>
              <w:jc w:val="center"/>
              <w:rPr>
                <w:rFonts w:ascii="Times New Roman" w:hAnsi="Times New Roman" w:cs="Times New Roman"/>
              </w:rPr>
            </w:pPr>
            <w:r>
              <w:rPr>
                <w:rFonts w:ascii="Times New Roman" w:hAnsi="Times New Roman" w:cs="Times New Roman"/>
              </w:rPr>
              <w:t>4.</w:t>
            </w:r>
          </w:p>
        </w:tc>
        <w:tc>
          <w:tcPr>
            <w:tcW w:w="4394" w:type="dxa"/>
            <w:tcBorders>
              <w:top w:val="single" w:sz="6" w:space="0" w:color="auto"/>
              <w:left w:val="single" w:sz="6" w:space="0" w:color="auto"/>
              <w:bottom w:val="single" w:sz="6" w:space="0" w:color="auto"/>
              <w:right w:val="single" w:sz="6" w:space="0" w:color="auto"/>
            </w:tcBorders>
          </w:tcPr>
          <w:p w14:paraId="4F6B0C87" w14:textId="77777777" w:rsidR="00AC2EBD" w:rsidRPr="0081634D" w:rsidRDefault="00AC2EBD" w:rsidP="00242EAA">
            <w:pPr>
              <w:autoSpaceDE w:val="0"/>
              <w:autoSpaceDN w:val="0"/>
              <w:adjustRightInd w:val="0"/>
              <w:spacing w:after="0" w:line="240" w:lineRule="auto"/>
              <w:ind w:right="11"/>
              <w:jc w:val="both"/>
              <w:rPr>
                <w:rFonts w:ascii="Times New Roman" w:hAnsi="Times New Roman" w:cs="Times New Roman"/>
              </w:rPr>
            </w:pPr>
            <w:r w:rsidRPr="0081634D">
              <w:rPr>
                <w:rFonts w:ascii="Times New Roman" w:hAnsi="Times New Roman" w:cs="Times New Roman"/>
              </w:rPr>
              <w:t>Доля детей-сирот и детей, оставшихся без попечения родителей, проживающих в семьях граждан</w:t>
            </w:r>
          </w:p>
        </w:tc>
        <w:tc>
          <w:tcPr>
            <w:tcW w:w="1134" w:type="dxa"/>
            <w:tcBorders>
              <w:top w:val="single" w:sz="6" w:space="0" w:color="auto"/>
              <w:left w:val="single" w:sz="6" w:space="0" w:color="auto"/>
              <w:bottom w:val="single" w:sz="6" w:space="0" w:color="auto"/>
              <w:right w:val="single" w:sz="6" w:space="0" w:color="auto"/>
            </w:tcBorders>
          </w:tcPr>
          <w:p w14:paraId="58CC6D0F" w14:textId="77777777" w:rsidR="00AC2EBD" w:rsidRPr="001E11DF" w:rsidRDefault="00AC2EBD" w:rsidP="00B94E79">
            <w:pPr>
              <w:autoSpaceDE w:val="0"/>
              <w:autoSpaceDN w:val="0"/>
              <w:adjustRightInd w:val="0"/>
              <w:jc w:val="center"/>
            </w:pPr>
            <w:r w:rsidRPr="001E11DF">
              <w:t>%</w:t>
            </w:r>
          </w:p>
        </w:tc>
        <w:tc>
          <w:tcPr>
            <w:tcW w:w="1276" w:type="dxa"/>
            <w:tcBorders>
              <w:top w:val="single" w:sz="6" w:space="0" w:color="auto"/>
              <w:left w:val="single" w:sz="6" w:space="0" w:color="auto"/>
              <w:bottom w:val="single" w:sz="6" w:space="0" w:color="auto"/>
              <w:right w:val="single" w:sz="6" w:space="0" w:color="auto"/>
            </w:tcBorders>
          </w:tcPr>
          <w:p w14:paraId="3580C65F" w14:textId="78794894" w:rsidR="00AC2EBD" w:rsidRPr="00C460D3" w:rsidRDefault="0018324E" w:rsidP="00B94E79">
            <w:pPr>
              <w:widowControl w:val="0"/>
              <w:autoSpaceDE w:val="0"/>
              <w:autoSpaceDN w:val="0"/>
              <w:adjustRightInd w:val="0"/>
              <w:jc w:val="center"/>
              <w:rPr>
                <w:rFonts w:ascii="Times New Roman" w:hAnsi="Times New Roman"/>
                <w:color w:val="000000" w:themeColor="text1"/>
              </w:rPr>
            </w:pPr>
            <w:r>
              <w:rPr>
                <w:rFonts w:ascii="Times New Roman" w:hAnsi="Times New Roman"/>
                <w:color w:val="0D0D0D"/>
                <w:sz w:val="21"/>
                <w:szCs w:val="21"/>
              </w:rPr>
              <w:t>7</w:t>
            </w:r>
            <w:r w:rsidR="00D56659">
              <w:rPr>
                <w:rFonts w:ascii="Times New Roman" w:hAnsi="Times New Roman"/>
                <w:color w:val="0D0D0D"/>
                <w:sz w:val="21"/>
                <w:szCs w:val="21"/>
              </w:rPr>
              <w:t>9</w:t>
            </w:r>
            <w:r>
              <w:rPr>
                <w:rFonts w:ascii="Times New Roman" w:hAnsi="Times New Roman"/>
                <w:color w:val="0D0D0D"/>
                <w:sz w:val="21"/>
                <w:szCs w:val="21"/>
              </w:rPr>
              <w:t>,0</w:t>
            </w:r>
          </w:p>
        </w:tc>
        <w:tc>
          <w:tcPr>
            <w:tcW w:w="1294" w:type="dxa"/>
            <w:tcBorders>
              <w:top w:val="single" w:sz="6" w:space="0" w:color="auto"/>
              <w:left w:val="single" w:sz="6" w:space="0" w:color="auto"/>
              <w:bottom w:val="single" w:sz="6" w:space="0" w:color="auto"/>
              <w:right w:val="single" w:sz="6" w:space="0" w:color="auto"/>
            </w:tcBorders>
          </w:tcPr>
          <w:p w14:paraId="2846EFE6" w14:textId="17267F80" w:rsidR="00AC2EBD" w:rsidRPr="0018324E" w:rsidRDefault="00AC2EBD" w:rsidP="00B94E7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lang w:val="en-US"/>
              </w:rPr>
              <w:t>7</w:t>
            </w:r>
            <w:r w:rsidR="005650DF">
              <w:rPr>
                <w:rFonts w:ascii="Times New Roman" w:hAnsi="Times New Roman"/>
                <w:color w:val="000000" w:themeColor="text1"/>
              </w:rPr>
              <w:t>2</w:t>
            </w:r>
            <w:r w:rsidR="0018324E">
              <w:rPr>
                <w:rFonts w:ascii="Times New Roman" w:hAnsi="Times New Roman"/>
                <w:color w:val="000000" w:themeColor="text1"/>
              </w:rPr>
              <w:t>,0</w:t>
            </w:r>
          </w:p>
        </w:tc>
        <w:tc>
          <w:tcPr>
            <w:tcW w:w="1541" w:type="dxa"/>
            <w:tcBorders>
              <w:top w:val="single" w:sz="6" w:space="0" w:color="auto"/>
              <w:left w:val="single" w:sz="6" w:space="0" w:color="auto"/>
              <w:bottom w:val="single" w:sz="6" w:space="0" w:color="auto"/>
              <w:right w:val="single" w:sz="6" w:space="0" w:color="auto"/>
            </w:tcBorders>
          </w:tcPr>
          <w:p w14:paraId="446E05AC" w14:textId="0CD350B1" w:rsidR="00AC2EBD" w:rsidRPr="000C18FA" w:rsidRDefault="000C4A5A" w:rsidP="00B94E79">
            <w:pPr>
              <w:jc w:val="center"/>
              <w:rPr>
                <w:rFonts w:ascii="Times New Roman" w:hAnsi="Times New Roman"/>
                <w:sz w:val="21"/>
                <w:szCs w:val="21"/>
              </w:rPr>
            </w:pPr>
            <w:r w:rsidRPr="000C18FA">
              <w:rPr>
                <w:rFonts w:ascii="Times New Roman" w:hAnsi="Times New Roman"/>
                <w:sz w:val="21"/>
                <w:szCs w:val="21"/>
              </w:rPr>
              <w:t>79,</w:t>
            </w:r>
            <w:r w:rsidR="00006BB1">
              <w:rPr>
                <w:rFonts w:ascii="Times New Roman" w:hAnsi="Times New Roman"/>
                <w:sz w:val="21"/>
                <w:szCs w:val="21"/>
              </w:rPr>
              <w:t>3</w:t>
            </w:r>
          </w:p>
        </w:tc>
        <w:tc>
          <w:tcPr>
            <w:tcW w:w="1559" w:type="dxa"/>
            <w:tcBorders>
              <w:top w:val="single" w:sz="6" w:space="0" w:color="auto"/>
              <w:left w:val="single" w:sz="6" w:space="0" w:color="auto"/>
              <w:bottom w:val="single" w:sz="6" w:space="0" w:color="auto"/>
              <w:right w:val="single" w:sz="6" w:space="0" w:color="auto"/>
            </w:tcBorders>
          </w:tcPr>
          <w:p w14:paraId="54177508" w14:textId="72ED8E64" w:rsidR="00AC2EBD" w:rsidRPr="000C18FA" w:rsidRDefault="000C4A5A" w:rsidP="007B06D4">
            <w:pPr>
              <w:autoSpaceDE w:val="0"/>
              <w:autoSpaceDN w:val="0"/>
              <w:adjustRightInd w:val="0"/>
              <w:spacing w:after="0" w:line="240" w:lineRule="auto"/>
              <w:jc w:val="center"/>
              <w:rPr>
                <w:rFonts w:ascii="Times New Roman" w:hAnsi="Times New Roman"/>
              </w:rPr>
            </w:pPr>
            <w:r w:rsidRPr="000C18FA">
              <w:rPr>
                <w:rFonts w:ascii="Times New Roman" w:hAnsi="Times New Roman"/>
              </w:rPr>
              <w:t>79,</w:t>
            </w:r>
            <w:r w:rsidR="00E32042" w:rsidRPr="000C18FA">
              <w:rPr>
                <w:rFonts w:ascii="Times New Roman" w:hAnsi="Times New Roman"/>
              </w:rPr>
              <w:t>0</w:t>
            </w:r>
          </w:p>
        </w:tc>
        <w:tc>
          <w:tcPr>
            <w:tcW w:w="3118" w:type="dxa"/>
            <w:tcBorders>
              <w:top w:val="single" w:sz="6" w:space="0" w:color="auto"/>
              <w:left w:val="single" w:sz="6" w:space="0" w:color="auto"/>
              <w:bottom w:val="single" w:sz="6" w:space="0" w:color="auto"/>
              <w:right w:val="single" w:sz="6" w:space="0" w:color="auto"/>
            </w:tcBorders>
          </w:tcPr>
          <w:p w14:paraId="4BDC7D63" w14:textId="1BC5D8E2" w:rsidR="00AC2EBD" w:rsidRPr="00C460D3" w:rsidRDefault="00F03946" w:rsidP="00AD0F4F">
            <w:pPr>
              <w:autoSpaceDE w:val="0"/>
              <w:autoSpaceDN w:val="0"/>
              <w:adjustRightInd w:val="0"/>
              <w:spacing w:after="0" w:line="240" w:lineRule="auto"/>
              <w:jc w:val="both"/>
              <w:rPr>
                <w:rFonts w:ascii="Times New Roman" w:hAnsi="Times New Roman"/>
                <w:color w:val="000000" w:themeColor="text1"/>
              </w:rPr>
            </w:pPr>
            <w:r w:rsidRPr="00F03946">
              <w:rPr>
                <w:rFonts w:ascii="Times New Roman" w:hAnsi="Times New Roman"/>
                <w:color w:val="000000" w:themeColor="text1"/>
              </w:rPr>
              <w:t>Отклонение значения показателя обусловлено увеличением количества несовершеннолетних, проживающих в замещающих семьях, благодаря качественной подготовке кандидатов в приемные семьи, активной региональной политики направленной на стимулирование развития семейной форме устройства детей</w:t>
            </w:r>
            <w:r w:rsidR="00AB1306">
              <w:rPr>
                <w:rFonts w:ascii="Times New Roman" w:hAnsi="Times New Roman"/>
                <w:color w:val="000000" w:themeColor="text1"/>
              </w:rPr>
              <w:t xml:space="preserve"> </w:t>
            </w:r>
          </w:p>
        </w:tc>
      </w:tr>
      <w:tr w:rsidR="00AC2EBD" w:rsidRPr="00373854" w14:paraId="50B9916D" w14:textId="77777777" w:rsidTr="00A83DDA">
        <w:trPr>
          <w:cantSplit/>
          <w:trHeight w:val="2259"/>
          <w:jc w:val="center"/>
        </w:trPr>
        <w:tc>
          <w:tcPr>
            <w:tcW w:w="985" w:type="dxa"/>
            <w:tcBorders>
              <w:top w:val="single" w:sz="6" w:space="0" w:color="auto"/>
              <w:left w:val="single" w:sz="6" w:space="0" w:color="auto"/>
              <w:bottom w:val="single" w:sz="6" w:space="0" w:color="auto"/>
              <w:right w:val="single" w:sz="6" w:space="0" w:color="auto"/>
            </w:tcBorders>
          </w:tcPr>
          <w:p w14:paraId="686BBADD" w14:textId="0CB4DDDD" w:rsidR="00AC2EBD" w:rsidRPr="001241CD" w:rsidRDefault="00AC2EBD" w:rsidP="00B94E79">
            <w:pPr>
              <w:autoSpaceDE w:val="0"/>
              <w:autoSpaceDN w:val="0"/>
              <w:adjustRightInd w:val="0"/>
              <w:ind w:left="-50" w:right="-82"/>
              <w:jc w:val="center"/>
              <w:rPr>
                <w:rFonts w:ascii="Times New Roman" w:hAnsi="Times New Roman" w:cs="Times New Roman"/>
              </w:rPr>
            </w:pPr>
            <w:r>
              <w:rPr>
                <w:rFonts w:ascii="Times New Roman" w:hAnsi="Times New Roman" w:cs="Times New Roman"/>
              </w:rPr>
              <w:lastRenderedPageBreak/>
              <w:t>5.</w:t>
            </w:r>
          </w:p>
        </w:tc>
        <w:tc>
          <w:tcPr>
            <w:tcW w:w="4394" w:type="dxa"/>
            <w:tcBorders>
              <w:top w:val="single" w:sz="6" w:space="0" w:color="auto"/>
              <w:left w:val="single" w:sz="6" w:space="0" w:color="auto"/>
              <w:bottom w:val="single" w:sz="6" w:space="0" w:color="auto"/>
              <w:right w:val="single" w:sz="6" w:space="0" w:color="auto"/>
            </w:tcBorders>
          </w:tcPr>
          <w:p w14:paraId="07ECAADF" w14:textId="2A31F152" w:rsidR="00AC2EBD" w:rsidRPr="0081634D" w:rsidRDefault="00AC2EBD" w:rsidP="00242EAA">
            <w:pPr>
              <w:autoSpaceDE w:val="0"/>
              <w:autoSpaceDN w:val="0"/>
              <w:adjustRightInd w:val="0"/>
              <w:spacing w:after="0" w:line="240" w:lineRule="auto"/>
              <w:jc w:val="both"/>
              <w:rPr>
                <w:rFonts w:ascii="Times New Roman" w:hAnsi="Times New Roman" w:cs="Times New Roman"/>
              </w:rPr>
            </w:pPr>
            <w:r w:rsidRPr="0081634D">
              <w:rPr>
                <w:rFonts w:ascii="Times New Roman" w:hAnsi="Times New Roman" w:cs="Times New Roman"/>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году</w:t>
            </w:r>
          </w:p>
        </w:tc>
        <w:tc>
          <w:tcPr>
            <w:tcW w:w="1134" w:type="dxa"/>
            <w:tcBorders>
              <w:top w:val="single" w:sz="6" w:space="0" w:color="auto"/>
              <w:left w:val="single" w:sz="6" w:space="0" w:color="auto"/>
              <w:bottom w:val="single" w:sz="6" w:space="0" w:color="auto"/>
              <w:right w:val="single" w:sz="6" w:space="0" w:color="auto"/>
            </w:tcBorders>
          </w:tcPr>
          <w:p w14:paraId="1D63E6C9" w14:textId="77777777" w:rsidR="00AC2EBD" w:rsidRPr="001E11DF" w:rsidRDefault="00AC2EBD" w:rsidP="00B94E79">
            <w:pPr>
              <w:autoSpaceDE w:val="0"/>
              <w:autoSpaceDN w:val="0"/>
              <w:adjustRightInd w:val="0"/>
              <w:jc w:val="center"/>
            </w:pPr>
            <w:r w:rsidRPr="001E11DF">
              <w:t>%</w:t>
            </w:r>
          </w:p>
        </w:tc>
        <w:tc>
          <w:tcPr>
            <w:tcW w:w="1276" w:type="dxa"/>
            <w:tcBorders>
              <w:top w:val="single" w:sz="6" w:space="0" w:color="auto"/>
              <w:left w:val="single" w:sz="6" w:space="0" w:color="auto"/>
              <w:bottom w:val="single" w:sz="6" w:space="0" w:color="auto"/>
              <w:right w:val="single" w:sz="6" w:space="0" w:color="auto"/>
            </w:tcBorders>
          </w:tcPr>
          <w:p w14:paraId="1C996239" w14:textId="4B7E26A2" w:rsidR="00AC2EBD" w:rsidRPr="00C460D3" w:rsidRDefault="00D56659" w:rsidP="00B94E79">
            <w:pPr>
              <w:widowControl w:val="0"/>
              <w:autoSpaceDE w:val="0"/>
              <w:autoSpaceDN w:val="0"/>
              <w:adjustRightInd w:val="0"/>
              <w:jc w:val="center"/>
              <w:rPr>
                <w:rFonts w:ascii="Times New Roman" w:hAnsi="Times New Roman"/>
                <w:color w:val="000000" w:themeColor="text1"/>
              </w:rPr>
            </w:pPr>
            <w:r>
              <w:rPr>
                <w:rFonts w:ascii="Times New Roman" w:hAnsi="Times New Roman"/>
                <w:color w:val="0D0D0D"/>
                <w:sz w:val="21"/>
                <w:szCs w:val="21"/>
              </w:rPr>
              <w:t>10</w:t>
            </w:r>
            <w:r w:rsidR="0018324E">
              <w:rPr>
                <w:rFonts w:ascii="Times New Roman" w:hAnsi="Times New Roman"/>
                <w:color w:val="0D0D0D"/>
                <w:sz w:val="21"/>
                <w:szCs w:val="21"/>
              </w:rPr>
              <w:t>,0</w:t>
            </w:r>
          </w:p>
        </w:tc>
        <w:tc>
          <w:tcPr>
            <w:tcW w:w="1294" w:type="dxa"/>
            <w:tcBorders>
              <w:top w:val="single" w:sz="6" w:space="0" w:color="auto"/>
              <w:left w:val="single" w:sz="6" w:space="0" w:color="auto"/>
              <w:bottom w:val="single" w:sz="6" w:space="0" w:color="auto"/>
              <w:right w:val="single" w:sz="6" w:space="0" w:color="auto"/>
            </w:tcBorders>
          </w:tcPr>
          <w:p w14:paraId="4359D6D6" w14:textId="29290648" w:rsidR="00AC2EBD" w:rsidRPr="00C460D3" w:rsidRDefault="00AC2EBD" w:rsidP="00B94E79">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5</w:t>
            </w:r>
            <w:r w:rsidR="0018324E">
              <w:rPr>
                <w:rFonts w:ascii="Times New Roman" w:hAnsi="Times New Roman"/>
                <w:color w:val="000000" w:themeColor="text1"/>
              </w:rPr>
              <w:t>,0</w:t>
            </w:r>
          </w:p>
        </w:tc>
        <w:tc>
          <w:tcPr>
            <w:tcW w:w="1541" w:type="dxa"/>
            <w:tcBorders>
              <w:top w:val="single" w:sz="6" w:space="0" w:color="auto"/>
              <w:left w:val="single" w:sz="6" w:space="0" w:color="auto"/>
              <w:bottom w:val="single" w:sz="6" w:space="0" w:color="auto"/>
              <w:right w:val="single" w:sz="4" w:space="0" w:color="auto"/>
            </w:tcBorders>
          </w:tcPr>
          <w:p w14:paraId="79912E10" w14:textId="1FA72C22" w:rsidR="00A83DDA" w:rsidRDefault="001433FB" w:rsidP="00B94E79">
            <w:pPr>
              <w:jc w:val="center"/>
              <w:rPr>
                <w:rFonts w:ascii="Times New Roman" w:hAnsi="Times New Roman"/>
                <w:sz w:val="21"/>
                <w:szCs w:val="21"/>
              </w:rPr>
            </w:pPr>
            <w:r w:rsidRPr="00E62BE4">
              <w:rPr>
                <w:rFonts w:ascii="Times New Roman" w:hAnsi="Times New Roman"/>
                <w:sz w:val="21"/>
                <w:szCs w:val="21"/>
              </w:rPr>
              <w:t>9</w:t>
            </w:r>
            <w:r w:rsidR="000C4A5A" w:rsidRPr="00E62BE4">
              <w:rPr>
                <w:rFonts w:ascii="Times New Roman" w:hAnsi="Times New Roman"/>
                <w:sz w:val="21"/>
                <w:szCs w:val="21"/>
              </w:rPr>
              <w:t>,</w:t>
            </w:r>
            <w:r w:rsidR="00006BB1">
              <w:rPr>
                <w:rFonts w:ascii="Times New Roman" w:hAnsi="Times New Roman"/>
                <w:sz w:val="21"/>
                <w:szCs w:val="21"/>
              </w:rPr>
              <w:t>2</w:t>
            </w:r>
          </w:p>
          <w:p w14:paraId="68939712" w14:textId="1B18A6DB" w:rsidR="00AC2EBD" w:rsidRPr="000C18FA" w:rsidRDefault="00AC2EBD" w:rsidP="00B94E79">
            <w:pPr>
              <w:jc w:val="center"/>
              <w:rPr>
                <w:rFonts w:ascii="Times New Roman" w:hAnsi="Times New Roman"/>
                <w:sz w:val="21"/>
                <w:szCs w:val="21"/>
              </w:rPr>
            </w:pPr>
          </w:p>
        </w:tc>
        <w:tc>
          <w:tcPr>
            <w:tcW w:w="1559" w:type="dxa"/>
            <w:tcBorders>
              <w:top w:val="single" w:sz="6" w:space="0" w:color="auto"/>
              <w:left w:val="single" w:sz="6" w:space="0" w:color="auto"/>
              <w:bottom w:val="single" w:sz="6" w:space="0" w:color="auto"/>
              <w:right w:val="single" w:sz="6" w:space="0" w:color="auto"/>
            </w:tcBorders>
          </w:tcPr>
          <w:p w14:paraId="29309A8B" w14:textId="5722E1DE" w:rsidR="00AC2EBD" w:rsidRPr="000C18FA" w:rsidRDefault="000C4A5A" w:rsidP="00692F1E">
            <w:pPr>
              <w:autoSpaceDE w:val="0"/>
              <w:autoSpaceDN w:val="0"/>
              <w:adjustRightInd w:val="0"/>
              <w:spacing w:after="0" w:line="240" w:lineRule="auto"/>
              <w:jc w:val="center"/>
              <w:rPr>
                <w:rFonts w:ascii="Times New Roman" w:hAnsi="Times New Roman"/>
              </w:rPr>
            </w:pPr>
            <w:r w:rsidRPr="000C18FA">
              <w:rPr>
                <w:rFonts w:ascii="Times New Roman" w:hAnsi="Times New Roman"/>
              </w:rPr>
              <w:t>10,</w:t>
            </w:r>
            <w:r w:rsidR="00E32042" w:rsidRPr="000C18FA">
              <w:rPr>
                <w:rFonts w:ascii="Times New Roman" w:hAnsi="Times New Roman"/>
              </w:rPr>
              <w:t>0</w:t>
            </w:r>
          </w:p>
        </w:tc>
        <w:tc>
          <w:tcPr>
            <w:tcW w:w="3118" w:type="dxa"/>
            <w:tcBorders>
              <w:top w:val="single" w:sz="6" w:space="0" w:color="auto"/>
              <w:left w:val="single" w:sz="6" w:space="0" w:color="auto"/>
              <w:bottom w:val="single" w:sz="6" w:space="0" w:color="auto"/>
              <w:right w:val="single" w:sz="6" w:space="0" w:color="auto"/>
            </w:tcBorders>
          </w:tcPr>
          <w:p w14:paraId="01178AC0" w14:textId="6B202769" w:rsidR="00D50284" w:rsidRPr="00C460D3" w:rsidRDefault="00801A06" w:rsidP="00B94E79">
            <w:pPr>
              <w:autoSpaceDE w:val="0"/>
              <w:autoSpaceDN w:val="0"/>
              <w:adjustRightInd w:val="0"/>
              <w:spacing w:after="0" w:line="240" w:lineRule="auto"/>
              <w:jc w:val="both"/>
              <w:rPr>
                <w:rFonts w:ascii="Times New Roman" w:hAnsi="Times New Roman"/>
                <w:color w:val="000000" w:themeColor="text1"/>
              </w:rPr>
            </w:pPr>
            <w:r w:rsidRPr="00801A06">
              <w:rPr>
                <w:rFonts w:ascii="Times New Roman" w:hAnsi="Times New Roman"/>
                <w:color w:val="000000" w:themeColor="text1"/>
              </w:rPr>
              <w:t>Увеличение количества отказов от детей-сирот и детей, оставшихся без попечения родителей, зафиксировано в связи с нарушением эмоциональных связей приемных родителей и детей, неготовности опекунов к воспитанию подростков, наличием психических заболеваний у несовершеннолетних</w:t>
            </w:r>
          </w:p>
        </w:tc>
      </w:tr>
      <w:tr w:rsidR="00D50284" w:rsidRPr="00373854" w14:paraId="330A0A2F" w14:textId="77777777" w:rsidTr="00A83DDA">
        <w:trPr>
          <w:cantSplit/>
          <w:trHeight w:val="65"/>
          <w:jc w:val="center"/>
        </w:trPr>
        <w:tc>
          <w:tcPr>
            <w:tcW w:w="15301" w:type="dxa"/>
            <w:gridSpan w:val="8"/>
            <w:tcBorders>
              <w:top w:val="single" w:sz="6" w:space="0" w:color="auto"/>
              <w:left w:val="single" w:sz="6" w:space="0" w:color="auto"/>
              <w:bottom w:val="single" w:sz="6" w:space="0" w:color="auto"/>
              <w:right w:val="single" w:sz="6" w:space="0" w:color="auto"/>
            </w:tcBorders>
          </w:tcPr>
          <w:p w14:paraId="393B4D1C" w14:textId="118BBA08" w:rsidR="00D50284" w:rsidRPr="00C27EC4" w:rsidRDefault="00D50284" w:rsidP="004E68D5">
            <w:pPr>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12 «</w:t>
            </w:r>
            <w:r w:rsidRPr="00D50284">
              <w:rPr>
                <w:rFonts w:ascii="Times New Roman" w:eastAsia="Calibri" w:hAnsi="Times New Roman" w:cs="Times New Roman"/>
                <w:lang w:eastAsia="en-US"/>
              </w:rPr>
              <w:t>Оказание содействия в трудоустройстве незанятых инвалидов, в том числе инвалидов молодого возраста, на оборудованные (ос</w:t>
            </w:r>
            <w:r>
              <w:rPr>
                <w:rFonts w:ascii="Times New Roman" w:eastAsia="Calibri" w:hAnsi="Times New Roman" w:cs="Times New Roman"/>
                <w:lang w:eastAsia="en-US"/>
              </w:rPr>
              <w:t>нащенные) для них рабочие места»</w:t>
            </w:r>
          </w:p>
        </w:tc>
      </w:tr>
      <w:tr w:rsidR="00AC2EBD" w:rsidRPr="00373854" w14:paraId="133BAC0F" w14:textId="77777777" w:rsidTr="00A83DDA">
        <w:trPr>
          <w:cantSplit/>
          <w:trHeight w:val="700"/>
          <w:jc w:val="center"/>
        </w:trPr>
        <w:tc>
          <w:tcPr>
            <w:tcW w:w="985" w:type="dxa"/>
            <w:tcBorders>
              <w:top w:val="single" w:sz="6" w:space="0" w:color="auto"/>
              <w:left w:val="single" w:sz="6" w:space="0" w:color="auto"/>
              <w:bottom w:val="single" w:sz="6" w:space="0" w:color="auto"/>
              <w:right w:val="single" w:sz="6" w:space="0" w:color="auto"/>
            </w:tcBorders>
          </w:tcPr>
          <w:p w14:paraId="71A0779C" w14:textId="2D88BB58" w:rsidR="00AC2EBD" w:rsidRDefault="00AC2EBD" w:rsidP="004E68D5">
            <w:pPr>
              <w:autoSpaceDE w:val="0"/>
              <w:autoSpaceDN w:val="0"/>
              <w:adjustRightInd w:val="0"/>
              <w:ind w:left="-50" w:right="-82"/>
              <w:jc w:val="center"/>
              <w:rPr>
                <w:rFonts w:ascii="Times New Roman" w:hAnsi="Times New Roman" w:cs="Times New Roman"/>
              </w:rPr>
            </w:pPr>
          </w:p>
        </w:tc>
        <w:tc>
          <w:tcPr>
            <w:tcW w:w="4394" w:type="dxa"/>
            <w:tcBorders>
              <w:top w:val="single" w:sz="6" w:space="0" w:color="auto"/>
              <w:left w:val="single" w:sz="6" w:space="0" w:color="auto"/>
              <w:bottom w:val="single" w:sz="6" w:space="0" w:color="auto"/>
              <w:right w:val="single" w:sz="6" w:space="0" w:color="auto"/>
            </w:tcBorders>
          </w:tcPr>
          <w:p w14:paraId="34198F4A" w14:textId="7058D74C" w:rsidR="00AC2EBD" w:rsidRPr="0081634D" w:rsidRDefault="00D50284" w:rsidP="005756C7">
            <w:pPr>
              <w:autoSpaceDE w:val="0"/>
              <w:autoSpaceDN w:val="0"/>
              <w:adjustRightInd w:val="0"/>
              <w:spacing w:after="0" w:line="240" w:lineRule="auto"/>
              <w:jc w:val="both"/>
              <w:rPr>
                <w:rFonts w:ascii="Times New Roman" w:hAnsi="Times New Roman" w:cs="Times New Roman"/>
              </w:rPr>
            </w:pPr>
            <w:r w:rsidRPr="00D50284">
              <w:rPr>
                <w:rFonts w:ascii="Times New Roman" w:hAnsi="Times New Roman" w:cs="Times New Roman"/>
              </w:rPr>
              <w:t>Количество оборудованных (оснащенных) рабочих мест для трудоустройства инвалидов, в том числе инвалидов молодого возраста</w:t>
            </w:r>
          </w:p>
        </w:tc>
        <w:tc>
          <w:tcPr>
            <w:tcW w:w="1134" w:type="dxa"/>
            <w:tcBorders>
              <w:top w:val="single" w:sz="6" w:space="0" w:color="auto"/>
              <w:left w:val="single" w:sz="6" w:space="0" w:color="auto"/>
              <w:bottom w:val="single" w:sz="6" w:space="0" w:color="auto"/>
              <w:right w:val="single" w:sz="6" w:space="0" w:color="auto"/>
            </w:tcBorders>
          </w:tcPr>
          <w:p w14:paraId="539AC7D9" w14:textId="674C18A6" w:rsidR="00AC2EBD" w:rsidRPr="001E11DF" w:rsidRDefault="00AC2EBD" w:rsidP="004E68D5">
            <w:pPr>
              <w:autoSpaceDE w:val="0"/>
              <w:autoSpaceDN w:val="0"/>
              <w:adjustRightInd w:val="0"/>
              <w:jc w:val="center"/>
            </w:pPr>
            <w:r w:rsidRPr="00535B6F">
              <w:rPr>
                <w:rFonts w:ascii="Times New Roman" w:hAnsi="Times New Roman" w:cs="Times New Roman"/>
              </w:rPr>
              <w:t>ед.</w:t>
            </w:r>
          </w:p>
        </w:tc>
        <w:tc>
          <w:tcPr>
            <w:tcW w:w="1276" w:type="dxa"/>
            <w:tcBorders>
              <w:top w:val="single" w:sz="6" w:space="0" w:color="auto"/>
              <w:left w:val="single" w:sz="6" w:space="0" w:color="auto"/>
              <w:bottom w:val="single" w:sz="6" w:space="0" w:color="auto"/>
              <w:right w:val="single" w:sz="6" w:space="0" w:color="auto"/>
            </w:tcBorders>
          </w:tcPr>
          <w:p w14:paraId="73F1B1FC" w14:textId="34373FEF" w:rsidR="00AC2EBD" w:rsidRPr="00F20CFF" w:rsidRDefault="00D50284" w:rsidP="004E68D5">
            <w:pPr>
              <w:widowControl w:val="0"/>
              <w:autoSpaceDE w:val="0"/>
              <w:autoSpaceDN w:val="0"/>
              <w:adjustRightInd w:val="0"/>
              <w:jc w:val="center"/>
              <w:rPr>
                <w:rFonts w:ascii="Times New Roman" w:hAnsi="Times New Roman"/>
                <w:color w:val="0D0D0D"/>
                <w:sz w:val="21"/>
                <w:szCs w:val="21"/>
              </w:rPr>
            </w:pPr>
            <w:r>
              <w:rPr>
                <w:rFonts w:ascii="Times New Roman" w:hAnsi="Times New Roman"/>
                <w:color w:val="0D0D0D"/>
                <w:sz w:val="21"/>
                <w:szCs w:val="21"/>
              </w:rPr>
              <w:t>9</w:t>
            </w:r>
          </w:p>
        </w:tc>
        <w:tc>
          <w:tcPr>
            <w:tcW w:w="1294" w:type="dxa"/>
            <w:tcBorders>
              <w:top w:val="single" w:sz="6" w:space="0" w:color="auto"/>
              <w:left w:val="single" w:sz="6" w:space="0" w:color="auto"/>
              <w:bottom w:val="single" w:sz="6" w:space="0" w:color="auto"/>
              <w:right w:val="single" w:sz="6" w:space="0" w:color="auto"/>
            </w:tcBorders>
          </w:tcPr>
          <w:p w14:paraId="1A460ECE" w14:textId="334CB329" w:rsidR="00AC2EBD" w:rsidRPr="00F20CFF" w:rsidRDefault="00D50284" w:rsidP="004E68D5">
            <w:pPr>
              <w:autoSpaceDE w:val="0"/>
              <w:autoSpaceDN w:val="0"/>
              <w:adjustRightInd w:val="0"/>
              <w:spacing w:after="0" w:line="240" w:lineRule="auto"/>
              <w:jc w:val="center"/>
              <w:rPr>
                <w:rFonts w:ascii="Times New Roman" w:hAnsi="Times New Roman"/>
                <w:color w:val="000000" w:themeColor="text1"/>
              </w:rPr>
            </w:pPr>
            <w:r>
              <w:rPr>
                <w:rFonts w:ascii="Times New Roman" w:hAnsi="Times New Roman"/>
                <w:color w:val="000000" w:themeColor="text1"/>
              </w:rPr>
              <w:t>5</w:t>
            </w:r>
          </w:p>
        </w:tc>
        <w:tc>
          <w:tcPr>
            <w:tcW w:w="1541" w:type="dxa"/>
            <w:tcBorders>
              <w:top w:val="single" w:sz="6" w:space="0" w:color="auto"/>
              <w:left w:val="single" w:sz="6" w:space="0" w:color="auto"/>
              <w:bottom w:val="single" w:sz="6" w:space="0" w:color="auto"/>
              <w:right w:val="single" w:sz="4" w:space="0" w:color="auto"/>
            </w:tcBorders>
          </w:tcPr>
          <w:p w14:paraId="0CB2AADD" w14:textId="49C61897" w:rsidR="00AC2EBD" w:rsidRPr="00F20CFF" w:rsidRDefault="00D50284" w:rsidP="004E68D5">
            <w:pPr>
              <w:jc w:val="center"/>
              <w:rPr>
                <w:rFonts w:ascii="Times New Roman" w:hAnsi="Times New Roman"/>
                <w:color w:val="0D0D0D"/>
                <w:sz w:val="21"/>
                <w:szCs w:val="21"/>
              </w:rPr>
            </w:pPr>
            <w:r>
              <w:rPr>
                <w:rFonts w:ascii="Times New Roman" w:hAnsi="Times New Roman"/>
                <w:color w:val="0D0D0D"/>
                <w:sz w:val="21"/>
                <w:szCs w:val="21"/>
              </w:rPr>
              <w:t>0</w:t>
            </w:r>
          </w:p>
        </w:tc>
        <w:tc>
          <w:tcPr>
            <w:tcW w:w="1559" w:type="dxa"/>
            <w:tcBorders>
              <w:top w:val="single" w:sz="6" w:space="0" w:color="auto"/>
              <w:left w:val="single" w:sz="6" w:space="0" w:color="auto"/>
              <w:bottom w:val="single" w:sz="6" w:space="0" w:color="auto"/>
              <w:right w:val="single" w:sz="6" w:space="0" w:color="auto"/>
            </w:tcBorders>
          </w:tcPr>
          <w:p w14:paraId="0FD4D0AA" w14:textId="1A297EDB" w:rsidR="00AC2EBD" w:rsidRDefault="00D50284" w:rsidP="00FC28EB">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3118" w:type="dxa"/>
            <w:tcBorders>
              <w:top w:val="single" w:sz="6" w:space="0" w:color="auto"/>
              <w:left w:val="single" w:sz="6" w:space="0" w:color="auto"/>
              <w:bottom w:val="single" w:sz="6" w:space="0" w:color="auto"/>
              <w:right w:val="single" w:sz="6" w:space="0" w:color="auto"/>
            </w:tcBorders>
          </w:tcPr>
          <w:p w14:paraId="3D519256" w14:textId="22DBBAD3" w:rsidR="00AC2EBD" w:rsidRPr="00C27EC4" w:rsidRDefault="00D50284" w:rsidP="004E68D5">
            <w:pPr>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Реализация мероприятий по оборудованию (оснащению</w:t>
            </w:r>
            <w:r w:rsidRPr="00D50284">
              <w:rPr>
                <w:rFonts w:ascii="Times New Roman" w:eastAsia="Calibri" w:hAnsi="Times New Roman" w:cs="Times New Roman"/>
                <w:lang w:eastAsia="en-US"/>
              </w:rPr>
              <w:t>) рабочих мест для трудоустройства инвалидов</w:t>
            </w:r>
            <w:r>
              <w:rPr>
                <w:rFonts w:ascii="Times New Roman" w:eastAsia="Calibri" w:hAnsi="Times New Roman" w:cs="Times New Roman"/>
                <w:lang w:eastAsia="en-US"/>
              </w:rPr>
              <w:t xml:space="preserve"> запланирована на 2 полугодие текущего года</w:t>
            </w:r>
          </w:p>
        </w:tc>
      </w:tr>
      <w:tr w:rsidR="00C64DDD" w:rsidRPr="00373854" w14:paraId="22789446" w14:textId="77777777" w:rsidTr="00A83DDA">
        <w:trPr>
          <w:cantSplit/>
          <w:trHeight w:val="278"/>
          <w:jc w:val="center"/>
        </w:trPr>
        <w:tc>
          <w:tcPr>
            <w:tcW w:w="15301" w:type="dxa"/>
            <w:gridSpan w:val="8"/>
            <w:tcBorders>
              <w:top w:val="single" w:sz="6" w:space="0" w:color="auto"/>
              <w:left w:val="single" w:sz="6" w:space="0" w:color="auto"/>
              <w:bottom w:val="single" w:sz="6" w:space="0" w:color="auto"/>
              <w:right w:val="single" w:sz="6" w:space="0" w:color="auto"/>
            </w:tcBorders>
          </w:tcPr>
          <w:p w14:paraId="6057C6F5" w14:textId="1BA80256" w:rsidR="00C64DDD" w:rsidRDefault="00C64DDD" w:rsidP="004E68D5">
            <w:pPr>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Основное мероприятие 13 «</w:t>
            </w:r>
            <w:r w:rsidRPr="00C64DDD">
              <w:rPr>
                <w:rFonts w:ascii="Times New Roman" w:eastAsia="Calibri" w:hAnsi="Times New Roman" w:cs="Times New Roman"/>
                <w:lang w:eastAsia="en-US"/>
              </w:rPr>
              <w:t>Возмещение затрат, связанных с размещением и питанием лиц,</w:t>
            </w:r>
            <w:r>
              <w:rPr>
                <w:rFonts w:ascii="Times New Roman" w:eastAsia="Calibri" w:hAnsi="Times New Roman" w:cs="Times New Roman"/>
                <w:lang w:eastAsia="en-US"/>
              </w:rPr>
              <w:t xml:space="preserve"> прибывших в экстренном порядке»</w:t>
            </w:r>
          </w:p>
        </w:tc>
      </w:tr>
      <w:tr w:rsidR="00AC2EBD" w:rsidRPr="00373854" w14:paraId="085C88BF" w14:textId="77777777" w:rsidTr="00A83DDA">
        <w:trPr>
          <w:cantSplit/>
          <w:trHeight w:val="240"/>
          <w:jc w:val="center"/>
        </w:trPr>
        <w:tc>
          <w:tcPr>
            <w:tcW w:w="985" w:type="dxa"/>
            <w:tcBorders>
              <w:top w:val="single" w:sz="6" w:space="0" w:color="auto"/>
              <w:left w:val="single" w:sz="6" w:space="0" w:color="auto"/>
              <w:bottom w:val="single" w:sz="6" w:space="0" w:color="auto"/>
              <w:right w:val="single" w:sz="6" w:space="0" w:color="auto"/>
            </w:tcBorders>
          </w:tcPr>
          <w:p w14:paraId="1A7582AC" w14:textId="77777777" w:rsidR="00AC2EBD" w:rsidRPr="00B44599" w:rsidRDefault="00AC2EBD" w:rsidP="00B44599">
            <w:pPr>
              <w:autoSpaceDE w:val="0"/>
              <w:autoSpaceDN w:val="0"/>
              <w:adjustRightInd w:val="0"/>
              <w:ind w:left="-50" w:right="-82"/>
              <w:jc w:val="center"/>
              <w:rPr>
                <w:rFonts w:ascii="Times New Roman"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14:paraId="2922BC94" w14:textId="0AFBA005" w:rsidR="00AC2EBD" w:rsidRPr="00B44599" w:rsidRDefault="00C64DDD" w:rsidP="00B44599">
            <w:pPr>
              <w:autoSpaceDE w:val="0"/>
              <w:autoSpaceDN w:val="0"/>
              <w:adjustRightInd w:val="0"/>
              <w:spacing w:after="0" w:line="240" w:lineRule="auto"/>
              <w:rPr>
                <w:rFonts w:ascii="Times New Roman" w:hAnsi="Times New Roman" w:cs="Times New Roman"/>
              </w:rPr>
            </w:pPr>
            <w:r w:rsidRPr="00C64DDD">
              <w:rPr>
                <w:rFonts w:ascii="Times New Roman" w:hAnsi="Times New Roman" w:cs="Times New Roman"/>
              </w:rPr>
              <w:t>Количество лиц, прибывших в экстренном массовом порядке в пункт временного размещения и питания</w:t>
            </w:r>
          </w:p>
        </w:tc>
        <w:tc>
          <w:tcPr>
            <w:tcW w:w="1134" w:type="dxa"/>
            <w:tcBorders>
              <w:top w:val="single" w:sz="4" w:space="0" w:color="auto"/>
              <w:left w:val="single" w:sz="4" w:space="0" w:color="auto"/>
              <w:bottom w:val="single" w:sz="4" w:space="0" w:color="auto"/>
              <w:right w:val="single" w:sz="4" w:space="0" w:color="auto"/>
            </w:tcBorders>
          </w:tcPr>
          <w:p w14:paraId="34A9472B" w14:textId="50FD2592" w:rsidR="00AC2EBD" w:rsidRPr="00B44599" w:rsidRDefault="00C64DDD" w:rsidP="00B44599">
            <w:pPr>
              <w:jc w:val="center"/>
              <w:rPr>
                <w:rFonts w:ascii="Times New Roman" w:hAnsi="Times New Roman" w:cs="Times New Roman"/>
              </w:rPr>
            </w:pPr>
            <w:r>
              <w:rPr>
                <w:rFonts w:ascii="Times New Roman" w:hAnsi="Times New Roman" w:cs="Times New Roman"/>
              </w:rPr>
              <w:t>чел</w:t>
            </w:r>
            <w:r w:rsidR="00AC2EBD" w:rsidRPr="00B44599">
              <w:rPr>
                <w:rFonts w:ascii="Times New Roman" w:hAnsi="Times New Roman" w:cs="Times New Roman"/>
              </w:rPr>
              <w:t>.</w:t>
            </w:r>
          </w:p>
        </w:tc>
        <w:tc>
          <w:tcPr>
            <w:tcW w:w="1276" w:type="dxa"/>
            <w:tcBorders>
              <w:top w:val="single" w:sz="6" w:space="0" w:color="auto"/>
              <w:left w:val="single" w:sz="6" w:space="0" w:color="auto"/>
              <w:bottom w:val="single" w:sz="6" w:space="0" w:color="auto"/>
              <w:right w:val="single" w:sz="6" w:space="0" w:color="auto"/>
            </w:tcBorders>
          </w:tcPr>
          <w:p w14:paraId="5D1C0872" w14:textId="063115C8" w:rsidR="00AC2EBD" w:rsidRPr="00B44599" w:rsidRDefault="00AC2EBD" w:rsidP="00B44599">
            <w:pPr>
              <w:widowControl w:val="0"/>
              <w:autoSpaceDE w:val="0"/>
              <w:autoSpaceDN w:val="0"/>
              <w:adjustRightInd w:val="0"/>
              <w:jc w:val="center"/>
              <w:rPr>
                <w:rFonts w:ascii="Times New Roman" w:hAnsi="Times New Roman" w:cs="Times New Roman"/>
                <w:color w:val="0D0D0D"/>
              </w:rPr>
            </w:pPr>
            <w:r>
              <w:rPr>
                <w:rFonts w:ascii="Times New Roman" w:hAnsi="Times New Roman" w:cs="Times New Roman"/>
                <w:color w:val="0D0D0D"/>
              </w:rPr>
              <w:t>-</w:t>
            </w:r>
          </w:p>
        </w:tc>
        <w:tc>
          <w:tcPr>
            <w:tcW w:w="1294" w:type="dxa"/>
            <w:tcBorders>
              <w:top w:val="single" w:sz="6" w:space="0" w:color="auto"/>
              <w:left w:val="single" w:sz="6" w:space="0" w:color="auto"/>
              <w:bottom w:val="single" w:sz="6" w:space="0" w:color="auto"/>
              <w:right w:val="single" w:sz="6" w:space="0" w:color="auto"/>
            </w:tcBorders>
          </w:tcPr>
          <w:p w14:paraId="177CF6BA" w14:textId="00F44384" w:rsidR="00AC2EBD" w:rsidRPr="00B44599" w:rsidRDefault="00AC2EBD" w:rsidP="00B44599">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r w:rsidR="00C64DDD">
              <w:rPr>
                <w:rFonts w:ascii="Times New Roman" w:hAnsi="Times New Roman" w:cs="Times New Roman"/>
                <w:color w:val="000000" w:themeColor="text1"/>
              </w:rPr>
              <w:t>50</w:t>
            </w:r>
          </w:p>
        </w:tc>
        <w:tc>
          <w:tcPr>
            <w:tcW w:w="1541" w:type="dxa"/>
            <w:tcBorders>
              <w:top w:val="single" w:sz="6" w:space="0" w:color="auto"/>
              <w:left w:val="single" w:sz="6" w:space="0" w:color="auto"/>
              <w:bottom w:val="single" w:sz="6" w:space="0" w:color="auto"/>
              <w:right w:val="single" w:sz="4" w:space="0" w:color="auto"/>
            </w:tcBorders>
          </w:tcPr>
          <w:p w14:paraId="3011F3F8" w14:textId="6827CBBD" w:rsidR="00AC2EBD" w:rsidRPr="00B44599" w:rsidRDefault="00C64DDD" w:rsidP="00B44599">
            <w:pPr>
              <w:jc w:val="center"/>
              <w:rPr>
                <w:rFonts w:ascii="Times New Roman" w:hAnsi="Times New Roman" w:cs="Times New Roman"/>
                <w:color w:val="0D0D0D"/>
              </w:rPr>
            </w:pPr>
            <w:r>
              <w:rPr>
                <w:rFonts w:ascii="Times New Roman" w:hAnsi="Times New Roman" w:cs="Times New Roman"/>
                <w:color w:val="0D0D0D"/>
              </w:rPr>
              <w:t>0</w:t>
            </w:r>
          </w:p>
        </w:tc>
        <w:tc>
          <w:tcPr>
            <w:tcW w:w="1559" w:type="dxa"/>
            <w:tcBorders>
              <w:top w:val="single" w:sz="6" w:space="0" w:color="auto"/>
              <w:left w:val="single" w:sz="6" w:space="0" w:color="auto"/>
              <w:bottom w:val="single" w:sz="6" w:space="0" w:color="auto"/>
              <w:right w:val="single" w:sz="6" w:space="0" w:color="auto"/>
            </w:tcBorders>
          </w:tcPr>
          <w:p w14:paraId="1CA184F1" w14:textId="00D6BE73" w:rsidR="00AC2EBD" w:rsidRDefault="00C64DDD" w:rsidP="00FC28EB">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150</w:t>
            </w:r>
          </w:p>
        </w:tc>
        <w:tc>
          <w:tcPr>
            <w:tcW w:w="3118" w:type="dxa"/>
            <w:tcBorders>
              <w:top w:val="single" w:sz="6" w:space="0" w:color="auto"/>
              <w:left w:val="single" w:sz="6" w:space="0" w:color="auto"/>
              <w:bottom w:val="single" w:sz="6" w:space="0" w:color="auto"/>
              <w:right w:val="single" w:sz="6" w:space="0" w:color="auto"/>
            </w:tcBorders>
          </w:tcPr>
          <w:p w14:paraId="3BC945FD" w14:textId="74A7FBAA" w:rsidR="00AC2EBD" w:rsidRPr="00B44599" w:rsidRDefault="00E22649" w:rsidP="00E22649">
            <w:pPr>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Отклонение в значениях показателя обусловлено тем, что возмещение затрат пункта временного размещения и питания</w:t>
            </w:r>
            <w:r w:rsidRPr="00E22649">
              <w:rPr>
                <w:rFonts w:ascii="Times New Roman" w:eastAsia="Calibri" w:hAnsi="Times New Roman" w:cs="Times New Roman"/>
                <w:lang w:eastAsia="en-US"/>
              </w:rPr>
              <w:t>, связанных с размещением и питанием лиц,</w:t>
            </w:r>
            <w:r>
              <w:rPr>
                <w:rFonts w:ascii="Times New Roman" w:eastAsia="Calibri" w:hAnsi="Times New Roman" w:cs="Times New Roman"/>
                <w:lang w:eastAsia="en-US"/>
              </w:rPr>
              <w:t xml:space="preserve"> прибывших в экстренном порядке, осуществляется в заявительном порядке</w:t>
            </w:r>
          </w:p>
        </w:tc>
      </w:tr>
    </w:tbl>
    <w:p w14:paraId="1BB5AD99" w14:textId="2F15AAF0" w:rsidR="005D0D0B" w:rsidRPr="00E74A16" w:rsidRDefault="00A83DDA" w:rsidP="00EB5CE1">
      <w:pPr>
        <w:spacing w:after="0" w:line="240" w:lineRule="auto"/>
        <w:rPr>
          <w:rFonts w:ascii="Times New Roman" w:eastAsia="Times New Roman" w:hAnsi="Times New Roman" w:cs="Times New Roman"/>
          <w:sz w:val="20"/>
          <w:szCs w:val="20"/>
        </w:rPr>
        <w:sectPr w:rsidR="005D0D0B" w:rsidRPr="00E74A16" w:rsidSect="001C3209">
          <w:headerReference w:type="first" r:id="rId10"/>
          <w:pgSz w:w="16838" w:h="11906" w:orient="landscape" w:code="9"/>
          <w:pgMar w:top="851" w:right="680" w:bottom="425" w:left="851" w:header="567" w:footer="397" w:gutter="0"/>
          <w:pgNumType w:start="1"/>
          <w:cols w:space="708"/>
          <w:titlePg/>
          <w:docGrid w:linePitch="360"/>
        </w:sectPr>
      </w:pPr>
      <w:r w:rsidRPr="00E74A16">
        <w:rPr>
          <w:rFonts w:ascii="Times New Roman" w:hAnsi="Times New Roman" w:cs="Times New Roman"/>
          <w:color w:val="000000" w:themeColor="text1"/>
          <w:sz w:val="20"/>
          <w:szCs w:val="20"/>
        </w:rPr>
        <w:t>* - Фактические данные за 2021 год включены из отчетной информации по муниципальной программе «</w:t>
      </w:r>
      <w:r w:rsidR="00E62BE4" w:rsidRPr="00E74A16">
        <w:rPr>
          <w:rFonts w:ascii="Times New Roman" w:hAnsi="Times New Roman" w:cs="Times New Roman"/>
          <w:color w:val="000000" w:themeColor="text1"/>
          <w:sz w:val="20"/>
          <w:szCs w:val="20"/>
        </w:rPr>
        <w:t>Социальная поддержка граждан</w:t>
      </w:r>
      <w:r w:rsidRPr="00E74A16">
        <w:rPr>
          <w:rFonts w:ascii="Times New Roman" w:hAnsi="Times New Roman" w:cs="Times New Roman"/>
          <w:color w:val="000000" w:themeColor="text1"/>
          <w:sz w:val="20"/>
          <w:szCs w:val="20"/>
        </w:rPr>
        <w:t>» на</w:t>
      </w:r>
      <w:r w:rsidR="00E62BE4" w:rsidRPr="00E74A16">
        <w:rPr>
          <w:rFonts w:ascii="Times New Roman" w:hAnsi="Times New Roman" w:cs="Times New Roman"/>
          <w:color w:val="000000" w:themeColor="text1"/>
          <w:sz w:val="20"/>
          <w:szCs w:val="20"/>
        </w:rPr>
        <w:t xml:space="preserve"> 2014-2023</w:t>
      </w:r>
      <w:r w:rsidRPr="00E74A16">
        <w:rPr>
          <w:rFonts w:ascii="Times New Roman" w:hAnsi="Times New Roman" w:cs="Times New Roman"/>
          <w:color w:val="000000" w:themeColor="text1"/>
          <w:sz w:val="20"/>
          <w:szCs w:val="20"/>
        </w:rPr>
        <w:t xml:space="preserve"> годы, утвержденной постановлением мэрии города от </w:t>
      </w:r>
      <w:r w:rsidR="00E62BE4" w:rsidRPr="00E74A16">
        <w:rPr>
          <w:rFonts w:ascii="Times New Roman" w:hAnsi="Times New Roman" w:cs="Times New Roman"/>
          <w:color w:val="000000" w:themeColor="text1"/>
          <w:sz w:val="20"/>
          <w:szCs w:val="20"/>
        </w:rPr>
        <w:t xml:space="preserve">08.10.2013 </w:t>
      </w:r>
      <w:r w:rsidRPr="00E74A16">
        <w:rPr>
          <w:rFonts w:ascii="Times New Roman" w:hAnsi="Times New Roman" w:cs="Times New Roman"/>
          <w:color w:val="000000" w:themeColor="text1"/>
          <w:sz w:val="20"/>
          <w:szCs w:val="20"/>
        </w:rPr>
        <w:t>№</w:t>
      </w:r>
      <w:r w:rsidR="00E62BE4" w:rsidRPr="00E74A16">
        <w:rPr>
          <w:rFonts w:ascii="Times New Roman" w:hAnsi="Times New Roman" w:cs="Times New Roman"/>
          <w:color w:val="000000" w:themeColor="text1"/>
          <w:sz w:val="20"/>
          <w:szCs w:val="20"/>
        </w:rPr>
        <w:t xml:space="preserve"> 4729</w:t>
      </w:r>
      <w:r w:rsidRPr="00E74A16">
        <w:rPr>
          <w:rFonts w:ascii="Times New Roman" w:hAnsi="Times New Roman" w:cs="Times New Roman"/>
          <w:color w:val="000000" w:themeColor="text1"/>
          <w:sz w:val="20"/>
          <w:szCs w:val="20"/>
        </w:rPr>
        <w:t xml:space="preserve"> (с изменениями и дополнениями).</w:t>
      </w:r>
    </w:p>
    <w:p w14:paraId="02526528" w14:textId="2DA87510" w:rsidR="00EB072A" w:rsidRPr="00E14D8D" w:rsidRDefault="007B3C64" w:rsidP="007F389D">
      <w:pPr>
        <w:spacing w:after="0" w:line="240" w:lineRule="auto"/>
        <w:ind w:left="2536" w:firstLine="11072"/>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2</w:t>
      </w:r>
    </w:p>
    <w:p w14:paraId="2DFF4E7A" w14:textId="57E2A86E" w:rsidR="00EB072A" w:rsidRDefault="00EB072A" w:rsidP="00EB072A">
      <w:pPr>
        <w:spacing w:after="0" w:line="240" w:lineRule="auto"/>
        <w:jc w:val="both"/>
        <w:rPr>
          <w:rFonts w:ascii="Times New Roman" w:eastAsia="Times New Roman" w:hAnsi="Times New Roman" w:cs="Times New Roman"/>
          <w:sz w:val="26"/>
          <w:szCs w:val="26"/>
        </w:rPr>
      </w:pPr>
    </w:p>
    <w:p w14:paraId="2D646A50" w14:textId="77777777" w:rsidR="00AD4933" w:rsidRPr="00E14D8D" w:rsidRDefault="00AD4933" w:rsidP="00EB072A">
      <w:pPr>
        <w:spacing w:after="0" w:line="240" w:lineRule="auto"/>
        <w:jc w:val="both"/>
        <w:rPr>
          <w:rFonts w:ascii="Times New Roman" w:eastAsia="Times New Roman" w:hAnsi="Times New Roman" w:cs="Times New Roman"/>
          <w:sz w:val="26"/>
          <w:szCs w:val="26"/>
        </w:rPr>
      </w:pPr>
    </w:p>
    <w:p w14:paraId="367278D6" w14:textId="77777777" w:rsidR="00B42345" w:rsidRPr="00E14D8D" w:rsidRDefault="00EB072A" w:rsidP="00EB072A">
      <w:pPr>
        <w:autoSpaceDE w:val="0"/>
        <w:autoSpaceDN w:val="0"/>
        <w:adjustRightInd w:val="0"/>
        <w:spacing w:after="0" w:line="240" w:lineRule="auto"/>
        <w:jc w:val="center"/>
        <w:rPr>
          <w:rFonts w:ascii="Times New Roman" w:eastAsia="Times New Roman" w:hAnsi="Times New Roman" w:cs="Times New Roman"/>
          <w:sz w:val="26"/>
          <w:szCs w:val="26"/>
        </w:rPr>
      </w:pPr>
      <w:r w:rsidRPr="00E14D8D">
        <w:rPr>
          <w:rFonts w:ascii="Times New Roman" w:eastAsia="Times New Roman" w:hAnsi="Times New Roman" w:cs="Times New Roman"/>
          <w:sz w:val="26"/>
          <w:szCs w:val="26"/>
        </w:rPr>
        <w:t xml:space="preserve">Сведения </w:t>
      </w:r>
    </w:p>
    <w:p w14:paraId="400BBA3B" w14:textId="6FC12B61" w:rsidR="00E14D8D" w:rsidRDefault="00EB072A" w:rsidP="00EB072A">
      <w:pPr>
        <w:autoSpaceDE w:val="0"/>
        <w:autoSpaceDN w:val="0"/>
        <w:adjustRightInd w:val="0"/>
        <w:spacing w:after="0" w:line="240" w:lineRule="auto"/>
        <w:jc w:val="center"/>
        <w:rPr>
          <w:rFonts w:ascii="Times New Roman" w:eastAsia="Times New Roman" w:hAnsi="Times New Roman" w:cs="Times New Roman"/>
          <w:sz w:val="26"/>
          <w:szCs w:val="26"/>
        </w:rPr>
      </w:pPr>
      <w:r w:rsidRPr="00E14D8D">
        <w:rPr>
          <w:rFonts w:ascii="Times New Roman" w:eastAsia="Times New Roman" w:hAnsi="Times New Roman" w:cs="Times New Roman"/>
          <w:sz w:val="26"/>
          <w:szCs w:val="26"/>
        </w:rPr>
        <w:t xml:space="preserve">о </w:t>
      </w:r>
      <w:r w:rsidR="00E14D8D" w:rsidRPr="00E14D8D">
        <w:rPr>
          <w:rFonts w:ascii="Times New Roman" w:eastAsia="Times New Roman" w:hAnsi="Times New Roman" w:cs="Times New Roman"/>
          <w:sz w:val="26"/>
          <w:szCs w:val="26"/>
        </w:rPr>
        <w:t xml:space="preserve">сборе информации и методике расчета целевых показателей (индикаторов) </w:t>
      </w:r>
    </w:p>
    <w:p w14:paraId="60AA1D33" w14:textId="30B499FC" w:rsidR="00E14D8D" w:rsidRDefault="00E14D8D" w:rsidP="00EB072A">
      <w:pPr>
        <w:autoSpaceDE w:val="0"/>
        <w:autoSpaceDN w:val="0"/>
        <w:adjustRightInd w:val="0"/>
        <w:spacing w:after="0" w:line="240" w:lineRule="auto"/>
        <w:jc w:val="center"/>
        <w:rPr>
          <w:rFonts w:ascii="Times New Roman" w:eastAsia="Times New Roman" w:hAnsi="Times New Roman" w:cs="Times New Roman"/>
          <w:sz w:val="26"/>
          <w:szCs w:val="26"/>
        </w:rPr>
      </w:pPr>
      <w:r w:rsidRPr="00E14D8D">
        <w:rPr>
          <w:rFonts w:ascii="Times New Roman" w:eastAsia="Times New Roman" w:hAnsi="Times New Roman" w:cs="Times New Roman"/>
          <w:sz w:val="26"/>
          <w:szCs w:val="26"/>
        </w:rPr>
        <w:t>муниципальной программы «Социа</w:t>
      </w:r>
      <w:r w:rsidR="00C43D46">
        <w:rPr>
          <w:rFonts w:ascii="Times New Roman" w:eastAsia="Times New Roman" w:hAnsi="Times New Roman" w:cs="Times New Roman"/>
          <w:sz w:val="26"/>
          <w:szCs w:val="26"/>
        </w:rPr>
        <w:t>льная поддержка граждан» на 2022-2024</w:t>
      </w:r>
      <w:r w:rsidRPr="00E14D8D">
        <w:rPr>
          <w:rFonts w:ascii="Times New Roman" w:eastAsia="Times New Roman" w:hAnsi="Times New Roman" w:cs="Times New Roman"/>
          <w:sz w:val="26"/>
          <w:szCs w:val="26"/>
        </w:rPr>
        <w:t xml:space="preserve"> годы</w:t>
      </w:r>
    </w:p>
    <w:p w14:paraId="373AEF79" w14:textId="2C27D724" w:rsidR="00E14D8D" w:rsidRPr="00E14D8D" w:rsidRDefault="00E14D8D" w:rsidP="00EB072A">
      <w:pPr>
        <w:autoSpaceDE w:val="0"/>
        <w:autoSpaceDN w:val="0"/>
        <w:adjustRightInd w:val="0"/>
        <w:spacing w:after="0" w:line="240" w:lineRule="auto"/>
        <w:jc w:val="center"/>
        <w:rPr>
          <w:rFonts w:ascii="Times New Roman" w:eastAsia="Times New Roman" w:hAnsi="Times New Roman" w:cs="Times New Roman"/>
          <w:sz w:val="26"/>
          <w:szCs w:val="26"/>
        </w:rPr>
      </w:pPr>
    </w:p>
    <w:tbl>
      <w:tblPr>
        <w:tblW w:w="158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
        <w:gridCol w:w="1746"/>
        <w:gridCol w:w="759"/>
        <w:gridCol w:w="2268"/>
        <w:gridCol w:w="1701"/>
        <w:gridCol w:w="2268"/>
        <w:gridCol w:w="1758"/>
        <w:gridCol w:w="1564"/>
        <w:gridCol w:w="1707"/>
        <w:gridCol w:w="37"/>
        <w:gridCol w:w="1458"/>
        <w:gridCol w:w="14"/>
      </w:tblGrid>
      <w:tr w:rsidR="00EB072A" w:rsidRPr="00373854" w14:paraId="2F73A56F" w14:textId="77777777" w:rsidTr="00FC6423">
        <w:trPr>
          <w:gridAfter w:val="1"/>
          <w:wAfter w:w="14" w:type="dxa"/>
          <w:tblHeader/>
          <w:jc w:val="center"/>
        </w:trPr>
        <w:tc>
          <w:tcPr>
            <w:tcW w:w="609" w:type="dxa"/>
            <w:tcBorders>
              <w:top w:val="single" w:sz="4" w:space="0" w:color="auto"/>
              <w:bottom w:val="single" w:sz="4" w:space="0" w:color="auto"/>
              <w:right w:val="single" w:sz="4" w:space="0" w:color="auto"/>
            </w:tcBorders>
          </w:tcPr>
          <w:p w14:paraId="177183C4" w14:textId="77777777" w:rsidR="00F16B52" w:rsidRDefault="00F16B52" w:rsidP="005C792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26346AA9" w14:textId="59366946" w:rsidR="00EB072A"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п/п</w:t>
            </w:r>
          </w:p>
        </w:tc>
        <w:tc>
          <w:tcPr>
            <w:tcW w:w="1746" w:type="dxa"/>
            <w:tcBorders>
              <w:top w:val="single" w:sz="4" w:space="0" w:color="auto"/>
              <w:left w:val="single" w:sz="4" w:space="0" w:color="auto"/>
              <w:bottom w:val="nil"/>
              <w:right w:val="single" w:sz="4" w:space="0" w:color="auto"/>
            </w:tcBorders>
          </w:tcPr>
          <w:p w14:paraId="204BA422" w14:textId="77777777" w:rsidR="00BB75F6"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Наименование целевого </w:t>
            </w:r>
          </w:p>
          <w:p w14:paraId="07CEEEB1" w14:textId="77777777" w:rsidR="00BB75F6"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показателя </w:t>
            </w:r>
          </w:p>
          <w:p w14:paraId="43ECA7BE" w14:textId="29504760" w:rsidR="00EB072A"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(индикатора)</w:t>
            </w:r>
          </w:p>
        </w:tc>
        <w:tc>
          <w:tcPr>
            <w:tcW w:w="759" w:type="dxa"/>
            <w:tcBorders>
              <w:top w:val="single" w:sz="4" w:space="0" w:color="auto"/>
              <w:left w:val="single" w:sz="4" w:space="0" w:color="auto"/>
              <w:bottom w:val="nil"/>
              <w:right w:val="single" w:sz="4" w:space="0" w:color="auto"/>
            </w:tcBorders>
          </w:tcPr>
          <w:p w14:paraId="68EBEF66" w14:textId="77777777" w:rsidR="00EB072A"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Единица измерения</w:t>
            </w:r>
          </w:p>
        </w:tc>
        <w:tc>
          <w:tcPr>
            <w:tcW w:w="2268" w:type="dxa"/>
            <w:tcBorders>
              <w:top w:val="single" w:sz="4" w:space="0" w:color="auto"/>
              <w:left w:val="single" w:sz="4" w:space="0" w:color="auto"/>
              <w:bottom w:val="nil"/>
              <w:right w:val="single" w:sz="4" w:space="0" w:color="auto"/>
            </w:tcBorders>
          </w:tcPr>
          <w:p w14:paraId="351C45F8" w14:textId="77777777" w:rsidR="00A62235" w:rsidRPr="00955B42" w:rsidRDefault="00A62235" w:rsidP="005574A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Определение целевого показателя </w:t>
            </w:r>
          </w:p>
          <w:p w14:paraId="3E4C11EB" w14:textId="28C55360" w:rsidR="00EB072A" w:rsidRPr="00955B42" w:rsidRDefault="00A62235" w:rsidP="005574A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(индикатора)</w:t>
            </w:r>
          </w:p>
        </w:tc>
        <w:tc>
          <w:tcPr>
            <w:tcW w:w="1701" w:type="dxa"/>
            <w:tcBorders>
              <w:top w:val="single" w:sz="4" w:space="0" w:color="auto"/>
              <w:left w:val="single" w:sz="4" w:space="0" w:color="auto"/>
              <w:bottom w:val="nil"/>
              <w:right w:val="single" w:sz="4" w:space="0" w:color="auto"/>
            </w:tcBorders>
          </w:tcPr>
          <w:p w14:paraId="342CF59F" w14:textId="77777777" w:rsidR="00675A67" w:rsidRDefault="00A62235" w:rsidP="0073619F">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Временные </w:t>
            </w:r>
          </w:p>
          <w:p w14:paraId="66099255" w14:textId="77777777" w:rsidR="00675A67" w:rsidRDefault="00A62235" w:rsidP="0073619F">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характеристики целевого </w:t>
            </w:r>
          </w:p>
          <w:p w14:paraId="26F38FD0" w14:textId="2EB16201" w:rsidR="00675A67" w:rsidRDefault="00A62235" w:rsidP="0073619F">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показателя</w:t>
            </w:r>
          </w:p>
          <w:p w14:paraId="07583380" w14:textId="67F341DB" w:rsidR="00EB072A" w:rsidRPr="00955B42" w:rsidRDefault="00A62235" w:rsidP="0073619F">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(индикатора)</w:t>
            </w:r>
          </w:p>
        </w:tc>
        <w:tc>
          <w:tcPr>
            <w:tcW w:w="2268" w:type="dxa"/>
            <w:tcBorders>
              <w:top w:val="single" w:sz="4" w:space="0" w:color="auto"/>
              <w:left w:val="single" w:sz="4" w:space="0" w:color="auto"/>
              <w:bottom w:val="nil"/>
              <w:right w:val="single" w:sz="4" w:space="0" w:color="auto"/>
            </w:tcBorders>
          </w:tcPr>
          <w:p w14:paraId="557F61C7" w14:textId="77777777" w:rsidR="00955B42" w:rsidRPr="00955B42" w:rsidRDefault="00EB072A" w:rsidP="00A62235">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Алгоритм </w:t>
            </w:r>
          </w:p>
          <w:p w14:paraId="7CAEDB96" w14:textId="77777777" w:rsidR="00675A67" w:rsidRDefault="00A62235" w:rsidP="00A62235">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формирования </w:t>
            </w:r>
          </w:p>
          <w:p w14:paraId="1F4D50E3" w14:textId="16921150" w:rsidR="00955B42" w:rsidRPr="00955B42" w:rsidRDefault="00A62235" w:rsidP="00A62235">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(формула) и </w:t>
            </w:r>
          </w:p>
          <w:p w14:paraId="48D3B8CD" w14:textId="77777777" w:rsidR="00675A67" w:rsidRDefault="00A62235" w:rsidP="00A62235">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методологические </w:t>
            </w:r>
          </w:p>
          <w:p w14:paraId="531AB0AC" w14:textId="4DB23623" w:rsidR="00955B42" w:rsidRPr="00955B42" w:rsidRDefault="00A62235" w:rsidP="00A62235">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пояснения к </w:t>
            </w:r>
          </w:p>
          <w:p w14:paraId="502B2BAE" w14:textId="77777777" w:rsidR="00955B42" w:rsidRPr="00955B42" w:rsidRDefault="00A62235" w:rsidP="00A62235">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целевому </w:t>
            </w:r>
          </w:p>
          <w:p w14:paraId="746668A1" w14:textId="77777777" w:rsidR="00955B42" w:rsidRPr="00955B42" w:rsidRDefault="00A62235" w:rsidP="00A62235">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показателю </w:t>
            </w:r>
          </w:p>
          <w:p w14:paraId="5DBC61C8" w14:textId="6A8B130A" w:rsidR="00EB072A" w:rsidRPr="00955B42" w:rsidRDefault="00EB072A" w:rsidP="00A62235">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(индикатору)</w:t>
            </w:r>
            <w:r w:rsidR="00627932" w:rsidRPr="00955B42">
              <w:rPr>
                <w:rFonts w:ascii="Times New Roman" w:hAnsi="Times New Roman" w:cs="Times New Roman"/>
                <w:sz w:val="20"/>
                <w:szCs w:val="20"/>
              </w:rPr>
              <w:t xml:space="preserve"> </w:t>
            </w:r>
          </w:p>
        </w:tc>
        <w:tc>
          <w:tcPr>
            <w:tcW w:w="1758" w:type="dxa"/>
            <w:tcBorders>
              <w:top w:val="single" w:sz="4" w:space="0" w:color="auto"/>
              <w:left w:val="single" w:sz="4" w:space="0" w:color="auto"/>
              <w:bottom w:val="nil"/>
              <w:right w:val="single" w:sz="4" w:space="0" w:color="auto"/>
            </w:tcBorders>
          </w:tcPr>
          <w:p w14:paraId="010B85E3" w14:textId="77777777" w:rsidR="00955B42" w:rsidRPr="00955B42" w:rsidRDefault="00A62235" w:rsidP="00627932">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Показатели, </w:t>
            </w:r>
          </w:p>
          <w:p w14:paraId="1F001CE9" w14:textId="4EE9F93D" w:rsidR="00EB072A" w:rsidRPr="00955B42" w:rsidRDefault="00A62235" w:rsidP="00627932">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используемые в формуле</w:t>
            </w:r>
          </w:p>
        </w:tc>
        <w:tc>
          <w:tcPr>
            <w:tcW w:w="1564" w:type="dxa"/>
            <w:tcBorders>
              <w:top w:val="single" w:sz="4" w:space="0" w:color="auto"/>
              <w:left w:val="single" w:sz="4" w:space="0" w:color="auto"/>
              <w:bottom w:val="nil"/>
              <w:right w:val="single" w:sz="4" w:space="0" w:color="auto"/>
            </w:tcBorders>
          </w:tcPr>
          <w:p w14:paraId="6261D5A8" w14:textId="77777777" w:rsidR="00EB072A" w:rsidRPr="00955B42" w:rsidRDefault="00EB072A" w:rsidP="00627932">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Метод сбора информации, индекс формы отчетности</w:t>
            </w:r>
          </w:p>
        </w:tc>
        <w:tc>
          <w:tcPr>
            <w:tcW w:w="1707" w:type="dxa"/>
            <w:tcBorders>
              <w:top w:val="single" w:sz="4" w:space="0" w:color="auto"/>
              <w:left w:val="single" w:sz="4" w:space="0" w:color="auto"/>
              <w:bottom w:val="nil"/>
              <w:right w:val="single" w:sz="4" w:space="0" w:color="auto"/>
            </w:tcBorders>
          </w:tcPr>
          <w:p w14:paraId="1EE7ED9B" w14:textId="77777777" w:rsidR="00955B42"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Источник  </w:t>
            </w:r>
          </w:p>
          <w:p w14:paraId="23977DE9" w14:textId="77777777" w:rsidR="00955B42"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получения </w:t>
            </w:r>
          </w:p>
          <w:p w14:paraId="2D627C06" w14:textId="77777777" w:rsidR="00955B42"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данных для </w:t>
            </w:r>
          </w:p>
          <w:p w14:paraId="78464A48" w14:textId="77777777" w:rsidR="00955B42"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расчета </w:t>
            </w:r>
          </w:p>
          <w:p w14:paraId="4BB75FFB" w14:textId="77777777" w:rsidR="00955B42"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показателя </w:t>
            </w:r>
          </w:p>
          <w:p w14:paraId="5E4E8504" w14:textId="688EDCBE" w:rsidR="00EB072A" w:rsidRP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(индикатора)</w:t>
            </w:r>
          </w:p>
        </w:tc>
        <w:tc>
          <w:tcPr>
            <w:tcW w:w="1495" w:type="dxa"/>
            <w:gridSpan w:val="2"/>
            <w:tcBorders>
              <w:top w:val="single" w:sz="4" w:space="0" w:color="auto"/>
              <w:left w:val="single" w:sz="4" w:space="0" w:color="auto"/>
              <w:bottom w:val="nil"/>
            </w:tcBorders>
          </w:tcPr>
          <w:p w14:paraId="4BD858FC" w14:textId="77777777" w:rsidR="00955B42"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Ответс</w:t>
            </w:r>
            <w:r w:rsidR="00A62235" w:rsidRPr="00955B42">
              <w:rPr>
                <w:rFonts w:ascii="Times New Roman" w:hAnsi="Times New Roman" w:cs="Times New Roman"/>
                <w:sz w:val="20"/>
                <w:szCs w:val="20"/>
              </w:rPr>
              <w:t>твенный за сбор данных по</w:t>
            </w:r>
          </w:p>
          <w:p w14:paraId="59CD60AE" w14:textId="06D93234" w:rsidR="00955B42" w:rsidRDefault="00A62235"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целевому </w:t>
            </w:r>
          </w:p>
          <w:p w14:paraId="6C17DC6A" w14:textId="77777777" w:rsidR="00955B42" w:rsidRDefault="00A62235"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 xml:space="preserve">показателю </w:t>
            </w:r>
          </w:p>
          <w:p w14:paraId="0551D561" w14:textId="53BBF0F5" w:rsidR="00EB072A" w:rsidRPr="00955B42" w:rsidRDefault="00A62235" w:rsidP="005C7927">
            <w:pPr>
              <w:widowControl w:val="0"/>
              <w:autoSpaceDE w:val="0"/>
              <w:autoSpaceDN w:val="0"/>
              <w:adjustRightInd w:val="0"/>
              <w:spacing w:after="0" w:line="240" w:lineRule="auto"/>
              <w:jc w:val="center"/>
              <w:rPr>
                <w:rFonts w:ascii="Times New Roman" w:hAnsi="Times New Roman" w:cs="Times New Roman"/>
                <w:sz w:val="20"/>
                <w:szCs w:val="20"/>
              </w:rPr>
            </w:pPr>
            <w:r w:rsidRPr="00955B42">
              <w:rPr>
                <w:rFonts w:ascii="Times New Roman" w:hAnsi="Times New Roman" w:cs="Times New Roman"/>
                <w:sz w:val="20"/>
                <w:szCs w:val="20"/>
              </w:rPr>
              <w:t>(индикатору</w:t>
            </w:r>
            <w:r w:rsidR="00EB072A" w:rsidRPr="00955B42">
              <w:rPr>
                <w:rFonts w:ascii="Times New Roman" w:hAnsi="Times New Roman" w:cs="Times New Roman"/>
                <w:sz w:val="20"/>
                <w:szCs w:val="20"/>
              </w:rPr>
              <w:t>)</w:t>
            </w:r>
          </w:p>
        </w:tc>
      </w:tr>
      <w:tr w:rsidR="00EB072A" w:rsidRPr="00D10C77" w14:paraId="1DEA4A0D" w14:textId="77777777" w:rsidTr="00FC6423">
        <w:trPr>
          <w:gridAfter w:val="1"/>
          <w:wAfter w:w="14" w:type="dxa"/>
          <w:tblHeader/>
          <w:jc w:val="center"/>
        </w:trPr>
        <w:tc>
          <w:tcPr>
            <w:tcW w:w="609" w:type="dxa"/>
            <w:tcBorders>
              <w:top w:val="single" w:sz="4" w:space="0" w:color="auto"/>
              <w:bottom w:val="single" w:sz="4" w:space="0" w:color="auto"/>
              <w:right w:val="single" w:sz="4" w:space="0" w:color="auto"/>
            </w:tcBorders>
          </w:tcPr>
          <w:p w14:paraId="029E59D6"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1</w:t>
            </w:r>
          </w:p>
        </w:tc>
        <w:tc>
          <w:tcPr>
            <w:tcW w:w="1746" w:type="dxa"/>
            <w:tcBorders>
              <w:top w:val="single" w:sz="4" w:space="0" w:color="auto"/>
              <w:left w:val="single" w:sz="4" w:space="0" w:color="auto"/>
              <w:bottom w:val="single" w:sz="4" w:space="0" w:color="auto"/>
              <w:right w:val="single" w:sz="4" w:space="0" w:color="auto"/>
            </w:tcBorders>
          </w:tcPr>
          <w:p w14:paraId="0FE9174D"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2</w:t>
            </w:r>
          </w:p>
        </w:tc>
        <w:tc>
          <w:tcPr>
            <w:tcW w:w="759" w:type="dxa"/>
            <w:tcBorders>
              <w:top w:val="single" w:sz="4" w:space="0" w:color="auto"/>
              <w:left w:val="single" w:sz="4" w:space="0" w:color="auto"/>
              <w:bottom w:val="single" w:sz="4" w:space="0" w:color="auto"/>
              <w:right w:val="single" w:sz="4" w:space="0" w:color="auto"/>
            </w:tcBorders>
          </w:tcPr>
          <w:p w14:paraId="7C2F8D0F"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4743701C"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130BF29"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tcPr>
          <w:p w14:paraId="46224B54"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6</w:t>
            </w:r>
          </w:p>
        </w:tc>
        <w:tc>
          <w:tcPr>
            <w:tcW w:w="1758" w:type="dxa"/>
            <w:tcBorders>
              <w:top w:val="single" w:sz="4" w:space="0" w:color="auto"/>
              <w:left w:val="single" w:sz="4" w:space="0" w:color="auto"/>
              <w:bottom w:val="single" w:sz="4" w:space="0" w:color="auto"/>
              <w:right w:val="single" w:sz="4" w:space="0" w:color="auto"/>
            </w:tcBorders>
          </w:tcPr>
          <w:p w14:paraId="2CB0C1A4"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7</w:t>
            </w:r>
          </w:p>
        </w:tc>
        <w:tc>
          <w:tcPr>
            <w:tcW w:w="1564" w:type="dxa"/>
            <w:tcBorders>
              <w:top w:val="single" w:sz="4" w:space="0" w:color="auto"/>
              <w:left w:val="single" w:sz="4" w:space="0" w:color="auto"/>
              <w:bottom w:val="single" w:sz="4" w:space="0" w:color="auto"/>
              <w:right w:val="single" w:sz="4" w:space="0" w:color="auto"/>
            </w:tcBorders>
          </w:tcPr>
          <w:p w14:paraId="140173A4"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8</w:t>
            </w:r>
          </w:p>
        </w:tc>
        <w:tc>
          <w:tcPr>
            <w:tcW w:w="1707" w:type="dxa"/>
            <w:tcBorders>
              <w:top w:val="single" w:sz="4" w:space="0" w:color="auto"/>
              <w:left w:val="single" w:sz="4" w:space="0" w:color="auto"/>
              <w:bottom w:val="single" w:sz="4" w:space="0" w:color="auto"/>
              <w:right w:val="single" w:sz="4" w:space="0" w:color="auto"/>
            </w:tcBorders>
          </w:tcPr>
          <w:p w14:paraId="16BE23DC" w14:textId="77777777" w:rsidR="00EB072A" w:rsidRPr="00A62235" w:rsidRDefault="00EB072A" w:rsidP="005C7927">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9</w:t>
            </w:r>
          </w:p>
        </w:tc>
        <w:tc>
          <w:tcPr>
            <w:tcW w:w="1495" w:type="dxa"/>
            <w:gridSpan w:val="2"/>
            <w:tcBorders>
              <w:top w:val="single" w:sz="4" w:space="0" w:color="auto"/>
              <w:left w:val="single" w:sz="4" w:space="0" w:color="auto"/>
              <w:bottom w:val="single" w:sz="4" w:space="0" w:color="auto"/>
            </w:tcBorders>
          </w:tcPr>
          <w:p w14:paraId="17727B20" w14:textId="77777777" w:rsidR="00EB072A" w:rsidRPr="00D10C77" w:rsidRDefault="00EB072A" w:rsidP="005C7927">
            <w:pPr>
              <w:widowControl w:val="0"/>
              <w:autoSpaceDE w:val="0"/>
              <w:autoSpaceDN w:val="0"/>
              <w:adjustRightInd w:val="0"/>
              <w:spacing w:after="0" w:line="240" w:lineRule="auto"/>
              <w:jc w:val="center"/>
              <w:rPr>
                <w:rFonts w:ascii="Times New Roman" w:hAnsi="Times New Roman" w:cs="Times New Roman"/>
              </w:rPr>
            </w:pPr>
            <w:r w:rsidRPr="00D10C77">
              <w:rPr>
                <w:rFonts w:ascii="Times New Roman" w:hAnsi="Times New Roman" w:cs="Times New Roman"/>
              </w:rPr>
              <w:t>10</w:t>
            </w:r>
          </w:p>
        </w:tc>
      </w:tr>
      <w:tr w:rsidR="005C7927" w:rsidRPr="00373854" w14:paraId="4ABA3A81" w14:textId="77777777" w:rsidTr="00FC6423">
        <w:trPr>
          <w:jc w:val="center"/>
        </w:trPr>
        <w:tc>
          <w:tcPr>
            <w:tcW w:w="15889" w:type="dxa"/>
            <w:gridSpan w:val="12"/>
            <w:tcBorders>
              <w:top w:val="single" w:sz="4" w:space="0" w:color="auto"/>
              <w:bottom w:val="single" w:sz="4" w:space="0" w:color="auto"/>
            </w:tcBorders>
          </w:tcPr>
          <w:p w14:paraId="40279CE1" w14:textId="61883773" w:rsidR="005C7927" w:rsidRPr="00A62235" w:rsidRDefault="005C7927" w:rsidP="00D76B81">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Основное мероприятие 1 «Компенсация части стоимости путевок в о</w:t>
            </w:r>
            <w:r w:rsidR="00D76B81">
              <w:rPr>
                <w:rFonts w:ascii="Times New Roman" w:hAnsi="Times New Roman" w:cs="Times New Roman"/>
                <w:sz w:val="20"/>
                <w:szCs w:val="20"/>
              </w:rPr>
              <w:t xml:space="preserve">рганизации отдыха и их оздоровления </w:t>
            </w:r>
            <w:r w:rsidRPr="00A62235">
              <w:rPr>
                <w:rFonts w:ascii="Times New Roman" w:hAnsi="Times New Roman" w:cs="Times New Roman"/>
                <w:sz w:val="20"/>
                <w:szCs w:val="20"/>
              </w:rPr>
              <w:t>для детей работников органов городского самоуправления и муниципальных учреждений города»</w:t>
            </w:r>
          </w:p>
        </w:tc>
      </w:tr>
      <w:tr w:rsidR="00D76B81" w:rsidRPr="00D10C77" w14:paraId="42C8F950"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65634DBD" w14:textId="56D5A12A" w:rsidR="00D76B81" w:rsidRPr="00A62235" w:rsidRDefault="00D76B81" w:rsidP="00D76B81">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1</w:t>
            </w:r>
            <w:r>
              <w:rPr>
                <w:rFonts w:ascii="Times New Roman" w:hAnsi="Times New Roman" w:cs="Times New Roman"/>
                <w:sz w:val="20"/>
                <w:szCs w:val="20"/>
              </w:rPr>
              <w:t>.</w:t>
            </w:r>
          </w:p>
        </w:tc>
        <w:tc>
          <w:tcPr>
            <w:tcW w:w="1746" w:type="dxa"/>
            <w:tcBorders>
              <w:top w:val="single" w:sz="4" w:space="0" w:color="auto"/>
              <w:left w:val="single" w:sz="4" w:space="0" w:color="auto"/>
              <w:bottom w:val="single" w:sz="4" w:space="0" w:color="auto"/>
              <w:right w:val="single" w:sz="4" w:space="0" w:color="auto"/>
            </w:tcBorders>
          </w:tcPr>
          <w:p w14:paraId="2DAA3490" w14:textId="77777777" w:rsidR="00D76B81" w:rsidRPr="00A62235" w:rsidRDefault="00D76B81" w:rsidP="00D76B81">
            <w:pPr>
              <w:pStyle w:val="affb"/>
              <w:rPr>
                <w:rFonts w:ascii="Times New Roman" w:hAnsi="Times New Roman" w:cs="Times New Roman"/>
                <w:sz w:val="20"/>
                <w:szCs w:val="20"/>
              </w:rPr>
            </w:pPr>
            <w:r w:rsidRPr="00A62235">
              <w:rPr>
                <w:rFonts w:ascii="Times New Roman" w:hAnsi="Times New Roman" w:cs="Times New Roman"/>
                <w:sz w:val="20"/>
                <w:szCs w:val="20"/>
                <w:lang w:bidi="en-US"/>
              </w:rPr>
              <w:t>Количество детей работников органов городского самоуправления и муниципальных учреждений города, которым произведена компенсация части стоимости путевок в организации отдыха детей и их оздоровления</w:t>
            </w:r>
          </w:p>
        </w:tc>
        <w:tc>
          <w:tcPr>
            <w:tcW w:w="759" w:type="dxa"/>
            <w:tcBorders>
              <w:top w:val="single" w:sz="4" w:space="0" w:color="auto"/>
              <w:left w:val="single" w:sz="4" w:space="0" w:color="auto"/>
              <w:bottom w:val="single" w:sz="4" w:space="0" w:color="auto"/>
              <w:right w:val="single" w:sz="4" w:space="0" w:color="auto"/>
            </w:tcBorders>
          </w:tcPr>
          <w:p w14:paraId="75AF372D" w14:textId="77777777" w:rsidR="00D76B81" w:rsidRPr="00A62235" w:rsidRDefault="00D76B81" w:rsidP="00D76B81">
            <w:pPr>
              <w:pStyle w:val="affb"/>
              <w:jc w:val="center"/>
              <w:rPr>
                <w:rFonts w:ascii="Times New Roman" w:hAnsi="Times New Roman" w:cs="Times New Roman"/>
                <w:sz w:val="20"/>
                <w:szCs w:val="20"/>
              </w:rPr>
            </w:pPr>
            <w:r w:rsidRPr="00A62235">
              <w:rPr>
                <w:rFonts w:ascii="Times New Roman" w:hAnsi="Times New Roman" w:cs="Times New Roman"/>
                <w:sz w:val="20"/>
                <w:szCs w:val="20"/>
              </w:rPr>
              <w:t>чел.</w:t>
            </w:r>
          </w:p>
        </w:tc>
        <w:tc>
          <w:tcPr>
            <w:tcW w:w="2268" w:type="dxa"/>
            <w:tcBorders>
              <w:top w:val="single" w:sz="4" w:space="0" w:color="auto"/>
              <w:bottom w:val="single" w:sz="4" w:space="0" w:color="auto"/>
              <w:right w:val="single" w:sz="4" w:space="0" w:color="auto"/>
            </w:tcBorders>
            <w:shd w:val="clear" w:color="auto" w:fill="auto"/>
          </w:tcPr>
          <w:p w14:paraId="5DFA6560" w14:textId="77777777" w:rsidR="00D76B81" w:rsidRPr="00D76B81" w:rsidRDefault="00D76B81" w:rsidP="00D76B81">
            <w:pPr>
              <w:spacing w:after="0" w:line="240" w:lineRule="auto"/>
              <w:jc w:val="both"/>
              <w:rPr>
                <w:rFonts w:ascii="Times New Roman" w:hAnsi="Times New Roman" w:cs="Times New Roman"/>
                <w:sz w:val="20"/>
                <w:szCs w:val="20"/>
              </w:rPr>
            </w:pPr>
            <w:r w:rsidRPr="00D76B81">
              <w:rPr>
                <w:rFonts w:ascii="Times New Roman" w:hAnsi="Times New Roman" w:cs="Times New Roman"/>
                <w:sz w:val="20"/>
                <w:szCs w:val="20"/>
              </w:rPr>
              <w:t xml:space="preserve">Абсолютная величина, определяющая количество детей работников органов городского самоуправления </w:t>
            </w:r>
          </w:p>
          <w:p w14:paraId="5DE4A265" w14:textId="30E2E8E9" w:rsidR="00D76B81" w:rsidRPr="00D76B81" w:rsidRDefault="00D76B81" w:rsidP="00D76B81">
            <w:pPr>
              <w:spacing w:after="0" w:line="240" w:lineRule="auto"/>
              <w:jc w:val="both"/>
              <w:rPr>
                <w:rFonts w:ascii="Times New Roman" w:hAnsi="Times New Roman" w:cs="Times New Roman"/>
                <w:sz w:val="20"/>
                <w:szCs w:val="20"/>
              </w:rPr>
            </w:pPr>
            <w:r w:rsidRPr="00D76B81">
              <w:rPr>
                <w:rFonts w:ascii="Times New Roman" w:hAnsi="Times New Roman" w:cs="Times New Roman"/>
                <w:sz w:val="20"/>
                <w:szCs w:val="20"/>
              </w:rPr>
              <w:t>и муниципальных учреждений города, которым частично к</w:t>
            </w:r>
            <w:r>
              <w:rPr>
                <w:rFonts w:ascii="Times New Roman" w:hAnsi="Times New Roman" w:cs="Times New Roman"/>
                <w:sz w:val="20"/>
                <w:szCs w:val="20"/>
              </w:rPr>
              <w:t xml:space="preserve">омпенсирована стоимость путевок </w:t>
            </w:r>
            <w:r w:rsidRPr="00D76B81">
              <w:rPr>
                <w:rFonts w:ascii="Times New Roman" w:hAnsi="Times New Roman" w:cs="Times New Roman"/>
                <w:sz w:val="20"/>
                <w:szCs w:val="20"/>
              </w:rPr>
              <w:t>в организации отдыха детей и их оздор</w:t>
            </w:r>
            <w:r>
              <w:rPr>
                <w:rFonts w:ascii="Times New Roman" w:hAnsi="Times New Roman" w:cs="Times New Roman"/>
                <w:sz w:val="20"/>
                <w:szCs w:val="20"/>
              </w:rPr>
              <w:t xml:space="preserve">овления </w:t>
            </w:r>
            <w:r w:rsidRPr="00D76B81">
              <w:rPr>
                <w:rFonts w:ascii="Times New Roman" w:hAnsi="Times New Roman" w:cs="Times New Roman"/>
                <w:sz w:val="20"/>
                <w:szCs w:val="20"/>
              </w:rPr>
              <w:t>в течение отчетного периода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8ED894" w14:textId="4CBE6160" w:rsidR="00D76B81"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Полугодовая</w:t>
            </w:r>
          </w:p>
          <w:p w14:paraId="03462949" w14:textId="3EAA6DA7" w:rsidR="00D76B81" w:rsidRPr="00D76B81"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(по итогам</w:t>
            </w:r>
          </w:p>
          <w:p w14:paraId="35AA85B3" w14:textId="2B3D67FA" w:rsidR="00D76B81" w:rsidRPr="00D76B81"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полугодия,</w:t>
            </w:r>
          </w:p>
          <w:p w14:paraId="4FB0ED66" w14:textId="77777777" w:rsidR="00425914"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 xml:space="preserve">по состоянию </w:t>
            </w:r>
          </w:p>
          <w:p w14:paraId="69D7F600" w14:textId="2B17EB77" w:rsidR="00D76B81" w:rsidRPr="00D76B81"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на 1 июля</w:t>
            </w:r>
          </w:p>
          <w:p w14:paraId="3DACD679" w14:textId="77777777" w:rsidR="00425914"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 xml:space="preserve">текущего года </w:t>
            </w:r>
          </w:p>
          <w:p w14:paraId="6945705A" w14:textId="2EDF0AC4" w:rsidR="00783F31"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 xml:space="preserve">и ежегодно, </w:t>
            </w:r>
          </w:p>
          <w:p w14:paraId="2207CE66" w14:textId="1525E16B" w:rsidR="00D210E6"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 xml:space="preserve">на 1 января года, </w:t>
            </w:r>
          </w:p>
          <w:p w14:paraId="77418D47" w14:textId="77777777" w:rsidR="00425914"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 xml:space="preserve">следующего </w:t>
            </w:r>
          </w:p>
          <w:p w14:paraId="1D0543E8" w14:textId="1C2CA1A2" w:rsidR="00D76B81" w:rsidRPr="00D76B81" w:rsidRDefault="00D76B81" w:rsidP="00D76B81">
            <w:pPr>
              <w:tabs>
                <w:tab w:val="left" w:pos="7060"/>
              </w:tabs>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за отчетным)</w:t>
            </w:r>
          </w:p>
          <w:p w14:paraId="2736F002" w14:textId="2C8DAB31" w:rsidR="00D76B81" w:rsidRPr="00D76B81" w:rsidRDefault="00D76B81" w:rsidP="00D76B81">
            <w:pPr>
              <w:pStyle w:val="affb"/>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auto"/>
          </w:tcPr>
          <w:p w14:paraId="6E0ACFF4" w14:textId="77777777" w:rsidR="00D76B81" w:rsidRPr="005442AA" w:rsidRDefault="00D76B81" w:rsidP="00D76B81">
            <w:pPr>
              <w:tabs>
                <w:tab w:val="left" w:pos="7060"/>
              </w:tabs>
              <w:spacing w:after="0" w:line="240" w:lineRule="auto"/>
              <w:jc w:val="center"/>
              <w:rPr>
                <w:rFonts w:ascii="Times New Roman" w:hAnsi="Times New Roman" w:cs="Times New Roman"/>
                <w:sz w:val="20"/>
                <w:szCs w:val="20"/>
              </w:rPr>
            </w:pPr>
            <w:r w:rsidRPr="005442AA">
              <w:rPr>
                <w:rFonts w:ascii="Times New Roman" w:hAnsi="Times New Roman" w:cs="Times New Roman"/>
                <w:sz w:val="20"/>
                <w:szCs w:val="20"/>
              </w:rPr>
              <w:t xml:space="preserve">Фактическая </w:t>
            </w:r>
          </w:p>
          <w:p w14:paraId="52ACFD1E" w14:textId="12327AF4" w:rsidR="00D76B81" w:rsidRDefault="005442AA" w:rsidP="00D76B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00D76B81" w:rsidRPr="005442AA">
              <w:rPr>
                <w:rFonts w:ascii="Times New Roman" w:hAnsi="Times New Roman" w:cs="Times New Roman"/>
                <w:sz w:val="20"/>
                <w:szCs w:val="20"/>
              </w:rPr>
              <w:t>еличина</w:t>
            </w:r>
          </w:p>
          <w:p w14:paraId="3AA309BB" w14:textId="01F83536" w:rsidR="005442AA" w:rsidRPr="005442AA" w:rsidRDefault="005442AA" w:rsidP="00D76B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p w14:paraId="01A2451D" w14:textId="2A1DFB29" w:rsidR="00A83DDA" w:rsidRPr="00D76B81" w:rsidRDefault="00A83DDA" w:rsidP="00D76B81">
            <w:pPr>
              <w:spacing w:after="0" w:line="240" w:lineRule="auto"/>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4942087B" w14:textId="340DBDC9" w:rsidR="00D76B81" w:rsidRPr="00A62235" w:rsidRDefault="00D76B81" w:rsidP="00D76B81">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nil"/>
              <w:right w:val="single" w:sz="4" w:space="0" w:color="auto"/>
            </w:tcBorders>
          </w:tcPr>
          <w:p w14:paraId="054C3134" w14:textId="7AE153EF" w:rsidR="00D76B81" w:rsidRPr="00A62235" w:rsidRDefault="00D76B81" w:rsidP="00D76B81">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right w:val="single" w:sz="4" w:space="0" w:color="auto"/>
            </w:tcBorders>
          </w:tcPr>
          <w:p w14:paraId="570840A7" w14:textId="1C80C5FE" w:rsidR="00D76B81" w:rsidRPr="00A62235" w:rsidRDefault="00D76B81" w:rsidP="00D76B81">
            <w:pPr>
              <w:pStyle w:val="affb"/>
              <w:rPr>
                <w:rFonts w:ascii="Times New Roman" w:hAnsi="Times New Roman" w:cs="Times New Roman"/>
                <w:sz w:val="20"/>
                <w:szCs w:val="20"/>
              </w:rPr>
            </w:pPr>
            <w:r>
              <w:rPr>
                <w:rFonts w:ascii="Times New Roman" w:hAnsi="Times New Roman" w:cs="Times New Roman"/>
                <w:sz w:val="20"/>
                <w:szCs w:val="20"/>
              </w:rPr>
              <w:t>Распоряжения заместителя мэра города</w:t>
            </w:r>
          </w:p>
        </w:tc>
        <w:tc>
          <w:tcPr>
            <w:tcW w:w="1495" w:type="dxa"/>
            <w:gridSpan w:val="2"/>
            <w:tcBorders>
              <w:top w:val="single" w:sz="4" w:space="0" w:color="auto"/>
              <w:left w:val="single" w:sz="4" w:space="0" w:color="auto"/>
              <w:bottom w:val="single" w:sz="4" w:space="0" w:color="auto"/>
            </w:tcBorders>
          </w:tcPr>
          <w:p w14:paraId="4FBC055B" w14:textId="77777777" w:rsidR="00D76B81" w:rsidRPr="00D76B81" w:rsidRDefault="00D76B81" w:rsidP="00D76B81">
            <w:pPr>
              <w:pStyle w:val="affb"/>
              <w:jc w:val="center"/>
              <w:rPr>
                <w:rFonts w:ascii="Times New Roman" w:hAnsi="Times New Roman" w:cs="Times New Roman"/>
                <w:sz w:val="20"/>
                <w:szCs w:val="20"/>
              </w:rPr>
            </w:pPr>
            <w:r w:rsidRPr="00D76B81">
              <w:rPr>
                <w:rFonts w:ascii="Times New Roman" w:hAnsi="Times New Roman" w:cs="Times New Roman"/>
                <w:sz w:val="20"/>
                <w:szCs w:val="20"/>
              </w:rPr>
              <w:t>Мэрия города</w:t>
            </w:r>
          </w:p>
          <w:p w14:paraId="3FA70185" w14:textId="77777777" w:rsidR="00D76B81" w:rsidRDefault="00D76B81" w:rsidP="00D76B81">
            <w:pPr>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(отдел</w:t>
            </w:r>
            <w:r>
              <w:rPr>
                <w:rFonts w:ascii="Times New Roman" w:hAnsi="Times New Roman" w:cs="Times New Roman"/>
                <w:sz w:val="20"/>
                <w:szCs w:val="20"/>
              </w:rPr>
              <w:t xml:space="preserve"> по </w:t>
            </w:r>
          </w:p>
          <w:p w14:paraId="4C4CD6B5" w14:textId="332F7BA4" w:rsidR="00D76B81" w:rsidRDefault="00D76B81" w:rsidP="00D76B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реализации</w:t>
            </w:r>
          </w:p>
          <w:p w14:paraId="12740D1E" w14:textId="7317971A" w:rsidR="00D76B81" w:rsidRDefault="00D76B81" w:rsidP="00D76B81">
            <w:pPr>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социальных программ</w:t>
            </w:r>
          </w:p>
          <w:p w14:paraId="72A51950" w14:textId="76B17F78" w:rsidR="00D76B81" w:rsidRPr="00D76B81" w:rsidRDefault="00D76B81" w:rsidP="00D76B81">
            <w:pPr>
              <w:spacing w:after="0" w:line="240" w:lineRule="auto"/>
              <w:jc w:val="center"/>
              <w:rPr>
                <w:rFonts w:ascii="Times New Roman" w:hAnsi="Times New Roman" w:cs="Times New Roman"/>
                <w:sz w:val="20"/>
                <w:szCs w:val="20"/>
              </w:rPr>
            </w:pPr>
            <w:r w:rsidRPr="00D76B81">
              <w:rPr>
                <w:rFonts w:ascii="Times New Roman" w:hAnsi="Times New Roman" w:cs="Times New Roman"/>
                <w:sz w:val="20"/>
                <w:szCs w:val="20"/>
              </w:rPr>
              <w:t>мэрии)</w:t>
            </w:r>
          </w:p>
        </w:tc>
      </w:tr>
      <w:tr w:rsidR="00420124" w:rsidRPr="0011762E" w14:paraId="40890AD6"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7C810E3A" w14:textId="77777777" w:rsidR="00420124" w:rsidRPr="00A62235" w:rsidRDefault="00420124" w:rsidP="00420124">
            <w:pPr>
              <w:pStyle w:val="affb"/>
              <w:jc w:val="center"/>
              <w:rPr>
                <w:rFonts w:ascii="Times New Roman" w:hAnsi="Times New Roman" w:cs="Times New Roman"/>
                <w:sz w:val="20"/>
                <w:szCs w:val="20"/>
                <w:lang w:val="en-US"/>
              </w:rPr>
            </w:pPr>
            <w:r w:rsidRPr="00A62235">
              <w:rPr>
                <w:rFonts w:ascii="Times New Roman" w:hAnsi="Times New Roman" w:cs="Times New Roman"/>
                <w:sz w:val="20"/>
                <w:szCs w:val="20"/>
                <w:lang w:val="en-US"/>
              </w:rPr>
              <w:t>2.</w:t>
            </w:r>
          </w:p>
        </w:tc>
        <w:tc>
          <w:tcPr>
            <w:tcW w:w="1746" w:type="dxa"/>
            <w:tcBorders>
              <w:top w:val="single" w:sz="4" w:space="0" w:color="auto"/>
              <w:left w:val="single" w:sz="4" w:space="0" w:color="auto"/>
              <w:bottom w:val="single" w:sz="4" w:space="0" w:color="auto"/>
              <w:right w:val="single" w:sz="4" w:space="0" w:color="auto"/>
            </w:tcBorders>
          </w:tcPr>
          <w:p w14:paraId="7E0BCF10" w14:textId="4C2F41B0" w:rsidR="00420124" w:rsidRPr="00A62235" w:rsidRDefault="00420124" w:rsidP="00420124">
            <w:pPr>
              <w:pStyle w:val="affa"/>
              <w:jc w:val="both"/>
              <w:rPr>
                <w:rFonts w:ascii="Times New Roman" w:hAnsi="Times New Roman" w:cs="Times New Roman"/>
                <w:sz w:val="20"/>
                <w:szCs w:val="20"/>
              </w:rPr>
            </w:pPr>
            <w:r>
              <w:rPr>
                <w:rFonts w:ascii="Times New Roman" w:hAnsi="Times New Roman" w:cs="Times New Roman"/>
                <w:sz w:val="20"/>
                <w:szCs w:val="20"/>
                <w:lang w:bidi="en-US"/>
              </w:rPr>
              <w:t>Р</w:t>
            </w:r>
            <w:r w:rsidRPr="00A62235">
              <w:rPr>
                <w:rFonts w:ascii="Times New Roman" w:hAnsi="Times New Roman" w:cs="Times New Roman"/>
                <w:sz w:val="20"/>
                <w:szCs w:val="20"/>
                <w:lang w:bidi="en-US"/>
              </w:rPr>
              <w:t>азмер компенсации части стоимости путевок в организации отдыха детей и их оздоровления для детей работников органов городского самоуправления и муници</w:t>
            </w:r>
            <w:r w:rsidRPr="00A62235">
              <w:rPr>
                <w:rFonts w:ascii="Times New Roman" w:hAnsi="Times New Roman" w:cs="Times New Roman"/>
                <w:sz w:val="20"/>
                <w:szCs w:val="20"/>
                <w:lang w:bidi="en-US"/>
              </w:rPr>
              <w:lastRenderedPageBreak/>
              <w:t>пальных учреждений города</w:t>
            </w:r>
          </w:p>
        </w:tc>
        <w:tc>
          <w:tcPr>
            <w:tcW w:w="759" w:type="dxa"/>
            <w:tcBorders>
              <w:top w:val="single" w:sz="4" w:space="0" w:color="auto"/>
              <w:left w:val="single" w:sz="4" w:space="0" w:color="auto"/>
              <w:bottom w:val="single" w:sz="4" w:space="0" w:color="auto"/>
              <w:right w:val="single" w:sz="4" w:space="0" w:color="auto"/>
            </w:tcBorders>
          </w:tcPr>
          <w:p w14:paraId="26138CBA" w14:textId="77777777" w:rsidR="00420124" w:rsidRPr="00A62235" w:rsidRDefault="00420124" w:rsidP="00420124">
            <w:pPr>
              <w:pStyle w:val="affb"/>
              <w:jc w:val="center"/>
              <w:rPr>
                <w:rFonts w:ascii="Times New Roman" w:hAnsi="Times New Roman" w:cs="Times New Roman"/>
                <w:sz w:val="20"/>
                <w:szCs w:val="20"/>
              </w:rPr>
            </w:pPr>
            <w:r w:rsidRPr="00A62235">
              <w:rPr>
                <w:rFonts w:ascii="Times New Roman" w:hAnsi="Times New Roman" w:cs="Times New Roman"/>
                <w:sz w:val="20"/>
                <w:szCs w:val="20"/>
              </w:rPr>
              <w:lastRenderedPageBreak/>
              <w:t>руб.</w:t>
            </w:r>
          </w:p>
        </w:tc>
        <w:tc>
          <w:tcPr>
            <w:tcW w:w="2268" w:type="dxa"/>
            <w:tcBorders>
              <w:top w:val="single" w:sz="4" w:space="0" w:color="auto"/>
              <w:left w:val="single" w:sz="4" w:space="0" w:color="auto"/>
              <w:bottom w:val="single" w:sz="4" w:space="0" w:color="auto"/>
              <w:right w:val="single" w:sz="4" w:space="0" w:color="auto"/>
            </w:tcBorders>
          </w:tcPr>
          <w:p w14:paraId="570A9569" w14:textId="70CE425E" w:rsidR="00420124" w:rsidRPr="00A62235" w:rsidRDefault="00420124" w:rsidP="00420124">
            <w:pPr>
              <w:pStyle w:val="affb"/>
              <w:rPr>
                <w:rFonts w:ascii="Times New Roman" w:hAnsi="Times New Roman" w:cs="Times New Roman"/>
                <w:sz w:val="20"/>
                <w:szCs w:val="20"/>
              </w:rPr>
            </w:pPr>
            <w:r>
              <w:rPr>
                <w:rFonts w:ascii="Times New Roman" w:hAnsi="Times New Roman" w:cs="Times New Roman"/>
                <w:sz w:val="20"/>
                <w:szCs w:val="20"/>
              </w:rPr>
              <w:t>Абсолютная величина, позволяющая</w:t>
            </w:r>
            <w:r w:rsidRPr="0076006B">
              <w:rPr>
                <w:rFonts w:ascii="Times New Roman" w:hAnsi="Times New Roman" w:cs="Times New Roman"/>
                <w:sz w:val="20"/>
                <w:szCs w:val="20"/>
              </w:rPr>
              <w:t xml:space="preserve"> оценить размер частичной оплаты стоимости путевки в организации отдыха детей и их оздоровления для детей работников органов местного самоуправления и муниципальных учре</w:t>
            </w:r>
            <w:r w:rsidRPr="0076006B">
              <w:rPr>
                <w:rFonts w:ascii="Times New Roman" w:hAnsi="Times New Roman" w:cs="Times New Roman"/>
                <w:sz w:val="20"/>
                <w:szCs w:val="20"/>
              </w:rPr>
              <w:lastRenderedPageBreak/>
              <w:t>ждений города в те</w:t>
            </w:r>
            <w:r w:rsidR="0001226F">
              <w:rPr>
                <w:rFonts w:ascii="Times New Roman" w:hAnsi="Times New Roman" w:cs="Times New Roman"/>
                <w:sz w:val="20"/>
                <w:szCs w:val="20"/>
              </w:rPr>
              <w:t>чение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45A6FB50" w14:textId="77777777" w:rsidR="00420124" w:rsidRPr="00D210E6"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lastRenderedPageBreak/>
              <w:t>Полугодовая</w:t>
            </w:r>
          </w:p>
          <w:p w14:paraId="32040A79" w14:textId="77777777" w:rsidR="00420124" w:rsidRPr="00D210E6"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t>(по итогам</w:t>
            </w:r>
          </w:p>
          <w:p w14:paraId="601298B3" w14:textId="77777777" w:rsidR="00420124" w:rsidRPr="00D210E6"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t>полугодия,</w:t>
            </w:r>
          </w:p>
          <w:p w14:paraId="4478F593" w14:textId="77777777" w:rsidR="00420124" w:rsidRPr="00D210E6"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t>по состоянию на 1 июля</w:t>
            </w:r>
          </w:p>
          <w:p w14:paraId="44E81995" w14:textId="77777777" w:rsidR="00783F31"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t xml:space="preserve">текущего года </w:t>
            </w:r>
          </w:p>
          <w:p w14:paraId="4BFB4039" w14:textId="77777777" w:rsidR="00783F31"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t xml:space="preserve">и ежегодно, </w:t>
            </w:r>
          </w:p>
          <w:p w14:paraId="76F8360D" w14:textId="26920CA1" w:rsidR="00420124"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t xml:space="preserve">на 1 января года, </w:t>
            </w:r>
          </w:p>
          <w:p w14:paraId="7361DA1E" w14:textId="77777777" w:rsidR="00425914"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t xml:space="preserve">следующего </w:t>
            </w:r>
          </w:p>
          <w:p w14:paraId="03C96152" w14:textId="1B003E47" w:rsidR="00420124" w:rsidRPr="00A62235" w:rsidRDefault="00420124" w:rsidP="00420124">
            <w:pPr>
              <w:pStyle w:val="affb"/>
              <w:jc w:val="center"/>
              <w:rPr>
                <w:rFonts w:ascii="Times New Roman" w:hAnsi="Times New Roman" w:cs="Times New Roman"/>
                <w:sz w:val="20"/>
                <w:szCs w:val="20"/>
              </w:rPr>
            </w:pPr>
            <w:r w:rsidRPr="00D210E6">
              <w:rPr>
                <w:rFonts w:ascii="Times New Roman" w:hAnsi="Times New Roman" w:cs="Times New Roman"/>
                <w:sz w:val="20"/>
                <w:szCs w:val="20"/>
              </w:rPr>
              <w:t>за отчетным)</w:t>
            </w:r>
          </w:p>
        </w:tc>
        <w:tc>
          <w:tcPr>
            <w:tcW w:w="2268" w:type="dxa"/>
            <w:tcBorders>
              <w:top w:val="single" w:sz="4" w:space="0" w:color="auto"/>
              <w:left w:val="single" w:sz="4" w:space="0" w:color="auto"/>
              <w:bottom w:val="single" w:sz="4" w:space="0" w:color="auto"/>
            </w:tcBorders>
            <w:shd w:val="clear" w:color="auto" w:fill="auto"/>
          </w:tcPr>
          <w:p w14:paraId="19F2CC5F" w14:textId="3063D799" w:rsidR="00420124" w:rsidRPr="005442AA" w:rsidRDefault="00420124" w:rsidP="00420124">
            <w:pPr>
              <w:tabs>
                <w:tab w:val="left" w:pos="7060"/>
              </w:tabs>
              <w:spacing w:after="0" w:line="240" w:lineRule="auto"/>
              <w:jc w:val="center"/>
              <w:rPr>
                <w:rFonts w:ascii="Times New Roman" w:hAnsi="Times New Roman" w:cs="Times New Roman"/>
                <w:sz w:val="20"/>
                <w:szCs w:val="20"/>
              </w:rPr>
            </w:pPr>
            <w:r w:rsidRPr="005442AA">
              <w:rPr>
                <w:rFonts w:ascii="Times New Roman" w:hAnsi="Times New Roman" w:cs="Times New Roman"/>
                <w:sz w:val="20"/>
                <w:szCs w:val="20"/>
              </w:rPr>
              <w:t>Фактическая</w:t>
            </w:r>
          </w:p>
          <w:p w14:paraId="4C41564E" w14:textId="78D750FE" w:rsidR="00420124" w:rsidRDefault="005442AA" w:rsidP="00420124">
            <w:pPr>
              <w:pStyle w:val="affb"/>
              <w:jc w:val="center"/>
              <w:rPr>
                <w:rFonts w:ascii="Times New Roman" w:hAnsi="Times New Roman" w:cs="Times New Roman"/>
                <w:sz w:val="20"/>
                <w:szCs w:val="20"/>
              </w:rPr>
            </w:pPr>
            <w:r>
              <w:rPr>
                <w:rFonts w:ascii="Times New Roman" w:hAnsi="Times New Roman" w:cs="Times New Roman"/>
                <w:sz w:val="20"/>
                <w:szCs w:val="20"/>
              </w:rPr>
              <w:t>в</w:t>
            </w:r>
            <w:r w:rsidR="00420124" w:rsidRPr="005442AA">
              <w:rPr>
                <w:rFonts w:ascii="Times New Roman" w:hAnsi="Times New Roman" w:cs="Times New Roman"/>
                <w:sz w:val="20"/>
                <w:szCs w:val="20"/>
              </w:rPr>
              <w:t>еличина</w:t>
            </w:r>
          </w:p>
          <w:p w14:paraId="5FA72EA6" w14:textId="6DA5A6F0" w:rsidR="00A83DDA" w:rsidRPr="005442AA" w:rsidRDefault="005442AA" w:rsidP="005442AA">
            <w:pPr>
              <w:jc w:val="center"/>
            </w:pPr>
            <w:r>
              <w:t>(0)</w:t>
            </w:r>
          </w:p>
        </w:tc>
        <w:tc>
          <w:tcPr>
            <w:tcW w:w="1758" w:type="dxa"/>
            <w:tcBorders>
              <w:top w:val="single" w:sz="4" w:space="0" w:color="auto"/>
              <w:left w:val="single" w:sz="4" w:space="0" w:color="auto"/>
              <w:bottom w:val="single" w:sz="4" w:space="0" w:color="auto"/>
              <w:right w:val="single" w:sz="4" w:space="0" w:color="auto"/>
            </w:tcBorders>
          </w:tcPr>
          <w:p w14:paraId="2BB5886C" w14:textId="4A3A7D7C" w:rsidR="00420124" w:rsidRPr="00A62235" w:rsidRDefault="00420124" w:rsidP="00420124">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6E3F6336" w14:textId="1534E404" w:rsidR="00420124" w:rsidRPr="00A62235" w:rsidRDefault="00420124" w:rsidP="00420124">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20232461" w14:textId="1680C989" w:rsidR="00420124" w:rsidRDefault="00420124" w:rsidP="00420124">
            <w:pPr>
              <w:pStyle w:val="110"/>
              <w:outlineLvl w:val="0"/>
              <w:rPr>
                <w:sz w:val="20"/>
              </w:rPr>
            </w:pPr>
            <w:r>
              <w:rPr>
                <w:sz w:val="20"/>
              </w:rPr>
              <w:t>Решение</w:t>
            </w:r>
          </w:p>
          <w:p w14:paraId="497DB91C" w14:textId="65C03B73" w:rsidR="00420124" w:rsidRDefault="00420124" w:rsidP="00420124">
            <w:pPr>
              <w:pStyle w:val="110"/>
              <w:outlineLvl w:val="0"/>
              <w:rPr>
                <w:sz w:val="20"/>
              </w:rPr>
            </w:pPr>
            <w:r>
              <w:rPr>
                <w:sz w:val="20"/>
              </w:rPr>
              <w:t>Череповецкой городской Думы от 02.02.2016</w:t>
            </w:r>
          </w:p>
          <w:p w14:paraId="06599344" w14:textId="1AB58AD7" w:rsidR="00420124" w:rsidRDefault="00420124" w:rsidP="00420124">
            <w:pPr>
              <w:pStyle w:val="110"/>
              <w:outlineLvl w:val="0"/>
              <w:rPr>
                <w:sz w:val="20"/>
              </w:rPr>
            </w:pPr>
            <w:r>
              <w:rPr>
                <w:sz w:val="20"/>
              </w:rPr>
              <w:t>№ 14 «О мере</w:t>
            </w:r>
          </w:p>
          <w:p w14:paraId="7D2C6ECC" w14:textId="419C0856" w:rsidR="00420124" w:rsidRDefault="00420124" w:rsidP="00420124">
            <w:pPr>
              <w:pStyle w:val="110"/>
              <w:outlineLvl w:val="0"/>
              <w:rPr>
                <w:sz w:val="20"/>
              </w:rPr>
            </w:pPr>
            <w:r>
              <w:rPr>
                <w:sz w:val="20"/>
              </w:rPr>
              <w:t>социальной</w:t>
            </w:r>
          </w:p>
          <w:p w14:paraId="4769D618" w14:textId="708A1AA0" w:rsidR="00420124" w:rsidRPr="00A62235" w:rsidRDefault="00420124" w:rsidP="00420124">
            <w:pPr>
              <w:pStyle w:val="110"/>
              <w:outlineLvl w:val="0"/>
              <w:rPr>
                <w:sz w:val="20"/>
              </w:rPr>
            </w:pPr>
            <w:r>
              <w:rPr>
                <w:sz w:val="20"/>
              </w:rPr>
              <w:t>поддержки»</w:t>
            </w:r>
          </w:p>
        </w:tc>
        <w:tc>
          <w:tcPr>
            <w:tcW w:w="1495" w:type="dxa"/>
            <w:gridSpan w:val="2"/>
            <w:tcBorders>
              <w:top w:val="single" w:sz="4" w:space="0" w:color="auto"/>
              <w:left w:val="single" w:sz="4" w:space="0" w:color="auto"/>
              <w:bottom w:val="single" w:sz="4" w:space="0" w:color="auto"/>
            </w:tcBorders>
          </w:tcPr>
          <w:p w14:paraId="659DBD39" w14:textId="77777777" w:rsidR="00420124" w:rsidRDefault="00420124" w:rsidP="00420124">
            <w:pPr>
              <w:pStyle w:val="affb"/>
              <w:jc w:val="center"/>
              <w:rPr>
                <w:rFonts w:ascii="Times New Roman" w:hAnsi="Times New Roman" w:cs="Times New Roman"/>
                <w:sz w:val="20"/>
                <w:szCs w:val="20"/>
              </w:rPr>
            </w:pPr>
            <w:r>
              <w:rPr>
                <w:rFonts w:ascii="Times New Roman" w:hAnsi="Times New Roman" w:cs="Times New Roman"/>
                <w:sz w:val="20"/>
                <w:szCs w:val="20"/>
              </w:rPr>
              <w:t>Мэрия города</w:t>
            </w:r>
          </w:p>
          <w:p w14:paraId="6F712F56" w14:textId="77777777" w:rsidR="00420124" w:rsidRDefault="00420124" w:rsidP="004201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(отдел по </w:t>
            </w:r>
          </w:p>
          <w:p w14:paraId="6431EB34" w14:textId="77777777" w:rsidR="00420124" w:rsidRDefault="00420124" w:rsidP="004201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реализации</w:t>
            </w:r>
          </w:p>
          <w:p w14:paraId="6A19188F" w14:textId="77777777" w:rsidR="00420124" w:rsidRDefault="00420124" w:rsidP="0042012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42473355" w14:textId="5FD00AA7" w:rsidR="00420124" w:rsidRPr="005A692C" w:rsidRDefault="00420124" w:rsidP="00420124">
            <w:pPr>
              <w:pStyle w:val="affb"/>
              <w:jc w:val="center"/>
              <w:rPr>
                <w:rFonts w:ascii="Times New Roman" w:hAnsi="Times New Roman" w:cs="Times New Roman"/>
                <w:sz w:val="20"/>
                <w:szCs w:val="20"/>
              </w:rPr>
            </w:pPr>
            <w:r>
              <w:rPr>
                <w:rFonts w:ascii="Times New Roman" w:hAnsi="Times New Roman" w:cs="Times New Roman"/>
                <w:sz w:val="20"/>
                <w:szCs w:val="20"/>
              </w:rPr>
              <w:t>мэрии)</w:t>
            </w:r>
          </w:p>
        </w:tc>
      </w:tr>
      <w:tr w:rsidR="00420124" w:rsidRPr="00373854" w14:paraId="73657DE5" w14:textId="77777777" w:rsidTr="00FC6423">
        <w:trPr>
          <w:jc w:val="center"/>
        </w:trPr>
        <w:tc>
          <w:tcPr>
            <w:tcW w:w="15889" w:type="dxa"/>
            <w:gridSpan w:val="12"/>
            <w:tcBorders>
              <w:top w:val="single" w:sz="4" w:space="0" w:color="auto"/>
              <w:bottom w:val="single" w:sz="4" w:space="0" w:color="auto"/>
            </w:tcBorders>
          </w:tcPr>
          <w:p w14:paraId="64718E1B" w14:textId="49A81832" w:rsidR="00420124" w:rsidRPr="00A62235" w:rsidRDefault="00420124" w:rsidP="00420124">
            <w:pPr>
              <w:pStyle w:val="affb"/>
              <w:rPr>
                <w:rFonts w:ascii="Times New Roman" w:hAnsi="Times New Roman" w:cs="Times New Roman"/>
                <w:sz w:val="20"/>
                <w:szCs w:val="20"/>
              </w:rPr>
            </w:pPr>
            <w:r>
              <w:rPr>
                <w:rFonts w:ascii="Times New Roman" w:hAnsi="Times New Roman" w:cs="Times New Roman"/>
                <w:sz w:val="20"/>
                <w:szCs w:val="20"/>
              </w:rPr>
              <w:lastRenderedPageBreak/>
              <w:t>Основное мероприятие 2 «</w:t>
            </w:r>
            <w:r w:rsidRPr="007D413A">
              <w:rPr>
                <w:rFonts w:ascii="Times New Roman" w:hAnsi="Times New Roman" w:cs="Times New Roman"/>
                <w:sz w:val="20"/>
                <w:szCs w:val="20"/>
              </w:rPr>
              <w:t>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w:t>
            </w:r>
            <w:r>
              <w:rPr>
                <w:rFonts w:ascii="Times New Roman" w:hAnsi="Times New Roman" w:cs="Times New Roman"/>
                <w:sz w:val="20"/>
                <w:szCs w:val="20"/>
              </w:rPr>
              <w:t>остями здоровья к местам отдыха»</w:t>
            </w:r>
          </w:p>
        </w:tc>
      </w:tr>
      <w:tr w:rsidR="00783F31" w:rsidRPr="00373854" w14:paraId="58106C04"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179B9D19" w14:textId="0FCD3FB3" w:rsidR="00783F31" w:rsidRPr="00C525F7" w:rsidRDefault="00783F31" w:rsidP="00783F31">
            <w:pPr>
              <w:pStyle w:val="affb"/>
              <w:jc w:val="center"/>
              <w:rPr>
                <w:rFonts w:ascii="Times New Roman" w:hAnsi="Times New Roman" w:cs="Times New Roman"/>
                <w:sz w:val="20"/>
                <w:szCs w:val="20"/>
              </w:rPr>
            </w:pPr>
            <w:r>
              <w:rPr>
                <w:rFonts w:ascii="Times New Roman" w:hAnsi="Times New Roman" w:cs="Times New Roman"/>
                <w:sz w:val="20"/>
                <w:szCs w:val="20"/>
              </w:rPr>
              <w:t>1.</w:t>
            </w:r>
          </w:p>
        </w:tc>
        <w:tc>
          <w:tcPr>
            <w:tcW w:w="1746" w:type="dxa"/>
            <w:tcBorders>
              <w:top w:val="single" w:sz="4" w:space="0" w:color="auto"/>
              <w:left w:val="single" w:sz="4" w:space="0" w:color="auto"/>
              <w:bottom w:val="single" w:sz="4" w:space="0" w:color="auto"/>
              <w:right w:val="single" w:sz="4" w:space="0" w:color="auto"/>
            </w:tcBorders>
          </w:tcPr>
          <w:p w14:paraId="47E698EE" w14:textId="77777777" w:rsidR="00783F31" w:rsidRPr="00A62235" w:rsidRDefault="00783F31" w:rsidP="00783F31">
            <w:pPr>
              <w:pStyle w:val="affa"/>
              <w:jc w:val="both"/>
              <w:rPr>
                <w:rFonts w:ascii="Times New Roman" w:hAnsi="Times New Roman" w:cs="Times New Roman"/>
                <w:sz w:val="20"/>
                <w:szCs w:val="20"/>
              </w:rPr>
            </w:pPr>
            <w:r w:rsidRPr="00A62235">
              <w:rPr>
                <w:rFonts w:ascii="Times New Roman" w:hAnsi="Times New Roman" w:cs="Times New Roman"/>
                <w:sz w:val="20"/>
                <w:szCs w:val="20"/>
              </w:rPr>
              <w:t xml:space="preserve">Количество загородных оздоровительных учреждений, в которых проводятся мероприятия по их сохранению и развитию, </w:t>
            </w:r>
            <w:r w:rsidRPr="00A62235">
              <w:rPr>
                <w:rFonts w:ascii="Times New Roman" w:hAnsi="Times New Roman" w:cs="Times New Roman"/>
                <w:spacing w:val="-8"/>
                <w:sz w:val="20"/>
                <w:szCs w:val="20"/>
              </w:rPr>
              <w:t>созданию условий для беспрепятственного доступа детей-инвалидов и детей с ограниченными возможностями здоровья к местам отдыха</w:t>
            </w:r>
          </w:p>
        </w:tc>
        <w:tc>
          <w:tcPr>
            <w:tcW w:w="759" w:type="dxa"/>
            <w:tcBorders>
              <w:top w:val="single" w:sz="4" w:space="0" w:color="auto"/>
              <w:left w:val="single" w:sz="4" w:space="0" w:color="auto"/>
              <w:bottom w:val="single" w:sz="4" w:space="0" w:color="auto"/>
              <w:right w:val="single" w:sz="4" w:space="0" w:color="auto"/>
            </w:tcBorders>
          </w:tcPr>
          <w:p w14:paraId="7485BBEC" w14:textId="77777777" w:rsidR="00783F31" w:rsidRPr="00A62235" w:rsidRDefault="00783F31" w:rsidP="00783F31">
            <w:pPr>
              <w:pStyle w:val="affb"/>
              <w:jc w:val="center"/>
              <w:rPr>
                <w:rFonts w:ascii="Times New Roman" w:hAnsi="Times New Roman" w:cs="Times New Roman"/>
                <w:sz w:val="20"/>
                <w:szCs w:val="20"/>
              </w:rPr>
            </w:pPr>
            <w:r w:rsidRPr="00A62235">
              <w:rPr>
                <w:rFonts w:ascii="Times New Roman" w:hAnsi="Times New Roman" w:cs="Times New Roman"/>
                <w:sz w:val="20"/>
                <w:szCs w:val="20"/>
              </w:rPr>
              <w:t>ед.</w:t>
            </w:r>
          </w:p>
        </w:tc>
        <w:tc>
          <w:tcPr>
            <w:tcW w:w="2268" w:type="dxa"/>
            <w:tcBorders>
              <w:top w:val="single" w:sz="4" w:space="0" w:color="auto"/>
              <w:bottom w:val="single" w:sz="4" w:space="0" w:color="auto"/>
              <w:right w:val="single" w:sz="4" w:space="0" w:color="auto"/>
            </w:tcBorders>
            <w:shd w:val="clear" w:color="auto" w:fill="auto"/>
          </w:tcPr>
          <w:p w14:paraId="4987484A" w14:textId="5FD5C81F" w:rsidR="00783F31" w:rsidRPr="00783F31" w:rsidRDefault="00783F31" w:rsidP="00783F31">
            <w:pPr>
              <w:spacing w:after="0" w:line="240" w:lineRule="auto"/>
              <w:rPr>
                <w:rFonts w:ascii="Times New Roman" w:hAnsi="Times New Roman" w:cs="Times New Roman"/>
                <w:sz w:val="20"/>
                <w:szCs w:val="20"/>
              </w:rPr>
            </w:pPr>
            <w:r w:rsidRPr="00783F31">
              <w:rPr>
                <w:rFonts w:ascii="Times New Roman" w:hAnsi="Times New Roman" w:cs="Times New Roman"/>
                <w:sz w:val="20"/>
                <w:szCs w:val="20"/>
              </w:rPr>
              <w:t>Абсолютная величина, позволяющая оценить размер частичной компенсации стоимости путевки в организации отдыха детей и их оздоровл</w:t>
            </w:r>
            <w:r>
              <w:rPr>
                <w:rFonts w:ascii="Times New Roman" w:hAnsi="Times New Roman" w:cs="Times New Roman"/>
                <w:sz w:val="20"/>
                <w:szCs w:val="20"/>
              </w:rPr>
              <w:t xml:space="preserve">ения, которая была произведена </w:t>
            </w:r>
            <w:r w:rsidRPr="00783F31">
              <w:rPr>
                <w:rFonts w:ascii="Times New Roman" w:hAnsi="Times New Roman" w:cs="Times New Roman"/>
                <w:sz w:val="20"/>
                <w:szCs w:val="20"/>
              </w:rPr>
              <w:t>для детей работников о</w:t>
            </w:r>
            <w:r>
              <w:rPr>
                <w:rFonts w:ascii="Times New Roman" w:hAnsi="Times New Roman" w:cs="Times New Roman"/>
                <w:sz w:val="20"/>
                <w:szCs w:val="20"/>
              </w:rPr>
              <w:t xml:space="preserve">рганов местного самоуправления </w:t>
            </w:r>
            <w:r w:rsidRPr="00783F31">
              <w:rPr>
                <w:rFonts w:ascii="Times New Roman" w:hAnsi="Times New Roman" w:cs="Times New Roman"/>
                <w:sz w:val="20"/>
                <w:szCs w:val="20"/>
              </w:rPr>
              <w:t>и муниципальных учреждений города в течение отчетного периода</w:t>
            </w:r>
          </w:p>
        </w:tc>
        <w:tc>
          <w:tcPr>
            <w:tcW w:w="1701" w:type="dxa"/>
            <w:tcBorders>
              <w:left w:val="single" w:sz="4" w:space="0" w:color="auto"/>
            </w:tcBorders>
            <w:shd w:val="clear" w:color="auto" w:fill="auto"/>
          </w:tcPr>
          <w:p w14:paraId="4E7DB8E1" w14:textId="77777777" w:rsidR="00783F31"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 xml:space="preserve">Полугодовая </w:t>
            </w:r>
          </w:p>
          <w:p w14:paraId="38119B3A" w14:textId="2DA5D8DF" w:rsidR="00783F31" w:rsidRPr="00783F31"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 xml:space="preserve">(по итогам </w:t>
            </w:r>
          </w:p>
          <w:p w14:paraId="167CE3E1" w14:textId="77777777" w:rsidR="00783F31" w:rsidRPr="00783F31"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 xml:space="preserve">полугодия, </w:t>
            </w:r>
          </w:p>
          <w:p w14:paraId="7569A20E" w14:textId="77777777" w:rsidR="00425914"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 xml:space="preserve">по состоянию </w:t>
            </w:r>
          </w:p>
          <w:p w14:paraId="503EE01E" w14:textId="1416D018" w:rsidR="00783F31" w:rsidRPr="00783F31"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 xml:space="preserve">на 1 июля </w:t>
            </w:r>
          </w:p>
          <w:p w14:paraId="380C9D57" w14:textId="77777777" w:rsidR="00783F31"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 xml:space="preserve">текущего года </w:t>
            </w:r>
          </w:p>
          <w:p w14:paraId="1728AD47" w14:textId="5619D4FC" w:rsidR="00783F31" w:rsidRPr="00783F31"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 xml:space="preserve">и ежегодно, </w:t>
            </w:r>
          </w:p>
          <w:p w14:paraId="487F0EA2" w14:textId="77777777" w:rsidR="00425914"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на 1 января года, следующего</w:t>
            </w:r>
          </w:p>
          <w:p w14:paraId="0E8C301F" w14:textId="7764419A" w:rsidR="00783F31" w:rsidRPr="00783F31" w:rsidRDefault="00783F31" w:rsidP="00783F31">
            <w:pPr>
              <w:tabs>
                <w:tab w:val="left" w:pos="7060"/>
              </w:tabs>
              <w:spacing w:after="0" w:line="240" w:lineRule="auto"/>
              <w:jc w:val="center"/>
              <w:rPr>
                <w:rFonts w:ascii="Times New Roman" w:hAnsi="Times New Roman" w:cs="Times New Roman"/>
                <w:sz w:val="20"/>
                <w:szCs w:val="20"/>
              </w:rPr>
            </w:pPr>
            <w:r w:rsidRPr="00783F31">
              <w:rPr>
                <w:rFonts w:ascii="Times New Roman" w:hAnsi="Times New Roman" w:cs="Times New Roman"/>
                <w:sz w:val="20"/>
                <w:szCs w:val="20"/>
              </w:rPr>
              <w:t>за отчетным)</w:t>
            </w:r>
          </w:p>
          <w:p w14:paraId="65ED2CF3" w14:textId="35A98CA8" w:rsidR="00783F31" w:rsidRPr="00783F31" w:rsidRDefault="00783F31" w:rsidP="00783F31">
            <w:pPr>
              <w:pStyle w:val="affb"/>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32F588F" w14:textId="77777777" w:rsidR="00783F31" w:rsidRPr="005442AA" w:rsidRDefault="00783F31" w:rsidP="00783F31">
            <w:pPr>
              <w:pStyle w:val="affb"/>
              <w:jc w:val="center"/>
              <w:rPr>
                <w:rFonts w:ascii="Times New Roman" w:hAnsi="Times New Roman" w:cs="Times New Roman"/>
                <w:sz w:val="20"/>
                <w:szCs w:val="20"/>
              </w:rPr>
            </w:pPr>
            <w:r w:rsidRPr="005442AA">
              <w:rPr>
                <w:rFonts w:ascii="Times New Roman" w:hAnsi="Times New Roman" w:cs="Times New Roman"/>
                <w:sz w:val="20"/>
                <w:szCs w:val="20"/>
              </w:rPr>
              <w:t>Фактическая</w:t>
            </w:r>
          </w:p>
          <w:p w14:paraId="6D5823FB" w14:textId="74915CF6" w:rsidR="00783F31" w:rsidRPr="005442AA" w:rsidRDefault="00A83DDA" w:rsidP="00783F31">
            <w:pPr>
              <w:pStyle w:val="affb"/>
              <w:jc w:val="center"/>
              <w:rPr>
                <w:rFonts w:ascii="Times New Roman" w:hAnsi="Times New Roman" w:cs="Times New Roman"/>
                <w:sz w:val="20"/>
                <w:szCs w:val="20"/>
              </w:rPr>
            </w:pPr>
            <w:r w:rsidRPr="005442AA">
              <w:rPr>
                <w:rFonts w:ascii="Times New Roman" w:hAnsi="Times New Roman" w:cs="Times New Roman"/>
                <w:sz w:val="20"/>
                <w:szCs w:val="20"/>
              </w:rPr>
              <w:t>в</w:t>
            </w:r>
            <w:r w:rsidR="00783F31" w:rsidRPr="005442AA">
              <w:rPr>
                <w:rFonts w:ascii="Times New Roman" w:hAnsi="Times New Roman" w:cs="Times New Roman"/>
                <w:sz w:val="20"/>
                <w:szCs w:val="20"/>
              </w:rPr>
              <w:t>еличина</w:t>
            </w:r>
          </w:p>
          <w:p w14:paraId="56E25FF6" w14:textId="1610322E" w:rsidR="00A83DDA" w:rsidRPr="00A83DDA" w:rsidRDefault="00A83DDA" w:rsidP="00A83DDA">
            <w:pPr>
              <w:jc w:val="center"/>
            </w:pPr>
            <w:r w:rsidRPr="005442AA">
              <w:rPr>
                <w:rFonts w:ascii="Times New Roman" w:hAnsi="Times New Roman" w:cs="Times New Roman"/>
                <w:sz w:val="20"/>
                <w:szCs w:val="20"/>
              </w:rPr>
              <w:t>(</w:t>
            </w:r>
            <w:r w:rsidR="005442AA" w:rsidRPr="005442AA">
              <w:rPr>
                <w:rFonts w:ascii="Times New Roman" w:hAnsi="Times New Roman" w:cs="Times New Roman"/>
                <w:sz w:val="20"/>
                <w:szCs w:val="20"/>
              </w:rPr>
              <w:t>2</w:t>
            </w:r>
            <w:r w:rsidRPr="005442AA">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4588399B" w14:textId="6A1FFD4B" w:rsidR="00783F31" w:rsidRPr="00A62235" w:rsidRDefault="00783F31" w:rsidP="00783F31">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1616D5F7" w14:textId="36792151" w:rsidR="00783F31" w:rsidRPr="00A62235" w:rsidRDefault="00783F31" w:rsidP="00783F31">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5C9F95F7" w14:textId="794DBBEC" w:rsidR="00425914" w:rsidRPr="00425914" w:rsidRDefault="00425914" w:rsidP="00425914">
            <w:pPr>
              <w:pStyle w:val="affb"/>
              <w:jc w:val="left"/>
              <w:rPr>
                <w:rFonts w:ascii="Times New Roman" w:hAnsi="Times New Roman" w:cs="Times New Roman"/>
                <w:sz w:val="20"/>
                <w:szCs w:val="20"/>
              </w:rPr>
            </w:pPr>
            <w:r w:rsidRPr="00425914">
              <w:rPr>
                <w:rFonts w:ascii="Times New Roman" w:hAnsi="Times New Roman" w:cs="Times New Roman"/>
                <w:sz w:val="20"/>
                <w:szCs w:val="20"/>
              </w:rPr>
              <w:t>Отчетность МКУ «УКСиР», оздорови</w:t>
            </w:r>
            <w:r>
              <w:rPr>
                <w:rFonts w:ascii="Times New Roman" w:hAnsi="Times New Roman" w:cs="Times New Roman"/>
                <w:sz w:val="20"/>
                <w:szCs w:val="20"/>
              </w:rPr>
              <w:t xml:space="preserve">тельных учреждений, соглашение </w:t>
            </w:r>
            <w:r w:rsidRPr="00425914">
              <w:rPr>
                <w:rFonts w:ascii="Times New Roman" w:hAnsi="Times New Roman" w:cs="Times New Roman"/>
                <w:sz w:val="20"/>
                <w:szCs w:val="20"/>
              </w:rPr>
              <w:t xml:space="preserve">о предоставлении субсидии </w:t>
            </w:r>
          </w:p>
          <w:p w14:paraId="714919D7" w14:textId="77777777" w:rsidR="00425914" w:rsidRPr="00425914" w:rsidRDefault="00425914" w:rsidP="00425914">
            <w:pPr>
              <w:pStyle w:val="affb"/>
              <w:jc w:val="left"/>
              <w:rPr>
                <w:rFonts w:ascii="Times New Roman" w:hAnsi="Times New Roman" w:cs="Times New Roman"/>
                <w:sz w:val="20"/>
                <w:szCs w:val="20"/>
              </w:rPr>
            </w:pPr>
            <w:r w:rsidRPr="00425914">
              <w:rPr>
                <w:rFonts w:ascii="Times New Roman" w:hAnsi="Times New Roman" w:cs="Times New Roman"/>
                <w:sz w:val="20"/>
                <w:szCs w:val="20"/>
              </w:rPr>
              <w:t xml:space="preserve">на сохранение </w:t>
            </w:r>
          </w:p>
          <w:p w14:paraId="1C7149A4" w14:textId="7CD9610A" w:rsidR="00425914" w:rsidRPr="00425914" w:rsidRDefault="00425914" w:rsidP="00425914">
            <w:pPr>
              <w:pStyle w:val="affb"/>
              <w:jc w:val="left"/>
              <w:rPr>
                <w:rFonts w:ascii="Times New Roman" w:hAnsi="Times New Roman" w:cs="Times New Roman"/>
                <w:sz w:val="20"/>
                <w:szCs w:val="20"/>
              </w:rPr>
            </w:pPr>
            <w:r w:rsidRPr="00425914">
              <w:rPr>
                <w:rFonts w:ascii="Times New Roman" w:hAnsi="Times New Roman" w:cs="Times New Roman"/>
                <w:sz w:val="20"/>
                <w:szCs w:val="20"/>
              </w:rPr>
              <w:t>и развитие сети муници</w:t>
            </w:r>
            <w:r>
              <w:rPr>
                <w:rFonts w:ascii="Times New Roman" w:hAnsi="Times New Roman" w:cs="Times New Roman"/>
                <w:sz w:val="20"/>
                <w:szCs w:val="20"/>
              </w:rPr>
              <w:t>пальных загородных оздоровитель</w:t>
            </w:r>
            <w:r w:rsidRPr="00425914">
              <w:rPr>
                <w:rFonts w:ascii="Times New Roman" w:hAnsi="Times New Roman" w:cs="Times New Roman"/>
                <w:sz w:val="20"/>
                <w:szCs w:val="20"/>
              </w:rPr>
              <w:t>ных л</w:t>
            </w:r>
            <w:r>
              <w:rPr>
                <w:rFonts w:ascii="Times New Roman" w:hAnsi="Times New Roman" w:cs="Times New Roman"/>
                <w:sz w:val="20"/>
                <w:szCs w:val="20"/>
              </w:rPr>
              <w:t>агерей, создание условий для беспрепятствен</w:t>
            </w:r>
            <w:r w:rsidRPr="00425914">
              <w:rPr>
                <w:rFonts w:ascii="Times New Roman" w:hAnsi="Times New Roman" w:cs="Times New Roman"/>
                <w:sz w:val="20"/>
                <w:szCs w:val="20"/>
              </w:rPr>
              <w:t xml:space="preserve">ного доступа детей-инвалидов и детей </w:t>
            </w:r>
          </w:p>
          <w:p w14:paraId="051B125E" w14:textId="558B8955" w:rsidR="00783F31" w:rsidRPr="00A62235" w:rsidRDefault="00425914" w:rsidP="00425914">
            <w:pPr>
              <w:pStyle w:val="affb"/>
              <w:jc w:val="left"/>
              <w:rPr>
                <w:rFonts w:ascii="Times New Roman" w:hAnsi="Times New Roman" w:cs="Times New Roman"/>
                <w:sz w:val="20"/>
                <w:szCs w:val="20"/>
              </w:rPr>
            </w:pPr>
            <w:r>
              <w:rPr>
                <w:rFonts w:ascii="Times New Roman" w:hAnsi="Times New Roman" w:cs="Times New Roman"/>
                <w:sz w:val="20"/>
                <w:szCs w:val="20"/>
              </w:rPr>
              <w:t>с ограниче</w:t>
            </w:r>
            <w:r w:rsidRPr="00425914">
              <w:rPr>
                <w:rFonts w:ascii="Times New Roman" w:hAnsi="Times New Roman" w:cs="Times New Roman"/>
                <w:sz w:val="20"/>
                <w:szCs w:val="20"/>
              </w:rPr>
              <w:t>нными возможностя</w:t>
            </w:r>
            <w:r>
              <w:rPr>
                <w:rFonts w:ascii="Times New Roman" w:hAnsi="Times New Roman" w:cs="Times New Roman"/>
                <w:sz w:val="20"/>
                <w:szCs w:val="20"/>
              </w:rPr>
              <w:t>ми здоровья к ме</w:t>
            </w:r>
            <w:r w:rsidRPr="00425914">
              <w:rPr>
                <w:rFonts w:ascii="Times New Roman" w:hAnsi="Times New Roman" w:cs="Times New Roman"/>
                <w:sz w:val="20"/>
                <w:szCs w:val="20"/>
              </w:rPr>
              <w:t>стам отдыха</w:t>
            </w:r>
          </w:p>
        </w:tc>
        <w:tc>
          <w:tcPr>
            <w:tcW w:w="1495" w:type="dxa"/>
            <w:gridSpan w:val="2"/>
            <w:tcBorders>
              <w:top w:val="single" w:sz="4" w:space="0" w:color="auto"/>
              <w:left w:val="single" w:sz="4" w:space="0" w:color="auto"/>
              <w:bottom w:val="single" w:sz="4" w:space="0" w:color="auto"/>
            </w:tcBorders>
          </w:tcPr>
          <w:p w14:paraId="0EE92152" w14:textId="77777777" w:rsidR="00783F31" w:rsidRPr="00C86089" w:rsidRDefault="00783F31" w:rsidP="00783F31">
            <w:pPr>
              <w:pStyle w:val="affb"/>
              <w:jc w:val="center"/>
              <w:rPr>
                <w:rFonts w:ascii="Times New Roman" w:hAnsi="Times New Roman" w:cs="Times New Roman"/>
                <w:sz w:val="20"/>
                <w:szCs w:val="20"/>
              </w:rPr>
            </w:pPr>
            <w:r w:rsidRPr="00C86089">
              <w:rPr>
                <w:rFonts w:ascii="Times New Roman" w:hAnsi="Times New Roman" w:cs="Times New Roman"/>
                <w:sz w:val="20"/>
                <w:szCs w:val="20"/>
              </w:rPr>
              <w:t>Мэрия города</w:t>
            </w:r>
          </w:p>
          <w:p w14:paraId="20B0020F" w14:textId="71E8E863" w:rsidR="00783F31" w:rsidRPr="00C86089" w:rsidRDefault="00783F31" w:rsidP="00783F31">
            <w:pPr>
              <w:pStyle w:val="affb"/>
              <w:jc w:val="center"/>
              <w:rPr>
                <w:rFonts w:ascii="Times New Roman" w:hAnsi="Times New Roman" w:cs="Times New Roman"/>
                <w:sz w:val="20"/>
                <w:szCs w:val="20"/>
              </w:rPr>
            </w:pPr>
            <w:r w:rsidRPr="00C86089">
              <w:rPr>
                <w:rFonts w:ascii="Times New Roman" w:hAnsi="Times New Roman" w:cs="Times New Roman"/>
                <w:sz w:val="20"/>
                <w:szCs w:val="20"/>
              </w:rPr>
              <w:t>(отдел по</w:t>
            </w:r>
          </w:p>
          <w:p w14:paraId="1B4BC6ED" w14:textId="77777777" w:rsidR="00783F31" w:rsidRPr="00C86089" w:rsidRDefault="00783F31" w:rsidP="00783F31">
            <w:pPr>
              <w:pStyle w:val="affb"/>
              <w:jc w:val="center"/>
              <w:rPr>
                <w:rFonts w:ascii="Times New Roman" w:hAnsi="Times New Roman" w:cs="Times New Roman"/>
                <w:sz w:val="20"/>
                <w:szCs w:val="20"/>
              </w:rPr>
            </w:pPr>
            <w:r w:rsidRPr="00C86089">
              <w:rPr>
                <w:rFonts w:ascii="Times New Roman" w:hAnsi="Times New Roman" w:cs="Times New Roman"/>
                <w:sz w:val="20"/>
                <w:szCs w:val="20"/>
              </w:rPr>
              <w:t>реализации</w:t>
            </w:r>
          </w:p>
          <w:p w14:paraId="451B44E5" w14:textId="77777777" w:rsidR="00783F31" w:rsidRPr="00C86089" w:rsidRDefault="00783F31" w:rsidP="00783F31">
            <w:pPr>
              <w:pStyle w:val="affb"/>
              <w:jc w:val="center"/>
              <w:rPr>
                <w:rFonts w:ascii="Times New Roman" w:hAnsi="Times New Roman" w:cs="Times New Roman"/>
                <w:sz w:val="20"/>
                <w:szCs w:val="20"/>
              </w:rPr>
            </w:pPr>
            <w:r w:rsidRPr="00C86089">
              <w:rPr>
                <w:rFonts w:ascii="Times New Roman" w:hAnsi="Times New Roman" w:cs="Times New Roman"/>
                <w:sz w:val="20"/>
                <w:szCs w:val="20"/>
              </w:rPr>
              <w:t>социальных программ</w:t>
            </w:r>
          </w:p>
          <w:p w14:paraId="7A9C4503" w14:textId="422ED404" w:rsidR="00783F31" w:rsidRPr="00C525F7" w:rsidRDefault="00783F31" w:rsidP="00783F31">
            <w:pPr>
              <w:pStyle w:val="affb"/>
              <w:jc w:val="center"/>
              <w:rPr>
                <w:rFonts w:ascii="Times New Roman" w:hAnsi="Times New Roman" w:cs="Times New Roman"/>
                <w:sz w:val="20"/>
                <w:szCs w:val="20"/>
              </w:rPr>
            </w:pPr>
            <w:r w:rsidRPr="00C86089">
              <w:rPr>
                <w:rFonts w:ascii="Times New Roman" w:hAnsi="Times New Roman" w:cs="Times New Roman"/>
                <w:sz w:val="20"/>
                <w:szCs w:val="20"/>
              </w:rPr>
              <w:t>мэрии)</w:t>
            </w:r>
          </w:p>
        </w:tc>
      </w:tr>
      <w:tr w:rsidR="00783F31" w:rsidRPr="00D10C77" w14:paraId="5E78F8DB"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090CACE6" w14:textId="52F58C9B" w:rsidR="00783F31" w:rsidRPr="00A62235" w:rsidRDefault="00783F31" w:rsidP="00783F31">
            <w:pPr>
              <w:pStyle w:val="affb"/>
              <w:jc w:val="center"/>
              <w:rPr>
                <w:rFonts w:ascii="Times New Roman" w:hAnsi="Times New Roman" w:cs="Times New Roman"/>
                <w:sz w:val="20"/>
                <w:szCs w:val="20"/>
                <w:lang w:val="en-US"/>
              </w:rPr>
            </w:pPr>
            <w:r>
              <w:rPr>
                <w:rFonts w:ascii="Times New Roman" w:hAnsi="Times New Roman" w:cs="Times New Roman"/>
                <w:sz w:val="20"/>
                <w:szCs w:val="20"/>
              </w:rPr>
              <w:t>2</w:t>
            </w:r>
            <w:r w:rsidRPr="00A62235">
              <w:rPr>
                <w:rFonts w:ascii="Times New Roman" w:hAnsi="Times New Roman" w:cs="Times New Roman"/>
                <w:sz w:val="20"/>
                <w:szCs w:val="20"/>
                <w:lang w:val="en-US"/>
              </w:rPr>
              <w:t>.</w:t>
            </w:r>
          </w:p>
        </w:tc>
        <w:tc>
          <w:tcPr>
            <w:tcW w:w="1746" w:type="dxa"/>
            <w:tcBorders>
              <w:top w:val="single" w:sz="4" w:space="0" w:color="auto"/>
              <w:left w:val="single" w:sz="4" w:space="0" w:color="auto"/>
              <w:bottom w:val="single" w:sz="4" w:space="0" w:color="auto"/>
              <w:right w:val="single" w:sz="4" w:space="0" w:color="auto"/>
            </w:tcBorders>
          </w:tcPr>
          <w:p w14:paraId="4651A60E" w14:textId="0E18737B" w:rsidR="00783F31" w:rsidRPr="00C525F7" w:rsidRDefault="00783F31" w:rsidP="00783F31">
            <w:pPr>
              <w:spacing w:after="0" w:line="240" w:lineRule="auto"/>
              <w:jc w:val="both"/>
              <w:rPr>
                <w:rFonts w:ascii="Times New Roman" w:hAnsi="Times New Roman" w:cs="Times New Roman"/>
                <w:spacing w:val="-8"/>
                <w:sz w:val="20"/>
                <w:szCs w:val="20"/>
              </w:rPr>
            </w:pPr>
            <w:r w:rsidRPr="00A62235">
              <w:rPr>
                <w:rFonts w:ascii="Times New Roman" w:hAnsi="Times New Roman" w:cs="Times New Roman"/>
                <w:sz w:val="20"/>
                <w:szCs w:val="20"/>
              </w:rPr>
              <w:t>Количество мест в загородных оздоровительных учреждениях в течение года, в которых проводятся мероприя</w:t>
            </w:r>
            <w:r w:rsidRPr="00A62235">
              <w:rPr>
                <w:rFonts w:ascii="Times New Roman" w:hAnsi="Times New Roman" w:cs="Times New Roman"/>
                <w:sz w:val="20"/>
                <w:szCs w:val="20"/>
              </w:rPr>
              <w:lastRenderedPageBreak/>
              <w:t>тия по их сохранению и развитию,</w:t>
            </w:r>
            <w:r w:rsidRPr="00A62235">
              <w:rPr>
                <w:rFonts w:ascii="Times New Roman" w:hAnsi="Times New Roman" w:cs="Times New Roman"/>
                <w:spacing w:val="-8"/>
                <w:sz w:val="20"/>
                <w:szCs w:val="20"/>
              </w:rPr>
              <w:t xml:space="preserve"> созданию условий для беспрепятственного доступа детей-инвалидов и детей с ограниченными возможностями здоровья к местам отдыха</w:t>
            </w:r>
          </w:p>
        </w:tc>
        <w:tc>
          <w:tcPr>
            <w:tcW w:w="759" w:type="dxa"/>
            <w:tcBorders>
              <w:top w:val="single" w:sz="4" w:space="0" w:color="auto"/>
              <w:left w:val="single" w:sz="4" w:space="0" w:color="auto"/>
              <w:bottom w:val="single" w:sz="4" w:space="0" w:color="auto"/>
              <w:right w:val="single" w:sz="4" w:space="0" w:color="auto"/>
            </w:tcBorders>
          </w:tcPr>
          <w:p w14:paraId="001A23DC" w14:textId="0F8698B0" w:rsidR="005A46CC" w:rsidRDefault="00783F31" w:rsidP="005A46CC">
            <w:pPr>
              <w:pStyle w:val="affb"/>
              <w:jc w:val="center"/>
              <w:rPr>
                <w:rFonts w:ascii="Times New Roman" w:hAnsi="Times New Roman" w:cs="Times New Roman"/>
                <w:sz w:val="20"/>
                <w:szCs w:val="20"/>
              </w:rPr>
            </w:pPr>
            <w:r w:rsidRPr="00A62235">
              <w:rPr>
                <w:rFonts w:ascii="Times New Roman" w:hAnsi="Times New Roman" w:cs="Times New Roman"/>
                <w:sz w:val="20"/>
                <w:szCs w:val="20"/>
              </w:rPr>
              <w:lastRenderedPageBreak/>
              <w:t>мест</w:t>
            </w:r>
          </w:p>
          <w:p w14:paraId="455C5142" w14:textId="2FA24ABE" w:rsidR="00783F31" w:rsidRPr="00A62235" w:rsidRDefault="00783F31" w:rsidP="005A46CC">
            <w:pPr>
              <w:pStyle w:val="affb"/>
              <w:jc w:val="center"/>
              <w:rPr>
                <w:rFonts w:ascii="Times New Roman" w:hAnsi="Times New Roman" w:cs="Times New Roman"/>
                <w:sz w:val="20"/>
                <w:szCs w:val="20"/>
              </w:rPr>
            </w:pPr>
            <w:r w:rsidRPr="00A62235">
              <w:rPr>
                <w:rFonts w:ascii="Times New Roman" w:hAnsi="Times New Roman" w:cs="Times New Roman"/>
                <w:sz w:val="20"/>
                <w:szCs w:val="20"/>
              </w:rPr>
              <w:t>в год</w:t>
            </w:r>
          </w:p>
        </w:tc>
        <w:tc>
          <w:tcPr>
            <w:tcW w:w="2268" w:type="dxa"/>
            <w:tcBorders>
              <w:top w:val="single" w:sz="4" w:space="0" w:color="auto"/>
              <w:left w:val="single" w:sz="4" w:space="0" w:color="auto"/>
              <w:bottom w:val="single" w:sz="4" w:space="0" w:color="auto"/>
              <w:right w:val="single" w:sz="4" w:space="0" w:color="auto"/>
            </w:tcBorders>
          </w:tcPr>
          <w:p w14:paraId="01A63995" w14:textId="04F33261" w:rsidR="00783F31" w:rsidRPr="00A62235" w:rsidRDefault="00783F31" w:rsidP="005A46CC">
            <w:pPr>
              <w:spacing w:after="0" w:line="240" w:lineRule="auto"/>
              <w:jc w:val="both"/>
              <w:rPr>
                <w:rFonts w:ascii="Times New Roman" w:hAnsi="Times New Roman" w:cs="Times New Roman"/>
                <w:sz w:val="20"/>
                <w:szCs w:val="20"/>
              </w:rPr>
            </w:pPr>
            <w:r w:rsidRPr="00C525F7">
              <w:rPr>
                <w:rFonts w:ascii="Times New Roman" w:hAnsi="Times New Roman" w:cs="Times New Roman"/>
                <w:sz w:val="20"/>
                <w:szCs w:val="20"/>
              </w:rPr>
              <w:t>Абсолютная величина, определяющая количество мест в загородных оздоровите</w:t>
            </w:r>
            <w:r w:rsidR="005A46CC">
              <w:rPr>
                <w:rFonts w:ascii="Times New Roman" w:hAnsi="Times New Roman" w:cs="Times New Roman"/>
                <w:sz w:val="20"/>
                <w:szCs w:val="20"/>
              </w:rPr>
              <w:t>льных учреждениях в течение отчетного периода</w:t>
            </w:r>
            <w:r w:rsidRPr="00C525F7">
              <w:rPr>
                <w:rFonts w:ascii="Times New Roman" w:hAnsi="Times New Roman" w:cs="Times New Roman"/>
                <w:sz w:val="20"/>
                <w:szCs w:val="20"/>
              </w:rPr>
              <w:t>, в которых проводятся меро</w:t>
            </w:r>
            <w:r w:rsidRPr="00C525F7">
              <w:rPr>
                <w:rFonts w:ascii="Times New Roman" w:hAnsi="Times New Roman" w:cs="Times New Roman"/>
                <w:sz w:val="20"/>
                <w:szCs w:val="20"/>
              </w:rPr>
              <w:lastRenderedPageBreak/>
              <w:t>приятия по их сохранению и развитию, созданию условий для беспрепятственного доступа детей-инвалидов и детей с ограниченными возможностями здоровья к местам отдыха</w:t>
            </w:r>
          </w:p>
        </w:tc>
        <w:tc>
          <w:tcPr>
            <w:tcW w:w="1701" w:type="dxa"/>
            <w:tcBorders>
              <w:top w:val="single" w:sz="4" w:space="0" w:color="auto"/>
              <w:left w:val="single" w:sz="4" w:space="0" w:color="auto"/>
              <w:bottom w:val="single" w:sz="4" w:space="0" w:color="auto"/>
              <w:right w:val="single" w:sz="4" w:space="0" w:color="auto"/>
            </w:tcBorders>
          </w:tcPr>
          <w:p w14:paraId="7FA60283"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Полугодовая </w:t>
            </w:r>
          </w:p>
          <w:p w14:paraId="1EBB6888"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16A5F683"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77EEAF8A"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1AD14AEE"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6A34416F"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71BF2945"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4D9F3620"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на 1 января года, следующего</w:t>
            </w:r>
          </w:p>
          <w:p w14:paraId="6FEC3F6A" w14:textId="77777777" w:rsidR="005A46CC" w:rsidRDefault="005A46CC" w:rsidP="005A46C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 отчетным)</w:t>
            </w:r>
          </w:p>
          <w:p w14:paraId="60FBAC1E" w14:textId="35F483AD" w:rsidR="00783F31" w:rsidRPr="00A62235" w:rsidRDefault="00783F31" w:rsidP="00783F31">
            <w:pPr>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B58638" w14:textId="77777777" w:rsidR="005A46CC" w:rsidRPr="005442AA" w:rsidRDefault="005A46CC" w:rsidP="005A46CC">
            <w:pPr>
              <w:tabs>
                <w:tab w:val="left" w:pos="7060"/>
              </w:tabs>
              <w:spacing w:after="0" w:line="240" w:lineRule="auto"/>
              <w:jc w:val="center"/>
              <w:rPr>
                <w:rFonts w:ascii="Times New Roman" w:hAnsi="Times New Roman" w:cs="Times New Roman"/>
                <w:sz w:val="20"/>
                <w:szCs w:val="20"/>
              </w:rPr>
            </w:pPr>
            <w:r w:rsidRPr="005442AA">
              <w:rPr>
                <w:rFonts w:ascii="Times New Roman" w:hAnsi="Times New Roman" w:cs="Times New Roman"/>
                <w:sz w:val="20"/>
                <w:szCs w:val="20"/>
              </w:rPr>
              <w:lastRenderedPageBreak/>
              <w:t>Фактическая</w:t>
            </w:r>
          </w:p>
          <w:p w14:paraId="2A647901" w14:textId="41702311" w:rsidR="00783F31" w:rsidRPr="005442AA" w:rsidRDefault="00A83DDA" w:rsidP="005A46CC">
            <w:pPr>
              <w:spacing w:after="0" w:line="240" w:lineRule="auto"/>
              <w:jc w:val="center"/>
              <w:rPr>
                <w:rFonts w:ascii="Times New Roman" w:hAnsi="Times New Roman" w:cs="Times New Roman"/>
                <w:sz w:val="20"/>
                <w:szCs w:val="20"/>
              </w:rPr>
            </w:pPr>
            <w:r w:rsidRPr="005442AA">
              <w:rPr>
                <w:rFonts w:ascii="Times New Roman" w:hAnsi="Times New Roman" w:cs="Times New Roman"/>
                <w:sz w:val="20"/>
                <w:szCs w:val="20"/>
              </w:rPr>
              <w:t>в</w:t>
            </w:r>
            <w:r w:rsidR="005A46CC" w:rsidRPr="005442AA">
              <w:rPr>
                <w:rFonts w:ascii="Times New Roman" w:hAnsi="Times New Roman" w:cs="Times New Roman"/>
                <w:sz w:val="20"/>
                <w:szCs w:val="20"/>
              </w:rPr>
              <w:t>еличина</w:t>
            </w:r>
          </w:p>
          <w:p w14:paraId="3206F46F" w14:textId="65964206" w:rsidR="00A83DDA" w:rsidRPr="00A62235" w:rsidRDefault="005442AA" w:rsidP="005A46CC">
            <w:pPr>
              <w:spacing w:after="0" w:line="240" w:lineRule="auto"/>
              <w:jc w:val="center"/>
              <w:rPr>
                <w:rFonts w:ascii="Times New Roman" w:hAnsi="Times New Roman" w:cs="Times New Roman"/>
                <w:sz w:val="20"/>
                <w:szCs w:val="20"/>
              </w:rPr>
            </w:pPr>
            <w:r w:rsidRPr="005442AA">
              <w:rPr>
                <w:rFonts w:ascii="Times New Roman" w:hAnsi="Times New Roman" w:cs="Times New Roman"/>
                <w:sz w:val="20"/>
                <w:szCs w:val="20"/>
              </w:rPr>
              <w:t>(3450</w:t>
            </w:r>
            <w:r w:rsidR="00A83DDA" w:rsidRPr="005442AA">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4FDC1D17" w14:textId="51BA75E6" w:rsidR="00783F31" w:rsidRPr="00A62235" w:rsidRDefault="005A46CC" w:rsidP="00783F31">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4A54E23B" w14:textId="1F8172FB" w:rsidR="00783F31" w:rsidRPr="00A62235" w:rsidRDefault="005A46CC" w:rsidP="00783F31">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3577DA56" w14:textId="77777777" w:rsidR="00783F31" w:rsidRPr="00A62235" w:rsidRDefault="00783F31" w:rsidP="005A46CC">
            <w:pPr>
              <w:pStyle w:val="affb"/>
              <w:jc w:val="left"/>
              <w:rPr>
                <w:rFonts w:ascii="Times New Roman" w:hAnsi="Times New Roman" w:cs="Times New Roman"/>
                <w:sz w:val="20"/>
                <w:szCs w:val="20"/>
              </w:rPr>
            </w:pPr>
            <w:r w:rsidRPr="00A62235">
              <w:rPr>
                <w:rFonts w:ascii="Times New Roman" w:hAnsi="Times New Roman" w:cs="Times New Roman"/>
                <w:sz w:val="20"/>
                <w:szCs w:val="20"/>
              </w:rPr>
              <w:t xml:space="preserve">Постановление мэрии города от 05.04.2019 № 1441 «Об организации и обеспечении отдыха, оздоровления и занятости детей, </w:t>
            </w:r>
            <w:r w:rsidRPr="00A62235">
              <w:rPr>
                <w:rFonts w:ascii="Times New Roman" w:hAnsi="Times New Roman" w:cs="Times New Roman"/>
                <w:sz w:val="20"/>
                <w:szCs w:val="20"/>
              </w:rPr>
              <w:lastRenderedPageBreak/>
              <w:t xml:space="preserve">проживающих в городе Череповце» </w:t>
            </w:r>
          </w:p>
        </w:tc>
        <w:tc>
          <w:tcPr>
            <w:tcW w:w="1495" w:type="dxa"/>
            <w:gridSpan w:val="2"/>
            <w:tcBorders>
              <w:top w:val="single" w:sz="4" w:space="0" w:color="auto"/>
              <w:left w:val="single" w:sz="4" w:space="0" w:color="auto"/>
              <w:bottom w:val="single" w:sz="4" w:space="0" w:color="auto"/>
            </w:tcBorders>
          </w:tcPr>
          <w:p w14:paraId="4D83DFD4" w14:textId="77777777" w:rsidR="005A46CC" w:rsidRDefault="005A46CC" w:rsidP="005A46CC">
            <w:pPr>
              <w:pStyle w:val="affb"/>
              <w:jc w:val="center"/>
              <w:rPr>
                <w:rFonts w:ascii="Times New Roman" w:hAnsi="Times New Roman" w:cs="Times New Roman"/>
                <w:sz w:val="20"/>
                <w:szCs w:val="20"/>
              </w:rPr>
            </w:pPr>
            <w:r>
              <w:rPr>
                <w:rFonts w:ascii="Times New Roman" w:hAnsi="Times New Roman" w:cs="Times New Roman"/>
                <w:sz w:val="20"/>
                <w:szCs w:val="20"/>
              </w:rPr>
              <w:lastRenderedPageBreak/>
              <w:t>Мэрия города</w:t>
            </w:r>
          </w:p>
          <w:p w14:paraId="572EB329" w14:textId="1A6EC73F" w:rsidR="005A46CC" w:rsidRDefault="005A46CC" w:rsidP="005A46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(отдел по</w:t>
            </w:r>
          </w:p>
          <w:p w14:paraId="359C225B" w14:textId="77777777" w:rsidR="005A46CC" w:rsidRDefault="005A46CC" w:rsidP="005A46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реализации</w:t>
            </w:r>
          </w:p>
          <w:p w14:paraId="41DEDD91" w14:textId="77777777" w:rsidR="005A46CC" w:rsidRDefault="005A46CC" w:rsidP="005A46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51FFD41B" w14:textId="1DE6DBB8" w:rsidR="00783F31" w:rsidRPr="00C525F7" w:rsidRDefault="005A46CC" w:rsidP="005A46CC">
            <w:pPr>
              <w:pStyle w:val="affb"/>
              <w:jc w:val="center"/>
              <w:rPr>
                <w:rFonts w:ascii="Times New Roman" w:hAnsi="Times New Roman" w:cs="Times New Roman"/>
                <w:sz w:val="20"/>
                <w:szCs w:val="20"/>
              </w:rPr>
            </w:pPr>
            <w:r>
              <w:rPr>
                <w:rFonts w:ascii="Times New Roman" w:hAnsi="Times New Roman" w:cs="Times New Roman"/>
                <w:sz w:val="20"/>
                <w:szCs w:val="20"/>
              </w:rPr>
              <w:t>мэрии)</w:t>
            </w:r>
          </w:p>
        </w:tc>
      </w:tr>
      <w:tr w:rsidR="00783F31" w:rsidRPr="00373854" w14:paraId="49F38604" w14:textId="77777777" w:rsidTr="00FC6423">
        <w:trPr>
          <w:jc w:val="center"/>
        </w:trPr>
        <w:tc>
          <w:tcPr>
            <w:tcW w:w="15889" w:type="dxa"/>
            <w:gridSpan w:val="12"/>
            <w:tcBorders>
              <w:top w:val="single" w:sz="4" w:space="0" w:color="auto"/>
              <w:bottom w:val="single" w:sz="4" w:space="0" w:color="auto"/>
            </w:tcBorders>
          </w:tcPr>
          <w:p w14:paraId="61EFDCB9" w14:textId="77777777" w:rsidR="00783F31" w:rsidRPr="00A62235" w:rsidRDefault="00783F31" w:rsidP="00783F31">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eastAsia="Times New Roman" w:hAnsi="Times New Roman" w:cs="Times New Roman"/>
                <w:sz w:val="20"/>
                <w:szCs w:val="20"/>
              </w:rPr>
              <w:lastRenderedPageBreak/>
              <w:t>Основное мероприятие 3 «Выплата ежемесячного социального пособия на оздоровление работникам учреждений здравоохранения»</w:t>
            </w:r>
          </w:p>
        </w:tc>
      </w:tr>
      <w:tr w:rsidR="001C03D5" w:rsidRPr="00D10C77" w14:paraId="45942BE7" w14:textId="77777777" w:rsidTr="00FC6423">
        <w:trPr>
          <w:gridAfter w:val="1"/>
          <w:wAfter w:w="14" w:type="dxa"/>
          <w:trHeight w:val="706"/>
          <w:jc w:val="center"/>
        </w:trPr>
        <w:tc>
          <w:tcPr>
            <w:tcW w:w="609" w:type="dxa"/>
            <w:vMerge w:val="restart"/>
            <w:tcBorders>
              <w:top w:val="single" w:sz="4" w:space="0" w:color="auto"/>
              <w:right w:val="single" w:sz="4" w:space="0" w:color="auto"/>
            </w:tcBorders>
          </w:tcPr>
          <w:p w14:paraId="1E691502" w14:textId="1ACEB694" w:rsidR="001C03D5" w:rsidRPr="00A62235" w:rsidRDefault="001C03D5" w:rsidP="00783F31">
            <w:pPr>
              <w:widowControl w:val="0"/>
              <w:autoSpaceDE w:val="0"/>
              <w:autoSpaceDN w:val="0"/>
              <w:adjustRightInd w:val="0"/>
              <w:spacing w:after="0" w:line="240" w:lineRule="auto"/>
              <w:jc w:val="both"/>
              <w:rPr>
                <w:rFonts w:ascii="Times New Roman" w:hAnsi="Times New Roman" w:cs="Times New Roman"/>
                <w:sz w:val="20"/>
                <w:szCs w:val="20"/>
              </w:rPr>
            </w:pPr>
          </w:p>
        </w:tc>
        <w:tc>
          <w:tcPr>
            <w:tcW w:w="1746" w:type="dxa"/>
            <w:vMerge w:val="restart"/>
            <w:tcBorders>
              <w:top w:val="single" w:sz="4" w:space="0" w:color="auto"/>
              <w:left w:val="single" w:sz="4" w:space="0" w:color="auto"/>
              <w:right w:val="single" w:sz="4" w:space="0" w:color="auto"/>
            </w:tcBorders>
          </w:tcPr>
          <w:p w14:paraId="4057A121" w14:textId="77777777" w:rsidR="001C03D5" w:rsidRPr="00A62235" w:rsidRDefault="001C03D5" w:rsidP="00783F31">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Количество лиц, получивших ежемесячное пособие на оздоровление работников учреждений здравоохранения</w:t>
            </w:r>
          </w:p>
          <w:p w14:paraId="7CCD39B0" w14:textId="77777777" w:rsidR="001C03D5" w:rsidRPr="00A62235" w:rsidRDefault="001C03D5" w:rsidP="00783F31">
            <w:pPr>
              <w:widowControl w:val="0"/>
              <w:autoSpaceDE w:val="0"/>
              <w:autoSpaceDN w:val="0"/>
              <w:adjustRightInd w:val="0"/>
              <w:spacing w:after="0" w:line="240" w:lineRule="auto"/>
              <w:jc w:val="both"/>
              <w:rPr>
                <w:rFonts w:ascii="Times New Roman" w:hAnsi="Times New Roman" w:cs="Times New Roman"/>
                <w:sz w:val="20"/>
                <w:szCs w:val="20"/>
              </w:rPr>
            </w:pPr>
          </w:p>
        </w:tc>
        <w:tc>
          <w:tcPr>
            <w:tcW w:w="759" w:type="dxa"/>
            <w:vMerge w:val="restart"/>
            <w:tcBorders>
              <w:top w:val="single" w:sz="4" w:space="0" w:color="auto"/>
              <w:left w:val="single" w:sz="4" w:space="0" w:color="auto"/>
              <w:right w:val="single" w:sz="4" w:space="0" w:color="auto"/>
            </w:tcBorders>
          </w:tcPr>
          <w:p w14:paraId="682B18CF" w14:textId="77777777" w:rsidR="001C03D5" w:rsidRPr="00A62235" w:rsidRDefault="001C03D5" w:rsidP="00783F31">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чел.</w:t>
            </w:r>
          </w:p>
        </w:tc>
        <w:tc>
          <w:tcPr>
            <w:tcW w:w="2268" w:type="dxa"/>
            <w:vMerge w:val="restart"/>
            <w:tcBorders>
              <w:top w:val="single" w:sz="4" w:space="0" w:color="auto"/>
              <w:left w:val="single" w:sz="4" w:space="0" w:color="auto"/>
              <w:right w:val="single" w:sz="4" w:space="0" w:color="auto"/>
            </w:tcBorders>
          </w:tcPr>
          <w:p w14:paraId="5863B169" w14:textId="19EC5174" w:rsidR="001C03D5" w:rsidRPr="00A62235" w:rsidRDefault="001C03D5" w:rsidP="003B650D">
            <w:pPr>
              <w:pStyle w:val="affb"/>
              <w:rPr>
                <w:rFonts w:ascii="Times New Roman" w:hAnsi="Times New Roman" w:cs="Times New Roman"/>
                <w:sz w:val="20"/>
                <w:szCs w:val="20"/>
              </w:rPr>
            </w:pPr>
            <w:r w:rsidRPr="003B650D">
              <w:rPr>
                <w:rFonts w:ascii="Times New Roman" w:hAnsi="Times New Roman" w:cs="Times New Roman"/>
                <w:sz w:val="20"/>
                <w:szCs w:val="20"/>
              </w:rPr>
              <w:t>Величина, определяющая среднее количество лиц, получивших ежемесячное пособие на оздоровление работн</w:t>
            </w:r>
            <w:r>
              <w:rPr>
                <w:rFonts w:ascii="Times New Roman" w:hAnsi="Times New Roman" w:cs="Times New Roman"/>
                <w:sz w:val="20"/>
                <w:szCs w:val="20"/>
              </w:rPr>
              <w:t xml:space="preserve">иков учреждений здравоохранения </w:t>
            </w:r>
            <w:r w:rsidRPr="003B650D">
              <w:rPr>
                <w:rFonts w:ascii="Times New Roman" w:hAnsi="Times New Roman" w:cs="Times New Roman"/>
                <w:sz w:val="20"/>
                <w:szCs w:val="20"/>
              </w:rPr>
              <w:t>в течение отчетного периода</w:t>
            </w:r>
          </w:p>
        </w:tc>
        <w:tc>
          <w:tcPr>
            <w:tcW w:w="1701" w:type="dxa"/>
            <w:vMerge w:val="restart"/>
            <w:tcBorders>
              <w:top w:val="single" w:sz="4" w:space="0" w:color="auto"/>
              <w:left w:val="single" w:sz="4" w:space="0" w:color="auto"/>
              <w:right w:val="single" w:sz="4" w:space="0" w:color="auto"/>
            </w:tcBorders>
          </w:tcPr>
          <w:p w14:paraId="425EE3CC"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Полугодовая </w:t>
            </w:r>
          </w:p>
          <w:p w14:paraId="4D55D78F"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713B699B"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0F4F454A"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6F21E399"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02255BDF"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6E423414"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7CD4DAB3"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0CD70A7A" w14:textId="77777777" w:rsidR="001C03D5" w:rsidRDefault="001C03D5" w:rsidP="001C03D5">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 отчетным)</w:t>
            </w:r>
          </w:p>
          <w:p w14:paraId="0399FEC9" w14:textId="34B6AFAF" w:rsidR="001C03D5" w:rsidRPr="00A62235" w:rsidRDefault="001C03D5" w:rsidP="00783F31">
            <w:pPr>
              <w:pStyle w:val="affb"/>
              <w:jc w:val="center"/>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tcPr>
          <w:p w14:paraId="441C7AF6" w14:textId="13A606F6" w:rsidR="00412053" w:rsidRPr="00412053" w:rsidRDefault="001C03D5" w:rsidP="00412053">
            <w:pPr>
              <w:pStyle w:val="affb"/>
              <w:jc w:val="center"/>
              <w:rPr>
                <w:rFonts w:ascii="Times New Roman" w:hAnsi="Times New Roman" w:cs="Times New Roman"/>
                <w:sz w:val="20"/>
                <w:szCs w:val="20"/>
                <w:lang w:val="en-US" w:bidi="en-US"/>
              </w:rPr>
            </w:pPr>
            <w:r w:rsidRPr="00A62235">
              <w:rPr>
                <w:rFonts w:ascii="Times New Roman" w:hAnsi="Times New Roman" w:cs="Times New Roman"/>
                <w:bCs/>
                <w:sz w:val="20"/>
                <w:szCs w:val="20"/>
                <w:lang w:bidi="en-US"/>
              </w:rPr>
              <w:t>С=</w:t>
            </w:r>
            <w:r w:rsidRPr="00A62235">
              <w:rPr>
                <w:rFonts w:ascii="Times New Roman" w:hAnsi="Times New Roman" w:cs="Times New Roman"/>
                <w:sz w:val="20"/>
                <w:szCs w:val="20"/>
                <w:lang w:bidi="en-US"/>
              </w:rPr>
              <w:t xml:space="preserve"> </w:t>
            </w:r>
            <w:r>
              <w:rPr>
                <w:rFonts w:ascii="Times New Roman" w:hAnsi="Times New Roman" w:cs="Times New Roman"/>
                <w:sz w:val="20"/>
                <w:szCs w:val="20"/>
                <w:lang w:bidi="en-US"/>
              </w:rPr>
              <w:t>(К1+ …+ К</w:t>
            </w:r>
            <w:r>
              <w:rPr>
                <w:rFonts w:ascii="Times New Roman" w:hAnsi="Times New Roman" w:cs="Times New Roman"/>
                <w:sz w:val="20"/>
                <w:szCs w:val="20"/>
                <w:lang w:val="en-US" w:bidi="en-US"/>
              </w:rPr>
              <w:t>n</w:t>
            </w:r>
            <w:r w:rsidRPr="001C03D5">
              <w:rPr>
                <w:rFonts w:ascii="Times New Roman" w:hAnsi="Times New Roman" w:cs="Times New Roman"/>
                <w:sz w:val="20"/>
                <w:szCs w:val="20"/>
                <w:lang w:bidi="en-US"/>
              </w:rPr>
              <w:t>)</w:t>
            </w:r>
            <w:r>
              <w:rPr>
                <w:rFonts w:ascii="Times New Roman" w:hAnsi="Times New Roman" w:cs="Times New Roman"/>
                <w:sz w:val="20"/>
                <w:szCs w:val="20"/>
                <w:lang w:bidi="en-US"/>
              </w:rPr>
              <w:t>/</w:t>
            </w:r>
            <w:r>
              <w:rPr>
                <w:rFonts w:ascii="Times New Roman" w:hAnsi="Times New Roman" w:cs="Times New Roman"/>
                <w:sz w:val="20"/>
                <w:szCs w:val="20"/>
                <w:lang w:val="en-US" w:bidi="en-US"/>
              </w:rPr>
              <w:t>n</w:t>
            </w:r>
          </w:p>
          <w:p w14:paraId="7AE1B196" w14:textId="6BD43C94" w:rsidR="008B1257" w:rsidRDefault="005442AA" w:rsidP="00783F31">
            <w:pPr>
              <w:pStyle w:val="affb"/>
              <w:jc w:val="center"/>
              <w:rPr>
                <w:rFonts w:ascii="Times New Roman" w:hAnsi="Times New Roman" w:cs="Times New Roman"/>
                <w:sz w:val="20"/>
                <w:szCs w:val="20"/>
              </w:rPr>
            </w:pPr>
            <w:r>
              <w:rPr>
                <w:rFonts w:ascii="Times New Roman" w:hAnsi="Times New Roman" w:cs="Times New Roman"/>
                <w:sz w:val="20"/>
                <w:szCs w:val="20"/>
              </w:rPr>
              <w:t>(</w:t>
            </w:r>
            <w:r w:rsidR="008B1257">
              <w:rPr>
                <w:rFonts w:ascii="Times New Roman" w:hAnsi="Times New Roman" w:cs="Times New Roman"/>
                <w:sz w:val="20"/>
                <w:szCs w:val="20"/>
              </w:rPr>
              <w:t>961</w:t>
            </w:r>
            <w:proofErr w:type="gramStart"/>
            <w:r w:rsidR="008B1257">
              <w:rPr>
                <w:rFonts w:ascii="Times New Roman" w:hAnsi="Times New Roman" w:cs="Times New Roman"/>
                <w:sz w:val="20"/>
                <w:szCs w:val="20"/>
              </w:rPr>
              <w:t>=</w:t>
            </w:r>
            <w:r w:rsidR="003E30D0">
              <w:rPr>
                <w:rFonts w:ascii="Times New Roman" w:hAnsi="Times New Roman" w:cs="Times New Roman"/>
                <w:sz w:val="20"/>
                <w:szCs w:val="20"/>
              </w:rPr>
              <w:t>(</w:t>
            </w:r>
            <w:proofErr w:type="gramEnd"/>
            <w:r w:rsidR="003E30D0">
              <w:rPr>
                <w:rFonts w:ascii="Times New Roman" w:hAnsi="Times New Roman" w:cs="Times New Roman"/>
                <w:sz w:val="20"/>
                <w:szCs w:val="20"/>
              </w:rPr>
              <w:t>942+962+967+</w:t>
            </w:r>
          </w:p>
          <w:p w14:paraId="4ECFC5BF" w14:textId="4824F7AF" w:rsidR="001C03D5" w:rsidRPr="00A62235" w:rsidRDefault="008B1257" w:rsidP="008B1257">
            <w:pPr>
              <w:pStyle w:val="affb"/>
              <w:jc w:val="center"/>
              <w:rPr>
                <w:rFonts w:ascii="Times New Roman" w:hAnsi="Times New Roman" w:cs="Times New Roman"/>
                <w:sz w:val="20"/>
                <w:szCs w:val="20"/>
              </w:rPr>
            </w:pPr>
            <w:r>
              <w:rPr>
                <w:rFonts w:ascii="Times New Roman" w:hAnsi="Times New Roman" w:cs="Times New Roman"/>
                <w:sz w:val="20"/>
                <w:szCs w:val="20"/>
              </w:rPr>
              <w:t>+</w:t>
            </w:r>
            <w:r w:rsidR="003E30D0">
              <w:rPr>
                <w:rFonts w:ascii="Times New Roman" w:hAnsi="Times New Roman" w:cs="Times New Roman"/>
                <w:sz w:val="20"/>
                <w:szCs w:val="20"/>
              </w:rPr>
              <w:t>965+955+975</w:t>
            </w:r>
            <w:r w:rsidR="004E52BD">
              <w:rPr>
                <w:rFonts w:ascii="Times New Roman" w:hAnsi="Times New Roman" w:cs="Times New Roman"/>
                <w:sz w:val="20"/>
                <w:szCs w:val="20"/>
              </w:rPr>
              <w:t>)</w:t>
            </w:r>
            <w:r>
              <w:rPr>
                <w:rFonts w:ascii="Times New Roman" w:hAnsi="Times New Roman" w:cs="Times New Roman"/>
                <w:sz w:val="20"/>
                <w:szCs w:val="20"/>
              </w:rPr>
              <w:t>/6</w:t>
            </w:r>
            <w:r w:rsidR="005442AA">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13E22055" w14:textId="7BE887FE" w:rsidR="001C03D5" w:rsidRPr="00A62235" w:rsidRDefault="001C03D5" w:rsidP="00B40623">
            <w:pPr>
              <w:spacing w:after="0" w:line="240" w:lineRule="auto"/>
              <w:jc w:val="both"/>
              <w:rPr>
                <w:rFonts w:ascii="Times New Roman" w:hAnsi="Times New Roman" w:cs="Times New Roman"/>
                <w:sz w:val="20"/>
                <w:szCs w:val="20"/>
              </w:rPr>
            </w:pPr>
            <w:r w:rsidRPr="001C03D5">
              <w:rPr>
                <w:rFonts w:ascii="Times New Roman" w:hAnsi="Times New Roman" w:cs="Times New Roman"/>
                <w:sz w:val="20"/>
                <w:szCs w:val="20"/>
              </w:rPr>
              <w:t xml:space="preserve">С - среднее количество получателей данного </w:t>
            </w:r>
            <w:r w:rsidR="00B40623">
              <w:rPr>
                <w:rFonts w:ascii="Times New Roman" w:hAnsi="Times New Roman" w:cs="Times New Roman"/>
                <w:sz w:val="20"/>
                <w:szCs w:val="20"/>
              </w:rPr>
              <w:t xml:space="preserve">пособия в </w:t>
            </w:r>
            <w:r w:rsidR="00D55E7B">
              <w:rPr>
                <w:rFonts w:ascii="Times New Roman" w:hAnsi="Times New Roman" w:cs="Times New Roman"/>
                <w:sz w:val="20"/>
                <w:szCs w:val="20"/>
              </w:rPr>
              <w:t xml:space="preserve">отчетном </w:t>
            </w:r>
            <w:r w:rsidR="00EF3A92">
              <w:rPr>
                <w:rFonts w:ascii="Times New Roman" w:hAnsi="Times New Roman" w:cs="Times New Roman"/>
                <w:sz w:val="20"/>
                <w:szCs w:val="20"/>
              </w:rPr>
              <w:t>периоде (чел.)</w:t>
            </w:r>
          </w:p>
        </w:tc>
        <w:tc>
          <w:tcPr>
            <w:tcW w:w="1564" w:type="dxa"/>
            <w:vMerge w:val="restart"/>
            <w:tcBorders>
              <w:top w:val="single" w:sz="4" w:space="0" w:color="auto"/>
              <w:left w:val="single" w:sz="4" w:space="0" w:color="auto"/>
              <w:right w:val="single" w:sz="4" w:space="0" w:color="auto"/>
            </w:tcBorders>
          </w:tcPr>
          <w:p w14:paraId="64FF1E97" w14:textId="26918268" w:rsidR="001C03D5" w:rsidRPr="00A62235" w:rsidRDefault="00EF3A92" w:rsidP="00783F31">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vMerge w:val="restart"/>
            <w:tcBorders>
              <w:top w:val="single" w:sz="4" w:space="0" w:color="auto"/>
              <w:left w:val="single" w:sz="4" w:space="0" w:color="auto"/>
              <w:right w:val="single" w:sz="4" w:space="0" w:color="auto"/>
            </w:tcBorders>
          </w:tcPr>
          <w:p w14:paraId="6C518E52" w14:textId="23E684E3" w:rsidR="00EF3A92" w:rsidRPr="00EF3A92" w:rsidRDefault="00EF3A92" w:rsidP="00EF3A92">
            <w:pPr>
              <w:pStyle w:val="affb"/>
              <w:rPr>
                <w:rFonts w:ascii="Times New Roman" w:hAnsi="Times New Roman" w:cs="Times New Roman"/>
                <w:sz w:val="20"/>
                <w:szCs w:val="20"/>
              </w:rPr>
            </w:pPr>
            <w:r w:rsidRPr="00EF3A92">
              <w:rPr>
                <w:rFonts w:ascii="Times New Roman" w:hAnsi="Times New Roman" w:cs="Times New Roman"/>
                <w:sz w:val="20"/>
                <w:szCs w:val="20"/>
              </w:rPr>
              <w:t>Отчет о расходовании средств на выплату данного пособия, база данных получателей данного пособия</w:t>
            </w:r>
            <w:r w:rsidRPr="00EF3A92">
              <w:rPr>
                <w:rFonts w:ascii="Times New Roman" w:hAnsi="Times New Roman" w:cs="Times New Roman"/>
                <w:sz w:val="20"/>
                <w:szCs w:val="20"/>
              </w:rPr>
              <w:tab/>
            </w:r>
          </w:p>
          <w:p w14:paraId="2A456C29" w14:textId="555E8EDE" w:rsidR="001C03D5" w:rsidRPr="00EF3A92" w:rsidRDefault="001C03D5" w:rsidP="00EF3A92">
            <w:pPr>
              <w:pStyle w:val="affb"/>
              <w:rPr>
                <w:rFonts w:ascii="Times New Roman" w:hAnsi="Times New Roman" w:cs="Times New Roman"/>
                <w:sz w:val="20"/>
                <w:szCs w:val="20"/>
              </w:rPr>
            </w:pPr>
          </w:p>
        </w:tc>
        <w:tc>
          <w:tcPr>
            <w:tcW w:w="1495" w:type="dxa"/>
            <w:gridSpan w:val="2"/>
            <w:vMerge w:val="restart"/>
            <w:tcBorders>
              <w:top w:val="single" w:sz="4" w:space="0" w:color="auto"/>
              <w:left w:val="single" w:sz="4" w:space="0" w:color="auto"/>
            </w:tcBorders>
          </w:tcPr>
          <w:p w14:paraId="483CEFEC" w14:textId="77777777" w:rsidR="00EF3A92" w:rsidRPr="00EF3A92" w:rsidRDefault="00EF3A92" w:rsidP="00EF3A92">
            <w:pPr>
              <w:pStyle w:val="affb"/>
              <w:jc w:val="center"/>
              <w:rPr>
                <w:rFonts w:ascii="Times New Roman" w:hAnsi="Times New Roman" w:cs="Times New Roman"/>
                <w:sz w:val="20"/>
                <w:szCs w:val="20"/>
              </w:rPr>
            </w:pPr>
            <w:r w:rsidRPr="00EF3A92">
              <w:rPr>
                <w:rFonts w:ascii="Times New Roman" w:hAnsi="Times New Roman" w:cs="Times New Roman"/>
                <w:sz w:val="20"/>
                <w:szCs w:val="20"/>
              </w:rPr>
              <w:t xml:space="preserve">Мэрия </w:t>
            </w:r>
          </w:p>
          <w:p w14:paraId="64CD1CF7" w14:textId="77777777" w:rsidR="00EF3A92" w:rsidRPr="00EF3A92" w:rsidRDefault="00EF3A92" w:rsidP="00EF3A92">
            <w:pPr>
              <w:pStyle w:val="affb"/>
              <w:jc w:val="center"/>
              <w:rPr>
                <w:rFonts w:ascii="Times New Roman" w:hAnsi="Times New Roman" w:cs="Times New Roman"/>
                <w:sz w:val="20"/>
                <w:szCs w:val="20"/>
              </w:rPr>
            </w:pPr>
            <w:r w:rsidRPr="00EF3A92">
              <w:rPr>
                <w:rFonts w:ascii="Times New Roman" w:hAnsi="Times New Roman" w:cs="Times New Roman"/>
                <w:sz w:val="20"/>
                <w:szCs w:val="20"/>
              </w:rPr>
              <w:t>города</w:t>
            </w:r>
          </w:p>
          <w:p w14:paraId="2BDD2B5D" w14:textId="77777777" w:rsidR="00EF3A92" w:rsidRPr="00EF3A92" w:rsidRDefault="00EF3A92" w:rsidP="00EF3A92">
            <w:pPr>
              <w:pStyle w:val="affb"/>
              <w:jc w:val="center"/>
              <w:rPr>
                <w:rFonts w:ascii="Times New Roman" w:hAnsi="Times New Roman" w:cs="Times New Roman"/>
                <w:sz w:val="20"/>
                <w:szCs w:val="20"/>
              </w:rPr>
            </w:pPr>
            <w:r w:rsidRPr="00EF3A92">
              <w:rPr>
                <w:rFonts w:ascii="Times New Roman" w:hAnsi="Times New Roman" w:cs="Times New Roman"/>
                <w:sz w:val="20"/>
                <w:szCs w:val="20"/>
              </w:rPr>
              <w:t xml:space="preserve">(отдел по </w:t>
            </w:r>
          </w:p>
          <w:p w14:paraId="5ED55D62" w14:textId="77777777" w:rsidR="00EF3A92" w:rsidRPr="00EF3A92" w:rsidRDefault="00EF3A92" w:rsidP="00EF3A92">
            <w:pPr>
              <w:pStyle w:val="affb"/>
              <w:jc w:val="center"/>
              <w:rPr>
                <w:rFonts w:ascii="Times New Roman" w:hAnsi="Times New Roman" w:cs="Times New Roman"/>
                <w:sz w:val="20"/>
                <w:szCs w:val="20"/>
              </w:rPr>
            </w:pPr>
            <w:r w:rsidRPr="00EF3A92">
              <w:rPr>
                <w:rFonts w:ascii="Times New Roman" w:hAnsi="Times New Roman" w:cs="Times New Roman"/>
                <w:sz w:val="20"/>
                <w:szCs w:val="20"/>
              </w:rPr>
              <w:t xml:space="preserve">реализации </w:t>
            </w:r>
          </w:p>
          <w:p w14:paraId="3A6C6732" w14:textId="77777777" w:rsidR="00EF3A92" w:rsidRPr="00EF3A92" w:rsidRDefault="00EF3A92" w:rsidP="00EF3A92">
            <w:pPr>
              <w:pStyle w:val="affb"/>
              <w:jc w:val="center"/>
              <w:rPr>
                <w:rFonts w:ascii="Times New Roman" w:hAnsi="Times New Roman" w:cs="Times New Roman"/>
                <w:sz w:val="20"/>
                <w:szCs w:val="20"/>
              </w:rPr>
            </w:pPr>
            <w:r w:rsidRPr="00EF3A92">
              <w:rPr>
                <w:rFonts w:ascii="Times New Roman" w:hAnsi="Times New Roman" w:cs="Times New Roman"/>
                <w:sz w:val="20"/>
                <w:szCs w:val="20"/>
              </w:rPr>
              <w:t xml:space="preserve">социальных программ </w:t>
            </w:r>
          </w:p>
          <w:p w14:paraId="44532A8D" w14:textId="6BBFC6E6" w:rsidR="001C03D5" w:rsidRPr="00150251" w:rsidRDefault="00EF3A92" w:rsidP="00EF3A92">
            <w:pPr>
              <w:pStyle w:val="affb"/>
              <w:jc w:val="center"/>
              <w:rPr>
                <w:rFonts w:ascii="Times New Roman" w:hAnsi="Times New Roman" w:cs="Times New Roman"/>
                <w:sz w:val="20"/>
                <w:szCs w:val="20"/>
              </w:rPr>
            </w:pPr>
            <w:r w:rsidRPr="00EF3A92">
              <w:rPr>
                <w:rFonts w:ascii="Times New Roman" w:hAnsi="Times New Roman" w:cs="Times New Roman"/>
                <w:sz w:val="20"/>
                <w:szCs w:val="20"/>
              </w:rPr>
              <w:t>мэрии)</w:t>
            </w:r>
          </w:p>
        </w:tc>
      </w:tr>
      <w:tr w:rsidR="001C03D5" w:rsidRPr="00D10C77" w14:paraId="33B14F08" w14:textId="77777777" w:rsidTr="00FC6423">
        <w:trPr>
          <w:gridAfter w:val="1"/>
          <w:wAfter w:w="14" w:type="dxa"/>
          <w:trHeight w:val="705"/>
          <w:jc w:val="center"/>
        </w:trPr>
        <w:tc>
          <w:tcPr>
            <w:tcW w:w="609" w:type="dxa"/>
            <w:vMerge/>
            <w:tcBorders>
              <w:right w:val="single" w:sz="4" w:space="0" w:color="auto"/>
            </w:tcBorders>
          </w:tcPr>
          <w:p w14:paraId="301FB893" w14:textId="77777777" w:rsidR="001C03D5" w:rsidRPr="00A62235" w:rsidRDefault="001C03D5" w:rsidP="00783F31">
            <w:pPr>
              <w:widowControl w:val="0"/>
              <w:autoSpaceDE w:val="0"/>
              <w:autoSpaceDN w:val="0"/>
              <w:adjustRightInd w:val="0"/>
              <w:spacing w:after="0" w:line="240" w:lineRule="auto"/>
              <w:jc w:val="both"/>
              <w:rPr>
                <w:rFonts w:ascii="Times New Roman" w:hAnsi="Times New Roman" w:cs="Times New Roman"/>
                <w:sz w:val="20"/>
                <w:szCs w:val="20"/>
              </w:rPr>
            </w:pPr>
          </w:p>
        </w:tc>
        <w:tc>
          <w:tcPr>
            <w:tcW w:w="1746" w:type="dxa"/>
            <w:vMerge/>
            <w:tcBorders>
              <w:left w:val="single" w:sz="4" w:space="0" w:color="auto"/>
              <w:right w:val="single" w:sz="4" w:space="0" w:color="auto"/>
            </w:tcBorders>
          </w:tcPr>
          <w:p w14:paraId="4BF8A8AF" w14:textId="77777777" w:rsidR="001C03D5" w:rsidRPr="00A62235" w:rsidRDefault="001C03D5" w:rsidP="00783F31">
            <w:pPr>
              <w:widowControl w:val="0"/>
              <w:autoSpaceDE w:val="0"/>
              <w:autoSpaceDN w:val="0"/>
              <w:adjustRightInd w:val="0"/>
              <w:spacing w:after="0" w:line="240" w:lineRule="auto"/>
              <w:jc w:val="both"/>
              <w:rPr>
                <w:rFonts w:ascii="Times New Roman" w:hAnsi="Times New Roman" w:cs="Times New Roman"/>
                <w:sz w:val="20"/>
                <w:szCs w:val="20"/>
              </w:rPr>
            </w:pPr>
          </w:p>
        </w:tc>
        <w:tc>
          <w:tcPr>
            <w:tcW w:w="759" w:type="dxa"/>
            <w:vMerge/>
            <w:tcBorders>
              <w:left w:val="single" w:sz="4" w:space="0" w:color="auto"/>
              <w:right w:val="single" w:sz="4" w:space="0" w:color="auto"/>
            </w:tcBorders>
          </w:tcPr>
          <w:p w14:paraId="1D6C0DC7" w14:textId="77777777" w:rsidR="001C03D5" w:rsidRPr="00A62235" w:rsidRDefault="001C03D5"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55595AB7" w14:textId="77777777" w:rsidR="001C03D5" w:rsidRPr="003B650D" w:rsidRDefault="001C03D5" w:rsidP="003B650D">
            <w:pPr>
              <w:pStyle w:val="affb"/>
              <w:rPr>
                <w:rFonts w:ascii="Times New Roman" w:hAnsi="Times New Roman" w:cs="Times New Roman"/>
                <w:sz w:val="20"/>
                <w:szCs w:val="20"/>
              </w:rPr>
            </w:pPr>
          </w:p>
        </w:tc>
        <w:tc>
          <w:tcPr>
            <w:tcW w:w="1701" w:type="dxa"/>
            <w:vMerge/>
            <w:tcBorders>
              <w:left w:val="single" w:sz="4" w:space="0" w:color="auto"/>
              <w:right w:val="single" w:sz="4" w:space="0" w:color="auto"/>
            </w:tcBorders>
          </w:tcPr>
          <w:p w14:paraId="5FFA0D00" w14:textId="77777777" w:rsidR="001C03D5" w:rsidRDefault="001C03D5" w:rsidP="001C03D5">
            <w:pPr>
              <w:tabs>
                <w:tab w:val="left" w:pos="7060"/>
              </w:tabs>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16D18FC5" w14:textId="77777777" w:rsidR="001C03D5" w:rsidRPr="00A62235" w:rsidRDefault="001C03D5" w:rsidP="00783F31">
            <w:pPr>
              <w:pStyle w:val="affb"/>
              <w:jc w:val="center"/>
              <w:rPr>
                <w:rFonts w:ascii="Times New Roman" w:hAnsi="Times New Roman" w:cs="Times New Roman"/>
                <w:bCs/>
                <w:sz w:val="20"/>
                <w:szCs w:val="20"/>
                <w:lang w:bidi="en-US"/>
              </w:rPr>
            </w:pPr>
          </w:p>
        </w:tc>
        <w:tc>
          <w:tcPr>
            <w:tcW w:w="1758" w:type="dxa"/>
            <w:tcBorders>
              <w:top w:val="single" w:sz="4" w:space="0" w:color="auto"/>
              <w:left w:val="single" w:sz="4" w:space="0" w:color="auto"/>
              <w:bottom w:val="single" w:sz="4" w:space="0" w:color="auto"/>
              <w:right w:val="single" w:sz="4" w:space="0" w:color="auto"/>
            </w:tcBorders>
          </w:tcPr>
          <w:p w14:paraId="00853915" w14:textId="77D5EF78" w:rsidR="001C03D5" w:rsidRPr="00A62235" w:rsidRDefault="00EF3A92" w:rsidP="00B40623">
            <w:pPr>
              <w:spacing w:after="0" w:line="240" w:lineRule="auto"/>
              <w:jc w:val="both"/>
              <w:rPr>
                <w:rFonts w:ascii="Times New Roman" w:hAnsi="Times New Roman" w:cs="Times New Roman"/>
                <w:sz w:val="20"/>
                <w:szCs w:val="20"/>
              </w:rPr>
            </w:pPr>
            <w:r w:rsidRPr="00EF3A92">
              <w:rPr>
                <w:rFonts w:ascii="Times New Roman" w:hAnsi="Times New Roman" w:cs="Times New Roman"/>
                <w:sz w:val="20"/>
                <w:szCs w:val="20"/>
              </w:rPr>
              <w:t>К1 - количество получателей данного пособия в первом</w:t>
            </w:r>
            <w:r w:rsidR="00B40623">
              <w:rPr>
                <w:rFonts w:ascii="Times New Roman" w:hAnsi="Times New Roman" w:cs="Times New Roman"/>
                <w:sz w:val="20"/>
                <w:szCs w:val="20"/>
              </w:rPr>
              <w:t xml:space="preserve"> месяце </w:t>
            </w:r>
            <w:r w:rsidRPr="00EF3A92">
              <w:rPr>
                <w:rFonts w:ascii="Times New Roman" w:hAnsi="Times New Roman" w:cs="Times New Roman"/>
                <w:sz w:val="20"/>
                <w:szCs w:val="20"/>
              </w:rPr>
              <w:t>отчетного периода (чел.)</w:t>
            </w:r>
          </w:p>
        </w:tc>
        <w:tc>
          <w:tcPr>
            <w:tcW w:w="1564" w:type="dxa"/>
            <w:vMerge/>
            <w:tcBorders>
              <w:left w:val="single" w:sz="4" w:space="0" w:color="auto"/>
              <w:right w:val="single" w:sz="4" w:space="0" w:color="auto"/>
            </w:tcBorders>
          </w:tcPr>
          <w:p w14:paraId="11EB9D2B" w14:textId="77777777" w:rsidR="001C03D5" w:rsidRPr="00A62235" w:rsidRDefault="001C03D5" w:rsidP="00783F31">
            <w:pPr>
              <w:pStyle w:val="affb"/>
              <w:jc w:val="center"/>
              <w:rPr>
                <w:rFonts w:ascii="Times New Roman" w:hAnsi="Times New Roman" w:cs="Times New Roman"/>
                <w:sz w:val="20"/>
                <w:szCs w:val="20"/>
              </w:rPr>
            </w:pPr>
          </w:p>
        </w:tc>
        <w:tc>
          <w:tcPr>
            <w:tcW w:w="1707" w:type="dxa"/>
            <w:vMerge/>
            <w:tcBorders>
              <w:left w:val="single" w:sz="4" w:space="0" w:color="auto"/>
              <w:right w:val="single" w:sz="4" w:space="0" w:color="auto"/>
            </w:tcBorders>
          </w:tcPr>
          <w:p w14:paraId="16F9397D" w14:textId="77777777" w:rsidR="001C03D5" w:rsidRPr="00150251" w:rsidRDefault="001C03D5" w:rsidP="00783F31">
            <w:pPr>
              <w:pStyle w:val="affb"/>
              <w:rPr>
                <w:rFonts w:ascii="Times New Roman" w:hAnsi="Times New Roman" w:cs="Times New Roman"/>
                <w:sz w:val="20"/>
                <w:szCs w:val="20"/>
                <w:lang w:bidi="en-US"/>
              </w:rPr>
            </w:pPr>
          </w:p>
        </w:tc>
        <w:tc>
          <w:tcPr>
            <w:tcW w:w="1495" w:type="dxa"/>
            <w:gridSpan w:val="2"/>
            <w:vMerge/>
            <w:tcBorders>
              <w:left w:val="single" w:sz="4" w:space="0" w:color="auto"/>
            </w:tcBorders>
          </w:tcPr>
          <w:p w14:paraId="721F3E98" w14:textId="77777777" w:rsidR="001C03D5" w:rsidRPr="00150251" w:rsidRDefault="001C03D5" w:rsidP="00783F31">
            <w:pPr>
              <w:pStyle w:val="affb"/>
              <w:jc w:val="center"/>
              <w:rPr>
                <w:rFonts w:ascii="Times New Roman" w:hAnsi="Times New Roman" w:cs="Times New Roman"/>
                <w:sz w:val="20"/>
                <w:szCs w:val="20"/>
              </w:rPr>
            </w:pPr>
          </w:p>
        </w:tc>
      </w:tr>
      <w:tr w:rsidR="001C03D5" w:rsidRPr="00D10C77" w14:paraId="335EA9E7" w14:textId="77777777" w:rsidTr="00FC6423">
        <w:trPr>
          <w:gridAfter w:val="1"/>
          <w:wAfter w:w="14" w:type="dxa"/>
          <w:trHeight w:val="705"/>
          <w:jc w:val="center"/>
        </w:trPr>
        <w:tc>
          <w:tcPr>
            <w:tcW w:w="609" w:type="dxa"/>
            <w:vMerge/>
            <w:tcBorders>
              <w:bottom w:val="single" w:sz="4" w:space="0" w:color="auto"/>
              <w:right w:val="single" w:sz="4" w:space="0" w:color="auto"/>
            </w:tcBorders>
          </w:tcPr>
          <w:p w14:paraId="3431C73D" w14:textId="77777777" w:rsidR="001C03D5" w:rsidRPr="00A62235" w:rsidRDefault="001C03D5" w:rsidP="00783F31">
            <w:pPr>
              <w:widowControl w:val="0"/>
              <w:autoSpaceDE w:val="0"/>
              <w:autoSpaceDN w:val="0"/>
              <w:adjustRightInd w:val="0"/>
              <w:spacing w:after="0" w:line="240" w:lineRule="auto"/>
              <w:jc w:val="both"/>
              <w:rPr>
                <w:rFonts w:ascii="Times New Roman" w:hAnsi="Times New Roman" w:cs="Times New Roman"/>
                <w:sz w:val="20"/>
                <w:szCs w:val="20"/>
              </w:rPr>
            </w:pPr>
          </w:p>
        </w:tc>
        <w:tc>
          <w:tcPr>
            <w:tcW w:w="1746" w:type="dxa"/>
            <w:vMerge/>
            <w:tcBorders>
              <w:left w:val="single" w:sz="4" w:space="0" w:color="auto"/>
              <w:bottom w:val="single" w:sz="4" w:space="0" w:color="auto"/>
              <w:right w:val="single" w:sz="4" w:space="0" w:color="auto"/>
            </w:tcBorders>
          </w:tcPr>
          <w:p w14:paraId="74B54720" w14:textId="77777777" w:rsidR="001C03D5" w:rsidRPr="00A62235" w:rsidRDefault="001C03D5" w:rsidP="00783F31">
            <w:pPr>
              <w:widowControl w:val="0"/>
              <w:autoSpaceDE w:val="0"/>
              <w:autoSpaceDN w:val="0"/>
              <w:adjustRightInd w:val="0"/>
              <w:spacing w:after="0" w:line="240" w:lineRule="auto"/>
              <w:jc w:val="both"/>
              <w:rPr>
                <w:rFonts w:ascii="Times New Roman" w:hAnsi="Times New Roman" w:cs="Times New Roman"/>
                <w:sz w:val="20"/>
                <w:szCs w:val="20"/>
              </w:rPr>
            </w:pPr>
          </w:p>
        </w:tc>
        <w:tc>
          <w:tcPr>
            <w:tcW w:w="759" w:type="dxa"/>
            <w:vMerge/>
            <w:tcBorders>
              <w:left w:val="single" w:sz="4" w:space="0" w:color="auto"/>
              <w:bottom w:val="single" w:sz="4" w:space="0" w:color="auto"/>
              <w:right w:val="single" w:sz="4" w:space="0" w:color="auto"/>
            </w:tcBorders>
          </w:tcPr>
          <w:p w14:paraId="697679E7" w14:textId="77777777" w:rsidR="001C03D5" w:rsidRPr="00A62235" w:rsidRDefault="001C03D5"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012F86B0" w14:textId="77777777" w:rsidR="001C03D5" w:rsidRPr="003B650D" w:rsidRDefault="001C03D5" w:rsidP="003B650D">
            <w:pPr>
              <w:pStyle w:val="affb"/>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174EB368" w14:textId="77777777" w:rsidR="001C03D5" w:rsidRDefault="001C03D5" w:rsidP="001C03D5">
            <w:pPr>
              <w:tabs>
                <w:tab w:val="left" w:pos="7060"/>
              </w:tabs>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4145495D" w14:textId="77777777" w:rsidR="001C03D5" w:rsidRPr="00A62235" w:rsidRDefault="001C03D5" w:rsidP="00783F31">
            <w:pPr>
              <w:pStyle w:val="affb"/>
              <w:jc w:val="center"/>
              <w:rPr>
                <w:rFonts w:ascii="Times New Roman" w:hAnsi="Times New Roman" w:cs="Times New Roman"/>
                <w:bCs/>
                <w:sz w:val="20"/>
                <w:szCs w:val="20"/>
                <w:lang w:bidi="en-US"/>
              </w:rPr>
            </w:pPr>
          </w:p>
        </w:tc>
        <w:tc>
          <w:tcPr>
            <w:tcW w:w="1758" w:type="dxa"/>
            <w:tcBorders>
              <w:top w:val="single" w:sz="4" w:space="0" w:color="auto"/>
              <w:left w:val="single" w:sz="4" w:space="0" w:color="auto"/>
              <w:bottom w:val="single" w:sz="4" w:space="0" w:color="auto"/>
              <w:right w:val="single" w:sz="4" w:space="0" w:color="auto"/>
            </w:tcBorders>
          </w:tcPr>
          <w:p w14:paraId="1A1C5D0D" w14:textId="0E94D255" w:rsidR="001C03D5" w:rsidRPr="00A62235" w:rsidRDefault="00EF3A92" w:rsidP="00B40623">
            <w:pPr>
              <w:spacing w:after="0" w:line="240" w:lineRule="auto"/>
              <w:jc w:val="both"/>
              <w:rPr>
                <w:rFonts w:ascii="Times New Roman" w:hAnsi="Times New Roman" w:cs="Times New Roman"/>
                <w:sz w:val="20"/>
                <w:szCs w:val="20"/>
              </w:rPr>
            </w:pPr>
            <w:proofErr w:type="spellStart"/>
            <w:r w:rsidRPr="00EF3A92">
              <w:rPr>
                <w:rFonts w:ascii="Times New Roman" w:hAnsi="Times New Roman" w:cs="Times New Roman"/>
                <w:sz w:val="20"/>
                <w:szCs w:val="20"/>
              </w:rPr>
              <w:t>Кn</w:t>
            </w:r>
            <w:proofErr w:type="spellEnd"/>
            <w:r w:rsidRPr="00EF3A92">
              <w:rPr>
                <w:rFonts w:ascii="Times New Roman" w:hAnsi="Times New Roman" w:cs="Times New Roman"/>
                <w:sz w:val="20"/>
                <w:szCs w:val="20"/>
              </w:rPr>
              <w:t xml:space="preserve"> - количество получателей данного пособия в последнем месяце отчетного периода (чел.)</w:t>
            </w:r>
          </w:p>
        </w:tc>
        <w:tc>
          <w:tcPr>
            <w:tcW w:w="1564" w:type="dxa"/>
            <w:vMerge/>
            <w:tcBorders>
              <w:left w:val="single" w:sz="4" w:space="0" w:color="auto"/>
              <w:bottom w:val="single" w:sz="4" w:space="0" w:color="auto"/>
              <w:right w:val="single" w:sz="4" w:space="0" w:color="auto"/>
            </w:tcBorders>
          </w:tcPr>
          <w:p w14:paraId="4D2A78DD" w14:textId="77777777" w:rsidR="001C03D5" w:rsidRPr="00A62235" w:rsidRDefault="001C03D5" w:rsidP="00783F31">
            <w:pPr>
              <w:pStyle w:val="affb"/>
              <w:jc w:val="center"/>
              <w:rPr>
                <w:rFonts w:ascii="Times New Roman" w:hAnsi="Times New Roman" w:cs="Times New Roman"/>
                <w:sz w:val="20"/>
                <w:szCs w:val="20"/>
              </w:rPr>
            </w:pPr>
          </w:p>
        </w:tc>
        <w:tc>
          <w:tcPr>
            <w:tcW w:w="1707" w:type="dxa"/>
            <w:vMerge/>
            <w:tcBorders>
              <w:left w:val="single" w:sz="4" w:space="0" w:color="auto"/>
              <w:bottom w:val="single" w:sz="4" w:space="0" w:color="auto"/>
              <w:right w:val="single" w:sz="4" w:space="0" w:color="auto"/>
            </w:tcBorders>
          </w:tcPr>
          <w:p w14:paraId="716B9883" w14:textId="77777777" w:rsidR="001C03D5" w:rsidRPr="00150251" w:rsidRDefault="001C03D5" w:rsidP="00783F31">
            <w:pPr>
              <w:pStyle w:val="affb"/>
              <w:rPr>
                <w:rFonts w:ascii="Times New Roman" w:hAnsi="Times New Roman" w:cs="Times New Roman"/>
                <w:sz w:val="20"/>
                <w:szCs w:val="20"/>
                <w:lang w:bidi="en-US"/>
              </w:rPr>
            </w:pPr>
          </w:p>
        </w:tc>
        <w:tc>
          <w:tcPr>
            <w:tcW w:w="1495" w:type="dxa"/>
            <w:gridSpan w:val="2"/>
            <w:vMerge/>
            <w:tcBorders>
              <w:left w:val="single" w:sz="4" w:space="0" w:color="auto"/>
              <w:bottom w:val="single" w:sz="4" w:space="0" w:color="auto"/>
            </w:tcBorders>
          </w:tcPr>
          <w:p w14:paraId="47C6DED0" w14:textId="77777777" w:rsidR="001C03D5" w:rsidRPr="00150251" w:rsidRDefault="001C03D5" w:rsidP="00783F31">
            <w:pPr>
              <w:pStyle w:val="affb"/>
              <w:jc w:val="center"/>
              <w:rPr>
                <w:rFonts w:ascii="Times New Roman" w:hAnsi="Times New Roman" w:cs="Times New Roman"/>
                <w:sz w:val="20"/>
                <w:szCs w:val="20"/>
              </w:rPr>
            </w:pPr>
          </w:p>
        </w:tc>
      </w:tr>
      <w:tr w:rsidR="00783F31" w:rsidRPr="00373854" w14:paraId="2240957A" w14:textId="77777777" w:rsidTr="00FC6423">
        <w:trPr>
          <w:jc w:val="center"/>
        </w:trPr>
        <w:tc>
          <w:tcPr>
            <w:tcW w:w="15889" w:type="dxa"/>
            <w:gridSpan w:val="12"/>
            <w:tcBorders>
              <w:top w:val="single" w:sz="4" w:space="0" w:color="auto"/>
              <w:bottom w:val="single" w:sz="4" w:space="0" w:color="auto"/>
            </w:tcBorders>
          </w:tcPr>
          <w:p w14:paraId="60651E19" w14:textId="544D1973" w:rsidR="00783F31" w:rsidRPr="00A62235" w:rsidRDefault="00783F31" w:rsidP="00783F31">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eastAsia="Times New Roman" w:hAnsi="Times New Roman" w:cs="Times New Roman"/>
                <w:sz w:val="20"/>
                <w:szCs w:val="20"/>
              </w:rPr>
              <w:t>Основное мер</w:t>
            </w:r>
            <w:r w:rsidR="00EF3A92">
              <w:rPr>
                <w:rFonts w:ascii="Times New Roman" w:eastAsia="Times New Roman" w:hAnsi="Times New Roman" w:cs="Times New Roman"/>
                <w:sz w:val="20"/>
                <w:szCs w:val="20"/>
              </w:rPr>
              <w:t>оприятие 4 «Выплата ежемесячной денежной компенсации по</w:t>
            </w:r>
            <w:r w:rsidRPr="00A62235">
              <w:rPr>
                <w:rFonts w:ascii="Times New Roman" w:eastAsia="Times New Roman" w:hAnsi="Times New Roman" w:cs="Times New Roman"/>
                <w:sz w:val="20"/>
                <w:szCs w:val="20"/>
              </w:rPr>
              <w:t xml:space="preserve"> найм</w:t>
            </w:r>
            <w:r w:rsidR="00EF3A92">
              <w:rPr>
                <w:rFonts w:ascii="Times New Roman" w:eastAsia="Times New Roman" w:hAnsi="Times New Roman" w:cs="Times New Roman"/>
                <w:sz w:val="20"/>
                <w:szCs w:val="20"/>
              </w:rPr>
              <w:t>у</w:t>
            </w:r>
            <w:r w:rsidRPr="00A62235">
              <w:rPr>
                <w:rFonts w:ascii="Times New Roman" w:eastAsia="Times New Roman" w:hAnsi="Times New Roman" w:cs="Times New Roman"/>
                <w:sz w:val="20"/>
                <w:szCs w:val="20"/>
              </w:rPr>
              <w:t xml:space="preserve"> (поднай</w:t>
            </w:r>
            <w:r w:rsidR="00EF3A92">
              <w:rPr>
                <w:rFonts w:ascii="Times New Roman" w:eastAsia="Times New Roman" w:hAnsi="Times New Roman" w:cs="Times New Roman"/>
                <w:sz w:val="20"/>
                <w:szCs w:val="20"/>
              </w:rPr>
              <w:t>м</w:t>
            </w:r>
            <w:r w:rsidR="00AB5D9B">
              <w:rPr>
                <w:rFonts w:ascii="Times New Roman" w:eastAsia="Times New Roman" w:hAnsi="Times New Roman" w:cs="Times New Roman"/>
                <w:sz w:val="20"/>
                <w:szCs w:val="20"/>
              </w:rPr>
              <w:t>у</w:t>
            </w:r>
            <w:r w:rsidR="00EF3A92">
              <w:rPr>
                <w:rFonts w:ascii="Times New Roman" w:eastAsia="Times New Roman" w:hAnsi="Times New Roman" w:cs="Times New Roman"/>
                <w:sz w:val="20"/>
                <w:szCs w:val="20"/>
              </w:rPr>
              <w:t>) жилых помещений специалистам</w:t>
            </w:r>
            <w:r w:rsidRPr="00A62235">
              <w:rPr>
                <w:rFonts w:ascii="Times New Roman" w:eastAsia="Times New Roman" w:hAnsi="Times New Roman" w:cs="Times New Roman"/>
                <w:sz w:val="20"/>
                <w:szCs w:val="20"/>
              </w:rPr>
              <w:t xml:space="preserve"> учреждений здравоохранения»</w:t>
            </w:r>
          </w:p>
        </w:tc>
      </w:tr>
      <w:tr w:rsidR="00B40623" w:rsidRPr="00D10C77" w14:paraId="3507B590" w14:textId="77777777" w:rsidTr="00FC6423">
        <w:trPr>
          <w:gridAfter w:val="1"/>
          <w:wAfter w:w="14" w:type="dxa"/>
          <w:trHeight w:val="706"/>
          <w:jc w:val="center"/>
        </w:trPr>
        <w:tc>
          <w:tcPr>
            <w:tcW w:w="609" w:type="dxa"/>
            <w:vMerge w:val="restart"/>
            <w:tcBorders>
              <w:top w:val="single" w:sz="4" w:space="0" w:color="auto"/>
              <w:right w:val="single" w:sz="4" w:space="0" w:color="auto"/>
            </w:tcBorders>
          </w:tcPr>
          <w:p w14:paraId="22B32E7B" w14:textId="0CEF777C"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val="restart"/>
            <w:tcBorders>
              <w:top w:val="single" w:sz="4" w:space="0" w:color="auto"/>
              <w:left w:val="single" w:sz="4" w:space="0" w:color="auto"/>
              <w:right w:val="single" w:sz="4" w:space="0" w:color="auto"/>
            </w:tcBorders>
          </w:tcPr>
          <w:p w14:paraId="4F0AF142" w14:textId="6F1C2860" w:rsidR="00B40623" w:rsidRPr="00B70199" w:rsidRDefault="00B40623" w:rsidP="00423F55">
            <w:pPr>
              <w:widowControl w:val="0"/>
              <w:autoSpaceDE w:val="0"/>
              <w:autoSpaceDN w:val="0"/>
              <w:adjustRightInd w:val="0"/>
              <w:spacing w:after="0" w:line="240" w:lineRule="auto"/>
              <w:jc w:val="both"/>
              <w:rPr>
                <w:rFonts w:ascii="Times New Roman" w:hAnsi="Times New Roman" w:cs="Times New Roman"/>
                <w:sz w:val="20"/>
                <w:szCs w:val="20"/>
              </w:rPr>
            </w:pPr>
            <w:r w:rsidRPr="00423F55">
              <w:rPr>
                <w:rFonts w:ascii="Times New Roman" w:hAnsi="Times New Roman" w:cs="Times New Roman"/>
                <w:sz w:val="20"/>
                <w:szCs w:val="20"/>
              </w:rPr>
              <w:t xml:space="preserve">Количество лиц, получивших ежемесячную денежную компенсацию расходов по </w:t>
            </w:r>
            <w:r w:rsidRPr="00423F55">
              <w:rPr>
                <w:rFonts w:ascii="Times New Roman" w:hAnsi="Times New Roman" w:cs="Times New Roman"/>
                <w:sz w:val="20"/>
                <w:szCs w:val="20"/>
              </w:rPr>
              <w:lastRenderedPageBreak/>
              <w:t>найму (поднайму) жилых помещений специалистам учреждений здравоохранения</w:t>
            </w:r>
          </w:p>
        </w:tc>
        <w:tc>
          <w:tcPr>
            <w:tcW w:w="759" w:type="dxa"/>
            <w:vMerge w:val="restart"/>
            <w:tcBorders>
              <w:top w:val="single" w:sz="4" w:space="0" w:color="auto"/>
              <w:left w:val="single" w:sz="4" w:space="0" w:color="auto"/>
              <w:right w:val="single" w:sz="4" w:space="0" w:color="auto"/>
            </w:tcBorders>
          </w:tcPr>
          <w:p w14:paraId="71D6633D" w14:textId="77777777"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r w:rsidRPr="00B70199">
              <w:rPr>
                <w:rFonts w:ascii="Times New Roman" w:hAnsi="Times New Roman" w:cs="Times New Roman"/>
                <w:sz w:val="20"/>
                <w:szCs w:val="20"/>
              </w:rPr>
              <w:lastRenderedPageBreak/>
              <w:t>чел.</w:t>
            </w:r>
          </w:p>
        </w:tc>
        <w:tc>
          <w:tcPr>
            <w:tcW w:w="2268" w:type="dxa"/>
            <w:vMerge w:val="restart"/>
            <w:tcBorders>
              <w:top w:val="single" w:sz="4" w:space="0" w:color="auto"/>
              <w:left w:val="single" w:sz="4" w:space="0" w:color="auto"/>
              <w:right w:val="single" w:sz="4" w:space="0" w:color="auto"/>
            </w:tcBorders>
          </w:tcPr>
          <w:p w14:paraId="48AA1B70" w14:textId="7B36F6C8" w:rsidR="00B40623" w:rsidRPr="00B70199" w:rsidRDefault="00B40623" w:rsidP="00423F55">
            <w:pPr>
              <w:widowControl w:val="0"/>
              <w:autoSpaceDE w:val="0"/>
              <w:autoSpaceDN w:val="0"/>
              <w:adjustRightInd w:val="0"/>
              <w:spacing w:after="0" w:line="240" w:lineRule="auto"/>
              <w:jc w:val="both"/>
              <w:rPr>
                <w:rFonts w:ascii="Times New Roman" w:hAnsi="Times New Roman" w:cs="Times New Roman"/>
                <w:sz w:val="20"/>
                <w:szCs w:val="20"/>
              </w:rPr>
            </w:pPr>
            <w:r w:rsidRPr="00423F55">
              <w:rPr>
                <w:rFonts w:ascii="Times New Roman" w:hAnsi="Times New Roman" w:cs="Times New Roman"/>
                <w:sz w:val="20"/>
                <w:szCs w:val="20"/>
              </w:rPr>
              <w:t xml:space="preserve">Величина, определяющая среднее количество лиц, получивших ежемесячную денежную компенсацию расходов </w:t>
            </w:r>
            <w:r w:rsidRPr="00423F55">
              <w:rPr>
                <w:rFonts w:ascii="Times New Roman" w:hAnsi="Times New Roman" w:cs="Times New Roman"/>
                <w:sz w:val="20"/>
                <w:szCs w:val="20"/>
              </w:rPr>
              <w:lastRenderedPageBreak/>
              <w:t>по найму (поднайму) жилых помещений специалис</w:t>
            </w:r>
            <w:r>
              <w:rPr>
                <w:rFonts w:ascii="Times New Roman" w:hAnsi="Times New Roman" w:cs="Times New Roman"/>
                <w:sz w:val="20"/>
                <w:szCs w:val="20"/>
              </w:rPr>
              <w:t xml:space="preserve">там учреждений здравоохранения </w:t>
            </w:r>
            <w:r w:rsidRPr="00423F55">
              <w:rPr>
                <w:rFonts w:ascii="Times New Roman" w:hAnsi="Times New Roman" w:cs="Times New Roman"/>
                <w:sz w:val="20"/>
                <w:szCs w:val="20"/>
              </w:rPr>
              <w:t>в течение отчетного периода</w:t>
            </w:r>
          </w:p>
        </w:tc>
        <w:tc>
          <w:tcPr>
            <w:tcW w:w="1701" w:type="dxa"/>
            <w:vMerge w:val="restart"/>
            <w:tcBorders>
              <w:top w:val="single" w:sz="4" w:space="0" w:color="auto"/>
              <w:left w:val="single" w:sz="4" w:space="0" w:color="auto"/>
              <w:right w:val="single" w:sz="4" w:space="0" w:color="auto"/>
            </w:tcBorders>
          </w:tcPr>
          <w:p w14:paraId="43EC3264"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lastRenderedPageBreak/>
              <w:t xml:space="preserve">Полугодовая </w:t>
            </w:r>
          </w:p>
          <w:p w14:paraId="57560B68"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t xml:space="preserve">(по итогам </w:t>
            </w:r>
          </w:p>
          <w:p w14:paraId="1B006FE6"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t xml:space="preserve">полугодия, </w:t>
            </w:r>
          </w:p>
          <w:p w14:paraId="7AD1793B"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t xml:space="preserve">по состоянию </w:t>
            </w:r>
          </w:p>
          <w:p w14:paraId="5124D2DB"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t xml:space="preserve">на 1 июля </w:t>
            </w:r>
          </w:p>
          <w:p w14:paraId="0CB9F04E"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lastRenderedPageBreak/>
              <w:t xml:space="preserve">текущего года </w:t>
            </w:r>
          </w:p>
          <w:p w14:paraId="5444A485"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t xml:space="preserve">и ежегодно, </w:t>
            </w:r>
          </w:p>
          <w:p w14:paraId="68686764"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t>на 1 января года, следующего</w:t>
            </w:r>
          </w:p>
          <w:p w14:paraId="085368CF"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t>за отчетным)</w:t>
            </w:r>
          </w:p>
          <w:p w14:paraId="40EB7054" w14:textId="4F2DADBD"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tcPr>
          <w:p w14:paraId="06CC873D" w14:textId="77777777" w:rsid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r w:rsidRPr="00B40623">
              <w:rPr>
                <w:rFonts w:ascii="Times New Roman" w:hAnsi="Times New Roman" w:cs="Times New Roman"/>
                <w:sz w:val="20"/>
                <w:szCs w:val="20"/>
              </w:rPr>
              <w:lastRenderedPageBreak/>
              <w:t xml:space="preserve">С= (К1+ …+ </w:t>
            </w:r>
            <w:proofErr w:type="spellStart"/>
            <w:r w:rsidRPr="00B40623">
              <w:rPr>
                <w:rFonts w:ascii="Times New Roman" w:hAnsi="Times New Roman" w:cs="Times New Roman"/>
                <w:sz w:val="20"/>
                <w:szCs w:val="20"/>
              </w:rPr>
              <w:t>Кn</w:t>
            </w:r>
            <w:proofErr w:type="spellEnd"/>
            <w:r w:rsidRPr="00B40623">
              <w:rPr>
                <w:rFonts w:ascii="Times New Roman" w:hAnsi="Times New Roman" w:cs="Times New Roman"/>
                <w:sz w:val="20"/>
                <w:szCs w:val="20"/>
              </w:rPr>
              <w:t>)/n</w:t>
            </w:r>
          </w:p>
          <w:p w14:paraId="121ACF70" w14:textId="4D3EC4D2" w:rsidR="003E30D0" w:rsidRDefault="005442AA" w:rsidP="00B4062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3E30D0">
              <w:rPr>
                <w:rFonts w:ascii="Times New Roman" w:hAnsi="Times New Roman" w:cs="Times New Roman"/>
                <w:sz w:val="20"/>
                <w:szCs w:val="20"/>
              </w:rPr>
              <w:t>52</w:t>
            </w:r>
            <w:proofErr w:type="gramStart"/>
            <w:r w:rsidR="003E30D0">
              <w:rPr>
                <w:rFonts w:ascii="Times New Roman" w:hAnsi="Times New Roman" w:cs="Times New Roman"/>
                <w:sz w:val="20"/>
                <w:szCs w:val="20"/>
              </w:rPr>
              <w:t>=(</w:t>
            </w:r>
            <w:proofErr w:type="gramEnd"/>
            <w:r w:rsidR="003E30D0">
              <w:rPr>
                <w:rFonts w:ascii="Times New Roman" w:hAnsi="Times New Roman" w:cs="Times New Roman"/>
                <w:sz w:val="20"/>
                <w:szCs w:val="20"/>
              </w:rPr>
              <w:t>62+48+51+49+</w:t>
            </w:r>
          </w:p>
          <w:p w14:paraId="3CF7E7FE" w14:textId="7C119ABB" w:rsidR="003E30D0" w:rsidRPr="00B70199" w:rsidRDefault="003E30D0" w:rsidP="00B4062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+50+51)/6</w:t>
            </w:r>
            <w:r w:rsidR="005442AA">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72E70D86" w14:textId="50BC10A1" w:rsidR="00B40623" w:rsidRPr="00B40623" w:rsidRDefault="00B40623" w:rsidP="00D55E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 - среднее количество получате</w:t>
            </w:r>
            <w:r w:rsidR="00D55E7B">
              <w:rPr>
                <w:rFonts w:ascii="Times New Roman" w:hAnsi="Times New Roman" w:cs="Times New Roman"/>
                <w:sz w:val="20"/>
                <w:szCs w:val="20"/>
              </w:rPr>
              <w:t xml:space="preserve">лей данного пособия в </w:t>
            </w:r>
            <w:r w:rsidRPr="00B40623">
              <w:rPr>
                <w:rFonts w:ascii="Times New Roman" w:hAnsi="Times New Roman" w:cs="Times New Roman"/>
                <w:sz w:val="20"/>
                <w:szCs w:val="20"/>
              </w:rPr>
              <w:t xml:space="preserve">отчетном </w:t>
            </w:r>
          </w:p>
          <w:p w14:paraId="0D8BD903" w14:textId="24FEB382" w:rsidR="00B40623" w:rsidRPr="00B70199" w:rsidRDefault="00B40623" w:rsidP="00D55E7B">
            <w:pPr>
              <w:spacing w:after="0" w:line="240" w:lineRule="auto"/>
              <w:jc w:val="both"/>
              <w:rPr>
                <w:rFonts w:ascii="Times New Roman" w:hAnsi="Times New Roman" w:cs="Times New Roman"/>
                <w:sz w:val="20"/>
                <w:szCs w:val="20"/>
              </w:rPr>
            </w:pPr>
            <w:r w:rsidRPr="00B40623">
              <w:rPr>
                <w:rFonts w:ascii="Times New Roman" w:hAnsi="Times New Roman" w:cs="Times New Roman"/>
                <w:sz w:val="20"/>
                <w:szCs w:val="20"/>
              </w:rPr>
              <w:t>периоде (чел.)</w:t>
            </w:r>
          </w:p>
        </w:tc>
        <w:tc>
          <w:tcPr>
            <w:tcW w:w="1564" w:type="dxa"/>
            <w:vMerge w:val="restart"/>
            <w:tcBorders>
              <w:top w:val="single" w:sz="4" w:space="0" w:color="auto"/>
              <w:left w:val="single" w:sz="4" w:space="0" w:color="auto"/>
              <w:right w:val="single" w:sz="4" w:space="0" w:color="auto"/>
            </w:tcBorders>
          </w:tcPr>
          <w:p w14:paraId="4911047B" w14:textId="2869E5F1" w:rsidR="00B40623" w:rsidRPr="00B70199" w:rsidRDefault="00864DA1" w:rsidP="00783F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vMerge w:val="restart"/>
            <w:tcBorders>
              <w:top w:val="single" w:sz="4" w:space="0" w:color="auto"/>
              <w:left w:val="single" w:sz="4" w:space="0" w:color="auto"/>
              <w:right w:val="single" w:sz="4" w:space="0" w:color="auto"/>
            </w:tcBorders>
          </w:tcPr>
          <w:p w14:paraId="2CE5CBF6" w14:textId="6EA0B638" w:rsidR="00B40623" w:rsidRPr="00B70199" w:rsidRDefault="005A03C2" w:rsidP="00864DA1">
            <w:pPr>
              <w:pStyle w:val="affb"/>
              <w:rPr>
                <w:rFonts w:ascii="Times New Roman" w:hAnsi="Times New Roman" w:cs="Times New Roman"/>
                <w:sz w:val="20"/>
                <w:szCs w:val="20"/>
              </w:rPr>
            </w:pPr>
            <w:r>
              <w:rPr>
                <w:rFonts w:ascii="Times New Roman" w:hAnsi="Times New Roman" w:cs="Times New Roman"/>
                <w:sz w:val="20"/>
                <w:szCs w:val="20"/>
              </w:rPr>
              <w:t>Отчет о расходовании</w:t>
            </w:r>
            <w:r w:rsidR="00864DA1" w:rsidRPr="00864DA1">
              <w:rPr>
                <w:rFonts w:ascii="Times New Roman" w:hAnsi="Times New Roman" w:cs="Times New Roman"/>
                <w:sz w:val="20"/>
                <w:szCs w:val="20"/>
              </w:rPr>
              <w:t xml:space="preserve"> средств на выпла</w:t>
            </w:r>
            <w:r>
              <w:rPr>
                <w:rFonts w:ascii="Times New Roman" w:hAnsi="Times New Roman" w:cs="Times New Roman"/>
                <w:sz w:val="20"/>
                <w:szCs w:val="20"/>
              </w:rPr>
              <w:t>ту дан</w:t>
            </w:r>
            <w:r w:rsidR="00864DA1" w:rsidRPr="00864DA1">
              <w:rPr>
                <w:rFonts w:ascii="Times New Roman" w:hAnsi="Times New Roman" w:cs="Times New Roman"/>
                <w:sz w:val="20"/>
                <w:szCs w:val="20"/>
              </w:rPr>
              <w:t xml:space="preserve">ного пособия, база </w:t>
            </w:r>
            <w:r w:rsidR="00864DA1" w:rsidRPr="00864DA1">
              <w:rPr>
                <w:rFonts w:ascii="Times New Roman" w:hAnsi="Times New Roman" w:cs="Times New Roman"/>
                <w:sz w:val="20"/>
                <w:szCs w:val="20"/>
              </w:rPr>
              <w:lastRenderedPageBreak/>
              <w:t>данных получателей данного пособия</w:t>
            </w:r>
            <w:r w:rsidR="00864DA1" w:rsidRPr="00864DA1">
              <w:rPr>
                <w:rFonts w:ascii="Times New Roman" w:hAnsi="Times New Roman" w:cs="Times New Roman"/>
                <w:sz w:val="20"/>
                <w:szCs w:val="20"/>
              </w:rPr>
              <w:tab/>
            </w:r>
          </w:p>
        </w:tc>
        <w:tc>
          <w:tcPr>
            <w:tcW w:w="1495" w:type="dxa"/>
            <w:gridSpan w:val="2"/>
            <w:vMerge w:val="restart"/>
            <w:tcBorders>
              <w:top w:val="single" w:sz="4" w:space="0" w:color="auto"/>
              <w:left w:val="single" w:sz="4" w:space="0" w:color="auto"/>
            </w:tcBorders>
          </w:tcPr>
          <w:p w14:paraId="545FDCE4" w14:textId="77777777" w:rsidR="005A03C2" w:rsidRPr="005A03C2" w:rsidRDefault="005A03C2" w:rsidP="005A03C2">
            <w:pPr>
              <w:pStyle w:val="affb"/>
              <w:jc w:val="center"/>
              <w:rPr>
                <w:rFonts w:ascii="Times New Roman" w:hAnsi="Times New Roman" w:cs="Times New Roman"/>
                <w:sz w:val="20"/>
                <w:szCs w:val="20"/>
              </w:rPr>
            </w:pPr>
            <w:r w:rsidRPr="005A03C2">
              <w:rPr>
                <w:rFonts w:ascii="Times New Roman" w:hAnsi="Times New Roman" w:cs="Times New Roman"/>
                <w:sz w:val="20"/>
                <w:szCs w:val="20"/>
              </w:rPr>
              <w:lastRenderedPageBreak/>
              <w:t xml:space="preserve">Мэрия </w:t>
            </w:r>
          </w:p>
          <w:p w14:paraId="7CA9F72F" w14:textId="77777777" w:rsidR="005A03C2" w:rsidRPr="005A03C2" w:rsidRDefault="005A03C2" w:rsidP="005A03C2">
            <w:pPr>
              <w:pStyle w:val="affb"/>
              <w:jc w:val="center"/>
              <w:rPr>
                <w:rFonts w:ascii="Times New Roman" w:hAnsi="Times New Roman" w:cs="Times New Roman"/>
                <w:sz w:val="20"/>
                <w:szCs w:val="20"/>
              </w:rPr>
            </w:pPr>
            <w:r w:rsidRPr="005A03C2">
              <w:rPr>
                <w:rFonts w:ascii="Times New Roman" w:hAnsi="Times New Roman" w:cs="Times New Roman"/>
                <w:sz w:val="20"/>
                <w:szCs w:val="20"/>
              </w:rPr>
              <w:t>города</w:t>
            </w:r>
          </w:p>
          <w:p w14:paraId="1F7CB68B" w14:textId="77777777" w:rsidR="005A03C2" w:rsidRPr="005A03C2" w:rsidRDefault="005A03C2" w:rsidP="005A03C2">
            <w:pPr>
              <w:pStyle w:val="affb"/>
              <w:jc w:val="center"/>
              <w:rPr>
                <w:rFonts w:ascii="Times New Roman" w:hAnsi="Times New Roman" w:cs="Times New Roman"/>
                <w:sz w:val="20"/>
                <w:szCs w:val="20"/>
              </w:rPr>
            </w:pPr>
            <w:r w:rsidRPr="005A03C2">
              <w:rPr>
                <w:rFonts w:ascii="Times New Roman" w:hAnsi="Times New Roman" w:cs="Times New Roman"/>
                <w:sz w:val="20"/>
                <w:szCs w:val="20"/>
              </w:rPr>
              <w:t xml:space="preserve">(отдел по </w:t>
            </w:r>
          </w:p>
          <w:p w14:paraId="0E73BEB4" w14:textId="77777777" w:rsidR="005A03C2" w:rsidRPr="005A03C2" w:rsidRDefault="005A03C2" w:rsidP="005A03C2">
            <w:pPr>
              <w:pStyle w:val="affb"/>
              <w:jc w:val="center"/>
              <w:rPr>
                <w:rFonts w:ascii="Times New Roman" w:hAnsi="Times New Roman" w:cs="Times New Roman"/>
                <w:sz w:val="20"/>
                <w:szCs w:val="20"/>
              </w:rPr>
            </w:pPr>
            <w:r w:rsidRPr="005A03C2">
              <w:rPr>
                <w:rFonts w:ascii="Times New Roman" w:hAnsi="Times New Roman" w:cs="Times New Roman"/>
                <w:sz w:val="20"/>
                <w:szCs w:val="20"/>
              </w:rPr>
              <w:t xml:space="preserve">реализации </w:t>
            </w:r>
          </w:p>
          <w:p w14:paraId="0967A874" w14:textId="77777777" w:rsidR="005A03C2" w:rsidRPr="005A03C2" w:rsidRDefault="005A03C2" w:rsidP="005A03C2">
            <w:pPr>
              <w:pStyle w:val="affb"/>
              <w:jc w:val="center"/>
              <w:rPr>
                <w:rFonts w:ascii="Times New Roman" w:hAnsi="Times New Roman" w:cs="Times New Roman"/>
                <w:sz w:val="20"/>
                <w:szCs w:val="20"/>
              </w:rPr>
            </w:pPr>
            <w:r w:rsidRPr="005A03C2">
              <w:rPr>
                <w:rFonts w:ascii="Times New Roman" w:hAnsi="Times New Roman" w:cs="Times New Roman"/>
                <w:sz w:val="20"/>
                <w:szCs w:val="20"/>
              </w:rPr>
              <w:t xml:space="preserve">социальных </w:t>
            </w:r>
            <w:r w:rsidRPr="005A03C2">
              <w:rPr>
                <w:rFonts w:ascii="Times New Roman" w:hAnsi="Times New Roman" w:cs="Times New Roman"/>
                <w:sz w:val="20"/>
                <w:szCs w:val="20"/>
              </w:rPr>
              <w:lastRenderedPageBreak/>
              <w:t xml:space="preserve">программ </w:t>
            </w:r>
          </w:p>
          <w:p w14:paraId="06CE57B7" w14:textId="68B6324B" w:rsidR="00B40623" w:rsidRPr="00B70199" w:rsidRDefault="005A03C2" w:rsidP="005A03C2">
            <w:pPr>
              <w:pStyle w:val="affb"/>
              <w:jc w:val="center"/>
              <w:rPr>
                <w:rFonts w:ascii="Times New Roman" w:hAnsi="Times New Roman" w:cs="Times New Roman"/>
                <w:sz w:val="20"/>
                <w:szCs w:val="20"/>
              </w:rPr>
            </w:pPr>
            <w:r w:rsidRPr="005A03C2">
              <w:rPr>
                <w:rFonts w:ascii="Times New Roman" w:hAnsi="Times New Roman" w:cs="Times New Roman"/>
                <w:sz w:val="20"/>
                <w:szCs w:val="20"/>
              </w:rPr>
              <w:t>мэрии)</w:t>
            </w:r>
          </w:p>
        </w:tc>
      </w:tr>
      <w:tr w:rsidR="00B40623" w:rsidRPr="00D10C77" w14:paraId="4FF0FFEA" w14:textId="77777777" w:rsidTr="00FC6423">
        <w:trPr>
          <w:gridAfter w:val="1"/>
          <w:wAfter w:w="14" w:type="dxa"/>
          <w:trHeight w:val="705"/>
          <w:jc w:val="center"/>
        </w:trPr>
        <w:tc>
          <w:tcPr>
            <w:tcW w:w="609" w:type="dxa"/>
            <w:vMerge/>
            <w:tcBorders>
              <w:right w:val="single" w:sz="4" w:space="0" w:color="auto"/>
            </w:tcBorders>
          </w:tcPr>
          <w:p w14:paraId="2E93C463" w14:textId="77777777"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right w:val="single" w:sz="4" w:space="0" w:color="auto"/>
            </w:tcBorders>
          </w:tcPr>
          <w:p w14:paraId="75E1D2A4" w14:textId="77777777" w:rsidR="00B40623" w:rsidRPr="00423F55" w:rsidRDefault="00B40623" w:rsidP="00423F55">
            <w:pPr>
              <w:widowControl w:val="0"/>
              <w:autoSpaceDE w:val="0"/>
              <w:autoSpaceDN w:val="0"/>
              <w:adjustRightInd w:val="0"/>
              <w:spacing w:after="0" w:line="240" w:lineRule="auto"/>
              <w:jc w:val="both"/>
              <w:rPr>
                <w:rFonts w:ascii="Times New Roman" w:hAnsi="Times New Roman" w:cs="Times New Roman"/>
                <w:sz w:val="20"/>
                <w:szCs w:val="20"/>
              </w:rPr>
            </w:pPr>
          </w:p>
        </w:tc>
        <w:tc>
          <w:tcPr>
            <w:tcW w:w="759" w:type="dxa"/>
            <w:vMerge/>
            <w:tcBorders>
              <w:left w:val="single" w:sz="4" w:space="0" w:color="auto"/>
              <w:right w:val="single" w:sz="4" w:space="0" w:color="auto"/>
            </w:tcBorders>
          </w:tcPr>
          <w:p w14:paraId="735AE51F" w14:textId="77777777"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0114C6BC" w14:textId="77777777" w:rsidR="00B40623" w:rsidRPr="00423F55" w:rsidRDefault="00B40623" w:rsidP="00423F55">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right w:val="single" w:sz="4" w:space="0" w:color="auto"/>
            </w:tcBorders>
          </w:tcPr>
          <w:p w14:paraId="1518C023"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718FCE23"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34E40EBD" w14:textId="4F2572EB" w:rsidR="00B40623" w:rsidRPr="00B70199" w:rsidRDefault="00B40623" w:rsidP="00D55E7B">
            <w:pPr>
              <w:spacing w:after="0" w:line="240" w:lineRule="auto"/>
              <w:jc w:val="both"/>
              <w:rPr>
                <w:rFonts w:ascii="Times New Roman" w:hAnsi="Times New Roman" w:cs="Times New Roman"/>
                <w:sz w:val="20"/>
                <w:szCs w:val="20"/>
              </w:rPr>
            </w:pPr>
            <w:r w:rsidRPr="00B40623">
              <w:rPr>
                <w:rFonts w:ascii="Times New Roman" w:hAnsi="Times New Roman" w:cs="Times New Roman"/>
                <w:sz w:val="20"/>
                <w:szCs w:val="20"/>
              </w:rPr>
              <w:t>К1 - количест</w:t>
            </w:r>
            <w:r w:rsidR="00D55E7B">
              <w:rPr>
                <w:rFonts w:ascii="Times New Roman" w:hAnsi="Times New Roman" w:cs="Times New Roman"/>
                <w:sz w:val="20"/>
                <w:szCs w:val="20"/>
              </w:rPr>
              <w:t xml:space="preserve">во получателей данного пособия в первом </w:t>
            </w:r>
            <w:r w:rsidRPr="00B40623">
              <w:rPr>
                <w:rFonts w:ascii="Times New Roman" w:hAnsi="Times New Roman" w:cs="Times New Roman"/>
                <w:sz w:val="20"/>
                <w:szCs w:val="20"/>
              </w:rPr>
              <w:t>месяце отчетного периода (чел.)</w:t>
            </w:r>
          </w:p>
        </w:tc>
        <w:tc>
          <w:tcPr>
            <w:tcW w:w="1564" w:type="dxa"/>
            <w:vMerge/>
            <w:tcBorders>
              <w:left w:val="single" w:sz="4" w:space="0" w:color="auto"/>
              <w:right w:val="single" w:sz="4" w:space="0" w:color="auto"/>
            </w:tcBorders>
          </w:tcPr>
          <w:p w14:paraId="2C1627D4" w14:textId="77777777"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right w:val="single" w:sz="4" w:space="0" w:color="auto"/>
            </w:tcBorders>
          </w:tcPr>
          <w:p w14:paraId="6902A836" w14:textId="77777777" w:rsidR="00B40623" w:rsidRPr="00B70199" w:rsidRDefault="00B40623" w:rsidP="00783F31">
            <w:pPr>
              <w:pStyle w:val="affb"/>
              <w:jc w:val="center"/>
              <w:rPr>
                <w:rFonts w:ascii="Times New Roman" w:hAnsi="Times New Roman" w:cs="Times New Roman"/>
                <w:sz w:val="20"/>
                <w:szCs w:val="20"/>
                <w:lang w:bidi="en-US"/>
              </w:rPr>
            </w:pPr>
          </w:p>
        </w:tc>
        <w:tc>
          <w:tcPr>
            <w:tcW w:w="1495" w:type="dxa"/>
            <w:gridSpan w:val="2"/>
            <w:vMerge/>
            <w:tcBorders>
              <w:left w:val="single" w:sz="4" w:space="0" w:color="auto"/>
            </w:tcBorders>
          </w:tcPr>
          <w:p w14:paraId="25FC024D" w14:textId="77777777" w:rsidR="00B40623" w:rsidRPr="00B70199" w:rsidRDefault="00B40623" w:rsidP="00783F31">
            <w:pPr>
              <w:pStyle w:val="affb"/>
              <w:jc w:val="center"/>
              <w:rPr>
                <w:rFonts w:ascii="Times New Roman" w:hAnsi="Times New Roman" w:cs="Times New Roman"/>
                <w:sz w:val="20"/>
                <w:szCs w:val="20"/>
              </w:rPr>
            </w:pPr>
          </w:p>
        </w:tc>
      </w:tr>
      <w:tr w:rsidR="00B40623" w:rsidRPr="00D10C77" w14:paraId="64DB60E0" w14:textId="77777777" w:rsidTr="00FC6423">
        <w:trPr>
          <w:gridAfter w:val="1"/>
          <w:wAfter w:w="14" w:type="dxa"/>
          <w:trHeight w:val="705"/>
          <w:jc w:val="center"/>
        </w:trPr>
        <w:tc>
          <w:tcPr>
            <w:tcW w:w="609" w:type="dxa"/>
            <w:vMerge/>
            <w:tcBorders>
              <w:bottom w:val="single" w:sz="4" w:space="0" w:color="auto"/>
              <w:right w:val="single" w:sz="4" w:space="0" w:color="auto"/>
            </w:tcBorders>
          </w:tcPr>
          <w:p w14:paraId="6B9699D5" w14:textId="77777777"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bottom w:val="single" w:sz="4" w:space="0" w:color="auto"/>
              <w:right w:val="single" w:sz="4" w:space="0" w:color="auto"/>
            </w:tcBorders>
          </w:tcPr>
          <w:p w14:paraId="0B987AD1" w14:textId="77777777" w:rsidR="00B40623" w:rsidRPr="00423F55" w:rsidRDefault="00B40623" w:rsidP="00423F55">
            <w:pPr>
              <w:widowControl w:val="0"/>
              <w:autoSpaceDE w:val="0"/>
              <w:autoSpaceDN w:val="0"/>
              <w:adjustRightInd w:val="0"/>
              <w:spacing w:after="0" w:line="240" w:lineRule="auto"/>
              <w:jc w:val="both"/>
              <w:rPr>
                <w:rFonts w:ascii="Times New Roman" w:hAnsi="Times New Roman" w:cs="Times New Roman"/>
                <w:sz w:val="20"/>
                <w:szCs w:val="20"/>
              </w:rPr>
            </w:pPr>
          </w:p>
        </w:tc>
        <w:tc>
          <w:tcPr>
            <w:tcW w:w="759" w:type="dxa"/>
            <w:vMerge/>
            <w:tcBorders>
              <w:left w:val="single" w:sz="4" w:space="0" w:color="auto"/>
              <w:bottom w:val="single" w:sz="4" w:space="0" w:color="auto"/>
              <w:right w:val="single" w:sz="4" w:space="0" w:color="auto"/>
            </w:tcBorders>
          </w:tcPr>
          <w:p w14:paraId="73AC4FE8" w14:textId="77777777"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34826906" w14:textId="77777777" w:rsidR="00B40623" w:rsidRPr="00423F55" w:rsidRDefault="00B40623" w:rsidP="00423F55">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0A03DAD5"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50EED413" w14:textId="77777777" w:rsidR="00B40623" w:rsidRPr="00B40623" w:rsidRDefault="00B40623" w:rsidP="00B40623">
            <w:pPr>
              <w:widowControl w:val="0"/>
              <w:autoSpaceDE w:val="0"/>
              <w:autoSpaceDN w:val="0"/>
              <w:adjustRightInd w:val="0"/>
              <w:spacing w:after="0" w:line="240" w:lineRule="auto"/>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754ACDAB" w14:textId="4224AD5E" w:rsidR="00B40623" w:rsidRPr="00B70199" w:rsidRDefault="00B40623" w:rsidP="00D55E7B">
            <w:pPr>
              <w:spacing w:after="0" w:line="240" w:lineRule="auto"/>
              <w:jc w:val="both"/>
              <w:rPr>
                <w:rFonts w:ascii="Times New Roman" w:hAnsi="Times New Roman" w:cs="Times New Roman"/>
                <w:sz w:val="20"/>
                <w:szCs w:val="20"/>
              </w:rPr>
            </w:pPr>
            <w:proofErr w:type="spellStart"/>
            <w:r w:rsidRPr="00B40623">
              <w:rPr>
                <w:rFonts w:ascii="Times New Roman" w:hAnsi="Times New Roman" w:cs="Times New Roman"/>
                <w:sz w:val="20"/>
                <w:szCs w:val="20"/>
              </w:rPr>
              <w:t>Кn</w:t>
            </w:r>
            <w:proofErr w:type="spellEnd"/>
            <w:r w:rsidRPr="00B40623">
              <w:rPr>
                <w:rFonts w:ascii="Times New Roman" w:hAnsi="Times New Roman" w:cs="Times New Roman"/>
                <w:sz w:val="20"/>
                <w:szCs w:val="20"/>
              </w:rPr>
              <w:t xml:space="preserve"> - количество получателей данного пособия </w:t>
            </w:r>
            <w:r w:rsidR="00D55E7B">
              <w:rPr>
                <w:rFonts w:ascii="Times New Roman" w:hAnsi="Times New Roman" w:cs="Times New Roman"/>
                <w:sz w:val="20"/>
                <w:szCs w:val="20"/>
              </w:rPr>
              <w:t>в последнем ме</w:t>
            </w:r>
            <w:r w:rsidRPr="00B40623">
              <w:rPr>
                <w:rFonts w:ascii="Times New Roman" w:hAnsi="Times New Roman" w:cs="Times New Roman"/>
                <w:sz w:val="20"/>
                <w:szCs w:val="20"/>
              </w:rPr>
              <w:t>сяце отчетного периода (чел.)</w:t>
            </w:r>
          </w:p>
        </w:tc>
        <w:tc>
          <w:tcPr>
            <w:tcW w:w="1564" w:type="dxa"/>
            <w:vMerge/>
            <w:tcBorders>
              <w:left w:val="single" w:sz="4" w:space="0" w:color="auto"/>
              <w:bottom w:val="single" w:sz="4" w:space="0" w:color="auto"/>
              <w:right w:val="single" w:sz="4" w:space="0" w:color="auto"/>
            </w:tcBorders>
          </w:tcPr>
          <w:p w14:paraId="51C1011F" w14:textId="77777777" w:rsidR="00B40623" w:rsidRPr="00B70199" w:rsidRDefault="00B40623" w:rsidP="00783F31">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bottom w:val="single" w:sz="4" w:space="0" w:color="auto"/>
              <w:right w:val="single" w:sz="4" w:space="0" w:color="auto"/>
            </w:tcBorders>
          </w:tcPr>
          <w:p w14:paraId="7454E098" w14:textId="77777777" w:rsidR="00B40623" w:rsidRPr="00B70199" w:rsidRDefault="00B40623" w:rsidP="00783F31">
            <w:pPr>
              <w:pStyle w:val="affb"/>
              <w:jc w:val="center"/>
              <w:rPr>
                <w:rFonts w:ascii="Times New Roman" w:hAnsi="Times New Roman" w:cs="Times New Roman"/>
                <w:sz w:val="20"/>
                <w:szCs w:val="20"/>
                <w:lang w:bidi="en-US"/>
              </w:rPr>
            </w:pPr>
          </w:p>
        </w:tc>
        <w:tc>
          <w:tcPr>
            <w:tcW w:w="1495" w:type="dxa"/>
            <w:gridSpan w:val="2"/>
            <w:vMerge/>
            <w:tcBorders>
              <w:left w:val="single" w:sz="4" w:space="0" w:color="auto"/>
              <w:bottom w:val="single" w:sz="4" w:space="0" w:color="auto"/>
            </w:tcBorders>
          </w:tcPr>
          <w:p w14:paraId="77391B5B" w14:textId="77777777" w:rsidR="00B40623" w:rsidRPr="00B70199" w:rsidRDefault="00B40623" w:rsidP="00783F31">
            <w:pPr>
              <w:pStyle w:val="affb"/>
              <w:jc w:val="center"/>
              <w:rPr>
                <w:rFonts w:ascii="Times New Roman" w:hAnsi="Times New Roman" w:cs="Times New Roman"/>
                <w:sz w:val="20"/>
                <w:szCs w:val="20"/>
              </w:rPr>
            </w:pPr>
          </w:p>
        </w:tc>
      </w:tr>
      <w:tr w:rsidR="00783F31" w:rsidRPr="00373854" w14:paraId="15FA7958"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03CD23FE" w14:textId="3FE0F6EC" w:rsidR="00783F31" w:rsidRPr="00A62235" w:rsidRDefault="00783F31" w:rsidP="00783F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A62235">
              <w:rPr>
                <w:rFonts w:ascii="Times New Roman" w:hAnsi="Times New Roman" w:cs="Times New Roman"/>
                <w:sz w:val="20"/>
                <w:szCs w:val="20"/>
              </w:rPr>
              <w:t>.</w:t>
            </w:r>
          </w:p>
        </w:tc>
        <w:tc>
          <w:tcPr>
            <w:tcW w:w="1746" w:type="dxa"/>
            <w:tcBorders>
              <w:top w:val="single" w:sz="4" w:space="0" w:color="auto"/>
              <w:left w:val="single" w:sz="4" w:space="0" w:color="auto"/>
              <w:bottom w:val="single" w:sz="4" w:space="0" w:color="auto"/>
              <w:right w:val="single" w:sz="4" w:space="0" w:color="auto"/>
            </w:tcBorders>
          </w:tcPr>
          <w:p w14:paraId="6FEA701B" w14:textId="77777777" w:rsidR="00783F31" w:rsidRPr="00A62235" w:rsidRDefault="00783F31" w:rsidP="00AB5D9B">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Укомплектованность специалистами с высшим медицинским и фармацевтическим образованием учреждений здравоохранения</w:t>
            </w:r>
          </w:p>
        </w:tc>
        <w:tc>
          <w:tcPr>
            <w:tcW w:w="759" w:type="dxa"/>
            <w:tcBorders>
              <w:top w:val="single" w:sz="4" w:space="0" w:color="auto"/>
              <w:left w:val="single" w:sz="4" w:space="0" w:color="auto"/>
              <w:bottom w:val="single" w:sz="4" w:space="0" w:color="auto"/>
              <w:right w:val="single" w:sz="4" w:space="0" w:color="auto"/>
            </w:tcBorders>
          </w:tcPr>
          <w:p w14:paraId="0FDBBBCA" w14:textId="77777777" w:rsidR="00783F31" w:rsidRPr="00A62235" w:rsidRDefault="00783F31" w:rsidP="00783F31">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BBFF125" w14:textId="34396549" w:rsidR="00783F31" w:rsidRPr="00A62235" w:rsidRDefault="00AB5D9B" w:rsidP="00AB5D9B">
            <w:pPr>
              <w:widowControl w:val="0"/>
              <w:autoSpaceDE w:val="0"/>
              <w:autoSpaceDN w:val="0"/>
              <w:adjustRightInd w:val="0"/>
              <w:spacing w:after="0" w:line="240" w:lineRule="auto"/>
              <w:jc w:val="both"/>
              <w:rPr>
                <w:rFonts w:ascii="Times New Roman" w:hAnsi="Times New Roman" w:cs="Times New Roman"/>
                <w:sz w:val="20"/>
                <w:szCs w:val="20"/>
              </w:rPr>
            </w:pPr>
            <w:r w:rsidRPr="00AB5D9B">
              <w:rPr>
                <w:rFonts w:ascii="Times New Roman" w:hAnsi="Times New Roman" w:cs="Times New Roman"/>
                <w:sz w:val="20"/>
                <w:szCs w:val="20"/>
              </w:rPr>
              <w:t>Относительная велич</w:t>
            </w:r>
            <w:r>
              <w:rPr>
                <w:rFonts w:ascii="Times New Roman" w:hAnsi="Times New Roman" w:cs="Times New Roman"/>
                <w:sz w:val="20"/>
                <w:szCs w:val="20"/>
              </w:rPr>
              <w:t>ина, определяющая укомплектованность специалистами с высшим медицинскими фармацевтичес</w:t>
            </w:r>
            <w:r w:rsidRPr="00AB5D9B">
              <w:rPr>
                <w:rFonts w:ascii="Times New Roman" w:hAnsi="Times New Roman" w:cs="Times New Roman"/>
                <w:sz w:val="20"/>
                <w:szCs w:val="20"/>
              </w:rPr>
              <w:t>ким образова</w:t>
            </w:r>
            <w:r>
              <w:rPr>
                <w:rFonts w:ascii="Times New Roman" w:hAnsi="Times New Roman" w:cs="Times New Roman"/>
                <w:sz w:val="20"/>
                <w:szCs w:val="20"/>
              </w:rPr>
              <w:t xml:space="preserve">нием учреждений здравоохранения </w:t>
            </w:r>
            <w:r w:rsidRPr="00AB5D9B">
              <w:rPr>
                <w:rFonts w:ascii="Times New Roman" w:hAnsi="Times New Roman" w:cs="Times New Roman"/>
                <w:sz w:val="20"/>
                <w:szCs w:val="20"/>
              </w:rPr>
              <w:t>в течение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65639394" w14:textId="77777777" w:rsidR="00AB5D9B" w:rsidRDefault="00AB5D9B" w:rsidP="00AB5D9B">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Полугодовая </w:t>
            </w:r>
          </w:p>
          <w:p w14:paraId="3821725A" w14:textId="77777777" w:rsidR="00AB5D9B" w:rsidRDefault="00AB5D9B" w:rsidP="00AB5D9B">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762CBB83" w14:textId="77777777" w:rsidR="00AB5D9B" w:rsidRDefault="00AB5D9B" w:rsidP="00AB5D9B">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2D22821C" w14:textId="77777777" w:rsidR="00AB5D9B" w:rsidRDefault="00AB5D9B" w:rsidP="00AB5D9B">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1FE626D8" w14:textId="77777777" w:rsidR="00AB5D9B" w:rsidRDefault="00AB5D9B" w:rsidP="00AB5D9B">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5B6CE88F" w14:textId="77777777" w:rsidR="00AB5D9B" w:rsidRDefault="00AB5D9B" w:rsidP="00AB5D9B">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7C22A9B6" w14:textId="77777777" w:rsidR="00AB5D9B" w:rsidRDefault="00AB5D9B" w:rsidP="00AB5D9B">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58D59D4F" w14:textId="77777777" w:rsidR="00AB5D9B" w:rsidRDefault="00AB5D9B" w:rsidP="00AB5D9B">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0D932490" w14:textId="3A705146" w:rsidR="00783F31" w:rsidRPr="00A62235" w:rsidRDefault="009D043D" w:rsidP="009D043D">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 отчетным)</w:t>
            </w:r>
            <w:r w:rsidR="004229C9">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20BB7A0" w14:textId="21023CB1" w:rsidR="00AB5D9B" w:rsidRPr="005442AA" w:rsidRDefault="00AB5D9B" w:rsidP="00AB5D9B">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Фактическая</w:t>
            </w:r>
          </w:p>
          <w:p w14:paraId="57AF7F15" w14:textId="7B23E547" w:rsidR="00783F31" w:rsidRPr="005442AA" w:rsidRDefault="00A83DDA" w:rsidP="00AB5D9B">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в</w:t>
            </w:r>
            <w:r w:rsidR="00AB5D9B" w:rsidRPr="005442AA">
              <w:rPr>
                <w:rFonts w:ascii="Times New Roman" w:hAnsi="Times New Roman" w:cs="Times New Roman"/>
                <w:sz w:val="20"/>
                <w:szCs w:val="20"/>
              </w:rPr>
              <w:t>еличина</w:t>
            </w:r>
          </w:p>
          <w:p w14:paraId="0BC545A9" w14:textId="7147DB00" w:rsidR="00A83DDA" w:rsidRPr="00A62235" w:rsidRDefault="005442AA" w:rsidP="00AB5D9B">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2A0E183F" w14:textId="061822B1" w:rsidR="00783F31" w:rsidRPr="00A62235" w:rsidRDefault="00061E4F" w:rsidP="00061E4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79C4F709" w14:textId="77777777" w:rsidR="00783F31" w:rsidRPr="00A62235" w:rsidRDefault="00783F31" w:rsidP="00783F31">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5528DC21" w14:textId="77777777" w:rsidR="00AB5D9B" w:rsidRDefault="00AB5D9B" w:rsidP="00AB5D9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Информация</w:t>
            </w:r>
            <w:r w:rsidR="00783F31" w:rsidRPr="00A62235">
              <w:rPr>
                <w:rFonts w:ascii="Times New Roman" w:hAnsi="Times New Roman" w:cs="Times New Roman"/>
                <w:sz w:val="20"/>
                <w:szCs w:val="20"/>
              </w:rPr>
              <w:t xml:space="preserve"> </w:t>
            </w:r>
          </w:p>
          <w:p w14:paraId="7A77CDD9" w14:textId="77777777" w:rsidR="00AB5D9B" w:rsidRDefault="00783F31" w:rsidP="00AB5D9B">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 xml:space="preserve">Департамента здравоохранения Вологодской </w:t>
            </w:r>
          </w:p>
          <w:p w14:paraId="1445FF6C" w14:textId="617C5939" w:rsidR="00783F31" w:rsidRPr="00A62235" w:rsidRDefault="00783F31" w:rsidP="00AB5D9B">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области</w:t>
            </w:r>
          </w:p>
        </w:tc>
        <w:tc>
          <w:tcPr>
            <w:tcW w:w="1495" w:type="dxa"/>
            <w:gridSpan w:val="2"/>
            <w:tcBorders>
              <w:top w:val="single" w:sz="4" w:space="0" w:color="auto"/>
              <w:left w:val="single" w:sz="4" w:space="0" w:color="auto"/>
              <w:bottom w:val="single" w:sz="4" w:space="0" w:color="auto"/>
            </w:tcBorders>
          </w:tcPr>
          <w:p w14:paraId="56B4B489" w14:textId="2963899C" w:rsidR="000956EC" w:rsidRDefault="000956EC" w:rsidP="000956EC">
            <w:pPr>
              <w:pStyle w:val="affb"/>
              <w:jc w:val="center"/>
              <w:rPr>
                <w:rFonts w:ascii="Times New Roman" w:hAnsi="Times New Roman" w:cs="Times New Roman"/>
                <w:sz w:val="20"/>
                <w:szCs w:val="20"/>
              </w:rPr>
            </w:pPr>
            <w:r>
              <w:rPr>
                <w:rFonts w:ascii="Times New Roman" w:hAnsi="Times New Roman" w:cs="Times New Roman"/>
                <w:sz w:val="20"/>
                <w:szCs w:val="20"/>
              </w:rPr>
              <w:t>Мэрия</w:t>
            </w:r>
          </w:p>
          <w:p w14:paraId="6D7EDE68" w14:textId="77777777" w:rsidR="000956EC" w:rsidRDefault="000956EC" w:rsidP="000956EC">
            <w:pPr>
              <w:pStyle w:val="affb"/>
              <w:jc w:val="center"/>
              <w:rPr>
                <w:rFonts w:ascii="Times New Roman" w:hAnsi="Times New Roman" w:cs="Times New Roman"/>
                <w:sz w:val="20"/>
                <w:szCs w:val="20"/>
              </w:rPr>
            </w:pPr>
            <w:r>
              <w:rPr>
                <w:rFonts w:ascii="Times New Roman" w:hAnsi="Times New Roman" w:cs="Times New Roman"/>
                <w:sz w:val="20"/>
                <w:szCs w:val="20"/>
              </w:rPr>
              <w:t>города</w:t>
            </w:r>
          </w:p>
          <w:p w14:paraId="3727388A" w14:textId="6AA2FA6A" w:rsidR="000956EC" w:rsidRDefault="000956EC" w:rsidP="000956EC">
            <w:pPr>
              <w:pStyle w:val="affb"/>
              <w:jc w:val="center"/>
              <w:rPr>
                <w:rFonts w:ascii="Times New Roman" w:hAnsi="Times New Roman" w:cs="Times New Roman"/>
                <w:sz w:val="20"/>
                <w:szCs w:val="20"/>
              </w:rPr>
            </w:pPr>
            <w:r>
              <w:rPr>
                <w:rFonts w:ascii="Times New Roman" w:hAnsi="Times New Roman" w:cs="Times New Roman"/>
                <w:sz w:val="20"/>
                <w:szCs w:val="20"/>
              </w:rPr>
              <w:t>(отдел по</w:t>
            </w:r>
          </w:p>
          <w:p w14:paraId="76B0CA3D" w14:textId="096D9F0F" w:rsidR="000956EC" w:rsidRDefault="000956EC" w:rsidP="000956EC">
            <w:pPr>
              <w:pStyle w:val="affb"/>
              <w:jc w:val="center"/>
              <w:rPr>
                <w:rFonts w:ascii="Times New Roman" w:hAnsi="Times New Roman" w:cs="Times New Roman"/>
                <w:sz w:val="20"/>
                <w:szCs w:val="20"/>
              </w:rPr>
            </w:pPr>
            <w:r>
              <w:rPr>
                <w:rFonts w:ascii="Times New Roman" w:hAnsi="Times New Roman" w:cs="Times New Roman"/>
                <w:sz w:val="20"/>
                <w:szCs w:val="20"/>
              </w:rPr>
              <w:t>реализации</w:t>
            </w:r>
          </w:p>
          <w:p w14:paraId="774B8AA1" w14:textId="4D7BC12A" w:rsidR="000956EC" w:rsidRDefault="000956EC" w:rsidP="000956EC">
            <w:pPr>
              <w:pStyle w:val="affb"/>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5C647C1E" w14:textId="28124816" w:rsidR="00783F31" w:rsidRPr="00B70199" w:rsidRDefault="000956EC" w:rsidP="000956E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мэрии)</w:t>
            </w:r>
          </w:p>
        </w:tc>
      </w:tr>
      <w:tr w:rsidR="00C7529C" w:rsidRPr="00373854" w14:paraId="3FBB35B6" w14:textId="77777777" w:rsidTr="00FC6423">
        <w:trPr>
          <w:jc w:val="center"/>
        </w:trPr>
        <w:tc>
          <w:tcPr>
            <w:tcW w:w="15889" w:type="dxa"/>
            <w:gridSpan w:val="12"/>
            <w:tcBorders>
              <w:top w:val="single" w:sz="4" w:space="0" w:color="auto"/>
              <w:bottom w:val="single" w:sz="4" w:space="0" w:color="auto"/>
            </w:tcBorders>
          </w:tcPr>
          <w:p w14:paraId="69D23153" w14:textId="09AE6BE1" w:rsidR="00C7529C" w:rsidRPr="00104C9A" w:rsidRDefault="00C7529C" w:rsidP="00C7529C">
            <w:pPr>
              <w:autoSpaceDE w:val="0"/>
              <w:autoSpaceDN w:val="0"/>
              <w:adjustRightInd w:val="0"/>
              <w:spacing w:after="0" w:line="240" w:lineRule="auto"/>
              <w:jc w:val="both"/>
              <w:rPr>
                <w:rFonts w:ascii="Times New Roman" w:hAnsi="Times New Roman"/>
                <w:sz w:val="20"/>
                <w:szCs w:val="20"/>
              </w:rPr>
            </w:pPr>
            <w:r w:rsidRPr="00104C9A">
              <w:rPr>
                <w:rFonts w:ascii="Times New Roman" w:hAnsi="Times New Roman"/>
                <w:sz w:val="20"/>
                <w:szCs w:val="20"/>
              </w:rPr>
              <w:t>Основное мероприятие 5 «Единовременная социальная выплата при приобретении жилого помещения работникам бюджетных учреждений здравоохранения»</w:t>
            </w:r>
          </w:p>
        </w:tc>
      </w:tr>
      <w:tr w:rsidR="00C7529C" w:rsidRPr="00373854" w14:paraId="1B16DF22"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52ED7C09" w14:textId="42C5C092" w:rsidR="00C7529C" w:rsidRDefault="00C7529C" w:rsidP="00783F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46" w:type="dxa"/>
            <w:tcBorders>
              <w:top w:val="single" w:sz="4" w:space="0" w:color="auto"/>
              <w:left w:val="single" w:sz="4" w:space="0" w:color="auto"/>
              <w:bottom w:val="single" w:sz="4" w:space="0" w:color="auto"/>
              <w:right w:val="single" w:sz="4" w:space="0" w:color="auto"/>
            </w:tcBorders>
          </w:tcPr>
          <w:p w14:paraId="7BBC39DC" w14:textId="71B7C9EF" w:rsidR="00C7529C" w:rsidRPr="00C7529C" w:rsidRDefault="00C7529C" w:rsidP="00AB5D9B">
            <w:pPr>
              <w:widowControl w:val="0"/>
              <w:autoSpaceDE w:val="0"/>
              <w:autoSpaceDN w:val="0"/>
              <w:adjustRightInd w:val="0"/>
              <w:spacing w:after="0" w:line="240" w:lineRule="auto"/>
              <w:jc w:val="both"/>
              <w:rPr>
                <w:rFonts w:ascii="Times New Roman" w:hAnsi="Times New Roman" w:cs="Times New Roman"/>
                <w:sz w:val="20"/>
                <w:szCs w:val="20"/>
              </w:rPr>
            </w:pPr>
            <w:r w:rsidRPr="00C7529C">
              <w:rPr>
                <w:rFonts w:ascii="Times New Roman" w:hAnsi="Times New Roman"/>
                <w:sz w:val="20"/>
                <w:szCs w:val="20"/>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tc>
        <w:tc>
          <w:tcPr>
            <w:tcW w:w="759" w:type="dxa"/>
            <w:tcBorders>
              <w:top w:val="single" w:sz="4" w:space="0" w:color="auto"/>
              <w:left w:val="single" w:sz="4" w:space="0" w:color="auto"/>
              <w:bottom w:val="single" w:sz="4" w:space="0" w:color="auto"/>
              <w:right w:val="single" w:sz="4" w:space="0" w:color="auto"/>
            </w:tcBorders>
          </w:tcPr>
          <w:p w14:paraId="7F04AFE5" w14:textId="794E550A" w:rsidR="00C7529C" w:rsidRPr="00A62235" w:rsidRDefault="00AF0620" w:rsidP="00783F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чел.</w:t>
            </w:r>
          </w:p>
        </w:tc>
        <w:tc>
          <w:tcPr>
            <w:tcW w:w="2268" w:type="dxa"/>
            <w:tcBorders>
              <w:top w:val="single" w:sz="4" w:space="0" w:color="auto"/>
              <w:left w:val="single" w:sz="4" w:space="0" w:color="auto"/>
              <w:bottom w:val="single" w:sz="4" w:space="0" w:color="auto"/>
              <w:right w:val="single" w:sz="4" w:space="0" w:color="auto"/>
            </w:tcBorders>
          </w:tcPr>
          <w:p w14:paraId="71DCD182" w14:textId="7BB309FE" w:rsidR="00C7529C" w:rsidRPr="00AB5D9B" w:rsidRDefault="008B6347" w:rsidP="00AB5D9B">
            <w:pPr>
              <w:widowControl w:val="0"/>
              <w:autoSpaceDE w:val="0"/>
              <w:autoSpaceDN w:val="0"/>
              <w:adjustRightInd w:val="0"/>
              <w:spacing w:after="0" w:line="240" w:lineRule="auto"/>
              <w:jc w:val="both"/>
              <w:rPr>
                <w:rFonts w:ascii="Times New Roman" w:hAnsi="Times New Roman" w:cs="Times New Roman"/>
                <w:sz w:val="20"/>
                <w:szCs w:val="20"/>
              </w:rPr>
            </w:pPr>
            <w:r w:rsidRPr="008B6347">
              <w:rPr>
                <w:rFonts w:ascii="Times New Roman" w:hAnsi="Times New Roman" w:cs="Times New Roman"/>
                <w:sz w:val="20"/>
                <w:szCs w:val="20"/>
              </w:rPr>
              <w:t>Абсолютная величина, определяющая количество принятых положительных решений о назначении работникам бюджетных учреждений здравоохранения единовременной социальной выплаты при приобретении жилого помещения в течение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47B0C72F" w14:textId="77777777" w:rsidR="009D043D" w:rsidRPr="009D043D"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Полугодовая </w:t>
            </w:r>
          </w:p>
          <w:p w14:paraId="63D631C9" w14:textId="77777777" w:rsidR="009D043D" w:rsidRPr="009D043D"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(по итогам </w:t>
            </w:r>
          </w:p>
          <w:p w14:paraId="2B40D273" w14:textId="77777777" w:rsidR="009D043D" w:rsidRPr="009D043D"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полугодия, </w:t>
            </w:r>
          </w:p>
          <w:p w14:paraId="70D644DD" w14:textId="77777777" w:rsidR="009D043D" w:rsidRPr="009D043D"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по состоянию </w:t>
            </w:r>
          </w:p>
          <w:p w14:paraId="671CD03D" w14:textId="77777777" w:rsidR="009D043D" w:rsidRPr="009D043D"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на 1 июля </w:t>
            </w:r>
          </w:p>
          <w:p w14:paraId="576D9B09" w14:textId="77777777" w:rsidR="009D043D" w:rsidRPr="009D043D"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текущего года </w:t>
            </w:r>
          </w:p>
          <w:p w14:paraId="22E1912C" w14:textId="77777777" w:rsidR="009D043D" w:rsidRPr="009D043D"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и ежегодно, </w:t>
            </w:r>
          </w:p>
          <w:p w14:paraId="428B03D9" w14:textId="77777777" w:rsidR="009D043D" w:rsidRPr="009D043D"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на 1 января года, следующего</w:t>
            </w:r>
          </w:p>
          <w:p w14:paraId="3F5E6907" w14:textId="3646052C" w:rsidR="00C7529C" w:rsidRDefault="009D043D" w:rsidP="009D043D">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за отчетным</w:t>
            </w:r>
            <w:r>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4121A5D" w14:textId="77777777" w:rsidR="00061E4F" w:rsidRPr="005442AA" w:rsidRDefault="00061E4F" w:rsidP="00061E4F">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Фактическая</w:t>
            </w:r>
          </w:p>
          <w:p w14:paraId="13872FE3" w14:textId="32DC8A74" w:rsidR="00C7529C" w:rsidRPr="005442AA" w:rsidRDefault="00A83DDA" w:rsidP="00061E4F">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в</w:t>
            </w:r>
            <w:r w:rsidR="00061E4F" w:rsidRPr="005442AA">
              <w:rPr>
                <w:rFonts w:ascii="Times New Roman" w:hAnsi="Times New Roman" w:cs="Times New Roman"/>
                <w:sz w:val="20"/>
                <w:szCs w:val="20"/>
              </w:rPr>
              <w:t>еличина</w:t>
            </w:r>
          </w:p>
          <w:p w14:paraId="23F014AD" w14:textId="0F07F48D" w:rsidR="00A83DDA" w:rsidRDefault="005442AA" w:rsidP="00061E4F">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(0</w:t>
            </w:r>
            <w:r w:rsidR="00A83DDA" w:rsidRPr="005442AA">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4C55F03D" w14:textId="731DC0EA" w:rsidR="00C7529C" w:rsidRPr="00A62235" w:rsidRDefault="00061E4F" w:rsidP="00061E4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17EE2144" w14:textId="08F2442D" w:rsidR="00C7529C" w:rsidRPr="00A62235" w:rsidRDefault="00061E4F" w:rsidP="00783F3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3D2D34D1" w14:textId="77777777" w:rsidR="00061E4F" w:rsidRDefault="00061E4F" w:rsidP="00AB5D9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Отчетность </w:t>
            </w:r>
          </w:p>
          <w:p w14:paraId="257EDDA9" w14:textId="7ADE4C97" w:rsidR="00C7529C" w:rsidRDefault="00061E4F" w:rsidP="00AB5D9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жилищного управления</w:t>
            </w:r>
          </w:p>
        </w:tc>
        <w:tc>
          <w:tcPr>
            <w:tcW w:w="1495" w:type="dxa"/>
            <w:gridSpan w:val="2"/>
            <w:tcBorders>
              <w:top w:val="single" w:sz="4" w:space="0" w:color="auto"/>
              <w:left w:val="single" w:sz="4" w:space="0" w:color="auto"/>
              <w:bottom w:val="single" w:sz="4" w:space="0" w:color="auto"/>
            </w:tcBorders>
          </w:tcPr>
          <w:p w14:paraId="5EB3F6EC" w14:textId="13F7111A" w:rsidR="00061E4F" w:rsidRPr="00061E4F" w:rsidRDefault="00061E4F" w:rsidP="00E575CF">
            <w:pPr>
              <w:pStyle w:val="affb"/>
              <w:jc w:val="center"/>
              <w:rPr>
                <w:rFonts w:ascii="Times New Roman" w:hAnsi="Times New Roman" w:cs="Times New Roman"/>
                <w:sz w:val="20"/>
                <w:szCs w:val="20"/>
              </w:rPr>
            </w:pPr>
            <w:r w:rsidRPr="00061E4F">
              <w:rPr>
                <w:rFonts w:ascii="Times New Roman" w:hAnsi="Times New Roman" w:cs="Times New Roman"/>
                <w:sz w:val="20"/>
                <w:szCs w:val="20"/>
              </w:rPr>
              <w:t>Мэрия</w:t>
            </w:r>
          </w:p>
          <w:p w14:paraId="516F7333" w14:textId="5126CE9C" w:rsidR="00C7529C" w:rsidRPr="00061E4F" w:rsidRDefault="00061E4F" w:rsidP="00E575CF">
            <w:pPr>
              <w:pStyle w:val="affb"/>
              <w:jc w:val="center"/>
              <w:rPr>
                <w:rFonts w:ascii="Times New Roman" w:hAnsi="Times New Roman" w:cs="Times New Roman"/>
                <w:sz w:val="20"/>
                <w:szCs w:val="20"/>
              </w:rPr>
            </w:pPr>
            <w:r>
              <w:rPr>
                <w:rFonts w:ascii="Times New Roman" w:hAnsi="Times New Roman" w:cs="Times New Roman"/>
                <w:sz w:val="20"/>
                <w:szCs w:val="20"/>
              </w:rPr>
              <w:t>г</w:t>
            </w:r>
            <w:r w:rsidRPr="00061E4F">
              <w:rPr>
                <w:rFonts w:ascii="Times New Roman" w:hAnsi="Times New Roman" w:cs="Times New Roman"/>
                <w:sz w:val="20"/>
                <w:szCs w:val="20"/>
              </w:rPr>
              <w:t>орода</w:t>
            </w:r>
          </w:p>
          <w:p w14:paraId="0F0A5977" w14:textId="35CF8942" w:rsidR="00061E4F" w:rsidRPr="00061E4F" w:rsidRDefault="00061E4F" w:rsidP="00E575CF">
            <w:pPr>
              <w:spacing w:after="0" w:line="240" w:lineRule="auto"/>
              <w:jc w:val="center"/>
            </w:pPr>
            <w:r w:rsidRPr="00061E4F">
              <w:rPr>
                <w:rFonts w:ascii="Times New Roman" w:hAnsi="Times New Roman" w:cs="Times New Roman"/>
                <w:sz w:val="20"/>
                <w:szCs w:val="20"/>
              </w:rPr>
              <w:t>(жилищное управление мэрии)</w:t>
            </w:r>
          </w:p>
        </w:tc>
      </w:tr>
      <w:tr w:rsidR="00061E4F" w:rsidRPr="00373854" w14:paraId="3018CC10"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14BD6C10" w14:textId="01A19C0B" w:rsidR="00061E4F" w:rsidRDefault="00061E4F" w:rsidP="00061E4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746" w:type="dxa"/>
            <w:tcBorders>
              <w:top w:val="single" w:sz="4" w:space="0" w:color="auto"/>
              <w:left w:val="single" w:sz="4" w:space="0" w:color="auto"/>
              <w:bottom w:val="single" w:sz="4" w:space="0" w:color="auto"/>
              <w:right w:val="single" w:sz="4" w:space="0" w:color="auto"/>
            </w:tcBorders>
          </w:tcPr>
          <w:p w14:paraId="41E762DA" w14:textId="779D40D2" w:rsidR="00061E4F" w:rsidRPr="00C7529C" w:rsidRDefault="00061E4F" w:rsidP="00061E4F">
            <w:pPr>
              <w:widowControl w:val="0"/>
              <w:autoSpaceDE w:val="0"/>
              <w:autoSpaceDN w:val="0"/>
              <w:adjustRightInd w:val="0"/>
              <w:spacing w:after="0" w:line="240" w:lineRule="auto"/>
              <w:jc w:val="both"/>
              <w:rPr>
                <w:rFonts w:ascii="Times New Roman" w:hAnsi="Times New Roman"/>
                <w:sz w:val="20"/>
                <w:szCs w:val="20"/>
              </w:rPr>
            </w:pPr>
            <w:r w:rsidRPr="00C7529C">
              <w:rPr>
                <w:rFonts w:ascii="Times New Roman" w:hAnsi="Times New Roman"/>
                <w:sz w:val="20"/>
                <w:szCs w:val="20"/>
              </w:rPr>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c>
          <w:tcPr>
            <w:tcW w:w="759" w:type="dxa"/>
            <w:tcBorders>
              <w:top w:val="single" w:sz="4" w:space="0" w:color="auto"/>
              <w:left w:val="single" w:sz="4" w:space="0" w:color="auto"/>
              <w:bottom w:val="single" w:sz="4" w:space="0" w:color="auto"/>
              <w:right w:val="single" w:sz="4" w:space="0" w:color="auto"/>
            </w:tcBorders>
          </w:tcPr>
          <w:p w14:paraId="64C81225" w14:textId="2A92CBDD" w:rsidR="00061E4F" w:rsidRPr="00A62235" w:rsidRDefault="00061E4F" w:rsidP="00061E4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чел.</w:t>
            </w:r>
          </w:p>
        </w:tc>
        <w:tc>
          <w:tcPr>
            <w:tcW w:w="2268" w:type="dxa"/>
            <w:tcBorders>
              <w:top w:val="single" w:sz="4" w:space="0" w:color="auto"/>
              <w:left w:val="single" w:sz="4" w:space="0" w:color="auto"/>
              <w:bottom w:val="single" w:sz="4" w:space="0" w:color="auto"/>
              <w:right w:val="single" w:sz="4" w:space="0" w:color="auto"/>
            </w:tcBorders>
          </w:tcPr>
          <w:p w14:paraId="6A6D042F" w14:textId="6C82656D" w:rsidR="00061E4F" w:rsidRPr="00AB5D9B" w:rsidRDefault="00061E4F" w:rsidP="00061E4F">
            <w:pPr>
              <w:widowControl w:val="0"/>
              <w:autoSpaceDE w:val="0"/>
              <w:autoSpaceDN w:val="0"/>
              <w:adjustRightInd w:val="0"/>
              <w:spacing w:after="0" w:line="240" w:lineRule="auto"/>
              <w:jc w:val="both"/>
              <w:rPr>
                <w:rFonts w:ascii="Times New Roman" w:hAnsi="Times New Roman" w:cs="Times New Roman"/>
                <w:sz w:val="20"/>
                <w:szCs w:val="20"/>
              </w:rPr>
            </w:pPr>
            <w:r w:rsidRPr="005C6B57">
              <w:rPr>
                <w:rFonts w:ascii="Times New Roman" w:hAnsi="Times New Roman" w:cs="Times New Roman"/>
                <w:sz w:val="20"/>
                <w:szCs w:val="20"/>
              </w:rPr>
              <w:t>Абсолютная величина, определяющая количество принятых положительных решений о перечислении работникам бюджетных учреждений здравоохранения единовременной социальной выплаты при приобретении жилого помещения в течение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0913C60E" w14:textId="77777777" w:rsidR="00061E4F" w:rsidRPr="009D043D"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Полугодовая </w:t>
            </w:r>
          </w:p>
          <w:p w14:paraId="56A1BA43" w14:textId="77777777" w:rsidR="00061E4F" w:rsidRPr="009D043D"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(по итогам </w:t>
            </w:r>
          </w:p>
          <w:p w14:paraId="15737881" w14:textId="77777777" w:rsidR="00061E4F" w:rsidRPr="009D043D"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полугодия, </w:t>
            </w:r>
          </w:p>
          <w:p w14:paraId="09E2B061" w14:textId="77777777" w:rsidR="00061E4F" w:rsidRPr="009D043D"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по состоянию </w:t>
            </w:r>
          </w:p>
          <w:p w14:paraId="58951F9A" w14:textId="77777777" w:rsidR="00061E4F" w:rsidRPr="009D043D"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на 1 июля </w:t>
            </w:r>
          </w:p>
          <w:p w14:paraId="6BEA30C8" w14:textId="77777777" w:rsidR="00061E4F" w:rsidRPr="009D043D"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текущего года </w:t>
            </w:r>
          </w:p>
          <w:p w14:paraId="125E60B2" w14:textId="77777777" w:rsidR="00061E4F" w:rsidRPr="009D043D"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 xml:space="preserve">и ежегодно, </w:t>
            </w:r>
          </w:p>
          <w:p w14:paraId="49B03FD7" w14:textId="77777777" w:rsidR="00061E4F" w:rsidRPr="009D043D"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на 1 января года, следующего</w:t>
            </w:r>
          </w:p>
          <w:p w14:paraId="73466ABE" w14:textId="180A58F1" w:rsidR="00061E4F" w:rsidRDefault="00061E4F" w:rsidP="00061E4F">
            <w:pPr>
              <w:tabs>
                <w:tab w:val="left" w:pos="7060"/>
              </w:tabs>
              <w:spacing w:after="0" w:line="240" w:lineRule="auto"/>
              <w:jc w:val="center"/>
              <w:rPr>
                <w:rFonts w:ascii="Times New Roman" w:hAnsi="Times New Roman" w:cs="Times New Roman"/>
                <w:sz w:val="20"/>
                <w:szCs w:val="20"/>
              </w:rPr>
            </w:pPr>
            <w:r w:rsidRPr="009D043D">
              <w:rPr>
                <w:rFonts w:ascii="Times New Roman" w:hAnsi="Times New Roman" w:cs="Times New Roman"/>
                <w:sz w:val="20"/>
                <w:szCs w:val="20"/>
              </w:rPr>
              <w:t>за отчетным</w:t>
            </w:r>
            <w:r>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59297F55" w14:textId="77777777" w:rsidR="00061E4F" w:rsidRPr="005442AA" w:rsidRDefault="00061E4F" w:rsidP="00061E4F">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Фактическая</w:t>
            </w:r>
          </w:p>
          <w:p w14:paraId="0678F661" w14:textId="2FEBAD0A" w:rsidR="00061E4F" w:rsidRPr="005442AA" w:rsidRDefault="00A83DDA" w:rsidP="00061E4F">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в</w:t>
            </w:r>
            <w:r w:rsidR="00061E4F" w:rsidRPr="005442AA">
              <w:rPr>
                <w:rFonts w:ascii="Times New Roman" w:hAnsi="Times New Roman" w:cs="Times New Roman"/>
                <w:sz w:val="20"/>
                <w:szCs w:val="20"/>
              </w:rPr>
              <w:t>еличина</w:t>
            </w:r>
          </w:p>
          <w:p w14:paraId="6F79FBE6" w14:textId="4D01A3DF" w:rsidR="00A83DDA" w:rsidRDefault="005442AA" w:rsidP="00061E4F">
            <w:pPr>
              <w:spacing w:after="0" w:line="240" w:lineRule="auto"/>
              <w:ind w:right="-57"/>
              <w:jc w:val="center"/>
              <w:rPr>
                <w:rFonts w:ascii="Times New Roman" w:hAnsi="Times New Roman" w:cs="Times New Roman"/>
                <w:sz w:val="20"/>
                <w:szCs w:val="20"/>
              </w:rPr>
            </w:pPr>
            <w:r w:rsidRPr="005442AA">
              <w:rPr>
                <w:rFonts w:ascii="Times New Roman" w:hAnsi="Times New Roman" w:cs="Times New Roman"/>
                <w:sz w:val="20"/>
                <w:szCs w:val="20"/>
              </w:rPr>
              <w:t>(0)</w:t>
            </w:r>
          </w:p>
        </w:tc>
        <w:tc>
          <w:tcPr>
            <w:tcW w:w="1758" w:type="dxa"/>
            <w:tcBorders>
              <w:top w:val="single" w:sz="4" w:space="0" w:color="auto"/>
              <w:left w:val="single" w:sz="4" w:space="0" w:color="auto"/>
              <w:bottom w:val="single" w:sz="4" w:space="0" w:color="auto"/>
              <w:right w:val="single" w:sz="4" w:space="0" w:color="auto"/>
            </w:tcBorders>
          </w:tcPr>
          <w:p w14:paraId="35C19094" w14:textId="260A5CE3" w:rsidR="00061E4F" w:rsidRPr="00A62235" w:rsidRDefault="00061E4F" w:rsidP="00104C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5DD45881" w14:textId="769A47FA" w:rsidR="00061E4F" w:rsidRPr="00A62235" w:rsidRDefault="00061E4F" w:rsidP="00061E4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17C84805" w14:textId="77777777" w:rsidR="00061E4F" w:rsidRDefault="00061E4F" w:rsidP="00061E4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Отчетность </w:t>
            </w:r>
          </w:p>
          <w:p w14:paraId="3654256E" w14:textId="797FA794" w:rsidR="00061E4F" w:rsidRDefault="00061E4F" w:rsidP="00061E4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жилищного управления</w:t>
            </w:r>
          </w:p>
        </w:tc>
        <w:tc>
          <w:tcPr>
            <w:tcW w:w="1495" w:type="dxa"/>
            <w:gridSpan w:val="2"/>
            <w:tcBorders>
              <w:top w:val="single" w:sz="4" w:space="0" w:color="auto"/>
              <w:left w:val="single" w:sz="4" w:space="0" w:color="auto"/>
              <w:bottom w:val="single" w:sz="4" w:space="0" w:color="auto"/>
            </w:tcBorders>
          </w:tcPr>
          <w:p w14:paraId="314CC8B6" w14:textId="77777777" w:rsidR="00061E4F" w:rsidRPr="00061E4F" w:rsidRDefault="00061E4F" w:rsidP="00061E4F">
            <w:pPr>
              <w:pStyle w:val="affb"/>
              <w:jc w:val="center"/>
              <w:rPr>
                <w:rFonts w:ascii="Times New Roman" w:hAnsi="Times New Roman" w:cs="Times New Roman"/>
                <w:sz w:val="20"/>
                <w:szCs w:val="20"/>
              </w:rPr>
            </w:pPr>
            <w:r w:rsidRPr="00061E4F">
              <w:rPr>
                <w:rFonts w:ascii="Times New Roman" w:hAnsi="Times New Roman" w:cs="Times New Roman"/>
                <w:sz w:val="20"/>
                <w:szCs w:val="20"/>
              </w:rPr>
              <w:t>Мэрия</w:t>
            </w:r>
          </w:p>
          <w:p w14:paraId="69BCAFFA" w14:textId="77777777" w:rsidR="00061E4F" w:rsidRPr="00061E4F" w:rsidRDefault="00061E4F" w:rsidP="00061E4F">
            <w:pPr>
              <w:pStyle w:val="affb"/>
              <w:jc w:val="center"/>
              <w:rPr>
                <w:rFonts w:ascii="Times New Roman" w:hAnsi="Times New Roman" w:cs="Times New Roman"/>
                <w:sz w:val="20"/>
                <w:szCs w:val="20"/>
              </w:rPr>
            </w:pPr>
            <w:r>
              <w:rPr>
                <w:rFonts w:ascii="Times New Roman" w:hAnsi="Times New Roman" w:cs="Times New Roman"/>
                <w:sz w:val="20"/>
                <w:szCs w:val="20"/>
              </w:rPr>
              <w:t>г</w:t>
            </w:r>
            <w:r w:rsidRPr="00061E4F">
              <w:rPr>
                <w:rFonts w:ascii="Times New Roman" w:hAnsi="Times New Roman" w:cs="Times New Roman"/>
                <w:sz w:val="20"/>
                <w:szCs w:val="20"/>
              </w:rPr>
              <w:t>орода</w:t>
            </w:r>
          </w:p>
          <w:p w14:paraId="552CBB43" w14:textId="06B7FD10" w:rsidR="00061E4F" w:rsidRDefault="00061E4F" w:rsidP="00061E4F">
            <w:pPr>
              <w:pStyle w:val="affb"/>
              <w:jc w:val="center"/>
              <w:rPr>
                <w:rFonts w:ascii="Times New Roman" w:hAnsi="Times New Roman" w:cs="Times New Roman"/>
                <w:sz w:val="20"/>
                <w:szCs w:val="20"/>
              </w:rPr>
            </w:pPr>
            <w:r w:rsidRPr="00061E4F">
              <w:rPr>
                <w:rFonts w:ascii="Times New Roman" w:hAnsi="Times New Roman" w:cs="Times New Roman"/>
                <w:sz w:val="20"/>
                <w:szCs w:val="20"/>
              </w:rPr>
              <w:t>(жилищное управление мэрии)</w:t>
            </w:r>
          </w:p>
        </w:tc>
      </w:tr>
      <w:tr w:rsidR="00104C9A" w:rsidRPr="00373854" w14:paraId="0B0218EE" w14:textId="77777777" w:rsidTr="00FC6423">
        <w:trPr>
          <w:jc w:val="center"/>
        </w:trPr>
        <w:tc>
          <w:tcPr>
            <w:tcW w:w="15889" w:type="dxa"/>
            <w:gridSpan w:val="12"/>
            <w:tcBorders>
              <w:top w:val="single" w:sz="4" w:space="0" w:color="auto"/>
              <w:bottom w:val="single" w:sz="4" w:space="0" w:color="auto"/>
            </w:tcBorders>
          </w:tcPr>
          <w:p w14:paraId="00C7C5F6" w14:textId="68A787D4" w:rsidR="00104C9A" w:rsidRPr="00104C9A" w:rsidRDefault="00104C9A" w:rsidP="00104C9A">
            <w:pPr>
              <w:pStyle w:val="affb"/>
              <w:jc w:val="left"/>
              <w:rPr>
                <w:rFonts w:ascii="Times New Roman" w:hAnsi="Times New Roman" w:cs="Times New Roman"/>
                <w:sz w:val="20"/>
                <w:szCs w:val="20"/>
              </w:rPr>
            </w:pPr>
            <w:r w:rsidRPr="00104C9A">
              <w:rPr>
                <w:rFonts w:ascii="Times New Roman" w:hAnsi="Times New Roman"/>
                <w:sz w:val="20"/>
                <w:szCs w:val="20"/>
              </w:rPr>
              <w:t>Основное мероприятие 6 «Оказание социальной помощи при приобретении жилого помещения работникам бюджетных учреждений здравоохранения»</w:t>
            </w:r>
          </w:p>
        </w:tc>
      </w:tr>
      <w:tr w:rsidR="00E961A1" w:rsidRPr="00373854" w14:paraId="65F71A5F" w14:textId="77777777" w:rsidTr="00FC6423">
        <w:trPr>
          <w:gridAfter w:val="1"/>
          <w:wAfter w:w="14" w:type="dxa"/>
          <w:trHeight w:val="898"/>
          <w:jc w:val="center"/>
        </w:trPr>
        <w:tc>
          <w:tcPr>
            <w:tcW w:w="609" w:type="dxa"/>
            <w:vMerge w:val="restart"/>
            <w:tcBorders>
              <w:top w:val="single" w:sz="4" w:space="0" w:color="auto"/>
              <w:right w:val="single" w:sz="4" w:space="0" w:color="auto"/>
            </w:tcBorders>
          </w:tcPr>
          <w:p w14:paraId="34C5BD53" w14:textId="77777777" w:rsidR="00E961A1" w:rsidRPr="00104C9A"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val="restart"/>
            <w:tcBorders>
              <w:top w:val="single" w:sz="4" w:space="0" w:color="auto"/>
              <w:left w:val="single" w:sz="4" w:space="0" w:color="auto"/>
              <w:right w:val="single" w:sz="4" w:space="0" w:color="auto"/>
            </w:tcBorders>
          </w:tcPr>
          <w:p w14:paraId="20FCE0A3" w14:textId="12FB8AC6" w:rsidR="00E961A1" w:rsidRPr="00104C9A" w:rsidRDefault="00E961A1" w:rsidP="00104C9A">
            <w:pPr>
              <w:widowControl w:val="0"/>
              <w:autoSpaceDE w:val="0"/>
              <w:autoSpaceDN w:val="0"/>
              <w:adjustRightInd w:val="0"/>
              <w:spacing w:after="0" w:line="240" w:lineRule="auto"/>
              <w:jc w:val="both"/>
              <w:rPr>
                <w:rFonts w:ascii="Times New Roman" w:hAnsi="Times New Roman"/>
                <w:sz w:val="20"/>
                <w:szCs w:val="20"/>
              </w:rPr>
            </w:pPr>
            <w:r w:rsidRPr="00104C9A">
              <w:rPr>
                <w:rFonts w:ascii="Times New Roman" w:hAnsi="Times New Roman"/>
                <w:sz w:val="20"/>
                <w:szCs w:val="20"/>
              </w:rPr>
              <w:t>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w:t>
            </w:r>
          </w:p>
        </w:tc>
        <w:tc>
          <w:tcPr>
            <w:tcW w:w="759" w:type="dxa"/>
            <w:vMerge w:val="restart"/>
            <w:tcBorders>
              <w:top w:val="single" w:sz="4" w:space="0" w:color="auto"/>
              <w:left w:val="single" w:sz="4" w:space="0" w:color="auto"/>
              <w:right w:val="single" w:sz="4" w:space="0" w:color="auto"/>
            </w:tcBorders>
          </w:tcPr>
          <w:p w14:paraId="20428BA2" w14:textId="136B8078" w:rsidR="00E961A1"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чел.</w:t>
            </w:r>
          </w:p>
        </w:tc>
        <w:tc>
          <w:tcPr>
            <w:tcW w:w="2268" w:type="dxa"/>
            <w:vMerge w:val="restart"/>
            <w:tcBorders>
              <w:top w:val="single" w:sz="4" w:space="0" w:color="auto"/>
              <w:left w:val="single" w:sz="4" w:space="0" w:color="auto"/>
              <w:right w:val="single" w:sz="4" w:space="0" w:color="auto"/>
            </w:tcBorders>
          </w:tcPr>
          <w:p w14:paraId="33F38518" w14:textId="6EC8F32B" w:rsidR="00E961A1" w:rsidRPr="005C6B57"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r w:rsidRPr="00104C9A">
              <w:rPr>
                <w:rFonts w:ascii="Times New Roman" w:hAnsi="Times New Roman" w:cs="Times New Roman"/>
                <w:sz w:val="20"/>
                <w:szCs w:val="20"/>
              </w:rPr>
              <w:t>Величина, определяющая количество работников бюджетных учреждений здравоохранения, получивших социальные выплаты для субсидирования части ежемесячного платежа по ипотечному кредиту (займу) при приобретении жилого помещения в отчетном периоде</w:t>
            </w:r>
          </w:p>
        </w:tc>
        <w:tc>
          <w:tcPr>
            <w:tcW w:w="1701" w:type="dxa"/>
            <w:vMerge w:val="restart"/>
            <w:tcBorders>
              <w:top w:val="single" w:sz="4" w:space="0" w:color="auto"/>
              <w:left w:val="single" w:sz="4" w:space="0" w:color="auto"/>
              <w:right w:val="single" w:sz="4" w:space="0" w:color="auto"/>
            </w:tcBorders>
          </w:tcPr>
          <w:p w14:paraId="64091126" w14:textId="77777777" w:rsidR="00E961A1"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Полугодовая </w:t>
            </w:r>
          </w:p>
          <w:p w14:paraId="4AE3DE1C" w14:textId="77777777" w:rsidR="00E961A1"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22CCA2F4" w14:textId="77777777" w:rsidR="00E961A1"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1F9428C2" w14:textId="77777777" w:rsidR="00E961A1"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11EC6436" w14:textId="77777777" w:rsidR="00E961A1"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34CD14E7" w14:textId="77777777" w:rsidR="00E961A1"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3AA7BEFB" w14:textId="77777777" w:rsidR="00E961A1"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50566D96" w14:textId="77777777" w:rsidR="00E961A1"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2045A8E3" w14:textId="5EBEFF13" w:rsidR="00E961A1" w:rsidRPr="009D043D" w:rsidRDefault="00E961A1" w:rsidP="00104C9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 отчетным)</w:t>
            </w:r>
          </w:p>
        </w:tc>
        <w:tc>
          <w:tcPr>
            <w:tcW w:w="2268" w:type="dxa"/>
            <w:vMerge w:val="restart"/>
            <w:tcBorders>
              <w:top w:val="single" w:sz="4" w:space="0" w:color="auto"/>
              <w:left w:val="single" w:sz="4" w:space="0" w:color="auto"/>
              <w:right w:val="single" w:sz="4" w:space="0" w:color="auto"/>
            </w:tcBorders>
          </w:tcPr>
          <w:p w14:paraId="53487FC4" w14:textId="77777777" w:rsidR="00E961A1" w:rsidRDefault="00E961A1" w:rsidP="00104C9A">
            <w:pPr>
              <w:spacing w:after="0" w:line="240" w:lineRule="auto"/>
              <w:ind w:right="-57"/>
              <w:jc w:val="center"/>
              <w:rPr>
                <w:rFonts w:ascii="Times New Roman" w:hAnsi="Times New Roman" w:cs="Times New Roman"/>
                <w:sz w:val="20"/>
                <w:szCs w:val="20"/>
              </w:rPr>
            </w:pPr>
            <w:r w:rsidRPr="00E961A1">
              <w:rPr>
                <w:rFonts w:ascii="Times New Roman" w:hAnsi="Times New Roman" w:cs="Times New Roman"/>
                <w:sz w:val="20"/>
                <w:szCs w:val="20"/>
              </w:rPr>
              <w:t>К=К2013+...+</w:t>
            </w:r>
            <w:proofErr w:type="spellStart"/>
            <w:r w:rsidRPr="00E961A1">
              <w:rPr>
                <w:rFonts w:ascii="Times New Roman" w:hAnsi="Times New Roman" w:cs="Times New Roman"/>
                <w:sz w:val="20"/>
                <w:szCs w:val="20"/>
              </w:rPr>
              <w:t>Кn</w:t>
            </w:r>
            <w:proofErr w:type="spellEnd"/>
          </w:p>
          <w:p w14:paraId="20004E63" w14:textId="7591CD67" w:rsidR="00412053" w:rsidRDefault="005442AA" w:rsidP="00104C9A">
            <w:pPr>
              <w:spacing w:after="0" w:line="240" w:lineRule="auto"/>
              <w:ind w:right="-57"/>
              <w:jc w:val="center"/>
              <w:rPr>
                <w:rFonts w:ascii="Times New Roman" w:hAnsi="Times New Roman" w:cs="Times New Roman"/>
                <w:sz w:val="20"/>
                <w:szCs w:val="20"/>
              </w:rPr>
            </w:pPr>
            <w:r>
              <w:rPr>
                <w:rFonts w:ascii="Times New Roman" w:hAnsi="Times New Roman" w:cs="Times New Roman"/>
                <w:sz w:val="20"/>
                <w:szCs w:val="20"/>
              </w:rPr>
              <w:t>(</w:t>
            </w:r>
            <w:r w:rsidR="00412053">
              <w:rPr>
                <w:rFonts w:ascii="Times New Roman" w:hAnsi="Times New Roman" w:cs="Times New Roman"/>
                <w:sz w:val="20"/>
                <w:szCs w:val="20"/>
              </w:rPr>
              <w:t>24=0+3+0+5+7+6+3+</w:t>
            </w:r>
          </w:p>
          <w:p w14:paraId="2B6CC4AA" w14:textId="7581F129" w:rsidR="00412053" w:rsidRPr="00061E4F" w:rsidRDefault="00412053" w:rsidP="00104C9A">
            <w:pPr>
              <w:spacing w:after="0" w:line="240" w:lineRule="auto"/>
              <w:ind w:right="-57"/>
              <w:jc w:val="center"/>
              <w:rPr>
                <w:rFonts w:ascii="Times New Roman" w:hAnsi="Times New Roman" w:cs="Times New Roman"/>
                <w:sz w:val="20"/>
                <w:szCs w:val="20"/>
              </w:rPr>
            </w:pPr>
            <w:r>
              <w:rPr>
                <w:rFonts w:ascii="Times New Roman" w:hAnsi="Times New Roman" w:cs="Times New Roman"/>
                <w:sz w:val="20"/>
                <w:szCs w:val="20"/>
              </w:rPr>
              <w:t>+0+0+0</w:t>
            </w:r>
            <w:r w:rsidR="005442AA">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06C16A14" w14:textId="50C2D892" w:rsidR="00E961A1" w:rsidRDefault="00E961A1" w:rsidP="00E961A1">
            <w:pPr>
              <w:widowControl w:val="0"/>
              <w:autoSpaceDE w:val="0"/>
              <w:autoSpaceDN w:val="0"/>
              <w:adjustRightInd w:val="0"/>
              <w:spacing w:after="0" w:line="240" w:lineRule="auto"/>
              <w:jc w:val="both"/>
              <w:rPr>
                <w:rFonts w:ascii="Times New Roman" w:hAnsi="Times New Roman" w:cs="Times New Roman"/>
                <w:sz w:val="20"/>
                <w:szCs w:val="20"/>
              </w:rPr>
            </w:pPr>
            <w:r w:rsidRPr="00E961A1">
              <w:rPr>
                <w:rFonts w:ascii="Times New Roman" w:hAnsi="Times New Roman" w:cs="Times New Roman"/>
                <w:sz w:val="20"/>
                <w:szCs w:val="20"/>
              </w:rPr>
              <w:t>К - количество работников бюджетных учреждений здравоохранения, получивших данные социальные за отчетный период (чел.)</w:t>
            </w:r>
          </w:p>
        </w:tc>
        <w:tc>
          <w:tcPr>
            <w:tcW w:w="1564" w:type="dxa"/>
            <w:vMerge w:val="restart"/>
            <w:tcBorders>
              <w:top w:val="single" w:sz="4" w:space="0" w:color="auto"/>
              <w:left w:val="single" w:sz="4" w:space="0" w:color="auto"/>
              <w:right w:val="single" w:sz="4" w:space="0" w:color="auto"/>
            </w:tcBorders>
          </w:tcPr>
          <w:p w14:paraId="450F3D35" w14:textId="03ED2C2E" w:rsidR="00E961A1"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vMerge w:val="restart"/>
            <w:tcBorders>
              <w:top w:val="single" w:sz="4" w:space="0" w:color="auto"/>
              <w:left w:val="single" w:sz="4" w:space="0" w:color="auto"/>
              <w:right w:val="single" w:sz="4" w:space="0" w:color="auto"/>
            </w:tcBorders>
          </w:tcPr>
          <w:p w14:paraId="49A6948F" w14:textId="77777777" w:rsidR="00E961A1"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Отчетность </w:t>
            </w:r>
          </w:p>
          <w:p w14:paraId="74AC0014" w14:textId="169E1C46" w:rsidR="00E961A1"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жилищного управления</w:t>
            </w:r>
          </w:p>
        </w:tc>
        <w:tc>
          <w:tcPr>
            <w:tcW w:w="1495" w:type="dxa"/>
            <w:gridSpan w:val="2"/>
            <w:vMerge w:val="restart"/>
            <w:tcBorders>
              <w:top w:val="single" w:sz="4" w:space="0" w:color="auto"/>
              <w:left w:val="single" w:sz="4" w:space="0" w:color="auto"/>
            </w:tcBorders>
          </w:tcPr>
          <w:p w14:paraId="4AAF799A" w14:textId="77777777" w:rsidR="00E961A1" w:rsidRPr="00061E4F" w:rsidRDefault="00E961A1" w:rsidP="00104C9A">
            <w:pPr>
              <w:pStyle w:val="affb"/>
              <w:jc w:val="center"/>
              <w:rPr>
                <w:rFonts w:ascii="Times New Roman" w:hAnsi="Times New Roman" w:cs="Times New Roman"/>
                <w:sz w:val="20"/>
                <w:szCs w:val="20"/>
              </w:rPr>
            </w:pPr>
            <w:r w:rsidRPr="00061E4F">
              <w:rPr>
                <w:rFonts w:ascii="Times New Roman" w:hAnsi="Times New Roman" w:cs="Times New Roman"/>
                <w:sz w:val="20"/>
                <w:szCs w:val="20"/>
              </w:rPr>
              <w:t>Мэрия</w:t>
            </w:r>
          </w:p>
          <w:p w14:paraId="48D8F06C" w14:textId="77777777" w:rsidR="00E961A1" w:rsidRPr="00061E4F" w:rsidRDefault="00E961A1" w:rsidP="00104C9A">
            <w:pPr>
              <w:pStyle w:val="affb"/>
              <w:jc w:val="center"/>
              <w:rPr>
                <w:rFonts w:ascii="Times New Roman" w:hAnsi="Times New Roman" w:cs="Times New Roman"/>
                <w:sz w:val="20"/>
                <w:szCs w:val="20"/>
              </w:rPr>
            </w:pPr>
            <w:r>
              <w:rPr>
                <w:rFonts w:ascii="Times New Roman" w:hAnsi="Times New Roman" w:cs="Times New Roman"/>
                <w:sz w:val="20"/>
                <w:szCs w:val="20"/>
              </w:rPr>
              <w:t>г</w:t>
            </w:r>
            <w:r w:rsidRPr="00061E4F">
              <w:rPr>
                <w:rFonts w:ascii="Times New Roman" w:hAnsi="Times New Roman" w:cs="Times New Roman"/>
                <w:sz w:val="20"/>
                <w:szCs w:val="20"/>
              </w:rPr>
              <w:t>орода</w:t>
            </w:r>
          </w:p>
          <w:p w14:paraId="058BF9B4" w14:textId="458C3327" w:rsidR="00E961A1" w:rsidRPr="00061E4F" w:rsidRDefault="00E961A1" w:rsidP="00104C9A">
            <w:pPr>
              <w:pStyle w:val="affb"/>
              <w:jc w:val="center"/>
              <w:rPr>
                <w:rFonts w:ascii="Times New Roman" w:hAnsi="Times New Roman" w:cs="Times New Roman"/>
                <w:sz w:val="20"/>
                <w:szCs w:val="20"/>
              </w:rPr>
            </w:pPr>
            <w:r w:rsidRPr="00061E4F">
              <w:rPr>
                <w:rFonts w:ascii="Times New Roman" w:hAnsi="Times New Roman" w:cs="Times New Roman"/>
                <w:sz w:val="20"/>
                <w:szCs w:val="20"/>
              </w:rPr>
              <w:t>(жилищное управление мэрии)</w:t>
            </w:r>
          </w:p>
        </w:tc>
      </w:tr>
      <w:tr w:rsidR="00E961A1" w:rsidRPr="00373854" w14:paraId="241A78E5" w14:textId="77777777" w:rsidTr="00FC6423">
        <w:trPr>
          <w:gridAfter w:val="1"/>
          <w:wAfter w:w="14" w:type="dxa"/>
          <w:trHeight w:val="897"/>
          <w:jc w:val="center"/>
        </w:trPr>
        <w:tc>
          <w:tcPr>
            <w:tcW w:w="609" w:type="dxa"/>
            <w:vMerge/>
            <w:tcBorders>
              <w:right w:val="single" w:sz="4" w:space="0" w:color="auto"/>
            </w:tcBorders>
          </w:tcPr>
          <w:p w14:paraId="448D2E62" w14:textId="77777777" w:rsidR="00E961A1" w:rsidRPr="00104C9A"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right w:val="single" w:sz="4" w:space="0" w:color="auto"/>
            </w:tcBorders>
          </w:tcPr>
          <w:p w14:paraId="77392C8E" w14:textId="77777777" w:rsidR="00E961A1" w:rsidRPr="00104C9A" w:rsidRDefault="00E961A1" w:rsidP="00104C9A">
            <w:pPr>
              <w:widowControl w:val="0"/>
              <w:autoSpaceDE w:val="0"/>
              <w:autoSpaceDN w:val="0"/>
              <w:adjustRightInd w:val="0"/>
              <w:spacing w:after="0" w:line="240" w:lineRule="auto"/>
              <w:jc w:val="both"/>
              <w:rPr>
                <w:rFonts w:ascii="Times New Roman" w:hAnsi="Times New Roman"/>
                <w:sz w:val="20"/>
                <w:szCs w:val="20"/>
              </w:rPr>
            </w:pPr>
          </w:p>
        </w:tc>
        <w:tc>
          <w:tcPr>
            <w:tcW w:w="759" w:type="dxa"/>
            <w:vMerge/>
            <w:tcBorders>
              <w:left w:val="single" w:sz="4" w:space="0" w:color="auto"/>
              <w:right w:val="single" w:sz="4" w:space="0" w:color="auto"/>
            </w:tcBorders>
          </w:tcPr>
          <w:p w14:paraId="676F4450" w14:textId="77777777" w:rsidR="00E961A1"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329C8D4D" w14:textId="77777777" w:rsidR="00E961A1" w:rsidRPr="00104C9A"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right w:val="single" w:sz="4" w:space="0" w:color="auto"/>
            </w:tcBorders>
          </w:tcPr>
          <w:p w14:paraId="3AE58D74" w14:textId="77777777" w:rsidR="00E961A1" w:rsidRDefault="00E961A1" w:rsidP="00104C9A">
            <w:pPr>
              <w:tabs>
                <w:tab w:val="left" w:pos="7060"/>
              </w:tabs>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137063C0" w14:textId="77777777" w:rsidR="00E961A1" w:rsidRPr="00E961A1" w:rsidRDefault="00E961A1" w:rsidP="00104C9A">
            <w:pPr>
              <w:spacing w:after="0" w:line="240" w:lineRule="auto"/>
              <w:ind w:right="-57"/>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59AF7099" w14:textId="63B5F885" w:rsidR="00E961A1" w:rsidRDefault="00E961A1" w:rsidP="00E961A1">
            <w:pPr>
              <w:widowControl w:val="0"/>
              <w:autoSpaceDE w:val="0"/>
              <w:autoSpaceDN w:val="0"/>
              <w:adjustRightInd w:val="0"/>
              <w:spacing w:after="0" w:line="240" w:lineRule="auto"/>
              <w:jc w:val="both"/>
              <w:rPr>
                <w:rFonts w:ascii="Times New Roman" w:hAnsi="Times New Roman" w:cs="Times New Roman"/>
                <w:sz w:val="20"/>
                <w:szCs w:val="20"/>
              </w:rPr>
            </w:pPr>
            <w:r w:rsidRPr="00E961A1">
              <w:rPr>
                <w:rFonts w:ascii="Times New Roman" w:hAnsi="Times New Roman" w:cs="Times New Roman"/>
                <w:sz w:val="20"/>
                <w:szCs w:val="20"/>
              </w:rPr>
              <w:t>К2013 - количество работников бюджетных учреждений здравоохранения, получившие данные социальные выплаты, которым они были назначены в 2013 году (чел.);</w:t>
            </w:r>
          </w:p>
        </w:tc>
        <w:tc>
          <w:tcPr>
            <w:tcW w:w="1564" w:type="dxa"/>
            <w:vMerge/>
            <w:tcBorders>
              <w:left w:val="single" w:sz="4" w:space="0" w:color="auto"/>
              <w:right w:val="single" w:sz="4" w:space="0" w:color="auto"/>
            </w:tcBorders>
          </w:tcPr>
          <w:p w14:paraId="3A7F9219" w14:textId="77777777" w:rsidR="00E961A1"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right w:val="single" w:sz="4" w:space="0" w:color="auto"/>
            </w:tcBorders>
          </w:tcPr>
          <w:p w14:paraId="4B148DDE" w14:textId="77777777" w:rsidR="00E961A1"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tcBorders>
          </w:tcPr>
          <w:p w14:paraId="6E934DBF" w14:textId="77777777" w:rsidR="00E961A1" w:rsidRPr="00061E4F" w:rsidRDefault="00E961A1" w:rsidP="00104C9A">
            <w:pPr>
              <w:pStyle w:val="affb"/>
              <w:jc w:val="center"/>
              <w:rPr>
                <w:rFonts w:ascii="Times New Roman" w:hAnsi="Times New Roman" w:cs="Times New Roman"/>
                <w:sz w:val="20"/>
                <w:szCs w:val="20"/>
              </w:rPr>
            </w:pPr>
          </w:p>
        </w:tc>
      </w:tr>
      <w:tr w:rsidR="00E961A1" w:rsidRPr="00373854" w14:paraId="57FF891E" w14:textId="77777777" w:rsidTr="00FC6423">
        <w:trPr>
          <w:gridAfter w:val="1"/>
          <w:wAfter w:w="14" w:type="dxa"/>
          <w:trHeight w:val="376"/>
          <w:jc w:val="center"/>
        </w:trPr>
        <w:tc>
          <w:tcPr>
            <w:tcW w:w="609" w:type="dxa"/>
            <w:vMerge/>
            <w:tcBorders>
              <w:right w:val="single" w:sz="4" w:space="0" w:color="auto"/>
            </w:tcBorders>
          </w:tcPr>
          <w:p w14:paraId="269CC13C" w14:textId="77777777" w:rsidR="00E961A1" w:rsidRPr="00104C9A"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right w:val="single" w:sz="4" w:space="0" w:color="auto"/>
            </w:tcBorders>
          </w:tcPr>
          <w:p w14:paraId="66ADDEAE" w14:textId="77777777" w:rsidR="00E961A1" w:rsidRPr="00104C9A" w:rsidRDefault="00E961A1" w:rsidP="00104C9A">
            <w:pPr>
              <w:widowControl w:val="0"/>
              <w:autoSpaceDE w:val="0"/>
              <w:autoSpaceDN w:val="0"/>
              <w:adjustRightInd w:val="0"/>
              <w:spacing w:after="0" w:line="240" w:lineRule="auto"/>
              <w:jc w:val="both"/>
              <w:rPr>
                <w:rFonts w:ascii="Times New Roman" w:hAnsi="Times New Roman"/>
                <w:sz w:val="20"/>
                <w:szCs w:val="20"/>
              </w:rPr>
            </w:pPr>
          </w:p>
        </w:tc>
        <w:tc>
          <w:tcPr>
            <w:tcW w:w="759" w:type="dxa"/>
            <w:vMerge/>
            <w:tcBorders>
              <w:left w:val="single" w:sz="4" w:space="0" w:color="auto"/>
              <w:right w:val="single" w:sz="4" w:space="0" w:color="auto"/>
            </w:tcBorders>
          </w:tcPr>
          <w:p w14:paraId="3744A8C8" w14:textId="77777777" w:rsidR="00E961A1"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600BC5E3" w14:textId="77777777" w:rsidR="00E961A1" w:rsidRPr="00104C9A"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right w:val="single" w:sz="4" w:space="0" w:color="auto"/>
            </w:tcBorders>
          </w:tcPr>
          <w:p w14:paraId="3EB38F60" w14:textId="77777777" w:rsidR="00E961A1" w:rsidRDefault="00E961A1" w:rsidP="00104C9A">
            <w:pPr>
              <w:tabs>
                <w:tab w:val="left" w:pos="7060"/>
              </w:tabs>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09901DA9" w14:textId="77777777" w:rsidR="00E961A1" w:rsidRPr="00E961A1" w:rsidRDefault="00E961A1" w:rsidP="00104C9A">
            <w:pPr>
              <w:spacing w:after="0" w:line="240" w:lineRule="auto"/>
              <w:ind w:right="-57"/>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78CE9051" w14:textId="3E4F2F77" w:rsidR="00E961A1" w:rsidRDefault="006D4CDF" w:rsidP="006D4CDF">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6D4CDF">
              <w:rPr>
                <w:rFonts w:ascii="Times New Roman" w:hAnsi="Times New Roman" w:cs="Times New Roman"/>
                <w:sz w:val="20"/>
                <w:szCs w:val="20"/>
              </w:rPr>
              <w:t>Кn</w:t>
            </w:r>
            <w:proofErr w:type="spellEnd"/>
            <w:r w:rsidRPr="006D4CDF">
              <w:rPr>
                <w:rFonts w:ascii="Times New Roman" w:hAnsi="Times New Roman" w:cs="Times New Roman"/>
                <w:sz w:val="20"/>
                <w:szCs w:val="20"/>
              </w:rPr>
              <w:t xml:space="preserve"> - количество работников бюд</w:t>
            </w:r>
            <w:r w:rsidRPr="006D4CDF">
              <w:rPr>
                <w:rFonts w:ascii="Times New Roman" w:hAnsi="Times New Roman" w:cs="Times New Roman"/>
                <w:sz w:val="20"/>
                <w:szCs w:val="20"/>
              </w:rPr>
              <w:lastRenderedPageBreak/>
              <w:t>жетных учреждений здравоохранения, получившие данные социальные выплаты, которым они были назначены в отчетном году (чел.);</w:t>
            </w:r>
          </w:p>
        </w:tc>
        <w:tc>
          <w:tcPr>
            <w:tcW w:w="1564" w:type="dxa"/>
            <w:vMerge/>
            <w:tcBorders>
              <w:left w:val="single" w:sz="4" w:space="0" w:color="auto"/>
              <w:right w:val="single" w:sz="4" w:space="0" w:color="auto"/>
            </w:tcBorders>
          </w:tcPr>
          <w:p w14:paraId="27836EE9" w14:textId="77777777" w:rsidR="00E961A1"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right w:val="single" w:sz="4" w:space="0" w:color="auto"/>
            </w:tcBorders>
          </w:tcPr>
          <w:p w14:paraId="7842A14E" w14:textId="77777777" w:rsidR="00E961A1"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tcBorders>
          </w:tcPr>
          <w:p w14:paraId="2F33242C" w14:textId="77777777" w:rsidR="00E961A1" w:rsidRPr="00061E4F" w:rsidRDefault="00E961A1" w:rsidP="00104C9A">
            <w:pPr>
              <w:pStyle w:val="affb"/>
              <w:jc w:val="center"/>
              <w:rPr>
                <w:rFonts w:ascii="Times New Roman" w:hAnsi="Times New Roman" w:cs="Times New Roman"/>
                <w:sz w:val="20"/>
                <w:szCs w:val="20"/>
              </w:rPr>
            </w:pPr>
          </w:p>
        </w:tc>
      </w:tr>
      <w:tr w:rsidR="00E961A1" w:rsidRPr="00373854" w14:paraId="37DE3654" w14:textId="77777777" w:rsidTr="00FC6423">
        <w:trPr>
          <w:gridAfter w:val="1"/>
          <w:wAfter w:w="14" w:type="dxa"/>
          <w:trHeight w:val="211"/>
          <w:jc w:val="center"/>
        </w:trPr>
        <w:tc>
          <w:tcPr>
            <w:tcW w:w="609" w:type="dxa"/>
            <w:vMerge/>
            <w:tcBorders>
              <w:bottom w:val="single" w:sz="4" w:space="0" w:color="auto"/>
              <w:right w:val="single" w:sz="4" w:space="0" w:color="auto"/>
            </w:tcBorders>
          </w:tcPr>
          <w:p w14:paraId="771D117B" w14:textId="77777777" w:rsidR="00E961A1" w:rsidRPr="00104C9A"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bottom w:val="single" w:sz="4" w:space="0" w:color="auto"/>
              <w:right w:val="single" w:sz="4" w:space="0" w:color="auto"/>
            </w:tcBorders>
          </w:tcPr>
          <w:p w14:paraId="31349D16" w14:textId="77777777" w:rsidR="00E961A1" w:rsidRPr="00104C9A" w:rsidRDefault="00E961A1" w:rsidP="00104C9A">
            <w:pPr>
              <w:widowControl w:val="0"/>
              <w:autoSpaceDE w:val="0"/>
              <w:autoSpaceDN w:val="0"/>
              <w:adjustRightInd w:val="0"/>
              <w:spacing w:after="0" w:line="240" w:lineRule="auto"/>
              <w:jc w:val="both"/>
              <w:rPr>
                <w:rFonts w:ascii="Times New Roman" w:hAnsi="Times New Roman"/>
                <w:sz w:val="20"/>
                <w:szCs w:val="20"/>
              </w:rPr>
            </w:pPr>
          </w:p>
        </w:tc>
        <w:tc>
          <w:tcPr>
            <w:tcW w:w="759" w:type="dxa"/>
            <w:vMerge/>
            <w:tcBorders>
              <w:left w:val="single" w:sz="4" w:space="0" w:color="auto"/>
              <w:bottom w:val="single" w:sz="4" w:space="0" w:color="auto"/>
              <w:right w:val="single" w:sz="4" w:space="0" w:color="auto"/>
            </w:tcBorders>
          </w:tcPr>
          <w:p w14:paraId="4A7B2324" w14:textId="77777777" w:rsidR="00E961A1"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71000739" w14:textId="77777777" w:rsidR="00E961A1" w:rsidRPr="00104C9A"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29220C2C" w14:textId="77777777" w:rsidR="00E961A1" w:rsidRDefault="00E961A1" w:rsidP="00104C9A">
            <w:pPr>
              <w:tabs>
                <w:tab w:val="left" w:pos="7060"/>
              </w:tabs>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1A39AE35" w14:textId="77777777" w:rsidR="00E961A1" w:rsidRPr="00E961A1" w:rsidRDefault="00E961A1" w:rsidP="00104C9A">
            <w:pPr>
              <w:spacing w:after="0" w:line="240" w:lineRule="auto"/>
              <w:ind w:right="-57"/>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31DCDFE7" w14:textId="7DD96D6B" w:rsidR="00E961A1" w:rsidRDefault="006D4CDF" w:rsidP="00104C9A">
            <w:pPr>
              <w:widowControl w:val="0"/>
              <w:autoSpaceDE w:val="0"/>
              <w:autoSpaceDN w:val="0"/>
              <w:adjustRightInd w:val="0"/>
              <w:spacing w:after="0" w:line="240" w:lineRule="auto"/>
              <w:jc w:val="center"/>
              <w:rPr>
                <w:rFonts w:ascii="Times New Roman" w:hAnsi="Times New Roman" w:cs="Times New Roman"/>
                <w:sz w:val="20"/>
                <w:szCs w:val="20"/>
              </w:rPr>
            </w:pPr>
            <w:r w:rsidRPr="006D4CDF">
              <w:rPr>
                <w:rFonts w:ascii="Times New Roman" w:hAnsi="Times New Roman" w:cs="Times New Roman"/>
                <w:sz w:val="20"/>
                <w:szCs w:val="20"/>
              </w:rPr>
              <w:t>n - отчетный год</w:t>
            </w:r>
          </w:p>
        </w:tc>
        <w:tc>
          <w:tcPr>
            <w:tcW w:w="1564" w:type="dxa"/>
            <w:vMerge/>
            <w:tcBorders>
              <w:left w:val="single" w:sz="4" w:space="0" w:color="auto"/>
              <w:bottom w:val="single" w:sz="4" w:space="0" w:color="auto"/>
              <w:right w:val="single" w:sz="4" w:space="0" w:color="auto"/>
            </w:tcBorders>
          </w:tcPr>
          <w:p w14:paraId="018660B0" w14:textId="77777777" w:rsidR="00E961A1" w:rsidRDefault="00E961A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bottom w:val="single" w:sz="4" w:space="0" w:color="auto"/>
              <w:right w:val="single" w:sz="4" w:space="0" w:color="auto"/>
            </w:tcBorders>
          </w:tcPr>
          <w:p w14:paraId="1B37E328" w14:textId="77777777" w:rsidR="00E961A1" w:rsidRDefault="00E961A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bottom w:val="single" w:sz="4" w:space="0" w:color="auto"/>
            </w:tcBorders>
          </w:tcPr>
          <w:p w14:paraId="4A12373F" w14:textId="77777777" w:rsidR="00E961A1" w:rsidRPr="00061E4F" w:rsidRDefault="00E961A1" w:rsidP="00104C9A">
            <w:pPr>
              <w:pStyle w:val="affb"/>
              <w:jc w:val="center"/>
              <w:rPr>
                <w:rFonts w:ascii="Times New Roman" w:hAnsi="Times New Roman" w:cs="Times New Roman"/>
                <w:sz w:val="20"/>
                <w:szCs w:val="20"/>
              </w:rPr>
            </w:pPr>
          </w:p>
        </w:tc>
      </w:tr>
      <w:tr w:rsidR="00104C9A" w:rsidRPr="00F94F0B" w14:paraId="4373EE33" w14:textId="77777777" w:rsidTr="00FC6423">
        <w:trPr>
          <w:jc w:val="center"/>
        </w:trPr>
        <w:tc>
          <w:tcPr>
            <w:tcW w:w="15889" w:type="dxa"/>
            <w:gridSpan w:val="12"/>
            <w:tcBorders>
              <w:top w:val="single" w:sz="4" w:space="0" w:color="auto"/>
              <w:bottom w:val="single" w:sz="4" w:space="0" w:color="auto"/>
            </w:tcBorders>
          </w:tcPr>
          <w:p w14:paraId="450DF4C4" w14:textId="4D0CA095" w:rsidR="00104C9A" w:rsidRPr="00A62235" w:rsidRDefault="00BB3169" w:rsidP="00104C9A">
            <w:pPr>
              <w:widowControl w:val="0"/>
              <w:autoSpaceDE w:val="0"/>
              <w:autoSpaceDN w:val="0"/>
              <w:adjustRightInd w:val="0"/>
              <w:spacing w:after="0" w:line="240" w:lineRule="auto"/>
              <w:jc w:val="both"/>
              <w:rPr>
                <w:rFonts w:ascii="Times New Roman" w:hAnsi="Times New Roman" w:cs="Times New Roman"/>
                <w:sz w:val="20"/>
                <w:szCs w:val="20"/>
              </w:rPr>
            </w:pPr>
            <w:r w:rsidRPr="00BB3169">
              <w:rPr>
                <w:rFonts w:ascii="Times New Roman" w:hAnsi="Times New Roman" w:cs="Times New Roman"/>
                <w:sz w:val="20"/>
                <w:szCs w:val="20"/>
              </w:rPr>
              <w:t>Основное мероприятие 7</w:t>
            </w:r>
            <w:r w:rsidR="00104C9A" w:rsidRPr="00BB3169">
              <w:rPr>
                <w:rFonts w:ascii="Times New Roman" w:hAnsi="Times New Roman" w:cs="Times New Roman"/>
                <w:sz w:val="20"/>
                <w:szCs w:val="20"/>
              </w:rPr>
              <w:t xml:space="preserve"> «Выплата</w:t>
            </w:r>
            <w:r w:rsidR="00104C9A" w:rsidRPr="00A62235">
              <w:rPr>
                <w:rFonts w:ascii="Times New Roman" w:hAnsi="Times New Roman" w:cs="Times New Roman"/>
                <w:sz w:val="20"/>
                <w:szCs w:val="20"/>
              </w:rPr>
              <w:t xml:space="preserve"> вознаграждений лицам, имеющим знак «За особые заслуги перед городом Череповцом»</w:t>
            </w:r>
          </w:p>
        </w:tc>
      </w:tr>
      <w:tr w:rsidR="00104C9A" w:rsidRPr="00F94F0B" w14:paraId="4BC84146"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5186030D" w14:textId="39CC59B7" w:rsidR="00104C9A" w:rsidRPr="00FC6FC4" w:rsidRDefault="00104C9A" w:rsidP="00104C9A">
            <w:pPr>
              <w:pStyle w:val="affb"/>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14:paraId="5375E33F" w14:textId="23FB8749" w:rsidR="00104C9A" w:rsidRPr="00A62235" w:rsidRDefault="00104C9A" w:rsidP="00104C9A">
            <w:pPr>
              <w:pStyle w:val="affa"/>
              <w:jc w:val="both"/>
              <w:rPr>
                <w:rFonts w:ascii="Times New Roman" w:hAnsi="Times New Roman" w:cs="Times New Roman"/>
                <w:sz w:val="20"/>
                <w:szCs w:val="20"/>
              </w:rPr>
            </w:pPr>
            <w:r w:rsidRPr="00A62235">
              <w:rPr>
                <w:rFonts w:ascii="Times New Roman" w:hAnsi="Times New Roman" w:cs="Times New Roman"/>
                <w:sz w:val="20"/>
                <w:szCs w:val="20"/>
              </w:rPr>
              <w:t xml:space="preserve">Количество граждан, </w:t>
            </w:r>
            <w:r w:rsidRPr="00A62235">
              <w:rPr>
                <w:rFonts w:ascii="Times New Roman" w:hAnsi="Times New Roman" w:cs="Times New Roman"/>
                <w:spacing w:val="-6"/>
                <w:sz w:val="20"/>
                <w:szCs w:val="20"/>
              </w:rPr>
              <w:t>получивших выплаты вознаграждений, предусмотренных для лиц, имеющих знак «За особые заслуги перед городом Череповцом»</w:t>
            </w:r>
          </w:p>
        </w:tc>
        <w:tc>
          <w:tcPr>
            <w:tcW w:w="759" w:type="dxa"/>
            <w:tcBorders>
              <w:top w:val="single" w:sz="4" w:space="0" w:color="auto"/>
              <w:left w:val="single" w:sz="4" w:space="0" w:color="auto"/>
              <w:bottom w:val="single" w:sz="4" w:space="0" w:color="auto"/>
              <w:right w:val="single" w:sz="4" w:space="0" w:color="auto"/>
            </w:tcBorders>
          </w:tcPr>
          <w:p w14:paraId="6C9BD92D" w14:textId="77777777" w:rsidR="00104C9A" w:rsidRPr="00A62235"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t>чел.</w:t>
            </w:r>
          </w:p>
        </w:tc>
        <w:tc>
          <w:tcPr>
            <w:tcW w:w="2268" w:type="dxa"/>
            <w:tcBorders>
              <w:top w:val="single" w:sz="4" w:space="0" w:color="auto"/>
              <w:left w:val="single" w:sz="4" w:space="0" w:color="auto"/>
              <w:bottom w:val="single" w:sz="4" w:space="0" w:color="auto"/>
              <w:right w:val="single" w:sz="4" w:space="0" w:color="auto"/>
            </w:tcBorders>
          </w:tcPr>
          <w:p w14:paraId="31E785C4" w14:textId="0474AF44" w:rsidR="00104C9A" w:rsidRPr="00A62235" w:rsidRDefault="00BB3169" w:rsidP="00104C9A">
            <w:pPr>
              <w:pStyle w:val="affb"/>
              <w:rPr>
                <w:rFonts w:ascii="Times New Roman" w:hAnsi="Times New Roman" w:cs="Times New Roman"/>
                <w:sz w:val="20"/>
                <w:szCs w:val="20"/>
              </w:rPr>
            </w:pPr>
            <w:r w:rsidRPr="00BB3169">
              <w:rPr>
                <w:rFonts w:ascii="Times New Roman" w:hAnsi="Times New Roman" w:cs="Times New Roman"/>
                <w:sz w:val="20"/>
                <w:szCs w:val="20"/>
              </w:rPr>
              <w:t xml:space="preserve">Абсолютная величина, определяющая количество граждан получивших выплаты вознаграждений, предусмотренных </w:t>
            </w:r>
            <w:r>
              <w:rPr>
                <w:rFonts w:ascii="Times New Roman" w:hAnsi="Times New Roman" w:cs="Times New Roman"/>
                <w:sz w:val="20"/>
                <w:szCs w:val="20"/>
              </w:rPr>
              <w:t>для лиц, имеющих Почетный знак «</w:t>
            </w:r>
            <w:r w:rsidRPr="00BB3169">
              <w:rPr>
                <w:rFonts w:ascii="Times New Roman" w:hAnsi="Times New Roman" w:cs="Times New Roman"/>
                <w:sz w:val="20"/>
                <w:szCs w:val="20"/>
              </w:rPr>
              <w:t>За особые з</w:t>
            </w:r>
            <w:r>
              <w:rPr>
                <w:rFonts w:ascii="Times New Roman" w:hAnsi="Times New Roman" w:cs="Times New Roman"/>
                <w:sz w:val="20"/>
                <w:szCs w:val="20"/>
              </w:rPr>
              <w:t>аслуги перед городом Череповцом»</w:t>
            </w:r>
            <w:r w:rsidRPr="00BB3169">
              <w:rPr>
                <w:rFonts w:ascii="Times New Roman" w:hAnsi="Times New Roman" w:cs="Times New Roman"/>
                <w:sz w:val="20"/>
                <w:szCs w:val="20"/>
              </w:rPr>
              <w:t xml:space="preserve"> на отчетную дату</w:t>
            </w:r>
          </w:p>
        </w:tc>
        <w:tc>
          <w:tcPr>
            <w:tcW w:w="1701" w:type="dxa"/>
            <w:tcBorders>
              <w:top w:val="single" w:sz="4" w:space="0" w:color="auto"/>
              <w:left w:val="single" w:sz="4" w:space="0" w:color="auto"/>
              <w:bottom w:val="single" w:sz="4" w:space="0" w:color="auto"/>
              <w:right w:val="single" w:sz="4" w:space="0" w:color="auto"/>
            </w:tcBorders>
          </w:tcPr>
          <w:p w14:paraId="2CDF03E1" w14:textId="77777777" w:rsidR="00BB3169" w:rsidRDefault="00BB3169" w:rsidP="00BB3169">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Полугодовая </w:t>
            </w:r>
          </w:p>
          <w:p w14:paraId="02A49720" w14:textId="77777777" w:rsidR="00BB3169" w:rsidRDefault="00BB3169" w:rsidP="00BB3169">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7F464591" w14:textId="77777777" w:rsidR="00BB3169" w:rsidRDefault="00BB3169" w:rsidP="00BB3169">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45E7CC8E" w14:textId="77777777" w:rsidR="00BB3169" w:rsidRDefault="00BB3169" w:rsidP="00BB3169">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689F3E52" w14:textId="77777777" w:rsidR="00BB3169" w:rsidRDefault="00BB3169" w:rsidP="00BB3169">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4026CEB8" w14:textId="77777777" w:rsidR="00BB3169" w:rsidRDefault="00BB3169" w:rsidP="00BB3169">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2BD53725" w14:textId="77777777" w:rsidR="00BB3169" w:rsidRDefault="00BB3169" w:rsidP="00BB3169">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2DB1592A" w14:textId="77777777" w:rsidR="00BB3169" w:rsidRDefault="00BB3169" w:rsidP="00BB3169">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1A0371C5" w14:textId="5F585DEA" w:rsidR="00104C9A" w:rsidRPr="00A62235" w:rsidRDefault="00BB3169" w:rsidP="00BB3169">
            <w:pPr>
              <w:pStyle w:val="affb"/>
              <w:jc w:val="center"/>
              <w:rPr>
                <w:rFonts w:ascii="Times New Roman" w:hAnsi="Times New Roman" w:cs="Times New Roman"/>
                <w:sz w:val="20"/>
                <w:szCs w:val="20"/>
              </w:rPr>
            </w:pPr>
            <w:r>
              <w:rPr>
                <w:rFonts w:ascii="Times New Roman" w:hAnsi="Times New Roman" w:cs="Times New Roman"/>
                <w:sz w:val="20"/>
                <w:szCs w:val="20"/>
              </w:rPr>
              <w:t>за отчетным)</w:t>
            </w:r>
          </w:p>
        </w:tc>
        <w:tc>
          <w:tcPr>
            <w:tcW w:w="2268" w:type="dxa"/>
            <w:tcBorders>
              <w:top w:val="single" w:sz="4" w:space="0" w:color="auto"/>
              <w:left w:val="single" w:sz="4" w:space="0" w:color="auto"/>
              <w:bottom w:val="single" w:sz="4" w:space="0" w:color="auto"/>
              <w:right w:val="single" w:sz="4" w:space="0" w:color="auto"/>
            </w:tcBorders>
          </w:tcPr>
          <w:p w14:paraId="1048C0C8" w14:textId="77777777" w:rsidR="00BB3169" w:rsidRPr="00FD5F62" w:rsidRDefault="00BB3169" w:rsidP="00BB3169">
            <w:pPr>
              <w:spacing w:after="0" w:line="240" w:lineRule="auto"/>
              <w:ind w:right="-57"/>
              <w:jc w:val="center"/>
              <w:rPr>
                <w:rFonts w:ascii="Times New Roman" w:hAnsi="Times New Roman" w:cs="Times New Roman"/>
                <w:sz w:val="20"/>
                <w:szCs w:val="20"/>
              </w:rPr>
            </w:pPr>
            <w:r w:rsidRPr="00FD5F62">
              <w:rPr>
                <w:rFonts w:ascii="Times New Roman" w:hAnsi="Times New Roman" w:cs="Times New Roman"/>
                <w:sz w:val="20"/>
                <w:szCs w:val="20"/>
              </w:rPr>
              <w:t>Фактическая</w:t>
            </w:r>
          </w:p>
          <w:p w14:paraId="508A645E" w14:textId="393E27D0" w:rsidR="00104C9A" w:rsidRPr="00FD5F62" w:rsidRDefault="00A83DDA" w:rsidP="00BB3169">
            <w:pPr>
              <w:pStyle w:val="affb"/>
              <w:jc w:val="center"/>
              <w:rPr>
                <w:rFonts w:ascii="Times New Roman" w:hAnsi="Times New Roman" w:cs="Times New Roman"/>
                <w:sz w:val="20"/>
                <w:szCs w:val="20"/>
              </w:rPr>
            </w:pPr>
            <w:r w:rsidRPr="00FD5F62">
              <w:rPr>
                <w:rFonts w:ascii="Times New Roman" w:hAnsi="Times New Roman" w:cs="Times New Roman"/>
                <w:sz w:val="20"/>
                <w:szCs w:val="20"/>
              </w:rPr>
              <w:t>в</w:t>
            </w:r>
            <w:r w:rsidR="00BB3169" w:rsidRPr="00FD5F62">
              <w:rPr>
                <w:rFonts w:ascii="Times New Roman" w:hAnsi="Times New Roman" w:cs="Times New Roman"/>
                <w:sz w:val="20"/>
                <w:szCs w:val="20"/>
              </w:rPr>
              <w:t>еличина</w:t>
            </w:r>
          </w:p>
          <w:p w14:paraId="11304393" w14:textId="13015EE3" w:rsidR="00A83DDA" w:rsidRPr="00A83DDA" w:rsidRDefault="00FD5F62" w:rsidP="00A83DDA">
            <w:pPr>
              <w:jc w:val="center"/>
            </w:pPr>
            <w:r w:rsidRPr="00FD5F62">
              <w:rPr>
                <w:rFonts w:ascii="Times New Roman" w:hAnsi="Times New Roman" w:cs="Times New Roman"/>
                <w:sz w:val="20"/>
                <w:szCs w:val="20"/>
              </w:rPr>
              <w:t>(15)</w:t>
            </w:r>
          </w:p>
        </w:tc>
        <w:tc>
          <w:tcPr>
            <w:tcW w:w="1758" w:type="dxa"/>
            <w:tcBorders>
              <w:top w:val="single" w:sz="4" w:space="0" w:color="auto"/>
              <w:left w:val="single" w:sz="4" w:space="0" w:color="auto"/>
              <w:bottom w:val="single" w:sz="4" w:space="0" w:color="auto"/>
              <w:right w:val="single" w:sz="4" w:space="0" w:color="auto"/>
            </w:tcBorders>
          </w:tcPr>
          <w:p w14:paraId="039D09F1" w14:textId="5E458FBA" w:rsidR="00104C9A" w:rsidRPr="00A62235" w:rsidRDefault="00BB3169" w:rsidP="00104C9A">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3A93041F" w14:textId="3FF8D3E9" w:rsidR="00104C9A" w:rsidRPr="00A62235" w:rsidRDefault="00BB3169" w:rsidP="00104C9A">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1AAC03D9" w14:textId="77777777" w:rsidR="00E575CF" w:rsidRDefault="00104C9A" w:rsidP="00E575CF">
            <w:pPr>
              <w:pStyle w:val="affb"/>
              <w:jc w:val="left"/>
              <w:rPr>
                <w:rFonts w:ascii="Times New Roman" w:hAnsi="Times New Roman" w:cs="Times New Roman"/>
                <w:sz w:val="20"/>
                <w:szCs w:val="20"/>
              </w:rPr>
            </w:pPr>
            <w:r w:rsidRPr="00A62235">
              <w:rPr>
                <w:rFonts w:ascii="Times New Roman" w:hAnsi="Times New Roman" w:cs="Times New Roman"/>
                <w:sz w:val="20"/>
                <w:szCs w:val="20"/>
              </w:rPr>
              <w:t>Распоряжения</w:t>
            </w:r>
          </w:p>
          <w:p w14:paraId="4AE886A6" w14:textId="626261AA" w:rsidR="00E575CF" w:rsidRDefault="00E575CF" w:rsidP="00E575CF">
            <w:pPr>
              <w:pStyle w:val="affb"/>
              <w:jc w:val="left"/>
              <w:rPr>
                <w:rFonts w:ascii="Times New Roman" w:hAnsi="Times New Roman" w:cs="Times New Roman"/>
                <w:sz w:val="20"/>
                <w:szCs w:val="20"/>
              </w:rPr>
            </w:pPr>
            <w:r>
              <w:rPr>
                <w:rFonts w:ascii="Times New Roman" w:hAnsi="Times New Roman" w:cs="Times New Roman"/>
                <w:sz w:val="20"/>
                <w:szCs w:val="20"/>
              </w:rPr>
              <w:t>заместителя мэра города</w:t>
            </w:r>
          </w:p>
          <w:p w14:paraId="3511DB20" w14:textId="768BA426" w:rsidR="00104C9A" w:rsidRPr="00A62235" w:rsidRDefault="00104C9A" w:rsidP="00104C9A">
            <w:pPr>
              <w:pStyle w:val="affb"/>
              <w:jc w:val="center"/>
              <w:rPr>
                <w:rFonts w:ascii="Times New Roman" w:hAnsi="Times New Roman" w:cs="Times New Roman"/>
                <w:sz w:val="20"/>
                <w:szCs w:val="20"/>
              </w:rPr>
            </w:pPr>
          </w:p>
        </w:tc>
        <w:tc>
          <w:tcPr>
            <w:tcW w:w="1495" w:type="dxa"/>
            <w:gridSpan w:val="2"/>
            <w:tcBorders>
              <w:top w:val="single" w:sz="4" w:space="0" w:color="auto"/>
              <w:left w:val="single" w:sz="4" w:space="0" w:color="auto"/>
              <w:bottom w:val="single" w:sz="4" w:space="0" w:color="auto"/>
            </w:tcBorders>
          </w:tcPr>
          <w:p w14:paraId="5A562273" w14:textId="77777777" w:rsidR="00E575CF" w:rsidRDefault="00E575CF" w:rsidP="00E575CF">
            <w:pPr>
              <w:pStyle w:val="affb"/>
              <w:jc w:val="center"/>
              <w:rPr>
                <w:rFonts w:ascii="Times New Roman" w:hAnsi="Times New Roman" w:cs="Times New Roman"/>
                <w:sz w:val="20"/>
                <w:szCs w:val="20"/>
              </w:rPr>
            </w:pPr>
            <w:r>
              <w:rPr>
                <w:rFonts w:ascii="Times New Roman" w:hAnsi="Times New Roman" w:cs="Times New Roman"/>
                <w:sz w:val="20"/>
                <w:szCs w:val="20"/>
              </w:rPr>
              <w:t>Мэрия</w:t>
            </w:r>
          </w:p>
          <w:p w14:paraId="35747D54" w14:textId="77777777" w:rsidR="00E575CF" w:rsidRDefault="00E575CF" w:rsidP="00E575CF">
            <w:pPr>
              <w:pStyle w:val="affb"/>
              <w:jc w:val="center"/>
              <w:rPr>
                <w:rFonts w:ascii="Times New Roman" w:hAnsi="Times New Roman" w:cs="Times New Roman"/>
                <w:sz w:val="20"/>
                <w:szCs w:val="20"/>
              </w:rPr>
            </w:pPr>
            <w:r>
              <w:rPr>
                <w:rFonts w:ascii="Times New Roman" w:hAnsi="Times New Roman" w:cs="Times New Roman"/>
                <w:sz w:val="20"/>
                <w:szCs w:val="20"/>
              </w:rPr>
              <w:t>города</w:t>
            </w:r>
          </w:p>
          <w:p w14:paraId="50F8DA67" w14:textId="77777777" w:rsidR="00E575CF" w:rsidRDefault="00E575CF" w:rsidP="00E575CF">
            <w:pPr>
              <w:pStyle w:val="affb"/>
              <w:jc w:val="center"/>
              <w:rPr>
                <w:rFonts w:ascii="Times New Roman" w:hAnsi="Times New Roman" w:cs="Times New Roman"/>
                <w:sz w:val="20"/>
                <w:szCs w:val="20"/>
              </w:rPr>
            </w:pPr>
            <w:r>
              <w:rPr>
                <w:rFonts w:ascii="Times New Roman" w:hAnsi="Times New Roman" w:cs="Times New Roman"/>
                <w:sz w:val="20"/>
                <w:szCs w:val="20"/>
              </w:rPr>
              <w:t>(отдел по</w:t>
            </w:r>
          </w:p>
          <w:p w14:paraId="75DF87EB" w14:textId="77777777" w:rsidR="00E575CF" w:rsidRDefault="00E575CF" w:rsidP="00E575CF">
            <w:pPr>
              <w:pStyle w:val="affb"/>
              <w:jc w:val="center"/>
              <w:rPr>
                <w:rFonts w:ascii="Times New Roman" w:hAnsi="Times New Roman" w:cs="Times New Roman"/>
                <w:sz w:val="20"/>
                <w:szCs w:val="20"/>
              </w:rPr>
            </w:pPr>
            <w:r>
              <w:rPr>
                <w:rFonts w:ascii="Times New Roman" w:hAnsi="Times New Roman" w:cs="Times New Roman"/>
                <w:sz w:val="20"/>
                <w:szCs w:val="20"/>
              </w:rPr>
              <w:t>реализации</w:t>
            </w:r>
          </w:p>
          <w:p w14:paraId="1B6E2ECB" w14:textId="77777777" w:rsidR="00E575CF" w:rsidRDefault="00E575CF" w:rsidP="00E575CF">
            <w:pPr>
              <w:pStyle w:val="affb"/>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09102781" w14:textId="6D05F54A" w:rsidR="00E575CF" w:rsidRPr="00E575CF" w:rsidRDefault="00E575CF" w:rsidP="00E575CF">
            <w:pPr>
              <w:pStyle w:val="affb"/>
              <w:jc w:val="center"/>
            </w:pPr>
            <w:r>
              <w:rPr>
                <w:rFonts w:ascii="Times New Roman" w:hAnsi="Times New Roman" w:cs="Times New Roman"/>
                <w:sz w:val="20"/>
                <w:szCs w:val="20"/>
              </w:rPr>
              <w:t>мэрии)</w:t>
            </w:r>
          </w:p>
        </w:tc>
      </w:tr>
      <w:tr w:rsidR="00104C9A" w:rsidRPr="00F94F0B" w14:paraId="43FE06D9" w14:textId="77777777" w:rsidTr="00FC6423">
        <w:trPr>
          <w:jc w:val="center"/>
        </w:trPr>
        <w:tc>
          <w:tcPr>
            <w:tcW w:w="15889" w:type="dxa"/>
            <w:gridSpan w:val="12"/>
            <w:tcBorders>
              <w:top w:val="single" w:sz="4" w:space="0" w:color="auto"/>
              <w:bottom w:val="single" w:sz="4" w:space="0" w:color="auto"/>
            </w:tcBorders>
          </w:tcPr>
          <w:p w14:paraId="5C7D0A39" w14:textId="322E1311" w:rsidR="00104C9A" w:rsidRPr="00A62235" w:rsidRDefault="002A6A06" w:rsidP="00104C9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Основное мероприятие 8</w:t>
            </w:r>
            <w:r w:rsidR="00104C9A" w:rsidRPr="00A62235">
              <w:rPr>
                <w:rFonts w:ascii="Times New Roman" w:hAnsi="Times New Roman" w:cs="Times New Roman"/>
                <w:sz w:val="20"/>
                <w:szCs w:val="20"/>
              </w:rPr>
              <w:t xml:space="preserve"> «Выплата вознаграждений лицам, имеющим звание «Почетный гражданин города Череповца»</w:t>
            </w:r>
          </w:p>
        </w:tc>
      </w:tr>
      <w:tr w:rsidR="00104C9A" w:rsidRPr="00F94F0B" w14:paraId="1CB4863A"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03597A05" w14:textId="022C7D5D" w:rsidR="00104C9A" w:rsidRPr="00FC6FC4" w:rsidRDefault="00104C9A" w:rsidP="00104C9A">
            <w:pPr>
              <w:pStyle w:val="affb"/>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14:paraId="1AAAB45C" w14:textId="2DA05375" w:rsidR="00104C9A" w:rsidRPr="00A62235" w:rsidRDefault="00104C9A" w:rsidP="00104C9A">
            <w:pPr>
              <w:pStyle w:val="affa"/>
              <w:jc w:val="both"/>
              <w:rPr>
                <w:rFonts w:ascii="Times New Roman" w:hAnsi="Times New Roman" w:cs="Times New Roman"/>
                <w:sz w:val="20"/>
                <w:szCs w:val="20"/>
              </w:rPr>
            </w:pPr>
            <w:r w:rsidRPr="00A62235">
              <w:rPr>
                <w:rFonts w:ascii="Times New Roman" w:hAnsi="Times New Roman" w:cs="Times New Roman"/>
                <w:sz w:val="20"/>
                <w:szCs w:val="20"/>
              </w:rPr>
              <w:t>Количество граждан, получивших выплаты вознаграждений, предусмотренных для лиц, имеющих звание «Почетный гражданин города Череповца»</w:t>
            </w:r>
          </w:p>
        </w:tc>
        <w:tc>
          <w:tcPr>
            <w:tcW w:w="759" w:type="dxa"/>
            <w:tcBorders>
              <w:top w:val="single" w:sz="4" w:space="0" w:color="auto"/>
              <w:left w:val="single" w:sz="4" w:space="0" w:color="auto"/>
              <w:bottom w:val="single" w:sz="4" w:space="0" w:color="auto"/>
              <w:right w:val="single" w:sz="4" w:space="0" w:color="auto"/>
            </w:tcBorders>
          </w:tcPr>
          <w:p w14:paraId="21D5FD26" w14:textId="77777777" w:rsidR="00104C9A" w:rsidRPr="00A62235"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t>чел.</w:t>
            </w:r>
          </w:p>
        </w:tc>
        <w:tc>
          <w:tcPr>
            <w:tcW w:w="2268" w:type="dxa"/>
            <w:tcBorders>
              <w:top w:val="single" w:sz="4" w:space="0" w:color="auto"/>
              <w:left w:val="single" w:sz="4" w:space="0" w:color="auto"/>
              <w:bottom w:val="single" w:sz="4" w:space="0" w:color="auto"/>
              <w:right w:val="single" w:sz="4" w:space="0" w:color="auto"/>
            </w:tcBorders>
          </w:tcPr>
          <w:p w14:paraId="295D5879" w14:textId="384E68A8" w:rsidR="00104C9A" w:rsidRPr="00A62235" w:rsidRDefault="00FC6F8F" w:rsidP="00104C9A">
            <w:pPr>
              <w:pStyle w:val="affb"/>
              <w:rPr>
                <w:rFonts w:ascii="Times New Roman" w:hAnsi="Times New Roman" w:cs="Times New Roman"/>
                <w:sz w:val="20"/>
                <w:szCs w:val="20"/>
              </w:rPr>
            </w:pPr>
            <w:r w:rsidRPr="00FC6F8F">
              <w:rPr>
                <w:rFonts w:ascii="Times New Roman" w:hAnsi="Times New Roman" w:cs="Times New Roman"/>
                <w:sz w:val="20"/>
                <w:szCs w:val="20"/>
              </w:rPr>
              <w:t>Абсолютная величина, определяющая количество граждан, получивших выплаты вознаграждений, предусмот</w:t>
            </w:r>
            <w:r>
              <w:rPr>
                <w:rFonts w:ascii="Times New Roman" w:hAnsi="Times New Roman" w:cs="Times New Roman"/>
                <w:sz w:val="20"/>
                <w:szCs w:val="20"/>
              </w:rPr>
              <w:t>ренных для лиц, имеющих звание «</w:t>
            </w:r>
            <w:r w:rsidRPr="00FC6F8F">
              <w:rPr>
                <w:rFonts w:ascii="Times New Roman" w:hAnsi="Times New Roman" w:cs="Times New Roman"/>
                <w:sz w:val="20"/>
                <w:szCs w:val="20"/>
              </w:rPr>
              <w:t>Поче</w:t>
            </w:r>
            <w:r>
              <w:rPr>
                <w:rFonts w:ascii="Times New Roman" w:hAnsi="Times New Roman" w:cs="Times New Roman"/>
                <w:sz w:val="20"/>
                <w:szCs w:val="20"/>
              </w:rPr>
              <w:t>тный гражданин города Череповца»</w:t>
            </w:r>
            <w:r w:rsidRPr="00FC6F8F">
              <w:rPr>
                <w:rFonts w:ascii="Times New Roman" w:hAnsi="Times New Roman" w:cs="Times New Roman"/>
                <w:sz w:val="20"/>
                <w:szCs w:val="20"/>
              </w:rPr>
              <w:t xml:space="preserve"> на отчетную дату</w:t>
            </w:r>
          </w:p>
        </w:tc>
        <w:tc>
          <w:tcPr>
            <w:tcW w:w="1701" w:type="dxa"/>
            <w:tcBorders>
              <w:top w:val="single" w:sz="4" w:space="0" w:color="auto"/>
              <w:left w:val="single" w:sz="4" w:space="0" w:color="auto"/>
              <w:bottom w:val="single" w:sz="4" w:space="0" w:color="auto"/>
              <w:right w:val="single" w:sz="4" w:space="0" w:color="auto"/>
            </w:tcBorders>
          </w:tcPr>
          <w:p w14:paraId="40589327" w14:textId="77777777" w:rsidR="00FC6F8F" w:rsidRDefault="00FC6F8F" w:rsidP="00FC6F8F">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Полугодовая </w:t>
            </w:r>
          </w:p>
          <w:p w14:paraId="21120EBE" w14:textId="77777777" w:rsidR="00FC6F8F" w:rsidRDefault="00FC6F8F" w:rsidP="00FC6F8F">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4CCC651E" w14:textId="77777777" w:rsidR="00FC6F8F" w:rsidRDefault="00FC6F8F" w:rsidP="00FC6F8F">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584FFE6C" w14:textId="77777777" w:rsidR="00FC6F8F" w:rsidRDefault="00FC6F8F" w:rsidP="00FC6F8F">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0FE05CDD" w14:textId="77777777" w:rsidR="00FC6F8F" w:rsidRDefault="00FC6F8F" w:rsidP="00FC6F8F">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2D5745C8" w14:textId="77777777" w:rsidR="00FC6F8F" w:rsidRDefault="00FC6F8F" w:rsidP="00FC6F8F">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081CC5AD" w14:textId="77777777" w:rsidR="00FC6F8F" w:rsidRDefault="00FC6F8F" w:rsidP="00FC6F8F">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52D84448" w14:textId="77777777" w:rsidR="00FC6F8F" w:rsidRDefault="00FC6F8F" w:rsidP="00FC6F8F">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7D17E03D" w14:textId="22E5CA80" w:rsidR="00104C9A" w:rsidRPr="00A62235" w:rsidRDefault="00FC6F8F" w:rsidP="00FC6F8F">
            <w:pPr>
              <w:pStyle w:val="affb"/>
              <w:jc w:val="center"/>
              <w:rPr>
                <w:rFonts w:ascii="Times New Roman" w:hAnsi="Times New Roman" w:cs="Times New Roman"/>
                <w:sz w:val="20"/>
                <w:szCs w:val="20"/>
              </w:rPr>
            </w:pPr>
            <w:r>
              <w:rPr>
                <w:rFonts w:ascii="Times New Roman" w:hAnsi="Times New Roman" w:cs="Times New Roman"/>
                <w:sz w:val="20"/>
                <w:szCs w:val="20"/>
              </w:rPr>
              <w:t>за отчетным)</w:t>
            </w:r>
          </w:p>
        </w:tc>
        <w:tc>
          <w:tcPr>
            <w:tcW w:w="2268" w:type="dxa"/>
            <w:tcBorders>
              <w:top w:val="single" w:sz="4" w:space="0" w:color="auto"/>
              <w:left w:val="single" w:sz="4" w:space="0" w:color="auto"/>
              <w:bottom w:val="single" w:sz="4" w:space="0" w:color="auto"/>
              <w:right w:val="single" w:sz="4" w:space="0" w:color="auto"/>
            </w:tcBorders>
          </w:tcPr>
          <w:p w14:paraId="3D8FDF40" w14:textId="77777777" w:rsidR="002A6A06" w:rsidRPr="00FD5F62" w:rsidRDefault="002A6A06" w:rsidP="002A6A06">
            <w:pPr>
              <w:spacing w:after="0" w:line="240" w:lineRule="auto"/>
              <w:ind w:right="-57"/>
              <w:jc w:val="center"/>
              <w:rPr>
                <w:rFonts w:ascii="Times New Roman" w:hAnsi="Times New Roman" w:cs="Times New Roman"/>
                <w:sz w:val="20"/>
                <w:szCs w:val="20"/>
              </w:rPr>
            </w:pPr>
            <w:r w:rsidRPr="00FD5F62">
              <w:rPr>
                <w:rFonts w:ascii="Times New Roman" w:hAnsi="Times New Roman" w:cs="Times New Roman"/>
                <w:sz w:val="20"/>
                <w:szCs w:val="20"/>
              </w:rPr>
              <w:t>Фактическая</w:t>
            </w:r>
          </w:p>
          <w:p w14:paraId="05B82E24" w14:textId="068E2063" w:rsidR="00104C9A" w:rsidRPr="00FD5F62" w:rsidRDefault="00A83DDA" w:rsidP="002A6A06">
            <w:pPr>
              <w:pStyle w:val="affb"/>
              <w:jc w:val="center"/>
              <w:rPr>
                <w:rFonts w:ascii="Times New Roman" w:hAnsi="Times New Roman" w:cs="Times New Roman"/>
                <w:sz w:val="20"/>
                <w:szCs w:val="20"/>
              </w:rPr>
            </w:pPr>
            <w:r w:rsidRPr="00FD5F62">
              <w:rPr>
                <w:rFonts w:ascii="Times New Roman" w:hAnsi="Times New Roman" w:cs="Times New Roman"/>
                <w:sz w:val="20"/>
                <w:szCs w:val="20"/>
              </w:rPr>
              <w:t>в</w:t>
            </w:r>
            <w:r w:rsidR="002A6A06" w:rsidRPr="00FD5F62">
              <w:rPr>
                <w:rFonts w:ascii="Times New Roman" w:hAnsi="Times New Roman" w:cs="Times New Roman"/>
                <w:sz w:val="20"/>
                <w:szCs w:val="20"/>
              </w:rPr>
              <w:t>еличина</w:t>
            </w:r>
          </w:p>
          <w:p w14:paraId="18026C8A" w14:textId="06C1CA98" w:rsidR="00A83DDA" w:rsidRPr="00A83DDA" w:rsidRDefault="00FD5F62" w:rsidP="00A83DDA">
            <w:pPr>
              <w:jc w:val="center"/>
            </w:pPr>
            <w:r w:rsidRPr="00FD5F62">
              <w:rPr>
                <w:rFonts w:ascii="Times New Roman" w:hAnsi="Times New Roman" w:cs="Times New Roman"/>
                <w:sz w:val="20"/>
                <w:szCs w:val="20"/>
              </w:rPr>
              <w:t>(9)</w:t>
            </w:r>
          </w:p>
        </w:tc>
        <w:tc>
          <w:tcPr>
            <w:tcW w:w="1758" w:type="dxa"/>
            <w:tcBorders>
              <w:top w:val="single" w:sz="4" w:space="0" w:color="auto"/>
              <w:left w:val="single" w:sz="4" w:space="0" w:color="auto"/>
              <w:bottom w:val="single" w:sz="4" w:space="0" w:color="auto"/>
              <w:right w:val="single" w:sz="4" w:space="0" w:color="auto"/>
            </w:tcBorders>
          </w:tcPr>
          <w:p w14:paraId="300A9EA9" w14:textId="3B0E8DFB" w:rsidR="00104C9A" w:rsidRPr="00A62235" w:rsidRDefault="002A6A06" w:rsidP="00104C9A">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22757989" w14:textId="0C8A5C57" w:rsidR="00104C9A" w:rsidRPr="00A62235" w:rsidRDefault="002A6A06" w:rsidP="00104C9A">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69ED92EC" w14:textId="77777777" w:rsidR="002A6A06" w:rsidRPr="002A6A06" w:rsidRDefault="002A6A06" w:rsidP="002A6A06">
            <w:pPr>
              <w:pStyle w:val="affb"/>
              <w:jc w:val="left"/>
              <w:rPr>
                <w:rFonts w:ascii="Times New Roman" w:hAnsi="Times New Roman" w:cs="Times New Roman"/>
                <w:sz w:val="20"/>
                <w:szCs w:val="20"/>
              </w:rPr>
            </w:pPr>
            <w:r w:rsidRPr="002A6A06">
              <w:rPr>
                <w:rFonts w:ascii="Times New Roman" w:hAnsi="Times New Roman" w:cs="Times New Roman"/>
                <w:sz w:val="20"/>
                <w:szCs w:val="20"/>
              </w:rPr>
              <w:t>Распоряжения</w:t>
            </w:r>
          </w:p>
          <w:p w14:paraId="5A2A5BB9" w14:textId="77777777" w:rsidR="002A6A06" w:rsidRPr="002A6A06" w:rsidRDefault="002A6A06" w:rsidP="002A6A06">
            <w:pPr>
              <w:pStyle w:val="affb"/>
              <w:jc w:val="left"/>
              <w:rPr>
                <w:rFonts w:ascii="Times New Roman" w:hAnsi="Times New Roman" w:cs="Times New Roman"/>
                <w:sz w:val="20"/>
                <w:szCs w:val="20"/>
              </w:rPr>
            </w:pPr>
            <w:r w:rsidRPr="002A6A06">
              <w:rPr>
                <w:rFonts w:ascii="Times New Roman" w:hAnsi="Times New Roman" w:cs="Times New Roman"/>
                <w:sz w:val="20"/>
                <w:szCs w:val="20"/>
              </w:rPr>
              <w:t>заместителя мэра города</w:t>
            </w:r>
          </w:p>
          <w:p w14:paraId="0FC442D5" w14:textId="3AED56F8" w:rsidR="00104C9A" w:rsidRPr="00A62235" w:rsidRDefault="00104C9A" w:rsidP="00104C9A">
            <w:pPr>
              <w:pStyle w:val="affb"/>
              <w:jc w:val="center"/>
              <w:rPr>
                <w:rFonts w:ascii="Times New Roman" w:hAnsi="Times New Roman" w:cs="Times New Roman"/>
                <w:sz w:val="20"/>
                <w:szCs w:val="20"/>
              </w:rPr>
            </w:pPr>
          </w:p>
        </w:tc>
        <w:tc>
          <w:tcPr>
            <w:tcW w:w="1495" w:type="dxa"/>
            <w:gridSpan w:val="2"/>
            <w:tcBorders>
              <w:top w:val="single" w:sz="4" w:space="0" w:color="auto"/>
              <w:left w:val="single" w:sz="4" w:space="0" w:color="auto"/>
              <w:bottom w:val="single" w:sz="4" w:space="0" w:color="auto"/>
            </w:tcBorders>
          </w:tcPr>
          <w:p w14:paraId="3E98BB29" w14:textId="77777777" w:rsidR="002A6A06" w:rsidRDefault="002A6A06" w:rsidP="002A6A06">
            <w:pPr>
              <w:pStyle w:val="affb"/>
              <w:jc w:val="center"/>
              <w:rPr>
                <w:rFonts w:ascii="Times New Roman" w:hAnsi="Times New Roman" w:cs="Times New Roman"/>
                <w:sz w:val="20"/>
                <w:szCs w:val="20"/>
              </w:rPr>
            </w:pPr>
            <w:r>
              <w:rPr>
                <w:rFonts w:ascii="Times New Roman" w:hAnsi="Times New Roman" w:cs="Times New Roman"/>
                <w:sz w:val="20"/>
                <w:szCs w:val="20"/>
              </w:rPr>
              <w:t>Мэрия</w:t>
            </w:r>
          </w:p>
          <w:p w14:paraId="0450DE0A" w14:textId="77777777" w:rsidR="002A6A06" w:rsidRDefault="002A6A06" w:rsidP="002A6A06">
            <w:pPr>
              <w:pStyle w:val="affb"/>
              <w:jc w:val="center"/>
              <w:rPr>
                <w:rFonts w:ascii="Times New Roman" w:hAnsi="Times New Roman" w:cs="Times New Roman"/>
                <w:sz w:val="20"/>
                <w:szCs w:val="20"/>
              </w:rPr>
            </w:pPr>
            <w:r>
              <w:rPr>
                <w:rFonts w:ascii="Times New Roman" w:hAnsi="Times New Roman" w:cs="Times New Roman"/>
                <w:sz w:val="20"/>
                <w:szCs w:val="20"/>
              </w:rPr>
              <w:t>города</w:t>
            </w:r>
          </w:p>
          <w:p w14:paraId="2D62CB19" w14:textId="77777777" w:rsidR="002A6A06" w:rsidRDefault="002A6A06" w:rsidP="002A6A06">
            <w:pPr>
              <w:pStyle w:val="affb"/>
              <w:jc w:val="center"/>
              <w:rPr>
                <w:rFonts w:ascii="Times New Roman" w:hAnsi="Times New Roman" w:cs="Times New Roman"/>
                <w:sz w:val="20"/>
                <w:szCs w:val="20"/>
              </w:rPr>
            </w:pPr>
            <w:r>
              <w:rPr>
                <w:rFonts w:ascii="Times New Roman" w:hAnsi="Times New Roman" w:cs="Times New Roman"/>
                <w:sz w:val="20"/>
                <w:szCs w:val="20"/>
              </w:rPr>
              <w:t>(отдел по</w:t>
            </w:r>
          </w:p>
          <w:p w14:paraId="42165107" w14:textId="77777777" w:rsidR="002A6A06" w:rsidRDefault="002A6A06" w:rsidP="002A6A06">
            <w:pPr>
              <w:pStyle w:val="affb"/>
              <w:jc w:val="center"/>
              <w:rPr>
                <w:rFonts w:ascii="Times New Roman" w:hAnsi="Times New Roman" w:cs="Times New Roman"/>
                <w:sz w:val="20"/>
                <w:szCs w:val="20"/>
              </w:rPr>
            </w:pPr>
            <w:r>
              <w:rPr>
                <w:rFonts w:ascii="Times New Roman" w:hAnsi="Times New Roman" w:cs="Times New Roman"/>
                <w:sz w:val="20"/>
                <w:szCs w:val="20"/>
              </w:rPr>
              <w:t>реализации</w:t>
            </w:r>
          </w:p>
          <w:p w14:paraId="6D2F564D" w14:textId="77777777" w:rsidR="002A6A06" w:rsidRDefault="002A6A06" w:rsidP="002A6A06">
            <w:pPr>
              <w:pStyle w:val="affb"/>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7744927C" w14:textId="4C0EC33B" w:rsidR="00104C9A" w:rsidRPr="00123649" w:rsidRDefault="002A6A06" w:rsidP="002A6A06">
            <w:pPr>
              <w:pStyle w:val="affb"/>
              <w:jc w:val="center"/>
              <w:rPr>
                <w:rFonts w:ascii="Times New Roman" w:hAnsi="Times New Roman" w:cs="Times New Roman"/>
                <w:sz w:val="20"/>
                <w:szCs w:val="20"/>
              </w:rPr>
            </w:pPr>
            <w:r>
              <w:rPr>
                <w:rFonts w:ascii="Times New Roman" w:hAnsi="Times New Roman" w:cs="Times New Roman"/>
                <w:sz w:val="20"/>
                <w:szCs w:val="20"/>
              </w:rPr>
              <w:t>мэрии)</w:t>
            </w:r>
          </w:p>
        </w:tc>
      </w:tr>
      <w:tr w:rsidR="00104C9A" w:rsidRPr="00F94F0B" w14:paraId="6A1C8E83" w14:textId="77777777" w:rsidTr="00FC6423">
        <w:trPr>
          <w:jc w:val="center"/>
        </w:trPr>
        <w:tc>
          <w:tcPr>
            <w:tcW w:w="15889" w:type="dxa"/>
            <w:gridSpan w:val="12"/>
            <w:tcBorders>
              <w:top w:val="single" w:sz="4" w:space="0" w:color="auto"/>
              <w:bottom w:val="single" w:sz="4" w:space="0" w:color="auto"/>
            </w:tcBorders>
          </w:tcPr>
          <w:p w14:paraId="548E1731" w14:textId="7DB0F073" w:rsidR="00104C9A" w:rsidRPr="00A62235" w:rsidRDefault="00F74C24" w:rsidP="00104C9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Основное мероприятие 9</w:t>
            </w:r>
            <w:r w:rsidR="00104C9A" w:rsidRPr="00A62235">
              <w:rPr>
                <w:rFonts w:ascii="Times New Roman" w:hAnsi="Times New Roman" w:cs="Times New Roman"/>
                <w:sz w:val="20"/>
                <w:szCs w:val="20"/>
              </w:rPr>
              <w:t xml:space="preserve"> «Социальная поддержка пенсионеров на условиях договора пожизненного содержания с иждивением»</w:t>
            </w:r>
          </w:p>
        </w:tc>
      </w:tr>
      <w:tr w:rsidR="00104C9A" w:rsidRPr="00F94F0B" w14:paraId="2197CE72"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64941E04" w14:textId="3079F67D" w:rsidR="00104C9A" w:rsidRPr="00A62235" w:rsidRDefault="00104C9A" w:rsidP="00104C9A">
            <w:pPr>
              <w:pStyle w:val="affb"/>
              <w:jc w:val="center"/>
              <w:rPr>
                <w:rFonts w:ascii="Times New Roman" w:hAnsi="Times New Roman" w:cs="Times New Roman"/>
                <w:sz w:val="20"/>
                <w:szCs w:val="20"/>
                <w:lang w:val="en-US"/>
              </w:rPr>
            </w:pPr>
            <w:r>
              <w:rPr>
                <w:rFonts w:ascii="Times New Roman" w:hAnsi="Times New Roman" w:cs="Times New Roman"/>
                <w:sz w:val="20"/>
                <w:szCs w:val="20"/>
              </w:rPr>
              <w:t>1</w:t>
            </w:r>
            <w:r w:rsidRPr="00A62235">
              <w:rPr>
                <w:rFonts w:ascii="Times New Roman" w:hAnsi="Times New Roman" w:cs="Times New Roman"/>
                <w:sz w:val="20"/>
                <w:szCs w:val="20"/>
                <w:lang w:val="en-US"/>
              </w:rPr>
              <w:t>.</w:t>
            </w:r>
          </w:p>
        </w:tc>
        <w:tc>
          <w:tcPr>
            <w:tcW w:w="1746" w:type="dxa"/>
            <w:tcBorders>
              <w:top w:val="single" w:sz="4" w:space="0" w:color="auto"/>
              <w:left w:val="single" w:sz="4" w:space="0" w:color="auto"/>
              <w:bottom w:val="single" w:sz="4" w:space="0" w:color="auto"/>
              <w:right w:val="single" w:sz="4" w:space="0" w:color="auto"/>
            </w:tcBorders>
          </w:tcPr>
          <w:p w14:paraId="215064E9" w14:textId="77777777" w:rsidR="00104C9A" w:rsidRPr="00A62235" w:rsidRDefault="00104C9A" w:rsidP="00F74C24">
            <w:pPr>
              <w:pStyle w:val="affa"/>
              <w:jc w:val="both"/>
              <w:rPr>
                <w:rFonts w:ascii="Times New Roman" w:hAnsi="Times New Roman" w:cs="Times New Roman"/>
                <w:sz w:val="20"/>
                <w:szCs w:val="20"/>
              </w:rPr>
            </w:pPr>
            <w:r w:rsidRPr="00A62235">
              <w:rPr>
                <w:rFonts w:ascii="Times New Roman" w:hAnsi="Times New Roman" w:cs="Times New Roman"/>
                <w:sz w:val="20"/>
                <w:szCs w:val="20"/>
                <w:lang w:bidi="en-US"/>
              </w:rPr>
              <w:t>Количество дого</w:t>
            </w:r>
            <w:r w:rsidRPr="00A62235">
              <w:rPr>
                <w:rFonts w:ascii="Times New Roman" w:hAnsi="Times New Roman" w:cs="Times New Roman"/>
                <w:sz w:val="20"/>
                <w:szCs w:val="20"/>
                <w:lang w:bidi="en-US"/>
              </w:rPr>
              <w:lastRenderedPageBreak/>
              <w:t>воров пожизненного содержания с  иждивением</w:t>
            </w:r>
          </w:p>
        </w:tc>
        <w:tc>
          <w:tcPr>
            <w:tcW w:w="759" w:type="dxa"/>
            <w:tcBorders>
              <w:top w:val="single" w:sz="4" w:space="0" w:color="auto"/>
              <w:left w:val="single" w:sz="4" w:space="0" w:color="auto"/>
              <w:bottom w:val="single" w:sz="4" w:space="0" w:color="auto"/>
              <w:right w:val="single" w:sz="4" w:space="0" w:color="auto"/>
            </w:tcBorders>
          </w:tcPr>
          <w:p w14:paraId="243BEFE0" w14:textId="77777777" w:rsidR="00104C9A" w:rsidRPr="00A62235"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lastRenderedPageBreak/>
              <w:t>шт.</w:t>
            </w:r>
          </w:p>
        </w:tc>
        <w:tc>
          <w:tcPr>
            <w:tcW w:w="2268" w:type="dxa"/>
            <w:tcBorders>
              <w:top w:val="single" w:sz="4" w:space="0" w:color="auto"/>
              <w:left w:val="single" w:sz="4" w:space="0" w:color="auto"/>
              <w:bottom w:val="single" w:sz="4" w:space="0" w:color="auto"/>
              <w:right w:val="single" w:sz="4" w:space="0" w:color="auto"/>
            </w:tcBorders>
          </w:tcPr>
          <w:p w14:paraId="2A6E24D1" w14:textId="647BFAB7" w:rsidR="00104C9A" w:rsidRPr="00A62235" w:rsidRDefault="00E62666" w:rsidP="00104C9A">
            <w:pPr>
              <w:pStyle w:val="affb"/>
              <w:rPr>
                <w:rFonts w:ascii="Times New Roman" w:hAnsi="Times New Roman" w:cs="Times New Roman"/>
                <w:sz w:val="20"/>
                <w:szCs w:val="20"/>
              </w:rPr>
            </w:pPr>
            <w:r w:rsidRPr="00E62666">
              <w:rPr>
                <w:rFonts w:ascii="Times New Roman" w:hAnsi="Times New Roman" w:cs="Times New Roman"/>
                <w:sz w:val="20"/>
                <w:szCs w:val="20"/>
              </w:rPr>
              <w:t xml:space="preserve">Абсолютная величина, </w:t>
            </w:r>
            <w:r w:rsidRPr="00E62666">
              <w:rPr>
                <w:rFonts w:ascii="Times New Roman" w:hAnsi="Times New Roman" w:cs="Times New Roman"/>
                <w:sz w:val="20"/>
                <w:szCs w:val="20"/>
              </w:rPr>
              <w:lastRenderedPageBreak/>
              <w:t>определяющая количество договоров пожизненного содержания с иждивением, заключенных на отчетную дату</w:t>
            </w:r>
          </w:p>
        </w:tc>
        <w:tc>
          <w:tcPr>
            <w:tcW w:w="1701" w:type="dxa"/>
            <w:tcBorders>
              <w:top w:val="single" w:sz="4" w:space="0" w:color="auto"/>
              <w:left w:val="single" w:sz="4" w:space="0" w:color="auto"/>
              <w:bottom w:val="single" w:sz="4" w:space="0" w:color="auto"/>
              <w:right w:val="single" w:sz="4" w:space="0" w:color="auto"/>
            </w:tcBorders>
          </w:tcPr>
          <w:p w14:paraId="1B521463"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Полугодовая </w:t>
            </w:r>
          </w:p>
          <w:p w14:paraId="36E4EBCA"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07366559"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полугодия, </w:t>
            </w:r>
          </w:p>
          <w:p w14:paraId="4CDACD51"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010368EF"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7ADD3764"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13A2FBBB"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6E9FF272"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5E87217E" w14:textId="1CB1A83C" w:rsidR="00104C9A" w:rsidRPr="00A62235" w:rsidRDefault="00D93B5C" w:rsidP="00D93B5C">
            <w:pPr>
              <w:pStyle w:val="affb"/>
              <w:jc w:val="center"/>
              <w:rPr>
                <w:rFonts w:ascii="Times New Roman" w:hAnsi="Times New Roman" w:cs="Times New Roman"/>
                <w:sz w:val="20"/>
                <w:szCs w:val="20"/>
              </w:rPr>
            </w:pPr>
            <w:r>
              <w:rPr>
                <w:rFonts w:ascii="Times New Roman" w:hAnsi="Times New Roman" w:cs="Times New Roman"/>
                <w:sz w:val="20"/>
                <w:szCs w:val="20"/>
              </w:rPr>
              <w:t>за отчетным)</w:t>
            </w:r>
          </w:p>
        </w:tc>
        <w:tc>
          <w:tcPr>
            <w:tcW w:w="2268" w:type="dxa"/>
            <w:tcBorders>
              <w:top w:val="single" w:sz="4" w:space="0" w:color="auto"/>
              <w:left w:val="single" w:sz="4" w:space="0" w:color="auto"/>
              <w:bottom w:val="single" w:sz="4" w:space="0" w:color="auto"/>
              <w:right w:val="single" w:sz="4" w:space="0" w:color="auto"/>
            </w:tcBorders>
          </w:tcPr>
          <w:p w14:paraId="6F9B28ED" w14:textId="77777777" w:rsidR="0076496D" w:rsidRPr="00FD5F62" w:rsidRDefault="0076496D" w:rsidP="0076496D">
            <w:pPr>
              <w:spacing w:after="0" w:line="240" w:lineRule="auto"/>
              <w:ind w:right="-57"/>
              <w:jc w:val="center"/>
              <w:rPr>
                <w:rFonts w:ascii="Times New Roman" w:hAnsi="Times New Roman" w:cs="Times New Roman"/>
                <w:sz w:val="20"/>
                <w:szCs w:val="20"/>
              </w:rPr>
            </w:pPr>
            <w:r w:rsidRPr="00FD5F62">
              <w:rPr>
                <w:rFonts w:ascii="Times New Roman" w:hAnsi="Times New Roman" w:cs="Times New Roman"/>
                <w:sz w:val="20"/>
                <w:szCs w:val="20"/>
              </w:rPr>
              <w:lastRenderedPageBreak/>
              <w:t>Фактическая</w:t>
            </w:r>
          </w:p>
          <w:p w14:paraId="0FD58328" w14:textId="419FE340" w:rsidR="00104C9A" w:rsidRPr="00FD5F62" w:rsidRDefault="00A83DDA" w:rsidP="0076496D">
            <w:pPr>
              <w:pStyle w:val="affb"/>
              <w:jc w:val="center"/>
              <w:rPr>
                <w:rFonts w:ascii="Times New Roman" w:hAnsi="Times New Roman" w:cs="Times New Roman"/>
                <w:sz w:val="20"/>
                <w:szCs w:val="20"/>
              </w:rPr>
            </w:pPr>
            <w:r w:rsidRPr="00FD5F62">
              <w:rPr>
                <w:rFonts w:ascii="Times New Roman" w:hAnsi="Times New Roman" w:cs="Times New Roman"/>
                <w:sz w:val="20"/>
                <w:szCs w:val="20"/>
              </w:rPr>
              <w:t>в</w:t>
            </w:r>
            <w:r w:rsidR="0076496D" w:rsidRPr="00FD5F62">
              <w:rPr>
                <w:rFonts w:ascii="Times New Roman" w:hAnsi="Times New Roman" w:cs="Times New Roman"/>
                <w:sz w:val="20"/>
                <w:szCs w:val="20"/>
              </w:rPr>
              <w:t>еличина</w:t>
            </w:r>
          </w:p>
          <w:p w14:paraId="483635F0" w14:textId="006F00A7" w:rsidR="00A83DDA" w:rsidRPr="00FD5F62" w:rsidRDefault="00FD5F62" w:rsidP="00A83DDA">
            <w:pPr>
              <w:jc w:val="center"/>
              <w:rPr>
                <w:rFonts w:ascii="Times New Roman" w:hAnsi="Times New Roman" w:cs="Times New Roman"/>
                <w:sz w:val="20"/>
                <w:szCs w:val="20"/>
              </w:rPr>
            </w:pPr>
            <w:r w:rsidRPr="00FD5F62">
              <w:rPr>
                <w:rFonts w:ascii="Times New Roman" w:hAnsi="Times New Roman" w:cs="Times New Roman"/>
                <w:sz w:val="20"/>
                <w:szCs w:val="20"/>
              </w:rPr>
              <w:lastRenderedPageBreak/>
              <w:t>(24)</w:t>
            </w:r>
          </w:p>
        </w:tc>
        <w:tc>
          <w:tcPr>
            <w:tcW w:w="1758" w:type="dxa"/>
            <w:tcBorders>
              <w:top w:val="single" w:sz="4" w:space="0" w:color="auto"/>
              <w:left w:val="single" w:sz="4" w:space="0" w:color="auto"/>
              <w:bottom w:val="single" w:sz="4" w:space="0" w:color="auto"/>
              <w:right w:val="single" w:sz="4" w:space="0" w:color="auto"/>
            </w:tcBorders>
          </w:tcPr>
          <w:p w14:paraId="62C00883" w14:textId="44132D4E" w:rsidR="00104C9A" w:rsidRPr="00A62235" w:rsidRDefault="005D7768" w:rsidP="00104C9A">
            <w:pPr>
              <w:pStyle w:val="affb"/>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64" w:type="dxa"/>
            <w:tcBorders>
              <w:top w:val="single" w:sz="4" w:space="0" w:color="auto"/>
              <w:left w:val="single" w:sz="4" w:space="0" w:color="auto"/>
              <w:bottom w:val="single" w:sz="4" w:space="0" w:color="auto"/>
              <w:right w:val="single" w:sz="4" w:space="0" w:color="auto"/>
            </w:tcBorders>
          </w:tcPr>
          <w:p w14:paraId="7C13641A" w14:textId="7417A2B9" w:rsidR="00104C9A" w:rsidRPr="00A62235" w:rsidRDefault="00700400" w:rsidP="00104C9A">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086BA804" w14:textId="77777777" w:rsidR="005D7768"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t xml:space="preserve">Договоры пожизненного </w:t>
            </w:r>
          </w:p>
          <w:p w14:paraId="43E00D10" w14:textId="77777777" w:rsidR="005D7768"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lastRenderedPageBreak/>
              <w:t xml:space="preserve">содержания </w:t>
            </w:r>
          </w:p>
          <w:p w14:paraId="0EF42379" w14:textId="075786EE" w:rsidR="00104C9A" w:rsidRPr="00A62235"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t>с иждивением</w:t>
            </w:r>
          </w:p>
        </w:tc>
        <w:tc>
          <w:tcPr>
            <w:tcW w:w="1495" w:type="dxa"/>
            <w:gridSpan w:val="2"/>
            <w:tcBorders>
              <w:top w:val="single" w:sz="4" w:space="0" w:color="auto"/>
              <w:left w:val="single" w:sz="4" w:space="0" w:color="auto"/>
              <w:bottom w:val="single" w:sz="4" w:space="0" w:color="auto"/>
            </w:tcBorders>
          </w:tcPr>
          <w:p w14:paraId="1DBEEC88"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lastRenderedPageBreak/>
              <w:t>Мэрия</w:t>
            </w:r>
          </w:p>
          <w:p w14:paraId="4084D6E0"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города</w:t>
            </w:r>
          </w:p>
          <w:p w14:paraId="4334356D"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lastRenderedPageBreak/>
              <w:t>(отдел по</w:t>
            </w:r>
          </w:p>
          <w:p w14:paraId="44F27F92"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реализации</w:t>
            </w:r>
          </w:p>
          <w:p w14:paraId="2614F03D"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47018D55" w14:textId="0C5112BB" w:rsidR="00104C9A" w:rsidRPr="00123649"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мэрии)</w:t>
            </w:r>
          </w:p>
        </w:tc>
      </w:tr>
      <w:tr w:rsidR="00104C9A" w:rsidRPr="003E3629" w14:paraId="35145A8D"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57D7B9B7" w14:textId="04ED5EBD" w:rsidR="00104C9A" w:rsidRPr="00A62235" w:rsidRDefault="00104C9A" w:rsidP="00104C9A">
            <w:pPr>
              <w:pStyle w:val="affb"/>
              <w:jc w:val="center"/>
              <w:rPr>
                <w:rFonts w:ascii="Times New Roman" w:hAnsi="Times New Roman" w:cs="Times New Roman"/>
                <w:sz w:val="20"/>
                <w:szCs w:val="20"/>
                <w:lang w:val="en-US"/>
              </w:rPr>
            </w:pPr>
            <w:r>
              <w:rPr>
                <w:rFonts w:ascii="Times New Roman" w:hAnsi="Times New Roman" w:cs="Times New Roman"/>
                <w:sz w:val="20"/>
                <w:szCs w:val="20"/>
              </w:rPr>
              <w:lastRenderedPageBreak/>
              <w:t>2</w:t>
            </w:r>
            <w:r w:rsidRPr="00A62235">
              <w:rPr>
                <w:rFonts w:ascii="Times New Roman" w:hAnsi="Times New Roman" w:cs="Times New Roman"/>
                <w:sz w:val="20"/>
                <w:szCs w:val="20"/>
                <w:lang w:val="en-US"/>
              </w:rPr>
              <w:t>.</w:t>
            </w:r>
          </w:p>
        </w:tc>
        <w:tc>
          <w:tcPr>
            <w:tcW w:w="1746" w:type="dxa"/>
            <w:tcBorders>
              <w:top w:val="single" w:sz="4" w:space="0" w:color="auto"/>
              <w:left w:val="single" w:sz="4" w:space="0" w:color="auto"/>
              <w:bottom w:val="single" w:sz="4" w:space="0" w:color="auto"/>
              <w:right w:val="single" w:sz="4" w:space="0" w:color="auto"/>
            </w:tcBorders>
          </w:tcPr>
          <w:p w14:paraId="09FC7434" w14:textId="77777777" w:rsidR="00104C9A" w:rsidRPr="00A62235" w:rsidRDefault="00104C9A" w:rsidP="00F74C24">
            <w:pPr>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Количество м</w:t>
            </w:r>
            <w:r w:rsidRPr="00A62235">
              <w:rPr>
                <w:rFonts w:ascii="Times New Roman" w:hAnsi="Times New Roman" w:cs="Times New Roman"/>
                <w:sz w:val="20"/>
                <w:szCs w:val="20"/>
                <w:vertAlign w:val="superscript"/>
              </w:rPr>
              <w:t>2</w:t>
            </w:r>
            <w:r w:rsidRPr="00A62235">
              <w:rPr>
                <w:rFonts w:ascii="Times New Roman" w:hAnsi="Times New Roman" w:cs="Times New Roman"/>
                <w:sz w:val="20"/>
                <w:szCs w:val="20"/>
              </w:rPr>
              <w:t xml:space="preserve"> жилья, обслуживаемых по договору пожизненного содержания с иждивением</w:t>
            </w:r>
          </w:p>
        </w:tc>
        <w:tc>
          <w:tcPr>
            <w:tcW w:w="759" w:type="dxa"/>
            <w:tcBorders>
              <w:top w:val="single" w:sz="4" w:space="0" w:color="auto"/>
              <w:left w:val="single" w:sz="4" w:space="0" w:color="auto"/>
              <w:bottom w:val="single" w:sz="4" w:space="0" w:color="auto"/>
              <w:right w:val="single" w:sz="4" w:space="0" w:color="auto"/>
            </w:tcBorders>
          </w:tcPr>
          <w:p w14:paraId="3502B6BF" w14:textId="77777777" w:rsidR="00104C9A" w:rsidRPr="00A62235"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t>м</w:t>
            </w:r>
            <w:r w:rsidRPr="00A62235">
              <w:rPr>
                <w:rFonts w:ascii="Times New Roman" w:hAnsi="Times New Roman" w:cs="Times New Roman"/>
                <w:sz w:val="20"/>
                <w:szCs w:val="20"/>
                <w:vertAlign w:val="superscript"/>
              </w:rPr>
              <w:t>2</w:t>
            </w:r>
          </w:p>
        </w:tc>
        <w:tc>
          <w:tcPr>
            <w:tcW w:w="2268" w:type="dxa"/>
            <w:tcBorders>
              <w:top w:val="single" w:sz="4" w:space="0" w:color="auto"/>
              <w:left w:val="single" w:sz="4" w:space="0" w:color="auto"/>
              <w:bottom w:val="single" w:sz="4" w:space="0" w:color="auto"/>
              <w:right w:val="single" w:sz="4" w:space="0" w:color="auto"/>
            </w:tcBorders>
          </w:tcPr>
          <w:p w14:paraId="44299EA5" w14:textId="7C5BDE08" w:rsidR="00104C9A" w:rsidRPr="00A62235" w:rsidRDefault="00E62666" w:rsidP="00104C9A">
            <w:pPr>
              <w:pStyle w:val="affb"/>
              <w:rPr>
                <w:rFonts w:ascii="Times New Roman" w:hAnsi="Times New Roman" w:cs="Times New Roman"/>
                <w:sz w:val="20"/>
                <w:szCs w:val="20"/>
              </w:rPr>
            </w:pPr>
            <w:r w:rsidRPr="00E62666">
              <w:rPr>
                <w:rFonts w:ascii="Times New Roman" w:hAnsi="Times New Roman" w:cs="Times New Roman"/>
                <w:sz w:val="20"/>
                <w:szCs w:val="20"/>
              </w:rPr>
              <w:t>Абсолютная величина, определяющая количество м 2 обслуживаемых по договорам пожизненного содержания с иждивением на отчетную дату</w:t>
            </w:r>
          </w:p>
        </w:tc>
        <w:tc>
          <w:tcPr>
            <w:tcW w:w="1701" w:type="dxa"/>
            <w:tcBorders>
              <w:top w:val="single" w:sz="4" w:space="0" w:color="auto"/>
              <w:left w:val="single" w:sz="4" w:space="0" w:color="auto"/>
              <w:bottom w:val="single" w:sz="4" w:space="0" w:color="auto"/>
              <w:right w:val="single" w:sz="4" w:space="0" w:color="auto"/>
            </w:tcBorders>
          </w:tcPr>
          <w:p w14:paraId="053DAABD"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Полугодовая </w:t>
            </w:r>
          </w:p>
          <w:p w14:paraId="29CBB9FA"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07AA70D5"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30B75A05"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050545F7"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3659C788"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2D488C17"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53332678"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0BB7F0F1" w14:textId="0854EC28" w:rsidR="00104C9A" w:rsidRPr="00A62235" w:rsidRDefault="00D93B5C" w:rsidP="00D93B5C">
            <w:pPr>
              <w:pStyle w:val="affb"/>
              <w:jc w:val="center"/>
              <w:rPr>
                <w:rFonts w:ascii="Times New Roman" w:hAnsi="Times New Roman" w:cs="Times New Roman"/>
                <w:sz w:val="20"/>
                <w:szCs w:val="20"/>
              </w:rPr>
            </w:pPr>
            <w:r>
              <w:rPr>
                <w:rFonts w:ascii="Times New Roman" w:hAnsi="Times New Roman" w:cs="Times New Roman"/>
                <w:sz w:val="20"/>
                <w:szCs w:val="20"/>
              </w:rPr>
              <w:t>за отчетным)</w:t>
            </w:r>
          </w:p>
        </w:tc>
        <w:tc>
          <w:tcPr>
            <w:tcW w:w="2268" w:type="dxa"/>
            <w:tcBorders>
              <w:top w:val="single" w:sz="4" w:space="0" w:color="auto"/>
              <w:left w:val="single" w:sz="4" w:space="0" w:color="auto"/>
              <w:bottom w:val="single" w:sz="4" w:space="0" w:color="auto"/>
              <w:right w:val="single" w:sz="4" w:space="0" w:color="auto"/>
            </w:tcBorders>
          </w:tcPr>
          <w:p w14:paraId="178F43BF" w14:textId="77777777" w:rsidR="0076496D" w:rsidRPr="00FD5F62" w:rsidRDefault="0076496D" w:rsidP="0076496D">
            <w:pPr>
              <w:spacing w:after="0" w:line="240" w:lineRule="auto"/>
              <w:ind w:right="-57"/>
              <w:jc w:val="center"/>
              <w:rPr>
                <w:rFonts w:ascii="Times New Roman" w:hAnsi="Times New Roman" w:cs="Times New Roman"/>
                <w:sz w:val="20"/>
                <w:szCs w:val="20"/>
              </w:rPr>
            </w:pPr>
            <w:r w:rsidRPr="00FD5F62">
              <w:rPr>
                <w:rFonts w:ascii="Times New Roman" w:hAnsi="Times New Roman" w:cs="Times New Roman"/>
                <w:sz w:val="20"/>
                <w:szCs w:val="20"/>
              </w:rPr>
              <w:t>Фактическая</w:t>
            </w:r>
          </w:p>
          <w:p w14:paraId="160799CD" w14:textId="17047773" w:rsidR="00104C9A" w:rsidRPr="00FD5F62" w:rsidRDefault="00A83DDA" w:rsidP="0076496D">
            <w:pPr>
              <w:pStyle w:val="affb"/>
              <w:jc w:val="center"/>
              <w:rPr>
                <w:rFonts w:ascii="Times New Roman" w:hAnsi="Times New Roman" w:cs="Times New Roman"/>
                <w:sz w:val="20"/>
                <w:szCs w:val="20"/>
              </w:rPr>
            </w:pPr>
            <w:r w:rsidRPr="00FD5F62">
              <w:rPr>
                <w:rFonts w:ascii="Times New Roman" w:hAnsi="Times New Roman" w:cs="Times New Roman"/>
                <w:sz w:val="20"/>
                <w:szCs w:val="20"/>
              </w:rPr>
              <w:t>в</w:t>
            </w:r>
            <w:r w:rsidR="0076496D" w:rsidRPr="00FD5F62">
              <w:rPr>
                <w:rFonts w:ascii="Times New Roman" w:hAnsi="Times New Roman" w:cs="Times New Roman"/>
                <w:sz w:val="20"/>
                <w:szCs w:val="20"/>
              </w:rPr>
              <w:t>еличина</w:t>
            </w:r>
          </w:p>
          <w:p w14:paraId="2AA30E97" w14:textId="42EDC3A4" w:rsidR="00A83DDA" w:rsidRPr="00FD5F62" w:rsidRDefault="00FD5F62" w:rsidP="00A83DDA">
            <w:pPr>
              <w:jc w:val="center"/>
              <w:rPr>
                <w:rFonts w:ascii="Times New Roman" w:hAnsi="Times New Roman" w:cs="Times New Roman"/>
                <w:sz w:val="20"/>
                <w:szCs w:val="20"/>
              </w:rPr>
            </w:pPr>
            <w:r>
              <w:rPr>
                <w:rFonts w:ascii="Times New Roman" w:hAnsi="Times New Roman" w:cs="Times New Roman"/>
                <w:sz w:val="20"/>
                <w:szCs w:val="20"/>
              </w:rPr>
              <w:t>(</w:t>
            </w:r>
            <w:r w:rsidRPr="00FD5F62">
              <w:rPr>
                <w:rFonts w:ascii="Times New Roman" w:hAnsi="Times New Roman" w:cs="Times New Roman"/>
                <w:sz w:val="20"/>
                <w:szCs w:val="20"/>
              </w:rPr>
              <w:t>943,4</w:t>
            </w:r>
            <w:r>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4C7383CE" w14:textId="7A7634E0" w:rsidR="00104C9A" w:rsidRPr="00A62235" w:rsidRDefault="005D7768" w:rsidP="00104C9A">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06946495" w14:textId="14CAB9DA" w:rsidR="00104C9A" w:rsidRPr="00A62235" w:rsidRDefault="00700400" w:rsidP="00104C9A">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05E36D71" w14:textId="27B5C321" w:rsidR="00104C9A" w:rsidRPr="00A62235" w:rsidRDefault="00700400" w:rsidP="00104C9A">
            <w:pPr>
              <w:pStyle w:val="affb"/>
              <w:rPr>
                <w:rFonts w:ascii="Times New Roman" w:hAnsi="Times New Roman" w:cs="Times New Roman"/>
                <w:sz w:val="20"/>
                <w:szCs w:val="20"/>
              </w:rPr>
            </w:pPr>
            <w:r w:rsidRPr="00700400">
              <w:rPr>
                <w:rFonts w:ascii="Times New Roman" w:hAnsi="Times New Roman" w:cs="Times New Roman"/>
                <w:sz w:val="20"/>
                <w:szCs w:val="20"/>
              </w:rPr>
              <w:t>Договоры пожизненного содержания с иждивением, свидетельства о праве собственности, технические паспорта на жилые помещения</w:t>
            </w:r>
          </w:p>
        </w:tc>
        <w:tc>
          <w:tcPr>
            <w:tcW w:w="1495" w:type="dxa"/>
            <w:gridSpan w:val="2"/>
            <w:tcBorders>
              <w:top w:val="single" w:sz="4" w:space="0" w:color="auto"/>
              <w:left w:val="single" w:sz="4" w:space="0" w:color="auto"/>
              <w:bottom w:val="single" w:sz="4" w:space="0" w:color="auto"/>
            </w:tcBorders>
          </w:tcPr>
          <w:p w14:paraId="623ACED0"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Мэрия</w:t>
            </w:r>
          </w:p>
          <w:p w14:paraId="051CF8B4"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города</w:t>
            </w:r>
          </w:p>
          <w:p w14:paraId="437DD487"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(отдел по</w:t>
            </w:r>
          </w:p>
          <w:p w14:paraId="4D4F0F4A"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реализации</w:t>
            </w:r>
          </w:p>
          <w:p w14:paraId="6D0A7853"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00EA3C34" w14:textId="45B6FE50" w:rsidR="00104C9A" w:rsidRPr="003176B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мэрии)</w:t>
            </w:r>
          </w:p>
        </w:tc>
      </w:tr>
      <w:tr w:rsidR="00104C9A" w:rsidRPr="00F94F0B" w14:paraId="596E5A09"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68E2ADE3" w14:textId="55796CE3" w:rsidR="00104C9A" w:rsidRPr="00A62235" w:rsidRDefault="00104C9A" w:rsidP="00104C9A">
            <w:pPr>
              <w:pStyle w:val="affb"/>
              <w:jc w:val="center"/>
              <w:rPr>
                <w:rFonts w:ascii="Times New Roman" w:hAnsi="Times New Roman" w:cs="Times New Roman"/>
                <w:sz w:val="20"/>
                <w:szCs w:val="20"/>
                <w:lang w:val="en-US"/>
              </w:rPr>
            </w:pPr>
            <w:r>
              <w:rPr>
                <w:rFonts w:ascii="Times New Roman" w:hAnsi="Times New Roman" w:cs="Times New Roman"/>
                <w:sz w:val="20"/>
                <w:szCs w:val="20"/>
              </w:rPr>
              <w:t>3</w:t>
            </w:r>
            <w:r w:rsidRPr="00A62235">
              <w:rPr>
                <w:rFonts w:ascii="Times New Roman" w:hAnsi="Times New Roman" w:cs="Times New Roman"/>
                <w:sz w:val="20"/>
                <w:szCs w:val="20"/>
                <w:lang w:val="en-US"/>
              </w:rPr>
              <w:t>.</w:t>
            </w:r>
          </w:p>
        </w:tc>
        <w:tc>
          <w:tcPr>
            <w:tcW w:w="1746" w:type="dxa"/>
            <w:tcBorders>
              <w:top w:val="single" w:sz="4" w:space="0" w:color="auto"/>
              <w:left w:val="single" w:sz="4" w:space="0" w:color="auto"/>
              <w:bottom w:val="single" w:sz="4" w:space="0" w:color="auto"/>
              <w:right w:val="single" w:sz="4" w:space="0" w:color="auto"/>
            </w:tcBorders>
          </w:tcPr>
          <w:p w14:paraId="5B35BA90" w14:textId="77777777" w:rsidR="00104C9A" w:rsidRPr="00A62235" w:rsidRDefault="00104C9A" w:rsidP="00F74C24">
            <w:pPr>
              <w:pStyle w:val="affa"/>
              <w:jc w:val="both"/>
              <w:rPr>
                <w:rFonts w:ascii="Times New Roman" w:hAnsi="Times New Roman" w:cs="Times New Roman"/>
                <w:sz w:val="20"/>
                <w:szCs w:val="20"/>
              </w:rPr>
            </w:pPr>
            <w:r w:rsidRPr="00A62235">
              <w:rPr>
                <w:rFonts w:ascii="Times New Roman" w:hAnsi="Times New Roman" w:cs="Times New Roman"/>
                <w:sz w:val="20"/>
                <w:szCs w:val="20"/>
              </w:rPr>
              <w:t>Затраты на 1 м</w:t>
            </w:r>
            <w:r w:rsidRPr="00A62235">
              <w:rPr>
                <w:rFonts w:ascii="Times New Roman" w:hAnsi="Times New Roman" w:cs="Times New Roman"/>
                <w:sz w:val="20"/>
                <w:szCs w:val="20"/>
                <w:vertAlign w:val="superscript"/>
              </w:rPr>
              <w:t>2</w:t>
            </w:r>
            <w:r w:rsidRPr="00A62235">
              <w:rPr>
                <w:rFonts w:ascii="Times New Roman" w:hAnsi="Times New Roman" w:cs="Times New Roman"/>
                <w:sz w:val="20"/>
                <w:szCs w:val="20"/>
              </w:rPr>
              <w:t xml:space="preserve"> жилья, обслуживаемого по договорам пожизненного содержания с иждивением</w:t>
            </w:r>
          </w:p>
        </w:tc>
        <w:tc>
          <w:tcPr>
            <w:tcW w:w="759" w:type="dxa"/>
            <w:tcBorders>
              <w:top w:val="single" w:sz="4" w:space="0" w:color="auto"/>
              <w:left w:val="single" w:sz="4" w:space="0" w:color="auto"/>
              <w:bottom w:val="single" w:sz="4" w:space="0" w:color="auto"/>
              <w:right w:val="single" w:sz="4" w:space="0" w:color="auto"/>
            </w:tcBorders>
          </w:tcPr>
          <w:p w14:paraId="3743076C" w14:textId="77777777" w:rsidR="00104C9A" w:rsidRPr="00A62235"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t>руб.</w:t>
            </w:r>
          </w:p>
        </w:tc>
        <w:tc>
          <w:tcPr>
            <w:tcW w:w="2268" w:type="dxa"/>
            <w:tcBorders>
              <w:top w:val="single" w:sz="4" w:space="0" w:color="auto"/>
              <w:left w:val="single" w:sz="4" w:space="0" w:color="auto"/>
              <w:bottom w:val="single" w:sz="4" w:space="0" w:color="auto"/>
              <w:right w:val="single" w:sz="4" w:space="0" w:color="auto"/>
            </w:tcBorders>
          </w:tcPr>
          <w:p w14:paraId="21807D4C" w14:textId="51E936DA" w:rsidR="00104C9A" w:rsidRPr="00A62235" w:rsidRDefault="00E62666" w:rsidP="00104C9A">
            <w:pPr>
              <w:pStyle w:val="affb"/>
              <w:rPr>
                <w:rFonts w:ascii="Times New Roman" w:hAnsi="Times New Roman" w:cs="Times New Roman"/>
                <w:sz w:val="20"/>
                <w:szCs w:val="20"/>
              </w:rPr>
            </w:pPr>
            <w:r w:rsidRPr="00E62666">
              <w:rPr>
                <w:rFonts w:ascii="Times New Roman" w:hAnsi="Times New Roman" w:cs="Times New Roman"/>
                <w:sz w:val="20"/>
                <w:szCs w:val="20"/>
              </w:rPr>
              <w:t>Абсолютная величина, определяющая затраты на 1 м 2 обслуживаемого по договорам пожизненного содержания с иждивением, на отчетную дату</w:t>
            </w:r>
          </w:p>
        </w:tc>
        <w:tc>
          <w:tcPr>
            <w:tcW w:w="1701" w:type="dxa"/>
            <w:tcBorders>
              <w:top w:val="single" w:sz="4" w:space="0" w:color="auto"/>
              <w:left w:val="single" w:sz="4" w:space="0" w:color="auto"/>
              <w:bottom w:val="single" w:sz="4" w:space="0" w:color="auto"/>
              <w:right w:val="single" w:sz="4" w:space="0" w:color="auto"/>
            </w:tcBorders>
          </w:tcPr>
          <w:p w14:paraId="6D2731F8"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Полугодовая </w:t>
            </w:r>
          </w:p>
          <w:p w14:paraId="13B4EF22"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1F469E88"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733C7D34"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729C1DC3"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6A2EB501"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1CE2C83F"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4328ED68" w14:textId="77777777" w:rsidR="00D93B5C" w:rsidRDefault="00D93B5C" w:rsidP="00D93B5C">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595395E3" w14:textId="0C0200C8" w:rsidR="00104C9A" w:rsidRPr="00A62235" w:rsidRDefault="00D93B5C" w:rsidP="00D93B5C">
            <w:pPr>
              <w:pStyle w:val="affb"/>
              <w:jc w:val="center"/>
              <w:rPr>
                <w:rFonts w:ascii="Times New Roman" w:hAnsi="Times New Roman" w:cs="Times New Roman"/>
                <w:sz w:val="20"/>
                <w:szCs w:val="20"/>
              </w:rPr>
            </w:pPr>
            <w:r>
              <w:rPr>
                <w:rFonts w:ascii="Times New Roman" w:hAnsi="Times New Roman" w:cs="Times New Roman"/>
                <w:sz w:val="20"/>
                <w:szCs w:val="20"/>
              </w:rPr>
              <w:t>за отчетным)</w:t>
            </w:r>
          </w:p>
        </w:tc>
        <w:tc>
          <w:tcPr>
            <w:tcW w:w="2268" w:type="dxa"/>
            <w:tcBorders>
              <w:top w:val="single" w:sz="4" w:space="0" w:color="auto"/>
              <w:left w:val="single" w:sz="4" w:space="0" w:color="auto"/>
              <w:bottom w:val="single" w:sz="4" w:space="0" w:color="auto"/>
              <w:right w:val="single" w:sz="4" w:space="0" w:color="auto"/>
            </w:tcBorders>
          </w:tcPr>
          <w:p w14:paraId="4C931F65" w14:textId="77777777" w:rsidR="0076496D" w:rsidRPr="00FD5F62" w:rsidRDefault="0076496D" w:rsidP="0076496D">
            <w:pPr>
              <w:spacing w:after="0" w:line="240" w:lineRule="auto"/>
              <w:ind w:right="-57"/>
              <w:jc w:val="center"/>
              <w:rPr>
                <w:rFonts w:ascii="Times New Roman" w:hAnsi="Times New Roman" w:cs="Times New Roman"/>
                <w:sz w:val="20"/>
                <w:szCs w:val="20"/>
              </w:rPr>
            </w:pPr>
            <w:r w:rsidRPr="00FD5F62">
              <w:rPr>
                <w:rFonts w:ascii="Times New Roman" w:hAnsi="Times New Roman" w:cs="Times New Roman"/>
                <w:sz w:val="20"/>
                <w:szCs w:val="20"/>
              </w:rPr>
              <w:t>Фактическая</w:t>
            </w:r>
          </w:p>
          <w:p w14:paraId="7A625699" w14:textId="46A7D991" w:rsidR="00104C9A" w:rsidRPr="00FD5F62" w:rsidRDefault="00A83DDA" w:rsidP="0076496D">
            <w:pPr>
              <w:pStyle w:val="affb"/>
              <w:jc w:val="center"/>
              <w:rPr>
                <w:rFonts w:ascii="Times New Roman" w:hAnsi="Times New Roman" w:cs="Times New Roman"/>
                <w:sz w:val="20"/>
                <w:szCs w:val="20"/>
              </w:rPr>
            </w:pPr>
            <w:r w:rsidRPr="00FD5F62">
              <w:rPr>
                <w:rFonts w:ascii="Times New Roman" w:hAnsi="Times New Roman" w:cs="Times New Roman"/>
                <w:sz w:val="20"/>
                <w:szCs w:val="20"/>
              </w:rPr>
              <w:t>в</w:t>
            </w:r>
            <w:r w:rsidR="0076496D" w:rsidRPr="00FD5F62">
              <w:rPr>
                <w:rFonts w:ascii="Times New Roman" w:hAnsi="Times New Roman" w:cs="Times New Roman"/>
                <w:sz w:val="20"/>
                <w:szCs w:val="20"/>
              </w:rPr>
              <w:t>еличина</w:t>
            </w:r>
          </w:p>
          <w:p w14:paraId="76AA1807" w14:textId="188E4E49" w:rsidR="00A83DDA" w:rsidRPr="00FD5F62" w:rsidRDefault="00FD5F62" w:rsidP="00A83DDA">
            <w:pPr>
              <w:jc w:val="center"/>
              <w:rPr>
                <w:rFonts w:ascii="Times New Roman" w:hAnsi="Times New Roman" w:cs="Times New Roman"/>
                <w:sz w:val="20"/>
                <w:szCs w:val="20"/>
              </w:rPr>
            </w:pPr>
            <w:r>
              <w:rPr>
                <w:rFonts w:ascii="Times New Roman" w:hAnsi="Times New Roman" w:cs="Times New Roman"/>
                <w:sz w:val="20"/>
                <w:szCs w:val="20"/>
              </w:rPr>
              <w:t>(</w:t>
            </w:r>
            <w:r w:rsidRPr="00FD5F62">
              <w:rPr>
                <w:rFonts w:ascii="Times New Roman" w:hAnsi="Times New Roman" w:cs="Times New Roman"/>
                <w:sz w:val="20"/>
                <w:szCs w:val="20"/>
              </w:rPr>
              <w:t>4972,0</w:t>
            </w:r>
            <w:r>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7668BA54" w14:textId="45617F06" w:rsidR="00104C9A" w:rsidRPr="00A62235" w:rsidRDefault="005D7768" w:rsidP="00104C9A">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2AC11709" w14:textId="658A63F6" w:rsidR="00104C9A" w:rsidRPr="00A62235" w:rsidRDefault="00700400" w:rsidP="00104C9A">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4C9D8B1C" w14:textId="5BCB2556" w:rsidR="00104C9A" w:rsidRPr="00A62235" w:rsidRDefault="008540DB" w:rsidP="008540DB">
            <w:pPr>
              <w:pStyle w:val="affb"/>
              <w:rPr>
                <w:rFonts w:ascii="Times New Roman" w:hAnsi="Times New Roman" w:cs="Times New Roman"/>
                <w:sz w:val="20"/>
                <w:szCs w:val="20"/>
              </w:rPr>
            </w:pPr>
            <w:r w:rsidRPr="008540DB">
              <w:rPr>
                <w:rFonts w:ascii="Times New Roman" w:hAnsi="Times New Roman" w:cs="Times New Roman"/>
                <w:sz w:val="20"/>
                <w:szCs w:val="20"/>
              </w:rPr>
              <w:t>Распоряжения заместителя мэра города, счета за текущее содержание жилых помещений и коммунальные услуги от</w:t>
            </w:r>
            <w:r>
              <w:rPr>
                <w:rFonts w:ascii="Times New Roman" w:hAnsi="Times New Roman" w:cs="Times New Roman"/>
                <w:sz w:val="20"/>
                <w:szCs w:val="20"/>
              </w:rPr>
              <w:t xml:space="preserve"> управляющих компаний и ресурсос</w:t>
            </w:r>
            <w:r w:rsidRPr="008540DB">
              <w:rPr>
                <w:rFonts w:ascii="Times New Roman" w:hAnsi="Times New Roman" w:cs="Times New Roman"/>
                <w:sz w:val="20"/>
                <w:szCs w:val="20"/>
              </w:rPr>
              <w:t xml:space="preserve">набжающих организаций, счета на выполнение ремонта жилых помещений, счета за оказание ритуальных </w:t>
            </w:r>
            <w:r w:rsidRPr="008540DB">
              <w:rPr>
                <w:rFonts w:ascii="Times New Roman" w:hAnsi="Times New Roman" w:cs="Times New Roman"/>
                <w:sz w:val="20"/>
                <w:szCs w:val="20"/>
              </w:rPr>
              <w:lastRenderedPageBreak/>
              <w:t>услуг и благоустройство мест за</w:t>
            </w:r>
            <w:r>
              <w:rPr>
                <w:rFonts w:ascii="Times New Roman" w:hAnsi="Times New Roman" w:cs="Times New Roman"/>
                <w:sz w:val="20"/>
                <w:szCs w:val="20"/>
              </w:rPr>
              <w:t>хоронения</w:t>
            </w:r>
          </w:p>
        </w:tc>
        <w:tc>
          <w:tcPr>
            <w:tcW w:w="1495" w:type="dxa"/>
            <w:gridSpan w:val="2"/>
            <w:tcBorders>
              <w:top w:val="single" w:sz="4" w:space="0" w:color="auto"/>
              <w:left w:val="single" w:sz="4" w:space="0" w:color="auto"/>
              <w:bottom w:val="single" w:sz="4" w:space="0" w:color="auto"/>
            </w:tcBorders>
          </w:tcPr>
          <w:p w14:paraId="584CCE80"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lastRenderedPageBreak/>
              <w:t>Мэрия</w:t>
            </w:r>
          </w:p>
          <w:p w14:paraId="159AE72F"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города</w:t>
            </w:r>
          </w:p>
          <w:p w14:paraId="72A3B204"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(отдел по</w:t>
            </w:r>
          </w:p>
          <w:p w14:paraId="0CF12949"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реализации</w:t>
            </w:r>
          </w:p>
          <w:p w14:paraId="1AC9834E" w14:textId="77777777" w:rsidR="00867ADF" w:rsidRDefault="00867ADF" w:rsidP="00867ADF">
            <w:pPr>
              <w:pStyle w:val="affb"/>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2757413C" w14:textId="3FBEFA23" w:rsidR="00104C9A" w:rsidRPr="003176BF" w:rsidRDefault="00867ADF" w:rsidP="00867ADF">
            <w:pPr>
              <w:pStyle w:val="affb"/>
              <w:jc w:val="center"/>
              <w:rPr>
                <w:sz w:val="20"/>
                <w:szCs w:val="20"/>
              </w:rPr>
            </w:pPr>
            <w:r>
              <w:rPr>
                <w:rFonts w:ascii="Times New Roman" w:hAnsi="Times New Roman" w:cs="Times New Roman"/>
                <w:sz w:val="20"/>
                <w:szCs w:val="20"/>
              </w:rPr>
              <w:t>мэрии)</w:t>
            </w:r>
          </w:p>
        </w:tc>
      </w:tr>
      <w:tr w:rsidR="00104C9A" w:rsidRPr="00373854" w14:paraId="13FAA2F4" w14:textId="77777777" w:rsidTr="00FC6423">
        <w:trPr>
          <w:jc w:val="center"/>
        </w:trPr>
        <w:tc>
          <w:tcPr>
            <w:tcW w:w="14417" w:type="dxa"/>
            <w:gridSpan w:val="10"/>
            <w:tcBorders>
              <w:top w:val="single" w:sz="4" w:space="0" w:color="auto"/>
              <w:bottom w:val="single" w:sz="4" w:space="0" w:color="auto"/>
              <w:right w:val="single" w:sz="4" w:space="0" w:color="auto"/>
            </w:tcBorders>
          </w:tcPr>
          <w:p w14:paraId="7980F0CB" w14:textId="31581DBE" w:rsidR="00104C9A" w:rsidRPr="00A62235" w:rsidRDefault="00104C9A" w:rsidP="00104C9A">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lastRenderedPageBreak/>
              <w:t>Основное мер</w:t>
            </w:r>
            <w:r w:rsidR="00755821">
              <w:rPr>
                <w:rFonts w:ascii="Times New Roman" w:hAnsi="Times New Roman" w:cs="Times New Roman"/>
                <w:sz w:val="20"/>
                <w:szCs w:val="20"/>
              </w:rPr>
              <w:t>оприятие 10</w:t>
            </w:r>
            <w:r w:rsidRPr="00A62235">
              <w:rPr>
                <w:rFonts w:ascii="Times New Roman" w:hAnsi="Times New Roman" w:cs="Times New Roman"/>
                <w:sz w:val="20"/>
                <w:szCs w:val="20"/>
              </w:rPr>
              <w:t xml:space="preserve"> «Оплата услуг бани по льготным </w:t>
            </w:r>
            <w:proofErr w:type="spellStart"/>
            <w:r w:rsidRPr="00A62235">
              <w:rPr>
                <w:rFonts w:ascii="Times New Roman" w:hAnsi="Times New Roman" w:cs="Times New Roman"/>
                <w:sz w:val="20"/>
                <w:szCs w:val="20"/>
              </w:rPr>
              <w:t>помывкам</w:t>
            </w:r>
            <w:proofErr w:type="spellEnd"/>
            <w:r w:rsidRPr="00A62235">
              <w:rPr>
                <w:rFonts w:ascii="Times New Roman" w:hAnsi="Times New Roman" w:cs="Times New Roman"/>
                <w:sz w:val="20"/>
                <w:szCs w:val="20"/>
              </w:rPr>
              <w:t>»</w:t>
            </w:r>
          </w:p>
        </w:tc>
        <w:tc>
          <w:tcPr>
            <w:tcW w:w="1472" w:type="dxa"/>
            <w:gridSpan w:val="2"/>
            <w:tcBorders>
              <w:top w:val="single" w:sz="4" w:space="0" w:color="auto"/>
              <w:left w:val="single" w:sz="4" w:space="0" w:color="auto"/>
              <w:bottom w:val="single" w:sz="4" w:space="0" w:color="auto"/>
            </w:tcBorders>
          </w:tcPr>
          <w:p w14:paraId="62A2A0AB" w14:textId="77777777" w:rsidR="00104C9A" w:rsidRPr="00D10C77" w:rsidRDefault="00104C9A" w:rsidP="00104C9A">
            <w:pPr>
              <w:widowControl w:val="0"/>
              <w:autoSpaceDE w:val="0"/>
              <w:autoSpaceDN w:val="0"/>
              <w:adjustRightInd w:val="0"/>
              <w:spacing w:after="0" w:line="240" w:lineRule="auto"/>
              <w:jc w:val="both"/>
              <w:rPr>
                <w:rFonts w:ascii="Times New Roman" w:hAnsi="Times New Roman" w:cs="Times New Roman"/>
              </w:rPr>
            </w:pPr>
          </w:p>
        </w:tc>
      </w:tr>
      <w:tr w:rsidR="00104C9A" w:rsidRPr="00D10C77" w14:paraId="770BD312"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114A3486" w14:textId="7DAC0539" w:rsidR="00104C9A" w:rsidRPr="00FC6FC4" w:rsidRDefault="00104C9A" w:rsidP="00755821">
            <w:pPr>
              <w:pStyle w:val="affb"/>
              <w:jc w:val="center"/>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14:paraId="66CDAFE6" w14:textId="77777777" w:rsidR="00104C9A" w:rsidRPr="00A62235" w:rsidRDefault="00104C9A" w:rsidP="00104C9A">
            <w:pPr>
              <w:pStyle w:val="affa"/>
              <w:jc w:val="both"/>
              <w:rPr>
                <w:rFonts w:ascii="Times New Roman" w:hAnsi="Times New Roman" w:cs="Times New Roman"/>
                <w:sz w:val="20"/>
                <w:szCs w:val="20"/>
              </w:rPr>
            </w:pPr>
            <w:r w:rsidRPr="00A62235">
              <w:rPr>
                <w:rFonts w:ascii="Times New Roman" w:hAnsi="Times New Roman" w:cs="Times New Roman"/>
                <w:sz w:val="20"/>
                <w:szCs w:val="20"/>
              </w:rPr>
              <w:t xml:space="preserve">Количество граждан, воспользовавшихся мерой социальной поддержки по оплате услуг бани по льготным </w:t>
            </w:r>
            <w:proofErr w:type="spellStart"/>
            <w:r w:rsidRPr="00A62235">
              <w:rPr>
                <w:rFonts w:ascii="Times New Roman" w:hAnsi="Times New Roman" w:cs="Times New Roman"/>
                <w:sz w:val="20"/>
                <w:szCs w:val="20"/>
              </w:rPr>
              <w:t>помывкам</w:t>
            </w:r>
            <w:proofErr w:type="spellEnd"/>
          </w:p>
        </w:tc>
        <w:tc>
          <w:tcPr>
            <w:tcW w:w="759" w:type="dxa"/>
            <w:tcBorders>
              <w:top w:val="single" w:sz="4" w:space="0" w:color="auto"/>
              <w:left w:val="single" w:sz="4" w:space="0" w:color="auto"/>
              <w:bottom w:val="single" w:sz="4" w:space="0" w:color="auto"/>
              <w:right w:val="single" w:sz="4" w:space="0" w:color="auto"/>
            </w:tcBorders>
          </w:tcPr>
          <w:p w14:paraId="7BE205BC" w14:textId="77777777" w:rsidR="00104C9A" w:rsidRPr="00A62235" w:rsidRDefault="00104C9A" w:rsidP="00104C9A">
            <w:pPr>
              <w:pStyle w:val="affb"/>
              <w:jc w:val="center"/>
              <w:rPr>
                <w:rFonts w:ascii="Times New Roman" w:hAnsi="Times New Roman" w:cs="Times New Roman"/>
                <w:sz w:val="20"/>
                <w:szCs w:val="20"/>
              </w:rPr>
            </w:pPr>
            <w:r w:rsidRPr="00A62235">
              <w:rPr>
                <w:rFonts w:ascii="Times New Roman" w:hAnsi="Times New Roman" w:cs="Times New Roman"/>
                <w:sz w:val="20"/>
                <w:szCs w:val="20"/>
              </w:rPr>
              <w:t>чел.</w:t>
            </w:r>
          </w:p>
        </w:tc>
        <w:tc>
          <w:tcPr>
            <w:tcW w:w="2268" w:type="dxa"/>
            <w:tcBorders>
              <w:top w:val="single" w:sz="4" w:space="0" w:color="auto"/>
              <w:left w:val="single" w:sz="4" w:space="0" w:color="auto"/>
              <w:bottom w:val="single" w:sz="4" w:space="0" w:color="auto"/>
              <w:right w:val="single" w:sz="4" w:space="0" w:color="auto"/>
            </w:tcBorders>
          </w:tcPr>
          <w:p w14:paraId="2902EED1" w14:textId="53A6F575" w:rsidR="00104C9A" w:rsidRPr="00A62235" w:rsidRDefault="009B374A" w:rsidP="00104C9A">
            <w:pPr>
              <w:pStyle w:val="affb"/>
              <w:rPr>
                <w:rFonts w:ascii="Times New Roman" w:hAnsi="Times New Roman" w:cs="Times New Roman"/>
                <w:sz w:val="20"/>
                <w:szCs w:val="20"/>
              </w:rPr>
            </w:pPr>
            <w:r w:rsidRPr="009B374A">
              <w:rPr>
                <w:rFonts w:ascii="Times New Roman" w:hAnsi="Times New Roman" w:cs="Times New Roman"/>
                <w:sz w:val="20"/>
                <w:szCs w:val="20"/>
              </w:rPr>
              <w:t xml:space="preserve">Абсолютная величина, определяющая количество граждан, воспользовавшихся мерой социальной поддержки по оплате услуг бани по льготным </w:t>
            </w:r>
            <w:proofErr w:type="spellStart"/>
            <w:r w:rsidRPr="009B374A">
              <w:rPr>
                <w:rFonts w:ascii="Times New Roman" w:hAnsi="Times New Roman" w:cs="Times New Roman"/>
                <w:sz w:val="20"/>
                <w:szCs w:val="20"/>
              </w:rPr>
              <w:t>помывкам</w:t>
            </w:r>
            <w:proofErr w:type="spellEnd"/>
            <w:r w:rsidRPr="009B374A">
              <w:rPr>
                <w:rFonts w:ascii="Times New Roman" w:hAnsi="Times New Roman" w:cs="Times New Roman"/>
                <w:sz w:val="20"/>
                <w:szCs w:val="20"/>
              </w:rPr>
              <w:t xml:space="preserve"> в течение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171C8480" w14:textId="77777777" w:rsidR="009B374A" w:rsidRDefault="009B374A" w:rsidP="009B374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Полугодовая </w:t>
            </w:r>
          </w:p>
          <w:p w14:paraId="3C13D1A1" w14:textId="77777777" w:rsidR="009B374A" w:rsidRDefault="009B374A" w:rsidP="009B374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итогам </w:t>
            </w:r>
          </w:p>
          <w:p w14:paraId="5F5DF0FE" w14:textId="77777777" w:rsidR="009B374A" w:rsidRDefault="009B374A" w:rsidP="009B374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полугодия, </w:t>
            </w:r>
          </w:p>
          <w:p w14:paraId="31F32281" w14:textId="77777777" w:rsidR="009B374A" w:rsidRDefault="009B374A" w:rsidP="009B374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 состоянию </w:t>
            </w:r>
          </w:p>
          <w:p w14:paraId="577F8DB9" w14:textId="77777777" w:rsidR="009B374A" w:rsidRDefault="009B374A" w:rsidP="009B374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1 июля </w:t>
            </w:r>
          </w:p>
          <w:p w14:paraId="536CCA66" w14:textId="77777777" w:rsidR="009B374A" w:rsidRDefault="009B374A" w:rsidP="009B374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текущего года </w:t>
            </w:r>
          </w:p>
          <w:p w14:paraId="0F9D7CE1" w14:textId="77777777" w:rsidR="009B374A" w:rsidRDefault="009B374A" w:rsidP="009B374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 ежегодно, </w:t>
            </w:r>
          </w:p>
          <w:p w14:paraId="27CC84B4" w14:textId="77777777" w:rsidR="009B374A" w:rsidRDefault="009B374A" w:rsidP="009B374A">
            <w:pPr>
              <w:tabs>
                <w:tab w:val="left" w:pos="70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1 января года, следующего</w:t>
            </w:r>
          </w:p>
          <w:p w14:paraId="70908298" w14:textId="3BEED0AD" w:rsidR="00104C9A" w:rsidRPr="00A62235" w:rsidRDefault="009B374A" w:rsidP="009B374A">
            <w:pPr>
              <w:pStyle w:val="affb"/>
              <w:jc w:val="center"/>
              <w:rPr>
                <w:rFonts w:ascii="Times New Roman" w:hAnsi="Times New Roman" w:cs="Times New Roman"/>
                <w:sz w:val="20"/>
                <w:szCs w:val="20"/>
              </w:rPr>
            </w:pPr>
            <w:r>
              <w:rPr>
                <w:rFonts w:ascii="Times New Roman" w:hAnsi="Times New Roman" w:cs="Times New Roman"/>
                <w:sz w:val="20"/>
                <w:szCs w:val="20"/>
              </w:rPr>
              <w:t>за отчетным)</w:t>
            </w:r>
          </w:p>
        </w:tc>
        <w:tc>
          <w:tcPr>
            <w:tcW w:w="2268" w:type="dxa"/>
            <w:tcBorders>
              <w:top w:val="single" w:sz="4" w:space="0" w:color="auto"/>
              <w:left w:val="single" w:sz="4" w:space="0" w:color="auto"/>
              <w:bottom w:val="single" w:sz="4" w:space="0" w:color="auto"/>
              <w:right w:val="single" w:sz="4" w:space="0" w:color="auto"/>
            </w:tcBorders>
          </w:tcPr>
          <w:p w14:paraId="681144F3" w14:textId="77777777" w:rsidR="009B374A" w:rsidRPr="00FD5F62" w:rsidRDefault="009B374A" w:rsidP="009B374A">
            <w:pPr>
              <w:pStyle w:val="affb"/>
              <w:jc w:val="center"/>
              <w:rPr>
                <w:rFonts w:ascii="Times New Roman" w:hAnsi="Times New Roman" w:cs="Times New Roman"/>
                <w:sz w:val="20"/>
                <w:szCs w:val="20"/>
              </w:rPr>
            </w:pPr>
            <w:r w:rsidRPr="00FD5F62">
              <w:rPr>
                <w:rFonts w:ascii="Times New Roman" w:hAnsi="Times New Roman" w:cs="Times New Roman"/>
                <w:sz w:val="20"/>
                <w:szCs w:val="20"/>
              </w:rPr>
              <w:t>Фактическая</w:t>
            </w:r>
          </w:p>
          <w:p w14:paraId="5A260670" w14:textId="126378CD" w:rsidR="00104C9A" w:rsidRPr="00FD5F62" w:rsidRDefault="00A83DDA" w:rsidP="009B374A">
            <w:pPr>
              <w:pStyle w:val="affb"/>
              <w:jc w:val="center"/>
              <w:rPr>
                <w:rFonts w:ascii="Times New Roman" w:hAnsi="Times New Roman" w:cs="Times New Roman"/>
                <w:sz w:val="20"/>
                <w:szCs w:val="20"/>
              </w:rPr>
            </w:pPr>
            <w:r w:rsidRPr="00FD5F62">
              <w:rPr>
                <w:rFonts w:ascii="Times New Roman" w:hAnsi="Times New Roman" w:cs="Times New Roman"/>
                <w:sz w:val="20"/>
                <w:szCs w:val="20"/>
              </w:rPr>
              <w:t>в</w:t>
            </w:r>
            <w:r w:rsidR="009B374A" w:rsidRPr="00FD5F62">
              <w:rPr>
                <w:rFonts w:ascii="Times New Roman" w:hAnsi="Times New Roman" w:cs="Times New Roman"/>
                <w:sz w:val="20"/>
                <w:szCs w:val="20"/>
              </w:rPr>
              <w:t>еличина</w:t>
            </w:r>
          </w:p>
          <w:p w14:paraId="72EEE3AC" w14:textId="1C8B65E2" w:rsidR="00A83DDA" w:rsidRPr="00A83DDA" w:rsidRDefault="00FD5F62" w:rsidP="00A83DDA">
            <w:pPr>
              <w:jc w:val="center"/>
            </w:pPr>
            <w:r w:rsidRPr="00FD5F62">
              <w:rPr>
                <w:rFonts w:ascii="Times New Roman" w:hAnsi="Times New Roman" w:cs="Times New Roman"/>
                <w:sz w:val="20"/>
                <w:szCs w:val="20"/>
              </w:rPr>
              <w:t>(9</w:t>
            </w:r>
            <w:r w:rsidR="00A83DDA" w:rsidRPr="00FD5F62">
              <w:rPr>
                <w:rFonts w:ascii="Times New Roman" w:hAnsi="Times New Roman" w:cs="Times New Roman"/>
                <w:sz w:val="20"/>
                <w:szCs w:val="20"/>
              </w:rPr>
              <w:t>)</w:t>
            </w:r>
          </w:p>
        </w:tc>
        <w:tc>
          <w:tcPr>
            <w:tcW w:w="1758" w:type="dxa"/>
            <w:tcBorders>
              <w:top w:val="single" w:sz="4" w:space="0" w:color="auto"/>
              <w:left w:val="single" w:sz="4" w:space="0" w:color="auto"/>
              <w:bottom w:val="single" w:sz="4" w:space="0" w:color="auto"/>
              <w:right w:val="single" w:sz="4" w:space="0" w:color="auto"/>
            </w:tcBorders>
          </w:tcPr>
          <w:p w14:paraId="51A13166" w14:textId="7582A93D" w:rsidR="00104C9A" w:rsidRPr="00A62235" w:rsidRDefault="009B374A" w:rsidP="00104C9A">
            <w:pPr>
              <w:pStyle w:val="affb"/>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2FF0EFE5" w14:textId="74C5609D" w:rsidR="00104C9A" w:rsidRPr="00A62235" w:rsidRDefault="009B374A" w:rsidP="00104C9A">
            <w:pPr>
              <w:pStyle w:val="affb"/>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492FF5DD" w14:textId="435D4983" w:rsidR="00104C9A" w:rsidRPr="00A62235" w:rsidRDefault="009B374A" w:rsidP="00104C9A">
            <w:pPr>
              <w:pStyle w:val="affa"/>
              <w:jc w:val="both"/>
              <w:rPr>
                <w:rFonts w:ascii="Times New Roman" w:hAnsi="Times New Roman" w:cs="Times New Roman"/>
                <w:sz w:val="20"/>
                <w:szCs w:val="20"/>
              </w:rPr>
            </w:pPr>
            <w:r w:rsidRPr="009B374A">
              <w:rPr>
                <w:rFonts w:ascii="Times New Roman" w:hAnsi="Times New Roman" w:cs="Times New Roman"/>
                <w:sz w:val="20"/>
                <w:szCs w:val="20"/>
              </w:rPr>
              <w:t>Ведомость выдачи именных талонов на 50-процентную оплату у</w:t>
            </w:r>
            <w:r>
              <w:rPr>
                <w:rFonts w:ascii="Times New Roman" w:hAnsi="Times New Roman" w:cs="Times New Roman"/>
                <w:sz w:val="20"/>
                <w:szCs w:val="20"/>
              </w:rPr>
              <w:t>слуг бани МУП города Череповца «Банно-прачечное хозяйство»</w:t>
            </w:r>
          </w:p>
        </w:tc>
        <w:tc>
          <w:tcPr>
            <w:tcW w:w="1495" w:type="dxa"/>
            <w:gridSpan w:val="2"/>
            <w:tcBorders>
              <w:top w:val="single" w:sz="4" w:space="0" w:color="auto"/>
              <w:left w:val="single" w:sz="4" w:space="0" w:color="auto"/>
              <w:bottom w:val="single" w:sz="4" w:space="0" w:color="auto"/>
            </w:tcBorders>
          </w:tcPr>
          <w:p w14:paraId="540A69F7" w14:textId="77777777" w:rsidR="009B374A" w:rsidRDefault="009B374A" w:rsidP="009B374A">
            <w:pPr>
              <w:pStyle w:val="affb"/>
              <w:jc w:val="center"/>
              <w:rPr>
                <w:rFonts w:ascii="Times New Roman" w:hAnsi="Times New Roman" w:cs="Times New Roman"/>
                <w:sz w:val="20"/>
                <w:szCs w:val="20"/>
              </w:rPr>
            </w:pPr>
            <w:r>
              <w:rPr>
                <w:rFonts w:ascii="Times New Roman" w:hAnsi="Times New Roman" w:cs="Times New Roman"/>
                <w:sz w:val="20"/>
                <w:szCs w:val="20"/>
              </w:rPr>
              <w:t>Мэрия</w:t>
            </w:r>
          </w:p>
          <w:p w14:paraId="2E90021F" w14:textId="77777777" w:rsidR="009B374A" w:rsidRDefault="009B374A" w:rsidP="009B374A">
            <w:pPr>
              <w:pStyle w:val="affb"/>
              <w:jc w:val="center"/>
              <w:rPr>
                <w:rFonts w:ascii="Times New Roman" w:hAnsi="Times New Roman" w:cs="Times New Roman"/>
                <w:sz w:val="20"/>
                <w:szCs w:val="20"/>
              </w:rPr>
            </w:pPr>
            <w:r>
              <w:rPr>
                <w:rFonts w:ascii="Times New Roman" w:hAnsi="Times New Roman" w:cs="Times New Roman"/>
                <w:sz w:val="20"/>
                <w:szCs w:val="20"/>
              </w:rPr>
              <w:t>города</w:t>
            </w:r>
          </w:p>
          <w:p w14:paraId="65AE2D7C" w14:textId="77777777" w:rsidR="009B374A" w:rsidRDefault="009B374A" w:rsidP="009B374A">
            <w:pPr>
              <w:pStyle w:val="affb"/>
              <w:jc w:val="center"/>
              <w:rPr>
                <w:rFonts w:ascii="Times New Roman" w:hAnsi="Times New Roman" w:cs="Times New Roman"/>
                <w:sz w:val="20"/>
                <w:szCs w:val="20"/>
              </w:rPr>
            </w:pPr>
            <w:r>
              <w:rPr>
                <w:rFonts w:ascii="Times New Roman" w:hAnsi="Times New Roman" w:cs="Times New Roman"/>
                <w:sz w:val="20"/>
                <w:szCs w:val="20"/>
              </w:rPr>
              <w:t>(отдел по</w:t>
            </w:r>
          </w:p>
          <w:p w14:paraId="6613E029" w14:textId="77777777" w:rsidR="009B374A" w:rsidRDefault="009B374A" w:rsidP="009B374A">
            <w:pPr>
              <w:pStyle w:val="affb"/>
              <w:jc w:val="center"/>
              <w:rPr>
                <w:rFonts w:ascii="Times New Roman" w:hAnsi="Times New Roman" w:cs="Times New Roman"/>
                <w:sz w:val="20"/>
                <w:szCs w:val="20"/>
              </w:rPr>
            </w:pPr>
            <w:r>
              <w:rPr>
                <w:rFonts w:ascii="Times New Roman" w:hAnsi="Times New Roman" w:cs="Times New Roman"/>
                <w:sz w:val="20"/>
                <w:szCs w:val="20"/>
              </w:rPr>
              <w:t>реализации</w:t>
            </w:r>
          </w:p>
          <w:p w14:paraId="238B773D" w14:textId="77777777" w:rsidR="009B374A" w:rsidRDefault="009B374A" w:rsidP="009B374A">
            <w:pPr>
              <w:pStyle w:val="affb"/>
              <w:jc w:val="center"/>
              <w:rPr>
                <w:rFonts w:ascii="Times New Roman" w:hAnsi="Times New Roman" w:cs="Times New Roman"/>
                <w:sz w:val="20"/>
                <w:szCs w:val="20"/>
              </w:rPr>
            </w:pPr>
            <w:r>
              <w:rPr>
                <w:rFonts w:ascii="Times New Roman" w:hAnsi="Times New Roman" w:cs="Times New Roman"/>
                <w:sz w:val="20"/>
                <w:szCs w:val="20"/>
              </w:rPr>
              <w:t>социальных программ</w:t>
            </w:r>
          </w:p>
          <w:p w14:paraId="4FF7F8AD" w14:textId="386A19AE" w:rsidR="00104C9A" w:rsidRPr="00C22258" w:rsidRDefault="009B374A" w:rsidP="009B374A">
            <w:pPr>
              <w:pStyle w:val="affa"/>
              <w:jc w:val="center"/>
              <w:rPr>
                <w:rFonts w:ascii="Times New Roman" w:hAnsi="Times New Roman" w:cs="Times New Roman"/>
                <w:sz w:val="20"/>
                <w:szCs w:val="20"/>
              </w:rPr>
            </w:pPr>
            <w:r>
              <w:rPr>
                <w:rFonts w:ascii="Times New Roman" w:hAnsi="Times New Roman" w:cs="Times New Roman"/>
                <w:sz w:val="20"/>
                <w:szCs w:val="20"/>
              </w:rPr>
              <w:t>мэрии)</w:t>
            </w:r>
          </w:p>
        </w:tc>
      </w:tr>
      <w:tr w:rsidR="00104C9A" w:rsidRPr="00373854" w14:paraId="364EEFBE" w14:textId="77777777" w:rsidTr="00FC6423">
        <w:trPr>
          <w:jc w:val="center"/>
        </w:trPr>
        <w:tc>
          <w:tcPr>
            <w:tcW w:w="15889" w:type="dxa"/>
            <w:gridSpan w:val="12"/>
            <w:tcBorders>
              <w:top w:val="single" w:sz="4" w:space="0" w:color="auto"/>
              <w:bottom w:val="single" w:sz="4" w:space="0" w:color="auto"/>
            </w:tcBorders>
          </w:tcPr>
          <w:p w14:paraId="48170606" w14:textId="77777777" w:rsidR="00104C9A" w:rsidRPr="00A62235" w:rsidRDefault="00104C9A" w:rsidP="00104C9A">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Основное мероприятие 11 «Организация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в соответствии с отдельными законами Вологодской области»</w:t>
            </w:r>
          </w:p>
        </w:tc>
      </w:tr>
      <w:tr w:rsidR="004900B1" w:rsidRPr="00373854" w14:paraId="3697ABA8" w14:textId="77777777" w:rsidTr="00FC6423">
        <w:trPr>
          <w:gridAfter w:val="1"/>
          <w:wAfter w:w="14" w:type="dxa"/>
          <w:trHeight w:val="1474"/>
          <w:jc w:val="center"/>
        </w:trPr>
        <w:tc>
          <w:tcPr>
            <w:tcW w:w="609" w:type="dxa"/>
            <w:vMerge w:val="restart"/>
            <w:tcBorders>
              <w:top w:val="single" w:sz="4" w:space="0" w:color="auto"/>
              <w:right w:val="single" w:sz="4" w:space="0" w:color="auto"/>
            </w:tcBorders>
          </w:tcPr>
          <w:p w14:paraId="0D502484" w14:textId="4E9963B8" w:rsidR="004900B1" w:rsidRPr="00A62235"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A62235">
              <w:rPr>
                <w:rFonts w:ascii="Times New Roman" w:hAnsi="Times New Roman" w:cs="Times New Roman"/>
                <w:sz w:val="20"/>
                <w:szCs w:val="20"/>
              </w:rPr>
              <w:t>.</w:t>
            </w:r>
          </w:p>
        </w:tc>
        <w:tc>
          <w:tcPr>
            <w:tcW w:w="1746" w:type="dxa"/>
            <w:vMerge w:val="restart"/>
            <w:tcBorders>
              <w:top w:val="single" w:sz="4" w:space="0" w:color="auto"/>
              <w:left w:val="single" w:sz="4" w:space="0" w:color="auto"/>
              <w:right w:val="single" w:sz="4" w:space="0" w:color="auto"/>
            </w:tcBorders>
          </w:tcPr>
          <w:p w14:paraId="5695A349" w14:textId="656B2660" w:rsidR="004900B1" w:rsidRPr="00A6223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r w:rsidRPr="00507125">
              <w:rPr>
                <w:rFonts w:ascii="Times New Roman" w:hAnsi="Times New Roman" w:cs="Times New Roman"/>
                <w:sz w:val="20"/>
                <w:szCs w:val="20"/>
              </w:rPr>
              <w:t>Доля мероприятий, выполненных в соответствии с планом работы отдела опеки и попечительства мэрии</w:t>
            </w:r>
          </w:p>
        </w:tc>
        <w:tc>
          <w:tcPr>
            <w:tcW w:w="759" w:type="dxa"/>
            <w:vMerge w:val="restart"/>
            <w:tcBorders>
              <w:top w:val="single" w:sz="4" w:space="0" w:color="auto"/>
              <w:left w:val="single" w:sz="4" w:space="0" w:color="auto"/>
              <w:right w:val="single" w:sz="4" w:space="0" w:color="auto"/>
            </w:tcBorders>
          </w:tcPr>
          <w:p w14:paraId="45A5FE5D" w14:textId="77777777" w:rsidR="004900B1" w:rsidRPr="00A62235"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w:t>
            </w:r>
          </w:p>
        </w:tc>
        <w:tc>
          <w:tcPr>
            <w:tcW w:w="2268" w:type="dxa"/>
            <w:vMerge w:val="restart"/>
            <w:tcBorders>
              <w:top w:val="single" w:sz="4" w:space="0" w:color="auto"/>
              <w:left w:val="single" w:sz="4" w:space="0" w:color="auto"/>
              <w:right w:val="single" w:sz="4" w:space="0" w:color="auto"/>
            </w:tcBorders>
          </w:tcPr>
          <w:p w14:paraId="0C1BFD45" w14:textId="15FD8FC3" w:rsidR="004900B1" w:rsidRPr="00A6223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r w:rsidRPr="004900B1">
              <w:rPr>
                <w:rFonts w:ascii="Times New Roman" w:hAnsi="Times New Roman" w:cs="Times New Roman"/>
                <w:sz w:val="20"/>
                <w:szCs w:val="20"/>
              </w:rPr>
              <w:t>Относительная величина, определяющая выполнение отделом опеки и попечительства в соответствии с планом работы мероприятий - отдельных государственных полномочий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w:t>
            </w:r>
            <w:r w:rsidRPr="004900B1">
              <w:rPr>
                <w:rFonts w:ascii="Times New Roman" w:hAnsi="Times New Roman" w:cs="Times New Roman"/>
                <w:sz w:val="20"/>
                <w:szCs w:val="20"/>
              </w:rPr>
              <w:lastRenderedPageBreak/>
              <w:t>ключением детей, обучающихся в федеральных образовательных учреждениях), лиц из числа детей указанных категорий в отчетном году</w:t>
            </w:r>
          </w:p>
        </w:tc>
        <w:tc>
          <w:tcPr>
            <w:tcW w:w="1701" w:type="dxa"/>
            <w:vMerge w:val="restart"/>
            <w:tcBorders>
              <w:top w:val="single" w:sz="4" w:space="0" w:color="auto"/>
              <w:left w:val="single" w:sz="4" w:space="0" w:color="auto"/>
              <w:right w:val="single" w:sz="4" w:space="0" w:color="auto"/>
            </w:tcBorders>
          </w:tcPr>
          <w:p w14:paraId="1406D9E3"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lastRenderedPageBreak/>
              <w:t xml:space="preserve">Полугодовая </w:t>
            </w:r>
          </w:p>
          <w:p w14:paraId="65E1981A"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 xml:space="preserve">(по итогам </w:t>
            </w:r>
          </w:p>
          <w:p w14:paraId="1A9517F5"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 xml:space="preserve">полугодия, </w:t>
            </w:r>
          </w:p>
          <w:p w14:paraId="64C4C4CE"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 xml:space="preserve">по состоянию </w:t>
            </w:r>
          </w:p>
          <w:p w14:paraId="6BBEF284"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 xml:space="preserve">на 1 июля </w:t>
            </w:r>
          </w:p>
          <w:p w14:paraId="176AB06F"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 xml:space="preserve">текущего года </w:t>
            </w:r>
          </w:p>
          <w:p w14:paraId="72FF5D2D"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 xml:space="preserve">и ежегодно, </w:t>
            </w:r>
          </w:p>
          <w:p w14:paraId="49A672CB"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на 1 января года, следующего</w:t>
            </w:r>
          </w:p>
          <w:p w14:paraId="28CFFE7C" w14:textId="118EC1DF" w:rsidR="004900B1" w:rsidRPr="00A62235"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за отчетным)</w:t>
            </w:r>
          </w:p>
        </w:tc>
        <w:tc>
          <w:tcPr>
            <w:tcW w:w="2268" w:type="dxa"/>
            <w:vMerge w:val="restart"/>
            <w:tcBorders>
              <w:top w:val="single" w:sz="4" w:space="0" w:color="auto"/>
              <w:left w:val="single" w:sz="4" w:space="0" w:color="auto"/>
              <w:right w:val="single" w:sz="4" w:space="0" w:color="auto"/>
            </w:tcBorders>
          </w:tcPr>
          <w:p w14:paraId="367C9431" w14:textId="77777777" w:rsid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Д=(</w:t>
            </w:r>
            <w:proofErr w:type="spellStart"/>
            <w:r w:rsidRPr="004900B1">
              <w:rPr>
                <w:rFonts w:ascii="Times New Roman" w:hAnsi="Times New Roman" w:cs="Times New Roman"/>
                <w:sz w:val="20"/>
                <w:szCs w:val="20"/>
              </w:rPr>
              <w:t>Кф</w:t>
            </w:r>
            <w:proofErr w:type="spellEnd"/>
            <w:r w:rsidRPr="004900B1">
              <w:rPr>
                <w:rFonts w:ascii="Times New Roman" w:hAnsi="Times New Roman" w:cs="Times New Roman"/>
                <w:sz w:val="20"/>
                <w:szCs w:val="20"/>
              </w:rPr>
              <w:t>/</w:t>
            </w:r>
            <w:proofErr w:type="gramStart"/>
            <w:r w:rsidRPr="004900B1">
              <w:rPr>
                <w:rFonts w:ascii="Times New Roman" w:hAnsi="Times New Roman" w:cs="Times New Roman"/>
                <w:sz w:val="20"/>
                <w:szCs w:val="20"/>
              </w:rPr>
              <w:t>Кл)х</w:t>
            </w:r>
            <w:proofErr w:type="gramEnd"/>
            <w:r w:rsidRPr="004900B1">
              <w:rPr>
                <w:rFonts w:ascii="Times New Roman" w:hAnsi="Times New Roman" w:cs="Times New Roman"/>
                <w:sz w:val="20"/>
                <w:szCs w:val="20"/>
              </w:rPr>
              <w:t>100</w:t>
            </w:r>
            <w:r w:rsidR="00CA4B5E">
              <w:rPr>
                <w:rFonts w:ascii="Times New Roman" w:hAnsi="Times New Roman" w:cs="Times New Roman"/>
                <w:sz w:val="20"/>
                <w:szCs w:val="20"/>
              </w:rPr>
              <w:t>%</w:t>
            </w:r>
          </w:p>
          <w:p w14:paraId="73D90DC3" w14:textId="5F92D913" w:rsidR="00FD5F62" w:rsidRDefault="00FD5F62" w:rsidP="00FF07D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5E04F1">
              <w:rPr>
                <w:rFonts w:ascii="Times New Roman" w:hAnsi="Times New Roman" w:cs="Times New Roman"/>
                <w:sz w:val="20"/>
                <w:szCs w:val="20"/>
              </w:rPr>
              <w:t>9</w:t>
            </w:r>
            <w:r>
              <w:rPr>
                <w:rFonts w:ascii="Times New Roman" w:hAnsi="Times New Roman" w:cs="Times New Roman"/>
                <w:sz w:val="20"/>
                <w:szCs w:val="20"/>
              </w:rPr>
              <w:t>8,6</w:t>
            </w:r>
            <w:proofErr w:type="gramStart"/>
            <w:r w:rsidR="005E04F1">
              <w:rPr>
                <w:rFonts w:ascii="Times New Roman" w:hAnsi="Times New Roman" w:cs="Times New Roman"/>
                <w:sz w:val="20"/>
                <w:szCs w:val="20"/>
              </w:rPr>
              <w:t>=(</w:t>
            </w:r>
            <w:proofErr w:type="gramEnd"/>
            <w:r w:rsidR="005E04F1">
              <w:rPr>
                <w:rFonts w:ascii="Times New Roman" w:hAnsi="Times New Roman" w:cs="Times New Roman"/>
                <w:sz w:val="20"/>
                <w:szCs w:val="20"/>
              </w:rPr>
              <w:t>69/70)</w:t>
            </w:r>
            <w:r w:rsidR="005E04F1">
              <w:rPr>
                <w:rFonts w:ascii="Times New Roman" w:hAnsi="Times New Roman" w:cs="Times New Roman"/>
                <w:sz w:val="20"/>
                <w:szCs w:val="20"/>
                <w:lang w:val="en-US"/>
              </w:rPr>
              <w:t>x</w:t>
            </w:r>
            <w:r w:rsidR="005E04F1">
              <w:rPr>
                <w:rFonts w:ascii="Times New Roman" w:hAnsi="Times New Roman" w:cs="Times New Roman"/>
                <w:sz w:val="20"/>
                <w:szCs w:val="20"/>
              </w:rPr>
              <w:t>100</w:t>
            </w:r>
            <w:r w:rsidR="00FC6423">
              <w:rPr>
                <w:rFonts w:ascii="Times New Roman" w:hAnsi="Times New Roman" w:cs="Times New Roman"/>
                <w:sz w:val="20"/>
                <w:szCs w:val="20"/>
              </w:rPr>
              <w:t>%</w:t>
            </w:r>
            <w:r>
              <w:rPr>
                <w:rFonts w:ascii="Times New Roman" w:hAnsi="Times New Roman" w:cs="Times New Roman"/>
                <w:sz w:val="20"/>
                <w:szCs w:val="20"/>
              </w:rPr>
              <w:t>)</w:t>
            </w:r>
          </w:p>
          <w:p w14:paraId="37C5C80C" w14:textId="68F1ED65" w:rsidR="005E04F1" w:rsidRPr="005E04F1" w:rsidRDefault="005E04F1" w:rsidP="00FF07D7">
            <w:pPr>
              <w:widowControl w:val="0"/>
              <w:autoSpaceDE w:val="0"/>
              <w:autoSpaceDN w:val="0"/>
              <w:adjustRightInd w:val="0"/>
              <w:spacing w:after="0" w:line="240" w:lineRule="auto"/>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399852EB" w14:textId="718A2575" w:rsidR="004900B1" w:rsidRPr="00A6223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r w:rsidRPr="004900B1">
              <w:rPr>
                <w:rFonts w:ascii="Times New Roman" w:hAnsi="Times New Roman" w:cs="Times New Roman"/>
                <w:sz w:val="20"/>
                <w:szCs w:val="20"/>
              </w:rPr>
              <w:t>Д - доля мероприятий, выполненных в соответствии с планом работы отдела опеки и попечительства мэрии (%);</w:t>
            </w:r>
          </w:p>
        </w:tc>
        <w:tc>
          <w:tcPr>
            <w:tcW w:w="1564" w:type="dxa"/>
            <w:vMerge w:val="restart"/>
            <w:tcBorders>
              <w:top w:val="single" w:sz="4" w:space="0" w:color="auto"/>
              <w:left w:val="single" w:sz="4" w:space="0" w:color="auto"/>
              <w:right w:val="single" w:sz="4" w:space="0" w:color="auto"/>
            </w:tcBorders>
          </w:tcPr>
          <w:p w14:paraId="23B1E40E" w14:textId="77777777" w:rsidR="004900B1" w:rsidRPr="00A62235"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3</w:t>
            </w:r>
          </w:p>
        </w:tc>
        <w:tc>
          <w:tcPr>
            <w:tcW w:w="1707" w:type="dxa"/>
            <w:vMerge w:val="restart"/>
            <w:tcBorders>
              <w:top w:val="single" w:sz="4" w:space="0" w:color="auto"/>
              <w:left w:val="single" w:sz="4" w:space="0" w:color="auto"/>
              <w:right w:val="single" w:sz="4" w:space="0" w:color="auto"/>
            </w:tcBorders>
          </w:tcPr>
          <w:p w14:paraId="7A86A906" w14:textId="39752A4B" w:rsidR="004900B1" w:rsidRPr="00A6223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Отчет</w:t>
            </w:r>
            <w:r>
              <w:rPr>
                <w:rFonts w:ascii="Times New Roman" w:hAnsi="Times New Roman" w:cs="Times New Roman"/>
                <w:sz w:val="20"/>
                <w:szCs w:val="20"/>
              </w:rPr>
              <w:t xml:space="preserve"> о деятельности отдела опеки и </w:t>
            </w:r>
            <w:r w:rsidRPr="00A62235">
              <w:rPr>
                <w:rFonts w:ascii="Times New Roman" w:hAnsi="Times New Roman" w:cs="Times New Roman"/>
                <w:sz w:val="20"/>
                <w:szCs w:val="20"/>
              </w:rPr>
              <w:t>попечительства за год</w:t>
            </w:r>
          </w:p>
        </w:tc>
        <w:tc>
          <w:tcPr>
            <w:tcW w:w="1495" w:type="dxa"/>
            <w:gridSpan w:val="2"/>
            <w:vMerge w:val="restart"/>
            <w:tcBorders>
              <w:top w:val="single" w:sz="4" w:space="0" w:color="auto"/>
              <w:left w:val="single" w:sz="4" w:space="0" w:color="auto"/>
            </w:tcBorders>
          </w:tcPr>
          <w:p w14:paraId="18F9B078" w14:textId="435825C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Мэрия города</w:t>
            </w:r>
          </w:p>
          <w:p w14:paraId="70D3B3FD" w14:textId="77777777" w:rsid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 xml:space="preserve">(отдел опеки </w:t>
            </w:r>
          </w:p>
          <w:p w14:paraId="1B0F5760" w14:textId="1A151A82"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r w:rsidRPr="004900B1">
              <w:rPr>
                <w:rFonts w:ascii="Times New Roman" w:hAnsi="Times New Roman" w:cs="Times New Roman"/>
                <w:sz w:val="20"/>
                <w:szCs w:val="20"/>
              </w:rPr>
              <w:t>и попечительства)</w:t>
            </w:r>
          </w:p>
        </w:tc>
      </w:tr>
      <w:tr w:rsidR="004900B1" w:rsidRPr="00373854" w14:paraId="4BD92968" w14:textId="77777777" w:rsidTr="00FC6423">
        <w:trPr>
          <w:gridAfter w:val="1"/>
          <w:wAfter w:w="14" w:type="dxa"/>
          <w:trHeight w:val="1473"/>
          <w:jc w:val="center"/>
        </w:trPr>
        <w:tc>
          <w:tcPr>
            <w:tcW w:w="609" w:type="dxa"/>
            <w:vMerge/>
            <w:tcBorders>
              <w:right w:val="single" w:sz="4" w:space="0" w:color="auto"/>
            </w:tcBorders>
          </w:tcPr>
          <w:p w14:paraId="2C36F543" w14:textId="77777777" w:rsidR="004900B1"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right w:val="single" w:sz="4" w:space="0" w:color="auto"/>
            </w:tcBorders>
          </w:tcPr>
          <w:p w14:paraId="536BD598" w14:textId="77777777" w:rsidR="004900B1" w:rsidRPr="0050712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759" w:type="dxa"/>
            <w:vMerge/>
            <w:tcBorders>
              <w:left w:val="single" w:sz="4" w:space="0" w:color="auto"/>
              <w:right w:val="single" w:sz="4" w:space="0" w:color="auto"/>
            </w:tcBorders>
          </w:tcPr>
          <w:p w14:paraId="6AEE0248" w14:textId="77777777" w:rsidR="004900B1" w:rsidRPr="00A62235"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47DA6ABC" w14:textId="77777777" w:rsidR="004900B1" w:rsidRPr="004900B1"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right w:val="single" w:sz="4" w:space="0" w:color="auto"/>
            </w:tcBorders>
          </w:tcPr>
          <w:p w14:paraId="213D7B66"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4EB3CE5F"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6300F5F1" w14:textId="02879A4E" w:rsidR="004900B1" w:rsidRPr="00A6223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4900B1">
              <w:rPr>
                <w:rFonts w:ascii="Times New Roman" w:hAnsi="Times New Roman" w:cs="Times New Roman"/>
                <w:sz w:val="20"/>
                <w:szCs w:val="20"/>
              </w:rPr>
              <w:t>Кф</w:t>
            </w:r>
            <w:proofErr w:type="spellEnd"/>
            <w:r w:rsidRPr="004900B1">
              <w:rPr>
                <w:rFonts w:ascii="Times New Roman" w:hAnsi="Times New Roman" w:cs="Times New Roman"/>
                <w:sz w:val="20"/>
                <w:szCs w:val="20"/>
              </w:rPr>
              <w:t xml:space="preserve"> - количество мероприятий, выполненных в соответствии с планом работы отдела опеки и попечительства мэрии в отчетный период (ед.);</w:t>
            </w:r>
          </w:p>
        </w:tc>
        <w:tc>
          <w:tcPr>
            <w:tcW w:w="1564" w:type="dxa"/>
            <w:vMerge/>
            <w:tcBorders>
              <w:left w:val="single" w:sz="4" w:space="0" w:color="auto"/>
              <w:right w:val="single" w:sz="4" w:space="0" w:color="auto"/>
            </w:tcBorders>
          </w:tcPr>
          <w:p w14:paraId="36E7F9D0" w14:textId="77777777" w:rsidR="004900B1" w:rsidRPr="00A62235"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right w:val="single" w:sz="4" w:space="0" w:color="auto"/>
            </w:tcBorders>
          </w:tcPr>
          <w:p w14:paraId="7C67838A" w14:textId="77777777" w:rsidR="004900B1" w:rsidRPr="00A6223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tcBorders>
          </w:tcPr>
          <w:p w14:paraId="2A2E4350" w14:textId="77777777" w:rsidR="004900B1" w:rsidRPr="00D10C77" w:rsidRDefault="004900B1" w:rsidP="00104C9A">
            <w:pPr>
              <w:widowControl w:val="0"/>
              <w:autoSpaceDE w:val="0"/>
              <w:autoSpaceDN w:val="0"/>
              <w:adjustRightInd w:val="0"/>
              <w:spacing w:after="0" w:line="240" w:lineRule="auto"/>
              <w:jc w:val="both"/>
              <w:rPr>
                <w:rFonts w:ascii="Times New Roman" w:hAnsi="Times New Roman" w:cs="Times New Roman"/>
              </w:rPr>
            </w:pPr>
          </w:p>
        </w:tc>
      </w:tr>
      <w:tr w:rsidR="004900B1" w:rsidRPr="00373854" w14:paraId="38B8F312" w14:textId="77777777" w:rsidTr="00FC6423">
        <w:trPr>
          <w:gridAfter w:val="1"/>
          <w:wAfter w:w="14" w:type="dxa"/>
          <w:trHeight w:val="1473"/>
          <w:jc w:val="center"/>
        </w:trPr>
        <w:tc>
          <w:tcPr>
            <w:tcW w:w="609" w:type="dxa"/>
            <w:vMerge/>
            <w:tcBorders>
              <w:bottom w:val="single" w:sz="4" w:space="0" w:color="auto"/>
              <w:right w:val="single" w:sz="4" w:space="0" w:color="auto"/>
            </w:tcBorders>
          </w:tcPr>
          <w:p w14:paraId="65165059" w14:textId="77777777" w:rsidR="004900B1"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bottom w:val="single" w:sz="4" w:space="0" w:color="auto"/>
              <w:right w:val="single" w:sz="4" w:space="0" w:color="auto"/>
            </w:tcBorders>
          </w:tcPr>
          <w:p w14:paraId="241550CF" w14:textId="77777777" w:rsidR="004900B1" w:rsidRPr="0050712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759" w:type="dxa"/>
            <w:vMerge/>
            <w:tcBorders>
              <w:left w:val="single" w:sz="4" w:space="0" w:color="auto"/>
              <w:bottom w:val="single" w:sz="4" w:space="0" w:color="auto"/>
              <w:right w:val="single" w:sz="4" w:space="0" w:color="auto"/>
            </w:tcBorders>
          </w:tcPr>
          <w:p w14:paraId="60C9CCF2" w14:textId="77777777" w:rsidR="004900B1" w:rsidRPr="00A62235"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38C83F26" w14:textId="77777777" w:rsidR="004900B1" w:rsidRPr="004900B1"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752B6979"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1D7A2A8A" w14:textId="77777777" w:rsidR="004900B1" w:rsidRPr="004900B1" w:rsidRDefault="004900B1" w:rsidP="004900B1">
            <w:pPr>
              <w:widowControl w:val="0"/>
              <w:autoSpaceDE w:val="0"/>
              <w:autoSpaceDN w:val="0"/>
              <w:adjustRightInd w:val="0"/>
              <w:spacing w:after="0" w:line="240" w:lineRule="auto"/>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72BEB30A" w14:textId="4632D4EA" w:rsidR="004900B1" w:rsidRPr="00A6223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r w:rsidRPr="004900B1">
              <w:rPr>
                <w:rFonts w:ascii="Times New Roman" w:hAnsi="Times New Roman" w:cs="Times New Roman"/>
                <w:sz w:val="20"/>
                <w:szCs w:val="20"/>
              </w:rPr>
              <w:t>Кл - количество мероприятий по плану работы отдела опеки и попечительства мэрии в отчетный период (ед.)</w:t>
            </w:r>
          </w:p>
        </w:tc>
        <w:tc>
          <w:tcPr>
            <w:tcW w:w="1564" w:type="dxa"/>
            <w:vMerge/>
            <w:tcBorders>
              <w:left w:val="single" w:sz="4" w:space="0" w:color="auto"/>
              <w:bottom w:val="single" w:sz="4" w:space="0" w:color="auto"/>
              <w:right w:val="single" w:sz="4" w:space="0" w:color="auto"/>
            </w:tcBorders>
          </w:tcPr>
          <w:p w14:paraId="18E78EB5" w14:textId="77777777" w:rsidR="004900B1" w:rsidRPr="00A62235" w:rsidRDefault="004900B1"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bottom w:val="single" w:sz="4" w:space="0" w:color="auto"/>
              <w:right w:val="single" w:sz="4" w:space="0" w:color="auto"/>
            </w:tcBorders>
          </w:tcPr>
          <w:p w14:paraId="065A63D7" w14:textId="77777777" w:rsidR="004900B1" w:rsidRPr="00A62235" w:rsidRDefault="004900B1"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bottom w:val="single" w:sz="4" w:space="0" w:color="auto"/>
            </w:tcBorders>
          </w:tcPr>
          <w:p w14:paraId="54B4D76A" w14:textId="77777777" w:rsidR="004900B1" w:rsidRPr="00D10C77" w:rsidRDefault="004900B1" w:rsidP="00104C9A">
            <w:pPr>
              <w:widowControl w:val="0"/>
              <w:autoSpaceDE w:val="0"/>
              <w:autoSpaceDN w:val="0"/>
              <w:adjustRightInd w:val="0"/>
              <w:spacing w:after="0" w:line="240" w:lineRule="auto"/>
              <w:jc w:val="both"/>
              <w:rPr>
                <w:rFonts w:ascii="Times New Roman" w:hAnsi="Times New Roman" w:cs="Times New Roman"/>
              </w:rPr>
            </w:pPr>
          </w:p>
        </w:tc>
      </w:tr>
      <w:tr w:rsidR="00104C9A" w:rsidRPr="00373854" w14:paraId="5DA5450B"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73A12531" w14:textId="0F2D4A46" w:rsidR="00104C9A" w:rsidRPr="00634397" w:rsidRDefault="00104C9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634397">
              <w:rPr>
                <w:rFonts w:ascii="Times New Roman" w:hAnsi="Times New Roman" w:cs="Times New Roman"/>
                <w:sz w:val="20"/>
                <w:szCs w:val="20"/>
              </w:rPr>
              <w:lastRenderedPageBreak/>
              <w:t>2.</w:t>
            </w:r>
          </w:p>
        </w:tc>
        <w:tc>
          <w:tcPr>
            <w:tcW w:w="1746" w:type="dxa"/>
            <w:tcBorders>
              <w:top w:val="single" w:sz="4" w:space="0" w:color="auto"/>
              <w:left w:val="single" w:sz="4" w:space="0" w:color="auto"/>
              <w:bottom w:val="single" w:sz="4" w:space="0" w:color="auto"/>
              <w:right w:val="single" w:sz="4" w:space="0" w:color="auto"/>
            </w:tcBorders>
          </w:tcPr>
          <w:p w14:paraId="081CCEDA" w14:textId="77777777" w:rsidR="00104C9A" w:rsidRPr="00634397" w:rsidRDefault="00104C9A" w:rsidP="00104C9A">
            <w:pPr>
              <w:widowControl w:val="0"/>
              <w:autoSpaceDE w:val="0"/>
              <w:autoSpaceDN w:val="0"/>
              <w:adjustRightInd w:val="0"/>
              <w:spacing w:after="0" w:line="240" w:lineRule="auto"/>
              <w:jc w:val="both"/>
              <w:rPr>
                <w:rFonts w:ascii="Times New Roman" w:hAnsi="Times New Roman" w:cs="Times New Roman"/>
                <w:sz w:val="20"/>
                <w:szCs w:val="20"/>
              </w:rPr>
            </w:pPr>
            <w:r w:rsidRPr="00634397">
              <w:rPr>
                <w:rFonts w:ascii="Times New Roman" w:hAnsi="Times New Roman" w:cs="Times New Roman"/>
                <w:sz w:val="20"/>
                <w:szCs w:val="20"/>
              </w:rPr>
              <w:t>Количество опекунов, с которыми заключены договоры о вознаграждении за счет средств областного бюджета</w:t>
            </w:r>
          </w:p>
        </w:tc>
        <w:tc>
          <w:tcPr>
            <w:tcW w:w="759" w:type="dxa"/>
            <w:tcBorders>
              <w:top w:val="single" w:sz="4" w:space="0" w:color="auto"/>
              <w:left w:val="single" w:sz="4" w:space="0" w:color="auto"/>
              <w:bottom w:val="single" w:sz="4" w:space="0" w:color="auto"/>
              <w:right w:val="single" w:sz="4" w:space="0" w:color="auto"/>
            </w:tcBorders>
          </w:tcPr>
          <w:p w14:paraId="54383306" w14:textId="77777777" w:rsidR="00104C9A" w:rsidRPr="00634397" w:rsidRDefault="00104C9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634397">
              <w:rPr>
                <w:rFonts w:ascii="Times New Roman" w:hAnsi="Times New Roman" w:cs="Times New Roman"/>
                <w:sz w:val="20"/>
                <w:szCs w:val="20"/>
              </w:rPr>
              <w:t>ед.</w:t>
            </w:r>
          </w:p>
        </w:tc>
        <w:tc>
          <w:tcPr>
            <w:tcW w:w="2268" w:type="dxa"/>
            <w:tcBorders>
              <w:top w:val="single" w:sz="4" w:space="0" w:color="auto"/>
              <w:left w:val="single" w:sz="4" w:space="0" w:color="auto"/>
              <w:bottom w:val="single" w:sz="4" w:space="0" w:color="auto"/>
              <w:right w:val="single" w:sz="4" w:space="0" w:color="auto"/>
            </w:tcBorders>
          </w:tcPr>
          <w:p w14:paraId="0B0A3F01" w14:textId="3BF69F72" w:rsidR="00104C9A" w:rsidRPr="00634397" w:rsidRDefault="009554EB" w:rsidP="00104C9A">
            <w:pPr>
              <w:widowControl w:val="0"/>
              <w:autoSpaceDE w:val="0"/>
              <w:autoSpaceDN w:val="0"/>
              <w:adjustRightInd w:val="0"/>
              <w:spacing w:after="0" w:line="240" w:lineRule="auto"/>
              <w:jc w:val="both"/>
              <w:rPr>
                <w:rFonts w:ascii="Times New Roman" w:hAnsi="Times New Roman" w:cs="Times New Roman"/>
                <w:sz w:val="20"/>
                <w:szCs w:val="20"/>
              </w:rPr>
            </w:pPr>
            <w:r w:rsidRPr="009554EB">
              <w:rPr>
                <w:rFonts w:ascii="Times New Roman" w:hAnsi="Times New Roman" w:cs="Times New Roman"/>
                <w:sz w:val="20"/>
                <w:szCs w:val="20"/>
              </w:rPr>
              <w:t>Абсолютная величина, определяющая количество опекунов, с которыми заключены договоры о вознаграждении за счет средств областного бюджета в течение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0EACA31C" w14:textId="77777777" w:rsidR="003F3F02"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 xml:space="preserve">Полугодовая </w:t>
            </w:r>
          </w:p>
          <w:p w14:paraId="67052807" w14:textId="77777777" w:rsidR="009434AC"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 xml:space="preserve">(по итогам </w:t>
            </w:r>
          </w:p>
          <w:p w14:paraId="602DADB3" w14:textId="77777777" w:rsidR="009434AC"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 xml:space="preserve">полугодия, </w:t>
            </w:r>
          </w:p>
          <w:p w14:paraId="1A7B69A2" w14:textId="24C622B1" w:rsidR="009554EB"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 xml:space="preserve">по состоянию на 1 июля текущего года и ежегодно, на 1 января года, </w:t>
            </w:r>
          </w:p>
          <w:p w14:paraId="231FCA54" w14:textId="6703DE7E" w:rsidR="00104C9A" w:rsidRPr="00634397"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следующего за отчетным)</w:t>
            </w:r>
          </w:p>
        </w:tc>
        <w:tc>
          <w:tcPr>
            <w:tcW w:w="2268" w:type="dxa"/>
            <w:tcBorders>
              <w:top w:val="single" w:sz="4" w:space="0" w:color="auto"/>
              <w:left w:val="single" w:sz="4" w:space="0" w:color="auto"/>
              <w:bottom w:val="single" w:sz="4" w:space="0" w:color="auto"/>
              <w:right w:val="single" w:sz="4" w:space="0" w:color="auto"/>
            </w:tcBorders>
          </w:tcPr>
          <w:p w14:paraId="33E6E25A" w14:textId="77777777" w:rsidR="00CA4843" w:rsidRPr="00FC6423" w:rsidRDefault="00CA4843" w:rsidP="00CA4843">
            <w:pPr>
              <w:widowControl w:val="0"/>
              <w:autoSpaceDE w:val="0"/>
              <w:autoSpaceDN w:val="0"/>
              <w:adjustRightInd w:val="0"/>
              <w:spacing w:after="0" w:line="240" w:lineRule="auto"/>
              <w:jc w:val="center"/>
              <w:rPr>
                <w:rFonts w:ascii="Times New Roman" w:hAnsi="Times New Roman" w:cs="Times New Roman"/>
                <w:sz w:val="20"/>
                <w:szCs w:val="20"/>
              </w:rPr>
            </w:pPr>
            <w:r w:rsidRPr="00FC6423">
              <w:rPr>
                <w:rFonts w:ascii="Times New Roman" w:hAnsi="Times New Roman" w:cs="Times New Roman"/>
                <w:sz w:val="20"/>
                <w:szCs w:val="20"/>
              </w:rPr>
              <w:t>Фактическая</w:t>
            </w:r>
          </w:p>
          <w:p w14:paraId="34F2615B" w14:textId="13A1D0B8" w:rsidR="00104C9A" w:rsidRPr="00FC6423" w:rsidRDefault="00A83DDA" w:rsidP="00CA4843">
            <w:pPr>
              <w:widowControl w:val="0"/>
              <w:autoSpaceDE w:val="0"/>
              <w:autoSpaceDN w:val="0"/>
              <w:adjustRightInd w:val="0"/>
              <w:spacing w:after="0" w:line="240" w:lineRule="auto"/>
              <w:jc w:val="center"/>
              <w:rPr>
                <w:rFonts w:ascii="Times New Roman" w:hAnsi="Times New Roman" w:cs="Times New Roman"/>
                <w:sz w:val="20"/>
                <w:szCs w:val="20"/>
              </w:rPr>
            </w:pPr>
            <w:r w:rsidRPr="00FC6423">
              <w:rPr>
                <w:rFonts w:ascii="Times New Roman" w:hAnsi="Times New Roman" w:cs="Times New Roman"/>
                <w:sz w:val="20"/>
                <w:szCs w:val="20"/>
              </w:rPr>
              <w:t>в</w:t>
            </w:r>
            <w:r w:rsidR="00CA4843" w:rsidRPr="00FC6423">
              <w:rPr>
                <w:rFonts w:ascii="Times New Roman" w:hAnsi="Times New Roman" w:cs="Times New Roman"/>
                <w:sz w:val="20"/>
                <w:szCs w:val="20"/>
              </w:rPr>
              <w:t>еличина</w:t>
            </w:r>
          </w:p>
          <w:p w14:paraId="15A1BE80" w14:textId="31204ECA" w:rsidR="00A83DDA" w:rsidRPr="00634397" w:rsidRDefault="00FC6423" w:rsidP="00CA4843">
            <w:pPr>
              <w:widowControl w:val="0"/>
              <w:autoSpaceDE w:val="0"/>
              <w:autoSpaceDN w:val="0"/>
              <w:adjustRightInd w:val="0"/>
              <w:spacing w:after="0" w:line="240" w:lineRule="auto"/>
              <w:jc w:val="center"/>
              <w:rPr>
                <w:rFonts w:ascii="Times New Roman" w:hAnsi="Times New Roman" w:cs="Times New Roman"/>
                <w:sz w:val="20"/>
                <w:szCs w:val="20"/>
              </w:rPr>
            </w:pPr>
            <w:r w:rsidRPr="00FC6423">
              <w:rPr>
                <w:rFonts w:ascii="Times New Roman" w:hAnsi="Times New Roman" w:cs="Times New Roman"/>
                <w:sz w:val="20"/>
                <w:szCs w:val="20"/>
              </w:rPr>
              <w:t>(89)</w:t>
            </w:r>
          </w:p>
        </w:tc>
        <w:tc>
          <w:tcPr>
            <w:tcW w:w="1758" w:type="dxa"/>
            <w:tcBorders>
              <w:top w:val="single" w:sz="4" w:space="0" w:color="auto"/>
              <w:left w:val="single" w:sz="4" w:space="0" w:color="auto"/>
              <w:bottom w:val="single" w:sz="4" w:space="0" w:color="auto"/>
              <w:right w:val="single" w:sz="4" w:space="0" w:color="auto"/>
            </w:tcBorders>
          </w:tcPr>
          <w:p w14:paraId="79160100" w14:textId="14C70B58" w:rsidR="00104C9A" w:rsidRPr="00634397" w:rsidRDefault="00CA4843" w:rsidP="00CA484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5C31484C" w14:textId="77777777" w:rsidR="00104C9A" w:rsidRPr="00634397" w:rsidRDefault="00104C9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634397">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69AF69A4" w14:textId="2BF18DAA" w:rsidR="00104C9A" w:rsidRPr="00634397" w:rsidRDefault="00CA4843" w:rsidP="00CA4843">
            <w:pPr>
              <w:widowControl w:val="0"/>
              <w:autoSpaceDE w:val="0"/>
              <w:autoSpaceDN w:val="0"/>
              <w:adjustRightInd w:val="0"/>
              <w:spacing w:after="0" w:line="240" w:lineRule="auto"/>
              <w:rPr>
                <w:rFonts w:ascii="Times New Roman" w:hAnsi="Times New Roman" w:cs="Times New Roman"/>
                <w:sz w:val="20"/>
                <w:szCs w:val="20"/>
              </w:rPr>
            </w:pPr>
            <w:r w:rsidRPr="00CA4843">
              <w:rPr>
                <w:rFonts w:ascii="Times New Roman" w:hAnsi="Times New Roman" w:cs="Times New Roman"/>
                <w:sz w:val="20"/>
                <w:szCs w:val="20"/>
              </w:rPr>
              <w:t>Заявления на осуществление опеки в отношении несовершеннолетних граждан, нуждающихся в опеке</w:t>
            </w:r>
          </w:p>
        </w:tc>
        <w:tc>
          <w:tcPr>
            <w:tcW w:w="1495" w:type="dxa"/>
            <w:gridSpan w:val="2"/>
            <w:tcBorders>
              <w:top w:val="single" w:sz="4" w:space="0" w:color="auto"/>
              <w:left w:val="single" w:sz="4" w:space="0" w:color="auto"/>
              <w:bottom w:val="single" w:sz="4" w:space="0" w:color="auto"/>
            </w:tcBorders>
          </w:tcPr>
          <w:p w14:paraId="0974B736" w14:textId="7C62B58F" w:rsidR="00104C9A" w:rsidRPr="00634397" w:rsidRDefault="00CA4843" w:rsidP="00CA484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Мэрия города (о</w:t>
            </w:r>
            <w:r w:rsidR="00104C9A" w:rsidRPr="00634397">
              <w:rPr>
                <w:rFonts w:ascii="Times New Roman" w:hAnsi="Times New Roman" w:cs="Times New Roman"/>
                <w:sz w:val="20"/>
                <w:szCs w:val="20"/>
              </w:rPr>
              <w:t>тдел опеки и попечительства)</w:t>
            </w:r>
          </w:p>
        </w:tc>
      </w:tr>
      <w:tr w:rsidR="00104C9A" w:rsidRPr="00373854" w14:paraId="38131092" w14:textId="77777777" w:rsidTr="00FC6423">
        <w:trPr>
          <w:gridAfter w:val="1"/>
          <w:wAfter w:w="14" w:type="dxa"/>
          <w:trHeight w:val="1850"/>
          <w:jc w:val="center"/>
        </w:trPr>
        <w:tc>
          <w:tcPr>
            <w:tcW w:w="609" w:type="dxa"/>
            <w:tcBorders>
              <w:top w:val="single" w:sz="4" w:space="0" w:color="auto"/>
              <w:bottom w:val="single" w:sz="4" w:space="0" w:color="auto"/>
              <w:right w:val="single" w:sz="4" w:space="0" w:color="auto"/>
            </w:tcBorders>
          </w:tcPr>
          <w:p w14:paraId="28569A34" w14:textId="5684A226" w:rsidR="00104C9A" w:rsidRPr="00A62235" w:rsidRDefault="00104C9A" w:rsidP="00104C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A62235">
              <w:rPr>
                <w:rFonts w:ascii="Times New Roman" w:hAnsi="Times New Roman" w:cs="Times New Roman"/>
                <w:sz w:val="20"/>
                <w:szCs w:val="20"/>
              </w:rPr>
              <w:t>.</w:t>
            </w:r>
          </w:p>
        </w:tc>
        <w:tc>
          <w:tcPr>
            <w:tcW w:w="1746" w:type="dxa"/>
            <w:tcBorders>
              <w:top w:val="single" w:sz="4" w:space="0" w:color="auto"/>
              <w:left w:val="single" w:sz="4" w:space="0" w:color="auto"/>
              <w:bottom w:val="single" w:sz="4" w:space="0" w:color="auto"/>
              <w:right w:val="single" w:sz="4" w:space="0" w:color="auto"/>
            </w:tcBorders>
          </w:tcPr>
          <w:p w14:paraId="00C5F73C" w14:textId="0FA3454E" w:rsidR="00104C9A" w:rsidRPr="00A62235" w:rsidRDefault="00104C9A" w:rsidP="00104C9A">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Количество опекунов, с которыми впервые заключены договоры о вознаграждении за счет ср</w:t>
            </w:r>
            <w:r w:rsidR="005A5AFF">
              <w:rPr>
                <w:rFonts w:ascii="Times New Roman" w:hAnsi="Times New Roman" w:cs="Times New Roman"/>
                <w:sz w:val="20"/>
                <w:szCs w:val="20"/>
              </w:rPr>
              <w:t>едств областного бюджета в год</w:t>
            </w:r>
          </w:p>
        </w:tc>
        <w:tc>
          <w:tcPr>
            <w:tcW w:w="759" w:type="dxa"/>
            <w:tcBorders>
              <w:top w:val="single" w:sz="4" w:space="0" w:color="auto"/>
              <w:left w:val="single" w:sz="4" w:space="0" w:color="auto"/>
              <w:bottom w:val="single" w:sz="4" w:space="0" w:color="auto"/>
              <w:right w:val="single" w:sz="4" w:space="0" w:color="auto"/>
            </w:tcBorders>
          </w:tcPr>
          <w:p w14:paraId="45AA6920" w14:textId="77777777" w:rsidR="00104C9A" w:rsidRPr="00A62235" w:rsidRDefault="00104C9A" w:rsidP="00104C9A">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62235">
              <w:rPr>
                <w:rFonts w:ascii="Times New Roman" w:hAnsi="Times New Roman" w:cs="Times New Roman"/>
                <w:sz w:val="20"/>
                <w:szCs w:val="20"/>
              </w:rPr>
              <w:t>ед</w:t>
            </w:r>
            <w:proofErr w:type="spellEnd"/>
          </w:p>
        </w:tc>
        <w:tc>
          <w:tcPr>
            <w:tcW w:w="2268" w:type="dxa"/>
            <w:tcBorders>
              <w:top w:val="single" w:sz="4" w:space="0" w:color="auto"/>
              <w:left w:val="single" w:sz="4" w:space="0" w:color="auto"/>
              <w:bottom w:val="single" w:sz="4" w:space="0" w:color="auto"/>
              <w:right w:val="single" w:sz="4" w:space="0" w:color="auto"/>
            </w:tcBorders>
          </w:tcPr>
          <w:p w14:paraId="358FD089" w14:textId="150FBCAD" w:rsidR="00104C9A" w:rsidRPr="00A62235" w:rsidRDefault="00104C9A" w:rsidP="00104C9A">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bCs/>
                <w:sz w:val="20"/>
                <w:szCs w:val="20"/>
              </w:rPr>
              <w:t>Абсолютная величина, определяющая количество опекунов с которыми  впервые заключены договоры о вознаграждении за счет средств областного бюджета в течение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23956C36" w14:textId="77777777" w:rsidR="003F3F02"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 xml:space="preserve">Полугодовая </w:t>
            </w:r>
          </w:p>
          <w:p w14:paraId="796EE1C9" w14:textId="77777777" w:rsidR="009434AC"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(по итогам</w:t>
            </w:r>
          </w:p>
          <w:p w14:paraId="77BC4118" w14:textId="77777777" w:rsidR="009434AC"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 xml:space="preserve"> полугодия, </w:t>
            </w:r>
          </w:p>
          <w:p w14:paraId="3B06282E" w14:textId="171ABC73" w:rsidR="009554EB"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 xml:space="preserve">по состоянию на 1 июля текущего года и ежегодно, на 1 января года, </w:t>
            </w:r>
          </w:p>
          <w:p w14:paraId="693FE9E4" w14:textId="41537D99" w:rsidR="00104C9A" w:rsidRPr="00A62235" w:rsidRDefault="009554EB"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554EB">
              <w:rPr>
                <w:rFonts w:ascii="Times New Roman" w:hAnsi="Times New Roman" w:cs="Times New Roman"/>
                <w:sz w:val="20"/>
                <w:szCs w:val="20"/>
              </w:rPr>
              <w:t>следующего за отчетным)</w:t>
            </w:r>
          </w:p>
        </w:tc>
        <w:tc>
          <w:tcPr>
            <w:tcW w:w="2268" w:type="dxa"/>
            <w:tcBorders>
              <w:top w:val="single" w:sz="4" w:space="0" w:color="auto"/>
              <w:left w:val="single" w:sz="4" w:space="0" w:color="auto"/>
              <w:bottom w:val="single" w:sz="4" w:space="0" w:color="auto"/>
              <w:right w:val="single" w:sz="4" w:space="0" w:color="auto"/>
            </w:tcBorders>
          </w:tcPr>
          <w:p w14:paraId="4EACCF07" w14:textId="77777777" w:rsidR="00CA4843" w:rsidRPr="00FC6423" w:rsidRDefault="00CA4843" w:rsidP="00CA4843">
            <w:pPr>
              <w:widowControl w:val="0"/>
              <w:autoSpaceDE w:val="0"/>
              <w:autoSpaceDN w:val="0"/>
              <w:adjustRightInd w:val="0"/>
              <w:spacing w:after="0" w:line="240" w:lineRule="auto"/>
              <w:jc w:val="center"/>
              <w:rPr>
                <w:rFonts w:ascii="Times New Roman" w:hAnsi="Times New Roman" w:cs="Times New Roman"/>
                <w:sz w:val="20"/>
                <w:szCs w:val="20"/>
              </w:rPr>
            </w:pPr>
            <w:r w:rsidRPr="00FC6423">
              <w:rPr>
                <w:rFonts w:ascii="Times New Roman" w:hAnsi="Times New Roman" w:cs="Times New Roman"/>
                <w:sz w:val="20"/>
                <w:szCs w:val="20"/>
              </w:rPr>
              <w:t>Фактическая</w:t>
            </w:r>
          </w:p>
          <w:p w14:paraId="13FD6335" w14:textId="0BD11558" w:rsidR="00104C9A" w:rsidRPr="00FC6423" w:rsidRDefault="00A83DDA" w:rsidP="00CA4843">
            <w:pPr>
              <w:widowControl w:val="0"/>
              <w:autoSpaceDE w:val="0"/>
              <w:autoSpaceDN w:val="0"/>
              <w:adjustRightInd w:val="0"/>
              <w:spacing w:after="0" w:line="240" w:lineRule="auto"/>
              <w:jc w:val="center"/>
              <w:rPr>
                <w:rFonts w:ascii="Times New Roman" w:hAnsi="Times New Roman" w:cs="Times New Roman"/>
                <w:sz w:val="20"/>
                <w:szCs w:val="20"/>
              </w:rPr>
            </w:pPr>
            <w:r w:rsidRPr="00FC6423">
              <w:rPr>
                <w:rFonts w:ascii="Times New Roman" w:hAnsi="Times New Roman" w:cs="Times New Roman"/>
                <w:sz w:val="20"/>
                <w:szCs w:val="20"/>
              </w:rPr>
              <w:t>в</w:t>
            </w:r>
            <w:r w:rsidR="00CA4843" w:rsidRPr="00FC6423">
              <w:rPr>
                <w:rFonts w:ascii="Times New Roman" w:hAnsi="Times New Roman" w:cs="Times New Roman"/>
                <w:sz w:val="20"/>
                <w:szCs w:val="20"/>
              </w:rPr>
              <w:t>еличина</w:t>
            </w:r>
          </w:p>
          <w:p w14:paraId="53FCACAA" w14:textId="26AE92B5" w:rsidR="00A83DDA" w:rsidRPr="00A62235" w:rsidRDefault="00FC6423" w:rsidP="00CA4843">
            <w:pPr>
              <w:widowControl w:val="0"/>
              <w:autoSpaceDE w:val="0"/>
              <w:autoSpaceDN w:val="0"/>
              <w:adjustRightInd w:val="0"/>
              <w:spacing w:after="0" w:line="240" w:lineRule="auto"/>
              <w:jc w:val="center"/>
              <w:rPr>
                <w:rFonts w:ascii="Times New Roman" w:hAnsi="Times New Roman" w:cs="Times New Roman"/>
                <w:sz w:val="20"/>
                <w:szCs w:val="20"/>
              </w:rPr>
            </w:pPr>
            <w:r w:rsidRPr="00FC6423">
              <w:rPr>
                <w:rFonts w:ascii="Times New Roman" w:hAnsi="Times New Roman" w:cs="Times New Roman"/>
                <w:sz w:val="20"/>
                <w:szCs w:val="20"/>
              </w:rPr>
              <w:t>(10)</w:t>
            </w:r>
          </w:p>
        </w:tc>
        <w:tc>
          <w:tcPr>
            <w:tcW w:w="1758" w:type="dxa"/>
            <w:tcBorders>
              <w:top w:val="single" w:sz="4" w:space="0" w:color="auto"/>
              <w:left w:val="single" w:sz="4" w:space="0" w:color="auto"/>
              <w:bottom w:val="single" w:sz="4" w:space="0" w:color="auto"/>
              <w:right w:val="single" w:sz="4" w:space="0" w:color="auto"/>
            </w:tcBorders>
          </w:tcPr>
          <w:p w14:paraId="1F78D19F" w14:textId="1586960A" w:rsidR="00104C9A" w:rsidRPr="00A62235" w:rsidRDefault="00CA4843" w:rsidP="00CA484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790E8EC2" w14:textId="77777777" w:rsidR="00104C9A" w:rsidRPr="00A62235" w:rsidRDefault="00104C9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3E87AC0D" w14:textId="1818CDC2" w:rsidR="00104C9A" w:rsidRPr="00A62235" w:rsidRDefault="00CA4843" w:rsidP="00CA4843">
            <w:pPr>
              <w:widowControl w:val="0"/>
              <w:autoSpaceDE w:val="0"/>
              <w:autoSpaceDN w:val="0"/>
              <w:adjustRightInd w:val="0"/>
              <w:spacing w:after="0" w:line="240" w:lineRule="auto"/>
              <w:rPr>
                <w:rFonts w:ascii="Times New Roman" w:hAnsi="Times New Roman" w:cs="Times New Roman"/>
                <w:sz w:val="20"/>
                <w:szCs w:val="20"/>
              </w:rPr>
            </w:pPr>
            <w:r w:rsidRPr="00CA4843">
              <w:rPr>
                <w:rFonts w:ascii="Times New Roman" w:hAnsi="Times New Roman" w:cs="Times New Roman"/>
                <w:sz w:val="20"/>
                <w:szCs w:val="20"/>
              </w:rPr>
              <w:t>Заявления на осуществление опеки в отношении несовершеннолетних граждан, нуждающихся в опеке</w:t>
            </w:r>
          </w:p>
        </w:tc>
        <w:tc>
          <w:tcPr>
            <w:tcW w:w="1495" w:type="dxa"/>
            <w:gridSpan w:val="2"/>
            <w:tcBorders>
              <w:top w:val="single" w:sz="4" w:space="0" w:color="auto"/>
              <w:left w:val="single" w:sz="4" w:space="0" w:color="auto"/>
              <w:bottom w:val="single" w:sz="4" w:space="0" w:color="auto"/>
            </w:tcBorders>
          </w:tcPr>
          <w:p w14:paraId="75E0470F" w14:textId="721A578C" w:rsidR="00104C9A" w:rsidRPr="002E7A68" w:rsidRDefault="00104C9A" w:rsidP="00CA4843">
            <w:pPr>
              <w:widowControl w:val="0"/>
              <w:autoSpaceDE w:val="0"/>
              <w:autoSpaceDN w:val="0"/>
              <w:adjustRightInd w:val="0"/>
              <w:spacing w:after="0" w:line="240" w:lineRule="auto"/>
              <w:jc w:val="center"/>
              <w:rPr>
                <w:rFonts w:ascii="Times New Roman" w:hAnsi="Times New Roman" w:cs="Times New Roman"/>
                <w:sz w:val="20"/>
                <w:szCs w:val="20"/>
              </w:rPr>
            </w:pPr>
            <w:r w:rsidRPr="002E7A68">
              <w:rPr>
                <w:rFonts w:ascii="Times New Roman" w:hAnsi="Times New Roman" w:cs="Times New Roman"/>
                <w:sz w:val="20"/>
                <w:szCs w:val="20"/>
              </w:rPr>
              <w:t>Мэрия город</w:t>
            </w:r>
            <w:r w:rsidR="00CA4843">
              <w:rPr>
                <w:rFonts w:ascii="Times New Roman" w:hAnsi="Times New Roman" w:cs="Times New Roman"/>
                <w:sz w:val="20"/>
                <w:szCs w:val="20"/>
              </w:rPr>
              <w:t>а (о</w:t>
            </w:r>
            <w:r w:rsidRPr="002E7A68">
              <w:rPr>
                <w:rFonts w:ascii="Times New Roman" w:hAnsi="Times New Roman" w:cs="Times New Roman"/>
                <w:sz w:val="20"/>
                <w:szCs w:val="20"/>
              </w:rPr>
              <w:t>тдел опеки и попечительства)</w:t>
            </w:r>
          </w:p>
        </w:tc>
      </w:tr>
      <w:tr w:rsidR="003F3F02" w:rsidRPr="00373854" w14:paraId="04A61F79" w14:textId="77777777" w:rsidTr="00FC6423">
        <w:trPr>
          <w:gridAfter w:val="1"/>
          <w:wAfter w:w="14" w:type="dxa"/>
          <w:trHeight w:val="309"/>
          <w:jc w:val="center"/>
        </w:trPr>
        <w:tc>
          <w:tcPr>
            <w:tcW w:w="609" w:type="dxa"/>
            <w:vMerge w:val="restart"/>
            <w:tcBorders>
              <w:top w:val="single" w:sz="4" w:space="0" w:color="auto"/>
              <w:right w:val="single" w:sz="4" w:space="0" w:color="auto"/>
            </w:tcBorders>
          </w:tcPr>
          <w:p w14:paraId="4E6F9046" w14:textId="3EE72762" w:rsidR="003F3F02" w:rsidRPr="00A62235"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746" w:type="dxa"/>
            <w:vMerge w:val="restart"/>
            <w:tcBorders>
              <w:top w:val="single" w:sz="4" w:space="0" w:color="auto"/>
              <w:left w:val="single" w:sz="4" w:space="0" w:color="auto"/>
              <w:right w:val="single" w:sz="4" w:space="0" w:color="auto"/>
            </w:tcBorders>
          </w:tcPr>
          <w:p w14:paraId="28FEA21A" w14:textId="77777777" w:rsidR="003F3F02" w:rsidRPr="00A62235" w:rsidRDefault="003F3F02" w:rsidP="005A5AFF">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 xml:space="preserve">Доля детей-сирот и детей, оставшихся без попечения родителей, проживающих в семьях граждан </w:t>
            </w:r>
          </w:p>
        </w:tc>
        <w:tc>
          <w:tcPr>
            <w:tcW w:w="759" w:type="dxa"/>
            <w:vMerge w:val="restart"/>
            <w:tcBorders>
              <w:top w:val="single" w:sz="4" w:space="0" w:color="auto"/>
              <w:left w:val="single" w:sz="4" w:space="0" w:color="auto"/>
              <w:right w:val="single" w:sz="4" w:space="0" w:color="auto"/>
            </w:tcBorders>
          </w:tcPr>
          <w:p w14:paraId="4B9D7CA9" w14:textId="77777777" w:rsidR="003F3F02" w:rsidRPr="00A62235"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w:t>
            </w:r>
          </w:p>
        </w:tc>
        <w:tc>
          <w:tcPr>
            <w:tcW w:w="2268" w:type="dxa"/>
            <w:vMerge w:val="restart"/>
            <w:tcBorders>
              <w:top w:val="single" w:sz="4" w:space="0" w:color="auto"/>
              <w:left w:val="single" w:sz="4" w:space="0" w:color="auto"/>
              <w:right w:val="single" w:sz="4" w:space="0" w:color="auto"/>
            </w:tcBorders>
          </w:tcPr>
          <w:p w14:paraId="73C44897" w14:textId="43F0DADB" w:rsidR="003F3F02" w:rsidRPr="00A62235" w:rsidRDefault="003F3F02" w:rsidP="00104C9A">
            <w:pPr>
              <w:widowControl w:val="0"/>
              <w:autoSpaceDE w:val="0"/>
              <w:autoSpaceDN w:val="0"/>
              <w:adjustRightInd w:val="0"/>
              <w:spacing w:after="0" w:line="240" w:lineRule="auto"/>
              <w:jc w:val="both"/>
              <w:rPr>
                <w:rFonts w:ascii="Times New Roman" w:hAnsi="Times New Roman" w:cs="Times New Roman"/>
                <w:sz w:val="20"/>
                <w:szCs w:val="20"/>
              </w:rPr>
            </w:pPr>
            <w:r w:rsidRPr="008D3328">
              <w:rPr>
                <w:rFonts w:ascii="Times New Roman" w:hAnsi="Times New Roman" w:cs="Times New Roman"/>
                <w:sz w:val="20"/>
                <w:szCs w:val="20"/>
              </w:rPr>
              <w:t>Относительная величина, определяющая долю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w:t>
            </w:r>
          </w:p>
        </w:tc>
        <w:tc>
          <w:tcPr>
            <w:tcW w:w="1701" w:type="dxa"/>
            <w:vMerge w:val="restart"/>
            <w:tcBorders>
              <w:top w:val="single" w:sz="4" w:space="0" w:color="auto"/>
              <w:left w:val="single" w:sz="4" w:space="0" w:color="auto"/>
              <w:right w:val="single" w:sz="4" w:space="0" w:color="auto"/>
            </w:tcBorders>
          </w:tcPr>
          <w:p w14:paraId="1A7B82DC" w14:textId="77777777" w:rsidR="003F3F02"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r w:rsidRPr="008D3328">
              <w:rPr>
                <w:rFonts w:ascii="Times New Roman" w:hAnsi="Times New Roman" w:cs="Times New Roman"/>
                <w:sz w:val="20"/>
                <w:szCs w:val="20"/>
              </w:rPr>
              <w:t>Полугодовая</w:t>
            </w:r>
          </w:p>
          <w:p w14:paraId="3B22C7EB" w14:textId="77777777" w:rsidR="009434AC"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r w:rsidRPr="008D3328">
              <w:rPr>
                <w:rFonts w:ascii="Times New Roman" w:hAnsi="Times New Roman" w:cs="Times New Roman"/>
                <w:sz w:val="20"/>
                <w:szCs w:val="20"/>
              </w:rPr>
              <w:t xml:space="preserve">(по итогам </w:t>
            </w:r>
          </w:p>
          <w:p w14:paraId="357A5EC5" w14:textId="77777777" w:rsidR="009434AC"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r w:rsidRPr="008D3328">
              <w:rPr>
                <w:rFonts w:ascii="Times New Roman" w:hAnsi="Times New Roman" w:cs="Times New Roman"/>
                <w:sz w:val="20"/>
                <w:szCs w:val="20"/>
              </w:rPr>
              <w:t xml:space="preserve">полугодия, </w:t>
            </w:r>
          </w:p>
          <w:p w14:paraId="57D25D4E" w14:textId="30F4AC15" w:rsidR="003F3F02"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r w:rsidRPr="008D3328">
              <w:rPr>
                <w:rFonts w:ascii="Times New Roman" w:hAnsi="Times New Roman" w:cs="Times New Roman"/>
                <w:sz w:val="20"/>
                <w:szCs w:val="20"/>
              </w:rPr>
              <w:t xml:space="preserve">по состоянию на 1 июля текущего года и ежегодно, на 1 января года, </w:t>
            </w:r>
          </w:p>
          <w:p w14:paraId="4C21C9F5" w14:textId="5A06F42E" w:rsidR="003F3F02" w:rsidRPr="00A62235"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r w:rsidRPr="008D3328">
              <w:rPr>
                <w:rFonts w:ascii="Times New Roman" w:hAnsi="Times New Roman" w:cs="Times New Roman"/>
                <w:sz w:val="20"/>
                <w:szCs w:val="20"/>
              </w:rPr>
              <w:t>следующего за отчетным</w:t>
            </w:r>
            <w:r>
              <w:t>)</w:t>
            </w:r>
          </w:p>
        </w:tc>
        <w:tc>
          <w:tcPr>
            <w:tcW w:w="2268" w:type="dxa"/>
            <w:vMerge w:val="restart"/>
            <w:tcBorders>
              <w:top w:val="single" w:sz="4" w:space="0" w:color="auto"/>
              <w:left w:val="single" w:sz="4" w:space="0" w:color="auto"/>
              <w:right w:val="single" w:sz="4" w:space="0" w:color="auto"/>
            </w:tcBorders>
          </w:tcPr>
          <w:p w14:paraId="504110A6" w14:textId="77777777" w:rsidR="003F3F02" w:rsidRDefault="003F3F02" w:rsidP="00800A69">
            <w:pPr>
              <w:widowControl w:val="0"/>
              <w:autoSpaceDE w:val="0"/>
              <w:autoSpaceDN w:val="0"/>
              <w:adjustRightInd w:val="0"/>
              <w:spacing w:after="0" w:line="240" w:lineRule="auto"/>
              <w:jc w:val="center"/>
              <w:rPr>
                <w:rFonts w:ascii="Times New Roman" w:hAnsi="Times New Roman" w:cs="Times New Roman"/>
                <w:sz w:val="20"/>
                <w:szCs w:val="20"/>
              </w:rPr>
            </w:pPr>
            <w:r w:rsidRPr="00800A69">
              <w:rPr>
                <w:rFonts w:ascii="Times New Roman" w:hAnsi="Times New Roman" w:cs="Times New Roman"/>
                <w:sz w:val="20"/>
                <w:szCs w:val="20"/>
              </w:rPr>
              <w:t>Y=(X/</w:t>
            </w:r>
            <w:proofErr w:type="gramStart"/>
            <w:r w:rsidRPr="00800A69">
              <w:rPr>
                <w:rFonts w:ascii="Times New Roman" w:hAnsi="Times New Roman" w:cs="Times New Roman"/>
                <w:sz w:val="20"/>
                <w:szCs w:val="20"/>
              </w:rPr>
              <w:t>N)x</w:t>
            </w:r>
            <w:proofErr w:type="gramEnd"/>
            <w:r w:rsidRPr="00800A69">
              <w:rPr>
                <w:rFonts w:ascii="Times New Roman" w:hAnsi="Times New Roman" w:cs="Times New Roman"/>
                <w:sz w:val="20"/>
                <w:szCs w:val="20"/>
              </w:rPr>
              <w:t>100%</w:t>
            </w:r>
          </w:p>
          <w:p w14:paraId="474D94A5" w14:textId="7BFB12AD" w:rsidR="00CD64A6" w:rsidRPr="00FF07D7" w:rsidRDefault="00FC6423" w:rsidP="00800A6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CD64A6">
              <w:rPr>
                <w:rFonts w:ascii="Times New Roman" w:hAnsi="Times New Roman" w:cs="Times New Roman"/>
                <w:sz w:val="20"/>
                <w:szCs w:val="20"/>
              </w:rPr>
              <w:t>79</w:t>
            </w:r>
            <w:r>
              <w:rPr>
                <w:rFonts w:ascii="Times New Roman" w:hAnsi="Times New Roman" w:cs="Times New Roman"/>
                <w:sz w:val="20"/>
                <w:szCs w:val="20"/>
              </w:rPr>
              <w:t>,3</w:t>
            </w:r>
            <w:r w:rsidR="00CD64A6">
              <w:rPr>
                <w:rFonts w:ascii="Times New Roman" w:hAnsi="Times New Roman" w:cs="Times New Roman"/>
                <w:sz w:val="20"/>
                <w:szCs w:val="20"/>
              </w:rPr>
              <w:t>=(551/695)</w:t>
            </w:r>
            <w:r w:rsidR="00CD64A6">
              <w:rPr>
                <w:rFonts w:ascii="Times New Roman" w:hAnsi="Times New Roman" w:cs="Times New Roman"/>
                <w:sz w:val="20"/>
                <w:szCs w:val="20"/>
                <w:lang w:val="en-US"/>
              </w:rPr>
              <w:t>x100</w:t>
            </w:r>
            <w:r>
              <w:rPr>
                <w:rFonts w:ascii="Times New Roman" w:hAnsi="Times New Roman" w:cs="Times New Roman"/>
                <w:sz w:val="20"/>
                <w:szCs w:val="20"/>
              </w:rPr>
              <w:t>%)</w:t>
            </w:r>
            <w:r w:rsidR="00FF07D7" w:rsidRPr="00FF07D7">
              <w:rPr>
                <w:rFonts w:ascii="Times New Roman" w:hAnsi="Times New Roman" w:cs="Times New Roman"/>
                <w:i/>
                <w:color w:val="FF0000"/>
                <w:sz w:val="20"/>
                <w:szCs w:val="20"/>
              </w:rPr>
              <w:t xml:space="preserve"> </w:t>
            </w:r>
          </w:p>
        </w:tc>
        <w:tc>
          <w:tcPr>
            <w:tcW w:w="1758" w:type="dxa"/>
            <w:tcBorders>
              <w:top w:val="single" w:sz="4" w:space="0" w:color="auto"/>
              <w:left w:val="single" w:sz="4" w:space="0" w:color="auto"/>
              <w:bottom w:val="single" w:sz="4" w:space="0" w:color="auto"/>
              <w:right w:val="single" w:sz="4" w:space="0" w:color="auto"/>
            </w:tcBorders>
          </w:tcPr>
          <w:p w14:paraId="064C5337" w14:textId="586BE396" w:rsidR="003F3F02" w:rsidRPr="003F5BD0" w:rsidRDefault="003F3F02" w:rsidP="00104C9A">
            <w:pPr>
              <w:widowControl w:val="0"/>
              <w:autoSpaceDE w:val="0"/>
              <w:autoSpaceDN w:val="0"/>
              <w:adjustRightInd w:val="0"/>
              <w:spacing w:after="0" w:line="240" w:lineRule="auto"/>
              <w:jc w:val="both"/>
              <w:rPr>
                <w:rFonts w:ascii="Times New Roman" w:hAnsi="Times New Roman" w:cs="Times New Roman"/>
                <w:sz w:val="20"/>
                <w:szCs w:val="20"/>
              </w:rPr>
            </w:pPr>
            <w:r w:rsidRPr="003F3F02">
              <w:rPr>
                <w:rFonts w:ascii="Times New Roman" w:hAnsi="Times New Roman" w:cs="Times New Roman"/>
                <w:sz w:val="20"/>
                <w:szCs w:val="20"/>
              </w:rPr>
              <w:t xml:space="preserve">Y - доля детей-сирот и детей, оставшихся без попечения родителей, проживающих в семьях граждан в общей численности детей-сирот и детей, оставшихся без </w:t>
            </w:r>
            <w:r w:rsidRPr="003F3F02">
              <w:rPr>
                <w:rFonts w:ascii="Times New Roman" w:hAnsi="Times New Roman" w:cs="Times New Roman"/>
                <w:sz w:val="20"/>
                <w:szCs w:val="20"/>
              </w:rPr>
              <w:lastRenderedPageBreak/>
              <w:t>попечения родителей (%);</w:t>
            </w:r>
          </w:p>
        </w:tc>
        <w:tc>
          <w:tcPr>
            <w:tcW w:w="1564" w:type="dxa"/>
            <w:vMerge w:val="restart"/>
            <w:tcBorders>
              <w:top w:val="single" w:sz="4" w:space="0" w:color="auto"/>
              <w:left w:val="single" w:sz="4" w:space="0" w:color="auto"/>
              <w:right w:val="single" w:sz="4" w:space="0" w:color="auto"/>
            </w:tcBorders>
          </w:tcPr>
          <w:p w14:paraId="39210D38" w14:textId="77777777" w:rsidR="003F3F02" w:rsidRPr="00A62235"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lastRenderedPageBreak/>
              <w:t>3</w:t>
            </w:r>
          </w:p>
        </w:tc>
        <w:tc>
          <w:tcPr>
            <w:tcW w:w="1707" w:type="dxa"/>
            <w:vMerge w:val="restart"/>
            <w:tcBorders>
              <w:top w:val="single" w:sz="4" w:space="0" w:color="auto"/>
              <w:left w:val="single" w:sz="4" w:space="0" w:color="auto"/>
              <w:right w:val="single" w:sz="4" w:space="0" w:color="auto"/>
            </w:tcBorders>
          </w:tcPr>
          <w:p w14:paraId="0ACF0AFA" w14:textId="77777777" w:rsidR="006B7429" w:rsidRDefault="003F3F02" w:rsidP="006B7429">
            <w:pPr>
              <w:widowControl w:val="0"/>
              <w:autoSpaceDE w:val="0"/>
              <w:autoSpaceDN w:val="0"/>
              <w:adjustRightInd w:val="0"/>
              <w:spacing w:after="0" w:line="240" w:lineRule="auto"/>
              <w:rPr>
                <w:rFonts w:ascii="Times New Roman" w:hAnsi="Times New Roman" w:cs="Times New Roman"/>
                <w:sz w:val="20"/>
                <w:szCs w:val="20"/>
              </w:rPr>
            </w:pPr>
            <w:r w:rsidRPr="00A62235">
              <w:rPr>
                <w:rFonts w:ascii="Times New Roman" w:hAnsi="Times New Roman" w:cs="Times New Roman"/>
                <w:sz w:val="20"/>
                <w:szCs w:val="20"/>
              </w:rPr>
              <w:t xml:space="preserve">Отчетность специалистов </w:t>
            </w:r>
          </w:p>
          <w:p w14:paraId="4404E593" w14:textId="499F9975" w:rsidR="003F3F02" w:rsidRPr="00A62235" w:rsidRDefault="003F3F02" w:rsidP="006B7429">
            <w:pPr>
              <w:widowControl w:val="0"/>
              <w:autoSpaceDE w:val="0"/>
              <w:autoSpaceDN w:val="0"/>
              <w:adjustRightInd w:val="0"/>
              <w:spacing w:after="0" w:line="240" w:lineRule="auto"/>
              <w:rPr>
                <w:rFonts w:ascii="Times New Roman" w:hAnsi="Times New Roman" w:cs="Times New Roman"/>
                <w:sz w:val="20"/>
                <w:szCs w:val="20"/>
              </w:rPr>
            </w:pPr>
            <w:r w:rsidRPr="00A62235">
              <w:rPr>
                <w:rFonts w:ascii="Times New Roman" w:hAnsi="Times New Roman" w:cs="Times New Roman"/>
                <w:sz w:val="20"/>
                <w:szCs w:val="20"/>
              </w:rPr>
              <w:t xml:space="preserve">отдела опеки и попечительства,  </w:t>
            </w:r>
            <w:hyperlink r:id="rId11" w:history="1">
              <w:r w:rsidRPr="00A62235">
                <w:rPr>
                  <w:rFonts w:ascii="Times New Roman" w:hAnsi="Times New Roman" w:cs="Times New Roman"/>
                  <w:sz w:val="20"/>
                  <w:szCs w:val="20"/>
                </w:rPr>
                <w:t>форма</w:t>
              </w:r>
            </w:hyperlink>
            <w:r w:rsidRPr="00A62235">
              <w:rPr>
                <w:rFonts w:ascii="Times New Roman" w:hAnsi="Times New Roman" w:cs="Times New Roman"/>
                <w:sz w:val="20"/>
                <w:szCs w:val="20"/>
              </w:rPr>
              <w:t xml:space="preserve"> федерального статистического наблюдения № 103-рик</w:t>
            </w:r>
          </w:p>
        </w:tc>
        <w:tc>
          <w:tcPr>
            <w:tcW w:w="1495" w:type="dxa"/>
            <w:gridSpan w:val="2"/>
            <w:vMerge w:val="restart"/>
            <w:tcBorders>
              <w:top w:val="single" w:sz="4" w:space="0" w:color="auto"/>
              <w:left w:val="single" w:sz="4" w:space="0" w:color="auto"/>
            </w:tcBorders>
          </w:tcPr>
          <w:p w14:paraId="0AE81624" w14:textId="35B936E7" w:rsidR="003F3F02" w:rsidRPr="002E7A68" w:rsidRDefault="003F3F02" w:rsidP="00CA484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Мэрия города (о</w:t>
            </w:r>
            <w:r w:rsidRPr="002E7A68">
              <w:rPr>
                <w:rFonts w:ascii="Times New Roman" w:hAnsi="Times New Roman" w:cs="Times New Roman"/>
                <w:sz w:val="20"/>
                <w:szCs w:val="20"/>
              </w:rPr>
              <w:t>тдел опеки и попечительства)</w:t>
            </w:r>
          </w:p>
        </w:tc>
      </w:tr>
      <w:tr w:rsidR="003F3F02" w:rsidRPr="00373854" w14:paraId="39AABB34" w14:textId="77777777" w:rsidTr="00FC6423">
        <w:trPr>
          <w:gridAfter w:val="1"/>
          <w:wAfter w:w="14" w:type="dxa"/>
          <w:trHeight w:val="638"/>
          <w:jc w:val="center"/>
        </w:trPr>
        <w:tc>
          <w:tcPr>
            <w:tcW w:w="609" w:type="dxa"/>
            <w:vMerge/>
            <w:tcBorders>
              <w:right w:val="single" w:sz="4" w:space="0" w:color="auto"/>
            </w:tcBorders>
          </w:tcPr>
          <w:p w14:paraId="2741E313" w14:textId="77777777" w:rsidR="003F3F02"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right w:val="single" w:sz="4" w:space="0" w:color="auto"/>
            </w:tcBorders>
          </w:tcPr>
          <w:p w14:paraId="25B105ED" w14:textId="77777777" w:rsidR="003F3F02" w:rsidRPr="00A62235" w:rsidRDefault="003F3F02" w:rsidP="00104C9A">
            <w:pPr>
              <w:widowControl w:val="0"/>
              <w:autoSpaceDE w:val="0"/>
              <w:autoSpaceDN w:val="0"/>
              <w:adjustRightInd w:val="0"/>
              <w:spacing w:after="0" w:line="240" w:lineRule="auto"/>
              <w:rPr>
                <w:rFonts w:ascii="Times New Roman" w:hAnsi="Times New Roman" w:cs="Times New Roman"/>
                <w:sz w:val="20"/>
                <w:szCs w:val="20"/>
              </w:rPr>
            </w:pPr>
          </w:p>
        </w:tc>
        <w:tc>
          <w:tcPr>
            <w:tcW w:w="759" w:type="dxa"/>
            <w:vMerge/>
            <w:tcBorders>
              <w:left w:val="single" w:sz="4" w:space="0" w:color="auto"/>
              <w:right w:val="single" w:sz="4" w:space="0" w:color="auto"/>
            </w:tcBorders>
          </w:tcPr>
          <w:p w14:paraId="133D2D84" w14:textId="77777777" w:rsidR="003F3F02" w:rsidRPr="00A62235"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2D07E151" w14:textId="77777777" w:rsidR="003F3F02" w:rsidRPr="008D3328" w:rsidRDefault="003F3F02"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right w:val="single" w:sz="4" w:space="0" w:color="auto"/>
            </w:tcBorders>
          </w:tcPr>
          <w:p w14:paraId="225BBB64" w14:textId="77777777" w:rsidR="003F3F02" w:rsidRPr="008D3328"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3430B270" w14:textId="77777777" w:rsidR="003F3F02" w:rsidRPr="00800A69" w:rsidRDefault="003F3F02" w:rsidP="00800A69">
            <w:pPr>
              <w:widowControl w:val="0"/>
              <w:autoSpaceDE w:val="0"/>
              <w:autoSpaceDN w:val="0"/>
              <w:adjustRightInd w:val="0"/>
              <w:spacing w:after="0" w:line="240" w:lineRule="auto"/>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4B3A34A0" w14:textId="6C8F7D2A" w:rsidR="003F3F02" w:rsidRPr="003F5BD0" w:rsidRDefault="003F3F02" w:rsidP="00104C9A">
            <w:pPr>
              <w:widowControl w:val="0"/>
              <w:autoSpaceDE w:val="0"/>
              <w:autoSpaceDN w:val="0"/>
              <w:adjustRightInd w:val="0"/>
              <w:spacing w:after="0" w:line="240" w:lineRule="auto"/>
              <w:jc w:val="both"/>
              <w:rPr>
                <w:rFonts w:ascii="Times New Roman" w:hAnsi="Times New Roman" w:cs="Times New Roman"/>
                <w:sz w:val="20"/>
                <w:szCs w:val="20"/>
              </w:rPr>
            </w:pPr>
            <w:r w:rsidRPr="003F3F02">
              <w:rPr>
                <w:rFonts w:ascii="Times New Roman" w:hAnsi="Times New Roman" w:cs="Times New Roman"/>
                <w:sz w:val="20"/>
                <w:szCs w:val="20"/>
              </w:rPr>
              <w:t>X - количество детей-сирот и детей, оставшихся без попечения родителей, проживающих в семьях граждан (чел.);</w:t>
            </w:r>
          </w:p>
        </w:tc>
        <w:tc>
          <w:tcPr>
            <w:tcW w:w="1564" w:type="dxa"/>
            <w:vMerge/>
            <w:tcBorders>
              <w:left w:val="single" w:sz="4" w:space="0" w:color="auto"/>
              <w:right w:val="single" w:sz="4" w:space="0" w:color="auto"/>
            </w:tcBorders>
          </w:tcPr>
          <w:p w14:paraId="1301B1F9" w14:textId="77777777" w:rsidR="003F3F02" w:rsidRPr="00A62235"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right w:val="single" w:sz="4" w:space="0" w:color="auto"/>
            </w:tcBorders>
          </w:tcPr>
          <w:p w14:paraId="43155AC0" w14:textId="77777777" w:rsidR="003F3F02" w:rsidRPr="00A62235" w:rsidRDefault="003F3F02"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tcBorders>
          </w:tcPr>
          <w:p w14:paraId="2547418E" w14:textId="77777777" w:rsidR="003F3F02" w:rsidRDefault="003F3F02" w:rsidP="00CA4843">
            <w:pPr>
              <w:widowControl w:val="0"/>
              <w:autoSpaceDE w:val="0"/>
              <w:autoSpaceDN w:val="0"/>
              <w:adjustRightInd w:val="0"/>
              <w:spacing w:after="0" w:line="240" w:lineRule="auto"/>
              <w:jc w:val="center"/>
              <w:rPr>
                <w:rFonts w:ascii="Times New Roman" w:hAnsi="Times New Roman" w:cs="Times New Roman"/>
                <w:sz w:val="20"/>
                <w:szCs w:val="20"/>
              </w:rPr>
            </w:pPr>
          </w:p>
        </w:tc>
      </w:tr>
      <w:tr w:rsidR="003F3F02" w:rsidRPr="00373854" w14:paraId="11F6379D" w14:textId="77777777" w:rsidTr="00FC6423">
        <w:trPr>
          <w:gridAfter w:val="1"/>
          <w:wAfter w:w="14" w:type="dxa"/>
          <w:trHeight w:val="638"/>
          <w:jc w:val="center"/>
        </w:trPr>
        <w:tc>
          <w:tcPr>
            <w:tcW w:w="609" w:type="dxa"/>
            <w:vMerge/>
            <w:tcBorders>
              <w:bottom w:val="single" w:sz="4" w:space="0" w:color="auto"/>
              <w:right w:val="single" w:sz="4" w:space="0" w:color="auto"/>
            </w:tcBorders>
          </w:tcPr>
          <w:p w14:paraId="65DC92D4" w14:textId="77777777" w:rsidR="003F3F02"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bottom w:val="single" w:sz="4" w:space="0" w:color="auto"/>
              <w:right w:val="single" w:sz="4" w:space="0" w:color="auto"/>
            </w:tcBorders>
          </w:tcPr>
          <w:p w14:paraId="59F9C028" w14:textId="77777777" w:rsidR="003F3F02" w:rsidRPr="00A62235" w:rsidRDefault="003F3F02" w:rsidP="00104C9A">
            <w:pPr>
              <w:widowControl w:val="0"/>
              <w:autoSpaceDE w:val="0"/>
              <w:autoSpaceDN w:val="0"/>
              <w:adjustRightInd w:val="0"/>
              <w:spacing w:after="0" w:line="240" w:lineRule="auto"/>
              <w:rPr>
                <w:rFonts w:ascii="Times New Roman" w:hAnsi="Times New Roman" w:cs="Times New Roman"/>
                <w:sz w:val="20"/>
                <w:szCs w:val="20"/>
              </w:rPr>
            </w:pPr>
          </w:p>
        </w:tc>
        <w:tc>
          <w:tcPr>
            <w:tcW w:w="759" w:type="dxa"/>
            <w:vMerge/>
            <w:tcBorders>
              <w:left w:val="single" w:sz="4" w:space="0" w:color="auto"/>
              <w:bottom w:val="single" w:sz="4" w:space="0" w:color="auto"/>
              <w:right w:val="single" w:sz="4" w:space="0" w:color="auto"/>
            </w:tcBorders>
          </w:tcPr>
          <w:p w14:paraId="5D4DA302" w14:textId="77777777" w:rsidR="003F3F02" w:rsidRPr="00A62235"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067373D3" w14:textId="77777777" w:rsidR="003F3F02" w:rsidRPr="008D3328" w:rsidRDefault="003F3F02"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162F0EF1" w14:textId="77777777" w:rsidR="003F3F02" w:rsidRPr="008D3328"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265CEA40" w14:textId="77777777" w:rsidR="003F3F02" w:rsidRPr="00800A69" w:rsidRDefault="003F3F02" w:rsidP="00800A69">
            <w:pPr>
              <w:widowControl w:val="0"/>
              <w:autoSpaceDE w:val="0"/>
              <w:autoSpaceDN w:val="0"/>
              <w:adjustRightInd w:val="0"/>
              <w:spacing w:after="0" w:line="240" w:lineRule="auto"/>
              <w:jc w:val="center"/>
              <w:rPr>
                <w:rFonts w:ascii="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559363A7" w14:textId="48C94C33" w:rsidR="003F3F02" w:rsidRPr="003F5BD0" w:rsidRDefault="003F3F02" w:rsidP="00104C9A">
            <w:pPr>
              <w:widowControl w:val="0"/>
              <w:autoSpaceDE w:val="0"/>
              <w:autoSpaceDN w:val="0"/>
              <w:adjustRightInd w:val="0"/>
              <w:spacing w:after="0" w:line="240" w:lineRule="auto"/>
              <w:jc w:val="both"/>
              <w:rPr>
                <w:rFonts w:ascii="Times New Roman" w:hAnsi="Times New Roman" w:cs="Times New Roman"/>
                <w:sz w:val="20"/>
                <w:szCs w:val="20"/>
              </w:rPr>
            </w:pPr>
            <w:r w:rsidRPr="003F3F02">
              <w:rPr>
                <w:rFonts w:ascii="Times New Roman" w:hAnsi="Times New Roman" w:cs="Times New Roman"/>
                <w:sz w:val="20"/>
                <w:szCs w:val="20"/>
              </w:rPr>
              <w:t>N - общая численность детей-сирот и детей, оставшихся без попечения родителей (чел.)</w:t>
            </w:r>
          </w:p>
        </w:tc>
        <w:tc>
          <w:tcPr>
            <w:tcW w:w="1564" w:type="dxa"/>
            <w:vMerge/>
            <w:tcBorders>
              <w:left w:val="single" w:sz="4" w:space="0" w:color="auto"/>
              <w:bottom w:val="single" w:sz="4" w:space="0" w:color="auto"/>
              <w:right w:val="single" w:sz="4" w:space="0" w:color="auto"/>
            </w:tcBorders>
          </w:tcPr>
          <w:p w14:paraId="1262E5AC" w14:textId="77777777" w:rsidR="003F3F02" w:rsidRPr="00A62235" w:rsidRDefault="003F3F02"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bottom w:val="single" w:sz="4" w:space="0" w:color="auto"/>
              <w:right w:val="single" w:sz="4" w:space="0" w:color="auto"/>
            </w:tcBorders>
          </w:tcPr>
          <w:p w14:paraId="7711AF74" w14:textId="77777777" w:rsidR="003F3F02" w:rsidRPr="00A62235" w:rsidRDefault="003F3F02"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bottom w:val="single" w:sz="4" w:space="0" w:color="auto"/>
            </w:tcBorders>
          </w:tcPr>
          <w:p w14:paraId="7C84E947" w14:textId="77777777" w:rsidR="003F3F02" w:rsidRDefault="003F3F02" w:rsidP="00CA4843">
            <w:pPr>
              <w:widowControl w:val="0"/>
              <w:autoSpaceDE w:val="0"/>
              <w:autoSpaceDN w:val="0"/>
              <w:adjustRightInd w:val="0"/>
              <w:spacing w:after="0" w:line="240" w:lineRule="auto"/>
              <w:jc w:val="center"/>
              <w:rPr>
                <w:rFonts w:ascii="Times New Roman" w:hAnsi="Times New Roman" w:cs="Times New Roman"/>
                <w:sz w:val="20"/>
                <w:szCs w:val="20"/>
              </w:rPr>
            </w:pPr>
          </w:p>
        </w:tc>
      </w:tr>
      <w:tr w:rsidR="007108AA" w:rsidRPr="00373854" w14:paraId="51472A79" w14:textId="77777777" w:rsidTr="00FC6423">
        <w:trPr>
          <w:gridAfter w:val="1"/>
          <w:wAfter w:w="14" w:type="dxa"/>
          <w:trHeight w:val="898"/>
          <w:jc w:val="center"/>
        </w:trPr>
        <w:tc>
          <w:tcPr>
            <w:tcW w:w="609" w:type="dxa"/>
            <w:vMerge w:val="restart"/>
            <w:tcBorders>
              <w:top w:val="single" w:sz="4" w:space="0" w:color="auto"/>
              <w:right w:val="single" w:sz="4" w:space="0" w:color="auto"/>
            </w:tcBorders>
          </w:tcPr>
          <w:p w14:paraId="741227DD" w14:textId="543FF3A1" w:rsidR="007108AA" w:rsidRPr="00A62235"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46" w:type="dxa"/>
            <w:vMerge w:val="restart"/>
            <w:tcBorders>
              <w:top w:val="single" w:sz="4" w:space="0" w:color="auto"/>
              <w:left w:val="single" w:sz="4" w:space="0" w:color="auto"/>
              <w:right w:val="single" w:sz="4" w:space="0" w:color="auto"/>
            </w:tcBorders>
          </w:tcPr>
          <w:p w14:paraId="7790515A" w14:textId="77777777" w:rsidR="007108AA" w:rsidRPr="00A62235" w:rsidRDefault="007108AA" w:rsidP="005A5AFF">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w:t>
            </w:r>
          </w:p>
        </w:tc>
        <w:tc>
          <w:tcPr>
            <w:tcW w:w="759" w:type="dxa"/>
            <w:vMerge w:val="restart"/>
            <w:tcBorders>
              <w:top w:val="single" w:sz="4" w:space="0" w:color="auto"/>
              <w:left w:val="single" w:sz="4" w:space="0" w:color="auto"/>
              <w:right w:val="single" w:sz="4" w:space="0" w:color="auto"/>
            </w:tcBorders>
          </w:tcPr>
          <w:p w14:paraId="768DE480" w14:textId="77777777" w:rsidR="007108AA" w:rsidRPr="00A62235"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w:t>
            </w:r>
          </w:p>
        </w:tc>
        <w:tc>
          <w:tcPr>
            <w:tcW w:w="2268" w:type="dxa"/>
            <w:vMerge w:val="restart"/>
            <w:tcBorders>
              <w:top w:val="single" w:sz="4" w:space="0" w:color="auto"/>
              <w:left w:val="single" w:sz="4" w:space="0" w:color="auto"/>
              <w:right w:val="single" w:sz="4" w:space="0" w:color="auto"/>
            </w:tcBorders>
          </w:tcPr>
          <w:p w14:paraId="3C83F79D" w14:textId="741D9C9C" w:rsidR="007108AA" w:rsidRPr="00A62235"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r w:rsidRPr="009434AC">
              <w:rPr>
                <w:rFonts w:ascii="Times New Roman" w:hAnsi="Times New Roman" w:cs="Times New Roman"/>
                <w:sz w:val="20"/>
                <w:szCs w:val="20"/>
              </w:rPr>
              <w:t>Относительная величина, определяющая долю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периоде</w:t>
            </w:r>
          </w:p>
        </w:tc>
        <w:tc>
          <w:tcPr>
            <w:tcW w:w="1701" w:type="dxa"/>
            <w:vMerge w:val="restart"/>
            <w:tcBorders>
              <w:top w:val="single" w:sz="4" w:space="0" w:color="auto"/>
              <w:left w:val="single" w:sz="4" w:space="0" w:color="auto"/>
              <w:right w:val="single" w:sz="4" w:space="0" w:color="auto"/>
            </w:tcBorders>
          </w:tcPr>
          <w:p w14:paraId="24430E7E" w14:textId="77777777" w:rsidR="007108AA"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434AC">
              <w:rPr>
                <w:rFonts w:ascii="Times New Roman" w:hAnsi="Times New Roman" w:cs="Times New Roman"/>
                <w:sz w:val="20"/>
                <w:szCs w:val="20"/>
              </w:rPr>
              <w:t xml:space="preserve">Полугодовая </w:t>
            </w:r>
          </w:p>
          <w:p w14:paraId="53D6838E" w14:textId="77777777" w:rsidR="007108AA"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434AC">
              <w:rPr>
                <w:rFonts w:ascii="Times New Roman" w:hAnsi="Times New Roman" w:cs="Times New Roman"/>
                <w:sz w:val="20"/>
                <w:szCs w:val="20"/>
              </w:rPr>
              <w:t xml:space="preserve">(по итогам </w:t>
            </w:r>
          </w:p>
          <w:p w14:paraId="72EDC956" w14:textId="77777777" w:rsidR="007108AA"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434AC">
              <w:rPr>
                <w:rFonts w:ascii="Times New Roman" w:hAnsi="Times New Roman" w:cs="Times New Roman"/>
                <w:sz w:val="20"/>
                <w:szCs w:val="20"/>
              </w:rPr>
              <w:t xml:space="preserve">полугодия, </w:t>
            </w:r>
          </w:p>
          <w:p w14:paraId="0308F1B3" w14:textId="3A553C0E" w:rsidR="007108AA"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434AC">
              <w:rPr>
                <w:rFonts w:ascii="Times New Roman" w:hAnsi="Times New Roman" w:cs="Times New Roman"/>
                <w:sz w:val="20"/>
                <w:szCs w:val="20"/>
              </w:rPr>
              <w:t xml:space="preserve">по состоянию на 1 июля текущего года и ежегодно, на 1 января года, </w:t>
            </w:r>
          </w:p>
          <w:p w14:paraId="2DBF1847" w14:textId="48A1D22D" w:rsidR="007108AA" w:rsidRPr="009434AC"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9434AC">
              <w:rPr>
                <w:rFonts w:ascii="Times New Roman" w:hAnsi="Times New Roman" w:cs="Times New Roman"/>
                <w:sz w:val="20"/>
                <w:szCs w:val="20"/>
              </w:rPr>
              <w:t>следующего за отчетным)</w:t>
            </w:r>
          </w:p>
        </w:tc>
        <w:tc>
          <w:tcPr>
            <w:tcW w:w="2268" w:type="dxa"/>
            <w:vMerge w:val="restart"/>
            <w:tcBorders>
              <w:top w:val="single" w:sz="4" w:space="0" w:color="auto"/>
              <w:left w:val="single" w:sz="4" w:space="0" w:color="auto"/>
              <w:right w:val="single" w:sz="4" w:space="0" w:color="auto"/>
            </w:tcBorders>
          </w:tcPr>
          <w:p w14:paraId="7F0948AA" w14:textId="77777777" w:rsidR="007108AA" w:rsidRDefault="007108AA" w:rsidP="007108AA">
            <w:pPr>
              <w:spacing w:after="0" w:line="240" w:lineRule="auto"/>
              <w:jc w:val="center"/>
              <w:rPr>
                <w:rFonts w:ascii="Times New Roman" w:eastAsia="Times New Roman" w:hAnsi="Times New Roman" w:cs="Times New Roman"/>
                <w:sz w:val="20"/>
                <w:szCs w:val="20"/>
              </w:rPr>
            </w:pPr>
            <w:r w:rsidRPr="00CA4B5E">
              <w:rPr>
                <w:rFonts w:ascii="Times New Roman" w:eastAsia="Times New Roman" w:hAnsi="Times New Roman" w:cs="Times New Roman"/>
                <w:sz w:val="20"/>
                <w:szCs w:val="20"/>
              </w:rPr>
              <w:t>Y=(X/</w:t>
            </w:r>
            <w:proofErr w:type="gramStart"/>
            <w:r w:rsidRPr="00CA4B5E">
              <w:rPr>
                <w:rFonts w:ascii="Times New Roman" w:eastAsia="Times New Roman" w:hAnsi="Times New Roman" w:cs="Times New Roman"/>
                <w:sz w:val="20"/>
                <w:szCs w:val="20"/>
              </w:rPr>
              <w:t>N)x</w:t>
            </w:r>
            <w:proofErr w:type="gramEnd"/>
            <w:r w:rsidRPr="00CA4B5E">
              <w:rPr>
                <w:rFonts w:ascii="Times New Roman" w:eastAsia="Times New Roman" w:hAnsi="Times New Roman" w:cs="Times New Roman"/>
                <w:sz w:val="20"/>
                <w:szCs w:val="20"/>
              </w:rPr>
              <w:t>100%</w:t>
            </w:r>
          </w:p>
          <w:p w14:paraId="1F8B6022" w14:textId="77777777" w:rsidR="00785BAB" w:rsidRDefault="00785BAB" w:rsidP="007108A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E647E">
              <w:rPr>
                <w:rFonts w:ascii="Times New Roman" w:eastAsia="Times New Roman" w:hAnsi="Times New Roman" w:cs="Times New Roman"/>
                <w:sz w:val="20"/>
                <w:szCs w:val="20"/>
                <w:lang w:val="en-US"/>
              </w:rPr>
              <w:t>9</w:t>
            </w:r>
            <w:r>
              <w:rPr>
                <w:rFonts w:ascii="Times New Roman" w:eastAsia="Times New Roman" w:hAnsi="Times New Roman" w:cs="Times New Roman"/>
                <w:sz w:val="20"/>
                <w:szCs w:val="20"/>
              </w:rPr>
              <w:t>,2</w:t>
            </w:r>
            <w:proofErr w:type="gramStart"/>
            <w:r w:rsidR="002E647E">
              <w:rPr>
                <w:rFonts w:ascii="Times New Roman" w:eastAsia="Times New Roman" w:hAnsi="Times New Roman" w:cs="Times New Roman"/>
                <w:sz w:val="20"/>
                <w:szCs w:val="20"/>
                <w:lang w:val="en-US"/>
              </w:rPr>
              <w:t>=(</w:t>
            </w:r>
            <w:proofErr w:type="gramEnd"/>
            <w:r w:rsidR="002E647E">
              <w:rPr>
                <w:rFonts w:ascii="Times New Roman" w:eastAsia="Times New Roman" w:hAnsi="Times New Roman" w:cs="Times New Roman"/>
                <w:sz w:val="20"/>
                <w:szCs w:val="20"/>
                <w:lang w:val="en-US"/>
              </w:rPr>
              <w:t>7/76)x100</w:t>
            </w:r>
            <w:r>
              <w:rPr>
                <w:rFonts w:ascii="Times New Roman" w:eastAsia="Times New Roman" w:hAnsi="Times New Roman" w:cs="Times New Roman"/>
                <w:sz w:val="20"/>
                <w:szCs w:val="20"/>
              </w:rPr>
              <w:t>%)</w:t>
            </w:r>
          </w:p>
          <w:p w14:paraId="5761F4FF" w14:textId="0EEDFCB0" w:rsidR="002E647E" w:rsidRPr="00FF07D7" w:rsidRDefault="002E647E" w:rsidP="00785BAB">
            <w:pPr>
              <w:spacing w:after="0" w:line="240" w:lineRule="auto"/>
              <w:rPr>
                <w:rFonts w:ascii="Times New Roman" w:eastAsia="Times New Roman" w:hAnsi="Times New Roman" w:cs="Times New Roman"/>
                <w:sz w:val="20"/>
                <w:szCs w:val="20"/>
              </w:rPr>
            </w:pPr>
          </w:p>
        </w:tc>
        <w:tc>
          <w:tcPr>
            <w:tcW w:w="1758" w:type="dxa"/>
            <w:tcBorders>
              <w:top w:val="single" w:sz="4" w:space="0" w:color="auto"/>
              <w:left w:val="single" w:sz="4" w:space="0" w:color="auto"/>
              <w:bottom w:val="single" w:sz="4" w:space="0" w:color="auto"/>
              <w:right w:val="single" w:sz="4" w:space="0" w:color="auto"/>
            </w:tcBorders>
          </w:tcPr>
          <w:p w14:paraId="6400BD3E" w14:textId="56B149C6" w:rsidR="007108AA" w:rsidRPr="00A62235"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r w:rsidRPr="007108AA">
              <w:rPr>
                <w:rFonts w:ascii="Times New Roman" w:hAnsi="Times New Roman" w:cs="Times New Roman"/>
                <w:sz w:val="20"/>
                <w:szCs w:val="20"/>
              </w:rPr>
              <w:t>Y - 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 в отчетном периоде (%);</w:t>
            </w:r>
          </w:p>
        </w:tc>
        <w:tc>
          <w:tcPr>
            <w:tcW w:w="1564" w:type="dxa"/>
            <w:vMerge w:val="restart"/>
            <w:tcBorders>
              <w:top w:val="single" w:sz="4" w:space="0" w:color="auto"/>
              <w:left w:val="single" w:sz="4" w:space="0" w:color="auto"/>
              <w:right w:val="single" w:sz="4" w:space="0" w:color="auto"/>
            </w:tcBorders>
          </w:tcPr>
          <w:p w14:paraId="0B68CEDD" w14:textId="77777777" w:rsidR="007108AA" w:rsidRPr="00A62235"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3</w:t>
            </w:r>
          </w:p>
        </w:tc>
        <w:tc>
          <w:tcPr>
            <w:tcW w:w="1707" w:type="dxa"/>
            <w:vMerge w:val="restart"/>
            <w:tcBorders>
              <w:top w:val="single" w:sz="4" w:space="0" w:color="auto"/>
              <w:left w:val="single" w:sz="4" w:space="0" w:color="auto"/>
              <w:right w:val="single" w:sz="4" w:space="0" w:color="auto"/>
            </w:tcBorders>
          </w:tcPr>
          <w:p w14:paraId="4312364A" w14:textId="77777777" w:rsidR="006B7429" w:rsidRDefault="007108AA" w:rsidP="006B7429">
            <w:pPr>
              <w:widowControl w:val="0"/>
              <w:autoSpaceDE w:val="0"/>
              <w:autoSpaceDN w:val="0"/>
              <w:adjustRightInd w:val="0"/>
              <w:spacing w:after="0" w:line="240" w:lineRule="auto"/>
              <w:rPr>
                <w:rFonts w:ascii="Times New Roman" w:hAnsi="Times New Roman" w:cs="Times New Roman"/>
                <w:sz w:val="20"/>
                <w:szCs w:val="20"/>
              </w:rPr>
            </w:pPr>
            <w:r w:rsidRPr="00A62235">
              <w:rPr>
                <w:rFonts w:ascii="Times New Roman" w:hAnsi="Times New Roman" w:cs="Times New Roman"/>
                <w:sz w:val="20"/>
                <w:szCs w:val="20"/>
              </w:rPr>
              <w:t xml:space="preserve">Отчетность специалистов </w:t>
            </w:r>
          </w:p>
          <w:p w14:paraId="4ED4B7DF" w14:textId="6CE5B308" w:rsidR="007108AA" w:rsidRPr="00A62235" w:rsidRDefault="007108AA" w:rsidP="006B7429">
            <w:pPr>
              <w:widowControl w:val="0"/>
              <w:autoSpaceDE w:val="0"/>
              <w:autoSpaceDN w:val="0"/>
              <w:adjustRightInd w:val="0"/>
              <w:spacing w:after="0" w:line="240" w:lineRule="auto"/>
              <w:rPr>
                <w:rFonts w:ascii="Times New Roman" w:hAnsi="Times New Roman" w:cs="Times New Roman"/>
                <w:sz w:val="20"/>
                <w:szCs w:val="20"/>
              </w:rPr>
            </w:pPr>
            <w:r w:rsidRPr="00A62235">
              <w:rPr>
                <w:rFonts w:ascii="Times New Roman" w:hAnsi="Times New Roman" w:cs="Times New Roman"/>
                <w:sz w:val="20"/>
                <w:szCs w:val="20"/>
              </w:rPr>
              <w:t xml:space="preserve">отдела опеки и попечительства,  </w:t>
            </w:r>
            <w:hyperlink r:id="rId12" w:history="1">
              <w:r w:rsidRPr="00A62235">
                <w:rPr>
                  <w:rFonts w:ascii="Times New Roman" w:hAnsi="Times New Roman" w:cs="Times New Roman"/>
                  <w:sz w:val="20"/>
                  <w:szCs w:val="20"/>
                </w:rPr>
                <w:t>форма</w:t>
              </w:r>
            </w:hyperlink>
            <w:r w:rsidRPr="00A62235">
              <w:rPr>
                <w:rFonts w:ascii="Times New Roman" w:hAnsi="Times New Roman" w:cs="Times New Roman"/>
                <w:sz w:val="20"/>
                <w:szCs w:val="20"/>
              </w:rPr>
              <w:t xml:space="preserve"> федерального</w:t>
            </w:r>
            <w:r>
              <w:rPr>
                <w:rFonts w:ascii="Times New Roman" w:hAnsi="Times New Roman" w:cs="Times New Roman"/>
                <w:sz w:val="20"/>
                <w:szCs w:val="20"/>
              </w:rPr>
              <w:t xml:space="preserve"> статистического наблюдения </w:t>
            </w:r>
            <w:r w:rsidRPr="00A62235">
              <w:rPr>
                <w:rFonts w:ascii="Times New Roman" w:hAnsi="Times New Roman" w:cs="Times New Roman"/>
                <w:sz w:val="20"/>
                <w:szCs w:val="20"/>
              </w:rPr>
              <w:t>№ 103-рик</w:t>
            </w:r>
          </w:p>
        </w:tc>
        <w:tc>
          <w:tcPr>
            <w:tcW w:w="1495" w:type="dxa"/>
            <w:gridSpan w:val="2"/>
            <w:vMerge w:val="restart"/>
            <w:tcBorders>
              <w:top w:val="single" w:sz="4" w:space="0" w:color="auto"/>
              <w:left w:val="single" w:sz="4" w:space="0" w:color="auto"/>
            </w:tcBorders>
          </w:tcPr>
          <w:p w14:paraId="519EB9B5" w14:textId="2AE080F5" w:rsidR="007108AA" w:rsidRPr="005219CF" w:rsidRDefault="007812F8" w:rsidP="007812F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Мэрия города (о</w:t>
            </w:r>
            <w:r w:rsidR="007108AA" w:rsidRPr="005219CF">
              <w:rPr>
                <w:rFonts w:ascii="Times New Roman" w:hAnsi="Times New Roman" w:cs="Times New Roman"/>
                <w:sz w:val="20"/>
                <w:szCs w:val="20"/>
              </w:rPr>
              <w:t>тдел опеки и попечительства)</w:t>
            </w:r>
          </w:p>
        </w:tc>
      </w:tr>
      <w:tr w:rsidR="007108AA" w:rsidRPr="00373854" w14:paraId="4AEC1ECD" w14:textId="77777777" w:rsidTr="00FC6423">
        <w:trPr>
          <w:gridAfter w:val="1"/>
          <w:wAfter w:w="14" w:type="dxa"/>
          <w:trHeight w:val="897"/>
          <w:jc w:val="center"/>
        </w:trPr>
        <w:tc>
          <w:tcPr>
            <w:tcW w:w="609" w:type="dxa"/>
            <w:vMerge/>
            <w:tcBorders>
              <w:right w:val="single" w:sz="4" w:space="0" w:color="auto"/>
            </w:tcBorders>
          </w:tcPr>
          <w:p w14:paraId="5930C95D" w14:textId="77777777" w:rsidR="007108AA"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right w:val="single" w:sz="4" w:space="0" w:color="auto"/>
            </w:tcBorders>
          </w:tcPr>
          <w:p w14:paraId="3FA9E135" w14:textId="77777777" w:rsidR="007108AA" w:rsidRPr="00A62235" w:rsidRDefault="007108AA" w:rsidP="00104C9A">
            <w:pPr>
              <w:widowControl w:val="0"/>
              <w:autoSpaceDE w:val="0"/>
              <w:autoSpaceDN w:val="0"/>
              <w:adjustRightInd w:val="0"/>
              <w:spacing w:after="0" w:line="240" w:lineRule="auto"/>
              <w:rPr>
                <w:rFonts w:ascii="Times New Roman" w:hAnsi="Times New Roman" w:cs="Times New Roman"/>
                <w:sz w:val="20"/>
                <w:szCs w:val="20"/>
              </w:rPr>
            </w:pPr>
          </w:p>
        </w:tc>
        <w:tc>
          <w:tcPr>
            <w:tcW w:w="759" w:type="dxa"/>
            <w:vMerge/>
            <w:tcBorders>
              <w:left w:val="single" w:sz="4" w:space="0" w:color="auto"/>
              <w:right w:val="single" w:sz="4" w:space="0" w:color="auto"/>
            </w:tcBorders>
          </w:tcPr>
          <w:p w14:paraId="733181B9" w14:textId="77777777" w:rsidR="007108AA" w:rsidRPr="00A62235"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4D4A7D62" w14:textId="77777777" w:rsidR="007108AA" w:rsidRPr="009434AC"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right w:val="single" w:sz="4" w:space="0" w:color="auto"/>
            </w:tcBorders>
          </w:tcPr>
          <w:p w14:paraId="3DB8F716" w14:textId="77777777" w:rsidR="007108AA" w:rsidRPr="009434AC"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tcPr>
          <w:p w14:paraId="7BEBE2B3" w14:textId="77777777" w:rsidR="007108AA" w:rsidRPr="007108AA" w:rsidRDefault="007108AA" w:rsidP="007108AA">
            <w:pPr>
              <w:spacing w:after="0" w:line="240" w:lineRule="auto"/>
              <w:jc w:val="center"/>
              <w:rPr>
                <w:rFonts w:ascii="Times New Roman" w:eastAsia="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14:paraId="2364F9D2" w14:textId="75DDCB75" w:rsidR="007108AA" w:rsidRPr="00A62235"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r w:rsidRPr="007108AA">
              <w:rPr>
                <w:rFonts w:ascii="Times New Roman" w:hAnsi="Times New Roman" w:cs="Times New Roman"/>
                <w:sz w:val="20"/>
                <w:szCs w:val="20"/>
              </w:rPr>
              <w:t xml:space="preserve">X - количество детей-сирот и детей, оставшихся </w:t>
            </w:r>
            <w:r w:rsidRPr="007108AA">
              <w:rPr>
                <w:rFonts w:ascii="Times New Roman" w:hAnsi="Times New Roman" w:cs="Times New Roman"/>
                <w:sz w:val="20"/>
                <w:szCs w:val="20"/>
              </w:rPr>
              <w:lastRenderedPageBreak/>
              <w:t>без попечения родителей, в отношении которых отменены решения о передаче на воспитание в семью и осуществлен возврат в организацию для детей-сирот и детей, оставшихся без попечения родителей, в отчетном периоде (чел.);</w:t>
            </w:r>
          </w:p>
        </w:tc>
        <w:tc>
          <w:tcPr>
            <w:tcW w:w="1564" w:type="dxa"/>
            <w:vMerge/>
            <w:tcBorders>
              <w:left w:val="single" w:sz="4" w:space="0" w:color="auto"/>
              <w:right w:val="single" w:sz="4" w:space="0" w:color="auto"/>
            </w:tcBorders>
          </w:tcPr>
          <w:p w14:paraId="73D0AC73" w14:textId="77777777" w:rsidR="007108AA" w:rsidRPr="00A62235"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right w:val="single" w:sz="4" w:space="0" w:color="auto"/>
            </w:tcBorders>
          </w:tcPr>
          <w:p w14:paraId="2774BCB4" w14:textId="77777777" w:rsidR="007108AA" w:rsidRPr="00A62235"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tcBorders>
          </w:tcPr>
          <w:p w14:paraId="447801DC" w14:textId="77777777" w:rsidR="007108AA" w:rsidRPr="005219CF"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p>
        </w:tc>
      </w:tr>
      <w:tr w:rsidR="007108AA" w:rsidRPr="00373854" w14:paraId="547B62B2" w14:textId="77777777" w:rsidTr="00FC6423">
        <w:trPr>
          <w:gridAfter w:val="1"/>
          <w:wAfter w:w="14" w:type="dxa"/>
          <w:trHeight w:val="897"/>
          <w:jc w:val="center"/>
        </w:trPr>
        <w:tc>
          <w:tcPr>
            <w:tcW w:w="609" w:type="dxa"/>
            <w:vMerge/>
            <w:tcBorders>
              <w:bottom w:val="single" w:sz="4" w:space="0" w:color="auto"/>
              <w:right w:val="single" w:sz="4" w:space="0" w:color="auto"/>
            </w:tcBorders>
          </w:tcPr>
          <w:p w14:paraId="5F667C0E" w14:textId="77777777" w:rsidR="007108AA"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vMerge/>
            <w:tcBorders>
              <w:left w:val="single" w:sz="4" w:space="0" w:color="auto"/>
              <w:bottom w:val="single" w:sz="4" w:space="0" w:color="auto"/>
              <w:right w:val="single" w:sz="4" w:space="0" w:color="auto"/>
            </w:tcBorders>
          </w:tcPr>
          <w:p w14:paraId="79B22044" w14:textId="77777777" w:rsidR="007108AA" w:rsidRPr="00A62235" w:rsidRDefault="007108AA" w:rsidP="00104C9A">
            <w:pPr>
              <w:widowControl w:val="0"/>
              <w:autoSpaceDE w:val="0"/>
              <w:autoSpaceDN w:val="0"/>
              <w:adjustRightInd w:val="0"/>
              <w:spacing w:after="0" w:line="240" w:lineRule="auto"/>
              <w:rPr>
                <w:rFonts w:ascii="Times New Roman" w:hAnsi="Times New Roman" w:cs="Times New Roman"/>
                <w:sz w:val="20"/>
                <w:szCs w:val="20"/>
              </w:rPr>
            </w:pPr>
          </w:p>
        </w:tc>
        <w:tc>
          <w:tcPr>
            <w:tcW w:w="759" w:type="dxa"/>
            <w:vMerge/>
            <w:tcBorders>
              <w:left w:val="single" w:sz="4" w:space="0" w:color="auto"/>
              <w:bottom w:val="single" w:sz="4" w:space="0" w:color="auto"/>
              <w:right w:val="single" w:sz="4" w:space="0" w:color="auto"/>
            </w:tcBorders>
          </w:tcPr>
          <w:p w14:paraId="418CC238" w14:textId="77777777" w:rsidR="007108AA" w:rsidRPr="00A62235"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5003BF60" w14:textId="77777777" w:rsidR="007108AA" w:rsidRPr="009434AC"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14:paraId="3AD1A855" w14:textId="77777777" w:rsidR="007108AA" w:rsidRPr="009434AC"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14:paraId="18339248" w14:textId="77777777" w:rsidR="007108AA" w:rsidRPr="007108AA" w:rsidRDefault="007108AA" w:rsidP="007108AA">
            <w:pPr>
              <w:spacing w:after="0" w:line="240" w:lineRule="auto"/>
              <w:jc w:val="center"/>
              <w:rPr>
                <w:rFonts w:ascii="Times New Roman" w:eastAsia="Times New Roman" w:hAnsi="Times New Roman" w:cs="Times New Roman"/>
                <w:sz w:val="24"/>
                <w:szCs w:val="24"/>
              </w:rPr>
            </w:pPr>
          </w:p>
        </w:tc>
        <w:tc>
          <w:tcPr>
            <w:tcW w:w="1758" w:type="dxa"/>
            <w:tcBorders>
              <w:top w:val="single" w:sz="4" w:space="0" w:color="auto"/>
              <w:left w:val="single" w:sz="4" w:space="0" w:color="auto"/>
              <w:bottom w:val="single" w:sz="4" w:space="0" w:color="auto"/>
              <w:right w:val="single" w:sz="4" w:space="0" w:color="auto"/>
            </w:tcBorders>
          </w:tcPr>
          <w:p w14:paraId="0D7F9FFD" w14:textId="718C8DF5" w:rsidR="007108AA" w:rsidRPr="00A62235" w:rsidRDefault="007108AA" w:rsidP="007108AA">
            <w:pPr>
              <w:widowControl w:val="0"/>
              <w:autoSpaceDE w:val="0"/>
              <w:autoSpaceDN w:val="0"/>
              <w:adjustRightInd w:val="0"/>
              <w:spacing w:after="0" w:line="240" w:lineRule="auto"/>
              <w:jc w:val="both"/>
              <w:rPr>
                <w:rFonts w:ascii="Times New Roman" w:hAnsi="Times New Roman" w:cs="Times New Roman"/>
                <w:sz w:val="20"/>
                <w:szCs w:val="20"/>
              </w:rPr>
            </w:pPr>
            <w:r w:rsidRPr="007108AA">
              <w:rPr>
                <w:rFonts w:ascii="Times New Roman" w:hAnsi="Times New Roman" w:cs="Times New Roman"/>
                <w:sz w:val="20"/>
                <w:szCs w:val="20"/>
              </w:rPr>
              <w:t xml:space="preserve">N - общее </w:t>
            </w:r>
            <w:r>
              <w:rPr>
                <w:rFonts w:ascii="Times New Roman" w:hAnsi="Times New Roman" w:cs="Times New Roman"/>
                <w:sz w:val="20"/>
                <w:szCs w:val="20"/>
              </w:rPr>
              <w:t xml:space="preserve">количество детей-сирот и детей, </w:t>
            </w:r>
            <w:r w:rsidRPr="007108AA">
              <w:rPr>
                <w:rFonts w:ascii="Times New Roman" w:hAnsi="Times New Roman" w:cs="Times New Roman"/>
                <w:sz w:val="20"/>
                <w:szCs w:val="20"/>
              </w:rPr>
              <w:t>оставшихся без попечения родителей, переданные на воспитание в семьи граждан в отчетном году (чел.)</w:t>
            </w:r>
          </w:p>
        </w:tc>
        <w:tc>
          <w:tcPr>
            <w:tcW w:w="1564" w:type="dxa"/>
            <w:vMerge/>
            <w:tcBorders>
              <w:left w:val="single" w:sz="4" w:space="0" w:color="auto"/>
              <w:bottom w:val="single" w:sz="4" w:space="0" w:color="auto"/>
              <w:right w:val="single" w:sz="4" w:space="0" w:color="auto"/>
            </w:tcBorders>
          </w:tcPr>
          <w:p w14:paraId="7429597D" w14:textId="77777777" w:rsidR="007108AA" w:rsidRPr="00A62235" w:rsidRDefault="007108AA" w:rsidP="00104C9A">
            <w:pPr>
              <w:widowControl w:val="0"/>
              <w:autoSpaceDE w:val="0"/>
              <w:autoSpaceDN w:val="0"/>
              <w:adjustRightInd w:val="0"/>
              <w:spacing w:after="0" w:line="240" w:lineRule="auto"/>
              <w:jc w:val="center"/>
              <w:rPr>
                <w:rFonts w:ascii="Times New Roman" w:hAnsi="Times New Roman" w:cs="Times New Roman"/>
                <w:sz w:val="20"/>
                <w:szCs w:val="20"/>
              </w:rPr>
            </w:pPr>
          </w:p>
        </w:tc>
        <w:tc>
          <w:tcPr>
            <w:tcW w:w="1707" w:type="dxa"/>
            <w:vMerge/>
            <w:tcBorders>
              <w:left w:val="single" w:sz="4" w:space="0" w:color="auto"/>
              <w:bottom w:val="single" w:sz="4" w:space="0" w:color="auto"/>
              <w:right w:val="single" w:sz="4" w:space="0" w:color="auto"/>
            </w:tcBorders>
          </w:tcPr>
          <w:p w14:paraId="715B1388" w14:textId="77777777" w:rsidR="007108AA" w:rsidRPr="00A62235"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vMerge/>
            <w:tcBorders>
              <w:left w:val="single" w:sz="4" w:space="0" w:color="auto"/>
              <w:bottom w:val="single" w:sz="4" w:space="0" w:color="auto"/>
            </w:tcBorders>
          </w:tcPr>
          <w:p w14:paraId="4E0943D0" w14:textId="77777777" w:rsidR="007108AA" w:rsidRPr="005219CF" w:rsidRDefault="007108AA" w:rsidP="00104C9A">
            <w:pPr>
              <w:widowControl w:val="0"/>
              <w:autoSpaceDE w:val="0"/>
              <w:autoSpaceDN w:val="0"/>
              <w:adjustRightInd w:val="0"/>
              <w:spacing w:after="0" w:line="240" w:lineRule="auto"/>
              <w:jc w:val="both"/>
              <w:rPr>
                <w:rFonts w:ascii="Times New Roman" w:hAnsi="Times New Roman" w:cs="Times New Roman"/>
                <w:sz w:val="20"/>
                <w:szCs w:val="20"/>
              </w:rPr>
            </w:pPr>
          </w:p>
        </w:tc>
      </w:tr>
      <w:tr w:rsidR="00104C9A" w:rsidRPr="00373854" w14:paraId="643EEB34" w14:textId="77777777" w:rsidTr="00FC6423">
        <w:trPr>
          <w:jc w:val="center"/>
        </w:trPr>
        <w:tc>
          <w:tcPr>
            <w:tcW w:w="15889" w:type="dxa"/>
            <w:gridSpan w:val="12"/>
            <w:tcBorders>
              <w:top w:val="single" w:sz="4" w:space="0" w:color="auto"/>
              <w:bottom w:val="single" w:sz="4" w:space="0" w:color="auto"/>
            </w:tcBorders>
          </w:tcPr>
          <w:p w14:paraId="66263EAA" w14:textId="3A7BA802" w:rsidR="00104C9A" w:rsidRPr="00A62235" w:rsidRDefault="005A5AFF" w:rsidP="00104C9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Основное мероприятие 12</w:t>
            </w:r>
            <w:r w:rsidR="00104C9A" w:rsidRPr="00A62235">
              <w:rPr>
                <w:rFonts w:ascii="Times New Roman" w:hAnsi="Times New Roman" w:cs="Times New Roman"/>
                <w:bCs/>
                <w:sz w:val="20"/>
                <w:szCs w:val="20"/>
              </w:rPr>
              <w:t xml:space="preserve"> «Оказание содействия в трудоустройстве незанятых инвалидов</w:t>
            </w:r>
            <w:r w:rsidR="00104C9A">
              <w:rPr>
                <w:rFonts w:ascii="Times New Roman" w:hAnsi="Times New Roman" w:cs="Times New Roman"/>
                <w:bCs/>
                <w:sz w:val="20"/>
                <w:szCs w:val="20"/>
              </w:rPr>
              <w:t xml:space="preserve">, в том числе инвалидов </w:t>
            </w:r>
            <w:r w:rsidR="00104C9A" w:rsidRPr="00A62235">
              <w:rPr>
                <w:rFonts w:ascii="Times New Roman" w:hAnsi="Times New Roman" w:cs="Times New Roman"/>
                <w:bCs/>
                <w:sz w:val="20"/>
                <w:szCs w:val="20"/>
              </w:rPr>
              <w:t xml:space="preserve"> молодого возраста</w:t>
            </w:r>
            <w:r w:rsidR="00104C9A">
              <w:rPr>
                <w:rFonts w:ascii="Times New Roman" w:hAnsi="Times New Roman" w:cs="Times New Roman"/>
                <w:bCs/>
                <w:sz w:val="20"/>
                <w:szCs w:val="20"/>
              </w:rPr>
              <w:t>,</w:t>
            </w:r>
            <w:r w:rsidR="00104C9A" w:rsidRPr="00A62235">
              <w:rPr>
                <w:rFonts w:ascii="Times New Roman" w:hAnsi="Times New Roman" w:cs="Times New Roman"/>
                <w:bCs/>
                <w:sz w:val="20"/>
                <w:szCs w:val="20"/>
              </w:rPr>
              <w:t xml:space="preserve"> на оборудованные (оснащенные) для них рабочие места»</w:t>
            </w:r>
          </w:p>
        </w:tc>
      </w:tr>
      <w:tr w:rsidR="00104C9A" w:rsidRPr="00373854" w14:paraId="5337DA95"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5326F6DF" w14:textId="77777777" w:rsidR="00104C9A" w:rsidRPr="00A62235" w:rsidRDefault="00104C9A"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14:paraId="18D9B0B7" w14:textId="01C7A0CD" w:rsidR="00104C9A" w:rsidRPr="00A62235" w:rsidRDefault="00104C9A" w:rsidP="005A5AFF">
            <w:pPr>
              <w:widowControl w:val="0"/>
              <w:autoSpaceDE w:val="0"/>
              <w:autoSpaceDN w:val="0"/>
              <w:adjustRightInd w:val="0"/>
              <w:spacing w:after="0" w:line="240" w:lineRule="auto"/>
              <w:jc w:val="both"/>
              <w:rPr>
                <w:rFonts w:ascii="Times New Roman" w:hAnsi="Times New Roman" w:cs="Times New Roman"/>
                <w:sz w:val="20"/>
                <w:szCs w:val="20"/>
              </w:rPr>
            </w:pPr>
            <w:r w:rsidRPr="00A62235">
              <w:rPr>
                <w:rFonts w:ascii="Times New Roman" w:hAnsi="Times New Roman" w:cs="Times New Roman"/>
                <w:sz w:val="20"/>
                <w:szCs w:val="20"/>
              </w:rPr>
              <w:t>Количество оборудованных (оснащенных) рабочих мест</w:t>
            </w:r>
            <w:r>
              <w:rPr>
                <w:rFonts w:ascii="Times New Roman" w:hAnsi="Times New Roman" w:cs="Times New Roman"/>
                <w:sz w:val="20"/>
                <w:szCs w:val="20"/>
              </w:rPr>
              <w:t xml:space="preserve"> для трудоустройства незанятых </w:t>
            </w:r>
            <w:r w:rsidRPr="00A62235">
              <w:rPr>
                <w:rFonts w:ascii="Times New Roman" w:hAnsi="Times New Roman" w:cs="Times New Roman"/>
                <w:sz w:val="20"/>
                <w:szCs w:val="20"/>
              </w:rPr>
              <w:t>инвалидов</w:t>
            </w:r>
            <w:r>
              <w:rPr>
                <w:rFonts w:ascii="Times New Roman" w:hAnsi="Times New Roman" w:cs="Times New Roman"/>
                <w:sz w:val="20"/>
                <w:szCs w:val="20"/>
              </w:rPr>
              <w:t>, в том числе инвалидов</w:t>
            </w:r>
            <w:r w:rsidRPr="00A62235">
              <w:rPr>
                <w:rFonts w:ascii="Times New Roman" w:hAnsi="Times New Roman" w:cs="Times New Roman"/>
                <w:sz w:val="20"/>
                <w:szCs w:val="20"/>
              </w:rPr>
              <w:t xml:space="preserve"> молодого возраста</w:t>
            </w:r>
          </w:p>
        </w:tc>
        <w:tc>
          <w:tcPr>
            <w:tcW w:w="759" w:type="dxa"/>
            <w:tcBorders>
              <w:top w:val="single" w:sz="4" w:space="0" w:color="auto"/>
              <w:left w:val="single" w:sz="4" w:space="0" w:color="auto"/>
              <w:bottom w:val="single" w:sz="4" w:space="0" w:color="auto"/>
              <w:right w:val="single" w:sz="4" w:space="0" w:color="auto"/>
            </w:tcBorders>
          </w:tcPr>
          <w:p w14:paraId="725D1EF0" w14:textId="4950FCFF" w:rsidR="00104C9A" w:rsidRPr="00A62235" w:rsidRDefault="00104C9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ед.</w:t>
            </w:r>
          </w:p>
        </w:tc>
        <w:tc>
          <w:tcPr>
            <w:tcW w:w="2268" w:type="dxa"/>
            <w:tcBorders>
              <w:top w:val="single" w:sz="4" w:space="0" w:color="auto"/>
              <w:left w:val="single" w:sz="4" w:space="0" w:color="auto"/>
              <w:bottom w:val="single" w:sz="4" w:space="0" w:color="auto"/>
              <w:right w:val="single" w:sz="4" w:space="0" w:color="auto"/>
            </w:tcBorders>
          </w:tcPr>
          <w:p w14:paraId="7978E1CF" w14:textId="0F4F6E9C" w:rsidR="00104C9A" w:rsidRPr="00A62235" w:rsidRDefault="004D4CCD" w:rsidP="00104C9A">
            <w:pPr>
              <w:widowControl w:val="0"/>
              <w:autoSpaceDE w:val="0"/>
              <w:autoSpaceDN w:val="0"/>
              <w:adjustRightInd w:val="0"/>
              <w:spacing w:after="0" w:line="240" w:lineRule="auto"/>
              <w:jc w:val="both"/>
              <w:rPr>
                <w:rFonts w:ascii="Times New Roman" w:hAnsi="Times New Roman" w:cs="Times New Roman"/>
                <w:sz w:val="20"/>
                <w:szCs w:val="20"/>
              </w:rPr>
            </w:pPr>
            <w:r w:rsidRPr="004D4CCD">
              <w:rPr>
                <w:rFonts w:ascii="Times New Roman" w:hAnsi="Times New Roman" w:cs="Times New Roman"/>
                <w:sz w:val="20"/>
                <w:szCs w:val="20"/>
              </w:rPr>
              <w:t>Абсолютная величина, определяющая количество оборудованных (оснащенных) рабочих мест для трудоустройства инвалидов, в том числе инвалидов молодого возраста, в отчетном периоде</w:t>
            </w:r>
          </w:p>
        </w:tc>
        <w:tc>
          <w:tcPr>
            <w:tcW w:w="1701" w:type="dxa"/>
            <w:tcBorders>
              <w:top w:val="single" w:sz="4" w:space="0" w:color="auto"/>
              <w:left w:val="single" w:sz="4" w:space="0" w:color="auto"/>
              <w:bottom w:val="single" w:sz="4" w:space="0" w:color="auto"/>
              <w:right w:val="single" w:sz="4" w:space="0" w:color="auto"/>
            </w:tcBorders>
          </w:tcPr>
          <w:p w14:paraId="7CEECED4" w14:textId="77777777" w:rsidR="004D4CCD" w:rsidRDefault="004D4CCD" w:rsidP="00104C9A">
            <w:pPr>
              <w:widowControl w:val="0"/>
              <w:autoSpaceDE w:val="0"/>
              <w:autoSpaceDN w:val="0"/>
              <w:adjustRightInd w:val="0"/>
              <w:spacing w:after="0" w:line="240" w:lineRule="auto"/>
              <w:jc w:val="center"/>
              <w:rPr>
                <w:rFonts w:ascii="Times New Roman" w:hAnsi="Times New Roman" w:cs="Times New Roman"/>
                <w:sz w:val="20"/>
                <w:szCs w:val="20"/>
              </w:rPr>
            </w:pPr>
            <w:r w:rsidRPr="004D4CCD">
              <w:rPr>
                <w:rFonts w:ascii="Times New Roman" w:hAnsi="Times New Roman" w:cs="Times New Roman"/>
                <w:sz w:val="20"/>
                <w:szCs w:val="20"/>
              </w:rPr>
              <w:t xml:space="preserve">Полугодовая </w:t>
            </w:r>
          </w:p>
          <w:p w14:paraId="7264A3A7" w14:textId="77777777" w:rsidR="004D4CCD" w:rsidRDefault="004D4CCD" w:rsidP="00104C9A">
            <w:pPr>
              <w:widowControl w:val="0"/>
              <w:autoSpaceDE w:val="0"/>
              <w:autoSpaceDN w:val="0"/>
              <w:adjustRightInd w:val="0"/>
              <w:spacing w:after="0" w:line="240" w:lineRule="auto"/>
              <w:jc w:val="center"/>
              <w:rPr>
                <w:rFonts w:ascii="Times New Roman" w:hAnsi="Times New Roman" w:cs="Times New Roman"/>
                <w:sz w:val="20"/>
                <w:szCs w:val="20"/>
              </w:rPr>
            </w:pPr>
            <w:r w:rsidRPr="004D4CCD">
              <w:rPr>
                <w:rFonts w:ascii="Times New Roman" w:hAnsi="Times New Roman" w:cs="Times New Roman"/>
                <w:sz w:val="20"/>
                <w:szCs w:val="20"/>
              </w:rPr>
              <w:t xml:space="preserve">(по итогам </w:t>
            </w:r>
          </w:p>
          <w:p w14:paraId="397E5C31" w14:textId="77777777" w:rsidR="004D4CCD" w:rsidRDefault="004D4CCD" w:rsidP="00104C9A">
            <w:pPr>
              <w:widowControl w:val="0"/>
              <w:autoSpaceDE w:val="0"/>
              <w:autoSpaceDN w:val="0"/>
              <w:adjustRightInd w:val="0"/>
              <w:spacing w:after="0" w:line="240" w:lineRule="auto"/>
              <w:jc w:val="center"/>
              <w:rPr>
                <w:rFonts w:ascii="Times New Roman" w:hAnsi="Times New Roman" w:cs="Times New Roman"/>
                <w:sz w:val="20"/>
                <w:szCs w:val="20"/>
              </w:rPr>
            </w:pPr>
            <w:r w:rsidRPr="004D4CCD">
              <w:rPr>
                <w:rFonts w:ascii="Times New Roman" w:hAnsi="Times New Roman" w:cs="Times New Roman"/>
                <w:sz w:val="20"/>
                <w:szCs w:val="20"/>
              </w:rPr>
              <w:t xml:space="preserve">полугодия, </w:t>
            </w:r>
          </w:p>
          <w:p w14:paraId="2D7BAF85" w14:textId="4087EC3B" w:rsidR="00104C9A" w:rsidRPr="004D4CCD" w:rsidRDefault="004D4CCD" w:rsidP="00104C9A">
            <w:pPr>
              <w:widowControl w:val="0"/>
              <w:autoSpaceDE w:val="0"/>
              <w:autoSpaceDN w:val="0"/>
              <w:adjustRightInd w:val="0"/>
              <w:spacing w:after="0" w:line="240" w:lineRule="auto"/>
              <w:jc w:val="center"/>
              <w:rPr>
                <w:rFonts w:ascii="Times New Roman" w:hAnsi="Times New Roman" w:cs="Times New Roman"/>
                <w:sz w:val="20"/>
                <w:szCs w:val="20"/>
              </w:rPr>
            </w:pPr>
            <w:r w:rsidRPr="004D4CCD">
              <w:rPr>
                <w:rFonts w:ascii="Times New Roman" w:hAnsi="Times New Roman" w:cs="Times New Roman"/>
                <w:sz w:val="20"/>
                <w:szCs w:val="20"/>
              </w:rPr>
              <w:t>по состоянию на 1 июля текущего года и ежегодно, на 1 января года, следующего за отчетным)</w:t>
            </w:r>
          </w:p>
        </w:tc>
        <w:tc>
          <w:tcPr>
            <w:tcW w:w="2268" w:type="dxa"/>
            <w:tcBorders>
              <w:top w:val="single" w:sz="4" w:space="0" w:color="auto"/>
              <w:left w:val="single" w:sz="4" w:space="0" w:color="auto"/>
              <w:bottom w:val="single" w:sz="4" w:space="0" w:color="auto"/>
              <w:right w:val="single" w:sz="4" w:space="0" w:color="auto"/>
            </w:tcBorders>
          </w:tcPr>
          <w:p w14:paraId="037A9D79" w14:textId="77777777" w:rsidR="006B7429" w:rsidRPr="00785BAB" w:rsidRDefault="006B7429" w:rsidP="006B7429">
            <w:pPr>
              <w:pStyle w:val="affb"/>
              <w:jc w:val="center"/>
              <w:rPr>
                <w:rFonts w:ascii="Times New Roman" w:hAnsi="Times New Roman" w:cs="Times New Roman"/>
                <w:sz w:val="20"/>
                <w:szCs w:val="20"/>
              </w:rPr>
            </w:pPr>
            <w:r w:rsidRPr="00785BAB">
              <w:rPr>
                <w:rFonts w:ascii="Times New Roman" w:hAnsi="Times New Roman" w:cs="Times New Roman"/>
                <w:sz w:val="20"/>
                <w:szCs w:val="20"/>
              </w:rPr>
              <w:t>Фактическая</w:t>
            </w:r>
          </w:p>
          <w:p w14:paraId="20BCB3DA" w14:textId="775D1853" w:rsidR="00104C9A" w:rsidRPr="00785BAB" w:rsidRDefault="00A83DDA" w:rsidP="006B7429">
            <w:pPr>
              <w:pStyle w:val="affa"/>
              <w:jc w:val="center"/>
              <w:rPr>
                <w:rFonts w:ascii="Times New Roman" w:hAnsi="Times New Roman" w:cs="Times New Roman"/>
                <w:sz w:val="20"/>
                <w:szCs w:val="20"/>
              </w:rPr>
            </w:pPr>
            <w:r w:rsidRPr="00785BAB">
              <w:rPr>
                <w:rFonts w:ascii="Times New Roman" w:hAnsi="Times New Roman" w:cs="Times New Roman"/>
                <w:sz w:val="20"/>
                <w:szCs w:val="20"/>
              </w:rPr>
              <w:t>в</w:t>
            </w:r>
            <w:r w:rsidR="006B7429" w:rsidRPr="00785BAB">
              <w:rPr>
                <w:rFonts w:ascii="Times New Roman" w:hAnsi="Times New Roman" w:cs="Times New Roman"/>
                <w:sz w:val="20"/>
                <w:szCs w:val="20"/>
              </w:rPr>
              <w:t>еличина</w:t>
            </w:r>
          </w:p>
          <w:p w14:paraId="7D095BC0" w14:textId="16C89930" w:rsidR="00A83DDA" w:rsidRPr="00A83DDA" w:rsidRDefault="00785BAB" w:rsidP="00A83DDA">
            <w:pPr>
              <w:jc w:val="center"/>
            </w:pPr>
            <w:r w:rsidRPr="00785BAB">
              <w:rPr>
                <w:rFonts w:ascii="Times New Roman" w:hAnsi="Times New Roman" w:cs="Times New Roman"/>
                <w:sz w:val="20"/>
                <w:szCs w:val="20"/>
              </w:rPr>
              <w:t>(0)</w:t>
            </w:r>
          </w:p>
        </w:tc>
        <w:tc>
          <w:tcPr>
            <w:tcW w:w="1758" w:type="dxa"/>
            <w:tcBorders>
              <w:top w:val="single" w:sz="4" w:space="0" w:color="auto"/>
              <w:left w:val="single" w:sz="4" w:space="0" w:color="auto"/>
              <w:bottom w:val="single" w:sz="4" w:space="0" w:color="auto"/>
              <w:right w:val="single" w:sz="4" w:space="0" w:color="auto"/>
            </w:tcBorders>
          </w:tcPr>
          <w:p w14:paraId="6B11DE2B" w14:textId="5B4DDEE7" w:rsidR="00104C9A" w:rsidRPr="00A62235" w:rsidRDefault="006B7429" w:rsidP="006B742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2784F68F" w14:textId="4CF6E084" w:rsidR="00104C9A" w:rsidRPr="00A62235" w:rsidRDefault="00104C9A" w:rsidP="00104C9A">
            <w:pPr>
              <w:widowControl w:val="0"/>
              <w:autoSpaceDE w:val="0"/>
              <w:autoSpaceDN w:val="0"/>
              <w:adjustRightInd w:val="0"/>
              <w:spacing w:after="0" w:line="240" w:lineRule="auto"/>
              <w:jc w:val="center"/>
              <w:rPr>
                <w:rFonts w:ascii="Times New Roman" w:hAnsi="Times New Roman" w:cs="Times New Roman"/>
                <w:sz w:val="20"/>
                <w:szCs w:val="20"/>
              </w:rPr>
            </w:pPr>
            <w:r w:rsidRPr="00A62235">
              <w:rPr>
                <w:rFonts w:ascii="Times New Roman" w:hAnsi="Times New Roman" w:cs="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tcPr>
          <w:p w14:paraId="03CC489A" w14:textId="77777777" w:rsidR="0042605A" w:rsidRDefault="00104C9A" w:rsidP="0042605A">
            <w:pPr>
              <w:widowControl w:val="0"/>
              <w:autoSpaceDE w:val="0"/>
              <w:autoSpaceDN w:val="0"/>
              <w:adjustRightInd w:val="0"/>
              <w:spacing w:after="0" w:line="240" w:lineRule="auto"/>
              <w:rPr>
                <w:rFonts w:ascii="Times New Roman" w:hAnsi="Times New Roman" w:cs="Times New Roman"/>
                <w:sz w:val="20"/>
                <w:szCs w:val="20"/>
              </w:rPr>
            </w:pPr>
            <w:r w:rsidRPr="00A62235">
              <w:rPr>
                <w:rFonts w:ascii="Times New Roman" w:hAnsi="Times New Roman" w:cs="Times New Roman"/>
                <w:sz w:val="20"/>
                <w:szCs w:val="20"/>
              </w:rPr>
              <w:t xml:space="preserve">Отчетность </w:t>
            </w:r>
          </w:p>
          <w:p w14:paraId="45A9D17E" w14:textId="77777777" w:rsidR="0042605A" w:rsidRDefault="00104C9A" w:rsidP="0042605A">
            <w:pPr>
              <w:widowControl w:val="0"/>
              <w:autoSpaceDE w:val="0"/>
              <w:autoSpaceDN w:val="0"/>
              <w:adjustRightInd w:val="0"/>
              <w:spacing w:after="0" w:line="240" w:lineRule="auto"/>
              <w:rPr>
                <w:rFonts w:ascii="Times New Roman" w:hAnsi="Times New Roman" w:cs="Times New Roman"/>
                <w:sz w:val="20"/>
                <w:szCs w:val="20"/>
              </w:rPr>
            </w:pPr>
            <w:r w:rsidRPr="00A62235">
              <w:rPr>
                <w:rFonts w:ascii="Times New Roman" w:hAnsi="Times New Roman" w:cs="Times New Roman"/>
                <w:sz w:val="20"/>
                <w:szCs w:val="20"/>
              </w:rPr>
              <w:t xml:space="preserve">мэрии города, управления </w:t>
            </w:r>
          </w:p>
          <w:p w14:paraId="53EEFD2C" w14:textId="77777777" w:rsidR="0042605A" w:rsidRDefault="00104C9A" w:rsidP="0042605A">
            <w:pPr>
              <w:widowControl w:val="0"/>
              <w:autoSpaceDE w:val="0"/>
              <w:autoSpaceDN w:val="0"/>
              <w:adjustRightInd w:val="0"/>
              <w:spacing w:after="0" w:line="240" w:lineRule="auto"/>
              <w:rPr>
                <w:rFonts w:ascii="Times New Roman" w:hAnsi="Times New Roman" w:cs="Times New Roman"/>
                <w:sz w:val="20"/>
                <w:szCs w:val="20"/>
              </w:rPr>
            </w:pPr>
            <w:r w:rsidRPr="00A62235">
              <w:rPr>
                <w:rFonts w:ascii="Times New Roman" w:hAnsi="Times New Roman" w:cs="Times New Roman"/>
                <w:sz w:val="20"/>
                <w:szCs w:val="20"/>
              </w:rPr>
              <w:t xml:space="preserve">образования </w:t>
            </w:r>
          </w:p>
          <w:p w14:paraId="723A7340" w14:textId="46FC30F5" w:rsidR="006B7429" w:rsidRDefault="00104C9A" w:rsidP="0042605A">
            <w:pPr>
              <w:widowControl w:val="0"/>
              <w:autoSpaceDE w:val="0"/>
              <w:autoSpaceDN w:val="0"/>
              <w:adjustRightInd w:val="0"/>
              <w:spacing w:after="0" w:line="240" w:lineRule="auto"/>
              <w:rPr>
                <w:rFonts w:ascii="Times New Roman" w:hAnsi="Times New Roman" w:cs="Times New Roman"/>
                <w:sz w:val="20"/>
                <w:szCs w:val="20"/>
              </w:rPr>
            </w:pPr>
            <w:r w:rsidRPr="00A62235">
              <w:rPr>
                <w:rFonts w:ascii="Times New Roman" w:hAnsi="Times New Roman" w:cs="Times New Roman"/>
                <w:sz w:val="20"/>
                <w:szCs w:val="20"/>
              </w:rPr>
              <w:t>мэрии города</w:t>
            </w:r>
          </w:p>
          <w:p w14:paraId="32F384D2" w14:textId="5AD5DEDF" w:rsidR="00104C9A" w:rsidRPr="00A62235" w:rsidRDefault="00104C9A" w:rsidP="00104C9A">
            <w:pPr>
              <w:widowControl w:val="0"/>
              <w:autoSpaceDE w:val="0"/>
              <w:autoSpaceDN w:val="0"/>
              <w:adjustRightInd w:val="0"/>
              <w:spacing w:after="0" w:line="240" w:lineRule="auto"/>
              <w:jc w:val="both"/>
              <w:rPr>
                <w:rFonts w:ascii="Times New Roman" w:hAnsi="Times New Roman" w:cs="Times New Roman"/>
                <w:sz w:val="20"/>
                <w:szCs w:val="20"/>
              </w:rPr>
            </w:pPr>
          </w:p>
        </w:tc>
        <w:tc>
          <w:tcPr>
            <w:tcW w:w="1495" w:type="dxa"/>
            <w:gridSpan w:val="2"/>
            <w:tcBorders>
              <w:top w:val="single" w:sz="4" w:space="0" w:color="auto"/>
              <w:left w:val="single" w:sz="4" w:space="0" w:color="auto"/>
              <w:bottom w:val="single" w:sz="4" w:space="0" w:color="auto"/>
            </w:tcBorders>
          </w:tcPr>
          <w:p w14:paraId="7903AC97" w14:textId="77777777" w:rsidR="00144C88" w:rsidRPr="00144C88" w:rsidRDefault="00144C88" w:rsidP="00144C88">
            <w:pPr>
              <w:widowControl w:val="0"/>
              <w:autoSpaceDE w:val="0"/>
              <w:autoSpaceDN w:val="0"/>
              <w:adjustRightInd w:val="0"/>
              <w:spacing w:after="0" w:line="240" w:lineRule="auto"/>
              <w:jc w:val="center"/>
              <w:rPr>
                <w:rFonts w:ascii="Times New Roman" w:hAnsi="Times New Roman" w:cs="Times New Roman"/>
                <w:sz w:val="20"/>
                <w:szCs w:val="20"/>
              </w:rPr>
            </w:pPr>
            <w:r w:rsidRPr="00144C88">
              <w:rPr>
                <w:rFonts w:ascii="Times New Roman" w:hAnsi="Times New Roman" w:cs="Times New Roman"/>
                <w:sz w:val="20"/>
                <w:szCs w:val="20"/>
              </w:rPr>
              <w:t>Мэрия</w:t>
            </w:r>
          </w:p>
          <w:p w14:paraId="1D011CEA" w14:textId="77777777" w:rsidR="00144C88" w:rsidRPr="00144C88" w:rsidRDefault="00144C88" w:rsidP="00144C88">
            <w:pPr>
              <w:widowControl w:val="0"/>
              <w:autoSpaceDE w:val="0"/>
              <w:autoSpaceDN w:val="0"/>
              <w:adjustRightInd w:val="0"/>
              <w:spacing w:after="0" w:line="240" w:lineRule="auto"/>
              <w:jc w:val="center"/>
              <w:rPr>
                <w:rFonts w:ascii="Times New Roman" w:hAnsi="Times New Roman" w:cs="Times New Roman"/>
                <w:sz w:val="20"/>
                <w:szCs w:val="20"/>
              </w:rPr>
            </w:pPr>
            <w:r w:rsidRPr="00144C88">
              <w:rPr>
                <w:rFonts w:ascii="Times New Roman" w:hAnsi="Times New Roman" w:cs="Times New Roman"/>
                <w:sz w:val="20"/>
                <w:szCs w:val="20"/>
              </w:rPr>
              <w:t>города</w:t>
            </w:r>
          </w:p>
          <w:p w14:paraId="4EBEF162" w14:textId="77777777" w:rsidR="00144C88" w:rsidRPr="00144C88" w:rsidRDefault="00144C88" w:rsidP="00144C88">
            <w:pPr>
              <w:widowControl w:val="0"/>
              <w:autoSpaceDE w:val="0"/>
              <w:autoSpaceDN w:val="0"/>
              <w:adjustRightInd w:val="0"/>
              <w:spacing w:after="0" w:line="240" w:lineRule="auto"/>
              <w:jc w:val="center"/>
              <w:rPr>
                <w:rFonts w:ascii="Times New Roman" w:hAnsi="Times New Roman" w:cs="Times New Roman"/>
                <w:sz w:val="20"/>
                <w:szCs w:val="20"/>
              </w:rPr>
            </w:pPr>
            <w:r w:rsidRPr="00144C88">
              <w:rPr>
                <w:rFonts w:ascii="Times New Roman" w:hAnsi="Times New Roman" w:cs="Times New Roman"/>
                <w:sz w:val="20"/>
                <w:szCs w:val="20"/>
              </w:rPr>
              <w:t>(отдел по</w:t>
            </w:r>
          </w:p>
          <w:p w14:paraId="0E3F152C" w14:textId="77777777" w:rsidR="00144C88" w:rsidRPr="00144C88" w:rsidRDefault="00144C88" w:rsidP="00144C88">
            <w:pPr>
              <w:widowControl w:val="0"/>
              <w:autoSpaceDE w:val="0"/>
              <w:autoSpaceDN w:val="0"/>
              <w:adjustRightInd w:val="0"/>
              <w:spacing w:after="0" w:line="240" w:lineRule="auto"/>
              <w:jc w:val="center"/>
              <w:rPr>
                <w:rFonts w:ascii="Times New Roman" w:hAnsi="Times New Roman" w:cs="Times New Roman"/>
                <w:sz w:val="20"/>
                <w:szCs w:val="20"/>
              </w:rPr>
            </w:pPr>
            <w:r w:rsidRPr="00144C88">
              <w:rPr>
                <w:rFonts w:ascii="Times New Roman" w:hAnsi="Times New Roman" w:cs="Times New Roman"/>
                <w:sz w:val="20"/>
                <w:szCs w:val="20"/>
              </w:rPr>
              <w:t>реализации</w:t>
            </w:r>
          </w:p>
          <w:p w14:paraId="251BE0EC" w14:textId="77777777" w:rsidR="00144C88" w:rsidRPr="00144C88" w:rsidRDefault="00144C88" w:rsidP="00144C88">
            <w:pPr>
              <w:widowControl w:val="0"/>
              <w:autoSpaceDE w:val="0"/>
              <w:autoSpaceDN w:val="0"/>
              <w:adjustRightInd w:val="0"/>
              <w:spacing w:after="0" w:line="240" w:lineRule="auto"/>
              <w:jc w:val="center"/>
              <w:rPr>
                <w:rFonts w:ascii="Times New Roman" w:hAnsi="Times New Roman" w:cs="Times New Roman"/>
                <w:sz w:val="20"/>
                <w:szCs w:val="20"/>
              </w:rPr>
            </w:pPr>
            <w:r w:rsidRPr="00144C88">
              <w:rPr>
                <w:rFonts w:ascii="Times New Roman" w:hAnsi="Times New Roman" w:cs="Times New Roman"/>
                <w:sz w:val="20"/>
                <w:szCs w:val="20"/>
              </w:rPr>
              <w:t>социальных программ</w:t>
            </w:r>
          </w:p>
          <w:p w14:paraId="433B40F5" w14:textId="169F552D" w:rsidR="00104C9A" w:rsidRPr="00E2105C" w:rsidRDefault="00144C88" w:rsidP="00144C88">
            <w:pPr>
              <w:widowControl w:val="0"/>
              <w:autoSpaceDE w:val="0"/>
              <w:autoSpaceDN w:val="0"/>
              <w:adjustRightInd w:val="0"/>
              <w:spacing w:after="0" w:line="240" w:lineRule="auto"/>
              <w:jc w:val="center"/>
              <w:rPr>
                <w:rFonts w:ascii="Times New Roman" w:hAnsi="Times New Roman" w:cs="Times New Roman"/>
              </w:rPr>
            </w:pPr>
            <w:r w:rsidRPr="00144C88">
              <w:rPr>
                <w:rFonts w:ascii="Times New Roman" w:hAnsi="Times New Roman" w:cs="Times New Roman"/>
                <w:sz w:val="20"/>
                <w:szCs w:val="20"/>
              </w:rPr>
              <w:t>мэрии</w:t>
            </w:r>
            <w:r>
              <w:rPr>
                <w:rFonts w:ascii="Times New Roman" w:hAnsi="Times New Roman" w:cs="Times New Roman"/>
                <w:sz w:val="20"/>
                <w:szCs w:val="20"/>
              </w:rPr>
              <w:t>)</w:t>
            </w:r>
          </w:p>
        </w:tc>
      </w:tr>
      <w:tr w:rsidR="00104C9A" w:rsidRPr="00373854" w14:paraId="3B59B1DD" w14:textId="77777777" w:rsidTr="00FC6423">
        <w:trPr>
          <w:jc w:val="center"/>
        </w:trPr>
        <w:tc>
          <w:tcPr>
            <w:tcW w:w="15889" w:type="dxa"/>
            <w:gridSpan w:val="12"/>
            <w:tcBorders>
              <w:top w:val="single" w:sz="4" w:space="0" w:color="auto"/>
              <w:bottom w:val="single" w:sz="4" w:space="0" w:color="auto"/>
            </w:tcBorders>
          </w:tcPr>
          <w:p w14:paraId="41D59FA1" w14:textId="0A0F484B" w:rsidR="00104C9A" w:rsidRPr="00F704A0" w:rsidRDefault="00F704A0" w:rsidP="00104C9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Основное мероприятие 13 «</w:t>
            </w:r>
            <w:r w:rsidRPr="00F704A0">
              <w:rPr>
                <w:rFonts w:ascii="Times New Roman" w:hAnsi="Times New Roman" w:cs="Times New Roman"/>
                <w:sz w:val="20"/>
                <w:szCs w:val="20"/>
              </w:rPr>
              <w:t>Возмещение затрат, связанных с размещением и питанием лиц,</w:t>
            </w:r>
            <w:r>
              <w:rPr>
                <w:rFonts w:ascii="Times New Roman" w:hAnsi="Times New Roman" w:cs="Times New Roman"/>
                <w:sz w:val="20"/>
                <w:szCs w:val="20"/>
              </w:rPr>
              <w:t xml:space="preserve"> прибывших в экстренном порядке»</w:t>
            </w:r>
          </w:p>
        </w:tc>
      </w:tr>
      <w:tr w:rsidR="00F704A0" w:rsidRPr="00373854" w14:paraId="2E53C0CD" w14:textId="77777777" w:rsidTr="00FC6423">
        <w:trPr>
          <w:gridAfter w:val="1"/>
          <w:wAfter w:w="14" w:type="dxa"/>
          <w:jc w:val="center"/>
        </w:trPr>
        <w:tc>
          <w:tcPr>
            <w:tcW w:w="609" w:type="dxa"/>
            <w:tcBorders>
              <w:top w:val="single" w:sz="4" w:space="0" w:color="auto"/>
              <w:bottom w:val="single" w:sz="4" w:space="0" w:color="auto"/>
              <w:right w:val="single" w:sz="4" w:space="0" w:color="auto"/>
            </w:tcBorders>
          </w:tcPr>
          <w:p w14:paraId="25060DA8" w14:textId="77777777" w:rsid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14:paraId="7446BEAB" w14:textId="3AB19129" w:rsidR="00F704A0" w:rsidRPr="006C7EF8" w:rsidRDefault="00F704A0" w:rsidP="00F704A0">
            <w:pPr>
              <w:widowControl w:val="0"/>
              <w:autoSpaceDE w:val="0"/>
              <w:autoSpaceDN w:val="0"/>
              <w:adjustRightInd w:val="0"/>
              <w:spacing w:after="0" w:line="240" w:lineRule="auto"/>
              <w:jc w:val="both"/>
              <w:rPr>
                <w:rFonts w:ascii="Times New Roman" w:hAnsi="Times New Roman" w:cs="Times New Roman"/>
                <w:sz w:val="20"/>
                <w:szCs w:val="20"/>
              </w:rPr>
            </w:pPr>
            <w:r w:rsidRPr="00F704A0">
              <w:rPr>
                <w:rFonts w:ascii="Times New Roman" w:hAnsi="Times New Roman" w:cs="Times New Roman"/>
                <w:sz w:val="20"/>
                <w:szCs w:val="20"/>
              </w:rPr>
              <w:t>Количество лиц, прибывших в экстренном массовом порядке в пункт временного размещения и питания</w:t>
            </w:r>
          </w:p>
        </w:tc>
        <w:tc>
          <w:tcPr>
            <w:tcW w:w="759" w:type="dxa"/>
            <w:tcBorders>
              <w:top w:val="single" w:sz="6" w:space="0" w:color="000000"/>
              <w:left w:val="single" w:sz="6" w:space="0" w:color="000000"/>
              <w:bottom w:val="single" w:sz="6" w:space="0" w:color="000000"/>
              <w:right w:val="single" w:sz="6" w:space="0" w:color="000000"/>
            </w:tcBorders>
          </w:tcPr>
          <w:p w14:paraId="590DA1C0" w14:textId="52652E24" w:rsidR="00F704A0" w:rsidRP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sidRPr="00F704A0">
              <w:rPr>
                <w:rFonts w:ascii="Times New Roman" w:hAnsi="Times New Roman" w:cs="Times New Roman"/>
                <w:sz w:val="20"/>
                <w:szCs w:val="20"/>
              </w:rPr>
              <w:t>чел.</w:t>
            </w:r>
          </w:p>
        </w:tc>
        <w:tc>
          <w:tcPr>
            <w:tcW w:w="2268" w:type="dxa"/>
            <w:tcBorders>
              <w:top w:val="single" w:sz="6" w:space="0" w:color="000000"/>
              <w:left w:val="single" w:sz="6" w:space="0" w:color="000000"/>
              <w:bottom w:val="single" w:sz="6" w:space="0" w:color="000000"/>
              <w:right w:val="single" w:sz="6" w:space="0" w:color="000000"/>
            </w:tcBorders>
          </w:tcPr>
          <w:p w14:paraId="7B0337DC" w14:textId="0EA7E9E8" w:rsidR="00F704A0" w:rsidRPr="00F704A0" w:rsidRDefault="00F704A0" w:rsidP="00F704A0">
            <w:pPr>
              <w:widowControl w:val="0"/>
              <w:autoSpaceDE w:val="0"/>
              <w:autoSpaceDN w:val="0"/>
              <w:adjustRightInd w:val="0"/>
              <w:spacing w:after="0" w:line="240" w:lineRule="auto"/>
              <w:jc w:val="both"/>
              <w:rPr>
                <w:rFonts w:ascii="Times New Roman" w:hAnsi="Times New Roman" w:cs="Times New Roman"/>
                <w:sz w:val="20"/>
                <w:szCs w:val="20"/>
              </w:rPr>
            </w:pPr>
            <w:r w:rsidRPr="00F704A0">
              <w:rPr>
                <w:rFonts w:ascii="Times New Roman" w:hAnsi="Times New Roman" w:cs="Times New Roman"/>
                <w:sz w:val="20"/>
                <w:szCs w:val="20"/>
              </w:rPr>
              <w:t>Абсолютная величина, определяющая количество лиц, прибывших в экстренном массовом порядке в пункт временного размещения и питания в течение отчетного периода</w:t>
            </w:r>
          </w:p>
        </w:tc>
        <w:tc>
          <w:tcPr>
            <w:tcW w:w="1701" w:type="dxa"/>
            <w:tcBorders>
              <w:top w:val="single" w:sz="6" w:space="0" w:color="000000"/>
              <w:left w:val="single" w:sz="6" w:space="0" w:color="000000"/>
              <w:bottom w:val="single" w:sz="6" w:space="0" w:color="000000"/>
              <w:right w:val="single" w:sz="6" w:space="0" w:color="000000"/>
            </w:tcBorders>
          </w:tcPr>
          <w:p w14:paraId="2A22C479" w14:textId="77777777" w:rsid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sidRPr="00F704A0">
              <w:rPr>
                <w:rFonts w:ascii="Times New Roman" w:hAnsi="Times New Roman" w:cs="Times New Roman"/>
                <w:sz w:val="20"/>
                <w:szCs w:val="20"/>
              </w:rPr>
              <w:t xml:space="preserve">Полугодовая </w:t>
            </w:r>
          </w:p>
          <w:p w14:paraId="6D88EB5A" w14:textId="77777777" w:rsid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sidRPr="00F704A0">
              <w:rPr>
                <w:rFonts w:ascii="Times New Roman" w:hAnsi="Times New Roman" w:cs="Times New Roman"/>
                <w:sz w:val="20"/>
                <w:szCs w:val="20"/>
              </w:rPr>
              <w:t xml:space="preserve">(по итогам </w:t>
            </w:r>
          </w:p>
          <w:p w14:paraId="054CEFFD" w14:textId="77777777" w:rsid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sidRPr="00F704A0">
              <w:rPr>
                <w:rFonts w:ascii="Times New Roman" w:hAnsi="Times New Roman" w:cs="Times New Roman"/>
                <w:sz w:val="20"/>
                <w:szCs w:val="20"/>
              </w:rPr>
              <w:t xml:space="preserve">полугодия, </w:t>
            </w:r>
          </w:p>
          <w:p w14:paraId="4582EF74" w14:textId="24FC7CD0" w:rsidR="00F704A0" w:rsidRP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sidRPr="00F704A0">
              <w:rPr>
                <w:rFonts w:ascii="Times New Roman" w:hAnsi="Times New Roman" w:cs="Times New Roman"/>
                <w:sz w:val="20"/>
                <w:szCs w:val="20"/>
              </w:rPr>
              <w:t>по состоянию на 1 июля текущего года и ежегодно, на 1 января года, следующего за отчетным)</w:t>
            </w:r>
          </w:p>
        </w:tc>
        <w:tc>
          <w:tcPr>
            <w:tcW w:w="2268" w:type="dxa"/>
            <w:tcBorders>
              <w:top w:val="single" w:sz="6" w:space="0" w:color="000000"/>
              <w:left w:val="single" w:sz="6" w:space="0" w:color="000000"/>
              <w:bottom w:val="single" w:sz="6" w:space="0" w:color="000000"/>
              <w:right w:val="single" w:sz="6" w:space="0" w:color="000000"/>
            </w:tcBorders>
          </w:tcPr>
          <w:p w14:paraId="05C98285" w14:textId="4352D774" w:rsidR="00F704A0" w:rsidRPr="00785BAB" w:rsidRDefault="00F704A0" w:rsidP="00F704A0">
            <w:pPr>
              <w:pStyle w:val="affa"/>
              <w:jc w:val="center"/>
              <w:rPr>
                <w:rFonts w:ascii="Times New Roman" w:hAnsi="Times New Roman" w:cs="Times New Roman"/>
                <w:sz w:val="20"/>
                <w:szCs w:val="20"/>
              </w:rPr>
            </w:pPr>
            <w:r w:rsidRPr="00785BAB">
              <w:rPr>
                <w:rFonts w:ascii="Times New Roman" w:hAnsi="Times New Roman" w:cs="Times New Roman"/>
                <w:sz w:val="20"/>
                <w:szCs w:val="20"/>
              </w:rPr>
              <w:t>Фактическая</w:t>
            </w:r>
          </w:p>
          <w:p w14:paraId="3ED14871" w14:textId="5722C1AB" w:rsidR="00F704A0" w:rsidRPr="00785BAB" w:rsidRDefault="00A83DDA" w:rsidP="00F704A0">
            <w:pPr>
              <w:pStyle w:val="affa"/>
              <w:jc w:val="center"/>
              <w:rPr>
                <w:rFonts w:ascii="Times New Roman" w:hAnsi="Times New Roman" w:cs="Times New Roman"/>
                <w:sz w:val="20"/>
                <w:szCs w:val="20"/>
              </w:rPr>
            </w:pPr>
            <w:r w:rsidRPr="00785BAB">
              <w:rPr>
                <w:rFonts w:ascii="Times New Roman" w:hAnsi="Times New Roman" w:cs="Times New Roman"/>
                <w:sz w:val="20"/>
                <w:szCs w:val="20"/>
              </w:rPr>
              <w:t>в</w:t>
            </w:r>
            <w:r w:rsidR="00F704A0" w:rsidRPr="00785BAB">
              <w:rPr>
                <w:rFonts w:ascii="Times New Roman" w:hAnsi="Times New Roman" w:cs="Times New Roman"/>
                <w:sz w:val="20"/>
                <w:szCs w:val="20"/>
              </w:rPr>
              <w:t>еличина</w:t>
            </w:r>
          </w:p>
          <w:p w14:paraId="4B290AC9" w14:textId="4A9546C4" w:rsidR="00A83DDA" w:rsidRPr="00A83DDA" w:rsidRDefault="00785BAB" w:rsidP="00A83DDA">
            <w:pPr>
              <w:jc w:val="center"/>
            </w:pPr>
            <w:r w:rsidRPr="00785BAB">
              <w:rPr>
                <w:rFonts w:ascii="Times New Roman" w:hAnsi="Times New Roman" w:cs="Times New Roman"/>
                <w:sz w:val="20"/>
                <w:szCs w:val="20"/>
              </w:rPr>
              <w:t>(0)</w:t>
            </w:r>
          </w:p>
        </w:tc>
        <w:tc>
          <w:tcPr>
            <w:tcW w:w="1758" w:type="dxa"/>
            <w:tcBorders>
              <w:top w:val="single" w:sz="4" w:space="0" w:color="auto"/>
              <w:left w:val="single" w:sz="4" w:space="0" w:color="auto"/>
              <w:bottom w:val="single" w:sz="4" w:space="0" w:color="auto"/>
              <w:right w:val="single" w:sz="4" w:space="0" w:color="auto"/>
            </w:tcBorders>
          </w:tcPr>
          <w:p w14:paraId="008F8C1A" w14:textId="0B157E81" w:rsidR="00F704A0" w:rsidRPr="006C7EF8"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64" w:type="dxa"/>
            <w:tcBorders>
              <w:top w:val="single" w:sz="4" w:space="0" w:color="auto"/>
              <w:left w:val="single" w:sz="4" w:space="0" w:color="auto"/>
              <w:bottom w:val="single" w:sz="4" w:space="0" w:color="auto"/>
              <w:right w:val="single" w:sz="4" w:space="0" w:color="auto"/>
            </w:tcBorders>
          </w:tcPr>
          <w:p w14:paraId="1DFE7513" w14:textId="55EE9557" w:rsid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07" w:type="dxa"/>
            <w:tcBorders>
              <w:top w:val="single" w:sz="6" w:space="0" w:color="000000"/>
              <w:left w:val="single" w:sz="6" w:space="0" w:color="000000"/>
              <w:bottom w:val="single" w:sz="6" w:space="0" w:color="000000"/>
              <w:right w:val="single" w:sz="6" w:space="0" w:color="000000"/>
            </w:tcBorders>
          </w:tcPr>
          <w:p w14:paraId="2580E2C7" w14:textId="77777777" w:rsidR="00F704A0" w:rsidRDefault="00F704A0" w:rsidP="00F704A0">
            <w:pPr>
              <w:widowControl w:val="0"/>
              <w:autoSpaceDE w:val="0"/>
              <w:autoSpaceDN w:val="0"/>
              <w:adjustRightInd w:val="0"/>
              <w:spacing w:after="0" w:line="240" w:lineRule="auto"/>
              <w:rPr>
                <w:rFonts w:ascii="Times New Roman" w:hAnsi="Times New Roman" w:cs="Times New Roman"/>
                <w:sz w:val="20"/>
                <w:szCs w:val="20"/>
              </w:rPr>
            </w:pPr>
            <w:r w:rsidRPr="00F704A0">
              <w:rPr>
                <w:rFonts w:ascii="Times New Roman" w:hAnsi="Times New Roman" w:cs="Times New Roman"/>
                <w:sz w:val="20"/>
                <w:szCs w:val="20"/>
              </w:rPr>
              <w:t xml:space="preserve">Информация, </w:t>
            </w:r>
          </w:p>
          <w:p w14:paraId="28EF9CFB" w14:textId="77777777" w:rsidR="00F704A0" w:rsidRDefault="00F704A0" w:rsidP="00F704A0">
            <w:pPr>
              <w:widowControl w:val="0"/>
              <w:autoSpaceDE w:val="0"/>
              <w:autoSpaceDN w:val="0"/>
              <w:adjustRightInd w:val="0"/>
              <w:spacing w:after="0" w:line="240" w:lineRule="auto"/>
              <w:rPr>
                <w:rFonts w:ascii="Times New Roman" w:hAnsi="Times New Roman" w:cs="Times New Roman"/>
                <w:sz w:val="20"/>
                <w:szCs w:val="20"/>
              </w:rPr>
            </w:pPr>
            <w:r w:rsidRPr="00F704A0">
              <w:rPr>
                <w:rFonts w:ascii="Times New Roman" w:hAnsi="Times New Roman" w:cs="Times New Roman"/>
                <w:sz w:val="20"/>
                <w:szCs w:val="20"/>
              </w:rPr>
              <w:t xml:space="preserve">поступившая из пункта временного размещения и питания, </w:t>
            </w:r>
          </w:p>
          <w:p w14:paraId="45DE1326" w14:textId="032B2323" w:rsidR="00F704A0" w:rsidRPr="00F704A0" w:rsidRDefault="00F704A0" w:rsidP="00F704A0">
            <w:pPr>
              <w:widowControl w:val="0"/>
              <w:autoSpaceDE w:val="0"/>
              <w:autoSpaceDN w:val="0"/>
              <w:adjustRightInd w:val="0"/>
              <w:spacing w:after="0" w:line="240" w:lineRule="auto"/>
              <w:rPr>
                <w:rFonts w:ascii="Times New Roman" w:hAnsi="Times New Roman" w:cs="Times New Roman"/>
                <w:sz w:val="20"/>
                <w:szCs w:val="20"/>
              </w:rPr>
            </w:pPr>
            <w:r w:rsidRPr="00F704A0">
              <w:rPr>
                <w:rFonts w:ascii="Times New Roman" w:hAnsi="Times New Roman" w:cs="Times New Roman"/>
                <w:sz w:val="20"/>
                <w:szCs w:val="20"/>
              </w:rPr>
              <w:t>о количестве лиц, прибывших в экстренном массовом порядке, размещенных и получивших питание в пункте временного размещения и питания</w:t>
            </w:r>
          </w:p>
        </w:tc>
        <w:tc>
          <w:tcPr>
            <w:tcW w:w="1495" w:type="dxa"/>
            <w:gridSpan w:val="2"/>
            <w:tcBorders>
              <w:top w:val="single" w:sz="6" w:space="0" w:color="000000"/>
              <w:left w:val="single" w:sz="6" w:space="0" w:color="000000"/>
              <w:bottom w:val="single" w:sz="6" w:space="0" w:color="000000"/>
              <w:right w:val="single" w:sz="6" w:space="0" w:color="000000"/>
            </w:tcBorders>
          </w:tcPr>
          <w:p w14:paraId="4A9C5A10" w14:textId="29C96A3E" w:rsid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sidRPr="00F704A0">
              <w:rPr>
                <w:rFonts w:ascii="Times New Roman" w:hAnsi="Times New Roman" w:cs="Times New Roman"/>
                <w:sz w:val="20"/>
                <w:szCs w:val="20"/>
              </w:rPr>
              <w:t>Мэрия города (отдел</w:t>
            </w:r>
          </w:p>
          <w:p w14:paraId="34459693" w14:textId="2EFD9C19" w:rsid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sidRPr="00F704A0">
              <w:rPr>
                <w:rFonts w:ascii="Times New Roman" w:hAnsi="Times New Roman" w:cs="Times New Roman"/>
                <w:sz w:val="20"/>
                <w:szCs w:val="20"/>
              </w:rPr>
              <w:t>по реализации социальных программ</w:t>
            </w:r>
          </w:p>
          <w:p w14:paraId="73917573" w14:textId="4AB24673" w:rsidR="00F704A0" w:rsidRPr="00F704A0" w:rsidRDefault="00F704A0" w:rsidP="00F704A0">
            <w:pPr>
              <w:widowControl w:val="0"/>
              <w:autoSpaceDE w:val="0"/>
              <w:autoSpaceDN w:val="0"/>
              <w:adjustRightInd w:val="0"/>
              <w:spacing w:after="0" w:line="240" w:lineRule="auto"/>
              <w:jc w:val="center"/>
              <w:rPr>
                <w:rFonts w:ascii="Times New Roman" w:hAnsi="Times New Roman" w:cs="Times New Roman"/>
                <w:sz w:val="20"/>
                <w:szCs w:val="20"/>
              </w:rPr>
            </w:pPr>
            <w:r w:rsidRPr="00F704A0">
              <w:rPr>
                <w:rFonts w:ascii="Times New Roman" w:hAnsi="Times New Roman" w:cs="Times New Roman"/>
                <w:sz w:val="20"/>
                <w:szCs w:val="20"/>
              </w:rPr>
              <w:t>мэрии)</w:t>
            </w:r>
          </w:p>
        </w:tc>
      </w:tr>
    </w:tbl>
    <w:p w14:paraId="69FF04FD" w14:textId="1BA3DFEC" w:rsidR="00FC6FC4" w:rsidRPr="004229C9" w:rsidRDefault="004229C9" w:rsidP="004229C9">
      <w:pPr>
        <w:jc w:val="both"/>
        <w:rPr>
          <w:rFonts w:ascii="Times New Roman" w:eastAsiaTheme="minorHAnsi" w:hAnsi="Times New Roman" w:cs="Times New Roman"/>
          <w:bCs/>
          <w:sz w:val="20"/>
          <w:szCs w:val="20"/>
        </w:rPr>
        <w:sectPr w:rsidR="00FC6FC4" w:rsidRPr="004229C9" w:rsidSect="001C3209">
          <w:pgSz w:w="16838" w:h="11906" w:orient="landscape" w:code="9"/>
          <w:pgMar w:top="851" w:right="680" w:bottom="425" w:left="851" w:header="567" w:footer="397" w:gutter="0"/>
          <w:pgNumType w:start="1"/>
          <w:cols w:space="708"/>
          <w:titlePg/>
          <w:docGrid w:linePitch="360"/>
        </w:sectPr>
      </w:pPr>
      <w:r w:rsidRPr="004229C9">
        <w:rPr>
          <w:rFonts w:ascii="Times New Roman" w:eastAsiaTheme="minorHAnsi" w:hAnsi="Times New Roman" w:cs="Times New Roman"/>
          <w:bCs/>
          <w:sz w:val="20"/>
          <w:szCs w:val="20"/>
        </w:rPr>
        <w:t>* При подготовке очередных изменений в муниципальную программу временные характеристики данного целевого показателя планируется изменить на годовое значение</w:t>
      </w:r>
      <w:r>
        <w:rPr>
          <w:rFonts w:ascii="Times New Roman" w:eastAsiaTheme="minorHAnsi" w:hAnsi="Times New Roman" w:cs="Times New Roman"/>
          <w:bCs/>
          <w:sz w:val="20"/>
          <w:szCs w:val="20"/>
        </w:rPr>
        <w:t xml:space="preserve">                      </w:t>
      </w:r>
      <w:r w:rsidRPr="004229C9">
        <w:rPr>
          <w:rFonts w:ascii="Times New Roman" w:eastAsiaTheme="minorHAnsi" w:hAnsi="Times New Roman" w:cs="Times New Roman"/>
          <w:bCs/>
          <w:sz w:val="20"/>
          <w:szCs w:val="20"/>
        </w:rPr>
        <w:t xml:space="preserve"> (на 1 января года, следующего за отчетным</w:t>
      </w:r>
      <w:r>
        <w:rPr>
          <w:rFonts w:ascii="Times New Roman" w:eastAsiaTheme="minorHAnsi" w:hAnsi="Times New Roman" w:cs="Times New Roman"/>
          <w:bCs/>
          <w:sz w:val="20"/>
          <w:szCs w:val="20"/>
        </w:rPr>
        <w:t>)</w:t>
      </w:r>
    </w:p>
    <w:p w14:paraId="11A23B80" w14:textId="7FAA264E" w:rsidR="009C56BF" w:rsidRPr="00FC6FC4" w:rsidRDefault="007B3C64" w:rsidP="009C56BF">
      <w:pPr>
        <w:widowControl w:val="0"/>
        <w:autoSpaceDE w:val="0"/>
        <w:autoSpaceDN w:val="0"/>
        <w:adjustRightInd w:val="0"/>
        <w:spacing w:after="0" w:line="240" w:lineRule="auto"/>
        <w:jc w:val="right"/>
        <w:rPr>
          <w:rFonts w:ascii="Times New Roman" w:eastAsiaTheme="minorHAnsi" w:hAnsi="Times New Roman" w:cs="Times New Roman"/>
          <w:bCs/>
          <w:sz w:val="26"/>
          <w:szCs w:val="26"/>
        </w:rPr>
      </w:pPr>
      <w:r>
        <w:rPr>
          <w:rFonts w:ascii="Times New Roman" w:eastAsiaTheme="minorHAnsi" w:hAnsi="Times New Roman" w:cs="Times New Roman"/>
          <w:bCs/>
          <w:sz w:val="26"/>
          <w:szCs w:val="26"/>
        </w:rPr>
        <w:lastRenderedPageBreak/>
        <w:t>Приложение 3</w:t>
      </w:r>
    </w:p>
    <w:p w14:paraId="17D157DF" w14:textId="2D19A2C5" w:rsidR="00EF1D1E" w:rsidRDefault="00EF1D1E" w:rsidP="009C56BF">
      <w:pPr>
        <w:widowControl w:val="0"/>
        <w:autoSpaceDE w:val="0"/>
        <w:autoSpaceDN w:val="0"/>
        <w:adjustRightInd w:val="0"/>
        <w:spacing w:after="0" w:line="240" w:lineRule="auto"/>
        <w:rPr>
          <w:rFonts w:ascii="Times New Roman" w:eastAsiaTheme="minorHAnsi" w:hAnsi="Times New Roman" w:cs="Times New Roman"/>
          <w:sz w:val="26"/>
          <w:szCs w:val="26"/>
        </w:rPr>
      </w:pPr>
    </w:p>
    <w:p w14:paraId="4B861E6E" w14:textId="77777777" w:rsidR="00AD4933" w:rsidRPr="00FC6FC4" w:rsidRDefault="00AD4933" w:rsidP="009C56BF">
      <w:pPr>
        <w:widowControl w:val="0"/>
        <w:autoSpaceDE w:val="0"/>
        <w:autoSpaceDN w:val="0"/>
        <w:adjustRightInd w:val="0"/>
        <w:spacing w:after="0" w:line="240" w:lineRule="auto"/>
        <w:rPr>
          <w:rFonts w:ascii="Times New Roman" w:eastAsiaTheme="minorHAnsi" w:hAnsi="Times New Roman" w:cs="Times New Roman"/>
          <w:sz w:val="26"/>
          <w:szCs w:val="26"/>
        </w:rPr>
      </w:pPr>
    </w:p>
    <w:p w14:paraId="5524CC98" w14:textId="77777777" w:rsidR="007C1E0E" w:rsidRPr="00FC6FC4" w:rsidRDefault="005736C0" w:rsidP="005736C0">
      <w:pPr>
        <w:widowControl w:val="0"/>
        <w:autoSpaceDE w:val="0"/>
        <w:autoSpaceDN w:val="0"/>
        <w:adjustRightInd w:val="0"/>
        <w:spacing w:after="0" w:line="240" w:lineRule="auto"/>
        <w:jc w:val="center"/>
        <w:rPr>
          <w:rFonts w:ascii="Times New Roman" w:eastAsiaTheme="minorHAnsi" w:hAnsi="Times New Roman" w:cs="Times New Roman"/>
          <w:sz w:val="26"/>
          <w:szCs w:val="26"/>
        </w:rPr>
      </w:pPr>
      <w:r w:rsidRPr="00FC6FC4">
        <w:rPr>
          <w:rFonts w:ascii="Times New Roman" w:eastAsiaTheme="minorHAnsi" w:hAnsi="Times New Roman" w:cs="Times New Roman"/>
          <w:sz w:val="26"/>
          <w:szCs w:val="26"/>
        </w:rPr>
        <w:t xml:space="preserve">Сведения </w:t>
      </w:r>
    </w:p>
    <w:p w14:paraId="7C680B63" w14:textId="77777777" w:rsidR="00FC6FC4" w:rsidRPr="00FC6FC4" w:rsidRDefault="005736C0" w:rsidP="005736C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FC6FC4">
        <w:rPr>
          <w:rFonts w:ascii="Times New Roman" w:eastAsiaTheme="minorHAnsi" w:hAnsi="Times New Roman" w:cs="Times New Roman"/>
          <w:sz w:val="26"/>
          <w:szCs w:val="26"/>
        </w:rPr>
        <w:t xml:space="preserve">о степени выполнения </w:t>
      </w:r>
      <w:r w:rsidRPr="00FC6FC4">
        <w:rPr>
          <w:rFonts w:ascii="Times New Roman" w:eastAsia="Times New Roman" w:hAnsi="Times New Roman" w:cs="Times New Roman"/>
          <w:sz w:val="26"/>
          <w:szCs w:val="26"/>
        </w:rPr>
        <w:t xml:space="preserve">основных мероприятий </w:t>
      </w:r>
    </w:p>
    <w:p w14:paraId="1A861AE2" w14:textId="357A10EF" w:rsidR="00FC6FC4" w:rsidRPr="00FC6FC4" w:rsidRDefault="00FC6FC4" w:rsidP="005736C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FC6FC4">
        <w:rPr>
          <w:rFonts w:ascii="Times New Roman" w:eastAsia="Times New Roman" w:hAnsi="Times New Roman" w:cs="Times New Roman"/>
          <w:sz w:val="26"/>
          <w:szCs w:val="26"/>
        </w:rPr>
        <w:t>муниципальной программы «Социа</w:t>
      </w:r>
      <w:r w:rsidR="008B4566">
        <w:rPr>
          <w:rFonts w:ascii="Times New Roman" w:eastAsia="Times New Roman" w:hAnsi="Times New Roman" w:cs="Times New Roman"/>
          <w:sz w:val="26"/>
          <w:szCs w:val="26"/>
        </w:rPr>
        <w:t>льная поддержка граждан» на 2022-2024</w:t>
      </w:r>
      <w:r w:rsidRPr="00FC6FC4">
        <w:rPr>
          <w:rFonts w:ascii="Times New Roman" w:eastAsia="Times New Roman" w:hAnsi="Times New Roman" w:cs="Times New Roman"/>
          <w:sz w:val="26"/>
          <w:szCs w:val="26"/>
        </w:rPr>
        <w:t xml:space="preserve"> годы</w:t>
      </w:r>
      <w:r w:rsidR="009D76D0">
        <w:rPr>
          <w:rFonts w:ascii="Times New Roman" w:eastAsia="Times New Roman" w:hAnsi="Times New Roman" w:cs="Times New Roman"/>
          <w:sz w:val="26"/>
          <w:szCs w:val="26"/>
        </w:rPr>
        <w:t>»</w:t>
      </w:r>
    </w:p>
    <w:p w14:paraId="37D966BF" w14:textId="77777777" w:rsidR="005736C0" w:rsidRPr="00FC6FC4" w:rsidRDefault="005736C0" w:rsidP="005736C0">
      <w:pPr>
        <w:autoSpaceDE w:val="0"/>
        <w:autoSpaceDN w:val="0"/>
        <w:adjustRightInd w:val="0"/>
        <w:spacing w:after="0" w:line="240" w:lineRule="auto"/>
        <w:jc w:val="center"/>
        <w:rPr>
          <w:rFonts w:ascii="Times New Roman" w:eastAsia="Times New Roman" w:hAnsi="Times New Roman" w:cs="Times New Roman"/>
          <w:sz w:val="26"/>
          <w:szCs w:val="26"/>
        </w:rPr>
      </w:pPr>
    </w:p>
    <w:tbl>
      <w:tblPr>
        <w:tblW w:w="15682" w:type="dxa"/>
        <w:tblCellSpacing w:w="5" w:type="nil"/>
        <w:tblInd w:w="75" w:type="dxa"/>
        <w:tblLayout w:type="fixed"/>
        <w:tblCellMar>
          <w:left w:w="75" w:type="dxa"/>
          <w:right w:w="75" w:type="dxa"/>
        </w:tblCellMar>
        <w:tblLook w:val="0000" w:firstRow="0" w:lastRow="0" w:firstColumn="0" w:lastColumn="0" w:noHBand="0" w:noVBand="0"/>
      </w:tblPr>
      <w:tblGrid>
        <w:gridCol w:w="706"/>
        <w:gridCol w:w="2616"/>
        <w:gridCol w:w="1842"/>
        <w:gridCol w:w="1701"/>
        <w:gridCol w:w="1701"/>
        <w:gridCol w:w="10"/>
        <w:gridCol w:w="2967"/>
        <w:gridCol w:w="3969"/>
        <w:gridCol w:w="170"/>
      </w:tblGrid>
      <w:tr w:rsidR="00ED7ED9" w:rsidRPr="00AD4933" w14:paraId="7264C051" w14:textId="77777777" w:rsidTr="00AA6D76">
        <w:trPr>
          <w:gridAfter w:val="1"/>
          <w:wAfter w:w="170" w:type="dxa"/>
          <w:trHeight w:val="360"/>
          <w:tblHeader/>
          <w:tblCellSpacing w:w="5" w:type="nil"/>
        </w:trPr>
        <w:tc>
          <w:tcPr>
            <w:tcW w:w="706" w:type="dxa"/>
            <w:vMerge w:val="restart"/>
            <w:tcBorders>
              <w:top w:val="single" w:sz="4" w:space="0" w:color="auto"/>
              <w:left w:val="single" w:sz="4" w:space="0" w:color="auto"/>
              <w:bottom w:val="single" w:sz="4" w:space="0" w:color="auto"/>
              <w:right w:val="single" w:sz="4" w:space="0" w:color="auto"/>
            </w:tcBorders>
          </w:tcPr>
          <w:p w14:paraId="2A478FEB"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w:t>
            </w:r>
          </w:p>
          <w:p w14:paraId="1668FEBE"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п/п</w:t>
            </w:r>
          </w:p>
        </w:tc>
        <w:tc>
          <w:tcPr>
            <w:tcW w:w="2616" w:type="dxa"/>
            <w:vMerge w:val="restart"/>
            <w:tcBorders>
              <w:top w:val="single" w:sz="4" w:space="0" w:color="auto"/>
              <w:left w:val="single" w:sz="4" w:space="0" w:color="auto"/>
              <w:bottom w:val="single" w:sz="4" w:space="0" w:color="auto"/>
              <w:right w:val="single" w:sz="4" w:space="0" w:color="auto"/>
            </w:tcBorders>
          </w:tcPr>
          <w:p w14:paraId="0BF32AB2"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Наименование </w:t>
            </w:r>
          </w:p>
          <w:p w14:paraId="59E4B9FC"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подпрограммы, </w:t>
            </w:r>
          </w:p>
          <w:p w14:paraId="5A3983F0"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ведомственной </w:t>
            </w:r>
          </w:p>
          <w:p w14:paraId="0D474881" w14:textId="57545B25" w:rsidR="009D76D0"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целевой программы, </w:t>
            </w:r>
          </w:p>
          <w:p w14:paraId="682DBC68"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основного </w:t>
            </w:r>
          </w:p>
          <w:p w14:paraId="7AB184AE"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мероприятия </w:t>
            </w:r>
          </w:p>
          <w:p w14:paraId="4CED8C51"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муниципальной программы </w:t>
            </w:r>
          </w:p>
          <w:p w14:paraId="42BE293D"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(подпрограммы), </w:t>
            </w:r>
          </w:p>
          <w:p w14:paraId="550186BB" w14:textId="3EC2658A"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14:paraId="369A8741"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Ответственный исполнитель, </w:t>
            </w:r>
          </w:p>
          <w:p w14:paraId="6143A1DA"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соисполнитель, участник</w:t>
            </w:r>
          </w:p>
        </w:tc>
        <w:tc>
          <w:tcPr>
            <w:tcW w:w="3412" w:type="dxa"/>
            <w:gridSpan w:val="3"/>
            <w:tcBorders>
              <w:top w:val="single" w:sz="4" w:space="0" w:color="auto"/>
              <w:left w:val="single" w:sz="4" w:space="0" w:color="auto"/>
              <w:bottom w:val="single" w:sz="4" w:space="0" w:color="auto"/>
              <w:right w:val="single" w:sz="4" w:space="0" w:color="auto"/>
            </w:tcBorders>
          </w:tcPr>
          <w:p w14:paraId="603F691F" w14:textId="77777777" w:rsidR="009D76D0"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Результат от реализации </w:t>
            </w:r>
          </w:p>
          <w:p w14:paraId="32EC2653" w14:textId="77777777" w:rsidR="005A737B" w:rsidRDefault="005A737B" w:rsidP="005736C0">
            <w:pPr>
              <w:widowControl w:val="0"/>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 xml:space="preserve">мероприятия за текущий год </w:t>
            </w:r>
          </w:p>
          <w:p w14:paraId="7AA50ED8" w14:textId="31F22E6F" w:rsidR="00ED7ED9" w:rsidRPr="00AD4933" w:rsidRDefault="005A737B" w:rsidP="005736C0">
            <w:pPr>
              <w:widowControl w:val="0"/>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по состоянию на 1 июля</w:t>
            </w:r>
          </w:p>
        </w:tc>
        <w:tc>
          <w:tcPr>
            <w:tcW w:w="2967" w:type="dxa"/>
            <w:tcBorders>
              <w:top w:val="single" w:sz="4" w:space="0" w:color="auto"/>
              <w:left w:val="single" w:sz="4" w:space="0" w:color="auto"/>
              <w:bottom w:val="single" w:sz="4" w:space="0" w:color="auto"/>
              <w:right w:val="single" w:sz="4" w:space="0" w:color="auto"/>
            </w:tcBorders>
          </w:tcPr>
          <w:p w14:paraId="13E9BE56"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Причины невыполнения, </w:t>
            </w:r>
          </w:p>
          <w:p w14:paraId="0C8CB7F5" w14:textId="77777777" w:rsidR="005A737B"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частичного выполнения </w:t>
            </w:r>
          </w:p>
          <w:p w14:paraId="7C92E729" w14:textId="77777777" w:rsidR="005A737B"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мероприятия, проблемы, </w:t>
            </w:r>
          </w:p>
          <w:p w14:paraId="29376ED4" w14:textId="41448443"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vertAlign w:val="superscript"/>
              </w:rPr>
            </w:pPr>
            <w:r w:rsidRPr="00AD4933">
              <w:rPr>
                <w:rFonts w:ascii="Times New Roman" w:eastAsiaTheme="minorHAnsi" w:hAnsi="Times New Roman" w:cs="Times New Roman"/>
              </w:rPr>
              <w:t>возникшие в ходе реализации мероприятия</w:t>
            </w:r>
          </w:p>
        </w:tc>
        <w:tc>
          <w:tcPr>
            <w:tcW w:w="3969" w:type="dxa"/>
            <w:tcBorders>
              <w:top w:val="single" w:sz="4" w:space="0" w:color="auto"/>
              <w:left w:val="single" w:sz="4" w:space="0" w:color="auto"/>
              <w:bottom w:val="single" w:sz="4" w:space="0" w:color="auto"/>
              <w:right w:val="single" w:sz="4" w:space="0" w:color="auto"/>
            </w:tcBorders>
          </w:tcPr>
          <w:p w14:paraId="4580667C" w14:textId="77777777" w:rsidR="00227D27"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 xml:space="preserve">Связь с показателями муниципальной программы (подпрограммы), </w:t>
            </w:r>
          </w:p>
          <w:p w14:paraId="4EA38651" w14:textId="78DCB108"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ведомственной целевой программы</w:t>
            </w:r>
          </w:p>
        </w:tc>
      </w:tr>
      <w:tr w:rsidR="00ED7ED9" w:rsidRPr="00AD4933" w14:paraId="4F8CD7AF" w14:textId="77777777" w:rsidTr="00AA6D76">
        <w:trPr>
          <w:gridAfter w:val="1"/>
          <w:wAfter w:w="170" w:type="dxa"/>
          <w:trHeight w:val="738"/>
          <w:tblHeader/>
          <w:tblCellSpacing w:w="5" w:type="nil"/>
        </w:trPr>
        <w:tc>
          <w:tcPr>
            <w:tcW w:w="706" w:type="dxa"/>
            <w:vMerge/>
            <w:tcBorders>
              <w:top w:val="single" w:sz="4" w:space="0" w:color="auto"/>
              <w:left w:val="single" w:sz="4" w:space="0" w:color="auto"/>
              <w:bottom w:val="single" w:sz="4" w:space="0" w:color="auto"/>
              <w:right w:val="single" w:sz="4" w:space="0" w:color="auto"/>
            </w:tcBorders>
          </w:tcPr>
          <w:p w14:paraId="1E32DD09" w14:textId="77777777" w:rsidR="00ED7ED9" w:rsidRPr="00AD4933" w:rsidRDefault="00ED7ED9" w:rsidP="005736C0">
            <w:pPr>
              <w:widowControl w:val="0"/>
              <w:autoSpaceDE w:val="0"/>
              <w:autoSpaceDN w:val="0"/>
              <w:adjustRightInd w:val="0"/>
              <w:spacing w:after="0" w:line="240" w:lineRule="auto"/>
              <w:ind w:firstLine="540"/>
              <w:jc w:val="both"/>
              <w:rPr>
                <w:rFonts w:ascii="Times New Roman" w:eastAsiaTheme="minorHAnsi" w:hAnsi="Times New Roman" w:cs="Times New Roman"/>
              </w:rPr>
            </w:pPr>
          </w:p>
        </w:tc>
        <w:tc>
          <w:tcPr>
            <w:tcW w:w="2616" w:type="dxa"/>
            <w:vMerge/>
            <w:tcBorders>
              <w:top w:val="single" w:sz="4" w:space="0" w:color="auto"/>
              <w:left w:val="single" w:sz="4" w:space="0" w:color="auto"/>
              <w:bottom w:val="single" w:sz="4" w:space="0" w:color="auto"/>
              <w:right w:val="single" w:sz="4" w:space="0" w:color="auto"/>
            </w:tcBorders>
          </w:tcPr>
          <w:p w14:paraId="2056749E" w14:textId="77777777" w:rsidR="00ED7ED9" w:rsidRPr="00AD4933" w:rsidRDefault="00ED7ED9" w:rsidP="005736C0">
            <w:pPr>
              <w:widowControl w:val="0"/>
              <w:autoSpaceDE w:val="0"/>
              <w:autoSpaceDN w:val="0"/>
              <w:adjustRightInd w:val="0"/>
              <w:spacing w:after="0" w:line="240" w:lineRule="auto"/>
              <w:ind w:firstLine="540"/>
              <w:jc w:val="both"/>
              <w:rPr>
                <w:rFonts w:ascii="Times New Roman" w:eastAsiaTheme="minorHAnsi"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14:paraId="2FC49CC7" w14:textId="77777777" w:rsidR="00ED7ED9" w:rsidRPr="00AD4933" w:rsidRDefault="00ED7ED9" w:rsidP="005736C0">
            <w:pPr>
              <w:widowControl w:val="0"/>
              <w:autoSpaceDE w:val="0"/>
              <w:autoSpaceDN w:val="0"/>
              <w:adjustRightInd w:val="0"/>
              <w:spacing w:after="0" w:line="240" w:lineRule="auto"/>
              <w:ind w:firstLine="540"/>
              <w:jc w:val="both"/>
              <w:rPr>
                <w:rFonts w:ascii="Times New Roman" w:eastAsiaTheme="minorHAns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4BF4DCB"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запланированный</w:t>
            </w:r>
          </w:p>
        </w:tc>
        <w:tc>
          <w:tcPr>
            <w:tcW w:w="1701" w:type="dxa"/>
            <w:tcBorders>
              <w:top w:val="single" w:sz="4" w:space="0" w:color="auto"/>
              <w:left w:val="single" w:sz="4" w:space="0" w:color="auto"/>
              <w:bottom w:val="single" w:sz="4" w:space="0" w:color="auto"/>
              <w:right w:val="single" w:sz="4" w:space="0" w:color="auto"/>
            </w:tcBorders>
          </w:tcPr>
          <w:p w14:paraId="5A1833DE"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достигнутый</w:t>
            </w:r>
          </w:p>
        </w:tc>
        <w:tc>
          <w:tcPr>
            <w:tcW w:w="2977" w:type="dxa"/>
            <w:gridSpan w:val="2"/>
            <w:tcBorders>
              <w:top w:val="single" w:sz="4" w:space="0" w:color="auto"/>
              <w:left w:val="single" w:sz="4" w:space="0" w:color="auto"/>
              <w:bottom w:val="single" w:sz="4" w:space="0" w:color="auto"/>
              <w:right w:val="single" w:sz="4" w:space="0" w:color="auto"/>
            </w:tcBorders>
          </w:tcPr>
          <w:p w14:paraId="6D8AC4A8" w14:textId="77777777" w:rsidR="00ED7ED9" w:rsidRPr="00AD4933" w:rsidRDefault="00ED7ED9" w:rsidP="005736C0">
            <w:pPr>
              <w:widowControl w:val="0"/>
              <w:autoSpaceDE w:val="0"/>
              <w:autoSpaceDN w:val="0"/>
              <w:adjustRightInd w:val="0"/>
              <w:spacing w:after="0" w:line="240" w:lineRule="auto"/>
              <w:rPr>
                <w:rFonts w:ascii="Times New Roman" w:eastAsiaTheme="minorHAnsi"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7FA74847" w14:textId="77777777" w:rsidR="00ED7ED9" w:rsidRPr="00AD4933" w:rsidRDefault="00ED7ED9" w:rsidP="005736C0">
            <w:pPr>
              <w:widowControl w:val="0"/>
              <w:autoSpaceDE w:val="0"/>
              <w:autoSpaceDN w:val="0"/>
              <w:adjustRightInd w:val="0"/>
              <w:spacing w:after="0" w:line="240" w:lineRule="auto"/>
              <w:rPr>
                <w:rFonts w:ascii="Times New Roman" w:eastAsiaTheme="minorHAnsi" w:hAnsi="Times New Roman" w:cs="Times New Roman"/>
              </w:rPr>
            </w:pPr>
          </w:p>
        </w:tc>
      </w:tr>
      <w:tr w:rsidR="00ED7ED9" w:rsidRPr="00AD4933" w14:paraId="320EACEC" w14:textId="77777777" w:rsidTr="00AA6D76">
        <w:trPr>
          <w:gridAfter w:val="1"/>
          <w:wAfter w:w="170" w:type="dxa"/>
          <w:tblHeader/>
          <w:tblCellSpacing w:w="5" w:type="nil"/>
        </w:trPr>
        <w:tc>
          <w:tcPr>
            <w:tcW w:w="706" w:type="dxa"/>
            <w:tcBorders>
              <w:top w:val="single" w:sz="4" w:space="0" w:color="auto"/>
              <w:left w:val="single" w:sz="4" w:space="0" w:color="auto"/>
              <w:bottom w:val="single" w:sz="4" w:space="0" w:color="auto"/>
              <w:right w:val="single" w:sz="4" w:space="0" w:color="auto"/>
            </w:tcBorders>
          </w:tcPr>
          <w:p w14:paraId="693B3335"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1</w:t>
            </w:r>
          </w:p>
        </w:tc>
        <w:tc>
          <w:tcPr>
            <w:tcW w:w="2616" w:type="dxa"/>
            <w:tcBorders>
              <w:top w:val="single" w:sz="4" w:space="0" w:color="auto"/>
              <w:left w:val="single" w:sz="4" w:space="0" w:color="auto"/>
              <w:bottom w:val="single" w:sz="4" w:space="0" w:color="auto"/>
              <w:right w:val="single" w:sz="4" w:space="0" w:color="auto"/>
            </w:tcBorders>
          </w:tcPr>
          <w:p w14:paraId="1F2861E8"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tcPr>
          <w:p w14:paraId="6B40B91A"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14:paraId="2D0A00A6"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14:paraId="73C7B0DA"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5</w:t>
            </w:r>
          </w:p>
        </w:tc>
        <w:tc>
          <w:tcPr>
            <w:tcW w:w="2977" w:type="dxa"/>
            <w:gridSpan w:val="2"/>
            <w:tcBorders>
              <w:top w:val="single" w:sz="4" w:space="0" w:color="auto"/>
              <w:left w:val="single" w:sz="4" w:space="0" w:color="auto"/>
              <w:bottom w:val="single" w:sz="4" w:space="0" w:color="auto"/>
              <w:right w:val="single" w:sz="4" w:space="0" w:color="auto"/>
            </w:tcBorders>
          </w:tcPr>
          <w:p w14:paraId="4ED87F26"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6</w:t>
            </w:r>
          </w:p>
        </w:tc>
        <w:tc>
          <w:tcPr>
            <w:tcW w:w="3969" w:type="dxa"/>
            <w:tcBorders>
              <w:top w:val="single" w:sz="4" w:space="0" w:color="auto"/>
              <w:left w:val="single" w:sz="4" w:space="0" w:color="auto"/>
              <w:bottom w:val="single" w:sz="4" w:space="0" w:color="auto"/>
              <w:right w:val="single" w:sz="4" w:space="0" w:color="auto"/>
            </w:tcBorders>
          </w:tcPr>
          <w:p w14:paraId="6292BAA1"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7</w:t>
            </w:r>
          </w:p>
        </w:tc>
      </w:tr>
      <w:tr w:rsidR="00ED7ED9" w:rsidRPr="00AD4933" w14:paraId="45548D6C" w14:textId="77777777" w:rsidTr="00AA6D76">
        <w:trPr>
          <w:gridAfter w:val="1"/>
          <w:wAfter w:w="170" w:type="dxa"/>
          <w:trHeight w:val="395"/>
          <w:tblCellSpacing w:w="5" w:type="nil"/>
        </w:trPr>
        <w:tc>
          <w:tcPr>
            <w:tcW w:w="706" w:type="dxa"/>
            <w:tcBorders>
              <w:top w:val="single" w:sz="4" w:space="0" w:color="auto"/>
              <w:left w:val="single" w:sz="4" w:space="0" w:color="auto"/>
              <w:bottom w:val="single" w:sz="4" w:space="0" w:color="auto"/>
              <w:right w:val="single" w:sz="4" w:space="0" w:color="auto"/>
            </w:tcBorders>
          </w:tcPr>
          <w:p w14:paraId="780CABED" w14:textId="77777777" w:rsidR="00ED7ED9" w:rsidRPr="00AD4933"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1.</w:t>
            </w:r>
          </w:p>
        </w:tc>
        <w:tc>
          <w:tcPr>
            <w:tcW w:w="2616" w:type="dxa"/>
            <w:tcBorders>
              <w:top w:val="single" w:sz="4" w:space="0" w:color="auto"/>
              <w:left w:val="single" w:sz="4" w:space="0" w:color="auto"/>
              <w:bottom w:val="single" w:sz="4" w:space="0" w:color="auto"/>
              <w:right w:val="single" w:sz="4" w:space="0" w:color="auto"/>
            </w:tcBorders>
          </w:tcPr>
          <w:p w14:paraId="192CAD45" w14:textId="2CF448C8" w:rsidR="0064567D" w:rsidRPr="00AD4933" w:rsidRDefault="001622E7" w:rsidP="001622E7">
            <w:pPr>
              <w:widowControl w:val="0"/>
              <w:autoSpaceDE w:val="0"/>
              <w:autoSpaceDN w:val="0"/>
              <w:adjustRightInd w:val="0"/>
              <w:spacing w:after="0" w:line="240" w:lineRule="auto"/>
              <w:jc w:val="both"/>
              <w:rPr>
                <w:rFonts w:ascii="Times New Roman" w:eastAsiaTheme="minorHAnsi" w:hAnsi="Times New Roman" w:cs="Times New Roman"/>
              </w:rPr>
            </w:pPr>
            <w:r w:rsidRPr="001622E7">
              <w:rPr>
                <w:rFonts w:ascii="Times New Roman" w:eastAsiaTheme="minorHAnsi" w:hAnsi="Times New Roman" w:cs="Times New Roman"/>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1842" w:type="dxa"/>
            <w:tcBorders>
              <w:top w:val="single" w:sz="4" w:space="0" w:color="auto"/>
              <w:left w:val="single" w:sz="4" w:space="0" w:color="auto"/>
              <w:bottom w:val="single" w:sz="4" w:space="0" w:color="auto"/>
              <w:right w:val="single" w:sz="4" w:space="0" w:color="auto"/>
            </w:tcBorders>
          </w:tcPr>
          <w:p w14:paraId="62244906" w14:textId="77777777" w:rsidR="00ED7ED9" w:rsidRDefault="00ED7ED9" w:rsidP="005736C0">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eastAsiaTheme="minorHAnsi" w:hAnsi="Times New Roman" w:cs="Times New Roman"/>
              </w:rPr>
              <w:t>Мэрия города</w:t>
            </w:r>
          </w:p>
          <w:p w14:paraId="024A6271" w14:textId="77777777" w:rsidR="00BB79D6" w:rsidRDefault="00BB79D6" w:rsidP="005736C0">
            <w:pPr>
              <w:widowControl w:val="0"/>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 xml:space="preserve">(отдел по </w:t>
            </w:r>
          </w:p>
          <w:p w14:paraId="6442AC9E" w14:textId="77777777" w:rsidR="00BB79D6" w:rsidRDefault="00BB79D6" w:rsidP="005736C0">
            <w:pPr>
              <w:widowControl w:val="0"/>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 xml:space="preserve">реализации </w:t>
            </w:r>
          </w:p>
          <w:p w14:paraId="5EC79274" w14:textId="77777777" w:rsidR="00BB79D6" w:rsidRDefault="00BB79D6" w:rsidP="005736C0">
            <w:pPr>
              <w:widowControl w:val="0"/>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 xml:space="preserve">социальных </w:t>
            </w:r>
          </w:p>
          <w:p w14:paraId="61FFE171" w14:textId="07443590" w:rsidR="00BB79D6" w:rsidRPr="00AD4933" w:rsidRDefault="00BB79D6" w:rsidP="005736C0">
            <w:pPr>
              <w:widowControl w:val="0"/>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программ мэрии)</w:t>
            </w:r>
          </w:p>
        </w:tc>
        <w:tc>
          <w:tcPr>
            <w:tcW w:w="1701" w:type="dxa"/>
            <w:tcBorders>
              <w:top w:val="single" w:sz="4" w:space="0" w:color="auto"/>
              <w:left w:val="single" w:sz="4" w:space="0" w:color="auto"/>
              <w:bottom w:val="single" w:sz="4" w:space="0" w:color="auto"/>
              <w:right w:val="single" w:sz="4" w:space="0" w:color="auto"/>
            </w:tcBorders>
          </w:tcPr>
          <w:p w14:paraId="3078A0CA" w14:textId="4FE8A05A" w:rsidR="00ED7ED9" w:rsidRPr="00AD4933" w:rsidRDefault="004B7DB6" w:rsidP="00ED7ED9">
            <w:pPr>
              <w:spacing w:after="0" w:line="240" w:lineRule="auto"/>
              <w:jc w:val="center"/>
              <w:rPr>
                <w:rFonts w:ascii="Times New Roman" w:hAnsi="Times New Roman" w:cs="Times New Roman"/>
              </w:rPr>
            </w:pPr>
            <w:r>
              <w:rPr>
                <w:rFonts w:ascii="Times New Roman" w:eastAsiaTheme="minorHAnsi" w:hAnsi="Times New Roman" w:cs="Times New Roman"/>
              </w:rPr>
              <w:t>38</w:t>
            </w:r>
            <w:r w:rsidR="008C3FE7" w:rsidRPr="00AD4933">
              <w:rPr>
                <w:rFonts w:ascii="Times New Roman" w:eastAsiaTheme="minorHAnsi" w:hAnsi="Times New Roman" w:cs="Times New Roman"/>
              </w:rPr>
              <w:t>5</w:t>
            </w:r>
            <w:r w:rsidR="00ED7ED9" w:rsidRPr="00AD4933">
              <w:rPr>
                <w:rFonts w:ascii="Times New Roman" w:eastAsiaTheme="minorHAnsi" w:hAnsi="Times New Roman" w:cs="Times New Roman"/>
              </w:rPr>
              <w:t xml:space="preserve"> чел.</w:t>
            </w:r>
            <w:r w:rsidR="00ED7ED9" w:rsidRPr="00AD4933">
              <w:rPr>
                <w:rFonts w:ascii="Times New Roman" w:hAnsi="Times New Roman" w:cs="Times New Roman"/>
              </w:rPr>
              <w:t xml:space="preserve"> </w:t>
            </w:r>
          </w:p>
          <w:p w14:paraId="1EBD3F13" w14:textId="77777777" w:rsidR="00ED7ED9" w:rsidRPr="00AD4933" w:rsidRDefault="00ED7ED9" w:rsidP="00ED7ED9">
            <w:pPr>
              <w:spacing w:after="0" w:line="240" w:lineRule="auto"/>
              <w:jc w:val="center"/>
              <w:rPr>
                <w:rFonts w:ascii="Times New Roman" w:hAnsi="Times New Roman" w:cs="Times New Roman"/>
              </w:rPr>
            </w:pPr>
            <w:r w:rsidRPr="00AD4933">
              <w:rPr>
                <w:rFonts w:ascii="Times New Roman" w:hAnsi="Times New Roman" w:cs="Times New Roman"/>
              </w:rPr>
              <w:t xml:space="preserve">с компенсацией части </w:t>
            </w:r>
          </w:p>
          <w:p w14:paraId="5D297FA3" w14:textId="77777777" w:rsidR="00ED7ED9" w:rsidRPr="00AD4933" w:rsidRDefault="00ED7ED9" w:rsidP="00ED7ED9">
            <w:pPr>
              <w:spacing w:after="0" w:line="240" w:lineRule="auto"/>
              <w:jc w:val="center"/>
              <w:rPr>
                <w:rFonts w:ascii="Times New Roman" w:hAnsi="Times New Roman" w:cs="Times New Roman"/>
              </w:rPr>
            </w:pPr>
            <w:r w:rsidRPr="00AD4933">
              <w:rPr>
                <w:rFonts w:ascii="Times New Roman" w:hAnsi="Times New Roman" w:cs="Times New Roman"/>
              </w:rPr>
              <w:t>стоимости</w:t>
            </w:r>
          </w:p>
          <w:p w14:paraId="074782C3" w14:textId="77777777" w:rsidR="001A02FA" w:rsidRPr="00AD4933" w:rsidRDefault="00ED7ED9" w:rsidP="00ED7ED9">
            <w:pPr>
              <w:widowControl w:val="0"/>
              <w:autoSpaceDE w:val="0"/>
              <w:autoSpaceDN w:val="0"/>
              <w:adjustRightInd w:val="0"/>
              <w:spacing w:after="0" w:line="240" w:lineRule="auto"/>
              <w:jc w:val="center"/>
              <w:rPr>
                <w:rFonts w:ascii="Times New Roman" w:hAnsi="Times New Roman" w:cs="Times New Roman"/>
              </w:rPr>
            </w:pPr>
            <w:r w:rsidRPr="00AD4933">
              <w:rPr>
                <w:rFonts w:ascii="Times New Roman" w:hAnsi="Times New Roman" w:cs="Times New Roman"/>
              </w:rPr>
              <w:t xml:space="preserve">путевок </w:t>
            </w:r>
          </w:p>
          <w:p w14:paraId="1C1271D9" w14:textId="4A71B55D" w:rsidR="00ED7ED9" w:rsidRPr="00AD4933" w:rsidRDefault="00ED7ED9" w:rsidP="00ED7ED9">
            <w:pPr>
              <w:widowControl w:val="0"/>
              <w:autoSpaceDE w:val="0"/>
              <w:autoSpaceDN w:val="0"/>
              <w:adjustRightInd w:val="0"/>
              <w:spacing w:after="0" w:line="240" w:lineRule="auto"/>
              <w:jc w:val="center"/>
              <w:rPr>
                <w:rFonts w:ascii="Times New Roman" w:hAnsi="Times New Roman" w:cs="Times New Roman"/>
              </w:rPr>
            </w:pPr>
            <w:r w:rsidRPr="00AD4933">
              <w:rPr>
                <w:rFonts w:ascii="Times New Roman" w:hAnsi="Times New Roman" w:cs="Times New Roman"/>
              </w:rPr>
              <w:t xml:space="preserve">в размере </w:t>
            </w:r>
          </w:p>
          <w:p w14:paraId="4714D912" w14:textId="77777777" w:rsidR="001B730F" w:rsidRDefault="00ED7ED9" w:rsidP="00ED7ED9">
            <w:pPr>
              <w:widowControl w:val="0"/>
              <w:autoSpaceDE w:val="0"/>
              <w:autoSpaceDN w:val="0"/>
              <w:adjustRightInd w:val="0"/>
              <w:spacing w:after="0" w:line="240" w:lineRule="auto"/>
              <w:jc w:val="center"/>
              <w:rPr>
                <w:rFonts w:ascii="Times New Roman" w:hAnsi="Times New Roman" w:cs="Times New Roman"/>
              </w:rPr>
            </w:pPr>
            <w:r w:rsidRPr="00AD4933">
              <w:rPr>
                <w:rFonts w:ascii="Times New Roman" w:hAnsi="Times New Roman" w:cs="Times New Roman"/>
              </w:rPr>
              <w:t xml:space="preserve">не более </w:t>
            </w:r>
          </w:p>
          <w:p w14:paraId="0AA65F50" w14:textId="77B3C837" w:rsidR="00ED7ED9" w:rsidRPr="00AD4933" w:rsidRDefault="00ED7ED9" w:rsidP="00ED7ED9">
            <w:pPr>
              <w:widowControl w:val="0"/>
              <w:autoSpaceDE w:val="0"/>
              <w:autoSpaceDN w:val="0"/>
              <w:adjustRightInd w:val="0"/>
              <w:spacing w:after="0" w:line="240" w:lineRule="auto"/>
              <w:jc w:val="center"/>
              <w:rPr>
                <w:rFonts w:ascii="Times New Roman" w:eastAsiaTheme="minorHAnsi" w:hAnsi="Times New Roman" w:cs="Times New Roman"/>
              </w:rPr>
            </w:pPr>
            <w:r w:rsidRPr="00AD4933">
              <w:rPr>
                <w:rFonts w:ascii="Times New Roman" w:hAnsi="Times New Roman" w:cs="Times New Roman"/>
              </w:rPr>
              <w:t>2 500 руб.</w:t>
            </w:r>
          </w:p>
        </w:tc>
        <w:tc>
          <w:tcPr>
            <w:tcW w:w="1701" w:type="dxa"/>
            <w:tcBorders>
              <w:top w:val="single" w:sz="4" w:space="0" w:color="auto"/>
              <w:left w:val="single" w:sz="4" w:space="0" w:color="auto"/>
              <w:bottom w:val="single" w:sz="4" w:space="0" w:color="auto"/>
              <w:right w:val="single" w:sz="4" w:space="0" w:color="auto"/>
            </w:tcBorders>
          </w:tcPr>
          <w:p w14:paraId="217ED3AE" w14:textId="18D5BD05" w:rsidR="00ED7ED9" w:rsidRPr="00AD4933" w:rsidRDefault="00A314F5" w:rsidP="00ED7ED9">
            <w:pPr>
              <w:widowControl w:val="0"/>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0</w:t>
            </w:r>
          </w:p>
        </w:tc>
        <w:tc>
          <w:tcPr>
            <w:tcW w:w="2977" w:type="dxa"/>
            <w:gridSpan w:val="2"/>
            <w:tcBorders>
              <w:top w:val="single" w:sz="4" w:space="0" w:color="auto"/>
              <w:left w:val="single" w:sz="4" w:space="0" w:color="auto"/>
              <w:bottom w:val="single" w:sz="4" w:space="0" w:color="auto"/>
              <w:right w:val="single" w:sz="4" w:space="0" w:color="auto"/>
            </w:tcBorders>
          </w:tcPr>
          <w:p w14:paraId="198B72A2" w14:textId="0735E04E" w:rsidR="00ED7ED9" w:rsidRPr="00AD4933" w:rsidRDefault="00C746D6" w:rsidP="004B7DB6">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imes New Roman" w:hAnsi="Times New Roman" w:cs="Times New Roman"/>
              </w:rPr>
              <w:t xml:space="preserve">Отклонение в значениях показателя обусловлено </w:t>
            </w:r>
            <w:r w:rsidR="001A02FA" w:rsidRPr="00AD4933">
              <w:rPr>
                <w:rFonts w:ascii="Times New Roman" w:eastAsia="Times New Roman" w:hAnsi="Times New Roman" w:cs="Times New Roman"/>
              </w:rPr>
              <w:t>тем, что данная мера социальной поддержки предоставляется в заявительном порядке</w:t>
            </w:r>
          </w:p>
        </w:tc>
        <w:tc>
          <w:tcPr>
            <w:tcW w:w="3969" w:type="dxa"/>
            <w:tcBorders>
              <w:top w:val="single" w:sz="4" w:space="0" w:color="auto"/>
              <w:left w:val="single" w:sz="4" w:space="0" w:color="auto"/>
              <w:bottom w:val="single" w:sz="4" w:space="0" w:color="auto"/>
              <w:right w:val="single" w:sz="4" w:space="0" w:color="auto"/>
            </w:tcBorders>
          </w:tcPr>
          <w:p w14:paraId="15B98214" w14:textId="02B6DE92" w:rsidR="00ED7ED9" w:rsidRPr="00AD4933" w:rsidRDefault="00ED7ED9" w:rsidP="004B7DB6">
            <w:pPr>
              <w:spacing w:after="0" w:line="240" w:lineRule="auto"/>
              <w:jc w:val="both"/>
              <w:rPr>
                <w:rFonts w:ascii="Times New Roman" w:eastAsia="Times New Roman" w:hAnsi="Times New Roman" w:cs="Times New Roman"/>
              </w:rPr>
            </w:pPr>
            <w:r w:rsidRPr="00AD4933">
              <w:rPr>
                <w:rFonts w:ascii="Times New Roman" w:eastAsia="Times New Roman" w:hAnsi="Times New Roman" w:cs="Times New Roman"/>
              </w:rPr>
              <w:t>1.</w:t>
            </w:r>
            <w:r w:rsidR="001A02FA" w:rsidRPr="00AD4933">
              <w:rPr>
                <w:rFonts w:ascii="Times New Roman" w:eastAsia="Times New Roman" w:hAnsi="Times New Roman" w:cs="Times New Roman"/>
              </w:rPr>
              <w:t xml:space="preserve"> К</w:t>
            </w:r>
            <w:r w:rsidRPr="00AD4933">
              <w:rPr>
                <w:rFonts w:ascii="Times New Roman" w:eastAsia="Times New Roman" w:hAnsi="Times New Roman" w:cs="Times New Roman"/>
              </w:rPr>
              <w:t xml:space="preserve">оличество </w:t>
            </w:r>
            <w:r w:rsidR="001A02FA" w:rsidRPr="00AD4933">
              <w:rPr>
                <w:rFonts w:ascii="Times New Roman" w:eastAsia="Times New Roman" w:hAnsi="Times New Roman" w:cs="Times New Roman"/>
              </w:rPr>
              <w:t xml:space="preserve">детей </w:t>
            </w:r>
            <w:r w:rsidRPr="00AD4933">
              <w:rPr>
                <w:rFonts w:ascii="Times New Roman" w:eastAsia="Times New Roman" w:hAnsi="Times New Roman" w:cs="Times New Roman"/>
              </w:rPr>
              <w:t xml:space="preserve">работников органов городского самоуправления и муниципальных учреждений города, которым произведена компенсация части стоимости путевок </w:t>
            </w:r>
            <w:r w:rsidR="001A02FA" w:rsidRPr="00AD4933">
              <w:rPr>
                <w:rFonts w:ascii="Times New Roman" w:eastAsia="Times New Roman" w:hAnsi="Times New Roman" w:cs="Times New Roman"/>
              </w:rPr>
              <w:t>в организации отдыха детей и их оздоровления.</w:t>
            </w:r>
          </w:p>
          <w:p w14:paraId="08BFE8D9" w14:textId="1EF34AE3" w:rsidR="00ED7ED9" w:rsidRPr="00AD4933" w:rsidRDefault="00ED7ED9" w:rsidP="004B7DB6">
            <w:pPr>
              <w:spacing w:after="0" w:line="240" w:lineRule="auto"/>
              <w:jc w:val="both"/>
              <w:rPr>
                <w:rFonts w:ascii="Times New Roman" w:eastAsia="Times New Roman" w:hAnsi="Times New Roman" w:cs="Times New Roman"/>
              </w:rPr>
            </w:pPr>
            <w:r w:rsidRPr="00AD4933">
              <w:rPr>
                <w:rFonts w:ascii="Times New Roman" w:eastAsia="Times New Roman" w:hAnsi="Times New Roman" w:cs="Times New Roman"/>
              </w:rPr>
              <w:t>2.</w:t>
            </w:r>
            <w:r w:rsidR="001A02FA" w:rsidRPr="00AD4933">
              <w:rPr>
                <w:rFonts w:ascii="Times New Roman" w:eastAsia="Times New Roman" w:hAnsi="Times New Roman" w:cs="Times New Roman"/>
              </w:rPr>
              <w:t xml:space="preserve"> </w:t>
            </w:r>
            <w:r w:rsidR="00FD72BE">
              <w:rPr>
                <w:rFonts w:ascii="Times New Roman" w:eastAsia="Times New Roman" w:hAnsi="Times New Roman" w:cs="Times New Roman"/>
              </w:rPr>
              <w:t>Р</w:t>
            </w:r>
            <w:r w:rsidRPr="00AD4933">
              <w:rPr>
                <w:rFonts w:ascii="Times New Roman" w:eastAsia="Times New Roman" w:hAnsi="Times New Roman" w:cs="Times New Roman"/>
              </w:rPr>
              <w:t>азмер ком</w:t>
            </w:r>
            <w:r w:rsidR="001A02FA" w:rsidRPr="00AD4933">
              <w:rPr>
                <w:rFonts w:ascii="Times New Roman" w:eastAsia="Times New Roman" w:hAnsi="Times New Roman" w:cs="Times New Roman"/>
              </w:rPr>
              <w:t xml:space="preserve">пенсации части стоимости путевок в организации отдыха детей и их оздоровления </w:t>
            </w:r>
            <w:r w:rsidRPr="00AD4933">
              <w:rPr>
                <w:rFonts w:ascii="Times New Roman" w:eastAsia="Times New Roman" w:hAnsi="Times New Roman" w:cs="Times New Roman"/>
              </w:rPr>
              <w:t>для детей работников органов городского самоуправления и муниципальных учреждений города</w:t>
            </w:r>
          </w:p>
        </w:tc>
      </w:tr>
      <w:tr w:rsidR="00ED7ED9" w:rsidRPr="00AD4933" w14:paraId="5B5B3E38" w14:textId="77777777" w:rsidTr="00AA6D76">
        <w:trPr>
          <w:tblCellSpacing w:w="5" w:type="nil"/>
        </w:trPr>
        <w:tc>
          <w:tcPr>
            <w:tcW w:w="706" w:type="dxa"/>
            <w:tcBorders>
              <w:top w:val="single" w:sz="4" w:space="0" w:color="auto"/>
              <w:left w:val="single" w:sz="8" w:space="0" w:color="auto"/>
              <w:bottom w:val="single" w:sz="4" w:space="0" w:color="auto"/>
              <w:right w:val="single" w:sz="8" w:space="0" w:color="auto"/>
            </w:tcBorders>
          </w:tcPr>
          <w:p w14:paraId="57C231BD" w14:textId="77777777" w:rsidR="00ED7ED9" w:rsidRPr="00AD4933" w:rsidRDefault="00ED7ED9" w:rsidP="005736C0">
            <w:pPr>
              <w:spacing w:after="0" w:line="240" w:lineRule="auto"/>
              <w:ind w:left="-180" w:right="-108"/>
              <w:jc w:val="center"/>
              <w:rPr>
                <w:rFonts w:ascii="Times New Roman" w:hAnsi="Times New Roman" w:cs="Times New Roman"/>
              </w:rPr>
            </w:pPr>
            <w:r w:rsidRPr="00AD4933">
              <w:rPr>
                <w:rFonts w:ascii="Times New Roman" w:hAnsi="Times New Roman" w:cs="Times New Roman"/>
              </w:rPr>
              <w:t>2.</w:t>
            </w:r>
          </w:p>
        </w:tc>
        <w:tc>
          <w:tcPr>
            <w:tcW w:w="2616" w:type="dxa"/>
            <w:tcBorders>
              <w:top w:val="single" w:sz="4" w:space="0" w:color="auto"/>
              <w:left w:val="single" w:sz="8" w:space="0" w:color="auto"/>
              <w:bottom w:val="single" w:sz="4" w:space="0" w:color="auto"/>
              <w:right w:val="single" w:sz="8" w:space="0" w:color="auto"/>
            </w:tcBorders>
          </w:tcPr>
          <w:p w14:paraId="4FFB00C4" w14:textId="60E6F696" w:rsidR="00ED7ED9" w:rsidRPr="00AD4933" w:rsidRDefault="00F23AF0" w:rsidP="00AD4933">
            <w:pPr>
              <w:spacing w:after="0" w:line="240" w:lineRule="auto"/>
              <w:jc w:val="both"/>
              <w:rPr>
                <w:rFonts w:ascii="Times New Roman" w:hAnsi="Times New Roman" w:cs="Times New Roman"/>
              </w:rPr>
            </w:pPr>
            <w:r w:rsidRPr="00AD4933">
              <w:rPr>
                <w:rFonts w:ascii="Times New Roman" w:hAnsi="Times New Roman" w:cs="Times New Roman"/>
              </w:rPr>
              <w:t xml:space="preserve">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w:t>
            </w:r>
            <w:r w:rsidRPr="00AD4933">
              <w:rPr>
                <w:rFonts w:ascii="Times New Roman" w:hAnsi="Times New Roman" w:cs="Times New Roman"/>
              </w:rPr>
              <w:lastRenderedPageBreak/>
              <w:t>создание условий для беспрепятственного доступа детей-инвалидов и детей с ограниченными возможностями здоровья к местам отдыха»</w:t>
            </w:r>
          </w:p>
        </w:tc>
        <w:tc>
          <w:tcPr>
            <w:tcW w:w="1842" w:type="dxa"/>
            <w:tcBorders>
              <w:top w:val="single" w:sz="4" w:space="0" w:color="auto"/>
              <w:left w:val="single" w:sz="8" w:space="0" w:color="auto"/>
              <w:bottom w:val="single" w:sz="4" w:space="0" w:color="auto"/>
              <w:right w:val="single" w:sz="8" w:space="0" w:color="auto"/>
            </w:tcBorders>
          </w:tcPr>
          <w:p w14:paraId="64DD0B9D" w14:textId="77777777" w:rsidR="00F23AF0" w:rsidRPr="00AD4933" w:rsidRDefault="00ED7ED9" w:rsidP="005736C0">
            <w:pPr>
              <w:pStyle w:val="ConsPlusCell"/>
              <w:widowControl/>
              <w:jc w:val="center"/>
              <w:rPr>
                <w:rFonts w:ascii="Times New Roman" w:hAnsi="Times New Roman" w:cs="Times New Roman"/>
              </w:rPr>
            </w:pPr>
            <w:r w:rsidRPr="00AD4933">
              <w:rPr>
                <w:rFonts w:ascii="Times New Roman" w:hAnsi="Times New Roman" w:cs="Times New Roman"/>
              </w:rPr>
              <w:lastRenderedPageBreak/>
              <w:t xml:space="preserve">Комитет по управлению </w:t>
            </w:r>
          </w:p>
          <w:p w14:paraId="1A0B4038" w14:textId="77777777" w:rsidR="00F23AF0" w:rsidRPr="00AD4933" w:rsidRDefault="00ED7ED9" w:rsidP="005736C0">
            <w:pPr>
              <w:pStyle w:val="ConsPlusCell"/>
              <w:widowControl/>
              <w:jc w:val="center"/>
              <w:rPr>
                <w:rFonts w:ascii="Times New Roman" w:hAnsi="Times New Roman" w:cs="Times New Roman"/>
              </w:rPr>
            </w:pPr>
            <w:r w:rsidRPr="00AD4933">
              <w:rPr>
                <w:rFonts w:ascii="Times New Roman" w:hAnsi="Times New Roman" w:cs="Times New Roman"/>
              </w:rPr>
              <w:t xml:space="preserve">имуществом </w:t>
            </w:r>
          </w:p>
          <w:p w14:paraId="6B5948A0" w14:textId="1131DFE3" w:rsidR="00ED7ED9" w:rsidRDefault="00ED7ED9" w:rsidP="00AD4933">
            <w:pPr>
              <w:pStyle w:val="ConsPlusCell"/>
              <w:widowControl/>
              <w:ind w:left="72" w:hanging="72"/>
              <w:jc w:val="center"/>
              <w:rPr>
                <w:rFonts w:ascii="Times New Roman" w:hAnsi="Times New Roman" w:cs="Times New Roman"/>
              </w:rPr>
            </w:pPr>
            <w:r w:rsidRPr="00AD4933">
              <w:rPr>
                <w:rFonts w:ascii="Times New Roman" w:hAnsi="Times New Roman" w:cs="Times New Roman"/>
              </w:rPr>
              <w:t>города</w:t>
            </w:r>
          </w:p>
          <w:p w14:paraId="5B4411C4" w14:textId="2E0AF753" w:rsidR="00ED7ED9" w:rsidRPr="00AD4933" w:rsidRDefault="00AD4933" w:rsidP="00AD4933">
            <w:pPr>
              <w:pStyle w:val="ConsPlusCell"/>
              <w:widowControl/>
              <w:ind w:left="72" w:right="-108"/>
              <w:jc w:val="center"/>
              <w:rPr>
                <w:rFonts w:ascii="Times New Roman" w:hAnsi="Times New Roman" w:cs="Times New Roman"/>
              </w:rPr>
            </w:pPr>
            <w:r>
              <w:rPr>
                <w:rFonts w:ascii="Times New Roman" w:hAnsi="Times New Roman" w:cs="Times New Roman"/>
              </w:rPr>
              <w:t>(</w:t>
            </w:r>
            <w:r w:rsidR="00ED7ED9" w:rsidRPr="00AD4933">
              <w:rPr>
                <w:rFonts w:ascii="Times New Roman" w:hAnsi="Times New Roman" w:cs="Times New Roman"/>
              </w:rPr>
              <w:t>МКУ «УКСиР»)</w:t>
            </w:r>
          </w:p>
        </w:tc>
        <w:tc>
          <w:tcPr>
            <w:tcW w:w="1701" w:type="dxa"/>
            <w:tcBorders>
              <w:top w:val="single" w:sz="4" w:space="0" w:color="auto"/>
              <w:left w:val="single" w:sz="8" w:space="0" w:color="auto"/>
              <w:bottom w:val="single" w:sz="4" w:space="0" w:color="auto"/>
              <w:right w:val="single" w:sz="8" w:space="0" w:color="auto"/>
            </w:tcBorders>
          </w:tcPr>
          <w:p w14:paraId="5D6A7EEB" w14:textId="77777777" w:rsidR="00ED7ED9" w:rsidRPr="00AD4933" w:rsidRDefault="00ED7ED9" w:rsidP="005736C0">
            <w:pPr>
              <w:spacing w:after="0" w:line="240" w:lineRule="auto"/>
              <w:jc w:val="center"/>
              <w:rPr>
                <w:rFonts w:ascii="Times New Roman" w:hAnsi="Times New Roman" w:cs="Times New Roman"/>
              </w:rPr>
            </w:pPr>
            <w:r w:rsidRPr="00AD4933">
              <w:rPr>
                <w:rFonts w:ascii="Times New Roman" w:hAnsi="Times New Roman" w:cs="Times New Roman"/>
              </w:rPr>
              <w:t xml:space="preserve">2 </w:t>
            </w:r>
            <w:proofErr w:type="spellStart"/>
            <w:proofErr w:type="gramStart"/>
            <w:r w:rsidRPr="00AD4933">
              <w:rPr>
                <w:rFonts w:ascii="Times New Roman" w:hAnsi="Times New Roman" w:cs="Times New Roman"/>
              </w:rPr>
              <w:t>учр</w:t>
            </w:r>
            <w:proofErr w:type="spellEnd"/>
            <w:r w:rsidRPr="00AD4933">
              <w:rPr>
                <w:rFonts w:ascii="Times New Roman" w:hAnsi="Times New Roman" w:cs="Times New Roman"/>
              </w:rPr>
              <w:t>./</w:t>
            </w:r>
            <w:proofErr w:type="gramEnd"/>
          </w:p>
          <w:p w14:paraId="5993DABB" w14:textId="3F0C32C0" w:rsidR="00ED7ED9" w:rsidRPr="00AD4933" w:rsidRDefault="004B7DB6" w:rsidP="008C3FE7">
            <w:pPr>
              <w:spacing w:after="0" w:line="240" w:lineRule="auto"/>
              <w:jc w:val="center"/>
              <w:rPr>
                <w:rFonts w:ascii="Times New Roman" w:hAnsi="Times New Roman" w:cs="Times New Roman"/>
              </w:rPr>
            </w:pPr>
            <w:r>
              <w:rPr>
                <w:rFonts w:ascii="Times New Roman" w:hAnsi="Times New Roman" w:cs="Times New Roman"/>
              </w:rPr>
              <w:t>365</w:t>
            </w:r>
            <w:r w:rsidR="00ED7ED9" w:rsidRPr="00AD4933">
              <w:rPr>
                <w:rFonts w:ascii="Times New Roman" w:hAnsi="Times New Roman" w:cs="Times New Roman"/>
              </w:rPr>
              <w:t>0 мест в год</w:t>
            </w:r>
          </w:p>
        </w:tc>
        <w:tc>
          <w:tcPr>
            <w:tcW w:w="1701" w:type="dxa"/>
            <w:tcBorders>
              <w:top w:val="single" w:sz="4" w:space="0" w:color="auto"/>
              <w:left w:val="single" w:sz="8" w:space="0" w:color="auto"/>
              <w:bottom w:val="single" w:sz="4" w:space="0" w:color="auto"/>
              <w:right w:val="single" w:sz="8" w:space="0" w:color="auto"/>
            </w:tcBorders>
          </w:tcPr>
          <w:p w14:paraId="183B1E37" w14:textId="77777777" w:rsidR="00ED7ED9" w:rsidRPr="00AD4933" w:rsidRDefault="00ED7ED9" w:rsidP="005736C0">
            <w:pPr>
              <w:spacing w:after="0" w:line="240" w:lineRule="auto"/>
              <w:jc w:val="center"/>
              <w:rPr>
                <w:rFonts w:ascii="Times New Roman" w:hAnsi="Times New Roman" w:cs="Times New Roman"/>
              </w:rPr>
            </w:pPr>
            <w:r w:rsidRPr="00AD4933">
              <w:rPr>
                <w:rFonts w:ascii="Times New Roman" w:hAnsi="Times New Roman" w:cs="Times New Roman"/>
              </w:rPr>
              <w:t xml:space="preserve">2 </w:t>
            </w:r>
            <w:proofErr w:type="spellStart"/>
            <w:proofErr w:type="gramStart"/>
            <w:r w:rsidRPr="00AD4933">
              <w:rPr>
                <w:rFonts w:ascii="Times New Roman" w:hAnsi="Times New Roman" w:cs="Times New Roman"/>
              </w:rPr>
              <w:t>учр</w:t>
            </w:r>
            <w:proofErr w:type="spellEnd"/>
            <w:r w:rsidRPr="00AD4933">
              <w:rPr>
                <w:rFonts w:ascii="Times New Roman" w:hAnsi="Times New Roman" w:cs="Times New Roman"/>
              </w:rPr>
              <w:t>./</w:t>
            </w:r>
            <w:proofErr w:type="gramEnd"/>
          </w:p>
          <w:p w14:paraId="2F02D523" w14:textId="0D308EC7" w:rsidR="00ED7ED9" w:rsidRPr="00AD4933" w:rsidRDefault="007C16B7" w:rsidP="008C3FE7">
            <w:pPr>
              <w:spacing w:after="0" w:line="240" w:lineRule="auto"/>
              <w:jc w:val="center"/>
              <w:rPr>
                <w:rFonts w:ascii="Times New Roman" w:hAnsi="Times New Roman" w:cs="Times New Roman"/>
              </w:rPr>
            </w:pPr>
            <w:r w:rsidRPr="007C16B7">
              <w:rPr>
                <w:rFonts w:ascii="Times New Roman" w:hAnsi="Times New Roman" w:cs="Times New Roman"/>
              </w:rPr>
              <w:t>3450</w:t>
            </w:r>
            <w:r w:rsidR="00ED7ED9" w:rsidRPr="007C16B7">
              <w:rPr>
                <w:rFonts w:ascii="Times New Roman" w:hAnsi="Times New Roman" w:cs="Times New Roman"/>
              </w:rPr>
              <w:t xml:space="preserve"> мест в год</w:t>
            </w:r>
          </w:p>
        </w:tc>
        <w:tc>
          <w:tcPr>
            <w:tcW w:w="2977" w:type="dxa"/>
            <w:gridSpan w:val="2"/>
            <w:tcBorders>
              <w:top w:val="single" w:sz="4" w:space="0" w:color="auto"/>
              <w:left w:val="single" w:sz="8" w:space="0" w:color="auto"/>
              <w:bottom w:val="single" w:sz="4" w:space="0" w:color="auto"/>
              <w:right w:val="single" w:sz="8" w:space="0" w:color="auto"/>
            </w:tcBorders>
          </w:tcPr>
          <w:p w14:paraId="1AB75930" w14:textId="6B6AC3EB" w:rsidR="00ED7ED9" w:rsidRPr="00AD4933" w:rsidRDefault="007C16B7" w:rsidP="004B7DB6">
            <w:pPr>
              <w:spacing w:after="0" w:line="240" w:lineRule="auto"/>
              <w:jc w:val="both"/>
              <w:rPr>
                <w:rFonts w:ascii="Times New Roman" w:hAnsi="Times New Roman" w:cs="Times New Roman"/>
              </w:rPr>
            </w:pPr>
            <w:r>
              <w:rPr>
                <w:rFonts w:ascii="Times New Roman" w:hAnsi="Times New Roman"/>
                <w:color w:val="000000" w:themeColor="text1"/>
              </w:rPr>
              <w:t>Количество мест в загородных оздоровительных учреждениях зависит от их проектной мощности и количества смен</w:t>
            </w:r>
          </w:p>
        </w:tc>
        <w:tc>
          <w:tcPr>
            <w:tcW w:w="3969" w:type="dxa"/>
            <w:tcBorders>
              <w:top w:val="single" w:sz="4" w:space="0" w:color="auto"/>
              <w:left w:val="single" w:sz="8" w:space="0" w:color="auto"/>
              <w:bottom w:val="single" w:sz="4" w:space="0" w:color="auto"/>
              <w:right w:val="single" w:sz="8" w:space="0" w:color="auto"/>
            </w:tcBorders>
          </w:tcPr>
          <w:p w14:paraId="7A7231C8" w14:textId="26296545" w:rsidR="00FD33C9" w:rsidRPr="00AD4933" w:rsidRDefault="00FD33C9" w:rsidP="004B7DB6">
            <w:pPr>
              <w:spacing w:after="0" w:line="240" w:lineRule="auto"/>
              <w:jc w:val="both"/>
              <w:rPr>
                <w:rFonts w:ascii="Times New Roman" w:hAnsi="Times New Roman" w:cs="Times New Roman"/>
              </w:rPr>
            </w:pPr>
            <w:r w:rsidRPr="00AD4933">
              <w:rPr>
                <w:rFonts w:ascii="Times New Roman" w:hAnsi="Times New Roman" w:cs="Times New Roman"/>
              </w:rPr>
              <w:t xml:space="preserve">1. Количество загородных оздоровительных учреждений, в которых проводятся мероприятия по их сохранению и развитию, </w:t>
            </w:r>
            <w:r w:rsidRPr="00AD4933">
              <w:rPr>
                <w:rFonts w:ascii="Times New Roman" w:hAnsi="Times New Roman" w:cs="Times New Roman"/>
                <w:spacing w:val="-8"/>
              </w:rPr>
              <w:t>созданию условий для беспрепятственного доступа детей-инвалидов и детей с ограниченными возможностями здоровья к местам отдыха.</w:t>
            </w:r>
          </w:p>
          <w:p w14:paraId="64C69304" w14:textId="6BAE13FB" w:rsidR="00FD33C9" w:rsidRPr="00AD4933" w:rsidRDefault="00FD33C9" w:rsidP="004B7DB6">
            <w:pPr>
              <w:spacing w:after="0" w:line="240" w:lineRule="auto"/>
              <w:jc w:val="both"/>
              <w:rPr>
                <w:rFonts w:ascii="Times New Roman" w:hAnsi="Times New Roman" w:cs="Times New Roman"/>
                <w:spacing w:val="-8"/>
              </w:rPr>
            </w:pPr>
            <w:r w:rsidRPr="00AD4933">
              <w:rPr>
                <w:rFonts w:ascii="Times New Roman" w:hAnsi="Times New Roman" w:cs="Times New Roman"/>
              </w:rPr>
              <w:t>2. Количество мест в загородных оздоровительных учреждениях в течение года, в которых проводятся мероприятия по их сохранению и развитию,</w:t>
            </w:r>
            <w:r w:rsidRPr="00AD4933">
              <w:rPr>
                <w:rFonts w:ascii="Times New Roman" w:hAnsi="Times New Roman" w:cs="Times New Roman"/>
                <w:spacing w:val="-8"/>
              </w:rPr>
              <w:t xml:space="preserve"> созданию </w:t>
            </w:r>
            <w:r w:rsidRPr="00AD4933">
              <w:rPr>
                <w:rFonts w:ascii="Times New Roman" w:hAnsi="Times New Roman" w:cs="Times New Roman"/>
                <w:spacing w:val="-8"/>
              </w:rPr>
              <w:lastRenderedPageBreak/>
              <w:t>условий для беспрепятственного доступа детей-инвалидов и детей с ограниченными возможностями здоровья к местам отдыха</w:t>
            </w:r>
          </w:p>
          <w:p w14:paraId="24C0229A" w14:textId="4E38F740" w:rsidR="00ED7ED9" w:rsidRPr="00AD4933" w:rsidRDefault="00ED7ED9" w:rsidP="004B7DB6">
            <w:pPr>
              <w:spacing w:after="0" w:line="240" w:lineRule="auto"/>
              <w:jc w:val="both"/>
              <w:rPr>
                <w:rFonts w:ascii="Times New Roman" w:hAnsi="Times New Roman" w:cs="Times New Roman"/>
              </w:rPr>
            </w:pPr>
          </w:p>
        </w:tc>
        <w:tc>
          <w:tcPr>
            <w:tcW w:w="170" w:type="dxa"/>
          </w:tcPr>
          <w:p w14:paraId="79FC33C6" w14:textId="77777777" w:rsidR="00ED7ED9" w:rsidRPr="00AD4933" w:rsidRDefault="00ED7ED9" w:rsidP="005736C0">
            <w:pPr>
              <w:spacing w:after="0" w:line="240" w:lineRule="auto"/>
              <w:jc w:val="center"/>
              <w:rPr>
                <w:rFonts w:ascii="Times New Roman" w:hAnsi="Times New Roman" w:cs="Times New Roman"/>
              </w:rPr>
            </w:pPr>
            <w:r w:rsidRPr="00AD4933">
              <w:rPr>
                <w:rFonts w:ascii="Times New Roman" w:hAnsi="Times New Roman" w:cs="Times New Roman"/>
              </w:rPr>
              <w:lastRenderedPageBreak/>
              <w:t>-</w:t>
            </w:r>
          </w:p>
        </w:tc>
      </w:tr>
      <w:tr w:rsidR="00F41231" w:rsidRPr="00AD4933" w14:paraId="306EB2B6" w14:textId="77777777" w:rsidTr="00AA6D76">
        <w:trPr>
          <w:gridAfter w:val="1"/>
          <w:wAfter w:w="170" w:type="dxa"/>
          <w:tblCellSpacing w:w="5" w:type="nil"/>
        </w:trPr>
        <w:tc>
          <w:tcPr>
            <w:tcW w:w="706" w:type="dxa"/>
            <w:tcBorders>
              <w:top w:val="single" w:sz="4" w:space="0" w:color="auto"/>
              <w:left w:val="single" w:sz="4" w:space="0" w:color="auto"/>
              <w:bottom w:val="single" w:sz="4" w:space="0" w:color="auto"/>
              <w:right w:val="single" w:sz="4" w:space="0" w:color="auto"/>
            </w:tcBorders>
          </w:tcPr>
          <w:p w14:paraId="566EDDF5" w14:textId="77777777" w:rsidR="00F41231" w:rsidRPr="00AD4933" w:rsidRDefault="00F41231" w:rsidP="00F41231">
            <w:pPr>
              <w:spacing w:after="0" w:line="240" w:lineRule="auto"/>
              <w:ind w:left="-180" w:right="-108"/>
              <w:jc w:val="center"/>
              <w:rPr>
                <w:rFonts w:ascii="Times New Roman" w:hAnsi="Times New Roman" w:cs="Times New Roman"/>
              </w:rPr>
            </w:pPr>
            <w:r w:rsidRPr="00AD4933">
              <w:rPr>
                <w:rFonts w:ascii="Times New Roman" w:hAnsi="Times New Roman" w:cs="Times New Roman"/>
              </w:rPr>
              <w:lastRenderedPageBreak/>
              <w:t>3.</w:t>
            </w:r>
          </w:p>
        </w:tc>
        <w:tc>
          <w:tcPr>
            <w:tcW w:w="2616" w:type="dxa"/>
            <w:tcBorders>
              <w:top w:val="single" w:sz="4" w:space="0" w:color="auto"/>
              <w:left w:val="single" w:sz="4" w:space="0" w:color="auto"/>
              <w:bottom w:val="single" w:sz="4" w:space="0" w:color="auto"/>
              <w:right w:val="single" w:sz="4" w:space="0" w:color="auto"/>
            </w:tcBorders>
          </w:tcPr>
          <w:p w14:paraId="7645E441" w14:textId="77777777" w:rsidR="00F41231" w:rsidRPr="00AD4933" w:rsidRDefault="00F41231" w:rsidP="005A25A9">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imes New Roman" w:hAnsi="Times New Roman" w:cs="Times New Roman"/>
              </w:rPr>
              <w:t>Основное мероприятие 3 «Выплата ежемесячного социального пособия на оздоровление работникам учреждений здравоохранения»</w:t>
            </w:r>
          </w:p>
        </w:tc>
        <w:tc>
          <w:tcPr>
            <w:tcW w:w="1842" w:type="dxa"/>
            <w:tcBorders>
              <w:top w:val="single" w:sz="4" w:space="0" w:color="auto"/>
              <w:left w:val="single" w:sz="4" w:space="0" w:color="auto"/>
              <w:bottom w:val="single" w:sz="4" w:space="0" w:color="auto"/>
              <w:right w:val="single" w:sz="4" w:space="0" w:color="auto"/>
            </w:tcBorders>
          </w:tcPr>
          <w:p w14:paraId="7DDEFBB2" w14:textId="77777777" w:rsidR="00D345B9" w:rsidRPr="00D345B9" w:rsidRDefault="00D345B9" w:rsidP="00D345B9">
            <w:pPr>
              <w:pStyle w:val="ConsPlusCell"/>
              <w:jc w:val="center"/>
              <w:rPr>
                <w:rFonts w:ascii="Times New Roman" w:hAnsi="Times New Roman" w:cs="Times New Roman"/>
              </w:rPr>
            </w:pPr>
            <w:r w:rsidRPr="00D345B9">
              <w:rPr>
                <w:rFonts w:ascii="Times New Roman" w:hAnsi="Times New Roman" w:cs="Times New Roman"/>
              </w:rPr>
              <w:t>Мэрия города</w:t>
            </w:r>
          </w:p>
          <w:p w14:paraId="6E6AE574" w14:textId="77777777" w:rsidR="00D345B9" w:rsidRPr="00D345B9" w:rsidRDefault="00D345B9" w:rsidP="00D345B9">
            <w:pPr>
              <w:pStyle w:val="ConsPlusCell"/>
              <w:jc w:val="center"/>
              <w:rPr>
                <w:rFonts w:ascii="Times New Roman" w:hAnsi="Times New Roman" w:cs="Times New Roman"/>
              </w:rPr>
            </w:pPr>
            <w:r w:rsidRPr="00D345B9">
              <w:rPr>
                <w:rFonts w:ascii="Times New Roman" w:hAnsi="Times New Roman" w:cs="Times New Roman"/>
              </w:rPr>
              <w:t xml:space="preserve">(отдел по </w:t>
            </w:r>
          </w:p>
          <w:p w14:paraId="15F194D8" w14:textId="77777777" w:rsidR="00D345B9" w:rsidRPr="00D345B9" w:rsidRDefault="00D345B9" w:rsidP="00D345B9">
            <w:pPr>
              <w:pStyle w:val="ConsPlusCell"/>
              <w:jc w:val="center"/>
              <w:rPr>
                <w:rFonts w:ascii="Times New Roman" w:hAnsi="Times New Roman" w:cs="Times New Roman"/>
              </w:rPr>
            </w:pPr>
            <w:r w:rsidRPr="00D345B9">
              <w:rPr>
                <w:rFonts w:ascii="Times New Roman" w:hAnsi="Times New Roman" w:cs="Times New Roman"/>
              </w:rPr>
              <w:t xml:space="preserve">реализации </w:t>
            </w:r>
          </w:p>
          <w:p w14:paraId="6FE7E620" w14:textId="77777777" w:rsidR="00D345B9" w:rsidRPr="00D345B9" w:rsidRDefault="00D345B9" w:rsidP="00D345B9">
            <w:pPr>
              <w:pStyle w:val="ConsPlusCell"/>
              <w:jc w:val="center"/>
              <w:rPr>
                <w:rFonts w:ascii="Times New Roman" w:hAnsi="Times New Roman" w:cs="Times New Roman"/>
              </w:rPr>
            </w:pPr>
            <w:r w:rsidRPr="00D345B9">
              <w:rPr>
                <w:rFonts w:ascii="Times New Roman" w:hAnsi="Times New Roman" w:cs="Times New Roman"/>
              </w:rPr>
              <w:t xml:space="preserve">социальных </w:t>
            </w:r>
          </w:p>
          <w:p w14:paraId="72529329" w14:textId="464880B6" w:rsidR="00F41231" w:rsidRPr="00AD4933" w:rsidRDefault="00D345B9" w:rsidP="00D345B9">
            <w:pPr>
              <w:pStyle w:val="ConsPlusCell"/>
              <w:jc w:val="center"/>
              <w:rPr>
                <w:rFonts w:ascii="Times New Roman" w:hAnsi="Times New Roman" w:cs="Times New Roman"/>
              </w:rPr>
            </w:pPr>
            <w:r>
              <w:rPr>
                <w:rFonts w:ascii="Times New Roman" w:hAnsi="Times New Roman" w:cs="Times New Roman"/>
              </w:rPr>
              <w:t>программ мэ</w:t>
            </w:r>
            <w:r w:rsidRPr="00D345B9">
              <w:rPr>
                <w:rFonts w:ascii="Times New Roman" w:hAnsi="Times New Roman" w:cs="Times New Roman"/>
              </w:rPr>
              <w:t>рии)</w:t>
            </w:r>
          </w:p>
        </w:tc>
        <w:tc>
          <w:tcPr>
            <w:tcW w:w="1701" w:type="dxa"/>
            <w:tcBorders>
              <w:top w:val="single" w:sz="4" w:space="0" w:color="auto"/>
              <w:left w:val="single" w:sz="4" w:space="0" w:color="auto"/>
              <w:bottom w:val="single" w:sz="4" w:space="0" w:color="auto"/>
              <w:right w:val="single" w:sz="4" w:space="0" w:color="auto"/>
            </w:tcBorders>
          </w:tcPr>
          <w:p w14:paraId="64E48E58" w14:textId="67DEFDF7" w:rsidR="00F41231" w:rsidRPr="00AD4933" w:rsidRDefault="00CE1511" w:rsidP="00F41231">
            <w:pPr>
              <w:widowControl w:val="0"/>
              <w:autoSpaceDE w:val="0"/>
              <w:autoSpaceDN w:val="0"/>
              <w:adjustRightInd w:val="0"/>
              <w:spacing w:after="0" w:line="240" w:lineRule="auto"/>
              <w:jc w:val="center"/>
              <w:rPr>
                <w:rFonts w:ascii="Times New Roman" w:eastAsiaTheme="minorHAnsi" w:hAnsi="Times New Roman" w:cs="Times New Roman"/>
              </w:rPr>
            </w:pPr>
            <w:r>
              <w:rPr>
                <w:rFonts w:ascii="Times New Roman" w:eastAsiaTheme="minorHAnsi" w:hAnsi="Times New Roman" w:cs="Times New Roman"/>
              </w:rPr>
              <w:t>1034</w:t>
            </w:r>
            <w:r w:rsidR="00F41231" w:rsidRPr="00AD4933">
              <w:rPr>
                <w:rFonts w:ascii="Times New Roman" w:eastAsiaTheme="minorHAnsi" w:hAnsi="Times New Roman" w:cs="Times New Roman"/>
              </w:rPr>
              <w:t xml:space="preserve"> чел.</w:t>
            </w:r>
          </w:p>
        </w:tc>
        <w:tc>
          <w:tcPr>
            <w:tcW w:w="1701" w:type="dxa"/>
            <w:tcBorders>
              <w:top w:val="single" w:sz="4" w:space="0" w:color="auto"/>
              <w:left w:val="single" w:sz="4" w:space="0" w:color="auto"/>
              <w:bottom w:val="single" w:sz="4" w:space="0" w:color="auto"/>
              <w:right w:val="single" w:sz="4" w:space="0" w:color="auto"/>
            </w:tcBorders>
          </w:tcPr>
          <w:p w14:paraId="2F35A8F3" w14:textId="31AEB908" w:rsidR="00F41231" w:rsidRPr="00AD4933" w:rsidRDefault="00CE1511" w:rsidP="00F41231">
            <w:pPr>
              <w:spacing w:after="0" w:line="240" w:lineRule="auto"/>
              <w:jc w:val="center"/>
              <w:rPr>
                <w:rFonts w:ascii="Times New Roman" w:hAnsi="Times New Roman" w:cs="Times New Roman"/>
              </w:rPr>
            </w:pPr>
            <w:r>
              <w:rPr>
                <w:rFonts w:ascii="Times New Roman" w:hAnsi="Times New Roman" w:cs="Times New Roman"/>
              </w:rPr>
              <w:t>961</w:t>
            </w:r>
            <w:r w:rsidR="00F41231" w:rsidRPr="00AD4933">
              <w:rPr>
                <w:rFonts w:ascii="Times New Roman" w:hAnsi="Times New Roman" w:cs="Times New Roman"/>
              </w:rPr>
              <w:t xml:space="preserve"> чел.</w:t>
            </w:r>
          </w:p>
        </w:tc>
        <w:tc>
          <w:tcPr>
            <w:tcW w:w="2977" w:type="dxa"/>
            <w:gridSpan w:val="2"/>
            <w:tcBorders>
              <w:top w:val="single" w:sz="4" w:space="0" w:color="auto"/>
              <w:left w:val="single" w:sz="4" w:space="0" w:color="auto"/>
              <w:bottom w:val="single" w:sz="4" w:space="0" w:color="auto"/>
              <w:right w:val="single" w:sz="4" w:space="0" w:color="auto"/>
            </w:tcBorders>
          </w:tcPr>
          <w:p w14:paraId="389F4A18" w14:textId="6282E8AE" w:rsidR="00F41231" w:rsidRPr="00AD4933" w:rsidRDefault="005A25A9" w:rsidP="00CE1511">
            <w:pPr>
              <w:spacing w:after="0" w:line="240" w:lineRule="auto"/>
              <w:jc w:val="both"/>
              <w:rPr>
                <w:rFonts w:ascii="Times New Roman" w:hAnsi="Times New Roman" w:cs="Times New Roman"/>
              </w:rPr>
            </w:pPr>
            <w:r w:rsidRPr="00AD4933">
              <w:rPr>
                <w:rFonts w:ascii="Times New Roman" w:eastAsia="Times New Roman" w:hAnsi="Times New Roman" w:cs="Times New Roman"/>
              </w:rPr>
              <w:t>Отклонение в значениях показателя обусловлено тем, что данная мера социальной поддержки предоставляется в заявительном порядке</w:t>
            </w:r>
          </w:p>
        </w:tc>
        <w:tc>
          <w:tcPr>
            <w:tcW w:w="3969" w:type="dxa"/>
            <w:tcBorders>
              <w:top w:val="single" w:sz="4" w:space="0" w:color="auto"/>
              <w:left w:val="single" w:sz="4" w:space="0" w:color="auto"/>
              <w:bottom w:val="single" w:sz="4" w:space="0" w:color="auto"/>
              <w:right w:val="single" w:sz="4" w:space="0" w:color="auto"/>
            </w:tcBorders>
          </w:tcPr>
          <w:p w14:paraId="034D09C6" w14:textId="1046A446" w:rsidR="00F41231" w:rsidRPr="00AD4933" w:rsidRDefault="00F41231" w:rsidP="00CE1511">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heme="minorHAnsi" w:hAnsi="Times New Roman" w:cs="Times New Roman"/>
              </w:rPr>
              <w:t>Количество лиц, получивших ежемесячное пособие на оздоровление работни</w:t>
            </w:r>
            <w:r w:rsidR="005A25A9" w:rsidRPr="00AD4933">
              <w:rPr>
                <w:rFonts w:ascii="Times New Roman" w:eastAsiaTheme="minorHAnsi" w:hAnsi="Times New Roman" w:cs="Times New Roman"/>
              </w:rPr>
              <w:t>ков учреждений здравоохранения</w:t>
            </w:r>
          </w:p>
          <w:p w14:paraId="250E4B62" w14:textId="40A5ED06" w:rsidR="00F41231" w:rsidRPr="00AD4933" w:rsidRDefault="00F41231" w:rsidP="00CE1511">
            <w:pPr>
              <w:widowControl w:val="0"/>
              <w:autoSpaceDE w:val="0"/>
              <w:autoSpaceDN w:val="0"/>
              <w:adjustRightInd w:val="0"/>
              <w:spacing w:after="0" w:line="240" w:lineRule="auto"/>
              <w:jc w:val="both"/>
              <w:rPr>
                <w:rFonts w:ascii="Times New Roman" w:eastAsiaTheme="minorHAnsi" w:hAnsi="Times New Roman" w:cs="Times New Roman"/>
              </w:rPr>
            </w:pPr>
          </w:p>
        </w:tc>
      </w:tr>
      <w:tr w:rsidR="00F41231" w:rsidRPr="00AD4933" w14:paraId="1A2AB1E5" w14:textId="77777777" w:rsidTr="00AA6D76">
        <w:trPr>
          <w:gridAfter w:val="1"/>
          <w:wAfter w:w="170" w:type="dxa"/>
          <w:trHeight w:val="435"/>
          <w:tblCellSpacing w:w="5" w:type="nil"/>
        </w:trPr>
        <w:tc>
          <w:tcPr>
            <w:tcW w:w="706" w:type="dxa"/>
            <w:tcBorders>
              <w:top w:val="single" w:sz="4" w:space="0" w:color="auto"/>
              <w:left w:val="single" w:sz="4" w:space="0" w:color="auto"/>
              <w:bottom w:val="single" w:sz="4" w:space="0" w:color="auto"/>
              <w:right w:val="single" w:sz="4" w:space="0" w:color="auto"/>
            </w:tcBorders>
          </w:tcPr>
          <w:p w14:paraId="21CACE3B" w14:textId="77777777" w:rsidR="00F41231" w:rsidRPr="00AD4933" w:rsidRDefault="00F41231" w:rsidP="00F41231">
            <w:pPr>
              <w:spacing w:after="0" w:line="240" w:lineRule="auto"/>
              <w:ind w:left="-180" w:right="-108"/>
              <w:jc w:val="center"/>
              <w:rPr>
                <w:rFonts w:ascii="Times New Roman" w:hAnsi="Times New Roman" w:cs="Times New Roman"/>
              </w:rPr>
            </w:pPr>
            <w:r w:rsidRPr="00AD4933">
              <w:rPr>
                <w:rFonts w:ascii="Times New Roman" w:hAnsi="Times New Roman" w:cs="Times New Roman"/>
              </w:rPr>
              <w:t>4.</w:t>
            </w:r>
          </w:p>
        </w:tc>
        <w:tc>
          <w:tcPr>
            <w:tcW w:w="2616" w:type="dxa"/>
            <w:tcBorders>
              <w:top w:val="single" w:sz="4" w:space="0" w:color="auto"/>
              <w:left w:val="single" w:sz="4" w:space="0" w:color="auto"/>
              <w:bottom w:val="single" w:sz="4" w:space="0" w:color="auto"/>
              <w:right w:val="single" w:sz="4" w:space="0" w:color="auto"/>
            </w:tcBorders>
          </w:tcPr>
          <w:p w14:paraId="63FE8733" w14:textId="77777777" w:rsidR="000A22C5" w:rsidRPr="000A22C5" w:rsidRDefault="000A22C5" w:rsidP="000A22C5">
            <w:pPr>
              <w:autoSpaceDE w:val="0"/>
              <w:autoSpaceDN w:val="0"/>
              <w:adjustRightInd w:val="0"/>
              <w:spacing w:after="0" w:line="240" w:lineRule="auto"/>
              <w:jc w:val="both"/>
              <w:rPr>
                <w:rFonts w:ascii="Times New Roman" w:eastAsia="Times New Roman" w:hAnsi="Times New Roman" w:cs="Times New Roman"/>
              </w:rPr>
            </w:pPr>
            <w:r w:rsidRPr="000A22C5">
              <w:rPr>
                <w:rFonts w:ascii="Times New Roman" w:eastAsia="Times New Roman" w:hAnsi="Times New Roman" w:cs="Times New Roman"/>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p w14:paraId="7C56664D" w14:textId="096E318A" w:rsidR="00F41231" w:rsidRPr="000A22C5" w:rsidRDefault="00F41231" w:rsidP="005A25A9">
            <w:pPr>
              <w:widowControl w:val="0"/>
              <w:autoSpaceDE w:val="0"/>
              <w:autoSpaceDN w:val="0"/>
              <w:adjustRightInd w:val="0"/>
              <w:spacing w:after="0" w:line="240" w:lineRule="auto"/>
              <w:jc w:val="both"/>
              <w:rPr>
                <w:rFonts w:ascii="Times New Roman" w:eastAsiaTheme="minorHAns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14:paraId="2031AA36" w14:textId="77777777" w:rsidR="00D345B9" w:rsidRPr="00D345B9" w:rsidRDefault="00D345B9" w:rsidP="00D345B9">
            <w:pPr>
              <w:pStyle w:val="ConsPlusCell"/>
              <w:jc w:val="center"/>
              <w:rPr>
                <w:rFonts w:ascii="Times New Roman" w:hAnsi="Times New Roman" w:cs="Times New Roman"/>
              </w:rPr>
            </w:pPr>
            <w:r w:rsidRPr="00D345B9">
              <w:rPr>
                <w:rFonts w:ascii="Times New Roman" w:hAnsi="Times New Roman" w:cs="Times New Roman"/>
              </w:rPr>
              <w:t>Мэрия города</w:t>
            </w:r>
          </w:p>
          <w:p w14:paraId="2C5B8E71" w14:textId="77777777" w:rsidR="00D345B9" w:rsidRPr="00D345B9" w:rsidRDefault="00D345B9" w:rsidP="00D345B9">
            <w:pPr>
              <w:pStyle w:val="ConsPlusCell"/>
              <w:jc w:val="center"/>
              <w:rPr>
                <w:rFonts w:ascii="Times New Roman" w:hAnsi="Times New Roman" w:cs="Times New Roman"/>
              </w:rPr>
            </w:pPr>
            <w:r w:rsidRPr="00D345B9">
              <w:rPr>
                <w:rFonts w:ascii="Times New Roman" w:hAnsi="Times New Roman" w:cs="Times New Roman"/>
              </w:rPr>
              <w:t xml:space="preserve">(отдел по </w:t>
            </w:r>
          </w:p>
          <w:p w14:paraId="4F746110" w14:textId="77777777" w:rsidR="00D345B9" w:rsidRPr="00D345B9" w:rsidRDefault="00D345B9" w:rsidP="00D345B9">
            <w:pPr>
              <w:pStyle w:val="ConsPlusCell"/>
              <w:jc w:val="center"/>
              <w:rPr>
                <w:rFonts w:ascii="Times New Roman" w:hAnsi="Times New Roman" w:cs="Times New Roman"/>
              </w:rPr>
            </w:pPr>
            <w:r w:rsidRPr="00D345B9">
              <w:rPr>
                <w:rFonts w:ascii="Times New Roman" w:hAnsi="Times New Roman" w:cs="Times New Roman"/>
              </w:rPr>
              <w:t xml:space="preserve">реализации </w:t>
            </w:r>
          </w:p>
          <w:p w14:paraId="3EBC7EC0" w14:textId="77777777" w:rsidR="00D345B9" w:rsidRPr="00D345B9" w:rsidRDefault="00D345B9" w:rsidP="00D345B9">
            <w:pPr>
              <w:pStyle w:val="ConsPlusCell"/>
              <w:jc w:val="center"/>
              <w:rPr>
                <w:rFonts w:ascii="Times New Roman" w:hAnsi="Times New Roman" w:cs="Times New Roman"/>
              </w:rPr>
            </w:pPr>
            <w:r w:rsidRPr="00D345B9">
              <w:rPr>
                <w:rFonts w:ascii="Times New Roman" w:hAnsi="Times New Roman" w:cs="Times New Roman"/>
              </w:rPr>
              <w:t xml:space="preserve">социальных </w:t>
            </w:r>
          </w:p>
          <w:p w14:paraId="199F9302" w14:textId="41DC3F4B" w:rsidR="00F41231" w:rsidRPr="00AD4933" w:rsidRDefault="00D345B9" w:rsidP="00D345B9">
            <w:pPr>
              <w:pStyle w:val="ConsPlusCell"/>
              <w:jc w:val="center"/>
              <w:rPr>
                <w:rFonts w:ascii="Times New Roman" w:hAnsi="Times New Roman" w:cs="Times New Roman"/>
              </w:rPr>
            </w:pPr>
            <w:r>
              <w:rPr>
                <w:rFonts w:ascii="Times New Roman" w:hAnsi="Times New Roman" w:cs="Times New Roman"/>
              </w:rPr>
              <w:t>программ мэ</w:t>
            </w:r>
            <w:r w:rsidRPr="00D345B9">
              <w:rPr>
                <w:rFonts w:ascii="Times New Roman" w:hAnsi="Times New Roman" w:cs="Times New Roman"/>
              </w:rPr>
              <w:t>рии)</w:t>
            </w:r>
          </w:p>
        </w:tc>
        <w:tc>
          <w:tcPr>
            <w:tcW w:w="1701" w:type="dxa"/>
            <w:tcBorders>
              <w:top w:val="single" w:sz="4" w:space="0" w:color="auto"/>
              <w:left w:val="single" w:sz="4" w:space="0" w:color="auto"/>
              <w:bottom w:val="single" w:sz="4" w:space="0" w:color="auto"/>
              <w:right w:val="single" w:sz="4" w:space="0" w:color="auto"/>
            </w:tcBorders>
          </w:tcPr>
          <w:p w14:paraId="19D77118" w14:textId="0DC2138F" w:rsidR="00F41231" w:rsidRPr="00AD4933" w:rsidRDefault="000A22C5" w:rsidP="00F41231">
            <w:pPr>
              <w:spacing w:after="0" w:line="240" w:lineRule="auto"/>
              <w:jc w:val="center"/>
              <w:rPr>
                <w:rFonts w:ascii="Times New Roman" w:hAnsi="Times New Roman" w:cs="Times New Roman"/>
              </w:rPr>
            </w:pPr>
            <w:r>
              <w:rPr>
                <w:rFonts w:ascii="Times New Roman" w:hAnsi="Times New Roman" w:cs="Times New Roman"/>
              </w:rPr>
              <w:t>79</w:t>
            </w:r>
            <w:r w:rsidR="00F41231" w:rsidRPr="00AD4933">
              <w:rPr>
                <w:rFonts w:ascii="Times New Roman" w:hAnsi="Times New Roman" w:cs="Times New Roman"/>
              </w:rPr>
              <w:t xml:space="preserve"> чел.</w:t>
            </w:r>
            <w:r>
              <w:rPr>
                <w:rFonts w:ascii="Times New Roman" w:hAnsi="Times New Roman" w:cs="Times New Roman"/>
              </w:rPr>
              <w:t>/60,5</w:t>
            </w:r>
            <w:r w:rsidR="005A25A9" w:rsidRPr="00AD4933">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07409246" w14:textId="52C0044F" w:rsidR="00F41231" w:rsidRPr="00AD4933" w:rsidRDefault="000A22C5" w:rsidP="005A25A9">
            <w:pPr>
              <w:spacing w:after="0" w:line="240" w:lineRule="auto"/>
              <w:jc w:val="center"/>
              <w:rPr>
                <w:rFonts w:ascii="Times New Roman" w:hAnsi="Times New Roman" w:cs="Times New Roman"/>
              </w:rPr>
            </w:pPr>
            <w:r>
              <w:rPr>
                <w:rFonts w:ascii="Times New Roman" w:hAnsi="Times New Roman" w:cs="Times New Roman"/>
              </w:rPr>
              <w:t>52</w:t>
            </w:r>
            <w:r w:rsidR="00F41231" w:rsidRPr="00AD4933">
              <w:rPr>
                <w:rFonts w:ascii="Times New Roman" w:hAnsi="Times New Roman" w:cs="Times New Roman"/>
              </w:rPr>
              <w:t xml:space="preserve"> чел.</w:t>
            </w:r>
            <w:r w:rsidR="005A25A9" w:rsidRPr="00AD4933">
              <w:rPr>
                <w:rFonts w:ascii="Times New Roman" w:eastAsia="Times New Roman" w:hAnsi="Times New Roman" w:cs="Times New Roman"/>
              </w:rPr>
              <w:t>/-</w:t>
            </w:r>
          </w:p>
        </w:tc>
        <w:tc>
          <w:tcPr>
            <w:tcW w:w="2977" w:type="dxa"/>
            <w:gridSpan w:val="2"/>
            <w:tcBorders>
              <w:top w:val="single" w:sz="4" w:space="0" w:color="auto"/>
              <w:left w:val="single" w:sz="4" w:space="0" w:color="auto"/>
              <w:bottom w:val="single" w:sz="4" w:space="0" w:color="auto"/>
              <w:right w:val="single" w:sz="4" w:space="0" w:color="auto"/>
            </w:tcBorders>
          </w:tcPr>
          <w:p w14:paraId="2163F95E" w14:textId="562A4FD6" w:rsidR="00F41231" w:rsidRPr="00AD4933" w:rsidRDefault="00CF48AA" w:rsidP="00354336">
            <w:pPr>
              <w:spacing w:after="0" w:line="240" w:lineRule="auto"/>
              <w:jc w:val="both"/>
              <w:rPr>
                <w:rFonts w:ascii="Times New Roman" w:eastAsia="Times New Roman" w:hAnsi="Times New Roman" w:cs="Times New Roman"/>
              </w:rPr>
            </w:pPr>
            <w:r w:rsidRPr="00AD4933">
              <w:rPr>
                <w:rFonts w:ascii="Times New Roman" w:eastAsia="Times New Roman" w:hAnsi="Times New Roman" w:cs="Times New Roman"/>
              </w:rPr>
              <w:t xml:space="preserve">Отклонение в значениях показателя </w:t>
            </w:r>
            <w:r w:rsidR="00FA3975">
              <w:rPr>
                <w:rFonts w:ascii="Times New Roman" w:eastAsia="Times New Roman" w:hAnsi="Times New Roman" w:cs="Times New Roman"/>
              </w:rPr>
              <w:t>«</w:t>
            </w:r>
            <w:r w:rsidR="00354336" w:rsidRPr="00AD4933">
              <w:rPr>
                <w:rFonts w:ascii="Times New Roman" w:eastAsia="Times New Roman" w:hAnsi="Times New Roman" w:cs="Times New Roman"/>
              </w:rPr>
              <w:t>ко</w:t>
            </w:r>
            <w:r w:rsidR="00FA3975">
              <w:rPr>
                <w:rFonts w:ascii="Times New Roman" w:eastAsia="Times New Roman" w:hAnsi="Times New Roman" w:cs="Times New Roman"/>
              </w:rPr>
              <w:t>личество</w:t>
            </w:r>
            <w:r w:rsidR="000A22C5">
              <w:rPr>
                <w:rFonts w:ascii="Times New Roman" w:eastAsia="Times New Roman" w:hAnsi="Times New Roman" w:cs="Times New Roman"/>
              </w:rPr>
              <w:t xml:space="preserve"> лиц,</w:t>
            </w:r>
            <w:r w:rsidR="00FA3975">
              <w:t xml:space="preserve"> </w:t>
            </w:r>
            <w:r w:rsidR="00FA3975" w:rsidRPr="00FA3975">
              <w:rPr>
                <w:rFonts w:ascii="Times New Roman" w:eastAsia="Times New Roman" w:hAnsi="Times New Roman" w:cs="Times New Roman"/>
              </w:rPr>
              <w:t>получивших ежемесячную денежную компенсацию расходов по найму (</w:t>
            </w:r>
            <w:r w:rsidR="00FA3975">
              <w:rPr>
                <w:rFonts w:ascii="Times New Roman" w:eastAsia="Times New Roman" w:hAnsi="Times New Roman" w:cs="Times New Roman"/>
              </w:rPr>
              <w:t>поднайму) жилых помещений специ</w:t>
            </w:r>
            <w:r w:rsidR="00FA3975" w:rsidRPr="00FA3975">
              <w:rPr>
                <w:rFonts w:ascii="Times New Roman" w:eastAsia="Times New Roman" w:hAnsi="Times New Roman" w:cs="Times New Roman"/>
              </w:rPr>
              <w:t>алистам учреждений здравоохранения</w:t>
            </w:r>
            <w:r w:rsidR="00FA3975">
              <w:rPr>
                <w:rFonts w:ascii="Times New Roman" w:eastAsia="Times New Roman" w:hAnsi="Times New Roman" w:cs="Times New Roman"/>
              </w:rPr>
              <w:t>»</w:t>
            </w:r>
            <w:r w:rsidR="00354336" w:rsidRPr="00AD4933">
              <w:rPr>
                <w:rFonts w:ascii="Times New Roman" w:eastAsia="Times New Roman" w:hAnsi="Times New Roman" w:cs="Times New Roman"/>
              </w:rPr>
              <w:t xml:space="preserve"> </w:t>
            </w:r>
            <w:r w:rsidRPr="00AD4933">
              <w:rPr>
                <w:rFonts w:ascii="Times New Roman" w:eastAsia="Times New Roman" w:hAnsi="Times New Roman" w:cs="Times New Roman"/>
              </w:rPr>
              <w:t>обусловлено тем, что данная мера социальной поддержки предоставляется в заявительном порядке.</w:t>
            </w:r>
          </w:p>
          <w:p w14:paraId="53383A74" w14:textId="58B0E96E" w:rsidR="00CF48AA" w:rsidRPr="00AD4933" w:rsidRDefault="00354336" w:rsidP="00FA3975">
            <w:pPr>
              <w:spacing w:after="0" w:line="240" w:lineRule="auto"/>
              <w:jc w:val="both"/>
              <w:rPr>
                <w:rFonts w:ascii="Times New Roman" w:hAnsi="Times New Roman" w:cs="Times New Roman"/>
              </w:rPr>
            </w:pPr>
            <w:r w:rsidRPr="00AD4933">
              <w:rPr>
                <w:rFonts w:ascii="Times New Roman" w:hAnsi="Times New Roman" w:cs="Times New Roman"/>
              </w:rPr>
              <w:t xml:space="preserve">Фактическое значение </w:t>
            </w:r>
            <w:r w:rsidR="00ED3430" w:rsidRPr="00ED3430">
              <w:rPr>
                <w:rFonts w:ascii="Times New Roman" w:hAnsi="Times New Roman" w:cs="Times New Roman"/>
              </w:rPr>
              <w:t xml:space="preserve">показателя </w:t>
            </w:r>
            <w:r w:rsidR="00FA3975">
              <w:rPr>
                <w:rFonts w:ascii="Times New Roman" w:hAnsi="Times New Roman" w:cs="Times New Roman"/>
              </w:rPr>
              <w:t>«у</w:t>
            </w:r>
            <w:r w:rsidR="00FA3975" w:rsidRPr="00FA3975">
              <w:rPr>
                <w:rFonts w:ascii="Times New Roman" w:hAnsi="Times New Roman" w:cs="Times New Roman"/>
              </w:rPr>
              <w:t xml:space="preserve">комплектованность специалистами с </w:t>
            </w:r>
            <w:r w:rsidR="00FA3975">
              <w:rPr>
                <w:rFonts w:ascii="Times New Roman" w:hAnsi="Times New Roman" w:cs="Times New Roman"/>
              </w:rPr>
              <w:t>высшим медицинским и фармацевти</w:t>
            </w:r>
            <w:r w:rsidR="00FA3975" w:rsidRPr="00FA3975">
              <w:rPr>
                <w:rFonts w:ascii="Times New Roman" w:hAnsi="Times New Roman" w:cs="Times New Roman"/>
              </w:rPr>
              <w:t>ческим образованием учрежде</w:t>
            </w:r>
            <w:r w:rsidR="00FA3975" w:rsidRPr="00FA3975">
              <w:rPr>
                <w:rFonts w:ascii="Times New Roman" w:hAnsi="Times New Roman" w:cs="Times New Roman"/>
              </w:rPr>
              <w:lastRenderedPageBreak/>
              <w:t>ний здравоохранения</w:t>
            </w:r>
            <w:r w:rsidR="00FA3975">
              <w:rPr>
                <w:rFonts w:ascii="Times New Roman" w:hAnsi="Times New Roman" w:cs="Times New Roman"/>
              </w:rPr>
              <w:t>»</w:t>
            </w:r>
            <w:r w:rsidR="00FA3975" w:rsidRPr="00FA3975">
              <w:rPr>
                <w:rFonts w:ascii="Times New Roman" w:hAnsi="Times New Roman" w:cs="Times New Roman"/>
              </w:rPr>
              <w:t xml:space="preserve"> </w:t>
            </w:r>
            <w:r w:rsidR="00ED3430" w:rsidRPr="00ED3430">
              <w:rPr>
                <w:rFonts w:ascii="Times New Roman" w:hAnsi="Times New Roman" w:cs="Times New Roman"/>
              </w:rPr>
              <w:t>учитывается 1 раз в год - по итогам года</w:t>
            </w:r>
          </w:p>
        </w:tc>
        <w:tc>
          <w:tcPr>
            <w:tcW w:w="3969" w:type="dxa"/>
            <w:tcBorders>
              <w:top w:val="single" w:sz="4" w:space="0" w:color="auto"/>
              <w:left w:val="single" w:sz="4" w:space="0" w:color="auto"/>
              <w:bottom w:val="single" w:sz="4" w:space="0" w:color="auto"/>
              <w:right w:val="single" w:sz="4" w:space="0" w:color="auto"/>
            </w:tcBorders>
          </w:tcPr>
          <w:p w14:paraId="5922FB77" w14:textId="5B780032" w:rsidR="00F41231" w:rsidRPr="00AD4933" w:rsidRDefault="00354336" w:rsidP="00354336">
            <w:pPr>
              <w:widowControl w:val="0"/>
              <w:autoSpaceDE w:val="0"/>
              <w:autoSpaceDN w:val="0"/>
              <w:adjustRightInd w:val="0"/>
              <w:spacing w:after="0" w:line="240" w:lineRule="auto"/>
              <w:rPr>
                <w:rFonts w:ascii="Times New Roman" w:hAnsi="Times New Roman" w:cs="Times New Roman"/>
              </w:rPr>
            </w:pPr>
            <w:r w:rsidRPr="00AD4933">
              <w:rPr>
                <w:rFonts w:ascii="Times New Roman" w:hAnsi="Times New Roman" w:cs="Times New Roman"/>
              </w:rPr>
              <w:lastRenderedPageBreak/>
              <w:t xml:space="preserve">1. </w:t>
            </w:r>
            <w:r w:rsidR="00F41231" w:rsidRPr="00AD4933">
              <w:rPr>
                <w:rFonts w:ascii="Times New Roman" w:hAnsi="Times New Roman" w:cs="Times New Roman"/>
              </w:rPr>
              <w:t>Количество лиц</w:t>
            </w:r>
            <w:r w:rsidR="00CA7D5B">
              <w:rPr>
                <w:rFonts w:ascii="Times New Roman" w:hAnsi="Times New Roman" w:cs="Times New Roman"/>
              </w:rPr>
              <w:t xml:space="preserve">, получивших ежемесячную денежную компенсацию расходов по </w:t>
            </w:r>
            <w:r w:rsidR="00F41231" w:rsidRPr="00AD4933">
              <w:rPr>
                <w:rFonts w:ascii="Times New Roman" w:hAnsi="Times New Roman" w:cs="Times New Roman"/>
              </w:rPr>
              <w:t>найм</w:t>
            </w:r>
            <w:r w:rsidR="00CA7D5B">
              <w:rPr>
                <w:rFonts w:ascii="Times New Roman" w:hAnsi="Times New Roman" w:cs="Times New Roman"/>
              </w:rPr>
              <w:t>у</w:t>
            </w:r>
            <w:r w:rsidR="00F41231" w:rsidRPr="00AD4933">
              <w:rPr>
                <w:rFonts w:ascii="Times New Roman" w:hAnsi="Times New Roman" w:cs="Times New Roman"/>
              </w:rPr>
              <w:t xml:space="preserve"> (поднай</w:t>
            </w:r>
            <w:r w:rsidRPr="00AD4933">
              <w:rPr>
                <w:rFonts w:ascii="Times New Roman" w:hAnsi="Times New Roman" w:cs="Times New Roman"/>
              </w:rPr>
              <w:t>м</w:t>
            </w:r>
            <w:r w:rsidR="00CA7D5B">
              <w:rPr>
                <w:rFonts w:ascii="Times New Roman" w:hAnsi="Times New Roman" w:cs="Times New Roman"/>
              </w:rPr>
              <w:t>у</w:t>
            </w:r>
            <w:r w:rsidRPr="00AD4933">
              <w:rPr>
                <w:rFonts w:ascii="Times New Roman" w:hAnsi="Times New Roman" w:cs="Times New Roman"/>
              </w:rPr>
              <w:t>) жилых помещений специалистам</w:t>
            </w:r>
            <w:r w:rsidR="00F41231" w:rsidRPr="00AD4933">
              <w:rPr>
                <w:rFonts w:ascii="Times New Roman" w:hAnsi="Times New Roman" w:cs="Times New Roman"/>
              </w:rPr>
              <w:t xml:space="preserve"> учреждений здравоохранения</w:t>
            </w:r>
            <w:r w:rsidR="00FA3975">
              <w:rPr>
                <w:rFonts w:ascii="Times New Roman" w:hAnsi="Times New Roman" w:cs="Times New Roman"/>
              </w:rPr>
              <w:t>.</w:t>
            </w:r>
          </w:p>
          <w:p w14:paraId="2E15F513" w14:textId="27B80200" w:rsidR="00F41231" w:rsidRPr="00AD4933" w:rsidRDefault="00354336" w:rsidP="00354336">
            <w:pPr>
              <w:widowControl w:val="0"/>
              <w:autoSpaceDE w:val="0"/>
              <w:autoSpaceDN w:val="0"/>
              <w:adjustRightInd w:val="0"/>
              <w:spacing w:after="0" w:line="240" w:lineRule="auto"/>
              <w:rPr>
                <w:rFonts w:ascii="Times New Roman" w:hAnsi="Times New Roman" w:cs="Times New Roman"/>
              </w:rPr>
            </w:pPr>
            <w:r w:rsidRPr="00AD4933">
              <w:rPr>
                <w:rFonts w:ascii="Times New Roman" w:hAnsi="Times New Roman" w:cs="Times New Roman"/>
              </w:rPr>
              <w:t xml:space="preserve">2. </w:t>
            </w:r>
            <w:r w:rsidR="00F41231" w:rsidRPr="00AD4933">
              <w:rPr>
                <w:rFonts w:ascii="Times New Roman" w:hAnsi="Times New Roman" w:cs="Times New Roman"/>
              </w:rPr>
              <w:t>Укомплектованность специалистами с высшим медицинским и фармацевтическим образованием учреждений здравоохранения</w:t>
            </w:r>
          </w:p>
          <w:p w14:paraId="3DB9C0EA" w14:textId="77777777" w:rsidR="00F41231" w:rsidRPr="00AD4933" w:rsidRDefault="00F41231" w:rsidP="00354336">
            <w:pPr>
              <w:widowControl w:val="0"/>
              <w:autoSpaceDE w:val="0"/>
              <w:autoSpaceDN w:val="0"/>
              <w:adjustRightInd w:val="0"/>
              <w:spacing w:after="0" w:line="240" w:lineRule="auto"/>
              <w:rPr>
                <w:rFonts w:ascii="Times New Roman" w:eastAsiaTheme="minorHAnsi" w:hAnsi="Times New Roman" w:cs="Times New Roman"/>
              </w:rPr>
            </w:pPr>
          </w:p>
        </w:tc>
      </w:tr>
      <w:tr w:rsidR="00BB79D6" w:rsidRPr="00AD4933" w14:paraId="3BCB4936" w14:textId="77777777" w:rsidTr="00AA6D76">
        <w:trPr>
          <w:gridAfter w:val="1"/>
          <w:wAfter w:w="170" w:type="dxa"/>
          <w:trHeight w:val="435"/>
          <w:tblCellSpacing w:w="5" w:type="nil"/>
        </w:trPr>
        <w:tc>
          <w:tcPr>
            <w:tcW w:w="706" w:type="dxa"/>
            <w:tcBorders>
              <w:top w:val="single" w:sz="4" w:space="0" w:color="auto"/>
              <w:left w:val="single" w:sz="4" w:space="0" w:color="auto"/>
              <w:bottom w:val="single" w:sz="4" w:space="0" w:color="auto"/>
              <w:right w:val="single" w:sz="4" w:space="0" w:color="auto"/>
            </w:tcBorders>
          </w:tcPr>
          <w:p w14:paraId="704ECA84" w14:textId="5F59C380" w:rsidR="00BB79D6" w:rsidRPr="00AD4933" w:rsidRDefault="00BB79D6" w:rsidP="00F41231">
            <w:pPr>
              <w:spacing w:after="0" w:line="240" w:lineRule="auto"/>
              <w:ind w:left="-180" w:right="-108"/>
              <w:jc w:val="center"/>
              <w:rPr>
                <w:rFonts w:ascii="Times New Roman" w:hAnsi="Times New Roman" w:cs="Times New Roman"/>
              </w:rPr>
            </w:pPr>
            <w:r>
              <w:rPr>
                <w:rFonts w:ascii="Times New Roman" w:hAnsi="Times New Roman" w:cs="Times New Roman"/>
              </w:rPr>
              <w:lastRenderedPageBreak/>
              <w:t>5.</w:t>
            </w:r>
          </w:p>
        </w:tc>
        <w:tc>
          <w:tcPr>
            <w:tcW w:w="2616" w:type="dxa"/>
            <w:tcBorders>
              <w:top w:val="single" w:sz="4" w:space="0" w:color="auto"/>
              <w:left w:val="single" w:sz="4" w:space="0" w:color="auto"/>
              <w:bottom w:val="single" w:sz="4" w:space="0" w:color="auto"/>
              <w:right w:val="single" w:sz="4" w:space="0" w:color="auto"/>
            </w:tcBorders>
          </w:tcPr>
          <w:p w14:paraId="19BC194D" w14:textId="268A94F2" w:rsidR="00BB79D6" w:rsidRPr="00BB79D6" w:rsidRDefault="00BB79D6" w:rsidP="000A22C5">
            <w:pPr>
              <w:autoSpaceDE w:val="0"/>
              <w:autoSpaceDN w:val="0"/>
              <w:adjustRightInd w:val="0"/>
              <w:spacing w:after="0" w:line="240" w:lineRule="auto"/>
              <w:jc w:val="both"/>
              <w:rPr>
                <w:rFonts w:ascii="Times New Roman" w:eastAsia="Times New Roman" w:hAnsi="Times New Roman" w:cs="Times New Roman"/>
              </w:rPr>
            </w:pPr>
            <w:r w:rsidRPr="00BB79D6">
              <w:rPr>
                <w:rFonts w:ascii="Times New Roman" w:eastAsia="Times New Roman" w:hAnsi="Times New Roman" w:cs="Times New Roman"/>
              </w:rPr>
              <w:t>Основное мероприятие 5 «Единовременная социальная выплата при приобретении жилого помещения работника бюджетных учреждений здравоохранения»</w:t>
            </w:r>
          </w:p>
        </w:tc>
        <w:tc>
          <w:tcPr>
            <w:tcW w:w="1842" w:type="dxa"/>
            <w:tcBorders>
              <w:top w:val="single" w:sz="4" w:space="0" w:color="auto"/>
              <w:left w:val="single" w:sz="4" w:space="0" w:color="auto"/>
              <w:bottom w:val="single" w:sz="4" w:space="0" w:color="auto"/>
              <w:right w:val="single" w:sz="4" w:space="0" w:color="auto"/>
            </w:tcBorders>
          </w:tcPr>
          <w:p w14:paraId="13798FA8" w14:textId="77777777" w:rsidR="00BB79D6" w:rsidRDefault="00BB79D6" w:rsidP="00F41231">
            <w:pPr>
              <w:pStyle w:val="ConsPlusCell"/>
              <w:jc w:val="center"/>
              <w:rPr>
                <w:rFonts w:ascii="Times New Roman" w:hAnsi="Times New Roman" w:cs="Times New Roman"/>
              </w:rPr>
            </w:pPr>
            <w:r w:rsidRPr="00BB79D6">
              <w:rPr>
                <w:rFonts w:ascii="Times New Roman" w:hAnsi="Times New Roman" w:cs="Times New Roman"/>
              </w:rPr>
              <w:t>Мэрия города</w:t>
            </w:r>
          </w:p>
          <w:p w14:paraId="60234F73" w14:textId="43A7BBF4" w:rsidR="00396297" w:rsidRPr="00AD4933" w:rsidRDefault="00396297" w:rsidP="00F41231">
            <w:pPr>
              <w:pStyle w:val="ConsPlusCell"/>
              <w:jc w:val="center"/>
              <w:rPr>
                <w:rFonts w:ascii="Times New Roman" w:hAnsi="Times New Roman" w:cs="Times New Roman"/>
              </w:rPr>
            </w:pPr>
            <w:r>
              <w:rPr>
                <w:rFonts w:ascii="Times New Roman" w:hAnsi="Times New Roman" w:cs="Times New Roman"/>
              </w:rPr>
              <w:t>(жилищное управление)</w:t>
            </w:r>
          </w:p>
        </w:tc>
        <w:tc>
          <w:tcPr>
            <w:tcW w:w="1701" w:type="dxa"/>
            <w:tcBorders>
              <w:top w:val="single" w:sz="4" w:space="0" w:color="auto"/>
              <w:left w:val="single" w:sz="4" w:space="0" w:color="auto"/>
              <w:bottom w:val="single" w:sz="4" w:space="0" w:color="auto"/>
              <w:right w:val="single" w:sz="4" w:space="0" w:color="auto"/>
            </w:tcBorders>
          </w:tcPr>
          <w:p w14:paraId="45ABDC9F" w14:textId="26F0B802" w:rsidR="00BB79D6" w:rsidRDefault="00396297" w:rsidP="00F41231">
            <w:pPr>
              <w:spacing w:after="0" w:line="240" w:lineRule="auto"/>
              <w:jc w:val="center"/>
              <w:rPr>
                <w:rFonts w:ascii="Times New Roman" w:hAnsi="Times New Roman" w:cs="Times New Roman"/>
              </w:rPr>
            </w:pPr>
            <w:r>
              <w:rPr>
                <w:rFonts w:ascii="Times New Roman" w:hAnsi="Times New Roman" w:cs="Times New Roman"/>
              </w:rPr>
              <w:t>10 чел.</w:t>
            </w:r>
          </w:p>
        </w:tc>
        <w:tc>
          <w:tcPr>
            <w:tcW w:w="1701" w:type="dxa"/>
            <w:tcBorders>
              <w:top w:val="single" w:sz="4" w:space="0" w:color="auto"/>
              <w:left w:val="single" w:sz="4" w:space="0" w:color="auto"/>
              <w:bottom w:val="single" w:sz="4" w:space="0" w:color="auto"/>
              <w:right w:val="single" w:sz="4" w:space="0" w:color="auto"/>
            </w:tcBorders>
          </w:tcPr>
          <w:p w14:paraId="6D3BA48A" w14:textId="125CF5C6" w:rsidR="00BB79D6" w:rsidRDefault="00396297" w:rsidP="005A25A9">
            <w:pPr>
              <w:spacing w:after="0" w:line="240" w:lineRule="auto"/>
              <w:jc w:val="center"/>
              <w:rPr>
                <w:rFonts w:ascii="Times New Roman" w:hAnsi="Times New Roman" w:cs="Times New Roman"/>
              </w:rPr>
            </w:pPr>
            <w:r>
              <w:rPr>
                <w:rFonts w:ascii="Times New Roman" w:hAnsi="Times New Roman" w:cs="Times New Roman"/>
              </w:rPr>
              <w:t>0</w:t>
            </w:r>
          </w:p>
        </w:tc>
        <w:tc>
          <w:tcPr>
            <w:tcW w:w="2977" w:type="dxa"/>
            <w:gridSpan w:val="2"/>
            <w:tcBorders>
              <w:top w:val="single" w:sz="4" w:space="0" w:color="auto"/>
              <w:left w:val="single" w:sz="4" w:space="0" w:color="auto"/>
              <w:bottom w:val="single" w:sz="4" w:space="0" w:color="auto"/>
              <w:right w:val="single" w:sz="4" w:space="0" w:color="auto"/>
            </w:tcBorders>
          </w:tcPr>
          <w:p w14:paraId="242427BD" w14:textId="3F086CA6" w:rsidR="00BB79D6" w:rsidRPr="008E169E" w:rsidRDefault="008E169E" w:rsidP="00354336">
            <w:pPr>
              <w:spacing w:after="0" w:line="240" w:lineRule="auto"/>
              <w:jc w:val="both"/>
              <w:rPr>
                <w:rFonts w:ascii="Times New Roman" w:hAnsi="Times New Roman"/>
              </w:rPr>
            </w:pPr>
            <w:r>
              <w:rPr>
                <w:rFonts w:ascii="Times New Roman" w:hAnsi="Times New Roman"/>
              </w:rPr>
              <w:t>Предоставление единовременной социальной выплаты работникам здравоохранения носит заявительный характер. Согласно Порядка предоставления единовременной социальной выплаты при приобретении жилого помещения работникам бюджетных учреждений здравоохранения Вологодской области, расположенных на территории города Череповца, утвержденного постановлением мэрии города от 22.11.2013 № 5537, прием заявлений и документов осуществляется ежегодно в период с 1 января по 15 августа. По состоянию на 01.07.2022 в жилищное управление мэрии обращений не поступало</w:t>
            </w:r>
          </w:p>
        </w:tc>
        <w:tc>
          <w:tcPr>
            <w:tcW w:w="3969" w:type="dxa"/>
            <w:tcBorders>
              <w:top w:val="single" w:sz="4" w:space="0" w:color="auto"/>
              <w:left w:val="single" w:sz="4" w:space="0" w:color="auto"/>
              <w:bottom w:val="single" w:sz="4" w:space="0" w:color="auto"/>
              <w:right w:val="single" w:sz="4" w:space="0" w:color="auto"/>
            </w:tcBorders>
          </w:tcPr>
          <w:p w14:paraId="0034F482" w14:textId="77777777" w:rsidR="00BB79D6" w:rsidRDefault="008E169E" w:rsidP="009D3F64">
            <w:pPr>
              <w:widowControl w:val="0"/>
              <w:autoSpaceDE w:val="0"/>
              <w:autoSpaceDN w:val="0"/>
              <w:adjustRightInd w:val="0"/>
              <w:spacing w:after="0" w:line="240" w:lineRule="auto"/>
              <w:jc w:val="both"/>
              <w:rPr>
                <w:rFonts w:ascii="Times New Roman" w:hAnsi="Times New Roman"/>
              </w:rPr>
            </w:pPr>
            <w:r>
              <w:rPr>
                <w:rFonts w:ascii="Times New Roman" w:hAnsi="Times New Roman"/>
              </w:rPr>
              <w:t>Количество работников бюджетных учреждений здравоохранения, которым назначена единовременная социальная выплата при приобретении жилого помещения.</w:t>
            </w:r>
          </w:p>
          <w:p w14:paraId="1A153CD4" w14:textId="172E436E" w:rsidR="008E169E" w:rsidRPr="00AD4933" w:rsidRDefault="008E169E" w:rsidP="009D3F6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rPr>
              <w:t>Количество работников бюджетных учреждений здравоохранения, получивших единовременную социальную выплату при приобретении жилого помещения</w:t>
            </w:r>
          </w:p>
        </w:tc>
      </w:tr>
      <w:tr w:rsidR="00BB79D6" w:rsidRPr="00AD4933" w14:paraId="1B32B66F" w14:textId="77777777" w:rsidTr="00AA6D76">
        <w:trPr>
          <w:gridAfter w:val="1"/>
          <w:wAfter w:w="170" w:type="dxa"/>
          <w:trHeight w:val="435"/>
          <w:tblCellSpacing w:w="5" w:type="nil"/>
        </w:trPr>
        <w:tc>
          <w:tcPr>
            <w:tcW w:w="706" w:type="dxa"/>
            <w:tcBorders>
              <w:top w:val="single" w:sz="4" w:space="0" w:color="auto"/>
              <w:left w:val="single" w:sz="4" w:space="0" w:color="auto"/>
              <w:bottom w:val="single" w:sz="4" w:space="0" w:color="auto"/>
              <w:right w:val="single" w:sz="4" w:space="0" w:color="auto"/>
            </w:tcBorders>
          </w:tcPr>
          <w:p w14:paraId="2CDEC2F7" w14:textId="1F84A0FC" w:rsidR="00BB79D6" w:rsidRPr="00AD4933" w:rsidRDefault="00BB79D6" w:rsidP="00F41231">
            <w:pPr>
              <w:spacing w:after="0" w:line="240" w:lineRule="auto"/>
              <w:ind w:left="-180" w:right="-108"/>
              <w:jc w:val="center"/>
              <w:rPr>
                <w:rFonts w:ascii="Times New Roman" w:hAnsi="Times New Roman" w:cs="Times New Roman"/>
              </w:rPr>
            </w:pPr>
            <w:r>
              <w:rPr>
                <w:rFonts w:ascii="Times New Roman" w:hAnsi="Times New Roman" w:cs="Times New Roman"/>
              </w:rPr>
              <w:t>6.</w:t>
            </w:r>
          </w:p>
        </w:tc>
        <w:tc>
          <w:tcPr>
            <w:tcW w:w="2616" w:type="dxa"/>
            <w:tcBorders>
              <w:top w:val="single" w:sz="4" w:space="0" w:color="auto"/>
              <w:left w:val="single" w:sz="4" w:space="0" w:color="auto"/>
              <w:bottom w:val="single" w:sz="4" w:space="0" w:color="auto"/>
              <w:right w:val="single" w:sz="4" w:space="0" w:color="auto"/>
            </w:tcBorders>
          </w:tcPr>
          <w:p w14:paraId="78EA5804" w14:textId="271A4E34" w:rsidR="00BB79D6" w:rsidRPr="00FA3975" w:rsidRDefault="00FA3975" w:rsidP="000A22C5">
            <w:pPr>
              <w:autoSpaceDE w:val="0"/>
              <w:autoSpaceDN w:val="0"/>
              <w:adjustRightInd w:val="0"/>
              <w:spacing w:after="0" w:line="240" w:lineRule="auto"/>
              <w:jc w:val="both"/>
              <w:rPr>
                <w:rFonts w:ascii="Times New Roman" w:hAnsi="Times New Roman"/>
              </w:rPr>
            </w:pPr>
            <w:r>
              <w:rPr>
                <w:rFonts w:ascii="Times New Roman" w:hAnsi="Times New Roman"/>
              </w:rPr>
              <w:t xml:space="preserve">Основное мероприятие 6 «Оказание социальной помощи при приобретении жилого помещения работникам бюджетных </w:t>
            </w:r>
            <w:r>
              <w:rPr>
                <w:rFonts w:ascii="Times New Roman" w:hAnsi="Times New Roman"/>
              </w:rPr>
              <w:lastRenderedPageBreak/>
              <w:t>учреждений здравоохранения»</w:t>
            </w:r>
          </w:p>
        </w:tc>
        <w:tc>
          <w:tcPr>
            <w:tcW w:w="1842" w:type="dxa"/>
            <w:tcBorders>
              <w:top w:val="single" w:sz="4" w:space="0" w:color="auto"/>
              <w:left w:val="single" w:sz="4" w:space="0" w:color="auto"/>
              <w:bottom w:val="single" w:sz="4" w:space="0" w:color="auto"/>
              <w:right w:val="single" w:sz="4" w:space="0" w:color="auto"/>
            </w:tcBorders>
          </w:tcPr>
          <w:p w14:paraId="52EA9909" w14:textId="77777777" w:rsidR="00BB79D6" w:rsidRDefault="00BB79D6" w:rsidP="00F41231">
            <w:pPr>
              <w:pStyle w:val="ConsPlusCell"/>
              <w:jc w:val="center"/>
              <w:rPr>
                <w:rFonts w:ascii="Times New Roman" w:hAnsi="Times New Roman" w:cs="Times New Roman"/>
              </w:rPr>
            </w:pPr>
            <w:r w:rsidRPr="00BB79D6">
              <w:rPr>
                <w:rFonts w:ascii="Times New Roman" w:hAnsi="Times New Roman" w:cs="Times New Roman"/>
              </w:rPr>
              <w:lastRenderedPageBreak/>
              <w:t>Мэрия города</w:t>
            </w:r>
          </w:p>
          <w:p w14:paraId="513F8CEF" w14:textId="42443144" w:rsidR="00FA3975" w:rsidRPr="00AD4933" w:rsidRDefault="00FA3975" w:rsidP="00F41231">
            <w:pPr>
              <w:pStyle w:val="ConsPlusCell"/>
              <w:jc w:val="center"/>
              <w:rPr>
                <w:rFonts w:ascii="Times New Roman" w:hAnsi="Times New Roman" w:cs="Times New Roman"/>
              </w:rPr>
            </w:pPr>
            <w:r>
              <w:rPr>
                <w:rFonts w:ascii="Times New Roman" w:hAnsi="Times New Roman" w:cs="Times New Roman"/>
              </w:rPr>
              <w:t>(жилищное управление)</w:t>
            </w:r>
          </w:p>
        </w:tc>
        <w:tc>
          <w:tcPr>
            <w:tcW w:w="1701" w:type="dxa"/>
            <w:tcBorders>
              <w:top w:val="single" w:sz="4" w:space="0" w:color="auto"/>
              <w:left w:val="single" w:sz="4" w:space="0" w:color="auto"/>
              <w:bottom w:val="single" w:sz="4" w:space="0" w:color="auto"/>
              <w:right w:val="single" w:sz="4" w:space="0" w:color="auto"/>
            </w:tcBorders>
          </w:tcPr>
          <w:p w14:paraId="0E0E93DB" w14:textId="350454CB" w:rsidR="00BB79D6" w:rsidRDefault="00FA3975" w:rsidP="00F41231">
            <w:pPr>
              <w:spacing w:after="0" w:line="240" w:lineRule="auto"/>
              <w:jc w:val="center"/>
              <w:rPr>
                <w:rFonts w:ascii="Times New Roman" w:hAnsi="Times New Roman" w:cs="Times New Roman"/>
              </w:rPr>
            </w:pPr>
            <w:r>
              <w:rPr>
                <w:rFonts w:ascii="Times New Roman" w:hAnsi="Times New Roman" w:cs="Times New Roman"/>
              </w:rPr>
              <w:t>29</w:t>
            </w:r>
          </w:p>
        </w:tc>
        <w:tc>
          <w:tcPr>
            <w:tcW w:w="1701" w:type="dxa"/>
            <w:tcBorders>
              <w:top w:val="single" w:sz="4" w:space="0" w:color="auto"/>
              <w:left w:val="single" w:sz="4" w:space="0" w:color="auto"/>
              <w:bottom w:val="single" w:sz="4" w:space="0" w:color="auto"/>
              <w:right w:val="single" w:sz="4" w:space="0" w:color="auto"/>
            </w:tcBorders>
          </w:tcPr>
          <w:p w14:paraId="604AE2AB" w14:textId="1B08A4FE" w:rsidR="00BB79D6" w:rsidRDefault="00FA3975" w:rsidP="005A25A9">
            <w:pPr>
              <w:spacing w:after="0" w:line="240" w:lineRule="auto"/>
              <w:jc w:val="center"/>
              <w:rPr>
                <w:rFonts w:ascii="Times New Roman" w:hAnsi="Times New Roman" w:cs="Times New Roman"/>
              </w:rPr>
            </w:pPr>
            <w:r>
              <w:rPr>
                <w:rFonts w:ascii="Times New Roman" w:hAnsi="Times New Roman" w:cs="Times New Roman"/>
              </w:rPr>
              <w:t>24</w:t>
            </w:r>
          </w:p>
        </w:tc>
        <w:tc>
          <w:tcPr>
            <w:tcW w:w="2977" w:type="dxa"/>
            <w:gridSpan w:val="2"/>
            <w:tcBorders>
              <w:top w:val="single" w:sz="4" w:space="0" w:color="auto"/>
              <w:left w:val="single" w:sz="4" w:space="0" w:color="auto"/>
              <w:bottom w:val="single" w:sz="4" w:space="0" w:color="auto"/>
              <w:right w:val="single" w:sz="4" w:space="0" w:color="auto"/>
            </w:tcBorders>
          </w:tcPr>
          <w:p w14:paraId="33E6971C" w14:textId="210C2C04" w:rsidR="00BB79D6" w:rsidRPr="00AD4933" w:rsidRDefault="00A90262" w:rsidP="00E34C02">
            <w:pPr>
              <w:spacing w:after="0" w:line="240" w:lineRule="auto"/>
              <w:jc w:val="both"/>
              <w:rPr>
                <w:rFonts w:ascii="Times New Roman" w:eastAsia="Times New Roman" w:hAnsi="Times New Roman" w:cs="Times New Roman"/>
              </w:rPr>
            </w:pPr>
            <w:r w:rsidRPr="00A90262">
              <w:rPr>
                <w:rFonts w:ascii="Times New Roman" w:eastAsia="Times New Roman" w:hAnsi="Times New Roman" w:cs="Times New Roman"/>
              </w:rPr>
              <w:t>Отклонение в значениях показателя обусло</w:t>
            </w:r>
            <w:r w:rsidR="00E34C02">
              <w:rPr>
                <w:rFonts w:ascii="Times New Roman" w:eastAsia="Times New Roman" w:hAnsi="Times New Roman" w:cs="Times New Roman"/>
              </w:rPr>
              <w:t>влено тем, что работники</w:t>
            </w:r>
            <w:r w:rsidR="00E34C02" w:rsidRPr="00E34C02">
              <w:rPr>
                <w:rFonts w:ascii="Times New Roman" w:eastAsia="Times New Roman" w:hAnsi="Times New Roman" w:cs="Times New Roman"/>
              </w:rPr>
              <w:t xml:space="preserve"> бюджетных учреждений здравоохранения</w:t>
            </w:r>
            <w:r w:rsidR="00E34C02">
              <w:rPr>
                <w:rFonts w:ascii="Times New Roman" w:eastAsia="Times New Roman" w:hAnsi="Times New Roman" w:cs="Times New Roman"/>
              </w:rPr>
              <w:t xml:space="preserve"> досрочно погасили ипотечные </w:t>
            </w:r>
            <w:r w:rsidR="00E34C02">
              <w:rPr>
                <w:rFonts w:ascii="Times New Roman" w:eastAsia="Times New Roman" w:hAnsi="Times New Roman" w:cs="Times New Roman"/>
              </w:rPr>
              <w:lastRenderedPageBreak/>
              <w:t>кредиты (займы</w:t>
            </w:r>
            <w:r w:rsidR="00E34C02" w:rsidRPr="00E34C02">
              <w:rPr>
                <w:rFonts w:ascii="Times New Roman" w:eastAsia="Times New Roman" w:hAnsi="Times New Roman" w:cs="Times New Roman"/>
              </w:rPr>
              <w:t>) при приобретении жилого помещения</w:t>
            </w:r>
            <w:r>
              <w:rPr>
                <w:rFonts w:ascii="Times New Roman" w:eastAsia="Times New Roman" w:hAnsi="Times New Roman" w:cs="Times New Roman"/>
              </w:rPr>
              <w:t xml:space="preserve"> </w:t>
            </w:r>
          </w:p>
        </w:tc>
        <w:tc>
          <w:tcPr>
            <w:tcW w:w="3969" w:type="dxa"/>
            <w:tcBorders>
              <w:top w:val="single" w:sz="4" w:space="0" w:color="auto"/>
              <w:left w:val="single" w:sz="4" w:space="0" w:color="auto"/>
              <w:bottom w:val="single" w:sz="4" w:space="0" w:color="auto"/>
              <w:right w:val="single" w:sz="4" w:space="0" w:color="auto"/>
            </w:tcBorders>
          </w:tcPr>
          <w:p w14:paraId="303FD09C" w14:textId="7DEB42DF" w:rsidR="00BB79D6" w:rsidRPr="00AD4933" w:rsidRDefault="00E34C02" w:rsidP="00E34C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rPr>
              <w:lastRenderedPageBreak/>
              <w:t xml:space="preserve">Количество работников бюджетных учреждений здравоохранения, получивших социальные выплаты для субсидирования части ежемесячного платежа по </w:t>
            </w:r>
            <w:r>
              <w:rPr>
                <w:rFonts w:ascii="Times New Roman" w:hAnsi="Times New Roman"/>
              </w:rPr>
              <w:lastRenderedPageBreak/>
              <w:t>ипотечному кредиту (займу) при приобретении жилого помещения</w:t>
            </w:r>
          </w:p>
        </w:tc>
      </w:tr>
      <w:tr w:rsidR="00F41231" w:rsidRPr="00AD4933" w14:paraId="58177415" w14:textId="77777777" w:rsidTr="00AA6D76">
        <w:trPr>
          <w:gridAfter w:val="1"/>
          <w:wAfter w:w="170" w:type="dxa"/>
          <w:tblCellSpacing w:w="5" w:type="nil"/>
        </w:trPr>
        <w:tc>
          <w:tcPr>
            <w:tcW w:w="706" w:type="dxa"/>
            <w:tcBorders>
              <w:top w:val="single" w:sz="4" w:space="0" w:color="auto"/>
              <w:left w:val="single" w:sz="4" w:space="0" w:color="auto"/>
              <w:bottom w:val="single" w:sz="4" w:space="0" w:color="auto"/>
              <w:right w:val="single" w:sz="4" w:space="0" w:color="auto"/>
            </w:tcBorders>
          </w:tcPr>
          <w:p w14:paraId="72F74C58" w14:textId="47614B4E" w:rsidR="00F41231" w:rsidRPr="00AD4933" w:rsidRDefault="00BB79D6" w:rsidP="00F41231">
            <w:pPr>
              <w:spacing w:after="0" w:line="240" w:lineRule="auto"/>
              <w:ind w:left="-180" w:right="-108"/>
              <w:jc w:val="center"/>
              <w:rPr>
                <w:rFonts w:ascii="Times New Roman" w:hAnsi="Times New Roman" w:cs="Times New Roman"/>
              </w:rPr>
            </w:pPr>
            <w:r>
              <w:rPr>
                <w:rFonts w:ascii="Times New Roman" w:hAnsi="Times New Roman" w:cs="Times New Roman"/>
              </w:rPr>
              <w:lastRenderedPageBreak/>
              <w:t>7</w:t>
            </w:r>
            <w:r w:rsidR="00F41231" w:rsidRPr="00AD4933">
              <w:rPr>
                <w:rFonts w:ascii="Times New Roman" w:hAnsi="Times New Roman" w:cs="Times New Roman"/>
              </w:rPr>
              <w:t>.</w:t>
            </w:r>
          </w:p>
        </w:tc>
        <w:tc>
          <w:tcPr>
            <w:tcW w:w="2616" w:type="dxa"/>
            <w:tcBorders>
              <w:top w:val="single" w:sz="4" w:space="0" w:color="auto"/>
              <w:left w:val="single" w:sz="4" w:space="0" w:color="auto"/>
              <w:bottom w:val="single" w:sz="4" w:space="0" w:color="auto"/>
              <w:right w:val="single" w:sz="4" w:space="0" w:color="auto"/>
            </w:tcBorders>
          </w:tcPr>
          <w:p w14:paraId="615C8CF9" w14:textId="15DF6D27" w:rsidR="00F41231" w:rsidRPr="00AD4933" w:rsidRDefault="00F41231" w:rsidP="0090522A">
            <w:pPr>
              <w:pStyle w:val="ConsPlusCell"/>
              <w:widowControl/>
              <w:jc w:val="both"/>
              <w:rPr>
                <w:rFonts w:ascii="Times New Roman" w:hAnsi="Times New Roman" w:cs="Times New Roman"/>
              </w:rPr>
            </w:pPr>
            <w:r w:rsidRPr="00AD4933">
              <w:rPr>
                <w:rFonts w:ascii="Times New Roman" w:hAnsi="Times New Roman" w:cs="Times New Roman"/>
              </w:rPr>
              <w:t>Основное мероприя</w:t>
            </w:r>
            <w:r w:rsidR="00BB79D6">
              <w:rPr>
                <w:rFonts w:ascii="Times New Roman" w:hAnsi="Times New Roman" w:cs="Times New Roman"/>
              </w:rPr>
              <w:t>тие 7</w:t>
            </w:r>
            <w:r w:rsidRPr="00AD4933">
              <w:rPr>
                <w:rFonts w:ascii="Times New Roman" w:hAnsi="Times New Roman" w:cs="Times New Roman"/>
              </w:rPr>
              <w:t xml:space="preserve"> «Выплата вознаграждений лицам, имеющим знак «За особые заслуги перед городом Череповцом»</w:t>
            </w:r>
          </w:p>
        </w:tc>
        <w:tc>
          <w:tcPr>
            <w:tcW w:w="1842" w:type="dxa"/>
            <w:tcBorders>
              <w:top w:val="single" w:sz="4" w:space="0" w:color="auto"/>
              <w:left w:val="single" w:sz="4" w:space="0" w:color="auto"/>
              <w:bottom w:val="single" w:sz="4" w:space="0" w:color="auto"/>
              <w:right w:val="single" w:sz="4" w:space="0" w:color="auto"/>
            </w:tcBorders>
          </w:tcPr>
          <w:p w14:paraId="6A5270C5" w14:textId="77777777" w:rsidR="00F41231" w:rsidRDefault="00F41231" w:rsidP="00F41231">
            <w:pPr>
              <w:pStyle w:val="ConsPlusCell"/>
              <w:widowControl/>
              <w:jc w:val="center"/>
              <w:rPr>
                <w:rFonts w:ascii="Times New Roman" w:hAnsi="Times New Roman" w:cs="Times New Roman"/>
              </w:rPr>
            </w:pPr>
            <w:r w:rsidRPr="00AD4933">
              <w:rPr>
                <w:rFonts w:ascii="Times New Roman" w:hAnsi="Times New Roman" w:cs="Times New Roman"/>
              </w:rPr>
              <w:t>Мэрия города</w:t>
            </w:r>
          </w:p>
          <w:p w14:paraId="4185F031" w14:textId="77777777" w:rsidR="003D6925" w:rsidRDefault="003D6925" w:rsidP="00F41231">
            <w:pPr>
              <w:pStyle w:val="ConsPlusCell"/>
              <w:widowControl/>
              <w:jc w:val="center"/>
              <w:rPr>
                <w:rFonts w:ascii="Times New Roman" w:hAnsi="Times New Roman" w:cs="Times New Roman"/>
              </w:rPr>
            </w:pPr>
            <w:r>
              <w:rPr>
                <w:rFonts w:ascii="Times New Roman" w:hAnsi="Times New Roman" w:cs="Times New Roman"/>
              </w:rPr>
              <w:t xml:space="preserve">(отдел по </w:t>
            </w:r>
          </w:p>
          <w:p w14:paraId="40C2BB60" w14:textId="77777777" w:rsidR="003D6925" w:rsidRDefault="003D6925" w:rsidP="00F41231">
            <w:pPr>
              <w:pStyle w:val="ConsPlusCell"/>
              <w:widowControl/>
              <w:jc w:val="center"/>
              <w:rPr>
                <w:rFonts w:ascii="Times New Roman" w:hAnsi="Times New Roman" w:cs="Times New Roman"/>
              </w:rPr>
            </w:pPr>
            <w:r>
              <w:rPr>
                <w:rFonts w:ascii="Times New Roman" w:hAnsi="Times New Roman" w:cs="Times New Roman"/>
              </w:rPr>
              <w:t xml:space="preserve">реализации </w:t>
            </w:r>
          </w:p>
          <w:p w14:paraId="7DD813D8" w14:textId="77777777" w:rsidR="003D6925" w:rsidRDefault="003D6925" w:rsidP="00F41231">
            <w:pPr>
              <w:pStyle w:val="ConsPlusCell"/>
              <w:widowControl/>
              <w:jc w:val="center"/>
              <w:rPr>
                <w:rFonts w:ascii="Times New Roman" w:hAnsi="Times New Roman" w:cs="Times New Roman"/>
              </w:rPr>
            </w:pPr>
            <w:r>
              <w:rPr>
                <w:rFonts w:ascii="Times New Roman" w:hAnsi="Times New Roman" w:cs="Times New Roman"/>
              </w:rPr>
              <w:t xml:space="preserve">социальных </w:t>
            </w:r>
          </w:p>
          <w:p w14:paraId="28A476FF" w14:textId="03375C2E" w:rsidR="00FA3975" w:rsidRPr="00AD4933" w:rsidRDefault="003D6925" w:rsidP="00F41231">
            <w:pPr>
              <w:pStyle w:val="ConsPlusCell"/>
              <w:widowControl/>
              <w:jc w:val="center"/>
              <w:rPr>
                <w:rFonts w:ascii="Times New Roman" w:hAnsi="Times New Roman" w:cs="Times New Roman"/>
              </w:rPr>
            </w:pPr>
            <w:r>
              <w:rPr>
                <w:rFonts w:ascii="Times New Roman" w:hAnsi="Times New Roman" w:cs="Times New Roman"/>
              </w:rPr>
              <w:t>программ)</w:t>
            </w:r>
          </w:p>
        </w:tc>
        <w:tc>
          <w:tcPr>
            <w:tcW w:w="1701" w:type="dxa"/>
            <w:tcBorders>
              <w:top w:val="single" w:sz="4" w:space="0" w:color="auto"/>
              <w:left w:val="single" w:sz="4" w:space="0" w:color="auto"/>
              <w:bottom w:val="single" w:sz="4" w:space="0" w:color="auto"/>
              <w:right w:val="single" w:sz="4" w:space="0" w:color="auto"/>
            </w:tcBorders>
          </w:tcPr>
          <w:p w14:paraId="4875E629" w14:textId="3E80635A" w:rsidR="00F41231" w:rsidRPr="00AD4933" w:rsidRDefault="003474AA" w:rsidP="00F41231">
            <w:pPr>
              <w:spacing w:after="0" w:line="240" w:lineRule="auto"/>
              <w:jc w:val="center"/>
              <w:rPr>
                <w:rFonts w:ascii="Times New Roman" w:hAnsi="Times New Roman" w:cs="Times New Roman"/>
              </w:rPr>
            </w:pPr>
            <w:r w:rsidRPr="00AD4933">
              <w:rPr>
                <w:rFonts w:ascii="Times New Roman" w:hAnsi="Times New Roman" w:cs="Times New Roman"/>
              </w:rPr>
              <w:t>16</w:t>
            </w:r>
            <w:r w:rsidR="00F41231" w:rsidRPr="00AD4933">
              <w:rPr>
                <w:rFonts w:ascii="Times New Roman" w:hAnsi="Times New Roman" w:cs="Times New Roman"/>
              </w:rPr>
              <w:t xml:space="preserve"> чел.</w:t>
            </w:r>
          </w:p>
        </w:tc>
        <w:tc>
          <w:tcPr>
            <w:tcW w:w="1701" w:type="dxa"/>
            <w:tcBorders>
              <w:top w:val="single" w:sz="4" w:space="0" w:color="auto"/>
              <w:left w:val="single" w:sz="4" w:space="0" w:color="auto"/>
              <w:bottom w:val="single" w:sz="4" w:space="0" w:color="auto"/>
              <w:right w:val="single" w:sz="4" w:space="0" w:color="auto"/>
            </w:tcBorders>
          </w:tcPr>
          <w:p w14:paraId="6E0B7E58" w14:textId="3C4E6B6F" w:rsidR="00F41231" w:rsidRPr="00AD4933" w:rsidRDefault="003474AA" w:rsidP="00F41231">
            <w:pPr>
              <w:spacing w:after="0" w:line="240" w:lineRule="auto"/>
              <w:jc w:val="center"/>
              <w:rPr>
                <w:rFonts w:ascii="Times New Roman" w:hAnsi="Times New Roman" w:cs="Times New Roman"/>
              </w:rPr>
            </w:pPr>
            <w:r w:rsidRPr="00AD4933">
              <w:rPr>
                <w:rFonts w:ascii="Times New Roman" w:hAnsi="Times New Roman" w:cs="Times New Roman"/>
              </w:rPr>
              <w:t>15</w:t>
            </w:r>
            <w:r w:rsidR="00F41231" w:rsidRPr="00AD4933">
              <w:rPr>
                <w:rFonts w:ascii="Times New Roman" w:hAnsi="Times New Roman" w:cs="Times New Roman"/>
              </w:rPr>
              <w:t xml:space="preserve"> чел.</w:t>
            </w:r>
          </w:p>
        </w:tc>
        <w:tc>
          <w:tcPr>
            <w:tcW w:w="2977" w:type="dxa"/>
            <w:gridSpan w:val="2"/>
            <w:tcBorders>
              <w:top w:val="single" w:sz="4" w:space="0" w:color="auto"/>
              <w:left w:val="single" w:sz="4" w:space="0" w:color="auto"/>
              <w:bottom w:val="single" w:sz="4" w:space="0" w:color="auto"/>
              <w:right w:val="single" w:sz="4" w:space="0" w:color="auto"/>
            </w:tcBorders>
          </w:tcPr>
          <w:p w14:paraId="49FAF2CD" w14:textId="5D516B8B" w:rsidR="00F41231" w:rsidRPr="00AD4933" w:rsidRDefault="00326FDA" w:rsidP="00326FDA">
            <w:pPr>
              <w:spacing w:after="0" w:line="240" w:lineRule="auto"/>
              <w:jc w:val="both"/>
              <w:rPr>
                <w:rFonts w:ascii="Times New Roman" w:hAnsi="Times New Roman" w:cs="Times New Roman"/>
              </w:rPr>
            </w:pPr>
            <w:r>
              <w:rPr>
                <w:rFonts w:ascii="Times New Roman" w:hAnsi="Times New Roman"/>
              </w:rPr>
              <w:t>Отклонение в значениях показателя обусловлено тем, что в июле 2021 года один из получателей данной выплаты умер</w:t>
            </w:r>
          </w:p>
        </w:tc>
        <w:tc>
          <w:tcPr>
            <w:tcW w:w="3969" w:type="dxa"/>
            <w:tcBorders>
              <w:top w:val="single" w:sz="4" w:space="0" w:color="auto"/>
              <w:left w:val="single" w:sz="4" w:space="0" w:color="auto"/>
              <w:bottom w:val="single" w:sz="4" w:space="0" w:color="auto"/>
              <w:right w:val="single" w:sz="4" w:space="0" w:color="auto"/>
            </w:tcBorders>
          </w:tcPr>
          <w:p w14:paraId="3B416DA0" w14:textId="5361624B" w:rsidR="00F41231" w:rsidRPr="00AD4933" w:rsidRDefault="00F41231" w:rsidP="00326FDA">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imes New Roman" w:hAnsi="Times New Roman" w:cs="Times New Roman"/>
              </w:rPr>
              <w:t>Количество граждан, получивших выплаты вознаграждений, предусмотренных для лиц, имеющих знак «За особые заслуги перед городом Череповцом»</w:t>
            </w:r>
          </w:p>
        </w:tc>
      </w:tr>
      <w:tr w:rsidR="00F41231" w:rsidRPr="00AD4933" w14:paraId="5CF3A10D" w14:textId="77777777" w:rsidTr="00AA6D76">
        <w:trPr>
          <w:gridAfter w:val="1"/>
          <w:wAfter w:w="170" w:type="dxa"/>
          <w:trHeight w:val="1563"/>
          <w:tblCellSpacing w:w="5" w:type="nil"/>
        </w:trPr>
        <w:tc>
          <w:tcPr>
            <w:tcW w:w="706" w:type="dxa"/>
            <w:tcBorders>
              <w:top w:val="single" w:sz="4" w:space="0" w:color="auto"/>
              <w:left w:val="single" w:sz="8" w:space="0" w:color="auto"/>
              <w:bottom w:val="single" w:sz="4" w:space="0" w:color="auto"/>
              <w:right w:val="single" w:sz="8" w:space="0" w:color="auto"/>
            </w:tcBorders>
          </w:tcPr>
          <w:p w14:paraId="16CD251F" w14:textId="1EA1AB14" w:rsidR="00F41231" w:rsidRPr="00AD4933" w:rsidRDefault="006B2757" w:rsidP="00F41231">
            <w:pPr>
              <w:tabs>
                <w:tab w:val="left" w:pos="36"/>
              </w:tabs>
              <w:spacing w:after="0" w:line="240" w:lineRule="auto"/>
              <w:ind w:left="-180" w:right="-90"/>
              <w:jc w:val="center"/>
              <w:rPr>
                <w:rFonts w:ascii="Times New Roman" w:hAnsi="Times New Roman" w:cs="Times New Roman"/>
              </w:rPr>
            </w:pPr>
            <w:r>
              <w:rPr>
                <w:rFonts w:ascii="Times New Roman" w:hAnsi="Times New Roman" w:cs="Times New Roman"/>
              </w:rPr>
              <w:t>8</w:t>
            </w:r>
            <w:r w:rsidR="00F41231" w:rsidRPr="00AD4933">
              <w:rPr>
                <w:rFonts w:ascii="Times New Roman" w:hAnsi="Times New Roman" w:cs="Times New Roman"/>
              </w:rPr>
              <w:t>.</w:t>
            </w:r>
          </w:p>
        </w:tc>
        <w:tc>
          <w:tcPr>
            <w:tcW w:w="2616" w:type="dxa"/>
            <w:tcBorders>
              <w:top w:val="single" w:sz="4" w:space="0" w:color="auto"/>
              <w:left w:val="single" w:sz="8" w:space="0" w:color="auto"/>
              <w:bottom w:val="single" w:sz="4" w:space="0" w:color="auto"/>
              <w:right w:val="single" w:sz="8" w:space="0" w:color="auto"/>
            </w:tcBorders>
          </w:tcPr>
          <w:p w14:paraId="5715C16B" w14:textId="364B4000" w:rsidR="00F41231" w:rsidRPr="00AD4933" w:rsidRDefault="006B2757" w:rsidP="0090522A">
            <w:pPr>
              <w:pStyle w:val="ConsPlusCell"/>
              <w:widowControl/>
              <w:jc w:val="both"/>
              <w:rPr>
                <w:rFonts w:ascii="Times New Roman" w:hAnsi="Times New Roman" w:cs="Times New Roman"/>
              </w:rPr>
            </w:pPr>
            <w:r>
              <w:rPr>
                <w:rFonts w:ascii="Times New Roman" w:hAnsi="Times New Roman" w:cs="Times New Roman"/>
              </w:rPr>
              <w:t>Основное мероприятие 8</w:t>
            </w:r>
            <w:r w:rsidR="00F41231" w:rsidRPr="00AD4933">
              <w:rPr>
                <w:rFonts w:ascii="Times New Roman" w:hAnsi="Times New Roman" w:cs="Times New Roman"/>
              </w:rPr>
              <w:t xml:space="preserve"> «Выплата вознаграждений лицам, имеющим звание «Почетный гражданин города Череповца»</w:t>
            </w:r>
          </w:p>
        </w:tc>
        <w:tc>
          <w:tcPr>
            <w:tcW w:w="1842" w:type="dxa"/>
            <w:tcBorders>
              <w:top w:val="single" w:sz="4" w:space="0" w:color="auto"/>
              <w:left w:val="single" w:sz="8" w:space="0" w:color="auto"/>
              <w:bottom w:val="single" w:sz="4" w:space="0" w:color="auto"/>
              <w:right w:val="single" w:sz="8" w:space="0" w:color="auto"/>
            </w:tcBorders>
          </w:tcPr>
          <w:p w14:paraId="4E430ECD" w14:textId="77777777" w:rsidR="00F41231" w:rsidRDefault="00F41231" w:rsidP="00F41231">
            <w:pPr>
              <w:pStyle w:val="ConsPlusCell"/>
              <w:widowControl/>
              <w:jc w:val="center"/>
              <w:rPr>
                <w:rFonts w:ascii="Times New Roman" w:hAnsi="Times New Roman" w:cs="Times New Roman"/>
              </w:rPr>
            </w:pPr>
            <w:r w:rsidRPr="00AD4933">
              <w:rPr>
                <w:rFonts w:ascii="Times New Roman" w:hAnsi="Times New Roman" w:cs="Times New Roman"/>
              </w:rPr>
              <w:t>Мэрия города</w:t>
            </w:r>
          </w:p>
          <w:p w14:paraId="55400D50" w14:textId="77777777" w:rsidR="00326FDA" w:rsidRPr="00326FDA" w:rsidRDefault="00326FDA" w:rsidP="00326FDA">
            <w:pPr>
              <w:pStyle w:val="ConsPlusCell"/>
              <w:jc w:val="center"/>
              <w:rPr>
                <w:rFonts w:ascii="Times New Roman" w:hAnsi="Times New Roman" w:cs="Times New Roman"/>
              </w:rPr>
            </w:pPr>
            <w:r w:rsidRPr="00326FDA">
              <w:rPr>
                <w:rFonts w:ascii="Times New Roman" w:hAnsi="Times New Roman" w:cs="Times New Roman"/>
              </w:rPr>
              <w:t xml:space="preserve">(отдел по </w:t>
            </w:r>
          </w:p>
          <w:p w14:paraId="154BA449" w14:textId="77777777" w:rsidR="00326FDA" w:rsidRPr="00326FDA" w:rsidRDefault="00326FDA" w:rsidP="00326FDA">
            <w:pPr>
              <w:pStyle w:val="ConsPlusCell"/>
              <w:jc w:val="center"/>
              <w:rPr>
                <w:rFonts w:ascii="Times New Roman" w:hAnsi="Times New Roman" w:cs="Times New Roman"/>
              </w:rPr>
            </w:pPr>
            <w:r w:rsidRPr="00326FDA">
              <w:rPr>
                <w:rFonts w:ascii="Times New Roman" w:hAnsi="Times New Roman" w:cs="Times New Roman"/>
              </w:rPr>
              <w:t xml:space="preserve">реализации </w:t>
            </w:r>
          </w:p>
          <w:p w14:paraId="11EA3F6B" w14:textId="77777777" w:rsidR="00326FDA" w:rsidRPr="00326FDA" w:rsidRDefault="00326FDA" w:rsidP="00326FDA">
            <w:pPr>
              <w:pStyle w:val="ConsPlusCell"/>
              <w:jc w:val="center"/>
              <w:rPr>
                <w:rFonts w:ascii="Times New Roman" w:hAnsi="Times New Roman" w:cs="Times New Roman"/>
              </w:rPr>
            </w:pPr>
            <w:r w:rsidRPr="00326FDA">
              <w:rPr>
                <w:rFonts w:ascii="Times New Roman" w:hAnsi="Times New Roman" w:cs="Times New Roman"/>
              </w:rPr>
              <w:t xml:space="preserve">социальных </w:t>
            </w:r>
          </w:p>
          <w:p w14:paraId="305B9168" w14:textId="628F9681" w:rsidR="00326FDA" w:rsidRPr="00AD4933" w:rsidRDefault="00326FDA" w:rsidP="00326FDA">
            <w:pPr>
              <w:pStyle w:val="ConsPlusCell"/>
              <w:widowControl/>
              <w:jc w:val="center"/>
              <w:rPr>
                <w:rFonts w:ascii="Times New Roman" w:hAnsi="Times New Roman" w:cs="Times New Roman"/>
              </w:rPr>
            </w:pPr>
            <w:r w:rsidRPr="00326FDA">
              <w:rPr>
                <w:rFonts w:ascii="Times New Roman" w:hAnsi="Times New Roman" w:cs="Times New Roman"/>
              </w:rPr>
              <w:t>программ)</w:t>
            </w:r>
          </w:p>
        </w:tc>
        <w:tc>
          <w:tcPr>
            <w:tcW w:w="1701" w:type="dxa"/>
            <w:tcBorders>
              <w:top w:val="single" w:sz="4" w:space="0" w:color="auto"/>
              <w:left w:val="single" w:sz="8" w:space="0" w:color="auto"/>
              <w:bottom w:val="single" w:sz="4" w:space="0" w:color="auto"/>
              <w:right w:val="single" w:sz="8" w:space="0" w:color="auto"/>
            </w:tcBorders>
          </w:tcPr>
          <w:p w14:paraId="43E60DEF" w14:textId="049F6864" w:rsidR="00F41231" w:rsidRPr="00AD4933" w:rsidRDefault="0090522A" w:rsidP="00F41231">
            <w:pPr>
              <w:spacing w:after="0" w:line="240" w:lineRule="auto"/>
              <w:jc w:val="center"/>
              <w:rPr>
                <w:rFonts w:ascii="Times New Roman" w:hAnsi="Times New Roman" w:cs="Times New Roman"/>
              </w:rPr>
            </w:pPr>
            <w:r w:rsidRPr="00AD4933">
              <w:rPr>
                <w:rFonts w:ascii="Times New Roman" w:hAnsi="Times New Roman" w:cs="Times New Roman"/>
              </w:rPr>
              <w:t>11</w:t>
            </w:r>
            <w:r w:rsidR="00F41231" w:rsidRPr="00AD4933">
              <w:rPr>
                <w:rFonts w:ascii="Times New Roman" w:hAnsi="Times New Roman" w:cs="Times New Roman"/>
              </w:rPr>
              <w:t xml:space="preserve"> чел.</w:t>
            </w:r>
          </w:p>
        </w:tc>
        <w:tc>
          <w:tcPr>
            <w:tcW w:w="1701" w:type="dxa"/>
            <w:tcBorders>
              <w:top w:val="single" w:sz="4" w:space="0" w:color="auto"/>
              <w:left w:val="single" w:sz="8" w:space="0" w:color="auto"/>
              <w:bottom w:val="single" w:sz="4" w:space="0" w:color="auto"/>
              <w:right w:val="single" w:sz="8" w:space="0" w:color="auto"/>
            </w:tcBorders>
          </w:tcPr>
          <w:p w14:paraId="6BB16AC7" w14:textId="306DD6D3" w:rsidR="00F41231" w:rsidRPr="00AD4933" w:rsidRDefault="0090522A" w:rsidP="00F41231">
            <w:pPr>
              <w:spacing w:after="0" w:line="240" w:lineRule="auto"/>
              <w:jc w:val="center"/>
              <w:rPr>
                <w:rFonts w:ascii="Times New Roman" w:hAnsi="Times New Roman" w:cs="Times New Roman"/>
              </w:rPr>
            </w:pPr>
            <w:r w:rsidRPr="00AD4933">
              <w:rPr>
                <w:rFonts w:ascii="Times New Roman" w:hAnsi="Times New Roman" w:cs="Times New Roman"/>
              </w:rPr>
              <w:t>10</w:t>
            </w:r>
            <w:r w:rsidR="00F41231" w:rsidRPr="00AD4933">
              <w:rPr>
                <w:rFonts w:ascii="Times New Roman" w:hAnsi="Times New Roman" w:cs="Times New Roman"/>
              </w:rPr>
              <w:t xml:space="preserve"> чел.</w:t>
            </w:r>
          </w:p>
        </w:tc>
        <w:tc>
          <w:tcPr>
            <w:tcW w:w="2977" w:type="dxa"/>
            <w:gridSpan w:val="2"/>
            <w:tcBorders>
              <w:top w:val="single" w:sz="4" w:space="0" w:color="auto"/>
              <w:left w:val="single" w:sz="8" w:space="0" w:color="auto"/>
              <w:bottom w:val="single" w:sz="4" w:space="0" w:color="auto"/>
              <w:right w:val="single" w:sz="8" w:space="0" w:color="auto"/>
            </w:tcBorders>
          </w:tcPr>
          <w:p w14:paraId="15FEF4E1" w14:textId="77777777" w:rsidR="00CE380E" w:rsidRDefault="00CE380E" w:rsidP="00CE3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Отклонение в значениях показателя обусловлено тем, что данная мера социальной поддержки предоставляется в заявительном порядке. </w:t>
            </w:r>
          </w:p>
          <w:p w14:paraId="710526D0" w14:textId="77777777" w:rsidR="00CE380E" w:rsidRDefault="00CE380E" w:rsidP="00CE3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гражданин, имеющий звание «Почетный гражданин города Череповца», отказался от выплат.</w:t>
            </w:r>
          </w:p>
          <w:p w14:paraId="6DAEF9EA" w14:textId="77777777" w:rsidR="00CE380E" w:rsidRDefault="00CE380E" w:rsidP="00CE380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гражданин получает только единовременную выплату к Дню города, выплата которой производится в 4 квартале.</w:t>
            </w:r>
          </w:p>
          <w:p w14:paraId="105A5626" w14:textId="6CB665B0" w:rsidR="00F41231" w:rsidRPr="00AD4933" w:rsidRDefault="00CE380E" w:rsidP="00CE380E">
            <w:pPr>
              <w:spacing w:after="0" w:line="240" w:lineRule="auto"/>
              <w:jc w:val="both"/>
              <w:rPr>
                <w:rFonts w:ascii="Times New Roman" w:hAnsi="Times New Roman" w:cs="Times New Roman"/>
              </w:rPr>
            </w:pPr>
            <w:r>
              <w:rPr>
                <w:rFonts w:ascii="Times New Roman" w:hAnsi="Times New Roman" w:cs="Times New Roman"/>
              </w:rPr>
              <w:t>Кроме того, в 2021 году данное звание в очередной раз никому не было присвоено</w:t>
            </w:r>
          </w:p>
        </w:tc>
        <w:tc>
          <w:tcPr>
            <w:tcW w:w="3969" w:type="dxa"/>
            <w:tcBorders>
              <w:top w:val="single" w:sz="4" w:space="0" w:color="auto"/>
              <w:left w:val="single" w:sz="8" w:space="0" w:color="auto"/>
              <w:bottom w:val="single" w:sz="4" w:space="0" w:color="auto"/>
              <w:right w:val="single" w:sz="8" w:space="0" w:color="auto"/>
            </w:tcBorders>
          </w:tcPr>
          <w:p w14:paraId="74A79B09" w14:textId="26FA5F9E" w:rsidR="00F41231" w:rsidRPr="00AD4933" w:rsidRDefault="00F41231" w:rsidP="00CE380E">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imes New Roman" w:hAnsi="Times New Roman" w:cs="Times New Roman"/>
              </w:rPr>
              <w:t>Количество граждан, получивших выплаты вознаграждений, предусмотренных для лиц, имеющих звание «Почетный гражданин города Череповца»</w:t>
            </w:r>
          </w:p>
        </w:tc>
      </w:tr>
      <w:tr w:rsidR="00F41231" w:rsidRPr="00AD4933" w14:paraId="3A1E656E" w14:textId="77777777" w:rsidTr="00AA6D76">
        <w:trPr>
          <w:gridAfter w:val="1"/>
          <w:wAfter w:w="170" w:type="dxa"/>
          <w:trHeight w:val="332"/>
          <w:tblCellSpacing w:w="5" w:type="nil"/>
        </w:trPr>
        <w:tc>
          <w:tcPr>
            <w:tcW w:w="706" w:type="dxa"/>
            <w:tcBorders>
              <w:top w:val="single" w:sz="4" w:space="0" w:color="auto"/>
              <w:left w:val="single" w:sz="4" w:space="0" w:color="auto"/>
              <w:bottom w:val="single" w:sz="4" w:space="0" w:color="auto"/>
              <w:right w:val="single" w:sz="4" w:space="0" w:color="auto"/>
            </w:tcBorders>
          </w:tcPr>
          <w:p w14:paraId="09766870" w14:textId="08A443E4" w:rsidR="00F41231" w:rsidRPr="00AD4933" w:rsidRDefault="006B2757" w:rsidP="00F41231">
            <w:pPr>
              <w:tabs>
                <w:tab w:val="left" w:pos="96"/>
              </w:tabs>
              <w:spacing w:after="0" w:line="240" w:lineRule="auto"/>
              <w:ind w:left="-180" w:right="-90"/>
              <w:jc w:val="center"/>
              <w:rPr>
                <w:rFonts w:ascii="Times New Roman" w:hAnsi="Times New Roman" w:cs="Times New Roman"/>
              </w:rPr>
            </w:pPr>
            <w:r>
              <w:rPr>
                <w:rFonts w:ascii="Times New Roman" w:hAnsi="Times New Roman" w:cs="Times New Roman"/>
              </w:rPr>
              <w:t>9</w:t>
            </w:r>
            <w:r w:rsidR="00F41231" w:rsidRPr="00AD4933">
              <w:rPr>
                <w:rFonts w:ascii="Times New Roman" w:hAnsi="Times New Roman" w:cs="Times New Roman"/>
              </w:rPr>
              <w:t>.</w:t>
            </w:r>
          </w:p>
        </w:tc>
        <w:tc>
          <w:tcPr>
            <w:tcW w:w="2616" w:type="dxa"/>
            <w:tcBorders>
              <w:top w:val="single" w:sz="4" w:space="0" w:color="auto"/>
              <w:left w:val="single" w:sz="4" w:space="0" w:color="auto"/>
              <w:bottom w:val="single" w:sz="4" w:space="0" w:color="auto"/>
              <w:right w:val="single" w:sz="4" w:space="0" w:color="auto"/>
            </w:tcBorders>
          </w:tcPr>
          <w:p w14:paraId="1E9135B4" w14:textId="01009BF9" w:rsidR="00F41231" w:rsidRPr="00AD4933" w:rsidRDefault="006B2757" w:rsidP="00487F6C">
            <w:pPr>
              <w:pStyle w:val="ConsPlusCell"/>
              <w:widowControl/>
              <w:jc w:val="both"/>
              <w:rPr>
                <w:rFonts w:ascii="Times New Roman" w:hAnsi="Times New Roman" w:cs="Times New Roman"/>
              </w:rPr>
            </w:pPr>
            <w:r>
              <w:rPr>
                <w:rFonts w:ascii="Times New Roman" w:hAnsi="Times New Roman" w:cs="Times New Roman"/>
              </w:rPr>
              <w:t>Основное мероприятие 9</w:t>
            </w:r>
            <w:r w:rsidR="00F41231" w:rsidRPr="00AD4933">
              <w:rPr>
                <w:rFonts w:ascii="Times New Roman" w:hAnsi="Times New Roman" w:cs="Times New Roman"/>
              </w:rPr>
              <w:t xml:space="preserve"> «Социальная поддержка пенсионеров на условиях договора пожизненного </w:t>
            </w:r>
            <w:r w:rsidR="00F41231" w:rsidRPr="00AD4933">
              <w:rPr>
                <w:rFonts w:ascii="Times New Roman" w:hAnsi="Times New Roman" w:cs="Times New Roman"/>
              </w:rPr>
              <w:lastRenderedPageBreak/>
              <w:t>содержания с иждивением»</w:t>
            </w:r>
          </w:p>
        </w:tc>
        <w:tc>
          <w:tcPr>
            <w:tcW w:w="1842" w:type="dxa"/>
            <w:tcBorders>
              <w:top w:val="single" w:sz="4" w:space="0" w:color="auto"/>
              <w:left w:val="single" w:sz="4" w:space="0" w:color="auto"/>
              <w:bottom w:val="single" w:sz="4" w:space="0" w:color="auto"/>
              <w:right w:val="single" w:sz="4" w:space="0" w:color="auto"/>
            </w:tcBorders>
          </w:tcPr>
          <w:p w14:paraId="40043262" w14:textId="77777777" w:rsidR="00F41231" w:rsidRDefault="00F41231" w:rsidP="00F41231">
            <w:pPr>
              <w:pStyle w:val="ConsPlusCell"/>
              <w:widowControl/>
              <w:jc w:val="center"/>
              <w:rPr>
                <w:rFonts w:ascii="Times New Roman" w:hAnsi="Times New Roman" w:cs="Times New Roman"/>
              </w:rPr>
            </w:pPr>
            <w:r w:rsidRPr="00AD4933">
              <w:rPr>
                <w:rFonts w:ascii="Times New Roman" w:hAnsi="Times New Roman" w:cs="Times New Roman"/>
              </w:rPr>
              <w:lastRenderedPageBreak/>
              <w:t>Мэрия города</w:t>
            </w:r>
          </w:p>
          <w:p w14:paraId="66DCCDFA" w14:textId="77777777" w:rsidR="00890C22" w:rsidRDefault="00890C22" w:rsidP="00890C22">
            <w:pPr>
              <w:pStyle w:val="ConsPlusCell"/>
              <w:widowControl/>
              <w:jc w:val="center"/>
              <w:rPr>
                <w:rFonts w:ascii="Times New Roman" w:hAnsi="Times New Roman" w:cs="Times New Roman"/>
              </w:rPr>
            </w:pPr>
            <w:r>
              <w:rPr>
                <w:rFonts w:ascii="Times New Roman" w:hAnsi="Times New Roman" w:cs="Times New Roman"/>
              </w:rPr>
              <w:t xml:space="preserve">(отдел по </w:t>
            </w:r>
          </w:p>
          <w:p w14:paraId="3FD6E143" w14:textId="77777777" w:rsidR="00890C22" w:rsidRDefault="00890C22" w:rsidP="00890C22">
            <w:pPr>
              <w:pStyle w:val="ConsPlusCell"/>
              <w:widowControl/>
              <w:jc w:val="center"/>
              <w:rPr>
                <w:rFonts w:ascii="Times New Roman" w:hAnsi="Times New Roman" w:cs="Times New Roman"/>
              </w:rPr>
            </w:pPr>
            <w:r>
              <w:rPr>
                <w:rFonts w:ascii="Times New Roman" w:hAnsi="Times New Roman" w:cs="Times New Roman"/>
              </w:rPr>
              <w:t xml:space="preserve">реализации </w:t>
            </w:r>
          </w:p>
          <w:p w14:paraId="318CA154" w14:textId="77777777" w:rsidR="00890C22" w:rsidRDefault="00890C22" w:rsidP="00890C22">
            <w:pPr>
              <w:pStyle w:val="ConsPlusCell"/>
              <w:widowControl/>
              <w:jc w:val="center"/>
              <w:rPr>
                <w:rFonts w:ascii="Times New Roman" w:hAnsi="Times New Roman" w:cs="Times New Roman"/>
              </w:rPr>
            </w:pPr>
            <w:r>
              <w:rPr>
                <w:rFonts w:ascii="Times New Roman" w:hAnsi="Times New Roman" w:cs="Times New Roman"/>
              </w:rPr>
              <w:t xml:space="preserve">социальных </w:t>
            </w:r>
          </w:p>
          <w:p w14:paraId="1F763EF4" w14:textId="7B15F31F" w:rsidR="00890C22" w:rsidRPr="00AD4933" w:rsidRDefault="00890C22" w:rsidP="00890C22">
            <w:pPr>
              <w:pStyle w:val="ConsPlusCell"/>
              <w:widowControl/>
              <w:jc w:val="center"/>
              <w:rPr>
                <w:rFonts w:ascii="Times New Roman" w:hAnsi="Times New Roman" w:cs="Times New Roman"/>
              </w:rPr>
            </w:pPr>
            <w:r>
              <w:rPr>
                <w:rFonts w:ascii="Times New Roman" w:hAnsi="Times New Roman" w:cs="Times New Roman"/>
              </w:rPr>
              <w:t>программ)</w:t>
            </w:r>
          </w:p>
        </w:tc>
        <w:tc>
          <w:tcPr>
            <w:tcW w:w="1701" w:type="dxa"/>
            <w:tcBorders>
              <w:top w:val="single" w:sz="4" w:space="0" w:color="auto"/>
              <w:left w:val="single" w:sz="4" w:space="0" w:color="auto"/>
              <w:bottom w:val="single" w:sz="4" w:space="0" w:color="auto"/>
              <w:right w:val="single" w:sz="4" w:space="0" w:color="auto"/>
            </w:tcBorders>
          </w:tcPr>
          <w:p w14:paraId="06FF03EA" w14:textId="506E779C" w:rsidR="00C709E8" w:rsidRPr="00AD4933" w:rsidRDefault="00C709E8" w:rsidP="000E50BE">
            <w:pPr>
              <w:tabs>
                <w:tab w:val="left" w:pos="1170"/>
                <w:tab w:val="center" w:pos="1342"/>
              </w:tabs>
              <w:spacing w:after="0" w:line="240" w:lineRule="auto"/>
              <w:jc w:val="center"/>
              <w:rPr>
                <w:rFonts w:ascii="Times New Roman" w:hAnsi="Times New Roman" w:cs="Times New Roman"/>
              </w:rPr>
            </w:pPr>
            <w:r w:rsidRPr="00AD4933">
              <w:rPr>
                <w:rFonts w:ascii="Times New Roman" w:hAnsi="Times New Roman" w:cs="Times New Roman"/>
              </w:rPr>
              <w:t xml:space="preserve">28 </w:t>
            </w:r>
            <w:r w:rsidR="00F41231" w:rsidRPr="00AD4933">
              <w:rPr>
                <w:rFonts w:ascii="Times New Roman" w:hAnsi="Times New Roman" w:cs="Times New Roman"/>
              </w:rPr>
              <w:t>договоров, количество м</w:t>
            </w:r>
            <w:r w:rsidR="00F41231" w:rsidRPr="00AD4933">
              <w:rPr>
                <w:rFonts w:ascii="Times New Roman" w:hAnsi="Times New Roman" w:cs="Times New Roman"/>
                <w:vertAlign w:val="superscript"/>
              </w:rPr>
              <w:t>2</w:t>
            </w:r>
            <w:r w:rsidR="00F41231" w:rsidRPr="00AD4933">
              <w:rPr>
                <w:rFonts w:ascii="Times New Roman" w:hAnsi="Times New Roman" w:cs="Times New Roman"/>
              </w:rPr>
              <w:t xml:space="preserve"> </w:t>
            </w:r>
            <w:r w:rsidR="0032590C">
              <w:rPr>
                <w:rFonts w:ascii="Times New Roman" w:hAnsi="Times New Roman" w:cs="Times New Roman"/>
              </w:rPr>
              <w:t xml:space="preserve">жилья, обслуживаемых по </w:t>
            </w:r>
            <w:r w:rsidR="0032590C">
              <w:rPr>
                <w:rFonts w:ascii="Times New Roman" w:hAnsi="Times New Roman" w:cs="Times New Roman"/>
              </w:rPr>
              <w:lastRenderedPageBreak/>
              <w:t>договорам</w:t>
            </w:r>
            <w:r w:rsidR="00F41231" w:rsidRPr="00AD4933">
              <w:rPr>
                <w:rFonts w:ascii="Times New Roman" w:hAnsi="Times New Roman" w:cs="Times New Roman"/>
              </w:rPr>
              <w:t xml:space="preserve"> пожизненн</w:t>
            </w:r>
            <w:r w:rsidRPr="00AD4933">
              <w:rPr>
                <w:rFonts w:ascii="Times New Roman" w:hAnsi="Times New Roman" w:cs="Times New Roman"/>
              </w:rPr>
              <w:t xml:space="preserve">ого содержания с иждивением 1098,1 </w:t>
            </w:r>
            <w:r w:rsidR="00F41231" w:rsidRPr="00AD4933">
              <w:rPr>
                <w:rFonts w:ascii="Times New Roman" w:hAnsi="Times New Roman" w:cs="Times New Roman"/>
              </w:rPr>
              <w:t>м</w:t>
            </w:r>
            <w:r w:rsidR="00F41231" w:rsidRPr="00AD4933">
              <w:rPr>
                <w:rFonts w:ascii="Times New Roman" w:hAnsi="Times New Roman" w:cs="Times New Roman"/>
                <w:vertAlign w:val="superscript"/>
              </w:rPr>
              <w:t>2</w:t>
            </w:r>
            <w:r w:rsidR="00F41231" w:rsidRPr="00AD4933">
              <w:rPr>
                <w:rFonts w:ascii="Times New Roman" w:hAnsi="Times New Roman" w:cs="Times New Roman"/>
              </w:rPr>
              <w:t>,</w:t>
            </w:r>
          </w:p>
          <w:p w14:paraId="1659E94A" w14:textId="349FEBCA" w:rsidR="00F41231" w:rsidRPr="00AD4933" w:rsidRDefault="00F41231" w:rsidP="000E50BE">
            <w:pPr>
              <w:tabs>
                <w:tab w:val="left" w:pos="1170"/>
                <w:tab w:val="center" w:pos="1342"/>
              </w:tabs>
              <w:spacing w:after="0" w:line="240" w:lineRule="auto"/>
              <w:jc w:val="center"/>
              <w:rPr>
                <w:rFonts w:ascii="Times New Roman" w:hAnsi="Times New Roman" w:cs="Times New Roman"/>
              </w:rPr>
            </w:pPr>
            <w:r w:rsidRPr="00AD4933">
              <w:rPr>
                <w:rFonts w:ascii="Times New Roman" w:hAnsi="Times New Roman" w:cs="Times New Roman"/>
              </w:rPr>
              <w:t>затраты на 1 м</w:t>
            </w:r>
            <w:r w:rsidRPr="00AD4933">
              <w:rPr>
                <w:rFonts w:ascii="Times New Roman" w:hAnsi="Times New Roman" w:cs="Times New Roman"/>
                <w:vertAlign w:val="superscript"/>
              </w:rPr>
              <w:t>2</w:t>
            </w:r>
            <w:r w:rsidRPr="00AD4933">
              <w:rPr>
                <w:rFonts w:ascii="Times New Roman" w:hAnsi="Times New Roman" w:cs="Times New Roman"/>
              </w:rPr>
              <w:t xml:space="preserve"> жилья, обслуживаемого по договорам пожизненного содержания с иждивением </w:t>
            </w:r>
            <w:r w:rsidR="00C709E8" w:rsidRPr="00AD4933">
              <w:rPr>
                <w:rFonts w:ascii="Times New Roman" w:hAnsi="Times New Roman" w:cs="Times New Roman"/>
              </w:rPr>
              <w:t>8303,7</w:t>
            </w:r>
            <w:r w:rsidR="000E50BE" w:rsidRPr="00AD4933">
              <w:rPr>
                <w:rFonts w:ascii="Times New Roman" w:hAnsi="Times New Roman" w:cs="Times New Roman"/>
              </w:rPr>
              <w:t xml:space="preserve"> </w:t>
            </w:r>
            <w:r w:rsidRPr="00AD4933">
              <w:rPr>
                <w:rFonts w:ascii="Times New Roman" w:hAnsi="Times New Roman" w:cs="Times New Roman"/>
              </w:rPr>
              <w:t>руб.</w:t>
            </w:r>
          </w:p>
        </w:tc>
        <w:tc>
          <w:tcPr>
            <w:tcW w:w="1701" w:type="dxa"/>
            <w:tcBorders>
              <w:top w:val="single" w:sz="4" w:space="0" w:color="auto"/>
              <w:left w:val="single" w:sz="4" w:space="0" w:color="auto"/>
              <w:bottom w:val="single" w:sz="4" w:space="0" w:color="auto"/>
              <w:right w:val="single" w:sz="4" w:space="0" w:color="auto"/>
            </w:tcBorders>
          </w:tcPr>
          <w:p w14:paraId="3C581E88" w14:textId="3483FF99" w:rsidR="000E50BE" w:rsidRPr="00AD4933" w:rsidRDefault="007C16B7" w:rsidP="000E50BE">
            <w:pPr>
              <w:spacing w:after="0" w:line="240" w:lineRule="auto"/>
              <w:jc w:val="center"/>
              <w:rPr>
                <w:rFonts w:ascii="Times New Roman" w:hAnsi="Times New Roman" w:cs="Times New Roman"/>
              </w:rPr>
            </w:pPr>
            <w:r w:rsidRPr="007C16B7">
              <w:rPr>
                <w:rFonts w:ascii="Times New Roman" w:hAnsi="Times New Roman" w:cs="Times New Roman"/>
              </w:rPr>
              <w:lastRenderedPageBreak/>
              <w:t>24</w:t>
            </w:r>
            <w:r>
              <w:rPr>
                <w:rFonts w:ascii="Times New Roman" w:hAnsi="Times New Roman" w:cs="Times New Roman"/>
              </w:rPr>
              <w:t xml:space="preserve"> договора</w:t>
            </w:r>
            <w:r w:rsidR="000E50BE" w:rsidRPr="00AD4933">
              <w:rPr>
                <w:rFonts w:ascii="Times New Roman" w:hAnsi="Times New Roman" w:cs="Times New Roman"/>
              </w:rPr>
              <w:t xml:space="preserve">, </w:t>
            </w:r>
          </w:p>
          <w:p w14:paraId="030730FF" w14:textId="522E58AF" w:rsidR="000E50BE" w:rsidRPr="00AD4933" w:rsidRDefault="000E50BE" w:rsidP="000E50BE">
            <w:pPr>
              <w:spacing w:after="0" w:line="240" w:lineRule="auto"/>
              <w:jc w:val="center"/>
              <w:rPr>
                <w:rFonts w:ascii="Times New Roman" w:hAnsi="Times New Roman" w:cs="Times New Roman"/>
              </w:rPr>
            </w:pPr>
            <w:r w:rsidRPr="00AD4933">
              <w:rPr>
                <w:rFonts w:ascii="Times New Roman" w:hAnsi="Times New Roman" w:cs="Times New Roman"/>
              </w:rPr>
              <w:t>количество м2 жилья, обсл</w:t>
            </w:r>
            <w:r w:rsidR="0032590C">
              <w:rPr>
                <w:rFonts w:ascii="Times New Roman" w:hAnsi="Times New Roman" w:cs="Times New Roman"/>
              </w:rPr>
              <w:t xml:space="preserve">уживаемых по </w:t>
            </w:r>
            <w:r w:rsidR="0032590C">
              <w:rPr>
                <w:rFonts w:ascii="Times New Roman" w:hAnsi="Times New Roman" w:cs="Times New Roman"/>
              </w:rPr>
              <w:lastRenderedPageBreak/>
              <w:t>договорам</w:t>
            </w:r>
            <w:r w:rsidRPr="00AD4933">
              <w:rPr>
                <w:rFonts w:ascii="Times New Roman" w:hAnsi="Times New Roman" w:cs="Times New Roman"/>
              </w:rPr>
              <w:t xml:space="preserve"> пожизненного содержания с иждивением </w:t>
            </w:r>
            <w:r w:rsidR="007C16B7" w:rsidRPr="007C16B7">
              <w:rPr>
                <w:rFonts w:ascii="Times New Roman" w:hAnsi="Times New Roman" w:cs="Times New Roman"/>
              </w:rPr>
              <w:t>943,4</w:t>
            </w:r>
            <w:r w:rsidRPr="007C16B7">
              <w:rPr>
                <w:rFonts w:ascii="Times New Roman" w:hAnsi="Times New Roman" w:cs="Times New Roman"/>
              </w:rPr>
              <w:t xml:space="preserve"> </w:t>
            </w:r>
            <w:r w:rsidRPr="00AD4933">
              <w:rPr>
                <w:rFonts w:ascii="Times New Roman" w:hAnsi="Times New Roman" w:cs="Times New Roman"/>
              </w:rPr>
              <w:t>м2,</w:t>
            </w:r>
          </w:p>
          <w:p w14:paraId="12577CC6" w14:textId="415FFFC8" w:rsidR="00F41231" w:rsidRPr="00AD4933" w:rsidRDefault="000E50BE" w:rsidP="000E50BE">
            <w:pPr>
              <w:spacing w:after="0" w:line="240" w:lineRule="auto"/>
              <w:jc w:val="center"/>
              <w:rPr>
                <w:rFonts w:ascii="Times New Roman" w:hAnsi="Times New Roman" w:cs="Times New Roman"/>
              </w:rPr>
            </w:pPr>
            <w:r w:rsidRPr="00AD4933">
              <w:rPr>
                <w:rFonts w:ascii="Times New Roman" w:hAnsi="Times New Roman" w:cs="Times New Roman"/>
              </w:rPr>
              <w:t xml:space="preserve">затраты на 1 м2 жилья, обслуживаемого по договорам пожизненного содержания с иждивением </w:t>
            </w:r>
            <w:r w:rsidR="007C16B7" w:rsidRPr="007C16B7">
              <w:rPr>
                <w:rFonts w:ascii="Times New Roman" w:hAnsi="Times New Roman" w:cs="Times New Roman"/>
              </w:rPr>
              <w:t>4972,0</w:t>
            </w:r>
            <w:r w:rsidRPr="007C16B7">
              <w:rPr>
                <w:rFonts w:ascii="Times New Roman" w:hAnsi="Times New Roman" w:cs="Times New Roman"/>
              </w:rPr>
              <w:t xml:space="preserve"> </w:t>
            </w:r>
            <w:r w:rsidRPr="00AD4933">
              <w:rPr>
                <w:rFonts w:ascii="Times New Roman" w:hAnsi="Times New Roman" w:cs="Times New Roman"/>
              </w:rPr>
              <w:t>руб.</w:t>
            </w:r>
          </w:p>
        </w:tc>
        <w:tc>
          <w:tcPr>
            <w:tcW w:w="2977" w:type="dxa"/>
            <w:gridSpan w:val="2"/>
            <w:tcBorders>
              <w:top w:val="single" w:sz="4" w:space="0" w:color="auto"/>
              <w:left w:val="single" w:sz="4" w:space="0" w:color="auto"/>
              <w:bottom w:val="single" w:sz="4" w:space="0" w:color="auto"/>
              <w:right w:val="single" w:sz="4" w:space="0" w:color="auto"/>
            </w:tcBorders>
          </w:tcPr>
          <w:p w14:paraId="7F1A4637" w14:textId="79D57334" w:rsidR="004F2A4C" w:rsidRDefault="005A135F" w:rsidP="00255E74">
            <w:pPr>
              <w:spacing w:after="0" w:line="240" w:lineRule="auto"/>
              <w:jc w:val="both"/>
              <w:rPr>
                <w:rFonts w:ascii="Times New Roman" w:hAnsi="Times New Roman"/>
              </w:rPr>
            </w:pPr>
            <w:r>
              <w:rPr>
                <w:rFonts w:ascii="Times New Roman" w:hAnsi="Times New Roman"/>
              </w:rPr>
              <w:lastRenderedPageBreak/>
              <w:t xml:space="preserve">Отклонение в значениях показателя </w:t>
            </w:r>
            <w:r w:rsidR="0032590C">
              <w:rPr>
                <w:rFonts w:ascii="Times New Roman" w:hAnsi="Times New Roman"/>
              </w:rPr>
              <w:t xml:space="preserve">количество договоров пожизненного содержания с иждивением </w:t>
            </w:r>
            <w:r>
              <w:rPr>
                <w:rFonts w:ascii="Times New Roman" w:hAnsi="Times New Roman"/>
              </w:rPr>
              <w:t xml:space="preserve">обусловлено </w:t>
            </w:r>
            <w:r>
              <w:rPr>
                <w:rFonts w:ascii="Times New Roman" w:hAnsi="Times New Roman"/>
              </w:rPr>
              <w:lastRenderedPageBreak/>
              <w:t>естественной убылью получателей ренты.</w:t>
            </w:r>
          </w:p>
          <w:p w14:paraId="749294F6" w14:textId="14AC65E5" w:rsidR="005A135F" w:rsidRDefault="0032590C" w:rsidP="00255E74">
            <w:pPr>
              <w:spacing w:after="0" w:line="240" w:lineRule="auto"/>
              <w:jc w:val="both"/>
              <w:rPr>
                <w:rFonts w:ascii="Times New Roman" w:hAnsi="Times New Roman"/>
              </w:rPr>
            </w:pPr>
            <w:r>
              <w:rPr>
                <w:rFonts w:ascii="Times New Roman" w:hAnsi="Times New Roman"/>
              </w:rPr>
              <w:t xml:space="preserve">Количество </w:t>
            </w:r>
            <w:r w:rsidRPr="0032590C">
              <w:rPr>
                <w:rFonts w:ascii="Times New Roman" w:hAnsi="Times New Roman"/>
              </w:rPr>
              <w:t>м2</w:t>
            </w:r>
            <w:r>
              <w:rPr>
                <w:rFonts w:ascii="Times New Roman" w:hAnsi="Times New Roman"/>
              </w:rPr>
              <w:t>, обслуживаемых по договорам пожизненного содержания с иждивением уменьшается в</w:t>
            </w:r>
            <w:r w:rsidR="005A135F">
              <w:rPr>
                <w:rFonts w:ascii="Times New Roman" w:hAnsi="Times New Roman"/>
              </w:rPr>
              <w:t xml:space="preserve"> связи с передачей жилых помещений после смерти получателей ренты в жилищное управление мэрии для дальнейшего перераспределения</w:t>
            </w:r>
            <w:r>
              <w:rPr>
                <w:rFonts w:ascii="Times New Roman" w:hAnsi="Times New Roman"/>
              </w:rPr>
              <w:t>.</w:t>
            </w:r>
          </w:p>
          <w:p w14:paraId="415A76F2" w14:textId="27DE5491" w:rsidR="005A135F" w:rsidRPr="00AD4933" w:rsidRDefault="005A135F" w:rsidP="00255E74">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Фактические затраты </w:t>
            </w:r>
            <w:r w:rsidR="0032590C">
              <w:rPr>
                <w:rFonts w:ascii="Times New Roman" w:eastAsia="Times New Roman" w:hAnsi="Times New Roman" w:cs="Times New Roman"/>
                <w:color w:val="000000"/>
              </w:rPr>
              <w:t>на 1 м2 жилья, обслуживаемого по договорам пожизненного содержа</w:t>
            </w:r>
            <w:r w:rsidR="0032590C" w:rsidRPr="0032590C">
              <w:rPr>
                <w:rFonts w:ascii="Times New Roman" w:eastAsia="Times New Roman" w:hAnsi="Times New Roman" w:cs="Times New Roman"/>
                <w:color w:val="000000"/>
              </w:rPr>
              <w:t>ния с и</w:t>
            </w:r>
            <w:r w:rsidR="0032590C">
              <w:rPr>
                <w:rFonts w:ascii="Times New Roman" w:eastAsia="Times New Roman" w:hAnsi="Times New Roman" w:cs="Times New Roman"/>
                <w:color w:val="000000"/>
              </w:rPr>
              <w:t>ждиве</w:t>
            </w:r>
            <w:r w:rsidR="0032590C" w:rsidRPr="0032590C">
              <w:rPr>
                <w:rFonts w:ascii="Times New Roman" w:eastAsia="Times New Roman" w:hAnsi="Times New Roman" w:cs="Times New Roman"/>
                <w:color w:val="000000"/>
              </w:rPr>
              <w:t xml:space="preserve">нием </w:t>
            </w:r>
            <w:r>
              <w:rPr>
                <w:rFonts w:ascii="Times New Roman" w:eastAsia="Times New Roman" w:hAnsi="Times New Roman" w:cs="Times New Roman"/>
                <w:color w:val="000000"/>
              </w:rPr>
              <w:t>зависят от величины прожиточного минимума на душу населения, цен на коммунальные услуги</w:t>
            </w:r>
          </w:p>
        </w:tc>
        <w:tc>
          <w:tcPr>
            <w:tcW w:w="3969" w:type="dxa"/>
            <w:tcBorders>
              <w:top w:val="single" w:sz="4" w:space="0" w:color="auto"/>
              <w:left w:val="single" w:sz="4" w:space="0" w:color="auto"/>
              <w:bottom w:val="single" w:sz="4" w:space="0" w:color="auto"/>
              <w:right w:val="single" w:sz="4" w:space="0" w:color="auto"/>
            </w:tcBorders>
          </w:tcPr>
          <w:p w14:paraId="532D022B" w14:textId="1CF691C6" w:rsidR="00F41231" w:rsidRPr="00AD4933" w:rsidRDefault="00F41231" w:rsidP="000E50BE">
            <w:pPr>
              <w:widowControl w:val="0"/>
              <w:autoSpaceDE w:val="0"/>
              <w:autoSpaceDN w:val="0"/>
              <w:adjustRightInd w:val="0"/>
              <w:spacing w:after="0" w:line="240" w:lineRule="auto"/>
              <w:jc w:val="both"/>
              <w:rPr>
                <w:rFonts w:ascii="Times New Roman" w:eastAsia="Times New Roman" w:hAnsi="Times New Roman" w:cs="Times New Roman"/>
              </w:rPr>
            </w:pPr>
            <w:r w:rsidRPr="00AD4933">
              <w:rPr>
                <w:rFonts w:ascii="Times New Roman" w:eastAsia="Times New Roman" w:hAnsi="Times New Roman" w:cs="Times New Roman"/>
              </w:rPr>
              <w:lastRenderedPageBreak/>
              <w:t>1.</w:t>
            </w:r>
            <w:r w:rsidR="000E50BE" w:rsidRPr="00AD4933">
              <w:rPr>
                <w:rFonts w:ascii="Times New Roman" w:eastAsia="Times New Roman" w:hAnsi="Times New Roman" w:cs="Times New Roman"/>
              </w:rPr>
              <w:t xml:space="preserve"> </w:t>
            </w:r>
            <w:r w:rsidRPr="00AD4933">
              <w:rPr>
                <w:rFonts w:ascii="Times New Roman" w:eastAsia="Times New Roman" w:hAnsi="Times New Roman" w:cs="Times New Roman"/>
              </w:rPr>
              <w:t>Количество дого</w:t>
            </w:r>
            <w:r w:rsidR="000E50BE" w:rsidRPr="00AD4933">
              <w:rPr>
                <w:rFonts w:ascii="Times New Roman" w:eastAsia="Times New Roman" w:hAnsi="Times New Roman" w:cs="Times New Roman"/>
              </w:rPr>
              <w:t>воров пожизненного содержания с</w:t>
            </w:r>
            <w:r w:rsidRPr="00AD4933">
              <w:rPr>
                <w:rFonts w:ascii="Times New Roman" w:eastAsia="Times New Roman" w:hAnsi="Times New Roman" w:cs="Times New Roman"/>
              </w:rPr>
              <w:t xml:space="preserve"> иждивением</w:t>
            </w:r>
            <w:r w:rsidR="000E50BE" w:rsidRPr="00AD4933">
              <w:rPr>
                <w:rFonts w:ascii="Times New Roman" w:eastAsia="Times New Roman" w:hAnsi="Times New Roman" w:cs="Times New Roman"/>
              </w:rPr>
              <w:t>.</w:t>
            </w:r>
          </w:p>
          <w:p w14:paraId="00B914D3" w14:textId="76F66964" w:rsidR="00F41231" w:rsidRPr="00AD4933" w:rsidRDefault="00F41231" w:rsidP="000E50BE">
            <w:pPr>
              <w:widowControl w:val="0"/>
              <w:autoSpaceDE w:val="0"/>
              <w:autoSpaceDN w:val="0"/>
              <w:adjustRightInd w:val="0"/>
              <w:spacing w:after="0" w:line="240" w:lineRule="auto"/>
              <w:jc w:val="both"/>
              <w:rPr>
                <w:rFonts w:ascii="Times New Roman" w:eastAsia="Times New Roman" w:hAnsi="Times New Roman" w:cs="Times New Roman"/>
              </w:rPr>
            </w:pPr>
            <w:r w:rsidRPr="00AD4933">
              <w:rPr>
                <w:rFonts w:ascii="Times New Roman" w:eastAsia="Times New Roman" w:hAnsi="Times New Roman" w:cs="Times New Roman"/>
              </w:rPr>
              <w:t>2. Количество м</w:t>
            </w:r>
            <w:r w:rsidRPr="00AD4933">
              <w:rPr>
                <w:rFonts w:ascii="Times New Roman" w:eastAsia="Times New Roman" w:hAnsi="Times New Roman" w:cs="Times New Roman"/>
                <w:vertAlign w:val="superscript"/>
              </w:rPr>
              <w:t>2</w:t>
            </w:r>
            <w:r w:rsidRPr="00AD4933">
              <w:rPr>
                <w:rFonts w:ascii="Times New Roman" w:eastAsia="Times New Roman" w:hAnsi="Times New Roman" w:cs="Times New Roman"/>
              </w:rPr>
              <w:t xml:space="preserve"> </w:t>
            </w:r>
            <w:r w:rsidR="00255E74">
              <w:rPr>
                <w:rFonts w:ascii="Times New Roman" w:eastAsia="Times New Roman" w:hAnsi="Times New Roman" w:cs="Times New Roman"/>
              </w:rPr>
              <w:t>жилья, обслуживаемых по договорам</w:t>
            </w:r>
            <w:r w:rsidRPr="00AD4933">
              <w:rPr>
                <w:rFonts w:ascii="Times New Roman" w:eastAsia="Times New Roman" w:hAnsi="Times New Roman" w:cs="Times New Roman"/>
              </w:rPr>
              <w:t xml:space="preserve"> пожизненного содержания с иждивением</w:t>
            </w:r>
            <w:r w:rsidR="000E50BE" w:rsidRPr="00AD4933">
              <w:rPr>
                <w:rFonts w:ascii="Times New Roman" w:eastAsia="Times New Roman" w:hAnsi="Times New Roman" w:cs="Times New Roman"/>
              </w:rPr>
              <w:t>.</w:t>
            </w:r>
          </w:p>
          <w:p w14:paraId="237AD3DC" w14:textId="048E95A8" w:rsidR="00F41231" w:rsidRPr="00AD4933" w:rsidRDefault="00F41231" w:rsidP="000E50BE">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imes New Roman" w:hAnsi="Times New Roman" w:cs="Times New Roman"/>
              </w:rPr>
              <w:lastRenderedPageBreak/>
              <w:t>3. Затраты на 1 м</w:t>
            </w:r>
            <w:r w:rsidRPr="00AD4933">
              <w:rPr>
                <w:rFonts w:ascii="Times New Roman" w:eastAsia="Times New Roman" w:hAnsi="Times New Roman" w:cs="Times New Roman"/>
                <w:vertAlign w:val="superscript"/>
              </w:rPr>
              <w:t>2</w:t>
            </w:r>
            <w:r w:rsidRPr="00AD4933">
              <w:rPr>
                <w:rFonts w:ascii="Times New Roman" w:eastAsia="Times New Roman" w:hAnsi="Times New Roman" w:cs="Times New Roman"/>
              </w:rPr>
              <w:t xml:space="preserve"> жилья, обслуживаемого по договорам пожизненного содержания с иждивением</w:t>
            </w:r>
            <w:r w:rsidR="000E50BE" w:rsidRPr="00AD4933">
              <w:rPr>
                <w:rFonts w:ascii="Times New Roman" w:eastAsia="Times New Roman" w:hAnsi="Times New Roman" w:cs="Times New Roman"/>
              </w:rPr>
              <w:t>.</w:t>
            </w:r>
          </w:p>
        </w:tc>
      </w:tr>
      <w:tr w:rsidR="00F41231" w:rsidRPr="00AD4933" w14:paraId="41DC8692" w14:textId="77777777" w:rsidTr="00AA6D76">
        <w:trPr>
          <w:gridAfter w:val="1"/>
          <w:wAfter w:w="170" w:type="dxa"/>
          <w:tblCellSpacing w:w="5" w:type="nil"/>
        </w:trPr>
        <w:tc>
          <w:tcPr>
            <w:tcW w:w="706" w:type="dxa"/>
            <w:tcBorders>
              <w:top w:val="single" w:sz="4" w:space="0" w:color="auto"/>
              <w:left w:val="single" w:sz="4" w:space="0" w:color="auto"/>
              <w:bottom w:val="single" w:sz="4" w:space="0" w:color="auto"/>
              <w:right w:val="single" w:sz="4" w:space="0" w:color="auto"/>
            </w:tcBorders>
          </w:tcPr>
          <w:p w14:paraId="3B2603E1" w14:textId="144646DD" w:rsidR="00F41231" w:rsidRPr="00AD4933" w:rsidRDefault="00CD61B7" w:rsidP="00F41231">
            <w:pPr>
              <w:tabs>
                <w:tab w:val="left" w:pos="0"/>
              </w:tabs>
              <w:spacing w:after="0" w:line="240" w:lineRule="auto"/>
              <w:ind w:left="-180" w:right="-90"/>
              <w:jc w:val="center"/>
              <w:rPr>
                <w:rFonts w:ascii="Times New Roman" w:hAnsi="Times New Roman" w:cs="Times New Roman"/>
              </w:rPr>
            </w:pPr>
            <w:r>
              <w:rPr>
                <w:rFonts w:ascii="Times New Roman" w:hAnsi="Times New Roman" w:cs="Times New Roman"/>
              </w:rPr>
              <w:lastRenderedPageBreak/>
              <w:t>10</w:t>
            </w:r>
            <w:r w:rsidR="00F41231" w:rsidRPr="00AD4933">
              <w:rPr>
                <w:rFonts w:ascii="Times New Roman" w:hAnsi="Times New Roman" w:cs="Times New Roman"/>
              </w:rPr>
              <w:t>.</w:t>
            </w:r>
          </w:p>
        </w:tc>
        <w:tc>
          <w:tcPr>
            <w:tcW w:w="2616" w:type="dxa"/>
            <w:tcBorders>
              <w:top w:val="single" w:sz="4" w:space="0" w:color="auto"/>
              <w:left w:val="single" w:sz="4" w:space="0" w:color="auto"/>
              <w:bottom w:val="single" w:sz="4" w:space="0" w:color="auto"/>
              <w:right w:val="single" w:sz="4" w:space="0" w:color="auto"/>
            </w:tcBorders>
          </w:tcPr>
          <w:p w14:paraId="3C6F9D30" w14:textId="5FCF2523" w:rsidR="00F41231" w:rsidRPr="00AD4933" w:rsidRDefault="00CD61B7" w:rsidP="00F41231">
            <w:pPr>
              <w:pStyle w:val="ConsPlusCell"/>
              <w:widowControl/>
              <w:ind w:right="-108"/>
              <w:rPr>
                <w:rFonts w:ascii="Times New Roman" w:hAnsi="Times New Roman" w:cs="Times New Roman"/>
              </w:rPr>
            </w:pPr>
            <w:r>
              <w:rPr>
                <w:rFonts w:ascii="Times New Roman" w:hAnsi="Times New Roman" w:cs="Times New Roman"/>
              </w:rPr>
              <w:t xml:space="preserve">Основное мероприятие 10 </w:t>
            </w:r>
            <w:r w:rsidR="00F41231" w:rsidRPr="00AD4933">
              <w:rPr>
                <w:rFonts w:ascii="Times New Roman" w:hAnsi="Times New Roman" w:cs="Times New Roman"/>
              </w:rPr>
              <w:t xml:space="preserve">«Оплата услуг бани по льготным </w:t>
            </w:r>
            <w:proofErr w:type="spellStart"/>
            <w:r w:rsidR="00F41231" w:rsidRPr="00AD4933">
              <w:rPr>
                <w:rFonts w:ascii="Times New Roman" w:hAnsi="Times New Roman" w:cs="Times New Roman"/>
              </w:rPr>
              <w:t>помывкам</w:t>
            </w:r>
            <w:proofErr w:type="spellEnd"/>
            <w:r w:rsidR="00F41231" w:rsidRPr="00AD4933">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tcPr>
          <w:p w14:paraId="5D516F81" w14:textId="77777777" w:rsidR="003E4907" w:rsidRPr="00AD4933" w:rsidRDefault="00F41231" w:rsidP="00F41231">
            <w:pPr>
              <w:pStyle w:val="ConsPlusCell"/>
              <w:widowControl/>
              <w:jc w:val="center"/>
              <w:rPr>
                <w:rFonts w:ascii="Times New Roman" w:hAnsi="Times New Roman" w:cs="Times New Roman"/>
              </w:rPr>
            </w:pPr>
            <w:r w:rsidRPr="00AD4933">
              <w:rPr>
                <w:rFonts w:ascii="Times New Roman" w:hAnsi="Times New Roman" w:cs="Times New Roman"/>
              </w:rPr>
              <w:t xml:space="preserve">Департамент </w:t>
            </w:r>
          </w:p>
          <w:p w14:paraId="0170359F" w14:textId="77777777" w:rsidR="00AA6D76" w:rsidRDefault="00F41231" w:rsidP="00F41231">
            <w:pPr>
              <w:pStyle w:val="ConsPlusCell"/>
              <w:widowControl/>
              <w:jc w:val="center"/>
              <w:rPr>
                <w:rFonts w:ascii="Times New Roman" w:hAnsi="Times New Roman" w:cs="Times New Roman"/>
              </w:rPr>
            </w:pPr>
            <w:r w:rsidRPr="00AD4933">
              <w:rPr>
                <w:rFonts w:ascii="Times New Roman" w:hAnsi="Times New Roman" w:cs="Times New Roman"/>
              </w:rPr>
              <w:t>жилищно-</w:t>
            </w:r>
          </w:p>
          <w:p w14:paraId="20EE1B19" w14:textId="10DCCB4E" w:rsidR="00F41231" w:rsidRPr="00AD4933" w:rsidRDefault="00F41231" w:rsidP="00F41231">
            <w:pPr>
              <w:pStyle w:val="ConsPlusCell"/>
              <w:widowControl/>
              <w:jc w:val="center"/>
              <w:rPr>
                <w:rFonts w:ascii="Times New Roman" w:hAnsi="Times New Roman" w:cs="Times New Roman"/>
              </w:rPr>
            </w:pPr>
            <w:r w:rsidRPr="00AD4933">
              <w:rPr>
                <w:rFonts w:ascii="Times New Roman" w:hAnsi="Times New Roman" w:cs="Times New Roman"/>
              </w:rPr>
              <w:t>коммунального</w:t>
            </w:r>
          </w:p>
          <w:p w14:paraId="31509B71" w14:textId="5FAF0A62" w:rsidR="00F41231" w:rsidRPr="00AD4933" w:rsidRDefault="00F41231" w:rsidP="009F67A0">
            <w:pPr>
              <w:pStyle w:val="ConsPlusCell"/>
              <w:widowControl/>
              <w:jc w:val="center"/>
              <w:rPr>
                <w:rFonts w:ascii="Times New Roman" w:hAnsi="Times New Roman" w:cs="Times New Roman"/>
              </w:rPr>
            </w:pPr>
            <w:r w:rsidRPr="00AD4933">
              <w:rPr>
                <w:rFonts w:ascii="Times New Roman" w:hAnsi="Times New Roman" w:cs="Times New Roman"/>
              </w:rPr>
              <w:t>хозяйства мэрии</w:t>
            </w:r>
          </w:p>
        </w:tc>
        <w:tc>
          <w:tcPr>
            <w:tcW w:w="1701" w:type="dxa"/>
            <w:tcBorders>
              <w:top w:val="single" w:sz="4" w:space="0" w:color="auto"/>
              <w:left w:val="single" w:sz="4" w:space="0" w:color="auto"/>
              <w:bottom w:val="single" w:sz="4" w:space="0" w:color="auto"/>
              <w:right w:val="single" w:sz="4" w:space="0" w:color="auto"/>
            </w:tcBorders>
          </w:tcPr>
          <w:p w14:paraId="7C67FC3D" w14:textId="140A9B14" w:rsidR="00F41231" w:rsidRPr="00AD4933" w:rsidRDefault="003E4907" w:rsidP="00F41231">
            <w:pPr>
              <w:spacing w:after="0" w:line="240" w:lineRule="auto"/>
              <w:jc w:val="center"/>
              <w:rPr>
                <w:rFonts w:ascii="Times New Roman" w:hAnsi="Times New Roman" w:cs="Times New Roman"/>
              </w:rPr>
            </w:pPr>
            <w:r w:rsidRPr="00AD4933">
              <w:rPr>
                <w:rFonts w:ascii="Times New Roman" w:hAnsi="Times New Roman" w:cs="Times New Roman"/>
              </w:rPr>
              <w:t>30</w:t>
            </w:r>
            <w:r w:rsidR="00F41231" w:rsidRPr="00AD4933">
              <w:rPr>
                <w:rFonts w:ascii="Times New Roman" w:hAnsi="Times New Roman" w:cs="Times New Roman"/>
              </w:rPr>
              <w:t xml:space="preserve"> чел. </w:t>
            </w:r>
          </w:p>
        </w:tc>
        <w:tc>
          <w:tcPr>
            <w:tcW w:w="1701" w:type="dxa"/>
            <w:tcBorders>
              <w:top w:val="single" w:sz="4" w:space="0" w:color="auto"/>
              <w:left w:val="single" w:sz="4" w:space="0" w:color="auto"/>
              <w:bottom w:val="single" w:sz="4" w:space="0" w:color="auto"/>
              <w:right w:val="single" w:sz="4" w:space="0" w:color="auto"/>
            </w:tcBorders>
          </w:tcPr>
          <w:p w14:paraId="3C44A739" w14:textId="56D47C9F" w:rsidR="00F41231" w:rsidRPr="00AD4933" w:rsidRDefault="007C16B7" w:rsidP="00F41231">
            <w:pPr>
              <w:spacing w:after="0" w:line="240" w:lineRule="auto"/>
              <w:jc w:val="center"/>
              <w:rPr>
                <w:rFonts w:ascii="Times New Roman" w:hAnsi="Times New Roman" w:cs="Times New Roman"/>
              </w:rPr>
            </w:pPr>
            <w:r w:rsidRPr="007C16B7">
              <w:rPr>
                <w:rFonts w:ascii="Times New Roman" w:hAnsi="Times New Roman" w:cs="Times New Roman"/>
              </w:rPr>
              <w:t>9</w:t>
            </w:r>
            <w:r w:rsidR="00F41231" w:rsidRPr="00AD4933">
              <w:rPr>
                <w:rFonts w:ascii="Times New Roman" w:hAnsi="Times New Roman" w:cs="Times New Roman"/>
              </w:rPr>
              <w:t xml:space="preserve"> чел. </w:t>
            </w:r>
          </w:p>
        </w:tc>
        <w:tc>
          <w:tcPr>
            <w:tcW w:w="2977" w:type="dxa"/>
            <w:gridSpan w:val="2"/>
            <w:tcBorders>
              <w:top w:val="single" w:sz="4" w:space="0" w:color="auto"/>
              <w:left w:val="single" w:sz="4" w:space="0" w:color="auto"/>
              <w:bottom w:val="single" w:sz="4" w:space="0" w:color="auto"/>
              <w:right w:val="single" w:sz="4" w:space="0" w:color="auto"/>
            </w:tcBorders>
          </w:tcPr>
          <w:p w14:paraId="30D00150" w14:textId="69543159" w:rsidR="00F41231" w:rsidRPr="00AD4933" w:rsidRDefault="003E4907" w:rsidP="003E4907">
            <w:pPr>
              <w:autoSpaceDE w:val="0"/>
              <w:autoSpaceDN w:val="0"/>
              <w:adjustRightInd w:val="0"/>
              <w:spacing w:after="0" w:line="240" w:lineRule="auto"/>
              <w:jc w:val="both"/>
              <w:rPr>
                <w:rFonts w:ascii="Times New Roman" w:hAnsi="Times New Roman" w:cs="Times New Roman"/>
              </w:rPr>
            </w:pPr>
            <w:r w:rsidRPr="00AD4933">
              <w:rPr>
                <w:rFonts w:ascii="Times New Roman" w:hAnsi="Times New Roman" w:cs="Times New Roman"/>
              </w:rPr>
              <w:t>Отклонение в значениях показателя обусловлено тем, что данная мера социальной поддержки предоставляется в заявительном порядке</w:t>
            </w:r>
          </w:p>
        </w:tc>
        <w:tc>
          <w:tcPr>
            <w:tcW w:w="3969" w:type="dxa"/>
            <w:tcBorders>
              <w:top w:val="single" w:sz="4" w:space="0" w:color="auto"/>
              <w:left w:val="single" w:sz="4" w:space="0" w:color="auto"/>
              <w:bottom w:val="single" w:sz="4" w:space="0" w:color="auto"/>
              <w:right w:val="single" w:sz="4" w:space="0" w:color="auto"/>
            </w:tcBorders>
          </w:tcPr>
          <w:p w14:paraId="36CF181B" w14:textId="30A53E78" w:rsidR="00F41231" w:rsidRPr="00AD4933" w:rsidRDefault="00F41231" w:rsidP="003E4907">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hAnsi="Times New Roman" w:cs="Times New Roman"/>
              </w:rPr>
              <w:t>Количество граждан, воспользовавшихся мерой социальной поддержки по опл</w:t>
            </w:r>
            <w:r w:rsidR="00CD61B7">
              <w:rPr>
                <w:rFonts w:ascii="Times New Roman" w:hAnsi="Times New Roman" w:cs="Times New Roman"/>
              </w:rPr>
              <w:t xml:space="preserve">ате услуг бани по льготным </w:t>
            </w:r>
            <w:proofErr w:type="spellStart"/>
            <w:r w:rsidR="00CD61B7">
              <w:rPr>
                <w:rFonts w:ascii="Times New Roman" w:hAnsi="Times New Roman" w:cs="Times New Roman"/>
              </w:rPr>
              <w:t>помыв</w:t>
            </w:r>
            <w:r w:rsidRPr="00AD4933">
              <w:rPr>
                <w:rFonts w:ascii="Times New Roman" w:hAnsi="Times New Roman" w:cs="Times New Roman"/>
              </w:rPr>
              <w:t>кам</w:t>
            </w:r>
            <w:proofErr w:type="spellEnd"/>
          </w:p>
        </w:tc>
      </w:tr>
      <w:tr w:rsidR="00F41231" w:rsidRPr="00AD4933" w14:paraId="27D24898" w14:textId="77777777" w:rsidTr="00FE3E88">
        <w:trPr>
          <w:gridAfter w:val="1"/>
          <w:wAfter w:w="170" w:type="dxa"/>
          <w:tblCellSpacing w:w="5" w:type="nil"/>
        </w:trPr>
        <w:tc>
          <w:tcPr>
            <w:tcW w:w="706" w:type="dxa"/>
            <w:tcBorders>
              <w:top w:val="single" w:sz="4" w:space="0" w:color="auto"/>
              <w:left w:val="single" w:sz="4" w:space="0" w:color="auto"/>
              <w:bottom w:val="single" w:sz="4" w:space="0" w:color="auto"/>
              <w:right w:val="single" w:sz="4" w:space="0" w:color="auto"/>
            </w:tcBorders>
          </w:tcPr>
          <w:p w14:paraId="28A1DC61" w14:textId="68F78407" w:rsidR="00F41231" w:rsidRPr="00AD4933" w:rsidRDefault="00C37453" w:rsidP="00F41231">
            <w:pPr>
              <w:tabs>
                <w:tab w:val="left" w:pos="0"/>
              </w:tabs>
              <w:spacing w:after="0" w:line="240" w:lineRule="auto"/>
              <w:ind w:left="-180" w:right="-90"/>
              <w:jc w:val="center"/>
              <w:rPr>
                <w:rFonts w:ascii="Times New Roman" w:hAnsi="Times New Roman" w:cs="Times New Roman"/>
              </w:rPr>
            </w:pPr>
            <w:r>
              <w:rPr>
                <w:rFonts w:ascii="Times New Roman" w:hAnsi="Times New Roman" w:cs="Times New Roman"/>
              </w:rPr>
              <w:t>11</w:t>
            </w:r>
            <w:r w:rsidR="00F41231" w:rsidRPr="00AD4933">
              <w:rPr>
                <w:rFonts w:ascii="Times New Roman" w:hAnsi="Times New Roman" w:cs="Times New Roman"/>
              </w:rPr>
              <w:t>.</w:t>
            </w:r>
          </w:p>
        </w:tc>
        <w:tc>
          <w:tcPr>
            <w:tcW w:w="2616" w:type="dxa"/>
            <w:tcBorders>
              <w:top w:val="single" w:sz="4" w:space="0" w:color="auto"/>
              <w:left w:val="single" w:sz="4" w:space="0" w:color="auto"/>
              <w:bottom w:val="single" w:sz="4" w:space="0" w:color="auto"/>
              <w:right w:val="single" w:sz="4" w:space="0" w:color="auto"/>
            </w:tcBorders>
          </w:tcPr>
          <w:p w14:paraId="64904FE6" w14:textId="7DF7C9D2" w:rsidR="00F41231" w:rsidRPr="00AD4933" w:rsidRDefault="00F41231" w:rsidP="00510998">
            <w:pPr>
              <w:pStyle w:val="ConsPlusCell"/>
              <w:widowControl/>
              <w:jc w:val="both"/>
              <w:rPr>
                <w:rFonts w:ascii="Times New Roman" w:hAnsi="Times New Roman" w:cs="Times New Roman"/>
              </w:rPr>
            </w:pPr>
            <w:r w:rsidRPr="00AD4933">
              <w:rPr>
                <w:rFonts w:ascii="Times New Roman" w:hAnsi="Times New Roman" w:cs="Times New Roman"/>
              </w:rPr>
              <w:t>Основное мероприятие 11 «</w:t>
            </w:r>
            <w:r w:rsidRPr="00AD4933">
              <w:rPr>
                <w:rFonts w:ascii="Times New Roman" w:hAnsi="Times New Roman" w:cs="Times New Roman"/>
                <w:bCs/>
              </w:rPr>
              <w:t xml:space="preserve">Организация работы отдела опеки и попечительства мэрии по реализации </w:t>
            </w:r>
            <w:r w:rsidRPr="00AD4933">
              <w:rPr>
                <w:rFonts w:ascii="Times New Roman" w:hAnsi="Times New Roman" w:cs="Times New Roman"/>
                <w:bCs/>
              </w:rPr>
              <w:lastRenderedPageBreak/>
              <w:t>основных задач, выполнению функций органов опеки и попечительства, в рамках переданных государственных полномочий</w:t>
            </w:r>
            <w:r w:rsidR="00510998" w:rsidRPr="00AD4933">
              <w:rPr>
                <w:rFonts w:ascii="Times New Roman" w:hAnsi="Times New Roman" w:cs="Times New Roman"/>
                <w:bCs/>
              </w:rPr>
              <w:t xml:space="preserve"> </w:t>
            </w:r>
            <w:r w:rsidRPr="00AD4933">
              <w:rPr>
                <w:rFonts w:ascii="Times New Roman" w:hAnsi="Times New Roman" w:cs="Times New Roman"/>
              </w:rPr>
              <w:t>в соответствии с отдельными законами Вологодской области»</w:t>
            </w:r>
          </w:p>
        </w:tc>
        <w:tc>
          <w:tcPr>
            <w:tcW w:w="1842" w:type="dxa"/>
            <w:tcBorders>
              <w:top w:val="single" w:sz="4" w:space="0" w:color="auto"/>
              <w:left w:val="single" w:sz="4" w:space="0" w:color="auto"/>
              <w:bottom w:val="single" w:sz="4" w:space="0" w:color="auto"/>
              <w:right w:val="single" w:sz="4" w:space="0" w:color="auto"/>
            </w:tcBorders>
          </w:tcPr>
          <w:p w14:paraId="0F562285" w14:textId="77777777" w:rsidR="00F41231" w:rsidRPr="00AD4933" w:rsidRDefault="00F41231" w:rsidP="00F41231">
            <w:pPr>
              <w:pStyle w:val="ConsPlusCell"/>
              <w:widowControl/>
              <w:jc w:val="center"/>
              <w:rPr>
                <w:rFonts w:ascii="Times New Roman" w:hAnsi="Times New Roman" w:cs="Times New Roman"/>
              </w:rPr>
            </w:pPr>
            <w:r w:rsidRPr="00AD4933">
              <w:rPr>
                <w:rFonts w:ascii="Times New Roman" w:hAnsi="Times New Roman" w:cs="Times New Roman"/>
              </w:rPr>
              <w:lastRenderedPageBreak/>
              <w:t>Мэрия города (отдел опеки и попечительства)</w:t>
            </w:r>
          </w:p>
        </w:tc>
        <w:tc>
          <w:tcPr>
            <w:tcW w:w="1701" w:type="dxa"/>
            <w:tcBorders>
              <w:top w:val="single" w:sz="4" w:space="0" w:color="auto"/>
              <w:left w:val="single" w:sz="4" w:space="0" w:color="auto"/>
              <w:bottom w:val="single" w:sz="4" w:space="0" w:color="auto"/>
              <w:right w:val="single" w:sz="4" w:space="0" w:color="auto"/>
            </w:tcBorders>
          </w:tcPr>
          <w:p w14:paraId="03BFB19F" w14:textId="289C0EB9" w:rsidR="007F010E" w:rsidRDefault="007F010E" w:rsidP="00F41231">
            <w:pPr>
              <w:spacing w:after="0" w:line="240" w:lineRule="auto"/>
              <w:rPr>
                <w:rFonts w:ascii="Times New Roman" w:hAnsi="Times New Roman" w:cs="Times New Roman"/>
                <w:bCs/>
              </w:rPr>
            </w:pPr>
            <w:r>
              <w:rPr>
                <w:rFonts w:ascii="Times New Roman" w:hAnsi="Times New Roman" w:cs="Times New Roman"/>
                <w:bCs/>
              </w:rPr>
              <w:t xml:space="preserve">Доля мероприятий, выполненных в соответствии с планом работы отдела </w:t>
            </w:r>
            <w:r>
              <w:rPr>
                <w:rFonts w:ascii="Times New Roman" w:hAnsi="Times New Roman" w:cs="Times New Roman"/>
                <w:bCs/>
              </w:rPr>
              <w:lastRenderedPageBreak/>
              <w:t>опеки и попечительства мэрии 100</w:t>
            </w:r>
            <w:r w:rsidR="0045797C">
              <w:rPr>
                <w:rFonts w:ascii="Times New Roman" w:hAnsi="Times New Roman" w:cs="Times New Roman"/>
                <w:bCs/>
              </w:rPr>
              <w:t>,0</w:t>
            </w:r>
            <w:r>
              <w:rPr>
                <w:rFonts w:ascii="Times New Roman" w:hAnsi="Times New Roman" w:cs="Times New Roman"/>
                <w:bCs/>
              </w:rPr>
              <w:t xml:space="preserve"> %;</w:t>
            </w:r>
          </w:p>
          <w:p w14:paraId="3CAF6596" w14:textId="483BD2B4" w:rsidR="00F41231" w:rsidRPr="00AD4933" w:rsidRDefault="00510998" w:rsidP="00F41231">
            <w:pPr>
              <w:spacing w:after="0" w:line="240" w:lineRule="auto"/>
              <w:rPr>
                <w:rFonts w:ascii="Times New Roman" w:hAnsi="Times New Roman" w:cs="Times New Roman"/>
              </w:rPr>
            </w:pPr>
            <w:r w:rsidRPr="00AD4933">
              <w:rPr>
                <w:rFonts w:ascii="Times New Roman" w:hAnsi="Times New Roman" w:cs="Times New Roman"/>
              </w:rPr>
              <w:t>к</w:t>
            </w:r>
            <w:r w:rsidR="00F41231" w:rsidRPr="00AD4933">
              <w:rPr>
                <w:rFonts w:ascii="Times New Roman" w:hAnsi="Times New Roman" w:cs="Times New Roman"/>
              </w:rPr>
              <w:t>оличество опекунов, с которыми заключены договоры о вознагражд</w:t>
            </w:r>
            <w:r w:rsidRPr="00AD4933">
              <w:rPr>
                <w:rFonts w:ascii="Times New Roman" w:hAnsi="Times New Roman" w:cs="Times New Roman"/>
              </w:rPr>
              <w:t>ении за счет областного бюджета - 98 чел.;</w:t>
            </w:r>
            <w:r w:rsidR="00F41231" w:rsidRPr="00AD4933">
              <w:rPr>
                <w:rFonts w:ascii="Times New Roman" w:hAnsi="Times New Roman" w:cs="Times New Roman"/>
              </w:rPr>
              <w:t xml:space="preserve"> </w:t>
            </w:r>
          </w:p>
          <w:p w14:paraId="2FD90256" w14:textId="2EABFBE9" w:rsidR="00F41231" w:rsidRPr="00AD4933" w:rsidRDefault="00510998" w:rsidP="00F41231">
            <w:pPr>
              <w:spacing w:after="0" w:line="240" w:lineRule="auto"/>
              <w:rPr>
                <w:rFonts w:ascii="Times New Roman" w:hAnsi="Times New Roman" w:cs="Times New Roman"/>
              </w:rPr>
            </w:pPr>
            <w:r w:rsidRPr="00AD4933">
              <w:rPr>
                <w:rFonts w:ascii="Times New Roman" w:hAnsi="Times New Roman" w:cs="Times New Roman"/>
              </w:rPr>
              <w:t>количество опекунов</w:t>
            </w:r>
            <w:r w:rsidR="00531301">
              <w:rPr>
                <w:rFonts w:ascii="Times New Roman" w:hAnsi="Times New Roman" w:cs="Times New Roman"/>
              </w:rPr>
              <w:t>,</w:t>
            </w:r>
            <w:r w:rsidRPr="00AD4933">
              <w:rPr>
                <w:rFonts w:ascii="Times New Roman" w:hAnsi="Times New Roman" w:cs="Times New Roman"/>
              </w:rPr>
              <w:t xml:space="preserve"> с которыми </w:t>
            </w:r>
            <w:r w:rsidR="00F41231" w:rsidRPr="00AD4933">
              <w:rPr>
                <w:rFonts w:ascii="Times New Roman" w:hAnsi="Times New Roman" w:cs="Times New Roman"/>
              </w:rPr>
              <w:t>впервые заключены договоры о вознаграждении за счет средств областного бюджета</w:t>
            </w:r>
            <w:r w:rsidRPr="00AD4933">
              <w:rPr>
                <w:rFonts w:ascii="Times New Roman" w:hAnsi="Times New Roman" w:cs="Times New Roman"/>
              </w:rPr>
              <w:t xml:space="preserve"> </w:t>
            </w:r>
            <w:r w:rsidR="00F41231" w:rsidRPr="00AD4933">
              <w:rPr>
                <w:rFonts w:ascii="Times New Roman" w:hAnsi="Times New Roman" w:cs="Times New Roman"/>
              </w:rPr>
              <w:t>-</w:t>
            </w:r>
            <w:r w:rsidRPr="00AD4933">
              <w:rPr>
                <w:rFonts w:ascii="Times New Roman" w:hAnsi="Times New Roman" w:cs="Times New Roman"/>
              </w:rPr>
              <w:t xml:space="preserve"> </w:t>
            </w:r>
            <w:r w:rsidR="00F41231" w:rsidRPr="00AD4933">
              <w:rPr>
                <w:rFonts w:ascii="Times New Roman" w:hAnsi="Times New Roman" w:cs="Times New Roman"/>
              </w:rPr>
              <w:t xml:space="preserve">30 </w:t>
            </w:r>
            <w:r w:rsidRPr="00AD4933">
              <w:rPr>
                <w:rFonts w:ascii="Times New Roman" w:hAnsi="Times New Roman" w:cs="Times New Roman"/>
              </w:rPr>
              <w:t>чел.;</w:t>
            </w:r>
          </w:p>
          <w:p w14:paraId="53357C07" w14:textId="0296141B" w:rsidR="00510998" w:rsidRPr="00AD4933" w:rsidRDefault="00F41231" w:rsidP="00F41231">
            <w:pPr>
              <w:spacing w:after="0" w:line="240" w:lineRule="auto"/>
              <w:rPr>
                <w:rFonts w:ascii="Times New Roman" w:hAnsi="Times New Roman" w:cs="Times New Roman"/>
              </w:rPr>
            </w:pPr>
            <w:r w:rsidRPr="00AD4933">
              <w:rPr>
                <w:rFonts w:ascii="Times New Roman" w:hAnsi="Times New Roman" w:cs="Times New Roman"/>
              </w:rPr>
              <w:t xml:space="preserve">доля детей, оставшихся без попечения родителей, </w:t>
            </w:r>
            <w:r w:rsidR="007F010E">
              <w:rPr>
                <w:rFonts w:ascii="Times New Roman" w:hAnsi="Times New Roman" w:cs="Times New Roman"/>
              </w:rPr>
              <w:t>проживающих в семьях граждан- 72</w:t>
            </w:r>
            <w:r w:rsidR="0045797C">
              <w:rPr>
                <w:rFonts w:ascii="Times New Roman" w:hAnsi="Times New Roman" w:cs="Times New Roman"/>
              </w:rPr>
              <w:t>,0</w:t>
            </w:r>
            <w:r w:rsidR="002C10B5" w:rsidRPr="00AD4933">
              <w:rPr>
                <w:rFonts w:ascii="Times New Roman" w:hAnsi="Times New Roman" w:cs="Times New Roman"/>
              </w:rPr>
              <w:t xml:space="preserve"> </w:t>
            </w:r>
            <w:r w:rsidR="00510998" w:rsidRPr="00AD4933">
              <w:rPr>
                <w:rFonts w:ascii="Times New Roman" w:hAnsi="Times New Roman" w:cs="Times New Roman"/>
              </w:rPr>
              <w:t>%;</w:t>
            </w:r>
          </w:p>
          <w:p w14:paraId="61079A5C" w14:textId="3D865B92" w:rsidR="00F41231" w:rsidRPr="00AD4933" w:rsidRDefault="00F41231" w:rsidP="00510998">
            <w:pPr>
              <w:spacing w:after="0" w:line="240" w:lineRule="auto"/>
              <w:rPr>
                <w:rFonts w:ascii="Times New Roman" w:hAnsi="Times New Roman" w:cs="Times New Roman"/>
              </w:rPr>
            </w:pPr>
            <w:r w:rsidRPr="00AD4933">
              <w:rPr>
                <w:rFonts w:ascii="Times New Roman" w:hAnsi="Times New Roman" w:cs="Times New Roman"/>
              </w:rPr>
              <w:t xml:space="preserve">доля фактов отмены решений </w:t>
            </w:r>
            <w:r w:rsidR="00510998" w:rsidRPr="00AD4933">
              <w:rPr>
                <w:rFonts w:ascii="Times New Roman" w:hAnsi="Times New Roman" w:cs="Times New Roman"/>
              </w:rPr>
              <w:t xml:space="preserve">о </w:t>
            </w:r>
            <w:r w:rsidR="00510998" w:rsidRPr="00AD4933">
              <w:rPr>
                <w:rFonts w:ascii="Times New Roman" w:hAnsi="Times New Roman" w:cs="Times New Roman"/>
              </w:rPr>
              <w:lastRenderedPageBreak/>
              <w:t>пере</w:t>
            </w:r>
            <w:r w:rsidRPr="00AD4933">
              <w:rPr>
                <w:rFonts w:ascii="Times New Roman" w:hAnsi="Times New Roman" w:cs="Times New Roman"/>
              </w:rPr>
              <w:t>даче ребенка на воспитание в семью и возвратов в организацию для детей, оставшихся без попечения родителей, от общего числа детей, переданных на воспитание в с</w:t>
            </w:r>
            <w:r w:rsidR="00510998" w:rsidRPr="00AD4933">
              <w:rPr>
                <w:rFonts w:ascii="Times New Roman" w:hAnsi="Times New Roman" w:cs="Times New Roman"/>
              </w:rPr>
              <w:t>емьи граждан, в отчетном году</w:t>
            </w:r>
            <w:r w:rsidR="002C10B5" w:rsidRPr="00AD4933">
              <w:rPr>
                <w:rFonts w:ascii="Times New Roman" w:hAnsi="Times New Roman" w:cs="Times New Roman"/>
              </w:rPr>
              <w:t xml:space="preserve"> -5</w:t>
            </w:r>
            <w:r w:rsidR="0045797C">
              <w:rPr>
                <w:rFonts w:ascii="Times New Roman" w:hAnsi="Times New Roman" w:cs="Times New Roman"/>
              </w:rPr>
              <w:t>,0</w:t>
            </w:r>
            <w:r w:rsidR="002C10B5" w:rsidRPr="00AD4933">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4A32E87A" w14:textId="4F17E71A" w:rsidR="007F010E" w:rsidRDefault="007F010E" w:rsidP="002C10B5">
            <w:pPr>
              <w:spacing w:after="0" w:line="240" w:lineRule="auto"/>
              <w:jc w:val="both"/>
              <w:rPr>
                <w:rFonts w:ascii="Times New Roman" w:hAnsi="Times New Roman" w:cs="Times New Roman"/>
              </w:rPr>
            </w:pPr>
            <w:r>
              <w:rPr>
                <w:rFonts w:ascii="Times New Roman" w:hAnsi="Times New Roman" w:cs="Times New Roman"/>
                <w:bCs/>
              </w:rPr>
              <w:lastRenderedPageBreak/>
              <w:t xml:space="preserve">Доля мероприятий, выполненных в соответствии с планом работы отдела </w:t>
            </w:r>
            <w:r>
              <w:rPr>
                <w:rFonts w:ascii="Times New Roman" w:hAnsi="Times New Roman" w:cs="Times New Roman"/>
                <w:bCs/>
              </w:rPr>
              <w:lastRenderedPageBreak/>
              <w:t>опеки и попечительства мэрии</w:t>
            </w:r>
            <w:r w:rsidRPr="00AD4933">
              <w:rPr>
                <w:rFonts w:ascii="Times New Roman" w:hAnsi="Times New Roman" w:cs="Times New Roman"/>
              </w:rPr>
              <w:t xml:space="preserve"> </w:t>
            </w:r>
            <w:r>
              <w:rPr>
                <w:rFonts w:ascii="Times New Roman" w:hAnsi="Times New Roman" w:cs="Times New Roman"/>
              </w:rPr>
              <w:t xml:space="preserve">– </w:t>
            </w:r>
            <w:r w:rsidR="0035667D">
              <w:rPr>
                <w:rFonts w:ascii="Times New Roman" w:hAnsi="Times New Roman" w:cs="Times New Roman"/>
              </w:rPr>
              <w:t>9</w:t>
            </w:r>
            <w:r w:rsidR="0045797C">
              <w:rPr>
                <w:rFonts w:ascii="Times New Roman" w:hAnsi="Times New Roman" w:cs="Times New Roman"/>
              </w:rPr>
              <w:t>8,6</w:t>
            </w:r>
            <w:r>
              <w:rPr>
                <w:rFonts w:ascii="Times New Roman" w:hAnsi="Times New Roman" w:cs="Times New Roman"/>
              </w:rPr>
              <w:t xml:space="preserve"> %</w:t>
            </w:r>
          </w:p>
          <w:p w14:paraId="0404486B" w14:textId="60B0E8CD" w:rsidR="002C10B5" w:rsidRPr="00AD4933" w:rsidRDefault="002C10B5" w:rsidP="002C10B5">
            <w:pPr>
              <w:spacing w:after="0" w:line="240" w:lineRule="auto"/>
              <w:jc w:val="both"/>
              <w:rPr>
                <w:rFonts w:ascii="Times New Roman" w:hAnsi="Times New Roman" w:cs="Times New Roman"/>
              </w:rPr>
            </w:pPr>
            <w:r w:rsidRPr="00AD4933">
              <w:rPr>
                <w:rFonts w:ascii="Times New Roman" w:hAnsi="Times New Roman" w:cs="Times New Roman"/>
              </w:rPr>
              <w:t>количество опекунов, с которыми заключены договоры о вознагражден</w:t>
            </w:r>
            <w:r w:rsidR="00C2737F">
              <w:rPr>
                <w:rFonts w:ascii="Times New Roman" w:hAnsi="Times New Roman" w:cs="Times New Roman"/>
              </w:rPr>
              <w:t>ии за счет областного бюджета - 89</w:t>
            </w:r>
            <w:r w:rsidRPr="00AD4933">
              <w:rPr>
                <w:rFonts w:ascii="Times New Roman" w:hAnsi="Times New Roman" w:cs="Times New Roman"/>
              </w:rPr>
              <w:t xml:space="preserve"> чел.; </w:t>
            </w:r>
          </w:p>
          <w:p w14:paraId="335ADB6E" w14:textId="2B090178" w:rsidR="002C10B5" w:rsidRDefault="002C10B5" w:rsidP="002C10B5">
            <w:pPr>
              <w:spacing w:after="0" w:line="240" w:lineRule="auto"/>
              <w:jc w:val="both"/>
              <w:rPr>
                <w:rFonts w:ascii="Times New Roman" w:hAnsi="Times New Roman" w:cs="Times New Roman"/>
              </w:rPr>
            </w:pPr>
            <w:r w:rsidRPr="00AD4933">
              <w:rPr>
                <w:rFonts w:ascii="Times New Roman" w:hAnsi="Times New Roman" w:cs="Times New Roman"/>
              </w:rPr>
              <w:t>количество опекунов</w:t>
            </w:r>
            <w:r w:rsidR="00531301">
              <w:rPr>
                <w:rFonts w:ascii="Times New Roman" w:hAnsi="Times New Roman" w:cs="Times New Roman"/>
              </w:rPr>
              <w:t>,</w:t>
            </w:r>
            <w:r w:rsidRPr="00AD4933">
              <w:rPr>
                <w:rFonts w:ascii="Times New Roman" w:hAnsi="Times New Roman" w:cs="Times New Roman"/>
              </w:rPr>
              <w:t xml:space="preserve"> с которыми впервые заключены договоры о вознаграждении за счет средств областного бюджета - </w:t>
            </w:r>
            <w:r w:rsidR="00C2737F" w:rsidRPr="00C2737F">
              <w:rPr>
                <w:rFonts w:ascii="Times New Roman" w:hAnsi="Times New Roman" w:cs="Times New Roman"/>
              </w:rPr>
              <w:t>10</w:t>
            </w:r>
            <w:r w:rsidRPr="00AD4933">
              <w:rPr>
                <w:rFonts w:ascii="Times New Roman" w:hAnsi="Times New Roman" w:cs="Times New Roman"/>
              </w:rPr>
              <w:t xml:space="preserve"> чел.;</w:t>
            </w:r>
          </w:p>
          <w:p w14:paraId="3FA0EB65" w14:textId="2B7D2C14" w:rsidR="002C10B5" w:rsidRPr="00AD4933" w:rsidRDefault="002C10B5" w:rsidP="002C10B5">
            <w:pPr>
              <w:spacing w:after="0" w:line="240" w:lineRule="auto"/>
              <w:jc w:val="both"/>
              <w:rPr>
                <w:rFonts w:ascii="Times New Roman" w:hAnsi="Times New Roman" w:cs="Times New Roman"/>
              </w:rPr>
            </w:pPr>
            <w:r w:rsidRPr="00AD4933">
              <w:rPr>
                <w:rFonts w:ascii="Times New Roman" w:hAnsi="Times New Roman" w:cs="Times New Roman"/>
              </w:rPr>
              <w:t xml:space="preserve">доля детей, оставшихся без попечения родителей, проживающих в семьях граждан- </w:t>
            </w:r>
            <w:r w:rsidRPr="00C2737F">
              <w:rPr>
                <w:rFonts w:ascii="Times New Roman" w:hAnsi="Times New Roman" w:cs="Times New Roman"/>
              </w:rPr>
              <w:t>79</w:t>
            </w:r>
            <w:r w:rsidR="0045797C">
              <w:rPr>
                <w:rFonts w:ascii="Times New Roman" w:hAnsi="Times New Roman" w:cs="Times New Roman"/>
              </w:rPr>
              <w:t>,3</w:t>
            </w:r>
            <w:r w:rsidRPr="00AD4933">
              <w:rPr>
                <w:rFonts w:ascii="Times New Roman" w:hAnsi="Times New Roman" w:cs="Times New Roman"/>
              </w:rPr>
              <w:t xml:space="preserve"> %;</w:t>
            </w:r>
          </w:p>
          <w:p w14:paraId="1D269468" w14:textId="5CD52066" w:rsidR="00F41231" w:rsidRPr="00AD4933" w:rsidRDefault="002C10B5" w:rsidP="002C10B5">
            <w:pPr>
              <w:spacing w:after="0" w:line="240" w:lineRule="auto"/>
              <w:jc w:val="both"/>
              <w:rPr>
                <w:rFonts w:ascii="Times New Roman" w:hAnsi="Times New Roman" w:cs="Times New Roman"/>
              </w:rPr>
            </w:pPr>
            <w:r w:rsidRPr="00AD4933">
              <w:rPr>
                <w:rFonts w:ascii="Times New Roman" w:hAnsi="Times New Roman" w:cs="Times New Roman"/>
              </w:rPr>
              <w:t xml:space="preserve">доля фактов отмены решений о </w:t>
            </w:r>
            <w:r w:rsidRPr="00AD4933">
              <w:rPr>
                <w:rFonts w:ascii="Times New Roman" w:hAnsi="Times New Roman" w:cs="Times New Roman"/>
              </w:rPr>
              <w:lastRenderedPageBreak/>
              <w:t>передаче ребенка на воспитание в семью и возвратов в организацию для детей, оставшихся без попечения родителей, от общего числа детей, переданных на воспитание в семьи граждан, в отчетном году -</w:t>
            </w:r>
            <w:r w:rsidR="0035667D">
              <w:rPr>
                <w:rFonts w:ascii="Times New Roman" w:hAnsi="Times New Roman" w:cs="Times New Roman"/>
              </w:rPr>
              <w:t>9</w:t>
            </w:r>
            <w:r w:rsidR="0045797C">
              <w:rPr>
                <w:rFonts w:ascii="Times New Roman" w:hAnsi="Times New Roman" w:cs="Times New Roman"/>
              </w:rPr>
              <w:t>,2</w:t>
            </w:r>
            <w:r w:rsidRPr="00AD4933">
              <w:rPr>
                <w:rFonts w:ascii="Times New Roman" w:hAnsi="Times New Roman" w:cs="Times New Roman"/>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14:paraId="469BD795" w14:textId="77777777" w:rsidR="00676C39" w:rsidRDefault="00676C39" w:rsidP="00C2737F">
            <w:pPr>
              <w:spacing w:after="0" w:line="240" w:lineRule="auto"/>
              <w:jc w:val="both"/>
              <w:rPr>
                <w:rFonts w:ascii="Times New Roman" w:hAnsi="Times New Roman" w:cs="Times New Roman"/>
              </w:rPr>
            </w:pPr>
            <w:r w:rsidRPr="00676C39">
              <w:rPr>
                <w:rFonts w:ascii="Times New Roman" w:hAnsi="Times New Roman" w:cs="Times New Roman"/>
              </w:rPr>
              <w:lastRenderedPageBreak/>
              <w:t>Отклонение в значениях показателя обусловлено:</w:t>
            </w:r>
          </w:p>
          <w:p w14:paraId="3712C9EB" w14:textId="5443E28D" w:rsidR="0035667D" w:rsidRDefault="00E62BE4" w:rsidP="00C2737F">
            <w:pPr>
              <w:spacing w:after="0" w:line="240" w:lineRule="auto"/>
              <w:jc w:val="both"/>
              <w:rPr>
                <w:rFonts w:ascii="Times New Roman" w:hAnsi="Times New Roman" w:cs="Times New Roman"/>
              </w:rPr>
            </w:pPr>
            <w:r>
              <w:rPr>
                <w:rFonts w:ascii="Times New Roman" w:hAnsi="Times New Roman" w:cs="Times New Roman"/>
              </w:rPr>
              <w:t xml:space="preserve">тем, что </w:t>
            </w:r>
            <w:r w:rsidR="00676C39" w:rsidRPr="00676C39">
              <w:rPr>
                <w:rFonts w:ascii="Times New Roman" w:hAnsi="Times New Roman" w:cs="Times New Roman"/>
              </w:rPr>
              <w:t xml:space="preserve">реализация одного из мероприятий плана работы </w:t>
            </w:r>
            <w:r w:rsidR="00676C39" w:rsidRPr="00676C39">
              <w:rPr>
                <w:rFonts w:ascii="Times New Roman" w:hAnsi="Times New Roman" w:cs="Times New Roman"/>
              </w:rPr>
              <w:lastRenderedPageBreak/>
              <w:t xml:space="preserve">отдела опеки и попечительства </w:t>
            </w:r>
            <w:proofErr w:type="gramStart"/>
            <w:r w:rsidR="00676C39" w:rsidRPr="00676C39">
              <w:rPr>
                <w:rFonts w:ascii="Times New Roman" w:hAnsi="Times New Roman" w:cs="Times New Roman"/>
              </w:rPr>
              <w:t>за-планирована</w:t>
            </w:r>
            <w:proofErr w:type="gramEnd"/>
            <w:r w:rsidR="00676C39" w:rsidRPr="00676C39">
              <w:rPr>
                <w:rFonts w:ascii="Times New Roman" w:hAnsi="Times New Roman" w:cs="Times New Roman"/>
              </w:rPr>
              <w:t xml:space="preserve"> до 7 августа текущего года</w:t>
            </w:r>
            <w:r w:rsidR="00676C39">
              <w:rPr>
                <w:rFonts w:ascii="Times New Roman" w:hAnsi="Times New Roman" w:cs="Times New Roman"/>
              </w:rPr>
              <w:t>;</w:t>
            </w:r>
          </w:p>
          <w:p w14:paraId="2A3A7B9F" w14:textId="1D6E1774" w:rsidR="00C2737F" w:rsidRPr="00C2737F" w:rsidRDefault="00C2737F" w:rsidP="00C2737F">
            <w:pPr>
              <w:spacing w:after="0" w:line="240" w:lineRule="auto"/>
              <w:jc w:val="both"/>
              <w:rPr>
                <w:rFonts w:ascii="Times New Roman" w:hAnsi="Times New Roman" w:cs="Times New Roman"/>
                <w:color w:val="000000"/>
              </w:rPr>
            </w:pPr>
            <w:r w:rsidRPr="00C2737F">
              <w:rPr>
                <w:rFonts w:ascii="Times New Roman" w:hAnsi="Times New Roman" w:cs="Times New Roman"/>
              </w:rPr>
              <w:t xml:space="preserve">уменьшением количества обращений об установлении опеки от граждан, </w:t>
            </w:r>
            <w:r w:rsidRPr="00C2737F">
              <w:rPr>
                <w:rFonts w:ascii="Times New Roman" w:hAnsi="Times New Roman" w:cs="Times New Roman"/>
                <w:color w:val="000000"/>
                <w:shd w:val="clear" w:color="auto" w:fill="FFFFFF"/>
              </w:rPr>
              <w:t>не обязанных в соответствии с федеральным законодательством содержать своих подопечных, супругов подопечных, которые являются инвалидами 1 - 2 групп и (или) достигли возраста 60 лет - для мужчин и 55 лет - для женщин и имеют среднемесячный доход за последние 12 месяцев ниже суммы двух с половиной величин прожиточного минимума пенсионера, уста</w:t>
            </w:r>
            <w:r w:rsidR="00D077AC">
              <w:rPr>
                <w:rFonts w:ascii="Times New Roman" w:hAnsi="Times New Roman" w:cs="Times New Roman"/>
                <w:color w:val="000000"/>
                <w:shd w:val="clear" w:color="auto" w:fill="FFFFFF"/>
              </w:rPr>
              <w:t>новленных в Вологодской области;</w:t>
            </w:r>
          </w:p>
          <w:p w14:paraId="65C87D6E" w14:textId="11625F6F" w:rsidR="0034683B" w:rsidRDefault="00C2737F" w:rsidP="0034683B">
            <w:pPr>
              <w:spacing w:after="0" w:line="240" w:lineRule="auto"/>
              <w:jc w:val="both"/>
              <w:rPr>
                <w:rFonts w:ascii="Times New Roman" w:hAnsi="Times New Roman" w:cs="Times New Roman"/>
                <w:color w:val="000000"/>
              </w:rPr>
            </w:pPr>
            <w:r>
              <w:rPr>
                <w:rFonts w:ascii="Times New Roman" w:hAnsi="Times New Roman" w:cs="Times New Roman"/>
                <w:color w:val="000000"/>
              </w:rPr>
              <w:t>увеличением количества несовершеннолетних, проживающих в замещающих семьях, благодаря качественной подготовке кандидатов в приемные семьи, активной региональной политики направл</w:t>
            </w:r>
            <w:r w:rsidR="00676C39">
              <w:rPr>
                <w:rFonts w:ascii="Times New Roman" w:hAnsi="Times New Roman" w:cs="Times New Roman"/>
                <w:color w:val="000000"/>
              </w:rPr>
              <w:t>ен</w:t>
            </w:r>
            <w:r>
              <w:rPr>
                <w:rFonts w:ascii="Times New Roman" w:hAnsi="Times New Roman" w:cs="Times New Roman"/>
                <w:color w:val="000000"/>
              </w:rPr>
              <w:lastRenderedPageBreak/>
              <w:t>ной на стимулирование развития семейной форме устройства детей</w:t>
            </w:r>
            <w:r w:rsidR="00D077AC">
              <w:rPr>
                <w:rFonts w:ascii="Times New Roman" w:hAnsi="Times New Roman" w:cs="Times New Roman"/>
                <w:color w:val="000000"/>
              </w:rPr>
              <w:t>;</w:t>
            </w:r>
          </w:p>
          <w:p w14:paraId="2DFCEDFD" w14:textId="07E7969A" w:rsidR="00C2737F" w:rsidRDefault="00C2737F" w:rsidP="0034683B">
            <w:pPr>
              <w:spacing w:after="0" w:line="240" w:lineRule="auto"/>
              <w:jc w:val="both"/>
              <w:rPr>
                <w:rFonts w:ascii="Times New Roman" w:hAnsi="Times New Roman" w:cs="Times New Roman"/>
                <w:color w:val="000000"/>
              </w:rPr>
            </w:pPr>
            <w:r>
              <w:rPr>
                <w:rFonts w:ascii="Times New Roman" w:hAnsi="Times New Roman" w:cs="Times New Roman"/>
                <w:color w:val="000000"/>
              </w:rPr>
              <w:t>нарушением эмоциональных связей приемных родителей и детей, неготовности опекунов к воспитанию подростков, наличием психических заболеваний у несовершеннолетних</w:t>
            </w:r>
          </w:p>
          <w:p w14:paraId="6C181725" w14:textId="35BE6F81" w:rsidR="00C2737F" w:rsidRPr="00AD4933" w:rsidRDefault="00C2737F" w:rsidP="0034683B">
            <w:pPr>
              <w:spacing w:after="0" w:line="240" w:lineRule="auto"/>
              <w:jc w:val="both"/>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14:paraId="733CDD93" w14:textId="70559B55" w:rsidR="00F41231" w:rsidRPr="00AD4933" w:rsidRDefault="0034683B" w:rsidP="0034683B">
            <w:pPr>
              <w:widowControl w:val="0"/>
              <w:autoSpaceDE w:val="0"/>
              <w:autoSpaceDN w:val="0"/>
              <w:adjustRightInd w:val="0"/>
              <w:spacing w:after="0" w:line="240" w:lineRule="auto"/>
              <w:jc w:val="both"/>
              <w:rPr>
                <w:rFonts w:ascii="Times New Roman" w:eastAsiaTheme="minorHAnsi" w:hAnsi="Times New Roman" w:cs="Times New Roman"/>
                <w:bCs/>
              </w:rPr>
            </w:pPr>
            <w:r w:rsidRPr="00AD4933">
              <w:rPr>
                <w:rFonts w:ascii="Times New Roman" w:eastAsiaTheme="minorHAnsi" w:hAnsi="Times New Roman" w:cs="Times New Roman"/>
                <w:bCs/>
              </w:rPr>
              <w:lastRenderedPageBreak/>
              <w:t xml:space="preserve">1. </w:t>
            </w:r>
            <w:r w:rsidR="007F010E">
              <w:rPr>
                <w:rFonts w:ascii="Times New Roman" w:hAnsi="Times New Roman" w:cs="Times New Roman"/>
                <w:bCs/>
              </w:rPr>
              <w:t>Доля мероприятий, выполненных в соответствии с планом работы отдела опеки и попечительства мэрии.</w:t>
            </w:r>
          </w:p>
          <w:p w14:paraId="010D496A" w14:textId="4EFEF6E0" w:rsidR="00F41231" w:rsidRPr="00AD4933" w:rsidRDefault="0034683B" w:rsidP="0034683B">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heme="minorHAnsi" w:hAnsi="Times New Roman" w:cs="Times New Roman"/>
              </w:rPr>
              <w:t>2. К</w:t>
            </w:r>
            <w:r w:rsidR="00F41231" w:rsidRPr="00AD4933">
              <w:rPr>
                <w:rFonts w:ascii="Times New Roman" w:eastAsiaTheme="minorHAnsi" w:hAnsi="Times New Roman" w:cs="Times New Roman"/>
              </w:rPr>
              <w:t xml:space="preserve">оличество опекунов, с которыми заключены договоры о вознаграждении за </w:t>
            </w:r>
            <w:r w:rsidRPr="00AD4933">
              <w:rPr>
                <w:rFonts w:ascii="Times New Roman" w:eastAsiaTheme="minorHAnsi" w:hAnsi="Times New Roman" w:cs="Times New Roman"/>
              </w:rPr>
              <w:lastRenderedPageBreak/>
              <w:t>счет средств областного бюджета.</w:t>
            </w:r>
          </w:p>
          <w:p w14:paraId="75C62878" w14:textId="5837FC44" w:rsidR="00F41231" w:rsidRPr="00AD4933" w:rsidRDefault="0034683B" w:rsidP="0034683B">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heme="minorHAnsi" w:hAnsi="Times New Roman" w:cs="Times New Roman"/>
              </w:rPr>
              <w:t xml:space="preserve">3. </w:t>
            </w:r>
            <w:r w:rsidR="00F41231" w:rsidRPr="00AD4933">
              <w:rPr>
                <w:rFonts w:ascii="Times New Roman" w:eastAsiaTheme="minorHAnsi" w:hAnsi="Times New Roman" w:cs="Times New Roman"/>
              </w:rPr>
              <w:t xml:space="preserve">Количество опекунов, с которыми заключены новые договоры о вознаграждении за </w:t>
            </w:r>
            <w:r w:rsidRPr="00AD4933">
              <w:rPr>
                <w:rFonts w:ascii="Times New Roman" w:eastAsiaTheme="minorHAnsi" w:hAnsi="Times New Roman" w:cs="Times New Roman"/>
              </w:rPr>
              <w:t>счет средств областного бюджета.</w:t>
            </w:r>
          </w:p>
          <w:p w14:paraId="0853D2E8" w14:textId="620A22F2" w:rsidR="00341279" w:rsidRPr="00AD4933" w:rsidRDefault="0034683B" w:rsidP="0034683B">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heme="minorHAnsi" w:hAnsi="Times New Roman" w:cs="Times New Roman"/>
              </w:rPr>
              <w:t xml:space="preserve">4. </w:t>
            </w:r>
            <w:r w:rsidR="00341279" w:rsidRPr="00AD4933">
              <w:rPr>
                <w:rFonts w:ascii="Times New Roman" w:eastAsiaTheme="minorHAnsi" w:hAnsi="Times New Roman" w:cs="Times New Roman"/>
              </w:rPr>
              <w:t>Доля детей-сирот и детей, оставшихся без попечения родителей, проживающих в семьях граждан.</w:t>
            </w:r>
          </w:p>
          <w:p w14:paraId="49B8E14B" w14:textId="2B7F3EE3" w:rsidR="0034683B" w:rsidRPr="00AD4933" w:rsidRDefault="00341279" w:rsidP="0034683B">
            <w:pPr>
              <w:widowControl w:val="0"/>
              <w:autoSpaceDE w:val="0"/>
              <w:autoSpaceDN w:val="0"/>
              <w:adjustRightInd w:val="0"/>
              <w:spacing w:after="0" w:line="240" w:lineRule="auto"/>
              <w:jc w:val="both"/>
              <w:rPr>
                <w:rFonts w:ascii="Times New Roman" w:eastAsiaTheme="minorHAnsi" w:hAnsi="Times New Roman" w:cs="Times New Roman"/>
              </w:rPr>
            </w:pPr>
            <w:r w:rsidRPr="00AD4933">
              <w:rPr>
                <w:rFonts w:ascii="Times New Roman" w:eastAsiaTheme="minorHAnsi" w:hAnsi="Times New Roman" w:cs="Times New Roman"/>
              </w:rPr>
              <w:t xml:space="preserve">5. </w:t>
            </w:r>
            <w:r w:rsidR="00F41231" w:rsidRPr="00AD4933">
              <w:rPr>
                <w:rFonts w:ascii="Times New Roman" w:eastAsiaTheme="minorHAnsi" w:hAnsi="Times New Roman" w:cs="Times New Roman"/>
              </w:rPr>
              <w:t>Доля фактов отмены решений о передаче ребенка на воспитание в семью и возвратов в организацию для детей-сирот и детей, оставшихся без попечения родителей, от общего числа детей, переданных на воспитание в семьи граждан</w:t>
            </w:r>
            <w:r w:rsidRPr="00AD4933">
              <w:rPr>
                <w:rFonts w:ascii="Times New Roman" w:eastAsiaTheme="minorHAnsi" w:hAnsi="Times New Roman" w:cs="Times New Roman"/>
              </w:rPr>
              <w:t xml:space="preserve"> в отчетном году</w:t>
            </w:r>
            <w:r w:rsidR="0034683B" w:rsidRPr="00AD4933">
              <w:rPr>
                <w:rFonts w:ascii="Times New Roman" w:eastAsiaTheme="minorHAnsi" w:hAnsi="Times New Roman" w:cs="Times New Roman"/>
              </w:rPr>
              <w:t>.</w:t>
            </w:r>
          </w:p>
          <w:p w14:paraId="4E0B6FF1" w14:textId="38892893" w:rsidR="00F41231" w:rsidRPr="00AD4933" w:rsidRDefault="00F41231" w:rsidP="00341279">
            <w:pPr>
              <w:widowControl w:val="0"/>
              <w:autoSpaceDE w:val="0"/>
              <w:autoSpaceDN w:val="0"/>
              <w:adjustRightInd w:val="0"/>
              <w:spacing w:after="0" w:line="240" w:lineRule="auto"/>
              <w:jc w:val="both"/>
              <w:rPr>
                <w:rFonts w:ascii="Times New Roman" w:eastAsiaTheme="minorHAnsi" w:hAnsi="Times New Roman" w:cs="Times New Roman"/>
              </w:rPr>
            </w:pPr>
          </w:p>
        </w:tc>
      </w:tr>
      <w:tr w:rsidR="00B90695" w:rsidRPr="00AD4933" w14:paraId="25FCCE27" w14:textId="77777777" w:rsidTr="00AA6D76">
        <w:trPr>
          <w:gridAfter w:val="1"/>
          <w:wAfter w:w="170" w:type="dxa"/>
          <w:tblCellSpacing w:w="5" w:type="nil"/>
        </w:trPr>
        <w:tc>
          <w:tcPr>
            <w:tcW w:w="706" w:type="dxa"/>
            <w:tcBorders>
              <w:top w:val="single" w:sz="4" w:space="0" w:color="auto"/>
              <w:left w:val="single" w:sz="4" w:space="0" w:color="auto"/>
              <w:bottom w:val="single" w:sz="4" w:space="0" w:color="auto"/>
              <w:right w:val="single" w:sz="4" w:space="0" w:color="auto"/>
            </w:tcBorders>
          </w:tcPr>
          <w:p w14:paraId="7E32043D" w14:textId="20DA8D5A" w:rsidR="00B90695" w:rsidRPr="00AD4933" w:rsidRDefault="00A16E95" w:rsidP="00B90695">
            <w:pPr>
              <w:tabs>
                <w:tab w:val="left" w:pos="0"/>
              </w:tabs>
              <w:spacing w:after="0" w:line="240" w:lineRule="auto"/>
              <w:ind w:left="-180" w:right="-90"/>
              <w:jc w:val="center"/>
              <w:rPr>
                <w:rFonts w:ascii="Times New Roman" w:hAnsi="Times New Roman" w:cs="Times New Roman"/>
              </w:rPr>
            </w:pPr>
            <w:r>
              <w:rPr>
                <w:rFonts w:ascii="Times New Roman" w:hAnsi="Times New Roman" w:cs="Times New Roman"/>
              </w:rPr>
              <w:lastRenderedPageBreak/>
              <w:t>12</w:t>
            </w:r>
            <w:r w:rsidR="00B90695" w:rsidRPr="00AD4933">
              <w:rPr>
                <w:rFonts w:ascii="Times New Roman" w:hAnsi="Times New Roman" w:cs="Times New Roman"/>
              </w:rPr>
              <w:t>.</w:t>
            </w:r>
          </w:p>
        </w:tc>
        <w:tc>
          <w:tcPr>
            <w:tcW w:w="2616" w:type="dxa"/>
            <w:tcBorders>
              <w:top w:val="single" w:sz="4" w:space="0" w:color="auto"/>
              <w:left w:val="single" w:sz="4" w:space="0" w:color="auto"/>
              <w:bottom w:val="single" w:sz="4" w:space="0" w:color="auto"/>
              <w:right w:val="single" w:sz="4" w:space="0" w:color="auto"/>
            </w:tcBorders>
          </w:tcPr>
          <w:p w14:paraId="5FD9A10D" w14:textId="13F67D6A" w:rsidR="00B90695" w:rsidRPr="00AD4933" w:rsidRDefault="00A16E95" w:rsidP="00A16E95">
            <w:pPr>
              <w:pStyle w:val="ConsPlusCell"/>
              <w:widowControl/>
              <w:jc w:val="both"/>
              <w:rPr>
                <w:rFonts w:ascii="Times New Roman" w:hAnsi="Times New Roman" w:cs="Times New Roman"/>
              </w:rPr>
            </w:pPr>
            <w:r>
              <w:rPr>
                <w:rFonts w:ascii="Times New Roman" w:hAnsi="Times New Roman" w:cs="Times New Roman"/>
                <w:bCs/>
              </w:rPr>
              <w:t>Основное мероприятие 12</w:t>
            </w:r>
            <w:r w:rsidR="00B90695" w:rsidRPr="00AD4933">
              <w:rPr>
                <w:rFonts w:ascii="Times New Roman" w:hAnsi="Times New Roman" w:cs="Times New Roman"/>
                <w:bCs/>
              </w:rPr>
              <w:t xml:space="preserve"> «</w:t>
            </w:r>
            <w:r w:rsidR="00B90695" w:rsidRPr="00AD4933">
              <w:rPr>
                <w:rFonts w:ascii="Times New Roman" w:hAnsi="Times New Roman" w:cs="Times New Roman"/>
              </w:rPr>
              <w:t>Оказание содействия в трудоустройстве незанятых инвалидов</w:t>
            </w:r>
            <w:r w:rsidR="00142F8E" w:rsidRPr="00AD4933">
              <w:rPr>
                <w:rFonts w:ascii="Times New Roman" w:hAnsi="Times New Roman" w:cs="Times New Roman"/>
              </w:rPr>
              <w:t>, в том числе инвалидов</w:t>
            </w:r>
            <w:r w:rsidR="00B90695" w:rsidRPr="00AD4933">
              <w:rPr>
                <w:rFonts w:ascii="Times New Roman" w:hAnsi="Times New Roman" w:cs="Times New Roman"/>
              </w:rPr>
              <w:t xml:space="preserve"> молодого возраста</w:t>
            </w:r>
            <w:r w:rsidR="00142F8E" w:rsidRPr="00AD4933">
              <w:rPr>
                <w:rFonts w:ascii="Times New Roman" w:hAnsi="Times New Roman" w:cs="Times New Roman"/>
              </w:rPr>
              <w:t>,</w:t>
            </w:r>
            <w:r w:rsidR="00B90695" w:rsidRPr="00AD4933">
              <w:rPr>
                <w:rFonts w:ascii="Times New Roman" w:hAnsi="Times New Roman" w:cs="Times New Roman"/>
              </w:rPr>
              <w:t xml:space="preserve"> на оборудованные (оснащенные) для них рабочие места»</w:t>
            </w:r>
          </w:p>
        </w:tc>
        <w:tc>
          <w:tcPr>
            <w:tcW w:w="1842" w:type="dxa"/>
            <w:tcBorders>
              <w:top w:val="single" w:sz="4" w:space="0" w:color="auto"/>
              <w:left w:val="single" w:sz="4" w:space="0" w:color="auto"/>
              <w:bottom w:val="single" w:sz="4" w:space="0" w:color="auto"/>
              <w:right w:val="single" w:sz="4" w:space="0" w:color="auto"/>
            </w:tcBorders>
          </w:tcPr>
          <w:p w14:paraId="42014DBB" w14:textId="77777777" w:rsidR="00A16E95" w:rsidRDefault="00142F8E" w:rsidP="00B90695">
            <w:pPr>
              <w:pStyle w:val="ConsPlusCell"/>
              <w:widowControl/>
              <w:jc w:val="center"/>
              <w:rPr>
                <w:rFonts w:ascii="Times New Roman" w:hAnsi="Times New Roman" w:cs="Times New Roman"/>
              </w:rPr>
            </w:pPr>
            <w:r w:rsidRPr="00AD4933">
              <w:rPr>
                <w:rFonts w:ascii="Times New Roman" w:hAnsi="Times New Roman" w:cs="Times New Roman"/>
              </w:rPr>
              <w:t>Мэрия города</w:t>
            </w:r>
          </w:p>
          <w:p w14:paraId="485C7A59" w14:textId="5E654DD2" w:rsidR="00AA6D76" w:rsidRDefault="00A16E95" w:rsidP="00B90695">
            <w:pPr>
              <w:pStyle w:val="ConsPlusCell"/>
              <w:widowControl/>
              <w:jc w:val="center"/>
              <w:rPr>
                <w:rFonts w:ascii="Times New Roman" w:hAnsi="Times New Roman" w:cs="Times New Roman"/>
              </w:rPr>
            </w:pPr>
            <w:r>
              <w:rPr>
                <w:rFonts w:ascii="Times New Roman" w:hAnsi="Times New Roman" w:cs="Times New Roman"/>
              </w:rPr>
              <w:t>(МАУ «ЦКО»)</w:t>
            </w:r>
            <w:r w:rsidR="00142F8E" w:rsidRPr="00AD4933">
              <w:rPr>
                <w:rFonts w:ascii="Times New Roman" w:hAnsi="Times New Roman" w:cs="Times New Roman"/>
              </w:rPr>
              <w:t xml:space="preserve">, управление </w:t>
            </w:r>
          </w:p>
          <w:p w14:paraId="3B26279B" w14:textId="77777777" w:rsidR="00A16E95" w:rsidRDefault="00A16E95" w:rsidP="00A16E95">
            <w:pPr>
              <w:pStyle w:val="ConsPlusCell"/>
              <w:widowControl/>
              <w:jc w:val="center"/>
              <w:rPr>
                <w:rFonts w:ascii="Times New Roman" w:hAnsi="Times New Roman" w:cs="Times New Roman"/>
              </w:rPr>
            </w:pPr>
            <w:r>
              <w:rPr>
                <w:rFonts w:ascii="Times New Roman" w:hAnsi="Times New Roman" w:cs="Times New Roman"/>
              </w:rPr>
              <w:t>о</w:t>
            </w:r>
            <w:r w:rsidR="00142F8E" w:rsidRPr="00AD4933">
              <w:rPr>
                <w:rFonts w:ascii="Times New Roman" w:hAnsi="Times New Roman" w:cs="Times New Roman"/>
              </w:rPr>
              <w:t>бразования</w:t>
            </w:r>
            <w:r>
              <w:rPr>
                <w:rFonts w:ascii="Times New Roman" w:hAnsi="Times New Roman" w:cs="Times New Roman"/>
              </w:rPr>
              <w:t xml:space="preserve"> </w:t>
            </w:r>
          </w:p>
          <w:p w14:paraId="1E50AEFC" w14:textId="77777777" w:rsidR="00B90695" w:rsidRDefault="00142F8E" w:rsidP="00A16E95">
            <w:pPr>
              <w:pStyle w:val="ConsPlusCell"/>
              <w:widowControl/>
              <w:jc w:val="center"/>
              <w:rPr>
                <w:rFonts w:ascii="Times New Roman" w:hAnsi="Times New Roman" w:cs="Times New Roman"/>
              </w:rPr>
            </w:pPr>
            <w:r w:rsidRPr="00AD4933">
              <w:rPr>
                <w:rFonts w:ascii="Times New Roman" w:hAnsi="Times New Roman" w:cs="Times New Roman"/>
              </w:rPr>
              <w:t>мэрии</w:t>
            </w:r>
          </w:p>
          <w:p w14:paraId="0093F0B3" w14:textId="77777777" w:rsidR="00A16E95" w:rsidRDefault="000D5CC7" w:rsidP="000D5CC7">
            <w:pPr>
              <w:pStyle w:val="ConsPlusCell"/>
              <w:widowControl/>
              <w:jc w:val="center"/>
              <w:rPr>
                <w:rFonts w:ascii="Times New Roman" w:hAnsi="Times New Roman" w:cs="Times New Roman"/>
              </w:rPr>
            </w:pPr>
            <w:r>
              <w:rPr>
                <w:rFonts w:ascii="Times New Roman" w:hAnsi="Times New Roman" w:cs="Times New Roman"/>
              </w:rPr>
              <w:t>(МАОУ «Образовательный центр № 11»,</w:t>
            </w:r>
          </w:p>
          <w:p w14:paraId="05F55A36" w14:textId="77777777" w:rsidR="00FE3E88" w:rsidRDefault="000D5CC7" w:rsidP="000D5CC7">
            <w:pPr>
              <w:pStyle w:val="ConsPlusCell"/>
              <w:widowControl/>
              <w:jc w:val="center"/>
              <w:rPr>
                <w:rFonts w:ascii="Times New Roman" w:hAnsi="Times New Roman" w:cs="Times New Roman"/>
              </w:rPr>
            </w:pPr>
            <w:r>
              <w:rPr>
                <w:rFonts w:ascii="Times New Roman" w:hAnsi="Times New Roman" w:cs="Times New Roman"/>
              </w:rPr>
              <w:t>МАДОУ</w:t>
            </w:r>
            <w:r w:rsidR="00077352">
              <w:rPr>
                <w:rFonts w:ascii="Times New Roman" w:hAnsi="Times New Roman" w:cs="Times New Roman"/>
              </w:rPr>
              <w:t xml:space="preserve"> </w:t>
            </w:r>
          </w:p>
          <w:p w14:paraId="6269A62B" w14:textId="77777777" w:rsidR="00FE3E88" w:rsidRDefault="00077352" w:rsidP="000D5CC7">
            <w:pPr>
              <w:pStyle w:val="ConsPlusCell"/>
              <w:widowControl/>
              <w:jc w:val="center"/>
              <w:rPr>
                <w:rFonts w:ascii="Times New Roman" w:hAnsi="Times New Roman" w:cs="Times New Roman"/>
              </w:rPr>
            </w:pPr>
            <w:r>
              <w:rPr>
                <w:rFonts w:ascii="Times New Roman" w:hAnsi="Times New Roman" w:cs="Times New Roman"/>
              </w:rPr>
              <w:t xml:space="preserve">«Детский сад </w:t>
            </w:r>
          </w:p>
          <w:p w14:paraId="31348C11" w14:textId="63CA4944" w:rsidR="000D5CC7" w:rsidRDefault="00077352" w:rsidP="000D5CC7">
            <w:pPr>
              <w:pStyle w:val="ConsPlusCell"/>
              <w:widowControl/>
              <w:jc w:val="center"/>
              <w:rPr>
                <w:rFonts w:ascii="Times New Roman" w:hAnsi="Times New Roman" w:cs="Times New Roman"/>
              </w:rPr>
            </w:pPr>
            <w:r>
              <w:rPr>
                <w:rFonts w:ascii="Times New Roman" w:hAnsi="Times New Roman" w:cs="Times New Roman"/>
              </w:rPr>
              <w:t>№ 65»,</w:t>
            </w:r>
          </w:p>
          <w:p w14:paraId="65B84B0F" w14:textId="77777777" w:rsidR="00FE3E88" w:rsidRDefault="00077352" w:rsidP="000D5CC7">
            <w:pPr>
              <w:pStyle w:val="ConsPlusCell"/>
              <w:widowControl/>
              <w:jc w:val="center"/>
              <w:rPr>
                <w:rFonts w:ascii="Times New Roman" w:hAnsi="Times New Roman" w:cs="Times New Roman"/>
              </w:rPr>
            </w:pPr>
            <w:r>
              <w:rPr>
                <w:rFonts w:ascii="Times New Roman" w:hAnsi="Times New Roman" w:cs="Times New Roman"/>
              </w:rPr>
              <w:t xml:space="preserve">МАДОУ </w:t>
            </w:r>
          </w:p>
          <w:p w14:paraId="6D97C01D" w14:textId="77777777" w:rsidR="00FE3E88" w:rsidRDefault="00077352" w:rsidP="000D5CC7">
            <w:pPr>
              <w:pStyle w:val="ConsPlusCell"/>
              <w:widowControl/>
              <w:jc w:val="center"/>
              <w:rPr>
                <w:rFonts w:ascii="Times New Roman" w:hAnsi="Times New Roman" w:cs="Times New Roman"/>
              </w:rPr>
            </w:pPr>
            <w:r>
              <w:rPr>
                <w:rFonts w:ascii="Times New Roman" w:hAnsi="Times New Roman" w:cs="Times New Roman"/>
              </w:rPr>
              <w:t xml:space="preserve">«Детский сад </w:t>
            </w:r>
          </w:p>
          <w:p w14:paraId="13B01DAB" w14:textId="58451732" w:rsidR="00077352" w:rsidRDefault="00077352" w:rsidP="000D5CC7">
            <w:pPr>
              <w:pStyle w:val="ConsPlusCell"/>
              <w:widowControl/>
              <w:jc w:val="center"/>
              <w:rPr>
                <w:rFonts w:ascii="Times New Roman" w:hAnsi="Times New Roman" w:cs="Times New Roman"/>
              </w:rPr>
            </w:pPr>
            <w:r>
              <w:rPr>
                <w:rFonts w:ascii="Times New Roman" w:hAnsi="Times New Roman" w:cs="Times New Roman"/>
              </w:rPr>
              <w:t>№ 3</w:t>
            </w:r>
            <w:r w:rsidRPr="00077352">
              <w:rPr>
                <w:rFonts w:ascii="Times New Roman" w:hAnsi="Times New Roman" w:cs="Times New Roman"/>
              </w:rPr>
              <w:t>»,</w:t>
            </w:r>
          </w:p>
          <w:p w14:paraId="4649FA25" w14:textId="77777777" w:rsidR="00FE3E88" w:rsidRDefault="00077352" w:rsidP="000D5CC7">
            <w:pPr>
              <w:pStyle w:val="ConsPlusCell"/>
              <w:widowControl/>
              <w:jc w:val="center"/>
              <w:rPr>
                <w:rFonts w:ascii="Times New Roman" w:hAnsi="Times New Roman" w:cs="Times New Roman"/>
              </w:rPr>
            </w:pPr>
            <w:r>
              <w:rPr>
                <w:rFonts w:ascii="Times New Roman" w:hAnsi="Times New Roman" w:cs="Times New Roman"/>
              </w:rPr>
              <w:lastRenderedPageBreak/>
              <w:t xml:space="preserve">МАДОУ </w:t>
            </w:r>
          </w:p>
          <w:p w14:paraId="4A9BE255" w14:textId="77777777" w:rsidR="00FE3E88" w:rsidRDefault="00FE3E88" w:rsidP="000D5CC7">
            <w:pPr>
              <w:pStyle w:val="ConsPlusCell"/>
              <w:widowControl/>
              <w:jc w:val="center"/>
              <w:rPr>
                <w:rFonts w:ascii="Times New Roman" w:hAnsi="Times New Roman" w:cs="Times New Roman"/>
              </w:rPr>
            </w:pPr>
            <w:r>
              <w:rPr>
                <w:rFonts w:ascii="Times New Roman" w:hAnsi="Times New Roman" w:cs="Times New Roman"/>
              </w:rPr>
              <w:t>«Дет</w:t>
            </w:r>
            <w:r w:rsidR="00077352">
              <w:rPr>
                <w:rFonts w:ascii="Times New Roman" w:hAnsi="Times New Roman" w:cs="Times New Roman"/>
              </w:rPr>
              <w:t xml:space="preserve">ский сад </w:t>
            </w:r>
          </w:p>
          <w:p w14:paraId="3B046A88" w14:textId="67FF5CE6" w:rsidR="00077352" w:rsidRPr="00AD4933" w:rsidRDefault="00077352" w:rsidP="000D5CC7">
            <w:pPr>
              <w:pStyle w:val="ConsPlusCell"/>
              <w:widowControl/>
              <w:jc w:val="center"/>
              <w:rPr>
                <w:rFonts w:ascii="Times New Roman" w:hAnsi="Times New Roman" w:cs="Times New Roman"/>
              </w:rPr>
            </w:pPr>
            <w:r>
              <w:rPr>
                <w:rFonts w:ascii="Times New Roman" w:hAnsi="Times New Roman" w:cs="Times New Roman"/>
              </w:rPr>
              <w:t>№ 114</w:t>
            </w:r>
            <w:r w:rsidRPr="00077352">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14:paraId="3377B215" w14:textId="5DF5C510" w:rsidR="00B90695" w:rsidRPr="00AD4933" w:rsidRDefault="009645D2" w:rsidP="0068756C">
            <w:pPr>
              <w:spacing w:after="0" w:line="240" w:lineRule="auto"/>
              <w:jc w:val="center"/>
              <w:rPr>
                <w:rFonts w:ascii="Times New Roman" w:hAnsi="Times New Roman" w:cs="Times New Roman"/>
              </w:rPr>
            </w:pPr>
            <w:r>
              <w:rPr>
                <w:rFonts w:ascii="Times New Roman" w:hAnsi="Times New Roman" w:cs="Times New Roman"/>
              </w:rPr>
              <w:lastRenderedPageBreak/>
              <w:t>5</w:t>
            </w:r>
          </w:p>
        </w:tc>
        <w:tc>
          <w:tcPr>
            <w:tcW w:w="1701" w:type="dxa"/>
            <w:tcBorders>
              <w:top w:val="single" w:sz="4" w:space="0" w:color="auto"/>
              <w:left w:val="single" w:sz="4" w:space="0" w:color="auto"/>
              <w:bottom w:val="single" w:sz="4" w:space="0" w:color="auto"/>
              <w:right w:val="single" w:sz="4" w:space="0" w:color="auto"/>
            </w:tcBorders>
          </w:tcPr>
          <w:p w14:paraId="11F79ED5" w14:textId="151F79B0" w:rsidR="00B90695" w:rsidRPr="00AD4933" w:rsidRDefault="009645D2" w:rsidP="0068756C">
            <w:pPr>
              <w:spacing w:after="0" w:line="240" w:lineRule="auto"/>
              <w:jc w:val="center"/>
              <w:rPr>
                <w:rFonts w:ascii="Times New Roman" w:hAnsi="Times New Roman" w:cs="Times New Roman"/>
              </w:rPr>
            </w:pPr>
            <w:r>
              <w:rPr>
                <w:rFonts w:ascii="Times New Roman" w:hAnsi="Times New Roman" w:cs="Times New Roman"/>
              </w:rPr>
              <w:t>0</w:t>
            </w:r>
          </w:p>
        </w:tc>
        <w:tc>
          <w:tcPr>
            <w:tcW w:w="2977" w:type="dxa"/>
            <w:gridSpan w:val="2"/>
            <w:tcBorders>
              <w:top w:val="single" w:sz="4" w:space="0" w:color="auto"/>
              <w:left w:val="single" w:sz="4" w:space="0" w:color="auto"/>
              <w:bottom w:val="single" w:sz="4" w:space="0" w:color="auto"/>
              <w:right w:val="single" w:sz="4" w:space="0" w:color="auto"/>
            </w:tcBorders>
          </w:tcPr>
          <w:p w14:paraId="639504A1" w14:textId="435B4CDC" w:rsidR="00B90695" w:rsidRPr="00AD4933" w:rsidRDefault="00611797" w:rsidP="00611797">
            <w:pPr>
              <w:spacing w:after="0" w:line="240" w:lineRule="auto"/>
              <w:ind w:right="-108"/>
              <w:jc w:val="both"/>
              <w:rPr>
                <w:rFonts w:ascii="Times New Roman" w:hAnsi="Times New Roman" w:cs="Times New Roman"/>
              </w:rPr>
            </w:pPr>
            <w:r w:rsidRPr="00611797">
              <w:rPr>
                <w:rFonts w:ascii="Times New Roman" w:hAnsi="Times New Roman" w:cs="Times New Roman"/>
              </w:rPr>
              <w:t>Реализация мероприятий по оборудованию (оснащению) рабочих мест для т</w:t>
            </w:r>
            <w:r w:rsidR="00FE3E88">
              <w:rPr>
                <w:rFonts w:ascii="Times New Roman" w:hAnsi="Times New Roman" w:cs="Times New Roman"/>
              </w:rPr>
              <w:t>рудо</w:t>
            </w:r>
            <w:r>
              <w:rPr>
                <w:rFonts w:ascii="Times New Roman" w:hAnsi="Times New Roman" w:cs="Times New Roman"/>
              </w:rPr>
              <w:t>устройства инвалидов запланирована на 2 полугодие те</w:t>
            </w:r>
            <w:r w:rsidRPr="00611797">
              <w:rPr>
                <w:rFonts w:ascii="Times New Roman" w:hAnsi="Times New Roman" w:cs="Times New Roman"/>
              </w:rPr>
              <w:t>кущего года</w:t>
            </w:r>
          </w:p>
        </w:tc>
        <w:tc>
          <w:tcPr>
            <w:tcW w:w="3969" w:type="dxa"/>
            <w:tcBorders>
              <w:top w:val="single" w:sz="4" w:space="0" w:color="auto"/>
              <w:left w:val="single" w:sz="4" w:space="0" w:color="auto"/>
              <w:bottom w:val="single" w:sz="4" w:space="0" w:color="auto"/>
              <w:right w:val="single" w:sz="4" w:space="0" w:color="auto"/>
            </w:tcBorders>
          </w:tcPr>
          <w:p w14:paraId="66DF779E" w14:textId="55F9860E" w:rsidR="00B90695" w:rsidRPr="00AD4933" w:rsidRDefault="00142F8E" w:rsidP="00142F8E">
            <w:pPr>
              <w:widowControl w:val="0"/>
              <w:autoSpaceDE w:val="0"/>
              <w:autoSpaceDN w:val="0"/>
              <w:adjustRightInd w:val="0"/>
              <w:spacing w:after="0" w:line="240" w:lineRule="auto"/>
              <w:jc w:val="both"/>
              <w:rPr>
                <w:rFonts w:ascii="Times New Roman" w:eastAsiaTheme="minorHAnsi" w:hAnsi="Times New Roman" w:cs="Times New Roman"/>
                <w:bCs/>
              </w:rPr>
            </w:pPr>
            <w:r w:rsidRPr="00AD4933">
              <w:rPr>
                <w:rFonts w:ascii="Times New Roman" w:eastAsiaTheme="minorHAnsi" w:hAnsi="Times New Roman" w:cs="Times New Roman"/>
                <w:bCs/>
              </w:rPr>
              <w:t>Количество оборудованных (оснащенных) рабочих мест для трудоустройства инвалидов, в том числе молодого возраста</w:t>
            </w:r>
          </w:p>
        </w:tc>
      </w:tr>
      <w:tr w:rsidR="00C40BAA" w:rsidRPr="00AD4933" w14:paraId="4D21404B" w14:textId="77777777" w:rsidTr="00AA6D76">
        <w:trPr>
          <w:gridAfter w:val="1"/>
          <w:wAfter w:w="170" w:type="dxa"/>
          <w:tblCellSpacing w:w="5" w:type="nil"/>
        </w:trPr>
        <w:tc>
          <w:tcPr>
            <w:tcW w:w="706" w:type="dxa"/>
            <w:tcBorders>
              <w:top w:val="single" w:sz="4" w:space="0" w:color="auto"/>
              <w:left w:val="single" w:sz="4" w:space="0" w:color="auto"/>
              <w:bottom w:val="single" w:sz="4" w:space="0" w:color="auto"/>
              <w:right w:val="single" w:sz="4" w:space="0" w:color="auto"/>
            </w:tcBorders>
          </w:tcPr>
          <w:p w14:paraId="21CC1EA5" w14:textId="6BA8768E" w:rsidR="00C40BAA" w:rsidRPr="00AD4933" w:rsidRDefault="00CB351D" w:rsidP="00C40BAA">
            <w:pPr>
              <w:tabs>
                <w:tab w:val="left" w:pos="0"/>
              </w:tabs>
              <w:spacing w:after="0" w:line="240" w:lineRule="auto"/>
              <w:ind w:left="-180" w:right="-90"/>
              <w:jc w:val="center"/>
              <w:rPr>
                <w:rFonts w:ascii="Times New Roman" w:hAnsi="Times New Roman" w:cs="Times New Roman"/>
              </w:rPr>
            </w:pPr>
            <w:r>
              <w:rPr>
                <w:rFonts w:ascii="Times New Roman" w:hAnsi="Times New Roman" w:cs="Times New Roman"/>
              </w:rPr>
              <w:lastRenderedPageBreak/>
              <w:t>13</w:t>
            </w:r>
            <w:r w:rsidR="00C40BAA" w:rsidRPr="00AD4933">
              <w:rPr>
                <w:rFonts w:ascii="Times New Roman" w:hAnsi="Times New Roman" w:cs="Times New Roman"/>
              </w:rPr>
              <w:t>.</w:t>
            </w:r>
          </w:p>
        </w:tc>
        <w:tc>
          <w:tcPr>
            <w:tcW w:w="2616" w:type="dxa"/>
            <w:tcBorders>
              <w:top w:val="single" w:sz="4" w:space="0" w:color="auto"/>
              <w:left w:val="single" w:sz="4" w:space="0" w:color="auto"/>
              <w:bottom w:val="single" w:sz="4" w:space="0" w:color="auto"/>
              <w:right w:val="single" w:sz="4" w:space="0" w:color="auto"/>
            </w:tcBorders>
          </w:tcPr>
          <w:p w14:paraId="2EC06434" w14:textId="446F72C7" w:rsidR="00C40BAA" w:rsidRPr="00AD4933" w:rsidRDefault="00AA7345" w:rsidP="00AA7345">
            <w:pPr>
              <w:widowControl w:val="0"/>
              <w:autoSpaceDE w:val="0"/>
              <w:autoSpaceDN w:val="0"/>
              <w:adjustRightInd w:val="0"/>
              <w:spacing w:after="0" w:line="240" w:lineRule="auto"/>
              <w:jc w:val="both"/>
              <w:rPr>
                <w:rFonts w:ascii="Times New Roman" w:hAnsi="Times New Roman" w:cs="Times New Roman"/>
              </w:rPr>
            </w:pPr>
            <w:r>
              <w:rPr>
                <w:rFonts w:ascii="Times New Roman" w:eastAsia="Calibri" w:hAnsi="Times New Roman" w:cs="Times New Roman"/>
                <w:lang w:eastAsia="en-US"/>
              </w:rPr>
              <w:t>Основное мероприятие 13 «Возмещение затрат, связанных с размещением и питанием лиц, прибы</w:t>
            </w:r>
            <w:r w:rsidR="00FE3E88">
              <w:rPr>
                <w:rFonts w:ascii="Times New Roman" w:eastAsia="Calibri" w:hAnsi="Times New Roman" w:cs="Times New Roman"/>
                <w:lang w:eastAsia="en-US"/>
              </w:rPr>
              <w:t>в</w:t>
            </w:r>
            <w:r>
              <w:rPr>
                <w:rFonts w:ascii="Times New Roman" w:eastAsia="Calibri" w:hAnsi="Times New Roman" w:cs="Times New Roman"/>
                <w:lang w:eastAsia="en-US"/>
              </w:rPr>
              <w:t>ших в экстренном порядке»</w:t>
            </w:r>
          </w:p>
        </w:tc>
        <w:tc>
          <w:tcPr>
            <w:tcW w:w="1842" w:type="dxa"/>
            <w:tcBorders>
              <w:top w:val="single" w:sz="4" w:space="0" w:color="auto"/>
              <w:left w:val="single" w:sz="4" w:space="0" w:color="auto"/>
              <w:bottom w:val="single" w:sz="4" w:space="0" w:color="auto"/>
              <w:right w:val="single" w:sz="4" w:space="0" w:color="auto"/>
            </w:tcBorders>
          </w:tcPr>
          <w:p w14:paraId="1A48E061" w14:textId="1A0BAA10" w:rsidR="00CB351D" w:rsidRDefault="00C40BAA" w:rsidP="00CB351D">
            <w:pPr>
              <w:pStyle w:val="ConsPlusCell"/>
              <w:widowControl/>
              <w:jc w:val="center"/>
              <w:rPr>
                <w:rFonts w:ascii="Times New Roman" w:hAnsi="Times New Roman" w:cs="Times New Roman"/>
              </w:rPr>
            </w:pPr>
            <w:r w:rsidRPr="00AD4933">
              <w:rPr>
                <w:rFonts w:ascii="Times New Roman" w:hAnsi="Times New Roman" w:cs="Times New Roman"/>
              </w:rPr>
              <w:t>Мэрия города (</w:t>
            </w:r>
            <w:r w:rsidR="00CB351D">
              <w:rPr>
                <w:rFonts w:ascii="Times New Roman" w:hAnsi="Times New Roman" w:cs="Times New Roman"/>
              </w:rPr>
              <w:t xml:space="preserve">отдел по </w:t>
            </w:r>
          </w:p>
          <w:p w14:paraId="78D49CB6" w14:textId="77777777" w:rsidR="00CB351D" w:rsidRDefault="00CB351D" w:rsidP="00CB351D">
            <w:pPr>
              <w:pStyle w:val="ConsPlusCell"/>
              <w:widowControl/>
              <w:jc w:val="center"/>
              <w:rPr>
                <w:rFonts w:ascii="Times New Roman" w:hAnsi="Times New Roman" w:cs="Times New Roman"/>
              </w:rPr>
            </w:pPr>
            <w:r>
              <w:rPr>
                <w:rFonts w:ascii="Times New Roman" w:hAnsi="Times New Roman" w:cs="Times New Roman"/>
              </w:rPr>
              <w:t xml:space="preserve">реализации </w:t>
            </w:r>
          </w:p>
          <w:p w14:paraId="0F8CEA28" w14:textId="77777777" w:rsidR="00CB351D" w:rsidRDefault="00CB351D" w:rsidP="00CB351D">
            <w:pPr>
              <w:pStyle w:val="ConsPlusCell"/>
              <w:widowControl/>
              <w:jc w:val="center"/>
              <w:rPr>
                <w:rFonts w:ascii="Times New Roman" w:hAnsi="Times New Roman" w:cs="Times New Roman"/>
              </w:rPr>
            </w:pPr>
            <w:r>
              <w:rPr>
                <w:rFonts w:ascii="Times New Roman" w:hAnsi="Times New Roman" w:cs="Times New Roman"/>
              </w:rPr>
              <w:t xml:space="preserve">социальных </w:t>
            </w:r>
          </w:p>
          <w:p w14:paraId="25D0E493" w14:textId="2A8AA358" w:rsidR="00C40BAA" w:rsidRPr="00AD4933" w:rsidRDefault="00CB351D" w:rsidP="00AA734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программ)</w:t>
            </w:r>
          </w:p>
        </w:tc>
        <w:tc>
          <w:tcPr>
            <w:tcW w:w="1701" w:type="dxa"/>
            <w:tcBorders>
              <w:top w:val="single" w:sz="4" w:space="0" w:color="auto"/>
              <w:left w:val="single" w:sz="4" w:space="0" w:color="auto"/>
              <w:bottom w:val="single" w:sz="4" w:space="0" w:color="auto"/>
              <w:right w:val="single" w:sz="4" w:space="0" w:color="auto"/>
            </w:tcBorders>
          </w:tcPr>
          <w:p w14:paraId="59DDB265" w14:textId="1E4AD614" w:rsidR="00C40BAA" w:rsidRPr="00AD4933" w:rsidRDefault="00AA7345" w:rsidP="00AA7345">
            <w:pPr>
              <w:spacing w:after="0" w:line="240" w:lineRule="auto"/>
              <w:jc w:val="both"/>
              <w:rPr>
                <w:rFonts w:ascii="Times New Roman" w:hAnsi="Times New Roman" w:cs="Times New Roman"/>
              </w:rPr>
            </w:pPr>
            <w:r>
              <w:rPr>
                <w:rFonts w:ascii="Times New Roman" w:hAnsi="Times New Roman" w:cs="Times New Roman"/>
              </w:rPr>
              <w:t xml:space="preserve">Количество лиц, прибывших </w:t>
            </w:r>
            <w:r w:rsidR="0096557E">
              <w:rPr>
                <w:rFonts w:ascii="Times New Roman" w:hAnsi="Times New Roman" w:cs="Times New Roman"/>
              </w:rPr>
              <w:t xml:space="preserve">в экстренном массовом порядке в </w:t>
            </w:r>
            <w:r>
              <w:rPr>
                <w:rFonts w:ascii="Times New Roman" w:hAnsi="Times New Roman" w:cs="Times New Roman"/>
              </w:rPr>
              <w:t>пункт временного размещения и питания – 150 чел.</w:t>
            </w:r>
          </w:p>
        </w:tc>
        <w:tc>
          <w:tcPr>
            <w:tcW w:w="1701" w:type="dxa"/>
            <w:tcBorders>
              <w:top w:val="single" w:sz="4" w:space="0" w:color="auto"/>
              <w:left w:val="single" w:sz="4" w:space="0" w:color="auto"/>
              <w:bottom w:val="single" w:sz="4" w:space="0" w:color="auto"/>
              <w:right w:val="single" w:sz="4" w:space="0" w:color="auto"/>
            </w:tcBorders>
          </w:tcPr>
          <w:p w14:paraId="2911A21D" w14:textId="2CB1DE2C" w:rsidR="00C40BAA" w:rsidRPr="00AD4933" w:rsidRDefault="00AA7345" w:rsidP="00AA7345">
            <w:pPr>
              <w:spacing w:after="0" w:line="240" w:lineRule="auto"/>
              <w:jc w:val="center"/>
              <w:rPr>
                <w:rFonts w:ascii="Times New Roman" w:hAnsi="Times New Roman" w:cs="Times New Roman"/>
              </w:rPr>
            </w:pPr>
            <w:r>
              <w:rPr>
                <w:rFonts w:ascii="Times New Roman" w:hAnsi="Times New Roman" w:cs="Times New Roman"/>
              </w:rPr>
              <w:t>0</w:t>
            </w:r>
          </w:p>
        </w:tc>
        <w:tc>
          <w:tcPr>
            <w:tcW w:w="2977" w:type="dxa"/>
            <w:gridSpan w:val="2"/>
            <w:tcBorders>
              <w:top w:val="single" w:sz="4" w:space="0" w:color="auto"/>
              <w:left w:val="single" w:sz="4" w:space="0" w:color="auto"/>
              <w:bottom w:val="single" w:sz="4" w:space="0" w:color="auto"/>
              <w:right w:val="single" w:sz="4" w:space="0" w:color="auto"/>
            </w:tcBorders>
          </w:tcPr>
          <w:p w14:paraId="2484E8B6" w14:textId="319A63DE" w:rsidR="00C40BAA" w:rsidRPr="00AD4933" w:rsidRDefault="00AA7345" w:rsidP="00EF19B4">
            <w:pPr>
              <w:spacing w:after="0" w:line="240" w:lineRule="auto"/>
              <w:jc w:val="both"/>
              <w:rPr>
                <w:rFonts w:ascii="Times New Roman" w:hAnsi="Times New Roman" w:cs="Times New Roman"/>
              </w:rPr>
            </w:pPr>
            <w:r w:rsidRPr="00AA7345">
              <w:rPr>
                <w:rFonts w:ascii="Times New Roman" w:hAnsi="Times New Roman" w:cs="Times New Roman"/>
              </w:rPr>
              <w:t>Отклонение в значениях показателя обусло</w:t>
            </w:r>
            <w:r>
              <w:rPr>
                <w:rFonts w:ascii="Times New Roman" w:hAnsi="Times New Roman" w:cs="Times New Roman"/>
              </w:rPr>
              <w:t>влено тем, что данная мера социальной поддержки предо</w:t>
            </w:r>
            <w:r w:rsidRPr="00AA7345">
              <w:rPr>
                <w:rFonts w:ascii="Times New Roman" w:hAnsi="Times New Roman" w:cs="Times New Roman"/>
              </w:rPr>
              <w:t>ставляется в заявительном порядке</w:t>
            </w:r>
          </w:p>
        </w:tc>
        <w:tc>
          <w:tcPr>
            <w:tcW w:w="3969" w:type="dxa"/>
            <w:tcBorders>
              <w:top w:val="single" w:sz="4" w:space="0" w:color="auto"/>
              <w:left w:val="single" w:sz="4" w:space="0" w:color="auto"/>
              <w:bottom w:val="single" w:sz="4" w:space="0" w:color="auto"/>
              <w:right w:val="single" w:sz="4" w:space="0" w:color="auto"/>
            </w:tcBorders>
          </w:tcPr>
          <w:p w14:paraId="19E04E1C" w14:textId="08C65CD2" w:rsidR="00C40BAA" w:rsidRPr="00AD4933" w:rsidRDefault="00AA7345" w:rsidP="00C40BAA">
            <w:pPr>
              <w:widowControl w:val="0"/>
              <w:autoSpaceDE w:val="0"/>
              <w:autoSpaceDN w:val="0"/>
              <w:adjustRightInd w:val="0"/>
              <w:spacing w:after="0" w:line="240" w:lineRule="auto"/>
              <w:jc w:val="both"/>
              <w:rPr>
                <w:rFonts w:ascii="Times New Roman" w:eastAsiaTheme="minorHAnsi" w:hAnsi="Times New Roman" w:cs="Times New Roman"/>
                <w:bCs/>
              </w:rPr>
            </w:pPr>
            <w:r w:rsidRPr="00AA7345">
              <w:rPr>
                <w:rFonts w:ascii="Times New Roman" w:eastAsiaTheme="minorHAnsi" w:hAnsi="Times New Roman" w:cs="Times New Roman"/>
                <w:bCs/>
              </w:rPr>
              <w:t>Количество лиц, прибывших в экстренном массовом порядке в пункт временного размещения и питания</w:t>
            </w:r>
          </w:p>
        </w:tc>
      </w:tr>
    </w:tbl>
    <w:p w14:paraId="1CB2DF31" w14:textId="77777777" w:rsidR="00CD7812" w:rsidRDefault="00CD7812" w:rsidP="006D5FBA">
      <w:pPr>
        <w:spacing w:after="0" w:line="240" w:lineRule="auto"/>
        <w:jc w:val="both"/>
        <w:rPr>
          <w:rFonts w:ascii="Times New Roman" w:eastAsia="Times New Roman" w:hAnsi="Times New Roman" w:cs="Times New Roman"/>
        </w:rPr>
        <w:sectPr w:rsidR="00CD7812" w:rsidSect="001C3209">
          <w:pgSz w:w="16838" w:h="11906" w:orient="landscape" w:code="9"/>
          <w:pgMar w:top="851" w:right="680" w:bottom="425" w:left="851" w:header="567" w:footer="397" w:gutter="0"/>
          <w:pgNumType w:start="1"/>
          <w:cols w:space="708"/>
          <w:titlePg/>
          <w:docGrid w:linePitch="360"/>
        </w:sectPr>
      </w:pPr>
      <w:bookmarkStart w:id="7" w:name="Par1106"/>
      <w:bookmarkEnd w:id="7"/>
    </w:p>
    <w:p w14:paraId="7E7B62EB" w14:textId="4378369E" w:rsidR="006D5FBA" w:rsidRPr="00AD4933" w:rsidRDefault="009165D0" w:rsidP="006D5FBA">
      <w:pPr>
        <w:spacing w:after="0" w:line="240" w:lineRule="auto"/>
        <w:ind w:firstLine="11624"/>
        <w:jc w:val="right"/>
        <w:rPr>
          <w:rFonts w:ascii="Times New Roman" w:eastAsia="Times New Roman" w:hAnsi="Times New Roman" w:cs="Times New Roman"/>
          <w:sz w:val="26"/>
          <w:szCs w:val="26"/>
        </w:rPr>
      </w:pPr>
      <w:r w:rsidRPr="00AD4933">
        <w:rPr>
          <w:rFonts w:ascii="Times New Roman" w:eastAsia="Times New Roman" w:hAnsi="Times New Roman" w:cs="Times New Roman"/>
          <w:sz w:val="26"/>
          <w:szCs w:val="26"/>
        </w:rPr>
        <w:lastRenderedPageBreak/>
        <w:t>Приложение 4</w:t>
      </w:r>
    </w:p>
    <w:p w14:paraId="5E8EDEE9" w14:textId="77777777" w:rsidR="00757B10" w:rsidRPr="009F67A0" w:rsidRDefault="00757B10" w:rsidP="006D5FBA">
      <w:pPr>
        <w:spacing w:after="0" w:line="240" w:lineRule="auto"/>
        <w:jc w:val="center"/>
        <w:rPr>
          <w:rFonts w:ascii="Times New Roman" w:eastAsia="Times New Roman" w:hAnsi="Times New Roman" w:cs="Times New Roman"/>
          <w:sz w:val="24"/>
          <w:szCs w:val="24"/>
        </w:rPr>
      </w:pPr>
    </w:p>
    <w:p w14:paraId="2ACD6E63" w14:textId="77777777" w:rsidR="00FD6A9F" w:rsidRDefault="00FD6A9F" w:rsidP="006D5FBA">
      <w:pPr>
        <w:spacing w:after="0" w:line="240" w:lineRule="auto"/>
        <w:jc w:val="center"/>
        <w:rPr>
          <w:rFonts w:ascii="Times New Roman" w:eastAsia="Times New Roman" w:hAnsi="Times New Roman" w:cs="Times New Roman"/>
          <w:sz w:val="24"/>
          <w:szCs w:val="24"/>
        </w:rPr>
      </w:pPr>
    </w:p>
    <w:p w14:paraId="2A0A6F21" w14:textId="629C8CAB" w:rsidR="00757B10" w:rsidRPr="00AD4933" w:rsidRDefault="006D5FBA" w:rsidP="006D5FBA">
      <w:pPr>
        <w:spacing w:after="0" w:line="240" w:lineRule="auto"/>
        <w:jc w:val="center"/>
        <w:rPr>
          <w:rFonts w:ascii="Times New Roman" w:eastAsia="Times New Roman" w:hAnsi="Times New Roman" w:cs="Times New Roman"/>
          <w:sz w:val="26"/>
          <w:szCs w:val="26"/>
        </w:rPr>
      </w:pPr>
      <w:r w:rsidRPr="00AD4933">
        <w:rPr>
          <w:rFonts w:ascii="Times New Roman" w:eastAsia="Times New Roman" w:hAnsi="Times New Roman" w:cs="Times New Roman"/>
          <w:sz w:val="26"/>
          <w:szCs w:val="26"/>
        </w:rPr>
        <w:t xml:space="preserve">Отчет </w:t>
      </w:r>
    </w:p>
    <w:p w14:paraId="08BC304A" w14:textId="77777777" w:rsidR="00EC7C0D" w:rsidRDefault="006D5FBA" w:rsidP="00EC7C0D">
      <w:pPr>
        <w:spacing w:after="0" w:line="240" w:lineRule="auto"/>
        <w:jc w:val="center"/>
        <w:rPr>
          <w:rFonts w:ascii="Times New Roman" w:eastAsia="Times New Roman" w:hAnsi="Times New Roman" w:cs="Times New Roman"/>
          <w:sz w:val="26"/>
          <w:szCs w:val="26"/>
        </w:rPr>
      </w:pPr>
      <w:r w:rsidRPr="00AD4933">
        <w:rPr>
          <w:rFonts w:ascii="Times New Roman" w:eastAsia="Times New Roman" w:hAnsi="Times New Roman" w:cs="Times New Roman"/>
          <w:sz w:val="26"/>
          <w:szCs w:val="26"/>
        </w:rPr>
        <w:t>об использовании бюджетных ассигнований</w:t>
      </w:r>
      <w:r w:rsidR="00EC7C0D">
        <w:rPr>
          <w:rFonts w:ascii="Times New Roman" w:eastAsia="Times New Roman" w:hAnsi="Times New Roman" w:cs="Times New Roman"/>
          <w:sz w:val="26"/>
          <w:szCs w:val="26"/>
        </w:rPr>
        <w:t xml:space="preserve"> </w:t>
      </w:r>
      <w:r w:rsidRPr="00AD4933">
        <w:rPr>
          <w:rFonts w:ascii="Times New Roman" w:eastAsia="Times New Roman" w:hAnsi="Times New Roman" w:cs="Times New Roman"/>
          <w:sz w:val="26"/>
          <w:szCs w:val="26"/>
        </w:rPr>
        <w:t xml:space="preserve">городского бюджета на реализацию </w:t>
      </w:r>
    </w:p>
    <w:p w14:paraId="7C3D9F8B" w14:textId="72A079C8" w:rsidR="00AD4933" w:rsidRPr="00AD4933" w:rsidRDefault="006D5FBA" w:rsidP="00EC7C0D">
      <w:pPr>
        <w:spacing w:after="0" w:line="240" w:lineRule="auto"/>
        <w:jc w:val="center"/>
        <w:rPr>
          <w:rFonts w:ascii="Times New Roman" w:eastAsia="Times New Roman" w:hAnsi="Times New Roman" w:cs="Times New Roman"/>
          <w:sz w:val="26"/>
          <w:szCs w:val="26"/>
        </w:rPr>
      </w:pPr>
      <w:r w:rsidRPr="00AD4933">
        <w:rPr>
          <w:rFonts w:ascii="Times New Roman" w:eastAsia="Times New Roman" w:hAnsi="Times New Roman" w:cs="Times New Roman"/>
          <w:sz w:val="26"/>
          <w:szCs w:val="26"/>
        </w:rPr>
        <w:t xml:space="preserve">муниципальной программы </w:t>
      </w:r>
      <w:r w:rsidR="00AD4933" w:rsidRPr="00AD4933">
        <w:rPr>
          <w:rFonts w:ascii="Times New Roman" w:eastAsia="Times New Roman" w:hAnsi="Times New Roman" w:cs="Times New Roman"/>
          <w:sz w:val="26"/>
          <w:szCs w:val="26"/>
        </w:rPr>
        <w:t>«Социа</w:t>
      </w:r>
      <w:r w:rsidR="00EC7C0D">
        <w:rPr>
          <w:rFonts w:ascii="Times New Roman" w:eastAsia="Times New Roman" w:hAnsi="Times New Roman" w:cs="Times New Roman"/>
          <w:sz w:val="26"/>
          <w:szCs w:val="26"/>
        </w:rPr>
        <w:t>льная поддержка граждан» на 2022-2024</w:t>
      </w:r>
      <w:r w:rsidR="00AD4933" w:rsidRPr="00AD4933">
        <w:rPr>
          <w:rFonts w:ascii="Times New Roman" w:eastAsia="Times New Roman" w:hAnsi="Times New Roman" w:cs="Times New Roman"/>
          <w:sz w:val="26"/>
          <w:szCs w:val="26"/>
        </w:rPr>
        <w:t xml:space="preserve"> годы»</w:t>
      </w:r>
    </w:p>
    <w:p w14:paraId="7F0DE4D7" w14:textId="771B7A48" w:rsidR="00553B7B" w:rsidRPr="009F67A0" w:rsidRDefault="00553B7B" w:rsidP="006D5FBA">
      <w:pPr>
        <w:spacing w:after="0" w:line="240" w:lineRule="auto"/>
        <w:jc w:val="center"/>
        <w:rPr>
          <w:rFonts w:ascii="Times New Roman" w:eastAsia="Times New Roman" w:hAnsi="Times New Roman" w:cs="Times New Roman"/>
          <w:sz w:val="24"/>
          <w:szCs w:val="24"/>
        </w:rPr>
      </w:pPr>
    </w:p>
    <w:tbl>
      <w:tblPr>
        <w:tblW w:w="15216" w:type="dxa"/>
        <w:tblInd w:w="83" w:type="dxa"/>
        <w:tblLook w:val="04A0" w:firstRow="1" w:lastRow="0" w:firstColumn="1" w:lastColumn="0" w:noHBand="0" w:noVBand="1"/>
      </w:tblPr>
      <w:tblGrid>
        <w:gridCol w:w="580"/>
        <w:gridCol w:w="5139"/>
        <w:gridCol w:w="3260"/>
        <w:gridCol w:w="2234"/>
        <w:gridCol w:w="2268"/>
        <w:gridCol w:w="1735"/>
      </w:tblGrid>
      <w:tr w:rsidR="006A2BE1" w:rsidRPr="00732DC5" w14:paraId="6745818D" w14:textId="77777777" w:rsidTr="00092C23">
        <w:trPr>
          <w:trHeight w:val="223"/>
          <w:tblHeader/>
        </w:trPr>
        <w:tc>
          <w:tcPr>
            <w:tcW w:w="580" w:type="dxa"/>
            <w:vMerge w:val="restart"/>
            <w:tcBorders>
              <w:top w:val="single" w:sz="8" w:space="0" w:color="auto"/>
              <w:left w:val="single" w:sz="8" w:space="0" w:color="auto"/>
              <w:bottom w:val="nil"/>
              <w:right w:val="single" w:sz="8" w:space="0" w:color="auto"/>
            </w:tcBorders>
            <w:shd w:val="clear" w:color="auto" w:fill="auto"/>
            <w:hideMark/>
          </w:tcPr>
          <w:p w14:paraId="3158C8AC" w14:textId="77777777" w:rsidR="006A2BE1" w:rsidRPr="00EC7C0D" w:rsidRDefault="006A2BE1" w:rsidP="00732DC5">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w:t>
            </w:r>
          </w:p>
          <w:p w14:paraId="4EB8B0AC" w14:textId="36174DF2" w:rsidR="006A2BE1" w:rsidRPr="00EC7C0D" w:rsidRDefault="006A2BE1" w:rsidP="00732DC5">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п/п</w:t>
            </w:r>
          </w:p>
        </w:tc>
        <w:tc>
          <w:tcPr>
            <w:tcW w:w="513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7015E08" w14:textId="77777777" w:rsidR="00EC7C0D" w:rsidRDefault="006A2BE1" w:rsidP="0099422D">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 xml:space="preserve">Наименование муниципальной программы, подпрограммы, ведомственной целевой </w:t>
            </w:r>
          </w:p>
          <w:p w14:paraId="1E5E890F" w14:textId="4E13571A" w:rsidR="006A2BE1" w:rsidRPr="00EC7C0D" w:rsidRDefault="006A2BE1" w:rsidP="0099422D">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программы, основного мероприятия</w:t>
            </w:r>
          </w:p>
        </w:tc>
        <w:tc>
          <w:tcPr>
            <w:tcW w:w="326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BBCBE5F" w14:textId="77777777" w:rsidR="006A2BE1" w:rsidRPr="00EC7C0D" w:rsidRDefault="006A2BE1" w:rsidP="0099422D">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Ответственный исполнитель, соисполнитель, участник</w:t>
            </w:r>
          </w:p>
        </w:tc>
        <w:tc>
          <w:tcPr>
            <w:tcW w:w="6237" w:type="dxa"/>
            <w:gridSpan w:val="3"/>
            <w:tcBorders>
              <w:top w:val="single" w:sz="8" w:space="0" w:color="auto"/>
              <w:left w:val="single" w:sz="4" w:space="0" w:color="auto"/>
              <w:bottom w:val="single" w:sz="8" w:space="0" w:color="auto"/>
              <w:right w:val="single" w:sz="8" w:space="0" w:color="000000"/>
            </w:tcBorders>
            <w:shd w:val="clear" w:color="auto" w:fill="auto"/>
          </w:tcPr>
          <w:p w14:paraId="02E005A7" w14:textId="77AFDEDE" w:rsidR="006A2BE1" w:rsidRPr="00EC7C0D" w:rsidRDefault="006A2BE1" w:rsidP="00732DC5">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Расходы (тыс. руб.)</w:t>
            </w:r>
          </w:p>
        </w:tc>
      </w:tr>
      <w:tr w:rsidR="006A2BE1" w:rsidRPr="00732DC5" w14:paraId="465EBBED" w14:textId="77777777" w:rsidTr="00092C23">
        <w:trPr>
          <w:trHeight w:val="1068"/>
          <w:tblHeader/>
        </w:trPr>
        <w:tc>
          <w:tcPr>
            <w:tcW w:w="580" w:type="dxa"/>
            <w:vMerge/>
            <w:tcBorders>
              <w:left w:val="single" w:sz="8" w:space="0" w:color="auto"/>
              <w:bottom w:val="single" w:sz="8" w:space="0" w:color="auto"/>
              <w:right w:val="single" w:sz="8" w:space="0" w:color="auto"/>
            </w:tcBorders>
            <w:shd w:val="clear" w:color="auto" w:fill="auto"/>
            <w:hideMark/>
          </w:tcPr>
          <w:p w14:paraId="716CA11C" w14:textId="39973B21" w:rsidR="006A2BE1" w:rsidRPr="00EC7C0D" w:rsidRDefault="006A2BE1" w:rsidP="00732DC5">
            <w:pPr>
              <w:spacing w:after="0" w:line="240" w:lineRule="auto"/>
              <w:rPr>
                <w:rFonts w:ascii="Calibri" w:eastAsia="Times New Roman" w:hAnsi="Calibri" w:cs="Times New Roman"/>
                <w:color w:val="000000"/>
                <w:sz w:val="24"/>
                <w:szCs w:val="24"/>
              </w:rPr>
            </w:pPr>
          </w:p>
        </w:tc>
        <w:tc>
          <w:tcPr>
            <w:tcW w:w="5139" w:type="dxa"/>
            <w:vMerge/>
            <w:tcBorders>
              <w:top w:val="single" w:sz="8" w:space="0" w:color="auto"/>
              <w:left w:val="single" w:sz="8" w:space="0" w:color="auto"/>
              <w:bottom w:val="single" w:sz="8" w:space="0" w:color="000000"/>
              <w:right w:val="single" w:sz="8" w:space="0" w:color="auto"/>
            </w:tcBorders>
            <w:hideMark/>
          </w:tcPr>
          <w:p w14:paraId="6F6D9C57" w14:textId="77777777" w:rsidR="006A2BE1" w:rsidRPr="00EC7C0D" w:rsidRDefault="006A2BE1" w:rsidP="00732DC5">
            <w:pPr>
              <w:spacing w:after="0" w:line="240" w:lineRule="auto"/>
              <w:rPr>
                <w:rFonts w:ascii="Times New Roman" w:eastAsia="Times New Roman" w:hAnsi="Times New Roman" w:cs="Times New Roman"/>
                <w:color w:val="000000"/>
                <w:sz w:val="24"/>
                <w:szCs w:val="24"/>
              </w:rPr>
            </w:pPr>
          </w:p>
        </w:tc>
        <w:tc>
          <w:tcPr>
            <w:tcW w:w="3260" w:type="dxa"/>
            <w:vMerge/>
            <w:tcBorders>
              <w:top w:val="single" w:sz="8" w:space="0" w:color="auto"/>
              <w:left w:val="single" w:sz="8" w:space="0" w:color="auto"/>
              <w:bottom w:val="single" w:sz="8" w:space="0" w:color="000000"/>
              <w:right w:val="single" w:sz="8" w:space="0" w:color="auto"/>
            </w:tcBorders>
            <w:hideMark/>
          </w:tcPr>
          <w:p w14:paraId="5B13A878" w14:textId="77777777" w:rsidR="006A2BE1" w:rsidRPr="00EC7C0D" w:rsidRDefault="006A2BE1" w:rsidP="00732DC5">
            <w:pPr>
              <w:spacing w:after="0" w:line="240" w:lineRule="auto"/>
              <w:rPr>
                <w:rFonts w:ascii="Times New Roman" w:eastAsia="Times New Roman" w:hAnsi="Times New Roman" w:cs="Times New Roman"/>
                <w:color w:val="000000"/>
                <w:sz w:val="24"/>
                <w:szCs w:val="24"/>
              </w:rPr>
            </w:pPr>
          </w:p>
        </w:tc>
        <w:tc>
          <w:tcPr>
            <w:tcW w:w="2234" w:type="dxa"/>
            <w:tcBorders>
              <w:top w:val="nil"/>
              <w:left w:val="nil"/>
              <w:bottom w:val="single" w:sz="8" w:space="0" w:color="auto"/>
              <w:right w:val="single" w:sz="8" w:space="0" w:color="auto"/>
            </w:tcBorders>
            <w:shd w:val="clear" w:color="000000" w:fill="FFFFFF"/>
            <w:hideMark/>
          </w:tcPr>
          <w:p w14:paraId="28059C07" w14:textId="77777777" w:rsidR="00EC7C0D" w:rsidRDefault="006A2BE1" w:rsidP="00EC7C0D">
            <w:pPr>
              <w:spacing w:after="0" w:line="240" w:lineRule="auto"/>
              <w:jc w:val="center"/>
              <w:rPr>
                <w:rFonts w:ascii="Times New Roman" w:eastAsiaTheme="minorHAnsi" w:hAnsi="Times New Roman" w:cs="Times New Roman"/>
                <w:bCs/>
                <w:sz w:val="24"/>
                <w:szCs w:val="24"/>
              </w:rPr>
            </w:pPr>
            <w:r w:rsidRPr="00EC7C0D">
              <w:rPr>
                <w:rFonts w:ascii="Times New Roman" w:eastAsiaTheme="minorHAnsi" w:hAnsi="Times New Roman" w:cs="Times New Roman"/>
                <w:bCs/>
                <w:sz w:val="24"/>
                <w:szCs w:val="24"/>
              </w:rPr>
              <w:t>свод</w:t>
            </w:r>
            <w:r w:rsidR="004F27B5" w:rsidRPr="00EC7C0D">
              <w:rPr>
                <w:rFonts w:ascii="Times New Roman" w:eastAsiaTheme="minorHAnsi" w:hAnsi="Times New Roman" w:cs="Times New Roman"/>
                <w:bCs/>
                <w:sz w:val="24"/>
                <w:szCs w:val="24"/>
              </w:rPr>
              <w:t>ная бюджетная роспись</w:t>
            </w:r>
            <w:r w:rsidR="00EC7C0D">
              <w:rPr>
                <w:rFonts w:ascii="Times New Roman" w:eastAsiaTheme="minorHAnsi" w:hAnsi="Times New Roman" w:cs="Times New Roman"/>
                <w:bCs/>
                <w:sz w:val="24"/>
                <w:szCs w:val="24"/>
              </w:rPr>
              <w:t xml:space="preserve"> </w:t>
            </w:r>
          </w:p>
          <w:p w14:paraId="69065EBB" w14:textId="57F9DFA5" w:rsidR="006A2BE1" w:rsidRPr="00EC7C0D" w:rsidRDefault="006A2BE1" w:rsidP="00EC7C0D">
            <w:pPr>
              <w:spacing w:after="0" w:line="240" w:lineRule="auto"/>
              <w:jc w:val="center"/>
              <w:rPr>
                <w:rFonts w:ascii="Times New Roman" w:eastAsiaTheme="minorHAnsi" w:hAnsi="Times New Roman" w:cs="Times New Roman"/>
                <w:bCs/>
                <w:sz w:val="24"/>
                <w:szCs w:val="24"/>
              </w:rPr>
            </w:pPr>
            <w:r w:rsidRPr="00EC7C0D">
              <w:rPr>
                <w:rFonts w:ascii="Times New Roman" w:eastAsiaTheme="minorHAnsi" w:hAnsi="Times New Roman" w:cs="Times New Roman"/>
                <w:bCs/>
                <w:sz w:val="24"/>
                <w:szCs w:val="24"/>
              </w:rPr>
              <w:t>на 1 января</w:t>
            </w:r>
          </w:p>
        </w:tc>
        <w:tc>
          <w:tcPr>
            <w:tcW w:w="2268" w:type="dxa"/>
            <w:tcBorders>
              <w:top w:val="nil"/>
              <w:left w:val="nil"/>
              <w:bottom w:val="single" w:sz="8" w:space="0" w:color="auto"/>
              <w:right w:val="single" w:sz="8" w:space="0" w:color="auto"/>
            </w:tcBorders>
            <w:shd w:val="clear" w:color="000000" w:fill="FFFFFF"/>
            <w:hideMark/>
          </w:tcPr>
          <w:p w14:paraId="401926A5" w14:textId="77777777" w:rsidR="00EC7C0D" w:rsidRDefault="006A2BE1" w:rsidP="00EC7C0D">
            <w:pPr>
              <w:spacing w:after="0" w:line="240" w:lineRule="auto"/>
              <w:jc w:val="center"/>
              <w:rPr>
                <w:rFonts w:ascii="Times New Roman" w:eastAsiaTheme="minorHAnsi" w:hAnsi="Times New Roman" w:cs="Times New Roman"/>
                <w:bCs/>
                <w:sz w:val="24"/>
                <w:szCs w:val="24"/>
              </w:rPr>
            </w:pPr>
            <w:r w:rsidRPr="00EC7C0D">
              <w:rPr>
                <w:rFonts w:ascii="Times New Roman" w:eastAsiaTheme="minorHAnsi" w:hAnsi="Times New Roman" w:cs="Times New Roman"/>
                <w:bCs/>
                <w:sz w:val="24"/>
                <w:szCs w:val="24"/>
              </w:rPr>
              <w:t xml:space="preserve">сводная бюджетная роспись </w:t>
            </w:r>
          </w:p>
          <w:p w14:paraId="346D2671" w14:textId="1D2218AB" w:rsidR="006A2BE1" w:rsidRPr="00EC7C0D" w:rsidRDefault="006A2BE1" w:rsidP="00EC7C0D">
            <w:pPr>
              <w:spacing w:after="0" w:line="240" w:lineRule="auto"/>
              <w:jc w:val="center"/>
              <w:rPr>
                <w:rFonts w:ascii="Times New Roman" w:eastAsiaTheme="minorHAnsi" w:hAnsi="Times New Roman" w:cs="Times New Roman"/>
                <w:bCs/>
                <w:sz w:val="24"/>
                <w:szCs w:val="24"/>
              </w:rPr>
            </w:pPr>
            <w:r w:rsidRPr="00EC7C0D">
              <w:rPr>
                <w:rFonts w:ascii="Times New Roman" w:eastAsiaTheme="minorHAnsi" w:hAnsi="Times New Roman" w:cs="Times New Roman"/>
                <w:bCs/>
                <w:sz w:val="24"/>
                <w:szCs w:val="24"/>
              </w:rPr>
              <w:t xml:space="preserve">по состоянию </w:t>
            </w:r>
          </w:p>
          <w:p w14:paraId="5A689637" w14:textId="2D97DB0D" w:rsidR="006A2BE1" w:rsidRPr="00EC7C0D" w:rsidRDefault="00EC7C0D" w:rsidP="00EC7C0D">
            <w:pPr>
              <w:spacing w:after="0" w:line="240" w:lineRule="auto"/>
              <w:jc w:val="center"/>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на 1 июля</w:t>
            </w:r>
          </w:p>
        </w:tc>
        <w:tc>
          <w:tcPr>
            <w:tcW w:w="1735" w:type="dxa"/>
            <w:tcBorders>
              <w:top w:val="nil"/>
              <w:left w:val="nil"/>
              <w:bottom w:val="single" w:sz="8" w:space="0" w:color="auto"/>
              <w:right w:val="single" w:sz="8" w:space="0" w:color="auto"/>
            </w:tcBorders>
            <w:shd w:val="clear" w:color="000000" w:fill="FFFFFF"/>
            <w:hideMark/>
          </w:tcPr>
          <w:p w14:paraId="53C6C3A6" w14:textId="77777777" w:rsidR="00EC7C0D" w:rsidRDefault="006A2BE1" w:rsidP="00EC7C0D">
            <w:pPr>
              <w:spacing w:after="0" w:line="240" w:lineRule="auto"/>
              <w:jc w:val="center"/>
              <w:rPr>
                <w:rFonts w:ascii="Times New Roman" w:eastAsiaTheme="minorHAnsi" w:hAnsi="Times New Roman" w:cs="Times New Roman"/>
                <w:bCs/>
                <w:sz w:val="24"/>
                <w:szCs w:val="24"/>
              </w:rPr>
            </w:pPr>
            <w:r w:rsidRPr="00EC7C0D">
              <w:rPr>
                <w:rFonts w:ascii="Times New Roman" w:eastAsiaTheme="minorHAnsi" w:hAnsi="Times New Roman" w:cs="Times New Roman"/>
                <w:bCs/>
                <w:sz w:val="24"/>
                <w:szCs w:val="24"/>
              </w:rPr>
              <w:t xml:space="preserve">кассовое </w:t>
            </w:r>
          </w:p>
          <w:p w14:paraId="79579BA9" w14:textId="1582BE2F" w:rsidR="006A2BE1" w:rsidRPr="00EC7C0D" w:rsidRDefault="006A2BE1" w:rsidP="00EC7C0D">
            <w:pPr>
              <w:spacing w:after="0" w:line="240" w:lineRule="auto"/>
              <w:jc w:val="center"/>
              <w:rPr>
                <w:rFonts w:ascii="Times New Roman" w:eastAsiaTheme="minorHAnsi" w:hAnsi="Times New Roman" w:cs="Times New Roman"/>
                <w:bCs/>
                <w:sz w:val="24"/>
                <w:szCs w:val="24"/>
              </w:rPr>
            </w:pPr>
            <w:r w:rsidRPr="00EC7C0D">
              <w:rPr>
                <w:rFonts w:ascii="Times New Roman" w:eastAsiaTheme="minorHAnsi" w:hAnsi="Times New Roman" w:cs="Times New Roman"/>
                <w:bCs/>
                <w:sz w:val="24"/>
                <w:szCs w:val="24"/>
              </w:rPr>
              <w:t xml:space="preserve">исполнение </w:t>
            </w:r>
          </w:p>
          <w:p w14:paraId="30FBA0E0" w14:textId="77777777" w:rsidR="006A2BE1" w:rsidRPr="00EC7C0D" w:rsidRDefault="006A2BE1" w:rsidP="00EC7C0D">
            <w:pPr>
              <w:spacing w:after="0" w:line="240" w:lineRule="auto"/>
              <w:jc w:val="center"/>
              <w:rPr>
                <w:rFonts w:ascii="Times New Roman" w:eastAsiaTheme="minorHAnsi" w:hAnsi="Times New Roman" w:cs="Times New Roman"/>
                <w:bCs/>
                <w:sz w:val="24"/>
                <w:szCs w:val="24"/>
              </w:rPr>
            </w:pPr>
            <w:r w:rsidRPr="00EC7C0D">
              <w:rPr>
                <w:rFonts w:ascii="Times New Roman" w:eastAsiaTheme="minorHAnsi" w:hAnsi="Times New Roman" w:cs="Times New Roman"/>
                <w:bCs/>
                <w:sz w:val="24"/>
                <w:szCs w:val="24"/>
              </w:rPr>
              <w:t xml:space="preserve">по состоянию </w:t>
            </w:r>
          </w:p>
          <w:p w14:paraId="7745A884" w14:textId="1A68701C" w:rsidR="006A2BE1" w:rsidRPr="00EC7C0D" w:rsidRDefault="006A2BE1" w:rsidP="00EC7C0D">
            <w:pPr>
              <w:spacing w:after="0" w:line="240" w:lineRule="auto"/>
              <w:jc w:val="center"/>
              <w:rPr>
                <w:rFonts w:ascii="Times New Roman" w:eastAsiaTheme="minorHAnsi" w:hAnsi="Times New Roman" w:cs="Times New Roman"/>
                <w:bCs/>
                <w:sz w:val="24"/>
                <w:szCs w:val="24"/>
              </w:rPr>
            </w:pPr>
            <w:r w:rsidRPr="00EC7C0D">
              <w:rPr>
                <w:rFonts w:ascii="Times New Roman" w:eastAsiaTheme="minorHAnsi" w:hAnsi="Times New Roman" w:cs="Times New Roman"/>
                <w:bCs/>
                <w:sz w:val="24"/>
                <w:szCs w:val="24"/>
              </w:rPr>
              <w:t xml:space="preserve">на </w:t>
            </w:r>
            <w:r w:rsidR="00EC7C0D">
              <w:rPr>
                <w:rFonts w:ascii="Times New Roman" w:eastAsiaTheme="minorHAnsi" w:hAnsi="Times New Roman" w:cs="Times New Roman"/>
                <w:bCs/>
                <w:sz w:val="24"/>
                <w:szCs w:val="24"/>
              </w:rPr>
              <w:t>1 июля</w:t>
            </w:r>
          </w:p>
        </w:tc>
      </w:tr>
      <w:tr w:rsidR="0099422D" w:rsidRPr="00732DC5" w14:paraId="2E7FF79B" w14:textId="77777777" w:rsidTr="00092C23">
        <w:trPr>
          <w:trHeight w:val="251"/>
          <w:tblHeader/>
        </w:trPr>
        <w:tc>
          <w:tcPr>
            <w:tcW w:w="580" w:type="dxa"/>
            <w:tcBorders>
              <w:top w:val="nil"/>
              <w:left w:val="single" w:sz="8" w:space="0" w:color="auto"/>
              <w:bottom w:val="single" w:sz="8" w:space="0" w:color="auto"/>
              <w:right w:val="single" w:sz="8" w:space="0" w:color="auto"/>
            </w:tcBorders>
            <w:shd w:val="clear" w:color="auto" w:fill="auto"/>
            <w:hideMark/>
          </w:tcPr>
          <w:p w14:paraId="3B5C4332" w14:textId="77777777" w:rsidR="0099422D" w:rsidRPr="00EC7C0D" w:rsidRDefault="0099422D" w:rsidP="00732DC5">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1</w:t>
            </w:r>
          </w:p>
        </w:tc>
        <w:tc>
          <w:tcPr>
            <w:tcW w:w="5139" w:type="dxa"/>
            <w:tcBorders>
              <w:top w:val="nil"/>
              <w:left w:val="nil"/>
              <w:bottom w:val="single" w:sz="8" w:space="0" w:color="auto"/>
              <w:right w:val="single" w:sz="8" w:space="0" w:color="auto"/>
            </w:tcBorders>
            <w:shd w:val="clear" w:color="auto" w:fill="auto"/>
            <w:hideMark/>
          </w:tcPr>
          <w:p w14:paraId="5D8AB5AC" w14:textId="77777777" w:rsidR="0099422D" w:rsidRPr="00EC7C0D" w:rsidRDefault="0099422D" w:rsidP="00732DC5">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2</w:t>
            </w:r>
          </w:p>
        </w:tc>
        <w:tc>
          <w:tcPr>
            <w:tcW w:w="3260" w:type="dxa"/>
            <w:tcBorders>
              <w:top w:val="nil"/>
              <w:left w:val="nil"/>
              <w:bottom w:val="single" w:sz="8" w:space="0" w:color="auto"/>
              <w:right w:val="single" w:sz="8" w:space="0" w:color="auto"/>
            </w:tcBorders>
            <w:shd w:val="clear" w:color="000000" w:fill="FFFFFF"/>
            <w:hideMark/>
          </w:tcPr>
          <w:p w14:paraId="2D685F87" w14:textId="77777777" w:rsidR="0099422D" w:rsidRPr="00EC7C0D" w:rsidRDefault="0099422D" w:rsidP="00732DC5">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3</w:t>
            </w:r>
          </w:p>
        </w:tc>
        <w:tc>
          <w:tcPr>
            <w:tcW w:w="2234" w:type="dxa"/>
            <w:tcBorders>
              <w:top w:val="nil"/>
              <w:left w:val="nil"/>
              <w:bottom w:val="single" w:sz="8" w:space="0" w:color="auto"/>
              <w:right w:val="single" w:sz="8" w:space="0" w:color="auto"/>
            </w:tcBorders>
            <w:shd w:val="clear" w:color="000000" w:fill="FFFFFF"/>
            <w:hideMark/>
          </w:tcPr>
          <w:p w14:paraId="182581EE" w14:textId="03017D48" w:rsidR="0099422D" w:rsidRPr="00EC7C0D" w:rsidRDefault="00EC7C0D" w:rsidP="00732D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8" w:type="dxa"/>
            <w:tcBorders>
              <w:top w:val="nil"/>
              <w:left w:val="nil"/>
              <w:bottom w:val="single" w:sz="8" w:space="0" w:color="auto"/>
              <w:right w:val="single" w:sz="8" w:space="0" w:color="auto"/>
            </w:tcBorders>
            <w:shd w:val="clear" w:color="000000" w:fill="FFFFFF"/>
            <w:hideMark/>
          </w:tcPr>
          <w:p w14:paraId="71F650AA" w14:textId="5FE69FF9" w:rsidR="0099422D" w:rsidRPr="00EC7C0D" w:rsidRDefault="00EC7C0D" w:rsidP="00732D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35" w:type="dxa"/>
            <w:tcBorders>
              <w:top w:val="nil"/>
              <w:left w:val="nil"/>
              <w:bottom w:val="single" w:sz="8" w:space="0" w:color="auto"/>
              <w:right w:val="single" w:sz="8" w:space="0" w:color="auto"/>
            </w:tcBorders>
            <w:shd w:val="clear" w:color="000000" w:fill="FFFFFF"/>
            <w:hideMark/>
          </w:tcPr>
          <w:p w14:paraId="1181755C" w14:textId="279A564D" w:rsidR="0099422D" w:rsidRPr="00EC7C0D" w:rsidRDefault="00EC7C0D" w:rsidP="00732D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99422D" w:rsidRPr="00732DC5" w14:paraId="5846151A" w14:textId="77777777" w:rsidTr="00092C23">
        <w:trPr>
          <w:trHeight w:val="200"/>
        </w:trPr>
        <w:tc>
          <w:tcPr>
            <w:tcW w:w="580" w:type="dxa"/>
            <w:vMerge w:val="restart"/>
            <w:tcBorders>
              <w:top w:val="nil"/>
              <w:left w:val="single" w:sz="8" w:space="0" w:color="auto"/>
              <w:bottom w:val="single" w:sz="8" w:space="0" w:color="000000"/>
              <w:right w:val="single" w:sz="8" w:space="0" w:color="auto"/>
            </w:tcBorders>
            <w:shd w:val="clear" w:color="auto" w:fill="auto"/>
            <w:hideMark/>
          </w:tcPr>
          <w:p w14:paraId="7E4ABD16" w14:textId="6659B88A" w:rsidR="0099422D" w:rsidRPr="00EC7C0D" w:rsidRDefault="0099422D" w:rsidP="00732DC5">
            <w:pPr>
              <w:spacing w:after="0" w:line="240" w:lineRule="auto"/>
              <w:jc w:val="center"/>
              <w:rPr>
                <w:rFonts w:ascii="Times New Roman" w:eastAsia="Times New Roman" w:hAnsi="Times New Roman" w:cs="Times New Roman"/>
                <w:sz w:val="24"/>
                <w:szCs w:val="24"/>
              </w:rPr>
            </w:pPr>
          </w:p>
        </w:tc>
        <w:tc>
          <w:tcPr>
            <w:tcW w:w="5139" w:type="dxa"/>
            <w:vMerge w:val="restart"/>
            <w:tcBorders>
              <w:top w:val="nil"/>
              <w:left w:val="single" w:sz="8" w:space="0" w:color="auto"/>
              <w:bottom w:val="single" w:sz="8" w:space="0" w:color="000000"/>
              <w:right w:val="single" w:sz="8" w:space="0" w:color="auto"/>
            </w:tcBorders>
            <w:shd w:val="clear" w:color="auto" w:fill="auto"/>
            <w:hideMark/>
          </w:tcPr>
          <w:p w14:paraId="6D7BA2AF" w14:textId="77777777" w:rsidR="00A0498B" w:rsidRPr="00EC7C0D" w:rsidRDefault="0099422D" w:rsidP="00732DC5">
            <w:pPr>
              <w:spacing w:after="0" w:line="240" w:lineRule="auto"/>
              <w:rPr>
                <w:rFonts w:ascii="Times New Roman" w:eastAsia="Times New Roman" w:hAnsi="Times New Roman" w:cs="Times New Roman"/>
                <w:bCs/>
                <w:sz w:val="24"/>
                <w:szCs w:val="24"/>
              </w:rPr>
            </w:pPr>
            <w:r w:rsidRPr="00EC7C0D">
              <w:rPr>
                <w:rFonts w:ascii="Times New Roman" w:eastAsia="Times New Roman" w:hAnsi="Times New Roman" w:cs="Times New Roman"/>
                <w:bCs/>
                <w:sz w:val="24"/>
                <w:szCs w:val="24"/>
              </w:rPr>
              <w:t xml:space="preserve">Муниципальная программа </w:t>
            </w:r>
          </w:p>
          <w:p w14:paraId="776181E7" w14:textId="77777777" w:rsidR="00A0498B" w:rsidRPr="00EC7C0D" w:rsidRDefault="0099422D" w:rsidP="00732DC5">
            <w:pPr>
              <w:spacing w:after="0" w:line="240" w:lineRule="auto"/>
              <w:rPr>
                <w:rFonts w:ascii="Times New Roman" w:eastAsia="Times New Roman" w:hAnsi="Times New Roman" w:cs="Times New Roman"/>
                <w:bCs/>
                <w:sz w:val="24"/>
                <w:szCs w:val="24"/>
              </w:rPr>
            </w:pPr>
            <w:r w:rsidRPr="00EC7C0D">
              <w:rPr>
                <w:rFonts w:ascii="Times New Roman" w:eastAsia="Times New Roman" w:hAnsi="Times New Roman" w:cs="Times New Roman"/>
                <w:bCs/>
                <w:sz w:val="24"/>
                <w:szCs w:val="24"/>
              </w:rPr>
              <w:t>«Социал</w:t>
            </w:r>
            <w:r w:rsidR="004F27B5" w:rsidRPr="00EC7C0D">
              <w:rPr>
                <w:rFonts w:ascii="Times New Roman" w:eastAsia="Times New Roman" w:hAnsi="Times New Roman" w:cs="Times New Roman"/>
                <w:bCs/>
                <w:sz w:val="24"/>
                <w:szCs w:val="24"/>
              </w:rPr>
              <w:t xml:space="preserve">ьная поддержка граждан» </w:t>
            </w:r>
          </w:p>
          <w:p w14:paraId="1444F5A6" w14:textId="7209C3B1" w:rsidR="0099422D" w:rsidRPr="00EC7C0D" w:rsidRDefault="004C0080" w:rsidP="00732DC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2022</w:t>
            </w:r>
            <w:r w:rsidR="004F27B5" w:rsidRPr="00EC7C0D">
              <w:rPr>
                <w:rFonts w:ascii="Times New Roman" w:eastAsia="Times New Roman" w:hAnsi="Times New Roman" w:cs="Times New Roman"/>
                <w:bCs/>
                <w:sz w:val="24"/>
                <w:szCs w:val="24"/>
              </w:rPr>
              <w:t xml:space="preserve"> -</w:t>
            </w:r>
            <w:r w:rsidR="0099422D" w:rsidRPr="00EC7C0D">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004F27B5" w:rsidRPr="00EC7C0D">
              <w:rPr>
                <w:rFonts w:ascii="Times New Roman" w:eastAsia="Times New Roman" w:hAnsi="Times New Roman" w:cs="Times New Roman"/>
                <w:bCs/>
                <w:sz w:val="24"/>
                <w:szCs w:val="24"/>
              </w:rPr>
              <w:t xml:space="preserve"> </w:t>
            </w:r>
            <w:r w:rsidR="0099422D" w:rsidRPr="00EC7C0D">
              <w:rPr>
                <w:rFonts w:ascii="Times New Roman" w:eastAsia="Times New Roman" w:hAnsi="Times New Roman" w:cs="Times New Roman"/>
                <w:bCs/>
                <w:sz w:val="24"/>
                <w:szCs w:val="24"/>
              </w:rPr>
              <w:t>годы</w:t>
            </w:r>
          </w:p>
        </w:tc>
        <w:tc>
          <w:tcPr>
            <w:tcW w:w="3260" w:type="dxa"/>
            <w:tcBorders>
              <w:top w:val="nil"/>
              <w:left w:val="nil"/>
              <w:bottom w:val="single" w:sz="8" w:space="0" w:color="auto"/>
              <w:right w:val="single" w:sz="8" w:space="0" w:color="auto"/>
            </w:tcBorders>
            <w:shd w:val="clear" w:color="000000" w:fill="FFFFFF"/>
            <w:hideMark/>
          </w:tcPr>
          <w:p w14:paraId="34909023" w14:textId="77777777" w:rsidR="0099422D" w:rsidRPr="00EC7C0D" w:rsidRDefault="0099422D"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всего</w:t>
            </w:r>
          </w:p>
        </w:tc>
        <w:tc>
          <w:tcPr>
            <w:tcW w:w="2234" w:type="dxa"/>
            <w:tcBorders>
              <w:top w:val="nil"/>
              <w:left w:val="nil"/>
              <w:bottom w:val="single" w:sz="8" w:space="0" w:color="auto"/>
              <w:right w:val="single" w:sz="8" w:space="0" w:color="auto"/>
            </w:tcBorders>
            <w:shd w:val="clear" w:color="000000" w:fill="FFFFFF"/>
          </w:tcPr>
          <w:p w14:paraId="28F65659" w14:textId="5E8A8F74" w:rsidR="0099422D" w:rsidRPr="00EC7C0D" w:rsidRDefault="003A0EAF" w:rsidP="00732D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42 067,3</w:t>
            </w:r>
          </w:p>
        </w:tc>
        <w:tc>
          <w:tcPr>
            <w:tcW w:w="2268" w:type="dxa"/>
            <w:tcBorders>
              <w:top w:val="nil"/>
              <w:left w:val="nil"/>
              <w:bottom w:val="single" w:sz="8" w:space="0" w:color="auto"/>
              <w:right w:val="single" w:sz="8" w:space="0" w:color="auto"/>
            </w:tcBorders>
            <w:shd w:val="clear" w:color="000000" w:fill="FFFFFF"/>
          </w:tcPr>
          <w:p w14:paraId="0D5B60B0" w14:textId="7B48C4A4" w:rsidR="0099422D" w:rsidRPr="00EC7C0D" w:rsidRDefault="00DE428E" w:rsidP="00732D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57 712,0</w:t>
            </w:r>
          </w:p>
        </w:tc>
        <w:tc>
          <w:tcPr>
            <w:tcW w:w="1735" w:type="dxa"/>
            <w:tcBorders>
              <w:top w:val="nil"/>
              <w:left w:val="nil"/>
              <w:bottom w:val="single" w:sz="8" w:space="0" w:color="auto"/>
              <w:right w:val="single" w:sz="8" w:space="0" w:color="auto"/>
            </w:tcBorders>
            <w:shd w:val="clear" w:color="000000" w:fill="FFFFFF"/>
          </w:tcPr>
          <w:p w14:paraId="0598F6F0" w14:textId="3BEBE9B6" w:rsidR="0099422D" w:rsidRPr="00EC7C0D" w:rsidRDefault="00DE428E" w:rsidP="00732DC5">
            <w:pPr>
              <w:spacing w:after="0" w:line="240" w:lineRule="auto"/>
              <w:jc w:val="center"/>
              <w:rPr>
                <w:rFonts w:ascii="Times New Roman" w:eastAsia="Times New Roman" w:hAnsi="Times New Roman" w:cs="Times New Roman"/>
                <w:sz w:val="24"/>
                <w:szCs w:val="24"/>
              </w:rPr>
            </w:pPr>
            <w:r w:rsidRPr="00DE428E">
              <w:rPr>
                <w:rFonts w:ascii="Times New Roman" w:eastAsia="Times New Roman" w:hAnsi="Times New Roman" w:cs="Times New Roman"/>
                <w:sz w:val="24"/>
                <w:szCs w:val="24"/>
              </w:rPr>
              <w:t>15</w:t>
            </w:r>
            <w:r>
              <w:rPr>
                <w:rFonts w:ascii="Times New Roman" w:eastAsia="Times New Roman" w:hAnsi="Times New Roman" w:cs="Times New Roman"/>
                <w:sz w:val="24"/>
                <w:szCs w:val="24"/>
              </w:rPr>
              <w:t> </w:t>
            </w:r>
            <w:r w:rsidRPr="00DE428E">
              <w:rPr>
                <w:rFonts w:ascii="Times New Roman" w:eastAsia="Times New Roman" w:hAnsi="Times New Roman" w:cs="Times New Roman"/>
                <w:sz w:val="24"/>
                <w:szCs w:val="24"/>
              </w:rPr>
              <w:t>855,9</w:t>
            </w:r>
          </w:p>
        </w:tc>
      </w:tr>
      <w:tr w:rsidR="0099422D" w:rsidRPr="00732DC5" w14:paraId="6F857A95" w14:textId="77777777" w:rsidTr="00092C23">
        <w:trPr>
          <w:trHeight w:val="233"/>
        </w:trPr>
        <w:tc>
          <w:tcPr>
            <w:tcW w:w="580" w:type="dxa"/>
            <w:vMerge/>
            <w:tcBorders>
              <w:top w:val="nil"/>
              <w:left w:val="single" w:sz="8" w:space="0" w:color="auto"/>
              <w:bottom w:val="single" w:sz="8" w:space="0" w:color="000000"/>
              <w:right w:val="single" w:sz="8" w:space="0" w:color="auto"/>
            </w:tcBorders>
            <w:vAlign w:val="center"/>
            <w:hideMark/>
          </w:tcPr>
          <w:p w14:paraId="13A45DF7" w14:textId="77777777" w:rsidR="0099422D" w:rsidRPr="00EC7C0D" w:rsidRDefault="0099422D" w:rsidP="00732DC5">
            <w:pPr>
              <w:spacing w:after="0" w:line="240" w:lineRule="auto"/>
              <w:rPr>
                <w:rFonts w:ascii="Times New Roman" w:eastAsia="Times New Roman" w:hAnsi="Times New Roman" w:cs="Times New Roman"/>
                <w:sz w:val="24"/>
                <w:szCs w:val="24"/>
              </w:rPr>
            </w:pPr>
          </w:p>
        </w:tc>
        <w:tc>
          <w:tcPr>
            <w:tcW w:w="5139" w:type="dxa"/>
            <w:vMerge/>
            <w:tcBorders>
              <w:top w:val="nil"/>
              <w:left w:val="single" w:sz="8" w:space="0" w:color="auto"/>
              <w:bottom w:val="single" w:sz="8" w:space="0" w:color="000000"/>
              <w:right w:val="single" w:sz="8" w:space="0" w:color="auto"/>
            </w:tcBorders>
            <w:vAlign w:val="center"/>
            <w:hideMark/>
          </w:tcPr>
          <w:p w14:paraId="23B58634" w14:textId="77777777" w:rsidR="0099422D" w:rsidRPr="00EC7C0D" w:rsidRDefault="0099422D" w:rsidP="00732DC5">
            <w:pPr>
              <w:spacing w:after="0" w:line="240" w:lineRule="auto"/>
              <w:rPr>
                <w:rFonts w:ascii="Times New Roman" w:eastAsia="Times New Roman" w:hAnsi="Times New Roman" w:cs="Times New Roman"/>
                <w:b/>
                <w:bCs/>
                <w:sz w:val="24"/>
                <w:szCs w:val="24"/>
              </w:rPr>
            </w:pPr>
          </w:p>
        </w:tc>
        <w:tc>
          <w:tcPr>
            <w:tcW w:w="3260" w:type="dxa"/>
            <w:tcBorders>
              <w:top w:val="nil"/>
              <w:left w:val="nil"/>
              <w:bottom w:val="nil"/>
              <w:right w:val="single" w:sz="8" w:space="0" w:color="auto"/>
            </w:tcBorders>
            <w:shd w:val="clear" w:color="000000" w:fill="FFFFFF"/>
            <w:hideMark/>
          </w:tcPr>
          <w:p w14:paraId="05EA3895" w14:textId="77777777" w:rsidR="0099422D" w:rsidRPr="00EC7C0D" w:rsidRDefault="0099422D"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ответственный исполнитель</w:t>
            </w:r>
          </w:p>
        </w:tc>
        <w:tc>
          <w:tcPr>
            <w:tcW w:w="2234" w:type="dxa"/>
            <w:vMerge w:val="restart"/>
            <w:tcBorders>
              <w:top w:val="nil"/>
              <w:left w:val="single" w:sz="8" w:space="0" w:color="auto"/>
              <w:bottom w:val="single" w:sz="8" w:space="0" w:color="000000"/>
              <w:right w:val="single" w:sz="8" w:space="0" w:color="auto"/>
            </w:tcBorders>
            <w:shd w:val="clear" w:color="000000" w:fill="FFFFFF"/>
          </w:tcPr>
          <w:p w14:paraId="05896EBE" w14:textId="14450E81" w:rsidR="0099422D" w:rsidRPr="00EC7C0D" w:rsidRDefault="003A0EAF"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41 535,7</w:t>
            </w:r>
          </w:p>
        </w:tc>
        <w:tc>
          <w:tcPr>
            <w:tcW w:w="2268" w:type="dxa"/>
            <w:vMerge w:val="restart"/>
            <w:tcBorders>
              <w:top w:val="nil"/>
              <w:left w:val="single" w:sz="8" w:space="0" w:color="auto"/>
              <w:bottom w:val="single" w:sz="8" w:space="0" w:color="000000"/>
              <w:right w:val="single" w:sz="8" w:space="0" w:color="auto"/>
            </w:tcBorders>
            <w:shd w:val="clear" w:color="000000" w:fill="FFFFFF"/>
          </w:tcPr>
          <w:p w14:paraId="046A34DC" w14:textId="2ECE23A6" w:rsidR="0099422D" w:rsidRPr="00EC7C0D" w:rsidRDefault="00DE428E"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41 535,7</w:t>
            </w:r>
          </w:p>
        </w:tc>
        <w:tc>
          <w:tcPr>
            <w:tcW w:w="1735" w:type="dxa"/>
            <w:vMerge w:val="restart"/>
            <w:tcBorders>
              <w:top w:val="nil"/>
              <w:left w:val="single" w:sz="8" w:space="0" w:color="auto"/>
              <w:bottom w:val="single" w:sz="8" w:space="0" w:color="000000"/>
              <w:right w:val="single" w:sz="8" w:space="0" w:color="auto"/>
            </w:tcBorders>
            <w:shd w:val="clear" w:color="000000" w:fill="FFFFFF"/>
          </w:tcPr>
          <w:p w14:paraId="797A9A7C" w14:textId="1AD1F09C" w:rsidR="0099422D" w:rsidRPr="00EC7C0D" w:rsidRDefault="00DE428E"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15 745,9</w:t>
            </w:r>
          </w:p>
        </w:tc>
      </w:tr>
      <w:tr w:rsidR="0099422D" w:rsidRPr="00732DC5" w14:paraId="29056303" w14:textId="77777777" w:rsidTr="00092C23">
        <w:trPr>
          <w:trHeight w:val="237"/>
        </w:trPr>
        <w:tc>
          <w:tcPr>
            <w:tcW w:w="580" w:type="dxa"/>
            <w:vMerge/>
            <w:tcBorders>
              <w:top w:val="nil"/>
              <w:left w:val="single" w:sz="8" w:space="0" w:color="auto"/>
              <w:bottom w:val="single" w:sz="8" w:space="0" w:color="000000"/>
              <w:right w:val="single" w:sz="8" w:space="0" w:color="auto"/>
            </w:tcBorders>
            <w:vAlign w:val="center"/>
            <w:hideMark/>
          </w:tcPr>
          <w:p w14:paraId="6EBCA9ED" w14:textId="77777777" w:rsidR="0099422D" w:rsidRPr="00EC7C0D" w:rsidRDefault="0099422D" w:rsidP="00732DC5">
            <w:pPr>
              <w:spacing w:after="0" w:line="240" w:lineRule="auto"/>
              <w:rPr>
                <w:rFonts w:ascii="Times New Roman" w:eastAsia="Times New Roman" w:hAnsi="Times New Roman" w:cs="Times New Roman"/>
                <w:sz w:val="24"/>
                <w:szCs w:val="24"/>
              </w:rPr>
            </w:pPr>
          </w:p>
        </w:tc>
        <w:tc>
          <w:tcPr>
            <w:tcW w:w="5139" w:type="dxa"/>
            <w:vMerge/>
            <w:tcBorders>
              <w:top w:val="nil"/>
              <w:left w:val="single" w:sz="8" w:space="0" w:color="auto"/>
              <w:bottom w:val="single" w:sz="8" w:space="0" w:color="000000"/>
              <w:right w:val="single" w:sz="8" w:space="0" w:color="auto"/>
            </w:tcBorders>
            <w:vAlign w:val="center"/>
            <w:hideMark/>
          </w:tcPr>
          <w:p w14:paraId="56CFD66B" w14:textId="77777777" w:rsidR="0099422D" w:rsidRPr="00EC7C0D" w:rsidRDefault="0099422D" w:rsidP="00732DC5">
            <w:pPr>
              <w:spacing w:after="0" w:line="240" w:lineRule="auto"/>
              <w:rPr>
                <w:rFonts w:ascii="Times New Roman" w:eastAsia="Times New Roman" w:hAnsi="Times New Roman" w:cs="Times New Roman"/>
                <w:b/>
                <w:bCs/>
                <w:sz w:val="24"/>
                <w:szCs w:val="24"/>
              </w:rPr>
            </w:pPr>
          </w:p>
        </w:tc>
        <w:tc>
          <w:tcPr>
            <w:tcW w:w="3260" w:type="dxa"/>
            <w:tcBorders>
              <w:top w:val="nil"/>
              <w:left w:val="nil"/>
              <w:bottom w:val="single" w:sz="8" w:space="0" w:color="auto"/>
              <w:right w:val="single" w:sz="8" w:space="0" w:color="auto"/>
            </w:tcBorders>
            <w:shd w:val="clear" w:color="000000" w:fill="FFFFFF"/>
            <w:hideMark/>
          </w:tcPr>
          <w:p w14:paraId="7E61A14E" w14:textId="77777777" w:rsidR="0099422D" w:rsidRPr="00EC7C0D" w:rsidRDefault="0099422D"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мэрия города</w:t>
            </w:r>
          </w:p>
        </w:tc>
        <w:tc>
          <w:tcPr>
            <w:tcW w:w="2234" w:type="dxa"/>
            <w:vMerge/>
            <w:tcBorders>
              <w:top w:val="nil"/>
              <w:left w:val="single" w:sz="8" w:space="0" w:color="auto"/>
              <w:bottom w:val="single" w:sz="8" w:space="0" w:color="000000"/>
              <w:right w:val="single" w:sz="8" w:space="0" w:color="auto"/>
            </w:tcBorders>
          </w:tcPr>
          <w:p w14:paraId="027636C2" w14:textId="77777777" w:rsidR="0099422D" w:rsidRPr="00EC7C0D" w:rsidRDefault="0099422D" w:rsidP="00732DC5">
            <w:pPr>
              <w:spacing w:after="0" w:line="240" w:lineRule="auto"/>
              <w:rPr>
                <w:rFonts w:ascii="Times New Roman" w:eastAsia="Times New Roman" w:hAnsi="Times New Roman" w:cs="Times New Roman"/>
                <w:sz w:val="24"/>
                <w:szCs w:val="24"/>
              </w:rPr>
            </w:pPr>
          </w:p>
        </w:tc>
        <w:tc>
          <w:tcPr>
            <w:tcW w:w="2268" w:type="dxa"/>
            <w:vMerge/>
            <w:tcBorders>
              <w:top w:val="nil"/>
              <w:left w:val="single" w:sz="8" w:space="0" w:color="auto"/>
              <w:bottom w:val="single" w:sz="8" w:space="0" w:color="000000"/>
              <w:right w:val="single" w:sz="8" w:space="0" w:color="auto"/>
            </w:tcBorders>
          </w:tcPr>
          <w:p w14:paraId="0C1F690D" w14:textId="77777777" w:rsidR="0099422D" w:rsidRPr="00EC7C0D" w:rsidRDefault="0099422D" w:rsidP="00732DC5">
            <w:pPr>
              <w:spacing w:after="0" w:line="240" w:lineRule="auto"/>
              <w:rPr>
                <w:rFonts w:ascii="Times New Roman" w:eastAsia="Times New Roman" w:hAnsi="Times New Roman" w:cs="Times New Roman"/>
                <w:sz w:val="24"/>
                <w:szCs w:val="24"/>
              </w:rPr>
            </w:pPr>
          </w:p>
        </w:tc>
        <w:tc>
          <w:tcPr>
            <w:tcW w:w="1735" w:type="dxa"/>
            <w:vMerge/>
            <w:tcBorders>
              <w:top w:val="nil"/>
              <w:left w:val="single" w:sz="8" w:space="0" w:color="auto"/>
              <w:bottom w:val="single" w:sz="8" w:space="0" w:color="000000"/>
              <w:right w:val="single" w:sz="8" w:space="0" w:color="auto"/>
            </w:tcBorders>
          </w:tcPr>
          <w:p w14:paraId="2C0DD086" w14:textId="77777777" w:rsidR="0099422D" w:rsidRPr="00EC7C0D" w:rsidRDefault="0099422D" w:rsidP="00732DC5">
            <w:pPr>
              <w:spacing w:after="0" w:line="240" w:lineRule="auto"/>
              <w:rPr>
                <w:rFonts w:ascii="Times New Roman" w:eastAsia="Times New Roman" w:hAnsi="Times New Roman" w:cs="Times New Roman"/>
                <w:sz w:val="24"/>
                <w:szCs w:val="24"/>
              </w:rPr>
            </w:pPr>
          </w:p>
        </w:tc>
      </w:tr>
      <w:tr w:rsidR="0099422D" w:rsidRPr="00732DC5" w14:paraId="2BA5CAEC" w14:textId="77777777" w:rsidTr="00092C23">
        <w:trPr>
          <w:trHeight w:val="438"/>
        </w:trPr>
        <w:tc>
          <w:tcPr>
            <w:tcW w:w="580" w:type="dxa"/>
            <w:vMerge/>
            <w:tcBorders>
              <w:top w:val="nil"/>
              <w:left w:val="single" w:sz="8" w:space="0" w:color="auto"/>
              <w:bottom w:val="single" w:sz="8" w:space="0" w:color="000000"/>
              <w:right w:val="single" w:sz="8" w:space="0" w:color="auto"/>
            </w:tcBorders>
            <w:vAlign w:val="center"/>
            <w:hideMark/>
          </w:tcPr>
          <w:p w14:paraId="4EB4397A" w14:textId="77777777" w:rsidR="0099422D" w:rsidRPr="00EC7C0D" w:rsidRDefault="0099422D" w:rsidP="00732DC5">
            <w:pPr>
              <w:spacing w:after="0" w:line="240" w:lineRule="auto"/>
              <w:rPr>
                <w:rFonts w:ascii="Times New Roman" w:eastAsia="Times New Roman" w:hAnsi="Times New Roman" w:cs="Times New Roman"/>
                <w:sz w:val="24"/>
                <w:szCs w:val="24"/>
              </w:rPr>
            </w:pPr>
          </w:p>
        </w:tc>
        <w:tc>
          <w:tcPr>
            <w:tcW w:w="5139" w:type="dxa"/>
            <w:vMerge/>
            <w:tcBorders>
              <w:top w:val="nil"/>
              <w:left w:val="single" w:sz="8" w:space="0" w:color="auto"/>
              <w:bottom w:val="single" w:sz="8" w:space="0" w:color="000000"/>
              <w:right w:val="single" w:sz="8" w:space="0" w:color="auto"/>
            </w:tcBorders>
            <w:vAlign w:val="center"/>
            <w:hideMark/>
          </w:tcPr>
          <w:p w14:paraId="730DD52C" w14:textId="77777777" w:rsidR="0099422D" w:rsidRPr="00EC7C0D" w:rsidRDefault="0099422D" w:rsidP="00732DC5">
            <w:pPr>
              <w:spacing w:after="0" w:line="240" w:lineRule="auto"/>
              <w:rPr>
                <w:rFonts w:ascii="Times New Roman" w:eastAsia="Times New Roman" w:hAnsi="Times New Roman" w:cs="Times New Roman"/>
                <w:b/>
                <w:bCs/>
                <w:sz w:val="24"/>
                <w:szCs w:val="24"/>
              </w:rPr>
            </w:pPr>
          </w:p>
        </w:tc>
        <w:tc>
          <w:tcPr>
            <w:tcW w:w="3260" w:type="dxa"/>
            <w:tcBorders>
              <w:top w:val="nil"/>
              <w:left w:val="nil"/>
              <w:bottom w:val="single" w:sz="8" w:space="0" w:color="auto"/>
              <w:right w:val="single" w:sz="8" w:space="0" w:color="auto"/>
            </w:tcBorders>
            <w:shd w:val="clear" w:color="000000" w:fill="FFFFFF"/>
            <w:hideMark/>
          </w:tcPr>
          <w:p w14:paraId="2637CC05" w14:textId="77777777" w:rsidR="00F308F9" w:rsidRPr="00EC7C0D" w:rsidRDefault="00C52774"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к</w:t>
            </w:r>
            <w:r w:rsidR="0099422D" w:rsidRPr="00EC7C0D">
              <w:rPr>
                <w:rFonts w:ascii="Times New Roman" w:eastAsia="Times New Roman" w:hAnsi="Times New Roman" w:cs="Times New Roman"/>
                <w:sz w:val="24"/>
                <w:szCs w:val="24"/>
              </w:rPr>
              <w:t xml:space="preserve">омитет по управлению </w:t>
            </w:r>
          </w:p>
          <w:p w14:paraId="3844F22A" w14:textId="5A5C93DC" w:rsidR="004C0080" w:rsidRDefault="0099422D"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 xml:space="preserve">имуществом </w:t>
            </w:r>
            <w:r w:rsidR="004C0080">
              <w:rPr>
                <w:rFonts w:ascii="Times New Roman" w:eastAsia="Times New Roman" w:hAnsi="Times New Roman" w:cs="Times New Roman"/>
                <w:sz w:val="24"/>
                <w:szCs w:val="24"/>
              </w:rPr>
              <w:t>города</w:t>
            </w:r>
          </w:p>
          <w:p w14:paraId="74B7E507" w14:textId="0620ED86" w:rsidR="0099422D" w:rsidRPr="00EC7C0D" w:rsidRDefault="0099422D"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(МКУ «УКСиР»)</w:t>
            </w:r>
          </w:p>
        </w:tc>
        <w:tc>
          <w:tcPr>
            <w:tcW w:w="2234" w:type="dxa"/>
            <w:tcBorders>
              <w:top w:val="nil"/>
              <w:left w:val="nil"/>
              <w:bottom w:val="single" w:sz="8" w:space="0" w:color="auto"/>
              <w:right w:val="single" w:sz="8" w:space="0" w:color="auto"/>
            </w:tcBorders>
            <w:shd w:val="clear" w:color="000000" w:fill="FFFFFF"/>
          </w:tcPr>
          <w:p w14:paraId="4DDA3B0C" w14:textId="15321101" w:rsidR="0099422D" w:rsidRPr="00EC7C0D" w:rsidRDefault="00C50C48"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153,1</w:t>
            </w:r>
          </w:p>
        </w:tc>
        <w:tc>
          <w:tcPr>
            <w:tcW w:w="2268" w:type="dxa"/>
            <w:tcBorders>
              <w:top w:val="nil"/>
              <w:left w:val="nil"/>
              <w:bottom w:val="single" w:sz="8" w:space="0" w:color="auto"/>
              <w:right w:val="single" w:sz="8" w:space="0" w:color="auto"/>
            </w:tcBorders>
            <w:shd w:val="clear" w:color="000000" w:fill="FFFFFF"/>
          </w:tcPr>
          <w:p w14:paraId="48181ECA" w14:textId="58EC61F3" w:rsidR="0099422D" w:rsidRPr="00EC7C0D" w:rsidRDefault="00DE428E"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15 797,8</w:t>
            </w:r>
          </w:p>
        </w:tc>
        <w:tc>
          <w:tcPr>
            <w:tcW w:w="1735" w:type="dxa"/>
            <w:tcBorders>
              <w:top w:val="nil"/>
              <w:left w:val="nil"/>
              <w:bottom w:val="single" w:sz="8" w:space="0" w:color="auto"/>
              <w:right w:val="single" w:sz="8" w:space="0" w:color="auto"/>
            </w:tcBorders>
            <w:shd w:val="clear" w:color="000000" w:fill="FFFFFF"/>
          </w:tcPr>
          <w:p w14:paraId="606206A5" w14:textId="079AE113" w:rsidR="0099422D" w:rsidRPr="00EC7C0D" w:rsidRDefault="00DE428E"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r>
      <w:tr w:rsidR="0099422D" w:rsidRPr="00732DC5" w14:paraId="46CE3381" w14:textId="77777777" w:rsidTr="00092C23">
        <w:trPr>
          <w:trHeight w:val="490"/>
        </w:trPr>
        <w:tc>
          <w:tcPr>
            <w:tcW w:w="580" w:type="dxa"/>
            <w:vMerge/>
            <w:tcBorders>
              <w:top w:val="nil"/>
              <w:left w:val="single" w:sz="8" w:space="0" w:color="auto"/>
              <w:bottom w:val="single" w:sz="8" w:space="0" w:color="000000"/>
              <w:right w:val="single" w:sz="8" w:space="0" w:color="auto"/>
            </w:tcBorders>
            <w:vAlign w:val="center"/>
            <w:hideMark/>
          </w:tcPr>
          <w:p w14:paraId="1266978E" w14:textId="77777777" w:rsidR="0099422D" w:rsidRPr="00EC7C0D" w:rsidRDefault="0099422D" w:rsidP="00732DC5">
            <w:pPr>
              <w:spacing w:after="0" w:line="240" w:lineRule="auto"/>
              <w:rPr>
                <w:rFonts w:ascii="Times New Roman" w:eastAsia="Times New Roman" w:hAnsi="Times New Roman" w:cs="Times New Roman"/>
                <w:sz w:val="24"/>
                <w:szCs w:val="24"/>
              </w:rPr>
            </w:pPr>
          </w:p>
        </w:tc>
        <w:tc>
          <w:tcPr>
            <w:tcW w:w="5139" w:type="dxa"/>
            <w:vMerge/>
            <w:tcBorders>
              <w:top w:val="nil"/>
              <w:left w:val="single" w:sz="8" w:space="0" w:color="auto"/>
              <w:bottom w:val="single" w:sz="8" w:space="0" w:color="000000"/>
              <w:right w:val="single" w:sz="8" w:space="0" w:color="auto"/>
            </w:tcBorders>
            <w:vAlign w:val="center"/>
            <w:hideMark/>
          </w:tcPr>
          <w:p w14:paraId="04D0D192" w14:textId="77777777" w:rsidR="0099422D" w:rsidRPr="00EC7C0D" w:rsidRDefault="0099422D" w:rsidP="00732DC5">
            <w:pPr>
              <w:spacing w:after="0" w:line="240" w:lineRule="auto"/>
              <w:rPr>
                <w:rFonts w:ascii="Times New Roman" w:eastAsia="Times New Roman" w:hAnsi="Times New Roman" w:cs="Times New Roman"/>
                <w:b/>
                <w:bCs/>
                <w:sz w:val="24"/>
                <w:szCs w:val="24"/>
              </w:rPr>
            </w:pPr>
          </w:p>
        </w:tc>
        <w:tc>
          <w:tcPr>
            <w:tcW w:w="3260" w:type="dxa"/>
            <w:tcBorders>
              <w:top w:val="nil"/>
              <w:left w:val="nil"/>
              <w:bottom w:val="single" w:sz="8" w:space="0" w:color="auto"/>
              <w:right w:val="single" w:sz="8" w:space="0" w:color="auto"/>
            </w:tcBorders>
            <w:shd w:val="clear" w:color="000000" w:fill="FFFFFF"/>
            <w:hideMark/>
          </w:tcPr>
          <w:p w14:paraId="4BD07577" w14:textId="77777777" w:rsidR="004C0080" w:rsidRDefault="00C52774"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д</w:t>
            </w:r>
            <w:r w:rsidR="0099422D" w:rsidRPr="00EC7C0D">
              <w:rPr>
                <w:rFonts w:ascii="Times New Roman" w:eastAsia="Times New Roman" w:hAnsi="Times New Roman" w:cs="Times New Roman"/>
                <w:sz w:val="24"/>
                <w:szCs w:val="24"/>
              </w:rPr>
              <w:t xml:space="preserve">епартамент </w:t>
            </w:r>
          </w:p>
          <w:p w14:paraId="25DC0E25" w14:textId="77777777" w:rsidR="004C0080" w:rsidRDefault="0099422D"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 xml:space="preserve">жилищно-коммунального </w:t>
            </w:r>
          </w:p>
          <w:p w14:paraId="5A047D3E" w14:textId="42CF2504" w:rsidR="0099422D" w:rsidRPr="00EC7C0D" w:rsidRDefault="0099422D" w:rsidP="004F27B5">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хозяйства</w:t>
            </w:r>
            <w:r w:rsidR="004C0080">
              <w:rPr>
                <w:rFonts w:ascii="Times New Roman" w:eastAsia="Times New Roman" w:hAnsi="Times New Roman" w:cs="Times New Roman"/>
                <w:sz w:val="24"/>
                <w:szCs w:val="24"/>
              </w:rPr>
              <w:t xml:space="preserve"> мэрии</w:t>
            </w:r>
          </w:p>
        </w:tc>
        <w:tc>
          <w:tcPr>
            <w:tcW w:w="2234" w:type="dxa"/>
            <w:tcBorders>
              <w:top w:val="nil"/>
              <w:left w:val="nil"/>
              <w:bottom w:val="single" w:sz="8" w:space="0" w:color="auto"/>
              <w:right w:val="single" w:sz="8" w:space="0" w:color="auto"/>
            </w:tcBorders>
            <w:shd w:val="clear" w:color="000000" w:fill="FFFFFF"/>
          </w:tcPr>
          <w:p w14:paraId="79459DFE" w14:textId="4A5DC1CE" w:rsidR="0099422D" w:rsidRPr="00EC7C0D" w:rsidRDefault="000810B8"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378,5</w:t>
            </w:r>
          </w:p>
        </w:tc>
        <w:tc>
          <w:tcPr>
            <w:tcW w:w="2268" w:type="dxa"/>
            <w:tcBorders>
              <w:top w:val="nil"/>
              <w:left w:val="nil"/>
              <w:bottom w:val="single" w:sz="8" w:space="0" w:color="auto"/>
              <w:right w:val="single" w:sz="8" w:space="0" w:color="auto"/>
            </w:tcBorders>
            <w:shd w:val="clear" w:color="000000" w:fill="FFFFFF"/>
          </w:tcPr>
          <w:p w14:paraId="7ECB1DBE" w14:textId="0539CCCA" w:rsidR="0099422D" w:rsidRPr="00EC7C0D" w:rsidRDefault="000810B8"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378,5</w:t>
            </w:r>
          </w:p>
        </w:tc>
        <w:tc>
          <w:tcPr>
            <w:tcW w:w="1735" w:type="dxa"/>
            <w:tcBorders>
              <w:top w:val="nil"/>
              <w:left w:val="nil"/>
              <w:bottom w:val="single" w:sz="8" w:space="0" w:color="auto"/>
              <w:right w:val="single" w:sz="8" w:space="0" w:color="auto"/>
            </w:tcBorders>
            <w:shd w:val="clear" w:color="000000" w:fill="FFFFFF"/>
          </w:tcPr>
          <w:p w14:paraId="5141079F" w14:textId="2A73B3A9" w:rsidR="0099422D" w:rsidRPr="00EC7C0D" w:rsidRDefault="000810B8" w:rsidP="00C527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r>
      <w:tr w:rsidR="00C50C48" w:rsidRPr="00732DC5" w14:paraId="59CC2082" w14:textId="77777777" w:rsidTr="00C50C48">
        <w:trPr>
          <w:trHeight w:val="243"/>
        </w:trPr>
        <w:tc>
          <w:tcPr>
            <w:tcW w:w="580" w:type="dxa"/>
            <w:vMerge w:val="restart"/>
            <w:tcBorders>
              <w:top w:val="nil"/>
              <w:left w:val="single" w:sz="8" w:space="0" w:color="auto"/>
              <w:bottom w:val="single" w:sz="8" w:space="0" w:color="000000"/>
              <w:right w:val="single" w:sz="8" w:space="0" w:color="auto"/>
            </w:tcBorders>
            <w:shd w:val="clear" w:color="auto" w:fill="auto"/>
            <w:hideMark/>
          </w:tcPr>
          <w:p w14:paraId="6F9AC669" w14:textId="77777777" w:rsidR="00C50C48" w:rsidRPr="00EC7C0D" w:rsidRDefault="00C50C48" w:rsidP="00C50C48">
            <w:pPr>
              <w:spacing w:after="0" w:line="240" w:lineRule="auto"/>
              <w:jc w:val="center"/>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1.</w:t>
            </w:r>
          </w:p>
        </w:tc>
        <w:tc>
          <w:tcPr>
            <w:tcW w:w="5139" w:type="dxa"/>
            <w:vMerge w:val="restart"/>
            <w:tcBorders>
              <w:top w:val="nil"/>
              <w:left w:val="nil"/>
              <w:right w:val="single" w:sz="8" w:space="0" w:color="auto"/>
            </w:tcBorders>
            <w:shd w:val="clear" w:color="auto" w:fill="auto"/>
            <w:hideMark/>
          </w:tcPr>
          <w:p w14:paraId="1FBA8F3A" w14:textId="13959ADF" w:rsidR="00C50C48" w:rsidRPr="00EC7C0D" w:rsidRDefault="00C50C48" w:rsidP="00C50C48">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3260" w:type="dxa"/>
            <w:tcBorders>
              <w:top w:val="nil"/>
              <w:left w:val="nil"/>
              <w:bottom w:val="single" w:sz="8" w:space="0" w:color="auto"/>
              <w:right w:val="single" w:sz="8" w:space="0" w:color="auto"/>
            </w:tcBorders>
            <w:shd w:val="clear" w:color="000000" w:fill="FFFFFF"/>
            <w:hideMark/>
          </w:tcPr>
          <w:p w14:paraId="531558E5" w14:textId="77777777" w:rsidR="00C50C48" w:rsidRPr="00EC7C0D" w:rsidRDefault="00C50C48" w:rsidP="00C50C48">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всего</w:t>
            </w:r>
          </w:p>
        </w:tc>
        <w:tc>
          <w:tcPr>
            <w:tcW w:w="2234" w:type="dxa"/>
            <w:tcBorders>
              <w:top w:val="nil"/>
              <w:left w:val="nil"/>
              <w:bottom w:val="single" w:sz="8" w:space="0" w:color="auto"/>
              <w:right w:val="single" w:sz="8" w:space="0" w:color="auto"/>
            </w:tcBorders>
            <w:shd w:val="clear" w:color="000000" w:fill="FFFFFF"/>
            <w:hideMark/>
          </w:tcPr>
          <w:p w14:paraId="75002533" w14:textId="77777777" w:rsidR="00C50C48" w:rsidRPr="00EC7C0D" w:rsidRDefault="00C50C48" w:rsidP="00C50C48">
            <w:pPr>
              <w:spacing w:after="0" w:line="240" w:lineRule="auto"/>
              <w:jc w:val="center"/>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962,5</w:t>
            </w:r>
          </w:p>
        </w:tc>
        <w:tc>
          <w:tcPr>
            <w:tcW w:w="2268" w:type="dxa"/>
            <w:tcBorders>
              <w:top w:val="nil"/>
              <w:left w:val="nil"/>
              <w:bottom w:val="single" w:sz="8" w:space="0" w:color="auto"/>
              <w:right w:val="single" w:sz="8" w:space="0" w:color="auto"/>
            </w:tcBorders>
            <w:shd w:val="clear" w:color="000000" w:fill="FFFFFF"/>
          </w:tcPr>
          <w:p w14:paraId="21A017D4" w14:textId="2CE81FB3" w:rsidR="00C50C48" w:rsidRPr="00EC7C0D" w:rsidRDefault="00C50C48" w:rsidP="00C50C48">
            <w:pPr>
              <w:spacing w:after="0" w:line="240" w:lineRule="auto"/>
              <w:jc w:val="center"/>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962,5</w:t>
            </w:r>
          </w:p>
        </w:tc>
        <w:tc>
          <w:tcPr>
            <w:tcW w:w="1735" w:type="dxa"/>
            <w:tcBorders>
              <w:top w:val="nil"/>
              <w:left w:val="nil"/>
              <w:bottom w:val="single" w:sz="8" w:space="0" w:color="auto"/>
              <w:right w:val="single" w:sz="8" w:space="0" w:color="auto"/>
            </w:tcBorders>
            <w:shd w:val="clear" w:color="000000" w:fill="FFFFFF"/>
          </w:tcPr>
          <w:p w14:paraId="15BEF510" w14:textId="49035E40" w:rsidR="00C50C48" w:rsidRPr="00EC7C0D" w:rsidRDefault="00C50C48" w:rsidP="00C50C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50C48" w:rsidRPr="00732DC5" w14:paraId="08E03C19" w14:textId="77777777" w:rsidTr="00C50C48">
        <w:trPr>
          <w:trHeight w:val="660"/>
        </w:trPr>
        <w:tc>
          <w:tcPr>
            <w:tcW w:w="580" w:type="dxa"/>
            <w:vMerge/>
            <w:tcBorders>
              <w:top w:val="nil"/>
              <w:left w:val="single" w:sz="8" w:space="0" w:color="auto"/>
              <w:bottom w:val="single" w:sz="8" w:space="0" w:color="000000"/>
              <w:right w:val="single" w:sz="8" w:space="0" w:color="auto"/>
            </w:tcBorders>
            <w:vAlign w:val="center"/>
            <w:hideMark/>
          </w:tcPr>
          <w:p w14:paraId="0707EFD3" w14:textId="77777777" w:rsidR="00C50C48" w:rsidRPr="00EC7C0D" w:rsidRDefault="00C50C48" w:rsidP="00C50C48">
            <w:pPr>
              <w:spacing w:after="0" w:line="240" w:lineRule="auto"/>
              <w:jc w:val="center"/>
              <w:rPr>
                <w:rFonts w:ascii="Times New Roman" w:eastAsia="Times New Roman" w:hAnsi="Times New Roman" w:cs="Times New Roman"/>
                <w:sz w:val="24"/>
                <w:szCs w:val="24"/>
              </w:rPr>
            </w:pPr>
          </w:p>
        </w:tc>
        <w:tc>
          <w:tcPr>
            <w:tcW w:w="5139" w:type="dxa"/>
            <w:vMerge/>
            <w:tcBorders>
              <w:left w:val="nil"/>
              <w:bottom w:val="single" w:sz="8" w:space="0" w:color="auto"/>
              <w:right w:val="single" w:sz="8" w:space="0" w:color="auto"/>
            </w:tcBorders>
            <w:shd w:val="clear" w:color="auto" w:fill="auto"/>
            <w:hideMark/>
          </w:tcPr>
          <w:p w14:paraId="568827E6" w14:textId="54EC2B0C" w:rsidR="00C50C48" w:rsidRPr="00EC7C0D" w:rsidRDefault="00C50C48" w:rsidP="00C50C48">
            <w:pPr>
              <w:spacing w:after="0" w:line="240" w:lineRule="auto"/>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shd w:val="clear" w:color="000000" w:fill="FFFFFF"/>
            <w:hideMark/>
          </w:tcPr>
          <w:p w14:paraId="406F8FE0" w14:textId="77777777" w:rsidR="00C50C48" w:rsidRPr="00EC7C0D" w:rsidRDefault="00C50C48" w:rsidP="00C50C48">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ответственный исполнитель мэрия города</w:t>
            </w:r>
          </w:p>
        </w:tc>
        <w:tc>
          <w:tcPr>
            <w:tcW w:w="2234" w:type="dxa"/>
            <w:tcBorders>
              <w:top w:val="nil"/>
              <w:left w:val="nil"/>
              <w:bottom w:val="single" w:sz="8" w:space="0" w:color="auto"/>
              <w:right w:val="single" w:sz="8" w:space="0" w:color="auto"/>
            </w:tcBorders>
            <w:shd w:val="clear" w:color="000000" w:fill="FFFFFF"/>
            <w:hideMark/>
          </w:tcPr>
          <w:p w14:paraId="12EF5EBE" w14:textId="77777777" w:rsidR="00C50C48" w:rsidRPr="00EC7C0D" w:rsidRDefault="00C50C48" w:rsidP="00C50C48">
            <w:pPr>
              <w:spacing w:after="0" w:line="240" w:lineRule="auto"/>
              <w:jc w:val="center"/>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962,5</w:t>
            </w:r>
          </w:p>
        </w:tc>
        <w:tc>
          <w:tcPr>
            <w:tcW w:w="2268" w:type="dxa"/>
            <w:tcBorders>
              <w:top w:val="nil"/>
              <w:left w:val="nil"/>
              <w:bottom w:val="single" w:sz="8" w:space="0" w:color="auto"/>
              <w:right w:val="single" w:sz="8" w:space="0" w:color="auto"/>
            </w:tcBorders>
            <w:shd w:val="clear" w:color="000000" w:fill="FFFFFF"/>
          </w:tcPr>
          <w:p w14:paraId="041254C0" w14:textId="6014D6FD" w:rsidR="00C50C48" w:rsidRPr="00EC7C0D" w:rsidRDefault="00C50C48" w:rsidP="00C50C48">
            <w:pPr>
              <w:spacing w:after="0" w:line="240" w:lineRule="auto"/>
              <w:jc w:val="center"/>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962,5</w:t>
            </w:r>
          </w:p>
        </w:tc>
        <w:tc>
          <w:tcPr>
            <w:tcW w:w="1735" w:type="dxa"/>
            <w:tcBorders>
              <w:top w:val="nil"/>
              <w:left w:val="nil"/>
              <w:bottom w:val="single" w:sz="8" w:space="0" w:color="auto"/>
              <w:right w:val="single" w:sz="8" w:space="0" w:color="auto"/>
            </w:tcBorders>
            <w:shd w:val="clear" w:color="000000" w:fill="FFFFFF"/>
          </w:tcPr>
          <w:p w14:paraId="4E4A064B" w14:textId="5C78463E" w:rsidR="00C50C48" w:rsidRPr="00EC7C0D" w:rsidRDefault="00C50C48" w:rsidP="00C50C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50C48" w:rsidRPr="00732DC5" w14:paraId="2B4E9371" w14:textId="77777777" w:rsidTr="00F16B52">
        <w:trPr>
          <w:trHeight w:val="234"/>
        </w:trPr>
        <w:tc>
          <w:tcPr>
            <w:tcW w:w="580" w:type="dxa"/>
            <w:vMerge w:val="restart"/>
            <w:tcBorders>
              <w:top w:val="nil"/>
              <w:left w:val="single" w:sz="8" w:space="0" w:color="auto"/>
              <w:bottom w:val="single" w:sz="8" w:space="0" w:color="000000"/>
              <w:right w:val="single" w:sz="8" w:space="0" w:color="auto"/>
            </w:tcBorders>
            <w:shd w:val="clear" w:color="auto" w:fill="auto"/>
            <w:hideMark/>
          </w:tcPr>
          <w:p w14:paraId="1D6E3E30" w14:textId="77777777" w:rsidR="00C50C48" w:rsidRPr="00EC7C0D" w:rsidRDefault="00C50C48" w:rsidP="00C50C48">
            <w:pPr>
              <w:spacing w:after="0" w:line="240" w:lineRule="auto"/>
              <w:jc w:val="center"/>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2.</w:t>
            </w:r>
          </w:p>
        </w:tc>
        <w:tc>
          <w:tcPr>
            <w:tcW w:w="5139" w:type="dxa"/>
            <w:vMerge w:val="restart"/>
            <w:tcBorders>
              <w:top w:val="nil"/>
              <w:left w:val="nil"/>
              <w:right w:val="single" w:sz="8" w:space="0" w:color="auto"/>
            </w:tcBorders>
            <w:shd w:val="clear" w:color="auto" w:fill="auto"/>
          </w:tcPr>
          <w:p w14:paraId="4F789708" w14:textId="77777777" w:rsidR="00C50C48" w:rsidRDefault="00C50C48" w:rsidP="00C50C48">
            <w:pPr>
              <w:spacing w:after="0" w:line="240" w:lineRule="auto"/>
              <w:jc w:val="both"/>
              <w:rPr>
                <w:rFonts w:ascii="Times New Roman" w:hAnsi="Times New Roman" w:cs="Times New Roman"/>
                <w:sz w:val="24"/>
                <w:szCs w:val="24"/>
              </w:rPr>
            </w:pPr>
            <w:r w:rsidRPr="00EC7C0D">
              <w:rPr>
                <w:rFonts w:ascii="Times New Roman" w:hAnsi="Times New Roman" w:cs="Times New Roman"/>
                <w:sz w:val="24"/>
                <w:szCs w:val="24"/>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p w14:paraId="29546645" w14:textId="7E3196F1" w:rsidR="00C50C48" w:rsidRPr="00EC7C0D" w:rsidRDefault="00C50C48" w:rsidP="00C50C48">
            <w:pPr>
              <w:spacing w:after="0" w:line="240" w:lineRule="auto"/>
              <w:jc w:val="both"/>
              <w:rPr>
                <w:rFonts w:ascii="Times New Roman" w:hAnsi="Times New Roman" w:cs="Times New Roman"/>
                <w:sz w:val="24"/>
                <w:szCs w:val="24"/>
              </w:rPr>
            </w:pPr>
          </w:p>
        </w:tc>
        <w:tc>
          <w:tcPr>
            <w:tcW w:w="3260" w:type="dxa"/>
            <w:tcBorders>
              <w:top w:val="nil"/>
              <w:left w:val="nil"/>
              <w:bottom w:val="single" w:sz="8" w:space="0" w:color="auto"/>
              <w:right w:val="single" w:sz="8" w:space="0" w:color="auto"/>
            </w:tcBorders>
            <w:shd w:val="clear" w:color="000000" w:fill="FFFFFF"/>
            <w:hideMark/>
          </w:tcPr>
          <w:p w14:paraId="25E42CB3" w14:textId="77777777" w:rsidR="00C50C48" w:rsidRPr="00EC7C0D" w:rsidRDefault="00C50C48" w:rsidP="00C50C48">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всего</w:t>
            </w:r>
          </w:p>
        </w:tc>
        <w:tc>
          <w:tcPr>
            <w:tcW w:w="2234" w:type="dxa"/>
            <w:tcBorders>
              <w:top w:val="single" w:sz="4" w:space="0" w:color="auto"/>
              <w:left w:val="single" w:sz="6" w:space="0" w:color="auto"/>
              <w:bottom w:val="single" w:sz="6" w:space="0" w:color="auto"/>
              <w:right w:val="single" w:sz="6" w:space="0" w:color="auto"/>
            </w:tcBorders>
            <w:shd w:val="clear" w:color="auto" w:fill="auto"/>
            <w:vAlign w:val="center"/>
          </w:tcPr>
          <w:p w14:paraId="3D939B61" w14:textId="5B5E3432" w:rsidR="00C50C48" w:rsidRPr="00EC7C0D" w:rsidRDefault="00C50C48" w:rsidP="00C50C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153,1</w:t>
            </w:r>
          </w:p>
        </w:tc>
        <w:tc>
          <w:tcPr>
            <w:tcW w:w="2268" w:type="dxa"/>
            <w:tcBorders>
              <w:top w:val="single" w:sz="4" w:space="0" w:color="auto"/>
              <w:left w:val="single" w:sz="6" w:space="0" w:color="auto"/>
              <w:bottom w:val="single" w:sz="6" w:space="0" w:color="auto"/>
              <w:right w:val="single" w:sz="6" w:space="0" w:color="auto"/>
            </w:tcBorders>
            <w:shd w:val="clear" w:color="auto" w:fill="auto"/>
            <w:vAlign w:val="center"/>
          </w:tcPr>
          <w:p w14:paraId="62BCB599" w14:textId="4527EAEC" w:rsidR="00C50C48" w:rsidRPr="00EC7C0D" w:rsidRDefault="00C50C48" w:rsidP="00C50C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15 797,8</w:t>
            </w:r>
          </w:p>
        </w:tc>
        <w:tc>
          <w:tcPr>
            <w:tcW w:w="1735" w:type="dxa"/>
            <w:tcBorders>
              <w:top w:val="single" w:sz="4" w:space="0" w:color="auto"/>
              <w:left w:val="single" w:sz="6" w:space="0" w:color="auto"/>
              <w:bottom w:val="single" w:sz="6" w:space="0" w:color="auto"/>
              <w:right w:val="single" w:sz="6" w:space="0" w:color="auto"/>
            </w:tcBorders>
            <w:shd w:val="clear" w:color="auto" w:fill="auto"/>
            <w:vAlign w:val="center"/>
          </w:tcPr>
          <w:p w14:paraId="7C8F94DB" w14:textId="560CB108" w:rsidR="00C50C48" w:rsidRPr="00EC7C0D" w:rsidRDefault="00C50C48" w:rsidP="00C50C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r>
      <w:tr w:rsidR="00C50C48" w:rsidRPr="00732DC5" w14:paraId="305294F7" w14:textId="77777777" w:rsidTr="00C50C48">
        <w:trPr>
          <w:trHeight w:val="153"/>
        </w:trPr>
        <w:tc>
          <w:tcPr>
            <w:tcW w:w="580" w:type="dxa"/>
            <w:vMerge/>
            <w:tcBorders>
              <w:top w:val="nil"/>
              <w:left w:val="single" w:sz="8" w:space="0" w:color="auto"/>
              <w:bottom w:val="single" w:sz="8" w:space="0" w:color="000000"/>
              <w:right w:val="single" w:sz="8" w:space="0" w:color="auto"/>
            </w:tcBorders>
            <w:vAlign w:val="center"/>
            <w:hideMark/>
          </w:tcPr>
          <w:p w14:paraId="007B0F86" w14:textId="77777777" w:rsidR="00C50C48" w:rsidRPr="00EC7C0D" w:rsidRDefault="00C50C48" w:rsidP="00C50C48">
            <w:pPr>
              <w:spacing w:after="0" w:line="240" w:lineRule="auto"/>
              <w:jc w:val="center"/>
              <w:rPr>
                <w:rFonts w:ascii="Times New Roman" w:eastAsia="Times New Roman" w:hAnsi="Times New Roman" w:cs="Times New Roman"/>
                <w:sz w:val="24"/>
                <w:szCs w:val="24"/>
              </w:rPr>
            </w:pPr>
          </w:p>
        </w:tc>
        <w:tc>
          <w:tcPr>
            <w:tcW w:w="5139" w:type="dxa"/>
            <w:vMerge/>
            <w:tcBorders>
              <w:left w:val="nil"/>
              <w:right w:val="single" w:sz="8" w:space="0" w:color="auto"/>
            </w:tcBorders>
            <w:shd w:val="clear" w:color="auto" w:fill="auto"/>
            <w:hideMark/>
          </w:tcPr>
          <w:p w14:paraId="0C0F475F" w14:textId="4097B8A8" w:rsidR="00C50C48" w:rsidRPr="00EC7C0D" w:rsidRDefault="00C50C48" w:rsidP="00C50C48">
            <w:pPr>
              <w:spacing w:after="0" w:line="240" w:lineRule="auto"/>
              <w:jc w:val="both"/>
              <w:rPr>
                <w:rFonts w:ascii="Times New Roman" w:eastAsia="Times New Roman" w:hAnsi="Times New Roman" w:cs="Times New Roman"/>
                <w:sz w:val="24"/>
                <w:szCs w:val="24"/>
              </w:rPr>
            </w:pPr>
          </w:p>
        </w:tc>
        <w:tc>
          <w:tcPr>
            <w:tcW w:w="3260" w:type="dxa"/>
            <w:tcBorders>
              <w:top w:val="nil"/>
              <w:left w:val="nil"/>
              <w:bottom w:val="nil"/>
              <w:right w:val="single" w:sz="8" w:space="0" w:color="auto"/>
            </w:tcBorders>
            <w:shd w:val="clear" w:color="000000" w:fill="FFFFFF"/>
            <w:hideMark/>
          </w:tcPr>
          <w:p w14:paraId="4131CA20" w14:textId="77777777" w:rsidR="00C50C48" w:rsidRPr="00EC7C0D" w:rsidRDefault="00C50C48" w:rsidP="00C50C48">
            <w:pPr>
              <w:spacing w:after="0" w:line="240" w:lineRule="auto"/>
              <w:rPr>
                <w:rFonts w:ascii="Times New Roman" w:eastAsia="Times New Roman" w:hAnsi="Times New Roman" w:cs="Times New Roman"/>
                <w:sz w:val="24"/>
                <w:szCs w:val="24"/>
              </w:rPr>
            </w:pPr>
            <w:r w:rsidRPr="00EC7C0D">
              <w:rPr>
                <w:rFonts w:ascii="Times New Roman" w:eastAsia="Times New Roman" w:hAnsi="Times New Roman" w:cs="Times New Roman"/>
                <w:sz w:val="24"/>
                <w:szCs w:val="24"/>
              </w:rPr>
              <w:t>ответственный исполнитель:</w:t>
            </w:r>
          </w:p>
        </w:tc>
        <w:tc>
          <w:tcPr>
            <w:tcW w:w="2234" w:type="dxa"/>
            <w:vMerge w:val="restart"/>
            <w:tcBorders>
              <w:top w:val="single" w:sz="4" w:space="0" w:color="auto"/>
              <w:left w:val="single" w:sz="6" w:space="0" w:color="auto"/>
              <w:bottom w:val="single" w:sz="6" w:space="0" w:color="auto"/>
              <w:right w:val="single" w:sz="6" w:space="0" w:color="auto"/>
            </w:tcBorders>
            <w:shd w:val="clear" w:color="auto" w:fill="auto"/>
          </w:tcPr>
          <w:p w14:paraId="2E23FEF6" w14:textId="5A921B4F" w:rsidR="00C50C48" w:rsidRPr="00EC7C0D" w:rsidRDefault="00C50C48" w:rsidP="00C50C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153,1</w:t>
            </w:r>
          </w:p>
        </w:tc>
        <w:tc>
          <w:tcPr>
            <w:tcW w:w="2268" w:type="dxa"/>
            <w:vMerge w:val="restart"/>
            <w:tcBorders>
              <w:top w:val="single" w:sz="4" w:space="0" w:color="auto"/>
              <w:left w:val="single" w:sz="6" w:space="0" w:color="auto"/>
              <w:bottom w:val="single" w:sz="6" w:space="0" w:color="auto"/>
              <w:right w:val="single" w:sz="6" w:space="0" w:color="auto"/>
            </w:tcBorders>
            <w:shd w:val="clear" w:color="auto" w:fill="auto"/>
          </w:tcPr>
          <w:p w14:paraId="35F8F08B" w14:textId="276C2C2A" w:rsidR="00C50C48" w:rsidRPr="00EC7C0D" w:rsidRDefault="00C50C48" w:rsidP="00C50C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15 797,8</w:t>
            </w:r>
          </w:p>
        </w:tc>
        <w:tc>
          <w:tcPr>
            <w:tcW w:w="1735" w:type="dxa"/>
            <w:vMerge w:val="restart"/>
            <w:tcBorders>
              <w:top w:val="single" w:sz="4" w:space="0" w:color="auto"/>
              <w:left w:val="single" w:sz="6" w:space="0" w:color="auto"/>
              <w:bottom w:val="single" w:sz="6" w:space="0" w:color="auto"/>
              <w:right w:val="single" w:sz="6" w:space="0" w:color="auto"/>
            </w:tcBorders>
            <w:shd w:val="clear" w:color="auto" w:fill="auto"/>
          </w:tcPr>
          <w:p w14:paraId="2A30E1C9" w14:textId="3FF057B9" w:rsidR="00C50C48" w:rsidRPr="00EC7C0D" w:rsidRDefault="00C50C48" w:rsidP="00C50C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r>
      <w:tr w:rsidR="00C50C48" w:rsidRPr="00732DC5" w14:paraId="32C4F5BB" w14:textId="77777777" w:rsidTr="00092C23">
        <w:trPr>
          <w:trHeight w:val="695"/>
        </w:trPr>
        <w:tc>
          <w:tcPr>
            <w:tcW w:w="580" w:type="dxa"/>
            <w:vMerge/>
            <w:tcBorders>
              <w:top w:val="nil"/>
              <w:left w:val="single" w:sz="8" w:space="0" w:color="auto"/>
              <w:bottom w:val="single" w:sz="8" w:space="0" w:color="000000"/>
              <w:right w:val="single" w:sz="8" w:space="0" w:color="auto"/>
            </w:tcBorders>
            <w:vAlign w:val="center"/>
            <w:hideMark/>
          </w:tcPr>
          <w:p w14:paraId="6B29A35E"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nil"/>
              <w:bottom w:val="single" w:sz="4" w:space="0" w:color="auto"/>
              <w:right w:val="single" w:sz="8" w:space="0" w:color="auto"/>
            </w:tcBorders>
            <w:shd w:val="clear" w:color="auto" w:fill="auto"/>
            <w:hideMark/>
          </w:tcPr>
          <w:p w14:paraId="376D2C9C" w14:textId="77777777" w:rsidR="00C50C48" w:rsidRPr="00EC7C0D" w:rsidRDefault="00C50C48" w:rsidP="00C50C48">
            <w:pPr>
              <w:spacing w:after="0" w:line="240" w:lineRule="auto"/>
              <w:rPr>
                <w:rFonts w:ascii="Calibri" w:eastAsia="Times New Roman" w:hAnsi="Calibri" w:cs="Times New Roman"/>
                <w:color w:val="000000"/>
                <w:sz w:val="24"/>
                <w:szCs w:val="24"/>
              </w:rPr>
            </w:pPr>
          </w:p>
        </w:tc>
        <w:tc>
          <w:tcPr>
            <w:tcW w:w="3260" w:type="dxa"/>
            <w:tcBorders>
              <w:top w:val="nil"/>
              <w:left w:val="nil"/>
              <w:bottom w:val="single" w:sz="8" w:space="0" w:color="auto"/>
              <w:right w:val="single" w:sz="8" w:space="0" w:color="auto"/>
            </w:tcBorders>
            <w:shd w:val="clear" w:color="000000" w:fill="FFFFFF"/>
            <w:hideMark/>
          </w:tcPr>
          <w:p w14:paraId="182A7ED8" w14:textId="77777777" w:rsidR="00C50C48"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 xml:space="preserve">комитет по управлению </w:t>
            </w:r>
          </w:p>
          <w:p w14:paraId="65FC78AA" w14:textId="49E603BE"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 xml:space="preserve">имуществом города </w:t>
            </w:r>
          </w:p>
          <w:p w14:paraId="72552008" w14:textId="491FDA09"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(МКУ «УКСиР»)</w:t>
            </w:r>
          </w:p>
        </w:tc>
        <w:tc>
          <w:tcPr>
            <w:tcW w:w="2234" w:type="dxa"/>
            <w:vMerge/>
            <w:tcBorders>
              <w:top w:val="nil"/>
              <w:left w:val="single" w:sz="8" w:space="0" w:color="auto"/>
              <w:bottom w:val="single" w:sz="8" w:space="0" w:color="000000"/>
              <w:right w:val="single" w:sz="8" w:space="0" w:color="auto"/>
            </w:tcBorders>
            <w:vAlign w:val="center"/>
          </w:tcPr>
          <w:p w14:paraId="46BAB80F"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8" w:space="0" w:color="auto"/>
              <w:bottom w:val="single" w:sz="8" w:space="0" w:color="000000"/>
              <w:right w:val="single" w:sz="8" w:space="0" w:color="auto"/>
            </w:tcBorders>
            <w:vAlign w:val="center"/>
          </w:tcPr>
          <w:p w14:paraId="0433F9AF"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1735" w:type="dxa"/>
            <w:vMerge/>
            <w:tcBorders>
              <w:top w:val="nil"/>
              <w:left w:val="single" w:sz="8" w:space="0" w:color="auto"/>
              <w:bottom w:val="single" w:sz="8" w:space="0" w:color="000000"/>
              <w:right w:val="single" w:sz="8" w:space="0" w:color="auto"/>
            </w:tcBorders>
            <w:vAlign w:val="center"/>
          </w:tcPr>
          <w:p w14:paraId="58FE6712"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r>
      <w:tr w:rsidR="00C50C48" w:rsidRPr="00732DC5" w14:paraId="12968B0F" w14:textId="77777777" w:rsidTr="00C30A8F">
        <w:trPr>
          <w:trHeight w:val="285"/>
        </w:trPr>
        <w:tc>
          <w:tcPr>
            <w:tcW w:w="580" w:type="dxa"/>
            <w:vMerge w:val="restart"/>
            <w:tcBorders>
              <w:top w:val="nil"/>
              <w:left w:val="single" w:sz="8" w:space="0" w:color="auto"/>
              <w:bottom w:val="single" w:sz="8" w:space="0" w:color="000000"/>
              <w:right w:val="single" w:sz="4" w:space="0" w:color="auto"/>
            </w:tcBorders>
            <w:shd w:val="clear" w:color="auto" w:fill="auto"/>
            <w:hideMark/>
          </w:tcPr>
          <w:p w14:paraId="4913D8C1"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lastRenderedPageBreak/>
              <w:t>3.</w:t>
            </w:r>
          </w:p>
        </w:tc>
        <w:tc>
          <w:tcPr>
            <w:tcW w:w="51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6F4B71" w14:textId="7B0F3DE3" w:rsidR="00C50C48" w:rsidRPr="00EC7C0D" w:rsidRDefault="00C50C48" w:rsidP="00C50C48">
            <w:pPr>
              <w:spacing w:after="0" w:line="240" w:lineRule="auto"/>
              <w:jc w:val="both"/>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Основное мероприятие 3 «Выплата ежемесячного социального пособия на оздоровление работникам учреждений здравоохранения»</w:t>
            </w:r>
          </w:p>
        </w:tc>
        <w:tc>
          <w:tcPr>
            <w:tcW w:w="3260" w:type="dxa"/>
            <w:tcBorders>
              <w:top w:val="nil"/>
              <w:left w:val="single" w:sz="4" w:space="0" w:color="auto"/>
              <w:bottom w:val="single" w:sz="8" w:space="0" w:color="auto"/>
              <w:right w:val="single" w:sz="8" w:space="0" w:color="auto"/>
            </w:tcBorders>
            <w:shd w:val="clear" w:color="000000" w:fill="FFFFFF"/>
            <w:hideMark/>
          </w:tcPr>
          <w:p w14:paraId="5DADF408"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всего</w:t>
            </w:r>
          </w:p>
        </w:tc>
        <w:tc>
          <w:tcPr>
            <w:tcW w:w="2234" w:type="dxa"/>
            <w:tcBorders>
              <w:top w:val="nil"/>
              <w:left w:val="nil"/>
              <w:bottom w:val="single" w:sz="8" w:space="0" w:color="auto"/>
              <w:right w:val="single" w:sz="8" w:space="0" w:color="auto"/>
            </w:tcBorders>
            <w:shd w:val="clear" w:color="000000" w:fill="FFFFFF"/>
          </w:tcPr>
          <w:p w14:paraId="7577C9C5" w14:textId="4A61AFDA"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14 904,0</w:t>
            </w:r>
          </w:p>
        </w:tc>
        <w:tc>
          <w:tcPr>
            <w:tcW w:w="2268" w:type="dxa"/>
            <w:tcBorders>
              <w:top w:val="nil"/>
              <w:left w:val="nil"/>
              <w:bottom w:val="single" w:sz="8" w:space="0" w:color="auto"/>
              <w:right w:val="single" w:sz="8" w:space="0" w:color="auto"/>
            </w:tcBorders>
            <w:shd w:val="clear" w:color="000000" w:fill="FFFFFF"/>
          </w:tcPr>
          <w:p w14:paraId="0F8475DE" w14:textId="397FD06F"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14 904,0</w:t>
            </w:r>
          </w:p>
        </w:tc>
        <w:tc>
          <w:tcPr>
            <w:tcW w:w="1735" w:type="dxa"/>
            <w:tcBorders>
              <w:top w:val="nil"/>
              <w:left w:val="nil"/>
              <w:bottom w:val="single" w:sz="8" w:space="0" w:color="auto"/>
              <w:right w:val="single" w:sz="8" w:space="0" w:color="auto"/>
            </w:tcBorders>
            <w:shd w:val="clear" w:color="000000" w:fill="FFFFFF"/>
          </w:tcPr>
          <w:p w14:paraId="67AA7D51" w14:textId="0B942B8A"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7 062,1</w:t>
            </w:r>
          </w:p>
        </w:tc>
      </w:tr>
      <w:tr w:rsidR="00C50C48" w:rsidRPr="00732DC5" w14:paraId="489E0271" w14:textId="77777777" w:rsidTr="00C30A8F">
        <w:trPr>
          <w:trHeight w:val="537"/>
        </w:trPr>
        <w:tc>
          <w:tcPr>
            <w:tcW w:w="580" w:type="dxa"/>
            <w:vMerge/>
            <w:tcBorders>
              <w:top w:val="nil"/>
              <w:left w:val="single" w:sz="8" w:space="0" w:color="auto"/>
              <w:bottom w:val="single" w:sz="4" w:space="0" w:color="auto"/>
              <w:right w:val="single" w:sz="4" w:space="0" w:color="auto"/>
            </w:tcBorders>
            <w:hideMark/>
          </w:tcPr>
          <w:p w14:paraId="346170E1"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14:paraId="19342495" w14:textId="77777777" w:rsidR="00C50C48" w:rsidRPr="00EC7C0D" w:rsidRDefault="00C50C48" w:rsidP="00C50C48">
            <w:pPr>
              <w:spacing w:after="0" w:line="240" w:lineRule="auto"/>
              <w:jc w:val="both"/>
              <w:rPr>
                <w:rFonts w:ascii="Times New Roman" w:eastAsia="Times New Roman" w:hAnsi="Times New Roman" w:cs="Times New Roman"/>
                <w:color w:val="000000"/>
                <w:sz w:val="24"/>
                <w:szCs w:val="24"/>
              </w:rPr>
            </w:pPr>
          </w:p>
        </w:tc>
        <w:tc>
          <w:tcPr>
            <w:tcW w:w="3260" w:type="dxa"/>
            <w:tcBorders>
              <w:top w:val="nil"/>
              <w:left w:val="single" w:sz="4" w:space="0" w:color="auto"/>
              <w:bottom w:val="single" w:sz="4" w:space="0" w:color="auto"/>
              <w:right w:val="single" w:sz="8" w:space="0" w:color="auto"/>
            </w:tcBorders>
            <w:shd w:val="clear" w:color="000000" w:fill="FFFFFF"/>
            <w:hideMark/>
          </w:tcPr>
          <w:p w14:paraId="006C2E7E"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ответственный исполнитель мэрия города</w:t>
            </w:r>
          </w:p>
        </w:tc>
        <w:tc>
          <w:tcPr>
            <w:tcW w:w="2234" w:type="dxa"/>
            <w:tcBorders>
              <w:top w:val="nil"/>
              <w:left w:val="nil"/>
              <w:bottom w:val="single" w:sz="4" w:space="0" w:color="auto"/>
              <w:right w:val="single" w:sz="8" w:space="0" w:color="auto"/>
            </w:tcBorders>
            <w:shd w:val="clear" w:color="000000" w:fill="FFFFFF"/>
          </w:tcPr>
          <w:p w14:paraId="51403A64" w14:textId="652195A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14 904,0</w:t>
            </w:r>
          </w:p>
        </w:tc>
        <w:tc>
          <w:tcPr>
            <w:tcW w:w="2268" w:type="dxa"/>
            <w:tcBorders>
              <w:top w:val="nil"/>
              <w:left w:val="nil"/>
              <w:bottom w:val="single" w:sz="4" w:space="0" w:color="auto"/>
              <w:right w:val="single" w:sz="8" w:space="0" w:color="auto"/>
            </w:tcBorders>
            <w:shd w:val="clear" w:color="000000" w:fill="FFFFFF"/>
          </w:tcPr>
          <w:p w14:paraId="280CE506" w14:textId="776BF3BC"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14 904,0</w:t>
            </w:r>
          </w:p>
        </w:tc>
        <w:tc>
          <w:tcPr>
            <w:tcW w:w="1735" w:type="dxa"/>
            <w:tcBorders>
              <w:top w:val="nil"/>
              <w:left w:val="nil"/>
              <w:bottom w:val="single" w:sz="4" w:space="0" w:color="auto"/>
              <w:right w:val="single" w:sz="8" w:space="0" w:color="auto"/>
            </w:tcBorders>
            <w:shd w:val="clear" w:color="000000" w:fill="FFFFFF"/>
          </w:tcPr>
          <w:p w14:paraId="11BADC31" w14:textId="56A1E2E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sidRPr="00C50C4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w:t>
            </w:r>
            <w:r w:rsidRPr="00C50C48">
              <w:rPr>
                <w:rFonts w:ascii="Times New Roman" w:eastAsia="Times New Roman" w:hAnsi="Times New Roman" w:cs="Times New Roman"/>
                <w:color w:val="000000"/>
                <w:sz w:val="24"/>
                <w:szCs w:val="24"/>
              </w:rPr>
              <w:t>062,1</w:t>
            </w:r>
          </w:p>
        </w:tc>
      </w:tr>
      <w:tr w:rsidR="00C50C48" w:rsidRPr="00732DC5" w14:paraId="4E15B383" w14:textId="77777777" w:rsidTr="00C30A8F">
        <w:trPr>
          <w:trHeight w:val="152"/>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D07D31"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4.</w:t>
            </w:r>
          </w:p>
        </w:tc>
        <w:tc>
          <w:tcPr>
            <w:tcW w:w="5139" w:type="dxa"/>
            <w:vMerge w:val="restart"/>
            <w:tcBorders>
              <w:top w:val="single" w:sz="4" w:space="0" w:color="auto"/>
              <w:left w:val="single" w:sz="4" w:space="0" w:color="auto"/>
              <w:bottom w:val="single" w:sz="8" w:space="0" w:color="000000"/>
              <w:right w:val="single" w:sz="4" w:space="0" w:color="auto"/>
            </w:tcBorders>
            <w:shd w:val="clear" w:color="auto" w:fill="auto"/>
          </w:tcPr>
          <w:p w14:paraId="095FC055" w14:textId="28C6724C" w:rsidR="00C50C48" w:rsidRPr="009B1D4C" w:rsidRDefault="00C50C48" w:rsidP="00C50C4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4 «Выплата ежемесячной денежной компенсации расходов по найму (поднайму) жилых помещений специалистам учреждений здравоохранения»</w:t>
            </w:r>
          </w:p>
        </w:tc>
        <w:tc>
          <w:tcPr>
            <w:tcW w:w="3260" w:type="dxa"/>
            <w:tcBorders>
              <w:top w:val="single" w:sz="4" w:space="0" w:color="auto"/>
              <w:left w:val="single" w:sz="4" w:space="0" w:color="auto"/>
              <w:bottom w:val="single" w:sz="4" w:space="0" w:color="auto"/>
              <w:right w:val="single" w:sz="4" w:space="0" w:color="auto"/>
            </w:tcBorders>
            <w:shd w:val="clear" w:color="000000" w:fill="FFFFFF"/>
            <w:hideMark/>
          </w:tcPr>
          <w:p w14:paraId="3962365A"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всего</w:t>
            </w:r>
          </w:p>
        </w:tc>
        <w:tc>
          <w:tcPr>
            <w:tcW w:w="2234" w:type="dxa"/>
            <w:tcBorders>
              <w:top w:val="single" w:sz="4" w:space="0" w:color="auto"/>
              <w:left w:val="single" w:sz="4" w:space="0" w:color="auto"/>
              <w:bottom w:val="single" w:sz="4" w:space="0" w:color="auto"/>
              <w:right w:val="single" w:sz="4" w:space="0" w:color="auto"/>
            </w:tcBorders>
            <w:shd w:val="clear" w:color="000000" w:fill="FFFFFF"/>
          </w:tcPr>
          <w:p w14:paraId="07CBDA63" w14:textId="75AC40D2"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8 532,0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3285CA94" w14:textId="7F1F7D33"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8 532,0</w:t>
            </w:r>
          </w:p>
        </w:tc>
        <w:tc>
          <w:tcPr>
            <w:tcW w:w="1735" w:type="dxa"/>
            <w:tcBorders>
              <w:top w:val="single" w:sz="4" w:space="0" w:color="auto"/>
              <w:left w:val="single" w:sz="4" w:space="0" w:color="auto"/>
              <w:bottom w:val="single" w:sz="4" w:space="0" w:color="auto"/>
              <w:right w:val="single" w:sz="4" w:space="0" w:color="auto"/>
            </w:tcBorders>
            <w:shd w:val="clear" w:color="000000" w:fill="FFFFFF"/>
          </w:tcPr>
          <w:p w14:paraId="51B95599" w14:textId="7E160ACD"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3 015,2</w:t>
            </w:r>
          </w:p>
        </w:tc>
      </w:tr>
      <w:tr w:rsidR="00C50C48" w:rsidRPr="00732DC5" w14:paraId="57C04AE2" w14:textId="77777777" w:rsidTr="00F16B52">
        <w:trPr>
          <w:trHeight w:val="550"/>
        </w:trPr>
        <w:tc>
          <w:tcPr>
            <w:tcW w:w="580" w:type="dxa"/>
            <w:vMerge/>
            <w:tcBorders>
              <w:top w:val="single" w:sz="4" w:space="0" w:color="auto"/>
              <w:left w:val="single" w:sz="4" w:space="0" w:color="auto"/>
              <w:bottom w:val="single" w:sz="4" w:space="0" w:color="auto"/>
              <w:right w:val="single" w:sz="4" w:space="0" w:color="auto"/>
            </w:tcBorders>
            <w:hideMark/>
          </w:tcPr>
          <w:p w14:paraId="319475C4"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top w:val="nil"/>
              <w:left w:val="single" w:sz="4" w:space="0" w:color="auto"/>
              <w:bottom w:val="single" w:sz="8" w:space="0" w:color="000000"/>
              <w:right w:val="single" w:sz="8" w:space="0" w:color="auto"/>
            </w:tcBorders>
            <w:vAlign w:val="center"/>
            <w:hideMark/>
          </w:tcPr>
          <w:p w14:paraId="2776BD7E" w14:textId="77777777" w:rsidR="00C50C48" w:rsidRPr="00EC7C0D" w:rsidRDefault="00C50C48" w:rsidP="00C50C48">
            <w:pPr>
              <w:spacing w:after="0" w:line="240" w:lineRule="auto"/>
              <w:jc w:val="both"/>
              <w:rPr>
                <w:rFonts w:ascii="Times New Roman" w:eastAsia="Times New Roman" w:hAnsi="Times New Roman" w:cs="Times New Roman"/>
                <w:color w:val="000000"/>
                <w:sz w:val="24"/>
                <w:szCs w:val="24"/>
              </w:rPr>
            </w:pPr>
          </w:p>
        </w:tc>
        <w:tc>
          <w:tcPr>
            <w:tcW w:w="3260" w:type="dxa"/>
            <w:tcBorders>
              <w:top w:val="single" w:sz="4" w:space="0" w:color="auto"/>
              <w:left w:val="nil"/>
              <w:bottom w:val="single" w:sz="8" w:space="0" w:color="auto"/>
              <w:right w:val="single" w:sz="8" w:space="0" w:color="auto"/>
            </w:tcBorders>
            <w:shd w:val="clear" w:color="000000" w:fill="FFFFFF"/>
            <w:hideMark/>
          </w:tcPr>
          <w:p w14:paraId="115043B9"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ответственный исполнитель мэрия города</w:t>
            </w:r>
          </w:p>
        </w:tc>
        <w:tc>
          <w:tcPr>
            <w:tcW w:w="2234" w:type="dxa"/>
            <w:tcBorders>
              <w:top w:val="single" w:sz="4" w:space="0" w:color="auto"/>
              <w:left w:val="single" w:sz="4" w:space="0" w:color="auto"/>
              <w:bottom w:val="single" w:sz="4" w:space="0" w:color="auto"/>
              <w:right w:val="single" w:sz="4" w:space="0" w:color="auto"/>
            </w:tcBorders>
            <w:shd w:val="clear" w:color="000000" w:fill="FFFFFF"/>
          </w:tcPr>
          <w:p w14:paraId="4F42C57B" w14:textId="5DA292FB"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8 532,0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4F9EDF24" w14:textId="40ED7D80"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8 532,0</w:t>
            </w:r>
          </w:p>
        </w:tc>
        <w:tc>
          <w:tcPr>
            <w:tcW w:w="1735" w:type="dxa"/>
            <w:tcBorders>
              <w:top w:val="single" w:sz="4" w:space="0" w:color="auto"/>
              <w:left w:val="single" w:sz="4" w:space="0" w:color="auto"/>
              <w:bottom w:val="single" w:sz="4" w:space="0" w:color="auto"/>
              <w:right w:val="single" w:sz="4" w:space="0" w:color="auto"/>
            </w:tcBorders>
            <w:shd w:val="clear" w:color="000000" w:fill="FFFFFF"/>
          </w:tcPr>
          <w:p w14:paraId="1CE351A8" w14:textId="71F47AED"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3 015,2</w:t>
            </w:r>
          </w:p>
        </w:tc>
      </w:tr>
      <w:tr w:rsidR="00C50C48" w:rsidRPr="00732DC5" w14:paraId="0C3A67B0" w14:textId="77777777" w:rsidTr="00092C23">
        <w:trPr>
          <w:trHeight w:val="251"/>
        </w:trPr>
        <w:tc>
          <w:tcPr>
            <w:tcW w:w="580" w:type="dxa"/>
            <w:vMerge w:val="restart"/>
            <w:tcBorders>
              <w:top w:val="single" w:sz="4" w:space="0" w:color="auto"/>
              <w:left w:val="single" w:sz="4" w:space="0" w:color="auto"/>
              <w:right w:val="single" w:sz="4" w:space="0" w:color="auto"/>
            </w:tcBorders>
          </w:tcPr>
          <w:p w14:paraId="43746BCF" w14:textId="4C86EB71"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139" w:type="dxa"/>
            <w:vMerge w:val="restart"/>
            <w:tcBorders>
              <w:top w:val="nil"/>
              <w:left w:val="single" w:sz="4" w:space="0" w:color="auto"/>
              <w:right w:val="single" w:sz="8" w:space="0" w:color="auto"/>
            </w:tcBorders>
            <w:vAlign w:val="center"/>
          </w:tcPr>
          <w:p w14:paraId="6458C41B" w14:textId="3FAEBEB9" w:rsidR="00C50C48" w:rsidRPr="00EC7C0D" w:rsidRDefault="00C50C48" w:rsidP="00C50C4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Основное мероприятие 5 «Единовременная социальная выплата при приобретении жилого помещения работника бюджетных учреждений здравоохранения»</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14:paraId="3C682CD4" w14:textId="0CCCA63C"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всего</w:t>
            </w:r>
          </w:p>
        </w:tc>
        <w:tc>
          <w:tcPr>
            <w:tcW w:w="2234" w:type="dxa"/>
            <w:tcBorders>
              <w:top w:val="single" w:sz="4" w:space="0" w:color="auto"/>
              <w:left w:val="nil"/>
              <w:bottom w:val="single" w:sz="8" w:space="0" w:color="auto"/>
              <w:right w:val="single" w:sz="8" w:space="0" w:color="auto"/>
            </w:tcBorders>
            <w:shd w:val="clear" w:color="000000" w:fill="FFFFFF"/>
          </w:tcPr>
          <w:p w14:paraId="038CA5E0" w14:textId="769ECBC4"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5 000,0</w:t>
            </w:r>
          </w:p>
        </w:tc>
        <w:tc>
          <w:tcPr>
            <w:tcW w:w="2268" w:type="dxa"/>
            <w:tcBorders>
              <w:top w:val="single" w:sz="4" w:space="0" w:color="auto"/>
              <w:left w:val="nil"/>
              <w:bottom w:val="single" w:sz="8" w:space="0" w:color="auto"/>
              <w:right w:val="single" w:sz="8" w:space="0" w:color="auto"/>
            </w:tcBorders>
            <w:shd w:val="clear" w:color="000000" w:fill="FFFFFF"/>
          </w:tcPr>
          <w:p w14:paraId="45C42238" w14:textId="3F9EBD3A"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sidRPr="00092C2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w:t>
            </w:r>
            <w:r w:rsidRPr="00092C23">
              <w:rPr>
                <w:rFonts w:ascii="Times New Roman" w:eastAsia="Times New Roman" w:hAnsi="Times New Roman" w:cs="Times New Roman"/>
                <w:color w:val="000000"/>
                <w:sz w:val="24"/>
                <w:szCs w:val="24"/>
              </w:rPr>
              <w:t>000,0</w:t>
            </w:r>
          </w:p>
        </w:tc>
        <w:tc>
          <w:tcPr>
            <w:tcW w:w="1735" w:type="dxa"/>
            <w:tcBorders>
              <w:top w:val="single" w:sz="4" w:space="0" w:color="auto"/>
              <w:left w:val="nil"/>
              <w:bottom w:val="single" w:sz="8" w:space="0" w:color="auto"/>
              <w:right w:val="single" w:sz="8" w:space="0" w:color="auto"/>
            </w:tcBorders>
            <w:shd w:val="clear" w:color="000000" w:fill="FFFFFF"/>
          </w:tcPr>
          <w:p w14:paraId="10619FC1" w14:textId="35F9CC9F"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C50C48" w:rsidRPr="00732DC5" w14:paraId="5442B2D7" w14:textId="77777777" w:rsidTr="00092C23">
        <w:trPr>
          <w:trHeight w:val="550"/>
        </w:trPr>
        <w:tc>
          <w:tcPr>
            <w:tcW w:w="580" w:type="dxa"/>
            <w:vMerge/>
            <w:tcBorders>
              <w:left w:val="single" w:sz="4" w:space="0" w:color="auto"/>
              <w:bottom w:val="single" w:sz="4" w:space="0" w:color="auto"/>
              <w:right w:val="single" w:sz="4" w:space="0" w:color="auto"/>
            </w:tcBorders>
          </w:tcPr>
          <w:p w14:paraId="5140C955"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single" w:sz="4" w:space="0" w:color="auto"/>
              <w:bottom w:val="single" w:sz="8" w:space="0" w:color="000000"/>
              <w:right w:val="single" w:sz="8" w:space="0" w:color="auto"/>
            </w:tcBorders>
            <w:vAlign w:val="center"/>
          </w:tcPr>
          <w:p w14:paraId="3D78981F"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auto"/>
              <w:left w:val="nil"/>
              <w:bottom w:val="single" w:sz="8" w:space="0" w:color="auto"/>
              <w:right w:val="single" w:sz="8" w:space="0" w:color="auto"/>
            </w:tcBorders>
            <w:shd w:val="clear" w:color="000000" w:fill="FFFFFF"/>
          </w:tcPr>
          <w:p w14:paraId="5670B9B9" w14:textId="2211FE13"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ответственный исполнитель мэрия города</w:t>
            </w:r>
          </w:p>
        </w:tc>
        <w:tc>
          <w:tcPr>
            <w:tcW w:w="2234" w:type="dxa"/>
            <w:tcBorders>
              <w:top w:val="single" w:sz="4" w:space="0" w:color="auto"/>
              <w:left w:val="nil"/>
              <w:bottom w:val="single" w:sz="8" w:space="0" w:color="auto"/>
              <w:right w:val="single" w:sz="8" w:space="0" w:color="auto"/>
            </w:tcBorders>
            <w:shd w:val="clear" w:color="000000" w:fill="FFFFFF"/>
          </w:tcPr>
          <w:p w14:paraId="3D91CD97" w14:textId="4FA72C88"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sidRPr="00092C2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w:t>
            </w:r>
            <w:r w:rsidRPr="00092C23">
              <w:rPr>
                <w:rFonts w:ascii="Times New Roman" w:eastAsia="Times New Roman" w:hAnsi="Times New Roman" w:cs="Times New Roman"/>
                <w:color w:val="000000"/>
                <w:sz w:val="24"/>
                <w:szCs w:val="24"/>
              </w:rPr>
              <w:t>000,0</w:t>
            </w:r>
          </w:p>
        </w:tc>
        <w:tc>
          <w:tcPr>
            <w:tcW w:w="2268" w:type="dxa"/>
            <w:tcBorders>
              <w:top w:val="single" w:sz="4" w:space="0" w:color="auto"/>
              <w:left w:val="nil"/>
              <w:bottom w:val="single" w:sz="8" w:space="0" w:color="auto"/>
              <w:right w:val="single" w:sz="8" w:space="0" w:color="auto"/>
            </w:tcBorders>
            <w:shd w:val="clear" w:color="000000" w:fill="FFFFFF"/>
          </w:tcPr>
          <w:p w14:paraId="1D88FC77" w14:textId="700D666E"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sidRPr="00092C2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w:t>
            </w:r>
            <w:r w:rsidRPr="00092C23">
              <w:rPr>
                <w:rFonts w:ascii="Times New Roman" w:eastAsia="Times New Roman" w:hAnsi="Times New Roman" w:cs="Times New Roman"/>
                <w:color w:val="000000"/>
                <w:sz w:val="24"/>
                <w:szCs w:val="24"/>
              </w:rPr>
              <w:t>000,0</w:t>
            </w:r>
          </w:p>
        </w:tc>
        <w:tc>
          <w:tcPr>
            <w:tcW w:w="1735" w:type="dxa"/>
            <w:tcBorders>
              <w:top w:val="single" w:sz="4" w:space="0" w:color="auto"/>
              <w:left w:val="nil"/>
              <w:bottom w:val="single" w:sz="8" w:space="0" w:color="auto"/>
              <w:right w:val="single" w:sz="8" w:space="0" w:color="auto"/>
            </w:tcBorders>
            <w:shd w:val="clear" w:color="000000" w:fill="FFFFFF"/>
          </w:tcPr>
          <w:p w14:paraId="2B4A1635" w14:textId="20152B19"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C50C48" w:rsidRPr="00732DC5" w14:paraId="4D7103D7" w14:textId="77777777" w:rsidTr="00F16B52">
        <w:trPr>
          <w:trHeight w:val="267"/>
        </w:trPr>
        <w:tc>
          <w:tcPr>
            <w:tcW w:w="580" w:type="dxa"/>
            <w:vMerge w:val="restart"/>
            <w:tcBorders>
              <w:top w:val="single" w:sz="4" w:space="0" w:color="auto"/>
              <w:left w:val="single" w:sz="4" w:space="0" w:color="auto"/>
              <w:right w:val="single" w:sz="4" w:space="0" w:color="auto"/>
            </w:tcBorders>
          </w:tcPr>
          <w:p w14:paraId="1CA219A2" w14:textId="4FF965F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139" w:type="dxa"/>
            <w:vMerge w:val="restart"/>
            <w:tcBorders>
              <w:top w:val="nil"/>
              <w:left w:val="single" w:sz="4" w:space="0" w:color="auto"/>
              <w:right w:val="single" w:sz="8" w:space="0" w:color="auto"/>
            </w:tcBorders>
            <w:vAlign w:val="center"/>
          </w:tcPr>
          <w:p w14:paraId="11BE1579" w14:textId="728E8536" w:rsidR="00C50C48" w:rsidRPr="009B1D4C" w:rsidRDefault="00C50C48" w:rsidP="00C50C4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3260" w:type="dxa"/>
            <w:tcBorders>
              <w:top w:val="single" w:sz="4" w:space="0" w:color="auto"/>
              <w:left w:val="single" w:sz="4" w:space="0" w:color="auto"/>
              <w:bottom w:val="single" w:sz="4" w:space="0" w:color="auto"/>
              <w:right w:val="single" w:sz="4" w:space="0" w:color="auto"/>
            </w:tcBorders>
            <w:shd w:val="clear" w:color="000000" w:fill="FFFFFF"/>
          </w:tcPr>
          <w:p w14:paraId="444A9095" w14:textId="7C53CDC8"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всего</w:t>
            </w:r>
          </w:p>
        </w:tc>
        <w:tc>
          <w:tcPr>
            <w:tcW w:w="2234" w:type="dxa"/>
            <w:tcBorders>
              <w:top w:val="single" w:sz="6" w:space="0" w:color="auto"/>
              <w:left w:val="single" w:sz="6" w:space="0" w:color="auto"/>
              <w:bottom w:val="single" w:sz="6" w:space="0" w:color="auto"/>
              <w:right w:val="single" w:sz="6" w:space="0" w:color="auto"/>
            </w:tcBorders>
            <w:shd w:val="clear" w:color="auto" w:fill="auto"/>
            <w:vAlign w:val="center"/>
          </w:tcPr>
          <w:p w14:paraId="7B9984DC" w14:textId="44F6C42E"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1 661,0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B8AD8DE" w14:textId="5C9CEF7E"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sidRPr="00092C23">
              <w:rPr>
                <w:rFonts w:ascii="Times New Roman" w:eastAsia="Times New Roman" w:hAnsi="Times New Roman" w:cs="Times New Roman"/>
                <w:color w:val="000000"/>
                <w:sz w:val="24"/>
                <w:szCs w:val="24"/>
              </w:rPr>
              <w:t>1 661,0</w:t>
            </w:r>
          </w:p>
        </w:tc>
        <w:tc>
          <w:tcPr>
            <w:tcW w:w="1735" w:type="dxa"/>
            <w:tcBorders>
              <w:top w:val="single" w:sz="4" w:space="0" w:color="auto"/>
              <w:left w:val="nil"/>
              <w:bottom w:val="single" w:sz="8" w:space="0" w:color="auto"/>
              <w:right w:val="single" w:sz="8" w:space="0" w:color="auto"/>
            </w:tcBorders>
            <w:shd w:val="clear" w:color="000000" w:fill="FFFFFF"/>
          </w:tcPr>
          <w:p w14:paraId="28AE9AAF" w14:textId="0600DED6"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sidRPr="00092C23">
              <w:rPr>
                <w:rFonts w:ascii="Times New Roman" w:eastAsia="Times New Roman" w:hAnsi="Times New Roman" w:cs="Times New Roman"/>
                <w:color w:val="000000"/>
                <w:sz w:val="24"/>
                <w:szCs w:val="24"/>
              </w:rPr>
              <w:t>742,0</w:t>
            </w:r>
          </w:p>
        </w:tc>
      </w:tr>
      <w:tr w:rsidR="00C50C48" w:rsidRPr="00732DC5" w14:paraId="5348D8DD" w14:textId="77777777" w:rsidTr="00092C23">
        <w:trPr>
          <w:trHeight w:val="550"/>
        </w:trPr>
        <w:tc>
          <w:tcPr>
            <w:tcW w:w="580" w:type="dxa"/>
            <w:vMerge/>
            <w:tcBorders>
              <w:left w:val="single" w:sz="4" w:space="0" w:color="auto"/>
              <w:bottom w:val="single" w:sz="4" w:space="0" w:color="auto"/>
              <w:right w:val="single" w:sz="4" w:space="0" w:color="auto"/>
            </w:tcBorders>
          </w:tcPr>
          <w:p w14:paraId="094147B6"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single" w:sz="4" w:space="0" w:color="auto"/>
              <w:bottom w:val="single" w:sz="8" w:space="0" w:color="000000"/>
              <w:right w:val="single" w:sz="8" w:space="0" w:color="auto"/>
            </w:tcBorders>
            <w:vAlign w:val="center"/>
          </w:tcPr>
          <w:p w14:paraId="2868BE13"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3260" w:type="dxa"/>
            <w:tcBorders>
              <w:top w:val="single" w:sz="4" w:space="0" w:color="auto"/>
              <w:left w:val="nil"/>
              <w:bottom w:val="single" w:sz="8" w:space="0" w:color="auto"/>
              <w:right w:val="single" w:sz="8" w:space="0" w:color="auto"/>
            </w:tcBorders>
            <w:shd w:val="clear" w:color="000000" w:fill="FFFFFF"/>
          </w:tcPr>
          <w:p w14:paraId="5550B824" w14:textId="360A7F6C"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ответственный исполнитель мэрия города</w:t>
            </w:r>
          </w:p>
        </w:tc>
        <w:tc>
          <w:tcPr>
            <w:tcW w:w="2234" w:type="dxa"/>
            <w:tcBorders>
              <w:top w:val="single" w:sz="4" w:space="0" w:color="auto"/>
              <w:left w:val="nil"/>
              <w:bottom w:val="single" w:sz="8" w:space="0" w:color="auto"/>
              <w:right w:val="single" w:sz="8" w:space="0" w:color="auto"/>
            </w:tcBorders>
            <w:shd w:val="clear" w:color="000000" w:fill="FFFFFF"/>
          </w:tcPr>
          <w:p w14:paraId="14B523BC" w14:textId="574B1FB4"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Pr="00092C23">
              <w:rPr>
                <w:rFonts w:ascii="Times New Roman" w:eastAsia="Times New Roman" w:hAnsi="Times New Roman" w:cs="Times New Roman"/>
                <w:color w:val="000000"/>
                <w:sz w:val="24"/>
                <w:szCs w:val="24"/>
              </w:rPr>
              <w:t>661,0</w:t>
            </w:r>
          </w:p>
        </w:tc>
        <w:tc>
          <w:tcPr>
            <w:tcW w:w="2268" w:type="dxa"/>
            <w:tcBorders>
              <w:top w:val="single" w:sz="4" w:space="0" w:color="auto"/>
              <w:left w:val="nil"/>
              <w:bottom w:val="single" w:sz="8" w:space="0" w:color="auto"/>
              <w:right w:val="single" w:sz="8" w:space="0" w:color="auto"/>
            </w:tcBorders>
            <w:shd w:val="clear" w:color="000000" w:fill="FFFFFF"/>
          </w:tcPr>
          <w:p w14:paraId="042890EF" w14:textId="354FAE35"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r w:rsidRPr="00092C23">
              <w:rPr>
                <w:rFonts w:ascii="Times New Roman" w:eastAsia="Times New Roman" w:hAnsi="Times New Roman" w:cs="Times New Roman"/>
                <w:color w:val="000000"/>
                <w:sz w:val="24"/>
                <w:szCs w:val="24"/>
              </w:rPr>
              <w:t>661,0</w:t>
            </w:r>
          </w:p>
        </w:tc>
        <w:tc>
          <w:tcPr>
            <w:tcW w:w="1735" w:type="dxa"/>
            <w:tcBorders>
              <w:top w:val="single" w:sz="4" w:space="0" w:color="auto"/>
              <w:left w:val="nil"/>
              <w:bottom w:val="single" w:sz="8" w:space="0" w:color="auto"/>
              <w:right w:val="single" w:sz="8" w:space="0" w:color="auto"/>
            </w:tcBorders>
            <w:shd w:val="clear" w:color="000000" w:fill="FFFFFF"/>
          </w:tcPr>
          <w:p w14:paraId="234CC5B1" w14:textId="5CDDBA6B"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742,0</w:t>
            </w:r>
          </w:p>
        </w:tc>
      </w:tr>
      <w:tr w:rsidR="00C50C48" w:rsidRPr="00732DC5" w14:paraId="37C952F7" w14:textId="77777777" w:rsidTr="00092C23">
        <w:trPr>
          <w:trHeight w:val="255"/>
        </w:trPr>
        <w:tc>
          <w:tcPr>
            <w:tcW w:w="580" w:type="dxa"/>
            <w:vMerge w:val="restart"/>
            <w:tcBorders>
              <w:top w:val="single" w:sz="4" w:space="0" w:color="auto"/>
              <w:left w:val="single" w:sz="8" w:space="0" w:color="auto"/>
              <w:bottom w:val="single" w:sz="8" w:space="0" w:color="000000"/>
              <w:right w:val="single" w:sz="8" w:space="0" w:color="auto"/>
            </w:tcBorders>
            <w:shd w:val="clear" w:color="auto" w:fill="auto"/>
            <w:hideMark/>
          </w:tcPr>
          <w:p w14:paraId="0705AA6E" w14:textId="5E86B834"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EC7C0D">
              <w:rPr>
                <w:rFonts w:ascii="Times New Roman" w:eastAsia="Times New Roman" w:hAnsi="Times New Roman" w:cs="Times New Roman"/>
                <w:color w:val="000000"/>
                <w:sz w:val="24"/>
                <w:szCs w:val="24"/>
              </w:rPr>
              <w:t>.</w:t>
            </w:r>
          </w:p>
        </w:tc>
        <w:tc>
          <w:tcPr>
            <w:tcW w:w="5139" w:type="dxa"/>
            <w:vMerge w:val="restart"/>
            <w:tcBorders>
              <w:top w:val="nil"/>
              <w:left w:val="nil"/>
              <w:right w:val="single" w:sz="8" w:space="0" w:color="auto"/>
            </w:tcBorders>
            <w:shd w:val="clear" w:color="auto" w:fill="auto"/>
            <w:hideMark/>
          </w:tcPr>
          <w:p w14:paraId="7F67E7C4" w14:textId="7E1DFC3A" w:rsidR="00C50C48" w:rsidRPr="00EC7C0D" w:rsidRDefault="00C50C48" w:rsidP="00C50C4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Основное мероприятие 7</w:t>
            </w:r>
            <w:r w:rsidRPr="00EC7C0D">
              <w:rPr>
                <w:rFonts w:ascii="Times New Roman" w:eastAsia="Times New Roman" w:hAnsi="Times New Roman" w:cs="Times New Roman"/>
                <w:color w:val="000000"/>
                <w:sz w:val="24"/>
                <w:szCs w:val="24"/>
              </w:rPr>
              <w:t xml:space="preserve"> «Выплата вознаграждений лицам, имеющим знак «За особые заслуги перед городом Череповцом»</w:t>
            </w:r>
          </w:p>
        </w:tc>
        <w:tc>
          <w:tcPr>
            <w:tcW w:w="3260" w:type="dxa"/>
            <w:tcBorders>
              <w:top w:val="nil"/>
              <w:left w:val="nil"/>
              <w:bottom w:val="single" w:sz="8" w:space="0" w:color="auto"/>
              <w:right w:val="single" w:sz="8" w:space="0" w:color="auto"/>
            </w:tcBorders>
            <w:shd w:val="clear" w:color="000000" w:fill="FFFFFF"/>
            <w:hideMark/>
          </w:tcPr>
          <w:p w14:paraId="5033580B"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всего</w:t>
            </w:r>
          </w:p>
        </w:tc>
        <w:tc>
          <w:tcPr>
            <w:tcW w:w="2234" w:type="dxa"/>
            <w:tcBorders>
              <w:top w:val="nil"/>
              <w:left w:val="nil"/>
              <w:bottom w:val="single" w:sz="8" w:space="0" w:color="auto"/>
              <w:right w:val="single" w:sz="8" w:space="0" w:color="auto"/>
            </w:tcBorders>
            <w:shd w:val="clear" w:color="000000" w:fill="FFFFFF"/>
            <w:hideMark/>
          </w:tcPr>
          <w:p w14:paraId="5CC571FD" w14:textId="3D9A32F4"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391,0</w:t>
            </w:r>
          </w:p>
        </w:tc>
        <w:tc>
          <w:tcPr>
            <w:tcW w:w="2268" w:type="dxa"/>
            <w:tcBorders>
              <w:top w:val="nil"/>
              <w:left w:val="nil"/>
              <w:bottom w:val="single" w:sz="8" w:space="0" w:color="auto"/>
              <w:right w:val="single" w:sz="8" w:space="0" w:color="auto"/>
            </w:tcBorders>
            <w:shd w:val="clear" w:color="000000" w:fill="FFFFFF"/>
            <w:hideMark/>
          </w:tcPr>
          <w:p w14:paraId="1DB2E881" w14:textId="2DEFDBA5"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391,0</w:t>
            </w:r>
          </w:p>
        </w:tc>
        <w:tc>
          <w:tcPr>
            <w:tcW w:w="1735" w:type="dxa"/>
            <w:tcBorders>
              <w:top w:val="nil"/>
              <w:left w:val="nil"/>
              <w:bottom w:val="single" w:sz="8" w:space="0" w:color="auto"/>
              <w:right w:val="single" w:sz="8" w:space="0" w:color="auto"/>
            </w:tcBorders>
            <w:shd w:val="clear" w:color="000000" w:fill="FFFFFF"/>
          </w:tcPr>
          <w:p w14:paraId="738E5E6C" w14:textId="2F83D5F8"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135,0</w:t>
            </w:r>
          </w:p>
        </w:tc>
      </w:tr>
      <w:tr w:rsidR="00C50C48" w:rsidRPr="00732DC5" w14:paraId="034245A6" w14:textId="77777777" w:rsidTr="00092C23">
        <w:trPr>
          <w:trHeight w:val="431"/>
        </w:trPr>
        <w:tc>
          <w:tcPr>
            <w:tcW w:w="580" w:type="dxa"/>
            <w:vMerge/>
            <w:tcBorders>
              <w:top w:val="nil"/>
              <w:left w:val="single" w:sz="8" w:space="0" w:color="auto"/>
              <w:bottom w:val="single" w:sz="8" w:space="0" w:color="000000"/>
              <w:right w:val="single" w:sz="8" w:space="0" w:color="auto"/>
            </w:tcBorders>
            <w:vAlign w:val="center"/>
            <w:hideMark/>
          </w:tcPr>
          <w:p w14:paraId="41809FC7"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nil"/>
              <w:bottom w:val="single" w:sz="8" w:space="0" w:color="auto"/>
              <w:right w:val="single" w:sz="8" w:space="0" w:color="auto"/>
            </w:tcBorders>
            <w:shd w:val="clear" w:color="auto" w:fill="auto"/>
            <w:hideMark/>
          </w:tcPr>
          <w:p w14:paraId="7E7E6B28" w14:textId="737B7591" w:rsidR="00C50C48" w:rsidRPr="00EC7C0D" w:rsidRDefault="00C50C48" w:rsidP="00C50C48">
            <w:pPr>
              <w:spacing w:after="0" w:line="240" w:lineRule="auto"/>
              <w:jc w:val="both"/>
              <w:rPr>
                <w:rFonts w:ascii="Times New Roman" w:eastAsia="Times New Roman" w:hAnsi="Times New Roman" w:cs="Times New Roman"/>
                <w:color w:val="000000"/>
                <w:sz w:val="24"/>
                <w:szCs w:val="24"/>
              </w:rPr>
            </w:pPr>
          </w:p>
        </w:tc>
        <w:tc>
          <w:tcPr>
            <w:tcW w:w="3260" w:type="dxa"/>
            <w:tcBorders>
              <w:top w:val="nil"/>
              <w:left w:val="nil"/>
              <w:bottom w:val="single" w:sz="8" w:space="0" w:color="auto"/>
              <w:right w:val="single" w:sz="8" w:space="0" w:color="auto"/>
            </w:tcBorders>
            <w:shd w:val="clear" w:color="000000" w:fill="FFFFFF"/>
            <w:hideMark/>
          </w:tcPr>
          <w:p w14:paraId="52E1E3E0"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ответственный исполнитель мэрия города</w:t>
            </w:r>
          </w:p>
        </w:tc>
        <w:tc>
          <w:tcPr>
            <w:tcW w:w="2234" w:type="dxa"/>
            <w:tcBorders>
              <w:top w:val="nil"/>
              <w:left w:val="nil"/>
              <w:bottom w:val="single" w:sz="8" w:space="0" w:color="auto"/>
              <w:right w:val="single" w:sz="8" w:space="0" w:color="auto"/>
            </w:tcBorders>
            <w:shd w:val="clear" w:color="000000" w:fill="FFFFFF"/>
            <w:hideMark/>
          </w:tcPr>
          <w:p w14:paraId="3EEFFC70" w14:textId="046B40C0"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391,0</w:t>
            </w:r>
          </w:p>
        </w:tc>
        <w:tc>
          <w:tcPr>
            <w:tcW w:w="2268" w:type="dxa"/>
            <w:tcBorders>
              <w:top w:val="nil"/>
              <w:left w:val="nil"/>
              <w:bottom w:val="single" w:sz="8" w:space="0" w:color="auto"/>
              <w:right w:val="single" w:sz="8" w:space="0" w:color="auto"/>
            </w:tcBorders>
            <w:shd w:val="clear" w:color="000000" w:fill="FFFFFF"/>
            <w:hideMark/>
          </w:tcPr>
          <w:p w14:paraId="17B43C64" w14:textId="77D9A6FE"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391,0</w:t>
            </w:r>
          </w:p>
        </w:tc>
        <w:tc>
          <w:tcPr>
            <w:tcW w:w="1735" w:type="dxa"/>
            <w:tcBorders>
              <w:top w:val="nil"/>
              <w:left w:val="nil"/>
              <w:bottom w:val="single" w:sz="8" w:space="0" w:color="auto"/>
              <w:right w:val="single" w:sz="8" w:space="0" w:color="auto"/>
            </w:tcBorders>
            <w:shd w:val="clear" w:color="000000" w:fill="FFFFFF"/>
          </w:tcPr>
          <w:p w14:paraId="787D8AC9" w14:textId="0509E6A2"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135,0</w:t>
            </w:r>
          </w:p>
        </w:tc>
      </w:tr>
      <w:tr w:rsidR="00C50C48" w:rsidRPr="00732DC5" w14:paraId="03A8BF24" w14:textId="77777777" w:rsidTr="00092C23">
        <w:trPr>
          <w:trHeight w:val="183"/>
        </w:trPr>
        <w:tc>
          <w:tcPr>
            <w:tcW w:w="580" w:type="dxa"/>
            <w:vMerge w:val="restart"/>
            <w:tcBorders>
              <w:top w:val="nil"/>
              <w:left w:val="single" w:sz="8" w:space="0" w:color="auto"/>
              <w:bottom w:val="single" w:sz="8" w:space="0" w:color="000000"/>
              <w:right w:val="single" w:sz="8" w:space="0" w:color="auto"/>
            </w:tcBorders>
            <w:shd w:val="clear" w:color="auto" w:fill="auto"/>
            <w:hideMark/>
          </w:tcPr>
          <w:p w14:paraId="207691E7" w14:textId="332746A2"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EC7C0D">
              <w:rPr>
                <w:rFonts w:ascii="Times New Roman" w:eastAsia="Times New Roman" w:hAnsi="Times New Roman" w:cs="Times New Roman"/>
                <w:color w:val="000000"/>
                <w:sz w:val="24"/>
                <w:szCs w:val="24"/>
              </w:rPr>
              <w:t>.</w:t>
            </w:r>
          </w:p>
        </w:tc>
        <w:tc>
          <w:tcPr>
            <w:tcW w:w="5139" w:type="dxa"/>
            <w:vMerge w:val="restart"/>
            <w:tcBorders>
              <w:top w:val="nil"/>
              <w:left w:val="nil"/>
              <w:bottom w:val="nil"/>
              <w:right w:val="single" w:sz="8" w:space="0" w:color="auto"/>
            </w:tcBorders>
            <w:shd w:val="clear" w:color="auto" w:fill="auto"/>
            <w:hideMark/>
          </w:tcPr>
          <w:p w14:paraId="7FC7FEEB" w14:textId="5AB456AF" w:rsidR="00C50C48" w:rsidRPr="00EC7C0D" w:rsidRDefault="00C50C48" w:rsidP="00C50C4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Основное мероприятие 8</w:t>
            </w:r>
            <w:r w:rsidRPr="00EC7C0D">
              <w:rPr>
                <w:rFonts w:ascii="Times New Roman" w:eastAsia="Times New Roman" w:hAnsi="Times New Roman" w:cs="Times New Roman"/>
                <w:color w:val="000000"/>
                <w:sz w:val="24"/>
                <w:szCs w:val="24"/>
              </w:rPr>
              <w:t xml:space="preserve"> «Выплата вознаграждений лицам, имеющим звание «Почетный гражданин города Череповца»</w:t>
            </w:r>
          </w:p>
        </w:tc>
        <w:tc>
          <w:tcPr>
            <w:tcW w:w="3260" w:type="dxa"/>
            <w:tcBorders>
              <w:top w:val="nil"/>
              <w:left w:val="single" w:sz="8" w:space="0" w:color="auto"/>
              <w:bottom w:val="single" w:sz="8" w:space="0" w:color="000000"/>
              <w:right w:val="single" w:sz="8" w:space="0" w:color="auto"/>
            </w:tcBorders>
            <w:shd w:val="clear" w:color="000000" w:fill="FFFFFF"/>
            <w:hideMark/>
          </w:tcPr>
          <w:p w14:paraId="368B7076"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всего</w:t>
            </w:r>
          </w:p>
        </w:tc>
        <w:tc>
          <w:tcPr>
            <w:tcW w:w="2234" w:type="dxa"/>
            <w:tcBorders>
              <w:top w:val="nil"/>
              <w:left w:val="single" w:sz="8" w:space="0" w:color="auto"/>
              <w:bottom w:val="single" w:sz="8" w:space="0" w:color="000000"/>
              <w:right w:val="single" w:sz="8" w:space="0" w:color="auto"/>
            </w:tcBorders>
            <w:shd w:val="clear" w:color="000000" w:fill="FFFFFF"/>
            <w:hideMark/>
          </w:tcPr>
          <w:p w14:paraId="1E6638B5" w14:textId="3F47856D"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372,0</w:t>
            </w:r>
          </w:p>
        </w:tc>
        <w:tc>
          <w:tcPr>
            <w:tcW w:w="2268" w:type="dxa"/>
            <w:tcBorders>
              <w:top w:val="nil"/>
              <w:left w:val="single" w:sz="8" w:space="0" w:color="auto"/>
              <w:bottom w:val="single" w:sz="8" w:space="0" w:color="000000"/>
              <w:right w:val="single" w:sz="8" w:space="0" w:color="auto"/>
            </w:tcBorders>
            <w:shd w:val="clear" w:color="000000" w:fill="FFFFFF"/>
          </w:tcPr>
          <w:p w14:paraId="529A496D" w14:textId="06C547AC"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372,0</w:t>
            </w:r>
          </w:p>
        </w:tc>
        <w:tc>
          <w:tcPr>
            <w:tcW w:w="1735" w:type="dxa"/>
            <w:tcBorders>
              <w:top w:val="nil"/>
              <w:left w:val="single" w:sz="8" w:space="0" w:color="auto"/>
              <w:bottom w:val="single" w:sz="8" w:space="0" w:color="000000"/>
              <w:right w:val="single" w:sz="8" w:space="0" w:color="auto"/>
            </w:tcBorders>
            <w:shd w:val="clear" w:color="000000" w:fill="FFFFFF"/>
          </w:tcPr>
          <w:p w14:paraId="03FFB3FE" w14:textId="1BBD0E41"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101,0</w:t>
            </w:r>
          </w:p>
        </w:tc>
      </w:tr>
      <w:tr w:rsidR="00C50C48" w:rsidRPr="00732DC5" w14:paraId="3E66396E" w14:textId="77777777" w:rsidTr="00092C23">
        <w:trPr>
          <w:trHeight w:val="469"/>
        </w:trPr>
        <w:tc>
          <w:tcPr>
            <w:tcW w:w="580" w:type="dxa"/>
            <w:vMerge/>
            <w:tcBorders>
              <w:top w:val="nil"/>
              <w:left w:val="single" w:sz="8" w:space="0" w:color="auto"/>
              <w:bottom w:val="single" w:sz="8" w:space="0" w:color="000000"/>
              <w:right w:val="single" w:sz="8" w:space="0" w:color="auto"/>
            </w:tcBorders>
            <w:vAlign w:val="center"/>
            <w:hideMark/>
          </w:tcPr>
          <w:p w14:paraId="76401E1F"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nil"/>
              <w:bottom w:val="single" w:sz="8" w:space="0" w:color="auto"/>
              <w:right w:val="single" w:sz="8" w:space="0" w:color="auto"/>
            </w:tcBorders>
            <w:shd w:val="clear" w:color="auto" w:fill="auto"/>
            <w:hideMark/>
          </w:tcPr>
          <w:p w14:paraId="14D081A7"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3260" w:type="dxa"/>
            <w:tcBorders>
              <w:top w:val="nil"/>
              <w:left w:val="single" w:sz="8" w:space="0" w:color="auto"/>
              <w:bottom w:val="single" w:sz="8" w:space="0" w:color="000000"/>
              <w:right w:val="single" w:sz="8" w:space="0" w:color="auto"/>
            </w:tcBorders>
            <w:shd w:val="clear" w:color="000000" w:fill="FFFFFF"/>
            <w:hideMark/>
          </w:tcPr>
          <w:p w14:paraId="1E0A96D9"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ответственный исполнитель мэрия города</w:t>
            </w:r>
          </w:p>
        </w:tc>
        <w:tc>
          <w:tcPr>
            <w:tcW w:w="2234" w:type="dxa"/>
            <w:tcBorders>
              <w:top w:val="nil"/>
              <w:left w:val="single" w:sz="8" w:space="0" w:color="auto"/>
              <w:bottom w:val="single" w:sz="8" w:space="0" w:color="000000"/>
              <w:right w:val="single" w:sz="8" w:space="0" w:color="auto"/>
            </w:tcBorders>
            <w:shd w:val="clear" w:color="000000" w:fill="FFFFFF"/>
            <w:hideMark/>
          </w:tcPr>
          <w:p w14:paraId="1749B8A2" w14:textId="2A0A47F3"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hAnsi="Times New Roman" w:cs="Times New Roman"/>
                <w:sz w:val="24"/>
                <w:szCs w:val="24"/>
              </w:rPr>
              <w:t>372,0</w:t>
            </w:r>
          </w:p>
        </w:tc>
        <w:tc>
          <w:tcPr>
            <w:tcW w:w="2268" w:type="dxa"/>
            <w:tcBorders>
              <w:top w:val="nil"/>
              <w:left w:val="single" w:sz="8" w:space="0" w:color="auto"/>
              <w:bottom w:val="single" w:sz="8" w:space="0" w:color="000000"/>
              <w:right w:val="single" w:sz="8" w:space="0" w:color="auto"/>
            </w:tcBorders>
            <w:shd w:val="clear" w:color="000000" w:fill="FFFFFF"/>
          </w:tcPr>
          <w:p w14:paraId="023CE25E" w14:textId="04732A67"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hAnsi="Times New Roman" w:cs="Times New Roman"/>
                <w:sz w:val="24"/>
                <w:szCs w:val="24"/>
              </w:rPr>
              <w:t>372,0</w:t>
            </w:r>
          </w:p>
        </w:tc>
        <w:tc>
          <w:tcPr>
            <w:tcW w:w="1735" w:type="dxa"/>
            <w:tcBorders>
              <w:top w:val="nil"/>
              <w:left w:val="single" w:sz="8" w:space="0" w:color="auto"/>
              <w:bottom w:val="single" w:sz="8" w:space="0" w:color="000000"/>
              <w:right w:val="single" w:sz="8" w:space="0" w:color="auto"/>
            </w:tcBorders>
            <w:shd w:val="clear" w:color="000000" w:fill="FFFFFF"/>
          </w:tcPr>
          <w:p w14:paraId="74C4D682" w14:textId="4A72E4C8"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101,0</w:t>
            </w:r>
          </w:p>
        </w:tc>
      </w:tr>
      <w:tr w:rsidR="00C50C48" w:rsidRPr="00732DC5" w14:paraId="72EE44D8" w14:textId="77777777" w:rsidTr="00092C23">
        <w:trPr>
          <w:trHeight w:val="251"/>
        </w:trPr>
        <w:tc>
          <w:tcPr>
            <w:tcW w:w="580" w:type="dxa"/>
            <w:vMerge w:val="restart"/>
            <w:tcBorders>
              <w:top w:val="nil"/>
              <w:left w:val="single" w:sz="8" w:space="0" w:color="auto"/>
              <w:bottom w:val="single" w:sz="8" w:space="0" w:color="000000"/>
              <w:right w:val="single" w:sz="8" w:space="0" w:color="auto"/>
            </w:tcBorders>
            <w:shd w:val="clear" w:color="auto" w:fill="auto"/>
            <w:hideMark/>
          </w:tcPr>
          <w:p w14:paraId="72B619A2" w14:textId="1AF8E77C"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EC7C0D">
              <w:rPr>
                <w:rFonts w:ascii="Times New Roman" w:eastAsia="Times New Roman" w:hAnsi="Times New Roman" w:cs="Times New Roman"/>
                <w:color w:val="000000"/>
                <w:sz w:val="24"/>
                <w:szCs w:val="24"/>
              </w:rPr>
              <w:t>.</w:t>
            </w:r>
          </w:p>
        </w:tc>
        <w:tc>
          <w:tcPr>
            <w:tcW w:w="5139" w:type="dxa"/>
            <w:vMerge w:val="restart"/>
            <w:tcBorders>
              <w:top w:val="single" w:sz="8" w:space="0" w:color="auto"/>
              <w:left w:val="nil"/>
              <w:bottom w:val="single" w:sz="4" w:space="0" w:color="auto"/>
              <w:right w:val="single" w:sz="8" w:space="0" w:color="auto"/>
            </w:tcBorders>
            <w:shd w:val="clear" w:color="auto" w:fill="auto"/>
            <w:hideMark/>
          </w:tcPr>
          <w:p w14:paraId="4F02528A" w14:textId="6B9B124C" w:rsidR="00C50C48" w:rsidRPr="00EC7C0D" w:rsidRDefault="00C50C48" w:rsidP="00C50C4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Основное мероприятие 9</w:t>
            </w:r>
            <w:r w:rsidRPr="00EC7C0D">
              <w:rPr>
                <w:rFonts w:ascii="Times New Roman" w:eastAsia="Times New Roman" w:hAnsi="Times New Roman" w:cs="Times New Roman"/>
                <w:color w:val="000000"/>
                <w:sz w:val="24"/>
                <w:szCs w:val="24"/>
              </w:rPr>
              <w:t xml:space="preserve"> «Социальная поддержка пенсионеров на условиях договора пожизненного содержания с иждивением»</w:t>
            </w:r>
          </w:p>
        </w:tc>
        <w:tc>
          <w:tcPr>
            <w:tcW w:w="3260" w:type="dxa"/>
            <w:tcBorders>
              <w:top w:val="nil"/>
              <w:left w:val="nil"/>
              <w:bottom w:val="single" w:sz="8" w:space="0" w:color="auto"/>
              <w:right w:val="single" w:sz="8" w:space="0" w:color="auto"/>
            </w:tcBorders>
            <w:shd w:val="clear" w:color="000000" w:fill="FFFFFF"/>
            <w:hideMark/>
          </w:tcPr>
          <w:p w14:paraId="2725472F"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всего</w:t>
            </w:r>
          </w:p>
        </w:tc>
        <w:tc>
          <w:tcPr>
            <w:tcW w:w="2234" w:type="dxa"/>
            <w:tcBorders>
              <w:top w:val="nil"/>
              <w:left w:val="nil"/>
              <w:bottom w:val="single" w:sz="8" w:space="0" w:color="auto"/>
              <w:right w:val="single" w:sz="8" w:space="0" w:color="auto"/>
            </w:tcBorders>
            <w:shd w:val="clear" w:color="000000" w:fill="FFFFFF"/>
            <w:vAlign w:val="center"/>
          </w:tcPr>
          <w:p w14:paraId="5C28A1C0" w14:textId="1D1C1204"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10 059,8</w:t>
            </w:r>
          </w:p>
        </w:tc>
        <w:tc>
          <w:tcPr>
            <w:tcW w:w="2268" w:type="dxa"/>
            <w:tcBorders>
              <w:top w:val="nil"/>
              <w:left w:val="nil"/>
              <w:bottom w:val="single" w:sz="8" w:space="0" w:color="auto"/>
              <w:right w:val="single" w:sz="8" w:space="0" w:color="auto"/>
            </w:tcBorders>
            <w:shd w:val="clear" w:color="000000" w:fill="FFFFFF"/>
            <w:vAlign w:val="center"/>
            <w:hideMark/>
          </w:tcPr>
          <w:p w14:paraId="1DD22E20" w14:textId="209A936F"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10 059,8</w:t>
            </w:r>
          </w:p>
        </w:tc>
        <w:tc>
          <w:tcPr>
            <w:tcW w:w="1735" w:type="dxa"/>
            <w:tcBorders>
              <w:top w:val="nil"/>
              <w:left w:val="nil"/>
              <w:bottom w:val="single" w:sz="8" w:space="0" w:color="auto"/>
              <w:right w:val="single" w:sz="8" w:space="0" w:color="auto"/>
            </w:tcBorders>
            <w:shd w:val="clear" w:color="000000" w:fill="FFFFFF"/>
            <w:vAlign w:val="center"/>
          </w:tcPr>
          <w:p w14:paraId="23404044" w14:textId="66625083"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4 690,6</w:t>
            </w:r>
          </w:p>
        </w:tc>
      </w:tr>
      <w:tr w:rsidR="00C50C48" w:rsidRPr="00732DC5" w14:paraId="48D2FF44" w14:textId="77777777" w:rsidTr="00092C23">
        <w:trPr>
          <w:trHeight w:val="466"/>
        </w:trPr>
        <w:tc>
          <w:tcPr>
            <w:tcW w:w="580" w:type="dxa"/>
            <w:vMerge/>
            <w:tcBorders>
              <w:top w:val="nil"/>
              <w:left w:val="single" w:sz="8" w:space="0" w:color="auto"/>
              <w:bottom w:val="single" w:sz="8" w:space="0" w:color="000000"/>
              <w:right w:val="single" w:sz="8" w:space="0" w:color="auto"/>
            </w:tcBorders>
            <w:vAlign w:val="center"/>
            <w:hideMark/>
          </w:tcPr>
          <w:p w14:paraId="39D411FF"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nil"/>
              <w:bottom w:val="single" w:sz="4" w:space="0" w:color="auto"/>
              <w:right w:val="single" w:sz="8" w:space="0" w:color="auto"/>
            </w:tcBorders>
            <w:shd w:val="clear" w:color="auto" w:fill="auto"/>
            <w:hideMark/>
          </w:tcPr>
          <w:p w14:paraId="5889FAEA" w14:textId="7F3310AE"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3260" w:type="dxa"/>
            <w:tcBorders>
              <w:top w:val="nil"/>
              <w:left w:val="nil"/>
              <w:bottom w:val="single" w:sz="8" w:space="0" w:color="auto"/>
              <w:right w:val="single" w:sz="8" w:space="0" w:color="auto"/>
            </w:tcBorders>
            <w:shd w:val="clear" w:color="000000" w:fill="FFFFFF"/>
            <w:hideMark/>
          </w:tcPr>
          <w:p w14:paraId="406BCF34"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ответственный исполнитель мэрия города</w:t>
            </w:r>
          </w:p>
        </w:tc>
        <w:tc>
          <w:tcPr>
            <w:tcW w:w="2234" w:type="dxa"/>
            <w:tcBorders>
              <w:top w:val="nil"/>
              <w:left w:val="nil"/>
              <w:bottom w:val="single" w:sz="8" w:space="0" w:color="auto"/>
              <w:right w:val="single" w:sz="8" w:space="0" w:color="auto"/>
            </w:tcBorders>
            <w:shd w:val="clear" w:color="000000" w:fill="FFFFFF"/>
          </w:tcPr>
          <w:p w14:paraId="02F8E2D3" w14:textId="1BF60F2F"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9 713,2</w:t>
            </w:r>
          </w:p>
        </w:tc>
        <w:tc>
          <w:tcPr>
            <w:tcW w:w="2268" w:type="dxa"/>
            <w:tcBorders>
              <w:top w:val="nil"/>
              <w:left w:val="nil"/>
              <w:bottom w:val="single" w:sz="8" w:space="0" w:color="auto"/>
              <w:right w:val="single" w:sz="8" w:space="0" w:color="auto"/>
            </w:tcBorders>
            <w:shd w:val="clear" w:color="000000" w:fill="FFFFFF"/>
            <w:hideMark/>
          </w:tcPr>
          <w:p w14:paraId="21225F78" w14:textId="11538E8C"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9 713,2</w:t>
            </w:r>
          </w:p>
        </w:tc>
        <w:tc>
          <w:tcPr>
            <w:tcW w:w="1735" w:type="dxa"/>
            <w:tcBorders>
              <w:top w:val="nil"/>
              <w:left w:val="nil"/>
              <w:bottom w:val="single" w:sz="8" w:space="0" w:color="auto"/>
              <w:right w:val="single" w:sz="8" w:space="0" w:color="auto"/>
            </w:tcBorders>
            <w:shd w:val="clear" w:color="000000" w:fill="FFFFFF"/>
          </w:tcPr>
          <w:p w14:paraId="3EB53585" w14:textId="430443F9"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4 690,6</w:t>
            </w:r>
          </w:p>
        </w:tc>
      </w:tr>
      <w:tr w:rsidR="00C50C48" w:rsidRPr="002A6753" w14:paraId="70186F11" w14:textId="77777777" w:rsidTr="00092C23">
        <w:trPr>
          <w:trHeight w:val="494"/>
        </w:trPr>
        <w:tc>
          <w:tcPr>
            <w:tcW w:w="580" w:type="dxa"/>
            <w:vMerge/>
            <w:tcBorders>
              <w:top w:val="nil"/>
              <w:left w:val="single" w:sz="8" w:space="0" w:color="auto"/>
              <w:bottom w:val="single" w:sz="8" w:space="0" w:color="000000"/>
              <w:right w:val="single" w:sz="8" w:space="0" w:color="auto"/>
            </w:tcBorders>
            <w:vAlign w:val="center"/>
            <w:hideMark/>
          </w:tcPr>
          <w:p w14:paraId="417EC944"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nil"/>
              <w:bottom w:val="single" w:sz="4" w:space="0" w:color="auto"/>
              <w:right w:val="single" w:sz="8" w:space="0" w:color="auto"/>
            </w:tcBorders>
            <w:shd w:val="clear" w:color="auto" w:fill="auto"/>
            <w:hideMark/>
          </w:tcPr>
          <w:p w14:paraId="37FC1E74" w14:textId="77777777" w:rsidR="00C50C48" w:rsidRPr="00EC7C0D" w:rsidRDefault="00C50C48" w:rsidP="00C50C48">
            <w:pPr>
              <w:spacing w:after="0" w:line="240" w:lineRule="auto"/>
              <w:rPr>
                <w:rFonts w:ascii="Calibri" w:eastAsia="Times New Roman" w:hAnsi="Calibri" w:cs="Times New Roman"/>
                <w:color w:val="000000"/>
                <w:sz w:val="24"/>
                <w:szCs w:val="24"/>
              </w:rPr>
            </w:pPr>
          </w:p>
        </w:tc>
        <w:tc>
          <w:tcPr>
            <w:tcW w:w="3260" w:type="dxa"/>
            <w:tcBorders>
              <w:top w:val="nil"/>
              <w:left w:val="nil"/>
              <w:bottom w:val="single" w:sz="8" w:space="0" w:color="auto"/>
              <w:right w:val="single" w:sz="8" w:space="0" w:color="auto"/>
            </w:tcBorders>
            <w:shd w:val="clear" w:color="000000" w:fill="FFFFFF"/>
            <w:hideMark/>
          </w:tcPr>
          <w:p w14:paraId="13F12B13"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департамент жилищно-</w:t>
            </w:r>
          </w:p>
          <w:p w14:paraId="5CB7B56E"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 xml:space="preserve">коммунального хозяйства </w:t>
            </w:r>
          </w:p>
          <w:p w14:paraId="5E291F6E" w14:textId="2D6D7F41"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мэрии</w:t>
            </w:r>
          </w:p>
        </w:tc>
        <w:tc>
          <w:tcPr>
            <w:tcW w:w="2234" w:type="dxa"/>
            <w:tcBorders>
              <w:top w:val="nil"/>
              <w:left w:val="nil"/>
              <w:bottom w:val="single" w:sz="8" w:space="0" w:color="auto"/>
              <w:right w:val="single" w:sz="8" w:space="0" w:color="auto"/>
            </w:tcBorders>
            <w:shd w:val="clear" w:color="000000" w:fill="FFFFFF"/>
          </w:tcPr>
          <w:p w14:paraId="6AA7B040" w14:textId="38288BDA"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346,6</w:t>
            </w:r>
          </w:p>
        </w:tc>
        <w:tc>
          <w:tcPr>
            <w:tcW w:w="2268" w:type="dxa"/>
            <w:tcBorders>
              <w:top w:val="nil"/>
              <w:left w:val="nil"/>
              <w:bottom w:val="single" w:sz="8" w:space="0" w:color="auto"/>
              <w:right w:val="single" w:sz="8" w:space="0" w:color="auto"/>
            </w:tcBorders>
            <w:shd w:val="clear" w:color="000000" w:fill="FFFFFF"/>
            <w:hideMark/>
          </w:tcPr>
          <w:p w14:paraId="3E2179AA" w14:textId="62B2E9ED"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346,0</w:t>
            </w:r>
          </w:p>
        </w:tc>
        <w:tc>
          <w:tcPr>
            <w:tcW w:w="1735" w:type="dxa"/>
            <w:tcBorders>
              <w:top w:val="nil"/>
              <w:left w:val="nil"/>
              <w:bottom w:val="single" w:sz="8" w:space="0" w:color="auto"/>
              <w:right w:val="single" w:sz="8" w:space="0" w:color="auto"/>
            </w:tcBorders>
            <w:shd w:val="clear" w:color="000000" w:fill="FFFFFF"/>
          </w:tcPr>
          <w:p w14:paraId="2545569C" w14:textId="425D6FE4"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0,0</w:t>
            </w:r>
          </w:p>
        </w:tc>
      </w:tr>
      <w:tr w:rsidR="00C50C48" w:rsidRPr="002A6753" w14:paraId="47190BFE" w14:textId="77777777" w:rsidTr="00092C23">
        <w:trPr>
          <w:trHeight w:val="315"/>
        </w:trPr>
        <w:tc>
          <w:tcPr>
            <w:tcW w:w="580" w:type="dxa"/>
            <w:vMerge w:val="restart"/>
            <w:tcBorders>
              <w:top w:val="nil"/>
              <w:left w:val="single" w:sz="8" w:space="0" w:color="auto"/>
              <w:bottom w:val="single" w:sz="8" w:space="0" w:color="000000"/>
              <w:right w:val="single" w:sz="8" w:space="0" w:color="auto"/>
            </w:tcBorders>
            <w:shd w:val="clear" w:color="auto" w:fill="auto"/>
            <w:hideMark/>
          </w:tcPr>
          <w:p w14:paraId="66D99B9E" w14:textId="04982C79" w:rsidR="00C50C48" w:rsidRDefault="00C50C48" w:rsidP="00C50C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EC7C0D">
              <w:rPr>
                <w:rFonts w:ascii="Times New Roman" w:eastAsia="Times New Roman" w:hAnsi="Times New Roman" w:cs="Times New Roman"/>
                <w:color w:val="000000"/>
                <w:sz w:val="24"/>
                <w:szCs w:val="24"/>
              </w:rPr>
              <w:t>.</w:t>
            </w:r>
          </w:p>
          <w:p w14:paraId="24C73340" w14:textId="77777777" w:rsidR="00C50C48" w:rsidRDefault="00C50C48" w:rsidP="00C50C48">
            <w:pPr>
              <w:spacing w:after="0" w:line="240" w:lineRule="auto"/>
              <w:jc w:val="center"/>
              <w:rPr>
                <w:rFonts w:ascii="Times New Roman" w:eastAsia="Times New Roman" w:hAnsi="Times New Roman" w:cs="Times New Roman"/>
                <w:color w:val="000000"/>
                <w:sz w:val="24"/>
                <w:szCs w:val="24"/>
              </w:rPr>
            </w:pPr>
          </w:p>
          <w:p w14:paraId="7469DB8E" w14:textId="0738B011"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val="restart"/>
            <w:tcBorders>
              <w:top w:val="single" w:sz="4" w:space="0" w:color="auto"/>
              <w:left w:val="nil"/>
              <w:bottom w:val="single" w:sz="4" w:space="0" w:color="auto"/>
              <w:right w:val="single" w:sz="8" w:space="0" w:color="auto"/>
            </w:tcBorders>
            <w:shd w:val="clear" w:color="auto" w:fill="auto"/>
            <w:hideMark/>
          </w:tcPr>
          <w:p w14:paraId="3227FA0F" w14:textId="1E1A18C2" w:rsidR="00C50C48" w:rsidRDefault="00C50C48" w:rsidP="00C50C4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Основное мероприятие 10</w:t>
            </w:r>
            <w:r w:rsidRPr="00EC7C0D">
              <w:rPr>
                <w:rFonts w:ascii="Times New Roman" w:eastAsia="Times New Roman" w:hAnsi="Times New Roman" w:cs="Times New Roman"/>
                <w:color w:val="000000"/>
                <w:sz w:val="24"/>
                <w:szCs w:val="24"/>
              </w:rPr>
              <w:t xml:space="preserve"> «Оплата услуг бани по льготным </w:t>
            </w:r>
            <w:proofErr w:type="spellStart"/>
            <w:r w:rsidRPr="00EC7C0D">
              <w:rPr>
                <w:rFonts w:ascii="Times New Roman" w:eastAsia="Times New Roman" w:hAnsi="Times New Roman" w:cs="Times New Roman"/>
                <w:color w:val="000000"/>
                <w:sz w:val="24"/>
                <w:szCs w:val="24"/>
              </w:rPr>
              <w:t>помывкам</w:t>
            </w:r>
            <w:proofErr w:type="spellEnd"/>
            <w:r w:rsidRPr="00EC7C0D">
              <w:rPr>
                <w:rFonts w:ascii="Times New Roman" w:eastAsia="Times New Roman" w:hAnsi="Times New Roman" w:cs="Times New Roman"/>
                <w:color w:val="000000"/>
                <w:sz w:val="24"/>
                <w:szCs w:val="24"/>
              </w:rPr>
              <w:t>»</w:t>
            </w:r>
          </w:p>
          <w:p w14:paraId="1C18C482" w14:textId="6C4B15CC"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3260" w:type="dxa"/>
            <w:tcBorders>
              <w:top w:val="nil"/>
              <w:left w:val="nil"/>
              <w:bottom w:val="single" w:sz="8" w:space="0" w:color="auto"/>
              <w:right w:val="single" w:sz="8" w:space="0" w:color="auto"/>
            </w:tcBorders>
            <w:shd w:val="clear" w:color="000000" w:fill="FFFFFF"/>
            <w:hideMark/>
          </w:tcPr>
          <w:p w14:paraId="7D3774AF"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lastRenderedPageBreak/>
              <w:t>всего</w:t>
            </w:r>
          </w:p>
        </w:tc>
        <w:tc>
          <w:tcPr>
            <w:tcW w:w="2234" w:type="dxa"/>
            <w:tcBorders>
              <w:top w:val="nil"/>
              <w:left w:val="nil"/>
              <w:bottom w:val="single" w:sz="8" w:space="0" w:color="auto"/>
              <w:right w:val="single" w:sz="8" w:space="0" w:color="auto"/>
            </w:tcBorders>
            <w:shd w:val="clear" w:color="000000" w:fill="FFFFFF"/>
            <w:hideMark/>
          </w:tcPr>
          <w:p w14:paraId="53844606" w14:textId="636D9A56"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31,9</w:t>
            </w:r>
          </w:p>
        </w:tc>
        <w:tc>
          <w:tcPr>
            <w:tcW w:w="2268" w:type="dxa"/>
            <w:tcBorders>
              <w:top w:val="nil"/>
              <w:left w:val="nil"/>
              <w:bottom w:val="single" w:sz="8" w:space="0" w:color="auto"/>
              <w:right w:val="single" w:sz="8" w:space="0" w:color="auto"/>
            </w:tcBorders>
            <w:shd w:val="clear" w:color="000000" w:fill="FFFFFF"/>
          </w:tcPr>
          <w:p w14:paraId="147F361D" w14:textId="42BD17D9"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31,9</w:t>
            </w:r>
          </w:p>
        </w:tc>
        <w:tc>
          <w:tcPr>
            <w:tcW w:w="1735" w:type="dxa"/>
            <w:tcBorders>
              <w:top w:val="nil"/>
              <w:left w:val="nil"/>
              <w:bottom w:val="single" w:sz="8" w:space="0" w:color="auto"/>
              <w:right w:val="single" w:sz="8" w:space="0" w:color="auto"/>
            </w:tcBorders>
            <w:shd w:val="clear" w:color="000000" w:fill="FFFFFF"/>
          </w:tcPr>
          <w:p w14:paraId="6F4BB985" w14:textId="1FD8AAF2"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18,7</w:t>
            </w:r>
          </w:p>
        </w:tc>
      </w:tr>
      <w:tr w:rsidR="00C50C48" w:rsidRPr="002A6753" w14:paraId="6A50C89D" w14:textId="77777777" w:rsidTr="00092C23">
        <w:trPr>
          <w:trHeight w:val="246"/>
        </w:trPr>
        <w:tc>
          <w:tcPr>
            <w:tcW w:w="580" w:type="dxa"/>
            <w:vMerge/>
            <w:tcBorders>
              <w:top w:val="nil"/>
              <w:left w:val="single" w:sz="8" w:space="0" w:color="auto"/>
              <w:bottom w:val="single" w:sz="8" w:space="0" w:color="000000"/>
              <w:right w:val="single" w:sz="8" w:space="0" w:color="auto"/>
            </w:tcBorders>
            <w:vAlign w:val="center"/>
            <w:hideMark/>
          </w:tcPr>
          <w:p w14:paraId="26EDDFAC"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nil"/>
              <w:bottom w:val="single" w:sz="4" w:space="0" w:color="auto"/>
              <w:right w:val="single" w:sz="8" w:space="0" w:color="auto"/>
            </w:tcBorders>
            <w:shd w:val="clear" w:color="auto" w:fill="auto"/>
            <w:hideMark/>
          </w:tcPr>
          <w:p w14:paraId="0EAA9F81" w14:textId="1E19512A"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3260" w:type="dxa"/>
            <w:tcBorders>
              <w:top w:val="single" w:sz="8" w:space="0" w:color="auto"/>
              <w:left w:val="nil"/>
              <w:bottom w:val="single" w:sz="4" w:space="0" w:color="auto"/>
              <w:right w:val="single" w:sz="8" w:space="0" w:color="auto"/>
            </w:tcBorders>
            <w:shd w:val="clear" w:color="000000" w:fill="FFFFFF"/>
            <w:hideMark/>
          </w:tcPr>
          <w:p w14:paraId="42B5DF6C" w14:textId="77777777" w:rsidR="00C50C48" w:rsidRPr="00092C23" w:rsidRDefault="00C50C48" w:rsidP="00C50C48">
            <w:pPr>
              <w:spacing w:after="0" w:line="240" w:lineRule="auto"/>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ответственный исполнитель:</w:t>
            </w:r>
          </w:p>
        </w:tc>
        <w:tc>
          <w:tcPr>
            <w:tcW w:w="2234" w:type="dxa"/>
            <w:vMerge w:val="restart"/>
            <w:tcBorders>
              <w:top w:val="nil"/>
              <w:left w:val="single" w:sz="8" w:space="0" w:color="auto"/>
              <w:bottom w:val="single" w:sz="8" w:space="0" w:color="000000"/>
              <w:right w:val="single" w:sz="8" w:space="0" w:color="auto"/>
            </w:tcBorders>
            <w:shd w:val="clear" w:color="000000" w:fill="FFFFFF"/>
            <w:hideMark/>
          </w:tcPr>
          <w:p w14:paraId="5648F79E" w14:textId="63B8CDE1"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31,9</w:t>
            </w:r>
          </w:p>
        </w:tc>
        <w:tc>
          <w:tcPr>
            <w:tcW w:w="2268" w:type="dxa"/>
            <w:vMerge w:val="restart"/>
            <w:tcBorders>
              <w:top w:val="nil"/>
              <w:left w:val="single" w:sz="8" w:space="0" w:color="auto"/>
              <w:bottom w:val="single" w:sz="8" w:space="0" w:color="000000"/>
              <w:right w:val="single" w:sz="8" w:space="0" w:color="auto"/>
            </w:tcBorders>
            <w:shd w:val="clear" w:color="000000" w:fill="FFFFFF"/>
          </w:tcPr>
          <w:p w14:paraId="485049E1" w14:textId="5FD1E563"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31,9</w:t>
            </w:r>
          </w:p>
        </w:tc>
        <w:tc>
          <w:tcPr>
            <w:tcW w:w="1735" w:type="dxa"/>
            <w:vMerge w:val="restart"/>
            <w:tcBorders>
              <w:top w:val="nil"/>
              <w:left w:val="single" w:sz="8" w:space="0" w:color="auto"/>
              <w:bottom w:val="single" w:sz="8" w:space="0" w:color="000000"/>
              <w:right w:val="single" w:sz="8" w:space="0" w:color="auto"/>
            </w:tcBorders>
            <w:shd w:val="clear" w:color="000000" w:fill="FFFFFF"/>
          </w:tcPr>
          <w:p w14:paraId="4B2F22A4" w14:textId="5975C4E9" w:rsidR="00C50C48" w:rsidRPr="00092C23" w:rsidRDefault="00C50C48" w:rsidP="00C50C48">
            <w:pPr>
              <w:spacing w:after="0" w:line="240" w:lineRule="auto"/>
              <w:jc w:val="center"/>
              <w:rPr>
                <w:rFonts w:ascii="Times New Roman" w:eastAsia="Times New Roman" w:hAnsi="Times New Roman" w:cs="Times New Roman"/>
                <w:sz w:val="24"/>
                <w:szCs w:val="24"/>
              </w:rPr>
            </w:pPr>
            <w:r w:rsidRPr="00092C23">
              <w:rPr>
                <w:rFonts w:ascii="Times New Roman" w:eastAsia="Times New Roman" w:hAnsi="Times New Roman" w:cs="Times New Roman"/>
                <w:sz w:val="24"/>
                <w:szCs w:val="24"/>
              </w:rPr>
              <w:t>18,7</w:t>
            </w:r>
          </w:p>
        </w:tc>
      </w:tr>
      <w:tr w:rsidR="00C50C48" w:rsidRPr="00732DC5" w14:paraId="0995686C" w14:textId="77777777" w:rsidTr="00092C23">
        <w:trPr>
          <w:trHeight w:val="510"/>
        </w:trPr>
        <w:tc>
          <w:tcPr>
            <w:tcW w:w="580" w:type="dxa"/>
            <w:vMerge/>
            <w:tcBorders>
              <w:top w:val="nil"/>
              <w:left w:val="single" w:sz="8" w:space="0" w:color="auto"/>
              <w:bottom w:val="single" w:sz="4" w:space="0" w:color="auto"/>
              <w:right w:val="single" w:sz="8" w:space="0" w:color="auto"/>
            </w:tcBorders>
            <w:vAlign w:val="center"/>
            <w:hideMark/>
          </w:tcPr>
          <w:p w14:paraId="382D2379" w14:textId="77777777" w:rsidR="00C50C48" w:rsidRPr="00EC7C0D" w:rsidRDefault="00C50C48" w:rsidP="00C50C48">
            <w:pPr>
              <w:spacing w:after="0" w:line="240" w:lineRule="auto"/>
              <w:jc w:val="center"/>
              <w:rPr>
                <w:rFonts w:ascii="Times New Roman" w:eastAsia="Times New Roman" w:hAnsi="Times New Roman" w:cs="Times New Roman"/>
                <w:color w:val="000000"/>
                <w:sz w:val="24"/>
                <w:szCs w:val="24"/>
              </w:rPr>
            </w:pPr>
          </w:p>
        </w:tc>
        <w:tc>
          <w:tcPr>
            <w:tcW w:w="5139" w:type="dxa"/>
            <w:vMerge/>
            <w:tcBorders>
              <w:left w:val="nil"/>
              <w:bottom w:val="single" w:sz="4" w:space="0" w:color="auto"/>
              <w:right w:val="single" w:sz="8" w:space="0" w:color="auto"/>
            </w:tcBorders>
            <w:shd w:val="clear" w:color="auto" w:fill="auto"/>
            <w:hideMark/>
          </w:tcPr>
          <w:p w14:paraId="36B6BD23" w14:textId="5E709F72" w:rsidR="00C50C48" w:rsidRPr="00EC7C0D" w:rsidRDefault="00C50C48" w:rsidP="00C50C48">
            <w:pPr>
              <w:spacing w:after="0" w:line="240" w:lineRule="auto"/>
              <w:rPr>
                <w:rFonts w:ascii="Calibri" w:eastAsia="Times New Roman" w:hAnsi="Calibri" w:cs="Times New Roman"/>
                <w:color w:val="000000"/>
                <w:sz w:val="24"/>
                <w:szCs w:val="24"/>
              </w:rPr>
            </w:pPr>
          </w:p>
        </w:tc>
        <w:tc>
          <w:tcPr>
            <w:tcW w:w="3260" w:type="dxa"/>
            <w:tcBorders>
              <w:top w:val="single" w:sz="4" w:space="0" w:color="auto"/>
              <w:left w:val="nil"/>
              <w:bottom w:val="single" w:sz="4" w:space="0" w:color="auto"/>
              <w:right w:val="single" w:sz="8" w:space="0" w:color="auto"/>
            </w:tcBorders>
            <w:shd w:val="clear" w:color="000000" w:fill="FFFFFF"/>
            <w:hideMark/>
          </w:tcPr>
          <w:p w14:paraId="5A9B6815" w14:textId="77777777" w:rsidR="00C50C48"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департамент жилищно-</w:t>
            </w:r>
          </w:p>
          <w:p w14:paraId="40AF7B03" w14:textId="77777777" w:rsidR="00C50C48"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 xml:space="preserve">коммунального хозяйства </w:t>
            </w:r>
          </w:p>
          <w:p w14:paraId="1B82BBF0" w14:textId="6E940C79" w:rsidR="00C50C48" w:rsidRPr="00EC7C0D" w:rsidRDefault="00C50C48" w:rsidP="00C50C48">
            <w:pPr>
              <w:spacing w:after="0" w:line="240" w:lineRule="auto"/>
              <w:rPr>
                <w:rFonts w:ascii="Times New Roman" w:eastAsia="Times New Roman" w:hAnsi="Times New Roman" w:cs="Times New Roman"/>
                <w:color w:val="000000"/>
                <w:sz w:val="24"/>
                <w:szCs w:val="24"/>
              </w:rPr>
            </w:pPr>
            <w:r w:rsidRPr="00EC7C0D">
              <w:rPr>
                <w:rFonts w:ascii="Times New Roman" w:eastAsia="Times New Roman" w:hAnsi="Times New Roman" w:cs="Times New Roman"/>
                <w:color w:val="000000"/>
                <w:sz w:val="24"/>
                <w:szCs w:val="24"/>
              </w:rPr>
              <w:t>мэрии</w:t>
            </w:r>
          </w:p>
        </w:tc>
        <w:tc>
          <w:tcPr>
            <w:tcW w:w="2234" w:type="dxa"/>
            <w:vMerge/>
            <w:tcBorders>
              <w:top w:val="nil"/>
              <w:left w:val="single" w:sz="8" w:space="0" w:color="auto"/>
              <w:bottom w:val="single" w:sz="4" w:space="0" w:color="auto"/>
              <w:right w:val="single" w:sz="8" w:space="0" w:color="auto"/>
            </w:tcBorders>
            <w:vAlign w:val="center"/>
            <w:hideMark/>
          </w:tcPr>
          <w:p w14:paraId="01709FF6"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8" w:space="0" w:color="auto"/>
              <w:bottom w:val="single" w:sz="4" w:space="0" w:color="auto"/>
              <w:right w:val="single" w:sz="8" w:space="0" w:color="auto"/>
            </w:tcBorders>
            <w:vAlign w:val="center"/>
          </w:tcPr>
          <w:p w14:paraId="58B55591"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c>
          <w:tcPr>
            <w:tcW w:w="1735" w:type="dxa"/>
            <w:vMerge/>
            <w:tcBorders>
              <w:top w:val="nil"/>
              <w:left w:val="single" w:sz="8" w:space="0" w:color="auto"/>
              <w:bottom w:val="single" w:sz="4" w:space="0" w:color="auto"/>
              <w:right w:val="single" w:sz="8" w:space="0" w:color="auto"/>
            </w:tcBorders>
            <w:vAlign w:val="center"/>
          </w:tcPr>
          <w:p w14:paraId="3FA0742B" w14:textId="77777777" w:rsidR="00C50C48" w:rsidRPr="00EC7C0D" w:rsidRDefault="00C50C48" w:rsidP="00C50C48">
            <w:pPr>
              <w:spacing w:after="0" w:line="240" w:lineRule="auto"/>
              <w:rPr>
                <w:rFonts w:ascii="Times New Roman" w:eastAsia="Times New Roman" w:hAnsi="Times New Roman" w:cs="Times New Roman"/>
                <w:color w:val="000000"/>
                <w:sz w:val="24"/>
                <w:szCs w:val="24"/>
              </w:rPr>
            </w:pPr>
          </w:p>
        </w:tc>
      </w:tr>
    </w:tbl>
    <w:p w14:paraId="79C4762F" w14:textId="77777777" w:rsidR="001670B9" w:rsidRDefault="001670B9" w:rsidP="006D5FBA">
      <w:pPr>
        <w:spacing w:after="0" w:line="240" w:lineRule="auto"/>
        <w:rPr>
          <w:rFonts w:ascii="Times New Roman" w:eastAsia="Times New Roman" w:hAnsi="Times New Roman" w:cs="Times New Roman"/>
        </w:rPr>
        <w:sectPr w:rsidR="001670B9" w:rsidSect="001C3209">
          <w:pgSz w:w="16838" w:h="11906" w:orient="landscape" w:code="9"/>
          <w:pgMar w:top="851" w:right="680" w:bottom="425" w:left="851" w:header="567" w:footer="397" w:gutter="0"/>
          <w:pgNumType w:start="1"/>
          <w:cols w:space="708"/>
          <w:titlePg/>
          <w:docGrid w:linePitch="360"/>
        </w:sectPr>
      </w:pPr>
    </w:p>
    <w:p w14:paraId="5D12BC10" w14:textId="64BA7AF5" w:rsidR="006D5FBA" w:rsidRPr="005D0345" w:rsidRDefault="00654264" w:rsidP="00B77AEE">
      <w:pPr>
        <w:spacing w:after="0" w:line="240" w:lineRule="auto"/>
        <w:jc w:val="right"/>
        <w:rPr>
          <w:rFonts w:ascii="Times New Roman" w:eastAsia="Times New Roman" w:hAnsi="Times New Roman" w:cs="Times New Roman"/>
          <w:sz w:val="26"/>
          <w:szCs w:val="26"/>
        </w:rPr>
      </w:pPr>
      <w:r w:rsidRPr="005D0345">
        <w:rPr>
          <w:rFonts w:ascii="Times New Roman" w:eastAsia="Times New Roman" w:hAnsi="Times New Roman" w:cs="Times New Roman"/>
          <w:sz w:val="26"/>
          <w:szCs w:val="26"/>
        </w:rPr>
        <w:lastRenderedPageBreak/>
        <w:t>Приложение 5</w:t>
      </w:r>
    </w:p>
    <w:p w14:paraId="3D0B6DDD" w14:textId="50A503AA" w:rsidR="00B77AEE" w:rsidRDefault="00B77AEE" w:rsidP="006D5FBA">
      <w:pPr>
        <w:autoSpaceDE w:val="0"/>
        <w:autoSpaceDN w:val="0"/>
        <w:adjustRightInd w:val="0"/>
        <w:spacing w:after="0" w:line="240" w:lineRule="auto"/>
        <w:jc w:val="center"/>
        <w:rPr>
          <w:rFonts w:ascii="Times New Roman" w:eastAsia="Times New Roman" w:hAnsi="Times New Roman" w:cs="Times New Roman"/>
          <w:sz w:val="26"/>
          <w:szCs w:val="26"/>
        </w:rPr>
      </w:pPr>
    </w:p>
    <w:p w14:paraId="658A7AC8" w14:textId="77777777" w:rsidR="00180AB7" w:rsidRPr="005D0345" w:rsidRDefault="00180AB7" w:rsidP="006D5FBA">
      <w:pPr>
        <w:autoSpaceDE w:val="0"/>
        <w:autoSpaceDN w:val="0"/>
        <w:adjustRightInd w:val="0"/>
        <w:spacing w:after="0" w:line="240" w:lineRule="auto"/>
        <w:jc w:val="center"/>
        <w:rPr>
          <w:rFonts w:ascii="Times New Roman" w:eastAsia="Times New Roman" w:hAnsi="Times New Roman" w:cs="Times New Roman"/>
          <w:sz w:val="26"/>
          <w:szCs w:val="26"/>
        </w:rPr>
      </w:pPr>
    </w:p>
    <w:p w14:paraId="32C5A222" w14:textId="4E4E83B5" w:rsidR="00B42345" w:rsidRPr="005D0345"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5D0345">
        <w:rPr>
          <w:rFonts w:ascii="Times New Roman" w:eastAsia="Times New Roman" w:hAnsi="Times New Roman" w:cs="Times New Roman"/>
          <w:sz w:val="26"/>
          <w:szCs w:val="26"/>
        </w:rPr>
        <w:t xml:space="preserve">Информация </w:t>
      </w:r>
    </w:p>
    <w:p w14:paraId="62E9B08A" w14:textId="77777777" w:rsidR="006D5FBA" w:rsidRPr="005D0345"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5D0345">
        <w:rPr>
          <w:rFonts w:ascii="Times New Roman" w:eastAsiaTheme="minorHAnsi" w:hAnsi="Times New Roman" w:cs="Times New Roman"/>
          <w:sz w:val="26"/>
          <w:szCs w:val="26"/>
        </w:rPr>
        <w:t xml:space="preserve">о расходах городского, </w:t>
      </w:r>
      <w:r w:rsidRPr="005D0345">
        <w:rPr>
          <w:rFonts w:ascii="Times New Roman" w:eastAsia="Times New Roman" w:hAnsi="Times New Roman" w:cs="Times New Roman"/>
          <w:sz w:val="26"/>
          <w:szCs w:val="26"/>
        </w:rPr>
        <w:t>федерального, областного бюджетов, внебюджетных источников</w:t>
      </w:r>
    </w:p>
    <w:p w14:paraId="3A269532" w14:textId="49CCA665" w:rsidR="006D5FBA" w:rsidRDefault="006D5FBA" w:rsidP="006D5FBA">
      <w:pPr>
        <w:autoSpaceDE w:val="0"/>
        <w:autoSpaceDN w:val="0"/>
        <w:adjustRightInd w:val="0"/>
        <w:spacing w:after="0" w:line="240" w:lineRule="auto"/>
        <w:jc w:val="center"/>
        <w:rPr>
          <w:rFonts w:ascii="Times New Roman" w:eastAsia="Times New Roman" w:hAnsi="Times New Roman" w:cs="Times New Roman"/>
          <w:sz w:val="26"/>
          <w:szCs w:val="26"/>
        </w:rPr>
      </w:pPr>
      <w:r w:rsidRPr="005D0345">
        <w:rPr>
          <w:rFonts w:ascii="Times New Roman" w:eastAsia="Times New Roman" w:hAnsi="Times New Roman" w:cs="Times New Roman"/>
          <w:sz w:val="26"/>
          <w:szCs w:val="26"/>
        </w:rPr>
        <w:t>на реализацию целе</w:t>
      </w:r>
      <w:r w:rsidR="00B77AEE" w:rsidRPr="005D0345">
        <w:rPr>
          <w:rFonts w:ascii="Times New Roman" w:eastAsia="Times New Roman" w:hAnsi="Times New Roman" w:cs="Times New Roman"/>
          <w:sz w:val="26"/>
          <w:szCs w:val="26"/>
        </w:rPr>
        <w:t>й муниципальной программы</w:t>
      </w:r>
      <w:r w:rsidR="005D0345" w:rsidRPr="005D0345">
        <w:rPr>
          <w:rFonts w:ascii="Times New Roman" w:eastAsia="Times New Roman" w:hAnsi="Times New Roman" w:cs="Times New Roman"/>
          <w:sz w:val="26"/>
          <w:szCs w:val="26"/>
        </w:rPr>
        <w:t xml:space="preserve"> «Социа</w:t>
      </w:r>
      <w:r w:rsidR="001265C3">
        <w:rPr>
          <w:rFonts w:ascii="Times New Roman" w:eastAsia="Times New Roman" w:hAnsi="Times New Roman" w:cs="Times New Roman"/>
          <w:sz w:val="26"/>
          <w:szCs w:val="26"/>
        </w:rPr>
        <w:t>льная поддержка граждан» на 2022-2024</w:t>
      </w:r>
      <w:r w:rsidR="005D0345" w:rsidRPr="005D0345">
        <w:rPr>
          <w:rFonts w:ascii="Times New Roman" w:eastAsia="Times New Roman" w:hAnsi="Times New Roman" w:cs="Times New Roman"/>
          <w:sz w:val="26"/>
          <w:szCs w:val="26"/>
        </w:rPr>
        <w:t xml:space="preserve"> годы»</w:t>
      </w:r>
    </w:p>
    <w:p w14:paraId="5D2F3D7B" w14:textId="3D66B212" w:rsidR="00180AB7" w:rsidRDefault="00180AB7" w:rsidP="006D5FBA">
      <w:pPr>
        <w:autoSpaceDE w:val="0"/>
        <w:autoSpaceDN w:val="0"/>
        <w:adjustRightInd w:val="0"/>
        <w:spacing w:after="0" w:line="240" w:lineRule="auto"/>
        <w:jc w:val="center"/>
        <w:rPr>
          <w:rFonts w:ascii="Times New Roman" w:eastAsia="Times New Roman" w:hAnsi="Times New Roman" w:cs="Times New Roman"/>
          <w:sz w:val="26"/>
          <w:szCs w:val="26"/>
        </w:rPr>
      </w:pPr>
    </w:p>
    <w:tbl>
      <w:tblPr>
        <w:tblW w:w="15317" w:type="dxa"/>
        <w:jc w:val="center"/>
        <w:tblCellMar>
          <w:left w:w="70" w:type="dxa"/>
          <w:right w:w="70" w:type="dxa"/>
        </w:tblCellMar>
        <w:tblLook w:val="0000" w:firstRow="0" w:lastRow="0" w:firstColumn="0" w:lastColumn="0" w:noHBand="0" w:noVBand="0"/>
      </w:tblPr>
      <w:tblGrid>
        <w:gridCol w:w="559"/>
        <w:gridCol w:w="7230"/>
        <w:gridCol w:w="2977"/>
        <w:gridCol w:w="1418"/>
        <w:gridCol w:w="1700"/>
        <w:gridCol w:w="1418"/>
        <w:gridCol w:w="15"/>
      </w:tblGrid>
      <w:tr w:rsidR="005D0345" w:rsidRPr="005D0345" w14:paraId="39A349DC" w14:textId="77777777" w:rsidTr="004C0080">
        <w:trPr>
          <w:cantSplit/>
          <w:trHeight w:val="381"/>
          <w:tblHeader/>
          <w:jc w:val="center"/>
        </w:trPr>
        <w:tc>
          <w:tcPr>
            <w:tcW w:w="559" w:type="dxa"/>
            <w:vMerge w:val="restart"/>
            <w:tcBorders>
              <w:top w:val="single" w:sz="6" w:space="0" w:color="auto"/>
              <w:left w:val="single" w:sz="6" w:space="0" w:color="auto"/>
              <w:right w:val="single" w:sz="6" w:space="0" w:color="auto"/>
            </w:tcBorders>
          </w:tcPr>
          <w:p w14:paraId="06341E48"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п/п</w:t>
            </w:r>
          </w:p>
        </w:tc>
        <w:tc>
          <w:tcPr>
            <w:tcW w:w="7230" w:type="dxa"/>
            <w:vMerge w:val="restart"/>
            <w:tcBorders>
              <w:top w:val="single" w:sz="6" w:space="0" w:color="auto"/>
              <w:left w:val="single" w:sz="6" w:space="0" w:color="auto"/>
              <w:right w:val="single" w:sz="6" w:space="0" w:color="auto"/>
            </w:tcBorders>
            <w:vAlign w:val="center"/>
          </w:tcPr>
          <w:p w14:paraId="1E88BA9E" w14:textId="77777777" w:rsidR="0014753C"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Наименование муниципальной </w:t>
            </w:r>
          </w:p>
          <w:p w14:paraId="3019C4B4" w14:textId="77777777" w:rsidR="00A857A8"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программы, подпрограммы муниципальной программы, </w:t>
            </w:r>
          </w:p>
          <w:p w14:paraId="187A64D5" w14:textId="123FAE98"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ведомственной целевой программы, </w:t>
            </w:r>
          </w:p>
          <w:p w14:paraId="2A7B0D75"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основного мероприятия</w:t>
            </w:r>
          </w:p>
        </w:tc>
        <w:tc>
          <w:tcPr>
            <w:tcW w:w="2977" w:type="dxa"/>
            <w:vMerge w:val="restart"/>
            <w:tcBorders>
              <w:top w:val="single" w:sz="6" w:space="0" w:color="auto"/>
              <w:left w:val="single" w:sz="6" w:space="0" w:color="auto"/>
              <w:right w:val="single" w:sz="6" w:space="0" w:color="auto"/>
            </w:tcBorders>
          </w:tcPr>
          <w:p w14:paraId="4DBFFF52"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Источники ресурсного обеспечения</w:t>
            </w:r>
          </w:p>
        </w:tc>
        <w:tc>
          <w:tcPr>
            <w:tcW w:w="4551" w:type="dxa"/>
            <w:gridSpan w:val="4"/>
            <w:tcBorders>
              <w:top w:val="single" w:sz="6" w:space="0" w:color="auto"/>
              <w:left w:val="single" w:sz="6" w:space="0" w:color="auto"/>
              <w:bottom w:val="single" w:sz="4" w:space="0" w:color="auto"/>
              <w:right w:val="single" w:sz="6" w:space="0" w:color="auto"/>
            </w:tcBorders>
          </w:tcPr>
          <w:p w14:paraId="59B2C102" w14:textId="1F4C1A5E" w:rsidR="005D0345" w:rsidRPr="0014753C" w:rsidRDefault="00A857A8"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за текущий год, (тыс. руб.)</w:t>
            </w:r>
          </w:p>
        </w:tc>
      </w:tr>
      <w:tr w:rsidR="005D0345" w:rsidRPr="005D0345" w14:paraId="1BADD8FA" w14:textId="77777777" w:rsidTr="004C0080">
        <w:trPr>
          <w:gridAfter w:val="1"/>
          <w:wAfter w:w="15" w:type="dxa"/>
          <w:cantSplit/>
          <w:trHeight w:val="20"/>
          <w:tblHeader/>
          <w:jc w:val="center"/>
        </w:trPr>
        <w:tc>
          <w:tcPr>
            <w:tcW w:w="559" w:type="dxa"/>
            <w:vMerge/>
            <w:tcBorders>
              <w:left w:val="single" w:sz="6" w:space="0" w:color="auto"/>
              <w:bottom w:val="single" w:sz="4" w:space="0" w:color="auto"/>
              <w:right w:val="single" w:sz="6" w:space="0" w:color="auto"/>
            </w:tcBorders>
            <w:vAlign w:val="center"/>
          </w:tcPr>
          <w:p w14:paraId="4855587C"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4" w:space="0" w:color="auto"/>
              <w:right w:val="single" w:sz="6" w:space="0" w:color="auto"/>
            </w:tcBorders>
            <w:vAlign w:val="center"/>
          </w:tcPr>
          <w:p w14:paraId="0D30658A"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vMerge/>
            <w:tcBorders>
              <w:left w:val="single" w:sz="6" w:space="0" w:color="auto"/>
              <w:bottom w:val="single" w:sz="4" w:space="0" w:color="auto"/>
              <w:right w:val="single" w:sz="6" w:space="0" w:color="auto"/>
            </w:tcBorders>
          </w:tcPr>
          <w:p w14:paraId="14B42678"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8D334D8" w14:textId="3244DBFB" w:rsidR="005D0345" w:rsidRPr="0014753C" w:rsidRDefault="00B66263"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4753C" w:rsidRPr="0014753C">
              <w:rPr>
                <w:rFonts w:ascii="Times New Roman" w:eastAsia="Times New Roman" w:hAnsi="Times New Roman" w:cs="Times New Roman"/>
                <w:sz w:val="24"/>
                <w:szCs w:val="24"/>
              </w:rPr>
              <w:t>лан</w:t>
            </w:r>
          </w:p>
        </w:tc>
        <w:tc>
          <w:tcPr>
            <w:tcW w:w="1700" w:type="dxa"/>
            <w:tcBorders>
              <w:top w:val="single" w:sz="6" w:space="0" w:color="auto"/>
              <w:left w:val="single" w:sz="6" w:space="0" w:color="auto"/>
              <w:bottom w:val="single" w:sz="6" w:space="0" w:color="auto"/>
              <w:right w:val="single" w:sz="6" w:space="0" w:color="auto"/>
            </w:tcBorders>
          </w:tcPr>
          <w:p w14:paraId="3B113191" w14:textId="77777777" w:rsidR="005D0345" w:rsidRDefault="00B66263"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14753C" w:rsidRPr="0014753C">
              <w:rPr>
                <w:rFonts w:ascii="Times New Roman" w:eastAsia="Times New Roman" w:hAnsi="Times New Roman" w:cs="Times New Roman"/>
                <w:sz w:val="24"/>
                <w:szCs w:val="24"/>
              </w:rPr>
              <w:t>акт</w:t>
            </w:r>
          </w:p>
          <w:p w14:paraId="799F01A1" w14:textId="1F5508E4" w:rsidR="00B66263" w:rsidRPr="00A857A8" w:rsidRDefault="00B66263"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состоянию на 1 июля</w:t>
            </w:r>
          </w:p>
        </w:tc>
        <w:tc>
          <w:tcPr>
            <w:tcW w:w="1418" w:type="dxa"/>
            <w:tcBorders>
              <w:top w:val="single" w:sz="6" w:space="0" w:color="auto"/>
              <w:left w:val="single" w:sz="6" w:space="0" w:color="auto"/>
              <w:bottom w:val="single" w:sz="6" w:space="0" w:color="auto"/>
              <w:right w:val="single" w:sz="6" w:space="0" w:color="auto"/>
            </w:tcBorders>
          </w:tcPr>
          <w:p w14:paraId="640E8269" w14:textId="3621271B" w:rsidR="005D0345" w:rsidRPr="0014753C"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освоения</w:t>
            </w:r>
          </w:p>
        </w:tc>
      </w:tr>
      <w:tr w:rsidR="004C0080" w:rsidRPr="005D0345" w14:paraId="2A547882" w14:textId="77777777" w:rsidTr="004C0080">
        <w:trPr>
          <w:gridAfter w:val="1"/>
          <w:wAfter w:w="15" w:type="dxa"/>
          <w:cantSplit/>
          <w:trHeight w:val="20"/>
          <w:tblHeader/>
          <w:jc w:val="center"/>
        </w:trPr>
        <w:tc>
          <w:tcPr>
            <w:tcW w:w="559" w:type="dxa"/>
            <w:tcBorders>
              <w:top w:val="single" w:sz="6" w:space="0" w:color="auto"/>
              <w:left w:val="single" w:sz="6" w:space="0" w:color="auto"/>
              <w:right w:val="single" w:sz="6" w:space="0" w:color="auto"/>
            </w:tcBorders>
          </w:tcPr>
          <w:p w14:paraId="1150B385" w14:textId="6E0EA085" w:rsidR="004C0080" w:rsidRPr="0014753C"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30" w:type="dxa"/>
            <w:tcBorders>
              <w:top w:val="single" w:sz="6" w:space="0" w:color="auto"/>
              <w:left w:val="single" w:sz="6" w:space="0" w:color="auto"/>
              <w:right w:val="single" w:sz="6" w:space="0" w:color="auto"/>
            </w:tcBorders>
          </w:tcPr>
          <w:p w14:paraId="2DE1570E" w14:textId="695E5B2C" w:rsidR="004C0080" w:rsidRPr="0014753C"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6" w:space="0" w:color="auto"/>
              <w:left w:val="single" w:sz="6" w:space="0" w:color="auto"/>
              <w:bottom w:val="single" w:sz="4" w:space="0" w:color="auto"/>
              <w:right w:val="single" w:sz="6" w:space="0" w:color="auto"/>
            </w:tcBorders>
          </w:tcPr>
          <w:p w14:paraId="38D591AC" w14:textId="683B03B5" w:rsidR="004C0080" w:rsidRPr="0014753C"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442484D" w14:textId="1D032DDC" w:rsidR="004C0080"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DDCA37E" w14:textId="440AA8DA" w:rsidR="004C0080"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14:paraId="0478D372" w14:textId="1250EE76" w:rsidR="004C0080" w:rsidRDefault="004C0080" w:rsidP="004C008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5D0345" w:rsidRPr="005D0345" w14:paraId="386B1BED" w14:textId="77777777" w:rsidTr="00B66263">
        <w:trPr>
          <w:gridAfter w:val="1"/>
          <w:wAfter w:w="15" w:type="dxa"/>
          <w:cantSplit/>
          <w:trHeight w:val="20"/>
          <w:jc w:val="center"/>
        </w:trPr>
        <w:tc>
          <w:tcPr>
            <w:tcW w:w="7789" w:type="dxa"/>
            <w:gridSpan w:val="2"/>
            <w:vMerge w:val="restart"/>
            <w:tcBorders>
              <w:top w:val="single" w:sz="6" w:space="0" w:color="auto"/>
              <w:left w:val="single" w:sz="6" w:space="0" w:color="auto"/>
              <w:right w:val="single" w:sz="6" w:space="0" w:color="auto"/>
            </w:tcBorders>
          </w:tcPr>
          <w:p w14:paraId="3A509C43" w14:textId="77777777" w:rsidR="005D0345" w:rsidRPr="0014753C" w:rsidRDefault="005D0345" w:rsidP="005D0345">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Муниципальная программа </w:t>
            </w:r>
          </w:p>
          <w:p w14:paraId="7769B8B2" w14:textId="6405EED0" w:rsidR="005D0345" w:rsidRPr="0014753C" w:rsidRDefault="005D0345" w:rsidP="005D0345">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«Социа</w:t>
            </w:r>
            <w:r w:rsidR="001265C3">
              <w:rPr>
                <w:rFonts w:ascii="Times New Roman" w:eastAsia="Times New Roman" w:hAnsi="Times New Roman" w:cs="Times New Roman"/>
                <w:sz w:val="24"/>
                <w:szCs w:val="24"/>
              </w:rPr>
              <w:t>льная поддержка граждан» на 2022-2024</w:t>
            </w:r>
            <w:r w:rsidRPr="0014753C">
              <w:rPr>
                <w:rFonts w:ascii="Times New Roman" w:eastAsia="Times New Roman" w:hAnsi="Times New Roman" w:cs="Times New Roman"/>
                <w:sz w:val="24"/>
                <w:szCs w:val="24"/>
              </w:rPr>
              <w:t xml:space="preserve"> годы»</w:t>
            </w:r>
          </w:p>
        </w:tc>
        <w:tc>
          <w:tcPr>
            <w:tcW w:w="2977" w:type="dxa"/>
            <w:tcBorders>
              <w:top w:val="single" w:sz="6" w:space="0" w:color="auto"/>
              <w:left w:val="single" w:sz="6" w:space="0" w:color="auto"/>
              <w:bottom w:val="single" w:sz="4" w:space="0" w:color="auto"/>
              <w:right w:val="single" w:sz="6" w:space="0" w:color="auto"/>
            </w:tcBorders>
          </w:tcPr>
          <w:p w14:paraId="2DDF889D"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всего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BBB7A98" w14:textId="0EF583DF" w:rsidR="005D0345" w:rsidRPr="0014753C" w:rsidRDefault="00A4277D"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89 502,9</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525AE738" w14:textId="61A30301" w:rsidR="005D0345" w:rsidRPr="0014753C" w:rsidRDefault="00D44D60"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242ED">
              <w:rPr>
                <w:rFonts w:ascii="Times New Roman" w:eastAsia="Times New Roman" w:hAnsi="Times New Roman" w:cs="Times New Roman"/>
                <w:sz w:val="24"/>
                <w:szCs w:val="24"/>
              </w:rPr>
              <w:t> </w:t>
            </w:r>
            <w:r>
              <w:rPr>
                <w:rFonts w:ascii="Times New Roman" w:eastAsia="Times New Roman" w:hAnsi="Times New Roman" w:cs="Times New Roman"/>
                <w:sz w:val="24"/>
                <w:szCs w:val="24"/>
              </w:rPr>
              <w:t>456,8</w:t>
            </w:r>
          </w:p>
        </w:tc>
        <w:tc>
          <w:tcPr>
            <w:tcW w:w="1418" w:type="dxa"/>
            <w:tcBorders>
              <w:top w:val="single" w:sz="6" w:space="0" w:color="auto"/>
              <w:left w:val="single" w:sz="6" w:space="0" w:color="auto"/>
              <w:bottom w:val="single" w:sz="6" w:space="0" w:color="auto"/>
              <w:right w:val="single" w:sz="6" w:space="0" w:color="auto"/>
            </w:tcBorders>
          </w:tcPr>
          <w:p w14:paraId="04652C8F" w14:textId="44E3D349" w:rsidR="005D0345" w:rsidRPr="0014753C" w:rsidRDefault="00C242ED"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r>
      <w:tr w:rsidR="005D0345" w:rsidRPr="005D0345" w14:paraId="6DD99F6D" w14:textId="77777777" w:rsidTr="00B66263">
        <w:trPr>
          <w:gridAfter w:val="1"/>
          <w:wAfter w:w="15" w:type="dxa"/>
          <w:cantSplit/>
          <w:trHeight w:val="20"/>
          <w:jc w:val="center"/>
        </w:trPr>
        <w:tc>
          <w:tcPr>
            <w:tcW w:w="7789" w:type="dxa"/>
            <w:gridSpan w:val="2"/>
            <w:vMerge/>
            <w:tcBorders>
              <w:left w:val="single" w:sz="6" w:space="0" w:color="auto"/>
              <w:right w:val="single" w:sz="6" w:space="0" w:color="auto"/>
            </w:tcBorders>
          </w:tcPr>
          <w:p w14:paraId="001B32DC"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right w:val="single" w:sz="6" w:space="0" w:color="auto"/>
            </w:tcBorders>
          </w:tcPr>
          <w:p w14:paraId="2E7ADAA5"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302DFCE" w14:textId="6CFC6003" w:rsidR="005D0345" w:rsidRPr="0014753C" w:rsidRDefault="00A4277D"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57 712,0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5050DED1" w14:textId="0C0CFCED" w:rsidR="005D0345" w:rsidRPr="0014753C" w:rsidRDefault="00C242ED"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15 855,9</w:t>
            </w:r>
          </w:p>
        </w:tc>
        <w:tc>
          <w:tcPr>
            <w:tcW w:w="1418" w:type="dxa"/>
            <w:tcBorders>
              <w:top w:val="single" w:sz="6" w:space="0" w:color="auto"/>
              <w:left w:val="single" w:sz="6" w:space="0" w:color="auto"/>
              <w:bottom w:val="single" w:sz="6" w:space="0" w:color="auto"/>
              <w:right w:val="single" w:sz="6" w:space="0" w:color="auto"/>
            </w:tcBorders>
          </w:tcPr>
          <w:p w14:paraId="4980D0DE" w14:textId="6B40617E" w:rsidR="005D0345" w:rsidRPr="0014753C" w:rsidRDefault="00C242ED"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r>
      <w:tr w:rsidR="005D0345" w:rsidRPr="005D0345" w14:paraId="54E44AF7" w14:textId="77777777" w:rsidTr="00B66263">
        <w:trPr>
          <w:gridAfter w:val="1"/>
          <w:wAfter w:w="15" w:type="dxa"/>
          <w:cantSplit/>
          <w:trHeight w:val="20"/>
          <w:jc w:val="center"/>
        </w:trPr>
        <w:tc>
          <w:tcPr>
            <w:tcW w:w="7789" w:type="dxa"/>
            <w:gridSpan w:val="2"/>
            <w:vMerge/>
            <w:tcBorders>
              <w:left w:val="single" w:sz="6" w:space="0" w:color="auto"/>
              <w:right w:val="single" w:sz="6" w:space="0" w:color="auto"/>
            </w:tcBorders>
          </w:tcPr>
          <w:p w14:paraId="50C5FD13"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right w:val="single" w:sz="6" w:space="0" w:color="auto"/>
            </w:tcBorders>
          </w:tcPr>
          <w:p w14:paraId="568AB212"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A219AC6" w14:textId="31199F44" w:rsidR="005D0345" w:rsidRPr="0014753C" w:rsidRDefault="00A4277D"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63B8E19" w14:textId="29D6401A" w:rsidR="005D0345" w:rsidRPr="0014753C" w:rsidRDefault="00235FB4"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55C72BB3" w14:textId="119D85E7" w:rsidR="005D0345" w:rsidRPr="0014753C" w:rsidRDefault="00235FB4"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175FA5D6" w14:textId="77777777" w:rsidTr="00B66263">
        <w:trPr>
          <w:gridAfter w:val="1"/>
          <w:wAfter w:w="15" w:type="dxa"/>
          <w:cantSplit/>
          <w:trHeight w:val="20"/>
          <w:jc w:val="center"/>
        </w:trPr>
        <w:tc>
          <w:tcPr>
            <w:tcW w:w="7789" w:type="dxa"/>
            <w:gridSpan w:val="2"/>
            <w:vMerge/>
            <w:tcBorders>
              <w:left w:val="single" w:sz="6" w:space="0" w:color="auto"/>
              <w:right w:val="single" w:sz="6" w:space="0" w:color="auto"/>
            </w:tcBorders>
          </w:tcPr>
          <w:p w14:paraId="551CD6DF"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E6C0D7D"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11FCF13" w14:textId="1B557F4F" w:rsidR="005D0345" w:rsidRPr="0014753C" w:rsidRDefault="00A4277D"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31 790,9</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3C57CD8A" w14:textId="3C4D37C5" w:rsidR="005D0345" w:rsidRPr="0014753C" w:rsidRDefault="00D44D60"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D44D60">
              <w:rPr>
                <w:rFonts w:ascii="Times New Roman" w:eastAsia="Times New Roman" w:hAnsi="Times New Roman" w:cs="Times New Roman"/>
                <w:sz w:val="24"/>
                <w:szCs w:val="24"/>
              </w:rPr>
              <w:t>6 600,9</w:t>
            </w:r>
          </w:p>
        </w:tc>
        <w:tc>
          <w:tcPr>
            <w:tcW w:w="1418" w:type="dxa"/>
            <w:tcBorders>
              <w:top w:val="single" w:sz="6" w:space="0" w:color="auto"/>
              <w:left w:val="single" w:sz="6" w:space="0" w:color="auto"/>
              <w:bottom w:val="single" w:sz="6" w:space="0" w:color="auto"/>
              <w:right w:val="single" w:sz="6" w:space="0" w:color="auto"/>
            </w:tcBorders>
          </w:tcPr>
          <w:p w14:paraId="0F750579" w14:textId="64808767" w:rsidR="005D0345" w:rsidRPr="0014753C" w:rsidRDefault="00D44D60"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r>
      <w:tr w:rsidR="005D0345" w:rsidRPr="005D0345" w14:paraId="74CB1D25" w14:textId="77777777" w:rsidTr="00B66263">
        <w:trPr>
          <w:gridAfter w:val="1"/>
          <w:wAfter w:w="15" w:type="dxa"/>
          <w:cantSplit/>
          <w:trHeight w:val="291"/>
          <w:jc w:val="center"/>
        </w:trPr>
        <w:tc>
          <w:tcPr>
            <w:tcW w:w="7789" w:type="dxa"/>
            <w:gridSpan w:val="2"/>
            <w:vMerge/>
            <w:tcBorders>
              <w:left w:val="single" w:sz="6" w:space="0" w:color="auto"/>
              <w:bottom w:val="single" w:sz="6" w:space="0" w:color="auto"/>
              <w:right w:val="single" w:sz="6" w:space="0" w:color="auto"/>
            </w:tcBorders>
          </w:tcPr>
          <w:p w14:paraId="4B69C308"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336BDDE7"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E6977DA"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6F27AE20" w14:textId="3E21F894" w:rsidR="005D0345" w:rsidRPr="0014753C"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604FE9D9" w14:textId="00AA05A9" w:rsidR="005D0345" w:rsidRPr="0014753C"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12322940" w14:textId="77777777" w:rsidTr="00B66263">
        <w:trPr>
          <w:gridAfter w:val="1"/>
          <w:wAfter w:w="15" w:type="dxa"/>
          <w:trHeight w:val="20"/>
          <w:jc w:val="center"/>
        </w:trPr>
        <w:tc>
          <w:tcPr>
            <w:tcW w:w="559" w:type="dxa"/>
            <w:vMerge w:val="restart"/>
            <w:tcBorders>
              <w:top w:val="single" w:sz="6" w:space="0" w:color="auto"/>
              <w:left w:val="single" w:sz="6" w:space="0" w:color="auto"/>
              <w:right w:val="single" w:sz="6" w:space="0" w:color="auto"/>
            </w:tcBorders>
          </w:tcPr>
          <w:p w14:paraId="2F2A0330" w14:textId="375F2EB6"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1</w:t>
            </w:r>
            <w:r w:rsidR="0014753C">
              <w:rPr>
                <w:rFonts w:ascii="Times New Roman" w:eastAsia="Times New Roman" w:hAnsi="Times New Roman" w:cs="Times New Roman"/>
                <w:sz w:val="24"/>
                <w:szCs w:val="24"/>
              </w:rPr>
              <w:t>.</w:t>
            </w:r>
          </w:p>
        </w:tc>
        <w:tc>
          <w:tcPr>
            <w:tcW w:w="7230" w:type="dxa"/>
            <w:vMerge w:val="restart"/>
            <w:tcBorders>
              <w:top w:val="single" w:sz="6" w:space="0" w:color="auto"/>
              <w:left w:val="single" w:sz="6" w:space="0" w:color="auto"/>
              <w:right w:val="single" w:sz="6" w:space="0" w:color="auto"/>
            </w:tcBorders>
          </w:tcPr>
          <w:p w14:paraId="3126F2A5" w14:textId="164AB8D0" w:rsidR="005D0345" w:rsidRPr="0014753C"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Основное мероприятие 1 «Компенсация части стоимости путевок в организации отдыха детей и их оздоровления для детей работников органов городского самоуправления и муниципальных учреждений города»</w:t>
            </w:r>
          </w:p>
        </w:tc>
        <w:tc>
          <w:tcPr>
            <w:tcW w:w="2977" w:type="dxa"/>
            <w:tcBorders>
              <w:top w:val="single" w:sz="6" w:space="0" w:color="auto"/>
              <w:left w:val="single" w:sz="6" w:space="0" w:color="auto"/>
              <w:bottom w:val="single" w:sz="6" w:space="0" w:color="auto"/>
              <w:right w:val="single" w:sz="6" w:space="0" w:color="auto"/>
            </w:tcBorders>
          </w:tcPr>
          <w:p w14:paraId="3E375F83"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vAlign w:val="center"/>
          </w:tcPr>
          <w:p w14:paraId="266C75C7" w14:textId="293AA9B9" w:rsidR="005D0345" w:rsidRPr="0014753C" w:rsidRDefault="003843F3"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700" w:type="dxa"/>
            <w:tcBorders>
              <w:top w:val="single" w:sz="6" w:space="0" w:color="auto"/>
              <w:left w:val="single" w:sz="6" w:space="0" w:color="auto"/>
              <w:bottom w:val="single" w:sz="6" w:space="0" w:color="auto"/>
              <w:right w:val="single" w:sz="6" w:space="0" w:color="auto"/>
            </w:tcBorders>
            <w:vAlign w:val="center"/>
          </w:tcPr>
          <w:p w14:paraId="29EF1ADA" w14:textId="19EA5C16" w:rsidR="005D0345" w:rsidRPr="0014753C" w:rsidRDefault="00096B9B"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tcPr>
          <w:p w14:paraId="54E5E294" w14:textId="5C9702AD" w:rsidR="005D0345" w:rsidRPr="0014753C" w:rsidRDefault="00096B9B"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r>
      <w:tr w:rsidR="005D0345" w:rsidRPr="005D0345" w14:paraId="4896AB09" w14:textId="77777777" w:rsidTr="00B66263">
        <w:trPr>
          <w:gridAfter w:val="1"/>
          <w:wAfter w:w="15" w:type="dxa"/>
          <w:trHeight w:val="20"/>
          <w:jc w:val="center"/>
        </w:trPr>
        <w:tc>
          <w:tcPr>
            <w:tcW w:w="559" w:type="dxa"/>
            <w:vMerge/>
            <w:tcBorders>
              <w:left w:val="single" w:sz="6" w:space="0" w:color="auto"/>
              <w:right w:val="single" w:sz="6" w:space="0" w:color="auto"/>
            </w:tcBorders>
          </w:tcPr>
          <w:p w14:paraId="29653BCA"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2BB38F6C" w14:textId="77777777" w:rsidR="005D0345" w:rsidRPr="0014753C"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291F050"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vAlign w:val="center"/>
          </w:tcPr>
          <w:p w14:paraId="592AAA47" w14:textId="093CFC74" w:rsidR="005D0345" w:rsidRPr="0014753C" w:rsidRDefault="003843F3"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c>
          <w:tcPr>
            <w:tcW w:w="1700" w:type="dxa"/>
            <w:tcBorders>
              <w:top w:val="single" w:sz="6" w:space="0" w:color="auto"/>
              <w:left w:val="single" w:sz="6" w:space="0" w:color="auto"/>
              <w:bottom w:val="single" w:sz="6" w:space="0" w:color="auto"/>
              <w:right w:val="single" w:sz="6" w:space="0" w:color="auto"/>
            </w:tcBorders>
            <w:vAlign w:val="center"/>
          </w:tcPr>
          <w:p w14:paraId="54D33E48" w14:textId="4D8046CC" w:rsidR="005D0345" w:rsidRPr="0014753C" w:rsidRDefault="00096B9B"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tcPr>
          <w:p w14:paraId="47093DDA" w14:textId="2BB203FB" w:rsidR="005D0345" w:rsidRPr="0014753C" w:rsidRDefault="00096B9B"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r>
      <w:tr w:rsidR="005D0345" w:rsidRPr="005D0345" w14:paraId="51419F7C" w14:textId="77777777" w:rsidTr="00B66263">
        <w:trPr>
          <w:gridAfter w:val="1"/>
          <w:wAfter w:w="15" w:type="dxa"/>
          <w:trHeight w:val="20"/>
          <w:jc w:val="center"/>
        </w:trPr>
        <w:tc>
          <w:tcPr>
            <w:tcW w:w="559" w:type="dxa"/>
            <w:vMerge/>
            <w:tcBorders>
              <w:left w:val="single" w:sz="6" w:space="0" w:color="auto"/>
              <w:right w:val="single" w:sz="6" w:space="0" w:color="auto"/>
            </w:tcBorders>
          </w:tcPr>
          <w:p w14:paraId="572C661D"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5D564B50" w14:textId="77777777" w:rsidR="005D0345" w:rsidRPr="0014753C"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529421AA"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vAlign w:val="center"/>
          </w:tcPr>
          <w:p w14:paraId="090E364C"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vAlign w:val="center"/>
          </w:tcPr>
          <w:p w14:paraId="0145C80C" w14:textId="67E29707" w:rsidR="005D0345" w:rsidRPr="0014753C" w:rsidRDefault="00F84E85"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6D181DF1" w14:textId="0F442D81" w:rsidR="005D0345" w:rsidRPr="0014753C" w:rsidRDefault="00E353E0"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05D866E5" w14:textId="77777777" w:rsidTr="00B66263">
        <w:trPr>
          <w:gridAfter w:val="1"/>
          <w:wAfter w:w="15" w:type="dxa"/>
          <w:trHeight w:val="20"/>
          <w:jc w:val="center"/>
        </w:trPr>
        <w:tc>
          <w:tcPr>
            <w:tcW w:w="559" w:type="dxa"/>
            <w:vMerge/>
            <w:tcBorders>
              <w:left w:val="single" w:sz="6" w:space="0" w:color="auto"/>
              <w:right w:val="single" w:sz="6" w:space="0" w:color="auto"/>
            </w:tcBorders>
          </w:tcPr>
          <w:p w14:paraId="5D9043DE"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0288841A" w14:textId="77777777" w:rsidR="005D0345" w:rsidRPr="0014753C"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A4094DD"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84478EA"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5DF9DD3" w14:textId="06F1AB8E" w:rsidR="005D0345" w:rsidRPr="0014753C" w:rsidRDefault="00F84E85"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0EB661F3" w14:textId="71643599" w:rsidR="005D0345" w:rsidRPr="0014753C" w:rsidRDefault="00E353E0"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4C07390A" w14:textId="77777777" w:rsidTr="00B66263">
        <w:trPr>
          <w:gridAfter w:val="1"/>
          <w:wAfter w:w="15" w:type="dxa"/>
          <w:trHeight w:val="20"/>
          <w:jc w:val="center"/>
        </w:trPr>
        <w:tc>
          <w:tcPr>
            <w:tcW w:w="559" w:type="dxa"/>
            <w:vMerge/>
            <w:tcBorders>
              <w:left w:val="single" w:sz="6" w:space="0" w:color="auto"/>
              <w:bottom w:val="single" w:sz="4" w:space="0" w:color="auto"/>
              <w:right w:val="single" w:sz="6" w:space="0" w:color="auto"/>
            </w:tcBorders>
          </w:tcPr>
          <w:p w14:paraId="59F01AD5"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4" w:space="0" w:color="auto"/>
              <w:right w:val="single" w:sz="6" w:space="0" w:color="auto"/>
            </w:tcBorders>
          </w:tcPr>
          <w:p w14:paraId="6B424DB2" w14:textId="77777777" w:rsidR="005D0345" w:rsidRPr="0014753C"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69AB8A37"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8BAFBED"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685F9D92" w14:textId="7A7BA376" w:rsidR="005D0345" w:rsidRPr="0014753C" w:rsidRDefault="00F84E85"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14:paraId="372CC826" w14:textId="7538D45D" w:rsidR="005D0345" w:rsidRPr="0014753C" w:rsidRDefault="00E353E0"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668A3CB4" w14:textId="77777777" w:rsidTr="00B66263">
        <w:trPr>
          <w:gridAfter w:val="1"/>
          <w:wAfter w:w="15" w:type="dxa"/>
          <w:trHeight w:val="278"/>
          <w:jc w:val="center"/>
        </w:trPr>
        <w:tc>
          <w:tcPr>
            <w:tcW w:w="559" w:type="dxa"/>
            <w:vMerge w:val="restart"/>
            <w:tcBorders>
              <w:top w:val="single" w:sz="4" w:space="0" w:color="auto"/>
              <w:left w:val="single" w:sz="6" w:space="0" w:color="auto"/>
              <w:bottom w:val="single" w:sz="6" w:space="0" w:color="auto"/>
              <w:right w:val="single" w:sz="6" w:space="0" w:color="auto"/>
            </w:tcBorders>
          </w:tcPr>
          <w:p w14:paraId="65DCC205" w14:textId="5BDDB44C" w:rsidR="005D0345" w:rsidRPr="0014753C"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30" w:type="dxa"/>
            <w:vMerge w:val="restart"/>
            <w:tcBorders>
              <w:top w:val="single" w:sz="4" w:space="0" w:color="auto"/>
              <w:left w:val="single" w:sz="6" w:space="0" w:color="auto"/>
              <w:bottom w:val="single" w:sz="4" w:space="0" w:color="auto"/>
              <w:right w:val="single" w:sz="6" w:space="0" w:color="auto"/>
            </w:tcBorders>
          </w:tcPr>
          <w:p w14:paraId="610C2E7A" w14:textId="77777777" w:rsidR="005D0345" w:rsidRPr="0014753C"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Основное мероприятие 2 «Сохранение и развитие сети муниципальных загородных оздоровительных лагерей, а также комплекса муниципального имущества, используемого для обеспечения деятельности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w:t>
            </w:r>
          </w:p>
        </w:tc>
        <w:tc>
          <w:tcPr>
            <w:tcW w:w="2977" w:type="dxa"/>
            <w:tcBorders>
              <w:top w:val="single" w:sz="6" w:space="0" w:color="auto"/>
              <w:left w:val="single" w:sz="6" w:space="0" w:color="auto"/>
              <w:bottom w:val="single" w:sz="4" w:space="0" w:color="auto"/>
              <w:right w:val="single" w:sz="6" w:space="0" w:color="auto"/>
            </w:tcBorders>
          </w:tcPr>
          <w:p w14:paraId="2B5FF768"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всего </w:t>
            </w:r>
          </w:p>
        </w:tc>
        <w:tc>
          <w:tcPr>
            <w:tcW w:w="1418" w:type="dxa"/>
            <w:tcBorders>
              <w:top w:val="single" w:sz="6" w:space="0" w:color="auto"/>
              <w:left w:val="single" w:sz="6" w:space="0" w:color="auto"/>
              <w:bottom w:val="single" w:sz="4" w:space="0" w:color="auto"/>
              <w:right w:val="single" w:sz="6" w:space="0" w:color="auto"/>
            </w:tcBorders>
            <w:vAlign w:val="center"/>
          </w:tcPr>
          <w:p w14:paraId="572B180A" w14:textId="09360ACC" w:rsidR="005D0345" w:rsidRPr="0014753C" w:rsidRDefault="00AA20B2"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23 297,8</w:t>
            </w:r>
          </w:p>
        </w:tc>
        <w:tc>
          <w:tcPr>
            <w:tcW w:w="1700" w:type="dxa"/>
            <w:tcBorders>
              <w:top w:val="single" w:sz="6" w:space="0" w:color="auto"/>
              <w:left w:val="single" w:sz="6" w:space="0" w:color="auto"/>
              <w:bottom w:val="single" w:sz="4" w:space="0" w:color="auto"/>
              <w:right w:val="single" w:sz="6" w:space="0" w:color="auto"/>
            </w:tcBorders>
            <w:vAlign w:val="center"/>
          </w:tcPr>
          <w:p w14:paraId="2B462AF3" w14:textId="6A7376D0" w:rsidR="005D0345" w:rsidRPr="0014753C" w:rsidRDefault="008036DB"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1418" w:type="dxa"/>
            <w:tcBorders>
              <w:top w:val="single" w:sz="6" w:space="0" w:color="auto"/>
              <w:left w:val="single" w:sz="6" w:space="0" w:color="auto"/>
              <w:bottom w:val="single" w:sz="4" w:space="0" w:color="auto"/>
              <w:right w:val="single" w:sz="6" w:space="0" w:color="auto"/>
            </w:tcBorders>
          </w:tcPr>
          <w:p w14:paraId="3DEA74A9" w14:textId="6D9733F7" w:rsidR="005D0345" w:rsidRPr="0014753C" w:rsidRDefault="008036DB"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5D0345" w:rsidRPr="005D0345" w14:paraId="61254CC3" w14:textId="77777777" w:rsidTr="00B66263">
        <w:trPr>
          <w:gridAfter w:val="1"/>
          <w:wAfter w:w="15" w:type="dxa"/>
          <w:cantSplit/>
          <w:trHeight w:val="203"/>
          <w:jc w:val="center"/>
        </w:trPr>
        <w:tc>
          <w:tcPr>
            <w:tcW w:w="559" w:type="dxa"/>
            <w:vMerge/>
            <w:tcBorders>
              <w:left w:val="single" w:sz="6" w:space="0" w:color="auto"/>
              <w:bottom w:val="single" w:sz="6" w:space="0" w:color="auto"/>
              <w:right w:val="single" w:sz="6" w:space="0" w:color="auto"/>
            </w:tcBorders>
          </w:tcPr>
          <w:p w14:paraId="60479FE7"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6" w:space="0" w:color="auto"/>
              <w:bottom w:val="single" w:sz="4" w:space="0" w:color="auto"/>
              <w:right w:val="single" w:sz="6" w:space="0" w:color="auto"/>
            </w:tcBorders>
          </w:tcPr>
          <w:p w14:paraId="36CE4AF1"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4" w:space="0" w:color="auto"/>
              <w:left w:val="single" w:sz="6" w:space="0" w:color="auto"/>
              <w:right w:val="single" w:sz="6" w:space="0" w:color="auto"/>
            </w:tcBorders>
          </w:tcPr>
          <w:p w14:paraId="231DDA37"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4" w:space="0" w:color="auto"/>
              <w:left w:val="single" w:sz="6" w:space="0" w:color="auto"/>
              <w:bottom w:val="single" w:sz="6" w:space="0" w:color="auto"/>
              <w:right w:val="single" w:sz="6" w:space="0" w:color="auto"/>
            </w:tcBorders>
            <w:shd w:val="clear" w:color="auto" w:fill="auto"/>
            <w:vAlign w:val="center"/>
          </w:tcPr>
          <w:p w14:paraId="55934665" w14:textId="074E3BF1" w:rsidR="005D0345" w:rsidRPr="0014753C" w:rsidRDefault="00AA20B2"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15 797,8</w:t>
            </w:r>
          </w:p>
        </w:tc>
        <w:tc>
          <w:tcPr>
            <w:tcW w:w="1700" w:type="dxa"/>
            <w:tcBorders>
              <w:top w:val="single" w:sz="4" w:space="0" w:color="auto"/>
              <w:left w:val="single" w:sz="6" w:space="0" w:color="auto"/>
              <w:bottom w:val="single" w:sz="6" w:space="0" w:color="auto"/>
              <w:right w:val="single" w:sz="6" w:space="0" w:color="auto"/>
            </w:tcBorders>
            <w:shd w:val="clear" w:color="auto" w:fill="auto"/>
            <w:vAlign w:val="center"/>
          </w:tcPr>
          <w:p w14:paraId="0E00868F" w14:textId="667352A4" w:rsidR="005D0345" w:rsidRPr="0014753C" w:rsidRDefault="008036DB"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1418" w:type="dxa"/>
            <w:tcBorders>
              <w:top w:val="single" w:sz="4" w:space="0" w:color="auto"/>
              <w:left w:val="single" w:sz="6" w:space="0" w:color="auto"/>
              <w:bottom w:val="single" w:sz="6" w:space="0" w:color="auto"/>
              <w:right w:val="single" w:sz="6" w:space="0" w:color="auto"/>
            </w:tcBorders>
          </w:tcPr>
          <w:p w14:paraId="4536C4B6" w14:textId="1F8145B7" w:rsidR="005D0345" w:rsidRPr="0014753C" w:rsidRDefault="008036DB"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5D0345" w:rsidRPr="005D0345" w14:paraId="37EA95A9" w14:textId="77777777" w:rsidTr="00B66263">
        <w:trPr>
          <w:gridAfter w:val="1"/>
          <w:wAfter w:w="15" w:type="dxa"/>
          <w:cantSplit/>
          <w:trHeight w:val="203"/>
          <w:jc w:val="center"/>
        </w:trPr>
        <w:tc>
          <w:tcPr>
            <w:tcW w:w="559" w:type="dxa"/>
            <w:vMerge/>
            <w:tcBorders>
              <w:left w:val="single" w:sz="6" w:space="0" w:color="auto"/>
              <w:bottom w:val="single" w:sz="6" w:space="0" w:color="auto"/>
              <w:right w:val="single" w:sz="6" w:space="0" w:color="auto"/>
            </w:tcBorders>
          </w:tcPr>
          <w:p w14:paraId="6EFEBC17"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6" w:space="0" w:color="auto"/>
              <w:bottom w:val="single" w:sz="4" w:space="0" w:color="auto"/>
              <w:right w:val="single" w:sz="6" w:space="0" w:color="auto"/>
            </w:tcBorders>
          </w:tcPr>
          <w:p w14:paraId="3D82A3BC"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4" w:space="0" w:color="auto"/>
              <w:left w:val="single" w:sz="6" w:space="0" w:color="auto"/>
              <w:right w:val="single" w:sz="6" w:space="0" w:color="auto"/>
            </w:tcBorders>
          </w:tcPr>
          <w:p w14:paraId="57D033FE"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4" w:space="0" w:color="auto"/>
              <w:left w:val="single" w:sz="6" w:space="0" w:color="auto"/>
              <w:bottom w:val="single" w:sz="6" w:space="0" w:color="auto"/>
              <w:right w:val="single" w:sz="6" w:space="0" w:color="auto"/>
            </w:tcBorders>
            <w:shd w:val="clear" w:color="auto" w:fill="auto"/>
            <w:vAlign w:val="center"/>
          </w:tcPr>
          <w:p w14:paraId="6F28AA41"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4" w:space="0" w:color="auto"/>
              <w:left w:val="single" w:sz="6" w:space="0" w:color="auto"/>
              <w:bottom w:val="single" w:sz="6" w:space="0" w:color="auto"/>
              <w:right w:val="single" w:sz="6" w:space="0" w:color="auto"/>
            </w:tcBorders>
            <w:shd w:val="clear" w:color="auto" w:fill="auto"/>
            <w:vAlign w:val="center"/>
          </w:tcPr>
          <w:p w14:paraId="06185FD3" w14:textId="2E76C9D7" w:rsidR="005D0345" w:rsidRPr="0014753C" w:rsidRDefault="00CD0E1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6" w:space="0" w:color="auto"/>
              <w:bottom w:val="single" w:sz="6" w:space="0" w:color="auto"/>
              <w:right w:val="single" w:sz="6" w:space="0" w:color="auto"/>
            </w:tcBorders>
          </w:tcPr>
          <w:p w14:paraId="7020DDD1" w14:textId="53C13A75" w:rsidR="005D0345" w:rsidRPr="0014753C" w:rsidRDefault="00CD0E1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49C875E0"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3D7C3C40"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6" w:space="0" w:color="auto"/>
              <w:bottom w:val="single" w:sz="4" w:space="0" w:color="auto"/>
              <w:right w:val="single" w:sz="6" w:space="0" w:color="auto"/>
            </w:tcBorders>
          </w:tcPr>
          <w:p w14:paraId="62204481"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AF1003A"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E3F4709" w14:textId="52A6E995" w:rsidR="005D0345" w:rsidRPr="0014753C" w:rsidRDefault="00AA20B2"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7 500,0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1C94FEC9" w14:textId="12698CF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14:paraId="1AFF28AF" w14:textId="44A53EDD"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r>
      <w:tr w:rsidR="005D0345" w:rsidRPr="005D0345" w14:paraId="60E3773C"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2A5EE3F9"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6" w:space="0" w:color="auto"/>
              <w:bottom w:val="single" w:sz="4" w:space="0" w:color="auto"/>
              <w:right w:val="single" w:sz="6" w:space="0" w:color="auto"/>
            </w:tcBorders>
          </w:tcPr>
          <w:p w14:paraId="155C99E2"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1C881F16"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8AD38A1"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tcPr>
          <w:p w14:paraId="48623960" w14:textId="090CD14B" w:rsidR="005D0345" w:rsidRPr="0014753C" w:rsidRDefault="00CD0E1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7B3FFD40" w14:textId="5204116B" w:rsidR="005D0345" w:rsidRPr="0014753C" w:rsidRDefault="00CD0E1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6B296EC8" w14:textId="77777777" w:rsidTr="00B66263">
        <w:trPr>
          <w:gridAfter w:val="1"/>
          <w:wAfter w:w="15" w:type="dxa"/>
          <w:cantSplit/>
          <w:trHeight w:val="232"/>
          <w:jc w:val="center"/>
        </w:trPr>
        <w:tc>
          <w:tcPr>
            <w:tcW w:w="559" w:type="dxa"/>
            <w:vMerge w:val="restart"/>
            <w:tcBorders>
              <w:top w:val="single" w:sz="6" w:space="0" w:color="auto"/>
              <w:left w:val="single" w:sz="6" w:space="0" w:color="auto"/>
              <w:bottom w:val="single" w:sz="4" w:space="0" w:color="auto"/>
              <w:right w:val="single" w:sz="6" w:space="0" w:color="auto"/>
            </w:tcBorders>
          </w:tcPr>
          <w:p w14:paraId="116223B9" w14:textId="4BC09316"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3</w:t>
            </w:r>
            <w:r w:rsidR="0014753C">
              <w:rPr>
                <w:rFonts w:ascii="Times New Roman" w:eastAsia="Times New Roman" w:hAnsi="Times New Roman" w:cs="Times New Roman"/>
                <w:sz w:val="24"/>
                <w:szCs w:val="24"/>
              </w:rPr>
              <w:t>.</w:t>
            </w:r>
          </w:p>
        </w:tc>
        <w:tc>
          <w:tcPr>
            <w:tcW w:w="7230" w:type="dxa"/>
            <w:vMerge w:val="restart"/>
            <w:tcBorders>
              <w:top w:val="single" w:sz="4" w:space="0" w:color="auto"/>
              <w:left w:val="single" w:sz="6" w:space="0" w:color="auto"/>
              <w:bottom w:val="single" w:sz="4" w:space="0" w:color="auto"/>
              <w:right w:val="single" w:sz="6" w:space="0" w:color="auto"/>
            </w:tcBorders>
          </w:tcPr>
          <w:p w14:paraId="30EAD4ED" w14:textId="571D6035" w:rsidR="005D0345" w:rsidRPr="0014753C"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Основное мероприятие 3 «Выплата ежемесячного социального пособия на оздоровление работникам учреждений здравоохранения»</w:t>
            </w:r>
          </w:p>
          <w:p w14:paraId="3BF75F17"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1C07CAC7"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tcPr>
          <w:p w14:paraId="4F45B17D" w14:textId="4C584523" w:rsidR="005D0345" w:rsidRPr="0014753C" w:rsidRDefault="001563E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14 904,0</w:t>
            </w:r>
          </w:p>
        </w:tc>
        <w:tc>
          <w:tcPr>
            <w:tcW w:w="1700" w:type="dxa"/>
            <w:tcBorders>
              <w:top w:val="single" w:sz="6" w:space="0" w:color="auto"/>
              <w:left w:val="single" w:sz="6" w:space="0" w:color="auto"/>
              <w:bottom w:val="single" w:sz="6" w:space="0" w:color="auto"/>
              <w:right w:val="single" w:sz="6" w:space="0" w:color="auto"/>
            </w:tcBorders>
          </w:tcPr>
          <w:p w14:paraId="3FB6E698" w14:textId="219185CA" w:rsidR="005D0345" w:rsidRPr="0014753C" w:rsidRDefault="001F3F01"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7 062,1</w:t>
            </w:r>
          </w:p>
        </w:tc>
        <w:tc>
          <w:tcPr>
            <w:tcW w:w="1418" w:type="dxa"/>
            <w:tcBorders>
              <w:top w:val="single" w:sz="6" w:space="0" w:color="auto"/>
              <w:left w:val="single" w:sz="6" w:space="0" w:color="auto"/>
              <w:bottom w:val="single" w:sz="6" w:space="0" w:color="auto"/>
              <w:right w:val="single" w:sz="6" w:space="0" w:color="auto"/>
            </w:tcBorders>
          </w:tcPr>
          <w:p w14:paraId="66B93B6B" w14:textId="25974377" w:rsidR="005D0345" w:rsidRPr="0014753C" w:rsidRDefault="001F3F01"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w:t>
            </w:r>
          </w:p>
        </w:tc>
      </w:tr>
      <w:tr w:rsidR="005D0345" w:rsidRPr="005D0345" w14:paraId="450E92AB" w14:textId="77777777" w:rsidTr="00B66263">
        <w:trPr>
          <w:gridAfter w:val="1"/>
          <w:wAfter w:w="15" w:type="dxa"/>
          <w:cantSplit/>
          <w:trHeight w:val="20"/>
          <w:jc w:val="center"/>
        </w:trPr>
        <w:tc>
          <w:tcPr>
            <w:tcW w:w="559" w:type="dxa"/>
            <w:vMerge/>
            <w:tcBorders>
              <w:left w:val="single" w:sz="6" w:space="0" w:color="auto"/>
              <w:bottom w:val="single" w:sz="4" w:space="0" w:color="auto"/>
              <w:right w:val="single" w:sz="6" w:space="0" w:color="auto"/>
            </w:tcBorders>
          </w:tcPr>
          <w:p w14:paraId="2F8BD29D"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6" w:space="0" w:color="auto"/>
              <w:left w:val="single" w:sz="6" w:space="0" w:color="auto"/>
              <w:bottom w:val="single" w:sz="4" w:space="0" w:color="auto"/>
              <w:right w:val="single" w:sz="6" w:space="0" w:color="auto"/>
            </w:tcBorders>
          </w:tcPr>
          <w:p w14:paraId="221B9080"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16835293"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tcPr>
          <w:p w14:paraId="3A19A763" w14:textId="584DE31E" w:rsidR="005D0345" w:rsidRPr="0014753C" w:rsidRDefault="001563E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563EC">
              <w:rPr>
                <w:rFonts w:ascii="Times New Roman" w:eastAsia="Times New Roman" w:hAnsi="Times New Roman" w:cs="Times New Roman"/>
                <w:sz w:val="24"/>
                <w:szCs w:val="24"/>
              </w:rPr>
              <w:t>14 904,0</w:t>
            </w:r>
          </w:p>
        </w:tc>
        <w:tc>
          <w:tcPr>
            <w:tcW w:w="1700" w:type="dxa"/>
            <w:tcBorders>
              <w:top w:val="single" w:sz="6" w:space="0" w:color="auto"/>
              <w:left w:val="single" w:sz="6" w:space="0" w:color="auto"/>
              <w:bottom w:val="single" w:sz="6" w:space="0" w:color="auto"/>
              <w:right w:val="single" w:sz="6" w:space="0" w:color="auto"/>
            </w:tcBorders>
          </w:tcPr>
          <w:p w14:paraId="053761A0" w14:textId="0C2A82F5" w:rsidR="005D0345" w:rsidRPr="0014753C" w:rsidRDefault="001F3F01"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F3F01">
              <w:rPr>
                <w:rFonts w:ascii="Times New Roman" w:eastAsia="Times New Roman" w:hAnsi="Times New Roman" w:cs="Times New Roman"/>
                <w:sz w:val="24"/>
                <w:szCs w:val="24"/>
              </w:rPr>
              <w:t>7</w:t>
            </w:r>
            <w:r>
              <w:rPr>
                <w:rFonts w:ascii="Times New Roman" w:eastAsia="Times New Roman" w:hAnsi="Times New Roman" w:cs="Times New Roman"/>
                <w:sz w:val="24"/>
                <w:szCs w:val="24"/>
              </w:rPr>
              <w:t> </w:t>
            </w:r>
            <w:r w:rsidRPr="001F3F01">
              <w:rPr>
                <w:rFonts w:ascii="Times New Roman" w:eastAsia="Times New Roman" w:hAnsi="Times New Roman" w:cs="Times New Roman"/>
                <w:sz w:val="24"/>
                <w:szCs w:val="24"/>
              </w:rPr>
              <w:t>062,1</w:t>
            </w:r>
          </w:p>
        </w:tc>
        <w:tc>
          <w:tcPr>
            <w:tcW w:w="1418" w:type="dxa"/>
            <w:tcBorders>
              <w:top w:val="single" w:sz="6" w:space="0" w:color="auto"/>
              <w:left w:val="single" w:sz="6" w:space="0" w:color="auto"/>
              <w:bottom w:val="single" w:sz="6" w:space="0" w:color="auto"/>
              <w:right w:val="single" w:sz="6" w:space="0" w:color="auto"/>
            </w:tcBorders>
          </w:tcPr>
          <w:p w14:paraId="38A8F6BD" w14:textId="1C25081B" w:rsidR="005D0345" w:rsidRPr="0014753C" w:rsidRDefault="001F3F01"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w:t>
            </w:r>
          </w:p>
        </w:tc>
      </w:tr>
      <w:tr w:rsidR="005D0345" w:rsidRPr="005D0345" w14:paraId="70871F69" w14:textId="77777777" w:rsidTr="00B66263">
        <w:trPr>
          <w:gridAfter w:val="1"/>
          <w:wAfter w:w="15" w:type="dxa"/>
          <w:cantSplit/>
          <w:trHeight w:val="20"/>
          <w:jc w:val="center"/>
        </w:trPr>
        <w:tc>
          <w:tcPr>
            <w:tcW w:w="559" w:type="dxa"/>
            <w:vMerge/>
            <w:tcBorders>
              <w:left w:val="single" w:sz="6" w:space="0" w:color="auto"/>
              <w:bottom w:val="single" w:sz="4" w:space="0" w:color="auto"/>
              <w:right w:val="single" w:sz="6" w:space="0" w:color="auto"/>
            </w:tcBorders>
          </w:tcPr>
          <w:p w14:paraId="5B1D7413"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6" w:space="0" w:color="auto"/>
              <w:left w:val="single" w:sz="6" w:space="0" w:color="auto"/>
              <w:bottom w:val="single" w:sz="4" w:space="0" w:color="auto"/>
              <w:right w:val="single" w:sz="6" w:space="0" w:color="auto"/>
            </w:tcBorders>
          </w:tcPr>
          <w:p w14:paraId="13FAE176"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1AA81634"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68BAAAD"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71F76A1" w14:textId="61D70CE4" w:rsidR="005D0345" w:rsidRPr="0014753C" w:rsidRDefault="006B115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7D16D8C6" w14:textId="65C11C5F" w:rsidR="005D0345" w:rsidRPr="0014753C" w:rsidRDefault="006B115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603F6405" w14:textId="77777777" w:rsidTr="00B66263">
        <w:trPr>
          <w:gridAfter w:val="1"/>
          <w:wAfter w:w="15" w:type="dxa"/>
          <w:cantSplit/>
          <w:trHeight w:val="20"/>
          <w:jc w:val="center"/>
        </w:trPr>
        <w:tc>
          <w:tcPr>
            <w:tcW w:w="559" w:type="dxa"/>
            <w:vMerge/>
            <w:tcBorders>
              <w:left w:val="single" w:sz="6" w:space="0" w:color="auto"/>
              <w:bottom w:val="single" w:sz="4" w:space="0" w:color="auto"/>
              <w:right w:val="single" w:sz="6" w:space="0" w:color="auto"/>
            </w:tcBorders>
          </w:tcPr>
          <w:p w14:paraId="0ACCE62D"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6" w:space="0" w:color="auto"/>
              <w:left w:val="single" w:sz="6" w:space="0" w:color="auto"/>
              <w:bottom w:val="single" w:sz="4" w:space="0" w:color="auto"/>
              <w:right w:val="single" w:sz="6" w:space="0" w:color="auto"/>
            </w:tcBorders>
          </w:tcPr>
          <w:p w14:paraId="71A6F688"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D4CA35D"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255B718"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4D5DE35E" w14:textId="59F8BD3C" w:rsidR="005D0345" w:rsidRPr="0014753C" w:rsidRDefault="006B115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25E86A36" w14:textId="64E2BE74" w:rsidR="005D0345" w:rsidRPr="0014753C" w:rsidRDefault="006B115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7FD8D2D7" w14:textId="77777777" w:rsidTr="00B66263">
        <w:trPr>
          <w:gridAfter w:val="1"/>
          <w:wAfter w:w="15" w:type="dxa"/>
          <w:cantSplit/>
          <w:trHeight w:val="20"/>
          <w:jc w:val="center"/>
        </w:trPr>
        <w:tc>
          <w:tcPr>
            <w:tcW w:w="559" w:type="dxa"/>
            <w:vMerge/>
            <w:tcBorders>
              <w:left w:val="single" w:sz="6" w:space="0" w:color="auto"/>
              <w:bottom w:val="single" w:sz="4" w:space="0" w:color="auto"/>
              <w:right w:val="single" w:sz="6" w:space="0" w:color="auto"/>
            </w:tcBorders>
          </w:tcPr>
          <w:p w14:paraId="7AECFBD0"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6" w:space="0" w:color="auto"/>
              <w:left w:val="single" w:sz="6" w:space="0" w:color="auto"/>
              <w:bottom w:val="single" w:sz="4" w:space="0" w:color="auto"/>
              <w:right w:val="single" w:sz="6" w:space="0" w:color="auto"/>
            </w:tcBorders>
          </w:tcPr>
          <w:p w14:paraId="70855F42"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7A45B31"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E95C27D"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025328CE" w14:textId="395CBDA7" w:rsidR="005D0345" w:rsidRPr="0014753C" w:rsidRDefault="006B115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4B510FD2" w14:textId="200C5B2A" w:rsidR="005D0345" w:rsidRPr="0014753C" w:rsidRDefault="006B1157"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345" w:rsidRPr="005D0345" w14:paraId="26A82970" w14:textId="77777777" w:rsidTr="00B66263">
        <w:trPr>
          <w:gridAfter w:val="1"/>
          <w:wAfter w:w="15" w:type="dxa"/>
          <w:cantSplit/>
          <w:trHeight w:val="20"/>
          <w:jc w:val="center"/>
        </w:trPr>
        <w:tc>
          <w:tcPr>
            <w:tcW w:w="559" w:type="dxa"/>
            <w:vMerge w:val="restart"/>
            <w:tcBorders>
              <w:top w:val="single" w:sz="4" w:space="0" w:color="auto"/>
              <w:left w:val="single" w:sz="6" w:space="0" w:color="auto"/>
              <w:bottom w:val="single" w:sz="6" w:space="0" w:color="auto"/>
              <w:right w:val="single" w:sz="6" w:space="0" w:color="auto"/>
            </w:tcBorders>
          </w:tcPr>
          <w:p w14:paraId="5532337A" w14:textId="4FAAEBC5" w:rsid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4</w:t>
            </w:r>
            <w:r w:rsidR="0014753C">
              <w:rPr>
                <w:rFonts w:ascii="Times New Roman" w:eastAsia="Times New Roman" w:hAnsi="Times New Roman" w:cs="Times New Roman"/>
                <w:sz w:val="24"/>
                <w:szCs w:val="24"/>
              </w:rPr>
              <w:t>.</w:t>
            </w:r>
          </w:p>
          <w:p w14:paraId="3C1D73FF" w14:textId="741E9B21" w:rsidR="0014753C" w:rsidRPr="0014753C" w:rsidRDefault="0014753C"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val="restart"/>
            <w:tcBorders>
              <w:top w:val="single" w:sz="4" w:space="0" w:color="auto"/>
              <w:left w:val="single" w:sz="6" w:space="0" w:color="auto"/>
              <w:bottom w:val="single" w:sz="6" w:space="0" w:color="auto"/>
              <w:right w:val="single" w:sz="6" w:space="0" w:color="auto"/>
            </w:tcBorders>
          </w:tcPr>
          <w:p w14:paraId="186C54AE" w14:textId="77777777" w:rsidR="005D0345" w:rsidRDefault="005D0345" w:rsidP="0014753C">
            <w:pPr>
              <w:autoSpaceDE w:val="0"/>
              <w:autoSpaceDN w:val="0"/>
              <w:adjustRightInd w:val="0"/>
              <w:spacing w:after="0" w:line="240" w:lineRule="auto"/>
              <w:jc w:val="both"/>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Основное мероприятие 4 «Выплата ежемесячно</w:t>
            </w:r>
            <w:r w:rsidR="001265C3">
              <w:rPr>
                <w:rFonts w:ascii="Times New Roman" w:eastAsia="Times New Roman" w:hAnsi="Times New Roman" w:cs="Times New Roman"/>
                <w:sz w:val="24"/>
                <w:szCs w:val="24"/>
              </w:rPr>
              <w:t xml:space="preserve">й денежной компенсации расходов по </w:t>
            </w:r>
            <w:r w:rsidRPr="0014753C">
              <w:rPr>
                <w:rFonts w:ascii="Times New Roman" w:eastAsia="Times New Roman" w:hAnsi="Times New Roman" w:cs="Times New Roman"/>
                <w:sz w:val="24"/>
                <w:szCs w:val="24"/>
              </w:rPr>
              <w:t>найм</w:t>
            </w:r>
            <w:r w:rsidR="001265C3">
              <w:rPr>
                <w:rFonts w:ascii="Times New Roman" w:eastAsia="Times New Roman" w:hAnsi="Times New Roman" w:cs="Times New Roman"/>
                <w:sz w:val="24"/>
                <w:szCs w:val="24"/>
              </w:rPr>
              <w:t>у</w:t>
            </w:r>
            <w:r w:rsidRPr="0014753C">
              <w:rPr>
                <w:rFonts w:ascii="Times New Roman" w:eastAsia="Times New Roman" w:hAnsi="Times New Roman" w:cs="Times New Roman"/>
                <w:sz w:val="24"/>
                <w:szCs w:val="24"/>
              </w:rPr>
              <w:t xml:space="preserve"> (поднайм</w:t>
            </w:r>
            <w:r w:rsidR="001265C3">
              <w:rPr>
                <w:rFonts w:ascii="Times New Roman" w:eastAsia="Times New Roman" w:hAnsi="Times New Roman" w:cs="Times New Roman"/>
                <w:sz w:val="24"/>
                <w:szCs w:val="24"/>
              </w:rPr>
              <w:t>у</w:t>
            </w:r>
            <w:r w:rsidRPr="0014753C">
              <w:rPr>
                <w:rFonts w:ascii="Times New Roman" w:eastAsia="Times New Roman" w:hAnsi="Times New Roman" w:cs="Times New Roman"/>
                <w:sz w:val="24"/>
                <w:szCs w:val="24"/>
              </w:rPr>
              <w:t>) жилых помещений специалистам учреждений здравоохранения»</w:t>
            </w:r>
          </w:p>
          <w:p w14:paraId="5B1E2A9F" w14:textId="77777777" w:rsidR="00A857A8" w:rsidRDefault="00A857A8" w:rsidP="0014753C">
            <w:pPr>
              <w:autoSpaceDE w:val="0"/>
              <w:autoSpaceDN w:val="0"/>
              <w:adjustRightInd w:val="0"/>
              <w:spacing w:after="0" w:line="240" w:lineRule="auto"/>
              <w:jc w:val="both"/>
              <w:rPr>
                <w:rFonts w:ascii="Times New Roman" w:eastAsia="Times New Roman" w:hAnsi="Times New Roman" w:cs="Times New Roman"/>
                <w:sz w:val="24"/>
                <w:szCs w:val="24"/>
              </w:rPr>
            </w:pPr>
          </w:p>
          <w:p w14:paraId="4F9C2EC9" w14:textId="7E47C28F" w:rsidR="00A857A8" w:rsidRPr="0014753C" w:rsidRDefault="00A857A8" w:rsidP="0014753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35BBA86A"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lastRenderedPageBreak/>
              <w:t>всего</w:t>
            </w:r>
          </w:p>
        </w:tc>
        <w:tc>
          <w:tcPr>
            <w:tcW w:w="1418" w:type="dxa"/>
            <w:tcBorders>
              <w:top w:val="single" w:sz="6" w:space="0" w:color="auto"/>
              <w:left w:val="single" w:sz="6" w:space="0" w:color="auto"/>
              <w:bottom w:val="single" w:sz="6" w:space="0" w:color="auto"/>
              <w:right w:val="single" w:sz="6" w:space="0" w:color="auto"/>
            </w:tcBorders>
          </w:tcPr>
          <w:p w14:paraId="31631A72" w14:textId="1B0A143B" w:rsidR="005D0345" w:rsidRPr="0014753C" w:rsidRDefault="001563E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8 532,0</w:t>
            </w:r>
          </w:p>
        </w:tc>
        <w:tc>
          <w:tcPr>
            <w:tcW w:w="1700" w:type="dxa"/>
            <w:tcBorders>
              <w:top w:val="single" w:sz="6" w:space="0" w:color="auto"/>
              <w:left w:val="single" w:sz="6" w:space="0" w:color="auto"/>
              <w:bottom w:val="single" w:sz="6" w:space="0" w:color="auto"/>
              <w:right w:val="single" w:sz="6" w:space="0" w:color="auto"/>
            </w:tcBorders>
          </w:tcPr>
          <w:p w14:paraId="41FA569D" w14:textId="4A2B2E28" w:rsidR="005D0345" w:rsidRPr="0014753C" w:rsidRDefault="0060484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3 015,2</w:t>
            </w:r>
          </w:p>
        </w:tc>
        <w:tc>
          <w:tcPr>
            <w:tcW w:w="1418" w:type="dxa"/>
            <w:tcBorders>
              <w:top w:val="single" w:sz="6" w:space="0" w:color="auto"/>
              <w:left w:val="single" w:sz="6" w:space="0" w:color="auto"/>
              <w:bottom w:val="single" w:sz="6" w:space="0" w:color="auto"/>
              <w:right w:val="single" w:sz="6" w:space="0" w:color="auto"/>
            </w:tcBorders>
          </w:tcPr>
          <w:p w14:paraId="3BD99EA6" w14:textId="2F8C3B62" w:rsidR="005D0345" w:rsidRPr="0014753C" w:rsidRDefault="0060484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r>
      <w:tr w:rsidR="005D0345" w:rsidRPr="005D0345" w14:paraId="573F05FA" w14:textId="77777777" w:rsidTr="00B66263">
        <w:trPr>
          <w:gridAfter w:val="1"/>
          <w:wAfter w:w="15" w:type="dxa"/>
          <w:cantSplit/>
          <w:trHeight w:val="20"/>
          <w:jc w:val="center"/>
        </w:trPr>
        <w:tc>
          <w:tcPr>
            <w:tcW w:w="559" w:type="dxa"/>
            <w:vMerge/>
            <w:tcBorders>
              <w:top w:val="single" w:sz="6" w:space="0" w:color="auto"/>
              <w:left w:val="single" w:sz="6" w:space="0" w:color="auto"/>
              <w:bottom w:val="single" w:sz="6" w:space="0" w:color="auto"/>
              <w:right w:val="single" w:sz="6" w:space="0" w:color="auto"/>
            </w:tcBorders>
          </w:tcPr>
          <w:p w14:paraId="1C4A6D14"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6" w:space="0" w:color="auto"/>
              <w:left w:val="single" w:sz="6" w:space="0" w:color="auto"/>
              <w:bottom w:val="single" w:sz="6" w:space="0" w:color="auto"/>
              <w:right w:val="single" w:sz="6" w:space="0" w:color="auto"/>
            </w:tcBorders>
          </w:tcPr>
          <w:p w14:paraId="6E47655D"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4089D77"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tcPr>
          <w:p w14:paraId="42BDFDFB" w14:textId="0FE25874" w:rsidR="005D0345" w:rsidRPr="0014753C" w:rsidRDefault="001563EC"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563EC">
              <w:rPr>
                <w:rFonts w:ascii="Times New Roman" w:eastAsia="Times New Roman" w:hAnsi="Times New Roman" w:cs="Times New Roman"/>
                <w:sz w:val="24"/>
                <w:szCs w:val="24"/>
              </w:rPr>
              <w:t>8 532,0</w:t>
            </w:r>
          </w:p>
        </w:tc>
        <w:tc>
          <w:tcPr>
            <w:tcW w:w="1700" w:type="dxa"/>
            <w:tcBorders>
              <w:top w:val="single" w:sz="6" w:space="0" w:color="auto"/>
              <w:left w:val="single" w:sz="6" w:space="0" w:color="auto"/>
              <w:bottom w:val="single" w:sz="6" w:space="0" w:color="auto"/>
              <w:right w:val="single" w:sz="6" w:space="0" w:color="auto"/>
            </w:tcBorders>
          </w:tcPr>
          <w:p w14:paraId="0DC56280" w14:textId="3E489B13" w:rsidR="005D0345" w:rsidRPr="0014753C" w:rsidRDefault="0060484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3 015,2</w:t>
            </w:r>
          </w:p>
        </w:tc>
        <w:tc>
          <w:tcPr>
            <w:tcW w:w="1418" w:type="dxa"/>
            <w:tcBorders>
              <w:top w:val="single" w:sz="6" w:space="0" w:color="auto"/>
              <w:left w:val="single" w:sz="6" w:space="0" w:color="auto"/>
              <w:bottom w:val="single" w:sz="6" w:space="0" w:color="auto"/>
              <w:right w:val="single" w:sz="6" w:space="0" w:color="auto"/>
            </w:tcBorders>
          </w:tcPr>
          <w:p w14:paraId="68607395" w14:textId="6A8A7F02" w:rsidR="005D0345" w:rsidRPr="0014753C" w:rsidRDefault="0060484C"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r>
      <w:tr w:rsidR="005D0345" w:rsidRPr="005D0345" w14:paraId="6C65F051" w14:textId="77777777" w:rsidTr="00B66263">
        <w:trPr>
          <w:gridAfter w:val="1"/>
          <w:wAfter w:w="15" w:type="dxa"/>
          <w:cantSplit/>
          <w:trHeight w:val="20"/>
          <w:jc w:val="center"/>
        </w:trPr>
        <w:tc>
          <w:tcPr>
            <w:tcW w:w="559" w:type="dxa"/>
            <w:vMerge/>
            <w:tcBorders>
              <w:top w:val="single" w:sz="6" w:space="0" w:color="auto"/>
              <w:left w:val="single" w:sz="6" w:space="0" w:color="auto"/>
              <w:bottom w:val="single" w:sz="6" w:space="0" w:color="auto"/>
              <w:right w:val="single" w:sz="6" w:space="0" w:color="auto"/>
            </w:tcBorders>
          </w:tcPr>
          <w:p w14:paraId="27D52269"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6" w:space="0" w:color="auto"/>
              <w:left w:val="single" w:sz="6" w:space="0" w:color="auto"/>
              <w:bottom w:val="single" w:sz="6" w:space="0" w:color="auto"/>
              <w:right w:val="single" w:sz="6" w:space="0" w:color="auto"/>
            </w:tcBorders>
          </w:tcPr>
          <w:p w14:paraId="3695E0C6"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EDCE279" w14:textId="77777777" w:rsidR="005D0345" w:rsidRPr="0014753C" w:rsidRDefault="005D0345" w:rsidP="0014753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29C032A" w14:textId="77777777" w:rsidR="005D0345" w:rsidRPr="0014753C" w:rsidRDefault="005D0345" w:rsidP="005D0345">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6324265" w14:textId="473E6E4B" w:rsidR="005D0345" w:rsidRPr="0014753C" w:rsidRDefault="00916E6E"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7129D1E3" w14:textId="353672B9" w:rsidR="005D0345" w:rsidRPr="0014753C" w:rsidRDefault="00916E6E" w:rsidP="005D0345">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6E6E" w:rsidRPr="005D0345" w14:paraId="14636E0C" w14:textId="77777777" w:rsidTr="00B66263">
        <w:trPr>
          <w:gridAfter w:val="1"/>
          <w:wAfter w:w="15" w:type="dxa"/>
          <w:cantSplit/>
          <w:trHeight w:val="20"/>
          <w:jc w:val="center"/>
        </w:trPr>
        <w:tc>
          <w:tcPr>
            <w:tcW w:w="559" w:type="dxa"/>
            <w:vMerge/>
            <w:tcBorders>
              <w:top w:val="single" w:sz="6" w:space="0" w:color="auto"/>
              <w:left w:val="single" w:sz="6" w:space="0" w:color="auto"/>
              <w:bottom w:val="single" w:sz="6" w:space="0" w:color="auto"/>
              <w:right w:val="single" w:sz="6" w:space="0" w:color="auto"/>
            </w:tcBorders>
          </w:tcPr>
          <w:p w14:paraId="1DC14133" w14:textId="77777777"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6" w:space="0" w:color="auto"/>
              <w:left w:val="single" w:sz="6" w:space="0" w:color="auto"/>
              <w:bottom w:val="single" w:sz="6" w:space="0" w:color="auto"/>
              <w:right w:val="single" w:sz="6" w:space="0" w:color="auto"/>
            </w:tcBorders>
          </w:tcPr>
          <w:p w14:paraId="19EEF90D" w14:textId="77777777"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7FD5320C" w14:textId="77777777" w:rsidR="00916E6E" w:rsidRPr="0014753C" w:rsidRDefault="00916E6E" w:rsidP="00916E6E">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70809C5" w14:textId="77777777"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6A6B9DE2" w14:textId="5ACFA201"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D94E6B4" w14:textId="42E221A8"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916E6E" w:rsidRPr="005D0345" w14:paraId="3D72FE45" w14:textId="77777777" w:rsidTr="00B66263">
        <w:trPr>
          <w:gridAfter w:val="1"/>
          <w:wAfter w:w="15" w:type="dxa"/>
          <w:cantSplit/>
          <w:trHeight w:val="135"/>
          <w:jc w:val="center"/>
        </w:trPr>
        <w:tc>
          <w:tcPr>
            <w:tcW w:w="559" w:type="dxa"/>
            <w:vMerge/>
            <w:tcBorders>
              <w:top w:val="single" w:sz="6" w:space="0" w:color="auto"/>
              <w:left w:val="single" w:sz="6" w:space="0" w:color="auto"/>
              <w:bottom w:val="single" w:sz="6" w:space="0" w:color="auto"/>
              <w:right w:val="single" w:sz="6" w:space="0" w:color="auto"/>
            </w:tcBorders>
          </w:tcPr>
          <w:p w14:paraId="45816FFE" w14:textId="77777777"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6" w:space="0" w:color="auto"/>
              <w:left w:val="single" w:sz="6" w:space="0" w:color="auto"/>
              <w:bottom w:val="single" w:sz="6" w:space="0" w:color="auto"/>
              <w:right w:val="single" w:sz="6" w:space="0" w:color="auto"/>
            </w:tcBorders>
          </w:tcPr>
          <w:p w14:paraId="11B22E81" w14:textId="77777777"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7BAECC6C" w14:textId="77777777" w:rsidR="00916E6E" w:rsidRPr="0014753C" w:rsidRDefault="00916E6E" w:rsidP="00916E6E">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внебюджетные источники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1A091C0" w14:textId="77777777"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48043C41" w14:textId="6A86EFB4"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5886AB8" w14:textId="7831F2B5" w:rsidR="00916E6E" w:rsidRPr="0014753C" w:rsidRDefault="00916E6E" w:rsidP="00916E6E">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265C3" w:rsidRPr="005D0345" w14:paraId="7CE175C4" w14:textId="77777777" w:rsidTr="00B66263">
        <w:trPr>
          <w:gridAfter w:val="1"/>
          <w:wAfter w:w="15" w:type="dxa"/>
          <w:cantSplit/>
          <w:trHeight w:val="135"/>
          <w:jc w:val="center"/>
        </w:trPr>
        <w:tc>
          <w:tcPr>
            <w:tcW w:w="559" w:type="dxa"/>
            <w:vMerge w:val="restart"/>
            <w:tcBorders>
              <w:top w:val="single" w:sz="6" w:space="0" w:color="auto"/>
              <w:left w:val="single" w:sz="6" w:space="0" w:color="auto"/>
              <w:right w:val="single" w:sz="6" w:space="0" w:color="auto"/>
            </w:tcBorders>
          </w:tcPr>
          <w:p w14:paraId="707DEB22" w14:textId="0A4FEC1F" w:rsidR="001265C3" w:rsidRPr="0014753C" w:rsidRDefault="001265C3" w:rsidP="001265C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30" w:type="dxa"/>
            <w:vMerge w:val="restart"/>
            <w:tcBorders>
              <w:top w:val="single" w:sz="6" w:space="0" w:color="auto"/>
              <w:left w:val="single" w:sz="6" w:space="0" w:color="auto"/>
              <w:right w:val="single" w:sz="6" w:space="0" w:color="auto"/>
            </w:tcBorders>
          </w:tcPr>
          <w:p w14:paraId="29B26768" w14:textId="07DAAE8A" w:rsidR="001265C3" w:rsidRPr="0014753C" w:rsidRDefault="001265C3" w:rsidP="001265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5 «Единовременная социальная выплата при приобретении жилого помещения работника бюджетных учреждений здравоохранения»</w:t>
            </w:r>
          </w:p>
        </w:tc>
        <w:tc>
          <w:tcPr>
            <w:tcW w:w="2977" w:type="dxa"/>
            <w:tcBorders>
              <w:top w:val="single" w:sz="6" w:space="0" w:color="auto"/>
              <w:left w:val="single" w:sz="6" w:space="0" w:color="auto"/>
              <w:bottom w:val="single" w:sz="6" w:space="0" w:color="auto"/>
              <w:right w:val="single" w:sz="6" w:space="0" w:color="auto"/>
            </w:tcBorders>
          </w:tcPr>
          <w:p w14:paraId="3C35C93D" w14:textId="6042C194" w:rsidR="001265C3" w:rsidRPr="0014753C" w:rsidRDefault="001265C3" w:rsidP="001265C3">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675F56F" w14:textId="4A7B8DF5" w:rsidR="001265C3" w:rsidRPr="0014753C" w:rsidRDefault="001563EC" w:rsidP="001265C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655A015" w14:textId="428005A1" w:rsidR="001265C3" w:rsidRPr="0014753C" w:rsidRDefault="00E261DD" w:rsidP="001265C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DEB09BD" w14:textId="281AEDD4" w:rsidR="001265C3" w:rsidRPr="0014753C" w:rsidRDefault="00E261DD" w:rsidP="001265C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r>
      <w:tr w:rsidR="001265C3" w:rsidRPr="005D0345" w14:paraId="795689BE" w14:textId="77777777" w:rsidTr="00B66263">
        <w:trPr>
          <w:gridAfter w:val="1"/>
          <w:wAfter w:w="15" w:type="dxa"/>
          <w:cantSplit/>
          <w:trHeight w:val="135"/>
          <w:jc w:val="center"/>
        </w:trPr>
        <w:tc>
          <w:tcPr>
            <w:tcW w:w="559" w:type="dxa"/>
            <w:vMerge/>
            <w:tcBorders>
              <w:left w:val="single" w:sz="6" w:space="0" w:color="auto"/>
              <w:right w:val="single" w:sz="6" w:space="0" w:color="auto"/>
            </w:tcBorders>
          </w:tcPr>
          <w:p w14:paraId="2CEB74BE" w14:textId="77777777" w:rsidR="001265C3" w:rsidRPr="0014753C" w:rsidRDefault="001265C3" w:rsidP="001265C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5FEA591D" w14:textId="77777777" w:rsidR="001265C3" w:rsidRPr="0014753C" w:rsidRDefault="001265C3" w:rsidP="001265C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3C69A14D" w14:textId="7C09226E" w:rsidR="001265C3" w:rsidRPr="0014753C" w:rsidRDefault="001265C3" w:rsidP="001265C3">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B5DD2CD" w14:textId="19F0DF9A" w:rsidR="001265C3" w:rsidRPr="0014753C" w:rsidRDefault="001563EC" w:rsidP="001265C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5 000,0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196CD56C" w14:textId="51C5A92F" w:rsidR="001265C3" w:rsidRPr="0014753C" w:rsidRDefault="00E261DD" w:rsidP="001265C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F4446A1" w14:textId="73D44157" w:rsidR="001265C3" w:rsidRPr="0014753C" w:rsidRDefault="00E261DD" w:rsidP="001265C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r>
      <w:tr w:rsidR="001563EC" w:rsidRPr="005D0345" w14:paraId="40F7F015" w14:textId="77777777" w:rsidTr="00B66263">
        <w:trPr>
          <w:gridAfter w:val="1"/>
          <w:wAfter w:w="15" w:type="dxa"/>
          <w:cantSplit/>
          <w:trHeight w:val="135"/>
          <w:jc w:val="center"/>
        </w:trPr>
        <w:tc>
          <w:tcPr>
            <w:tcW w:w="559" w:type="dxa"/>
            <w:vMerge/>
            <w:tcBorders>
              <w:left w:val="single" w:sz="6" w:space="0" w:color="auto"/>
              <w:right w:val="single" w:sz="6" w:space="0" w:color="auto"/>
            </w:tcBorders>
          </w:tcPr>
          <w:p w14:paraId="1B98382D"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39AFC46E"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70F7EA3" w14:textId="057AC3BC"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87A026B" w14:textId="33CE419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1BBB7620" w14:textId="0AB7FEC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01AF6665" w14:textId="4FB5CA7F"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563EC" w:rsidRPr="005D0345" w14:paraId="031BA223" w14:textId="77777777" w:rsidTr="00B66263">
        <w:trPr>
          <w:gridAfter w:val="1"/>
          <w:wAfter w:w="15" w:type="dxa"/>
          <w:cantSplit/>
          <w:trHeight w:val="135"/>
          <w:jc w:val="center"/>
        </w:trPr>
        <w:tc>
          <w:tcPr>
            <w:tcW w:w="559" w:type="dxa"/>
            <w:vMerge/>
            <w:tcBorders>
              <w:left w:val="single" w:sz="6" w:space="0" w:color="auto"/>
              <w:right w:val="single" w:sz="6" w:space="0" w:color="auto"/>
            </w:tcBorders>
          </w:tcPr>
          <w:p w14:paraId="43F94703"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4D260413"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6771967" w14:textId="51B3BAD1"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2166FB7" w14:textId="0C263871"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11C89D85" w14:textId="314FF369"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84FA938" w14:textId="6339CB00"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32DE2C85" w14:textId="77777777" w:rsidTr="00B66263">
        <w:trPr>
          <w:gridAfter w:val="1"/>
          <w:wAfter w:w="15" w:type="dxa"/>
          <w:cantSplit/>
          <w:trHeight w:val="135"/>
          <w:jc w:val="center"/>
        </w:trPr>
        <w:tc>
          <w:tcPr>
            <w:tcW w:w="559" w:type="dxa"/>
            <w:vMerge/>
            <w:tcBorders>
              <w:left w:val="single" w:sz="6" w:space="0" w:color="auto"/>
              <w:bottom w:val="single" w:sz="6" w:space="0" w:color="auto"/>
              <w:right w:val="single" w:sz="6" w:space="0" w:color="auto"/>
            </w:tcBorders>
          </w:tcPr>
          <w:p w14:paraId="15677C6E"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6" w:space="0" w:color="auto"/>
              <w:right w:val="single" w:sz="6" w:space="0" w:color="auto"/>
            </w:tcBorders>
          </w:tcPr>
          <w:p w14:paraId="3E1D4D32"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5274AB7" w14:textId="7712D49D"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F69EFE6" w14:textId="3B2DA042"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E2524D8" w14:textId="6069D4F9"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2034796" w14:textId="571C3BDB"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3D6979AF" w14:textId="77777777" w:rsidTr="00B66263">
        <w:trPr>
          <w:gridAfter w:val="1"/>
          <w:wAfter w:w="15" w:type="dxa"/>
          <w:cantSplit/>
          <w:trHeight w:val="135"/>
          <w:jc w:val="center"/>
        </w:trPr>
        <w:tc>
          <w:tcPr>
            <w:tcW w:w="559" w:type="dxa"/>
            <w:vMerge w:val="restart"/>
            <w:tcBorders>
              <w:left w:val="single" w:sz="6" w:space="0" w:color="auto"/>
              <w:right w:val="single" w:sz="6" w:space="0" w:color="auto"/>
            </w:tcBorders>
          </w:tcPr>
          <w:p w14:paraId="5231DEA9" w14:textId="13525860"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230" w:type="dxa"/>
            <w:vMerge w:val="restart"/>
            <w:tcBorders>
              <w:left w:val="single" w:sz="6" w:space="0" w:color="auto"/>
              <w:right w:val="single" w:sz="6" w:space="0" w:color="auto"/>
            </w:tcBorders>
          </w:tcPr>
          <w:p w14:paraId="5E37CA51" w14:textId="21A92D38" w:rsidR="001563EC" w:rsidRPr="0014753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6 «Оказание социальной помощи при приобретении жилого помещения работникам бюджетных учреждений здравоохранения»</w:t>
            </w:r>
          </w:p>
        </w:tc>
        <w:tc>
          <w:tcPr>
            <w:tcW w:w="2977" w:type="dxa"/>
            <w:tcBorders>
              <w:top w:val="single" w:sz="6" w:space="0" w:color="auto"/>
              <w:left w:val="single" w:sz="6" w:space="0" w:color="auto"/>
              <w:bottom w:val="single" w:sz="6" w:space="0" w:color="auto"/>
              <w:right w:val="single" w:sz="6" w:space="0" w:color="auto"/>
            </w:tcBorders>
          </w:tcPr>
          <w:p w14:paraId="1D5965DC" w14:textId="27E626BD"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9A579FF" w14:textId="0626AD9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1 661,0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C45F3A5" w14:textId="15EB3367" w:rsidR="001563EC" w:rsidRPr="0014753C" w:rsidRDefault="00FE0894"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742,0</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2A0C9C6" w14:textId="6E763F0F" w:rsidR="001563EC" w:rsidRPr="0014753C" w:rsidRDefault="00FE0894"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w:t>
            </w:r>
          </w:p>
        </w:tc>
      </w:tr>
      <w:tr w:rsidR="001563EC" w:rsidRPr="005D0345" w14:paraId="2875E3F3" w14:textId="77777777" w:rsidTr="00B66263">
        <w:trPr>
          <w:gridAfter w:val="1"/>
          <w:wAfter w:w="15" w:type="dxa"/>
          <w:cantSplit/>
          <w:trHeight w:val="135"/>
          <w:jc w:val="center"/>
        </w:trPr>
        <w:tc>
          <w:tcPr>
            <w:tcW w:w="559" w:type="dxa"/>
            <w:vMerge/>
            <w:tcBorders>
              <w:left w:val="single" w:sz="6" w:space="0" w:color="auto"/>
              <w:right w:val="single" w:sz="6" w:space="0" w:color="auto"/>
            </w:tcBorders>
          </w:tcPr>
          <w:p w14:paraId="39BDEEE5"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468296FD"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1AE752E9" w14:textId="4368DEA0"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76476CF" w14:textId="61E9A41F"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1 661,0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42EA596" w14:textId="439BEDBA" w:rsidR="001563EC" w:rsidRPr="0014753C" w:rsidRDefault="00FE0894"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742,0</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C9342C9" w14:textId="5F8AC2AF" w:rsidR="001563EC" w:rsidRPr="0014753C" w:rsidRDefault="00FE0894"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w:t>
            </w:r>
          </w:p>
        </w:tc>
      </w:tr>
      <w:tr w:rsidR="001563EC" w:rsidRPr="005D0345" w14:paraId="5F7D8608" w14:textId="77777777" w:rsidTr="00B66263">
        <w:trPr>
          <w:gridAfter w:val="1"/>
          <w:wAfter w:w="15" w:type="dxa"/>
          <w:cantSplit/>
          <w:trHeight w:val="135"/>
          <w:jc w:val="center"/>
        </w:trPr>
        <w:tc>
          <w:tcPr>
            <w:tcW w:w="559" w:type="dxa"/>
            <w:vMerge/>
            <w:tcBorders>
              <w:left w:val="single" w:sz="6" w:space="0" w:color="auto"/>
              <w:right w:val="single" w:sz="6" w:space="0" w:color="auto"/>
            </w:tcBorders>
          </w:tcPr>
          <w:p w14:paraId="2A74C593"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5CCC7264"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A4D45F0" w14:textId="29318248"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180D955" w14:textId="2A8C2EC4"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771E8737" w14:textId="5EEAEDC4"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69363433" w14:textId="75B06CD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563EC" w:rsidRPr="005D0345" w14:paraId="19D8FAD5" w14:textId="77777777" w:rsidTr="00B66263">
        <w:trPr>
          <w:gridAfter w:val="1"/>
          <w:wAfter w:w="15" w:type="dxa"/>
          <w:cantSplit/>
          <w:trHeight w:val="135"/>
          <w:jc w:val="center"/>
        </w:trPr>
        <w:tc>
          <w:tcPr>
            <w:tcW w:w="559" w:type="dxa"/>
            <w:vMerge/>
            <w:tcBorders>
              <w:left w:val="single" w:sz="6" w:space="0" w:color="auto"/>
              <w:right w:val="single" w:sz="6" w:space="0" w:color="auto"/>
            </w:tcBorders>
          </w:tcPr>
          <w:p w14:paraId="6167DC1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6873FE61"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4F2B1C5" w14:textId="6B5FDC0B"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D9AA6F0" w14:textId="0C4D535F"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1030CE5" w14:textId="0D842B5F"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D128084" w14:textId="22809668"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59CABC38" w14:textId="77777777" w:rsidTr="00B66263">
        <w:trPr>
          <w:gridAfter w:val="1"/>
          <w:wAfter w:w="15" w:type="dxa"/>
          <w:cantSplit/>
          <w:trHeight w:val="135"/>
          <w:jc w:val="center"/>
        </w:trPr>
        <w:tc>
          <w:tcPr>
            <w:tcW w:w="559" w:type="dxa"/>
            <w:vMerge/>
            <w:tcBorders>
              <w:left w:val="single" w:sz="6" w:space="0" w:color="auto"/>
              <w:bottom w:val="single" w:sz="6" w:space="0" w:color="auto"/>
              <w:right w:val="single" w:sz="6" w:space="0" w:color="auto"/>
            </w:tcBorders>
          </w:tcPr>
          <w:p w14:paraId="2CDD06CD"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6" w:space="0" w:color="auto"/>
              <w:right w:val="single" w:sz="6" w:space="0" w:color="auto"/>
            </w:tcBorders>
          </w:tcPr>
          <w:p w14:paraId="365ABE97"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524E71B5" w14:textId="578994AB"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66D1834" w14:textId="3A16E4C8"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42464880" w14:textId="1B538DB2"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D582687" w14:textId="6F6FB29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61760A47" w14:textId="77777777" w:rsidTr="00B66263">
        <w:trPr>
          <w:gridAfter w:val="1"/>
          <w:wAfter w:w="15" w:type="dxa"/>
          <w:cantSplit/>
          <w:trHeight w:val="20"/>
          <w:jc w:val="center"/>
        </w:trPr>
        <w:tc>
          <w:tcPr>
            <w:tcW w:w="559" w:type="dxa"/>
            <w:vMerge w:val="restart"/>
            <w:tcBorders>
              <w:top w:val="single" w:sz="6" w:space="0" w:color="auto"/>
              <w:left w:val="single" w:sz="6" w:space="0" w:color="auto"/>
              <w:right w:val="single" w:sz="6" w:space="0" w:color="auto"/>
            </w:tcBorders>
          </w:tcPr>
          <w:p w14:paraId="7F916658" w14:textId="5C343303"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30" w:type="dxa"/>
            <w:vMerge w:val="restart"/>
            <w:tcBorders>
              <w:top w:val="single" w:sz="6" w:space="0" w:color="auto"/>
              <w:left w:val="single" w:sz="6" w:space="0" w:color="auto"/>
              <w:right w:val="single" w:sz="6" w:space="0" w:color="auto"/>
            </w:tcBorders>
          </w:tcPr>
          <w:p w14:paraId="7022C744" w14:textId="7AAA5B8A" w:rsidR="001563EC" w:rsidRPr="0014753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7 </w:t>
            </w:r>
            <w:r w:rsidRPr="0014753C">
              <w:rPr>
                <w:rFonts w:ascii="Times New Roman" w:eastAsia="Times New Roman" w:hAnsi="Times New Roman" w:cs="Times New Roman"/>
                <w:sz w:val="24"/>
                <w:szCs w:val="24"/>
              </w:rPr>
              <w:t>«Выплата вознаграждений лицам, имеющим знак «За особые заслуги перед городом Череповцом»</w:t>
            </w:r>
          </w:p>
          <w:p w14:paraId="01437132"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135A3773"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59D2958"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391,0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5947F301" w14:textId="63C7AF09" w:rsidR="001563EC" w:rsidRPr="0014753C" w:rsidRDefault="00033069"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w:t>
            </w:r>
          </w:p>
        </w:tc>
        <w:tc>
          <w:tcPr>
            <w:tcW w:w="1418" w:type="dxa"/>
            <w:tcBorders>
              <w:top w:val="single" w:sz="6" w:space="0" w:color="auto"/>
              <w:left w:val="single" w:sz="6" w:space="0" w:color="auto"/>
              <w:bottom w:val="single" w:sz="6" w:space="0" w:color="auto"/>
              <w:right w:val="single" w:sz="6" w:space="0" w:color="auto"/>
            </w:tcBorders>
          </w:tcPr>
          <w:p w14:paraId="384245A1" w14:textId="2682DA6C" w:rsidR="001563EC" w:rsidRPr="0014753C" w:rsidRDefault="000A28EE"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1563EC" w:rsidRPr="005D0345" w14:paraId="03DFCE35" w14:textId="77777777" w:rsidTr="00B66263">
        <w:trPr>
          <w:gridAfter w:val="1"/>
          <w:wAfter w:w="15" w:type="dxa"/>
          <w:cantSplit/>
          <w:trHeight w:val="20"/>
          <w:jc w:val="center"/>
        </w:trPr>
        <w:tc>
          <w:tcPr>
            <w:tcW w:w="559" w:type="dxa"/>
            <w:vMerge/>
            <w:tcBorders>
              <w:left w:val="single" w:sz="6" w:space="0" w:color="auto"/>
              <w:right w:val="single" w:sz="6" w:space="0" w:color="auto"/>
            </w:tcBorders>
          </w:tcPr>
          <w:p w14:paraId="08752900"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11B2AB5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E64B168"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942925F"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391,0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19F63316" w14:textId="5CE42F00" w:rsidR="001563EC" w:rsidRPr="0014753C" w:rsidRDefault="00033069"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w:t>
            </w:r>
          </w:p>
        </w:tc>
        <w:tc>
          <w:tcPr>
            <w:tcW w:w="1418" w:type="dxa"/>
            <w:tcBorders>
              <w:top w:val="single" w:sz="6" w:space="0" w:color="auto"/>
              <w:left w:val="single" w:sz="6" w:space="0" w:color="auto"/>
              <w:bottom w:val="single" w:sz="6" w:space="0" w:color="auto"/>
              <w:right w:val="single" w:sz="6" w:space="0" w:color="auto"/>
            </w:tcBorders>
          </w:tcPr>
          <w:p w14:paraId="15128E0A" w14:textId="3AE2443D" w:rsidR="001563EC" w:rsidRPr="0014753C" w:rsidRDefault="000A28EE"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r>
      <w:tr w:rsidR="001563EC" w:rsidRPr="005D0345" w14:paraId="3595FFE4" w14:textId="77777777" w:rsidTr="00B66263">
        <w:trPr>
          <w:gridAfter w:val="1"/>
          <w:wAfter w:w="15" w:type="dxa"/>
          <w:cantSplit/>
          <w:trHeight w:val="20"/>
          <w:jc w:val="center"/>
        </w:trPr>
        <w:tc>
          <w:tcPr>
            <w:tcW w:w="559" w:type="dxa"/>
            <w:vMerge/>
            <w:tcBorders>
              <w:left w:val="single" w:sz="6" w:space="0" w:color="auto"/>
              <w:right w:val="single" w:sz="6" w:space="0" w:color="auto"/>
            </w:tcBorders>
          </w:tcPr>
          <w:p w14:paraId="3BF6800D"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7A9B406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310356F0"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4853F7A"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76E0E948" w14:textId="43FE09D1"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D6277AD" w14:textId="5E45A204"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5E73B3E0" w14:textId="77777777" w:rsidTr="00B66263">
        <w:trPr>
          <w:gridAfter w:val="1"/>
          <w:wAfter w:w="15" w:type="dxa"/>
          <w:cantSplit/>
          <w:trHeight w:val="20"/>
          <w:jc w:val="center"/>
        </w:trPr>
        <w:tc>
          <w:tcPr>
            <w:tcW w:w="559" w:type="dxa"/>
            <w:vMerge/>
            <w:tcBorders>
              <w:left w:val="single" w:sz="6" w:space="0" w:color="auto"/>
              <w:right w:val="single" w:sz="6" w:space="0" w:color="auto"/>
            </w:tcBorders>
          </w:tcPr>
          <w:p w14:paraId="568691B6"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0390E2B0"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68553F2B"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84B6AB1"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5048C8F7" w14:textId="03CB5CB0"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3527C35" w14:textId="30656A5E"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6AAC6FD6"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17C8822D"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6" w:space="0" w:color="auto"/>
              <w:right w:val="single" w:sz="6" w:space="0" w:color="auto"/>
            </w:tcBorders>
          </w:tcPr>
          <w:p w14:paraId="0236BE1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927EFC6"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EB0DBC4"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01EBA222" w14:textId="2BAF8389"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7B7A11B" w14:textId="3DAE55B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1735EDB5" w14:textId="77777777" w:rsidTr="00B66263">
        <w:trPr>
          <w:gridAfter w:val="1"/>
          <w:wAfter w:w="15" w:type="dxa"/>
          <w:cantSplit/>
          <w:trHeight w:val="20"/>
          <w:jc w:val="center"/>
        </w:trPr>
        <w:tc>
          <w:tcPr>
            <w:tcW w:w="559" w:type="dxa"/>
            <w:vMerge w:val="restart"/>
            <w:tcBorders>
              <w:top w:val="single" w:sz="6" w:space="0" w:color="auto"/>
              <w:left w:val="single" w:sz="6" w:space="0" w:color="auto"/>
              <w:right w:val="single" w:sz="6" w:space="0" w:color="auto"/>
            </w:tcBorders>
          </w:tcPr>
          <w:p w14:paraId="744B4C37" w14:textId="7352EFF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230" w:type="dxa"/>
            <w:vMerge w:val="restart"/>
            <w:tcBorders>
              <w:top w:val="single" w:sz="6" w:space="0" w:color="auto"/>
              <w:left w:val="single" w:sz="6" w:space="0" w:color="auto"/>
              <w:right w:val="single" w:sz="6" w:space="0" w:color="auto"/>
            </w:tcBorders>
          </w:tcPr>
          <w:p w14:paraId="3256F8F7" w14:textId="1E843008" w:rsidR="001563EC" w:rsidRPr="0014753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8</w:t>
            </w:r>
            <w:r w:rsidRPr="0014753C">
              <w:rPr>
                <w:rFonts w:ascii="Times New Roman" w:eastAsia="Times New Roman" w:hAnsi="Times New Roman" w:cs="Times New Roman"/>
                <w:sz w:val="24"/>
                <w:szCs w:val="24"/>
              </w:rPr>
              <w:t xml:space="preserve"> «Выплата вознаграждений лицам, имеющим звание «Почетный гражданин города Череповца»</w:t>
            </w:r>
          </w:p>
          <w:p w14:paraId="4D99E16A"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3697680"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D033756" w14:textId="0CF3EF3A"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r w:rsidRPr="0014753C">
              <w:rPr>
                <w:rFonts w:ascii="Times New Roman" w:eastAsia="Times New Roman" w:hAnsi="Times New Roman" w:cs="Times New Roman"/>
                <w:sz w:val="24"/>
                <w:szCs w:val="24"/>
              </w:rPr>
              <w:t>,0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6F6EB9F4" w14:textId="273DAF88" w:rsidR="001563EC" w:rsidRPr="0014753C" w:rsidRDefault="00033069"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418" w:type="dxa"/>
            <w:tcBorders>
              <w:top w:val="single" w:sz="6" w:space="0" w:color="auto"/>
              <w:left w:val="single" w:sz="6" w:space="0" w:color="auto"/>
              <w:bottom w:val="single" w:sz="6" w:space="0" w:color="auto"/>
              <w:right w:val="single" w:sz="6" w:space="0" w:color="auto"/>
            </w:tcBorders>
          </w:tcPr>
          <w:p w14:paraId="05E0AC12" w14:textId="43B9BC93" w:rsidR="001563EC" w:rsidRPr="0014753C" w:rsidRDefault="000A28EE"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r>
      <w:tr w:rsidR="001563EC" w:rsidRPr="005D0345" w14:paraId="0632B62D" w14:textId="77777777" w:rsidTr="00B66263">
        <w:trPr>
          <w:gridAfter w:val="1"/>
          <w:wAfter w:w="15" w:type="dxa"/>
          <w:cantSplit/>
          <w:trHeight w:val="20"/>
          <w:jc w:val="center"/>
        </w:trPr>
        <w:tc>
          <w:tcPr>
            <w:tcW w:w="559" w:type="dxa"/>
            <w:vMerge/>
            <w:tcBorders>
              <w:left w:val="single" w:sz="6" w:space="0" w:color="auto"/>
              <w:right w:val="single" w:sz="6" w:space="0" w:color="auto"/>
            </w:tcBorders>
          </w:tcPr>
          <w:p w14:paraId="0AECF0F4"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3EE47CF5"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5E9AA54F"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5AE137B" w14:textId="33F10C2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r w:rsidRPr="0014753C">
              <w:rPr>
                <w:rFonts w:ascii="Times New Roman" w:eastAsia="Times New Roman" w:hAnsi="Times New Roman" w:cs="Times New Roman"/>
                <w:sz w:val="24"/>
                <w:szCs w:val="24"/>
              </w:rPr>
              <w:t>,0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422E252F" w14:textId="54B707AB" w:rsidR="001563EC" w:rsidRPr="0014753C" w:rsidRDefault="00033069"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1418" w:type="dxa"/>
            <w:tcBorders>
              <w:top w:val="single" w:sz="6" w:space="0" w:color="auto"/>
              <w:left w:val="single" w:sz="6" w:space="0" w:color="auto"/>
              <w:bottom w:val="single" w:sz="6" w:space="0" w:color="auto"/>
              <w:right w:val="single" w:sz="6" w:space="0" w:color="auto"/>
            </w:tcBorders>
          </w:tcPr>
          <w:p w14:paraId="7F554B32" w14:textId="6190B3F6" w:rsidR="001563EC" w:rsidRPr="0014753C" w:rsidRDefault="000A28EE"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r>
      <w:tr w:rsidR="001563EC" w:rsidRPr="005D0345" w14:paraId="1EB25C6F" w14:textId="77777777" w:rsidTr="00B66263">
        <w:trPr>
          <w:gridAfter w:val="1"/>
          <w:wAfter w:w="15" w:type="dxa"/>
          <w:cantSplit/>
          <w:trHeight w:val="20"/>
          <w:jc w:val="center"/>
        </w:trPr>
        <w:tc>
          <w:tcPr>
            <w:tcW w:w="559" w:type="dxa"/>
            <w:vMerge/>
            <w:tcBorders>
              <w:left w:val="single" w:sz="6" w:space="0" w:color="auto"/>
              <w:right w:val="single" w:sz="6" w:space="0" w:color="auto"/>
            </w:tcBorders>
          </w:tcPr>
          <w:p w14:paraId="62839D4F"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6E36CC0B"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73EB4DC"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A09EFD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0A43843F" w14:textId="3223A463"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B3516A3" w14:textId="140F56CE"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04C06071" w14:textId="77777777" w:rsidTr="00B66263">
        <w:trPr>
          <w:gridAfter w:val="1"/>
          <w:wAfter w:w="15" w:type="dxa"/>
          <w:cantSplit/>
          <w:trHeight w:val="20"/>
          <w:jc w:val="center"/>
        </w:trPr>
        <w:tc>
          <w:tcPr>
            <w:tcW w:w="559" w:type="dxa"/>
            <w:vMerge/>
            <w:tcBorders>
              <w:left w:val="single" w:sz="6" w:space="0" w:color="auto"/>
              <w:right w:val="single" w:sz="6" w:space="0" w:color="auto"/>
            </w:tcBorders>
          </w:tcPr>
          <w:p w14:paraId="3B90D369"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right w:val="single" w:sz="6" w:space="0" w:color="auto"/>
            </w:tcBorders>
          </w:tcPr>
          <w:p w14:paraId="3E0B28C1"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D274423"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1FFA962"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6811C6CD" w14:textId="1C6630E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D049B24" w14:textId="2B81D88E"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6ABC5DDD" w14:textId="77777777" w:rsidTr="00B66263">
        <w:trPr>
          <w:gridAfter w:val="1"/>
          <w:wAfter w:w="15" w:type="dxa"/>
          <w:cantSplit/>
          <w:trHeight w:val="20"/>
          <w:jc w:val="center"/>
        </w:trPr>
        <w:tc>
          <w:tcPr>
            <w:tcW w:w="559" w:type="dxa"/>
            <w:vMerge/>
            <w:tcBorders>
              <w:left w:val="single" w:sz="6" w:space="0" w:color="auto"/>
              <w:bottom w:val="single" w:sz="4" w:space="0" w:color="auto"/>
              <w:right w:val="single" w:sz="6" w:space="0" w:color="auto"/>
            </w:tcBorders>
          </w:tcPr>
          <w:p w14:paraId="6340708B"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4" w:space="0" w:color="auto"/>
              <w:right w:val="single" w:sz="6" w:space="0" w:color="auto"/>
            </w:tcBorders>
          </w:tcPr>
          <w:p w14:paraId="3A2A65C1"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78E6E1D"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7DF323B"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5896D7D3" w14:textId="176FA81A"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DE2A40D" w14:textId="2F5D9083"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76345DB5" w14:textId="77777777" w:rsidTr="00B66263">
        <w:trPr>
          <w:gridAfter w:val="1"/>
          <w:wAfter w:w="15" w:type="dxa"/>
          <w:cantSplit/>
          <w:trHeight w:val="20"/>
          <w:jc w:val="center"/>
        </w:trPr>
        <w:tc>
          <w:tcPr>
            <w:tcW w:w="559" w:type="dxa"/>
            <w:vMerge w:val="restart"/>
            <w:tcBorders>
              <w:top w:val="single" w:sz="4" w:space="0" w:color="auto"/>
              <w:left w:val="single" w:sz="6" w:space="0" w:color="auto"/>
              <w:bottom w:val="single" w:sz="6" w:space="0" w:color="auto"/>
              <w:right w:val="single" w:sz="6" w:space="0" w:color="auto"/>
            </w:tcBorders>
          </w:tcPr>
          <w:p w14:paraId="7A5ACAF9" w14:textId="6BFA4726"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230" w:type="dxa"/>
            <w:vMerge w:val="restart"/>
            <w:tcBorders>
              <w:top w:val="single" w:sz="4" w:space="0" w:color="auto"/>
              <w:left w:val="single" w:sz="6" w:space="0" w:color="auto"/>
              <w:bottom w:val="single" w:sz="6" w:space="0" w:color="auto"/>
              <w:right w:val="single" w:sz="6" w:space="0" w:color="auto"/>
            </w:tcBorders>
          </w:tcPr>
          <w:p w14:paraId="429550B2" w14:textId="02A6C27E" w:rsidR="001563EC" w:rsidRPr="0014753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9 </w:t>
            </w:r>
            <w:r w:rsidRPr="0014753C">
              <w:rPr>
                <w:rFonts w:ascii="Times New Roman" w:eastAsia="Times New Roman" w:hAnsi="Times New Roman" w:cs="Times New Roman"/>
                <w:sz w:val="24"/>
                <w:szCs w:val="24"/>
              </w:rPr>
              <w:t>«Социальная поддержка пенсионеров на условиях договора пожизненного содержания с иждивением»</w:t>
            </w:r>
          </w:p>
          <w:p w14:paraId="754581BF"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68F685D"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2A2F18D" w14:textId="2CECA4B7" w:rsidR="001563EC" w:rsidRPr="0014753C" w:rsidRDefault="000D2E05"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10 059,8</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0019776F" w14:textId="1804F903" w:rsidR="001563EC" w:rsidRPr="0014753C" w:rsidRDefault="00F13BD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4 690,6</w:t>
            </w:r>
          </w:p>
        </w:tc>
        <w:tc>
          <w:tcPr>
            <w:tcW w:w="1418" w:type="dxa"/>
            <w:tcBorders>
              <w:top w:val="single" w:sz="6" w:space="0" w:color="auto"/>
              <w:left w:val="single" w:sz="6" w:space="0" w:color="auto"/>
              <w:bottom w:val="single" w:sz="6" w:space="0" w:color="auto"/>
              <w:right w:val="single" w:sz="6" w:space="0" w:color="auto"/>
            </w:tcBorders>
            <w:vAlign w:val="center"/>
          </w:tcPr>
          <w:p w14:paraId="6C077C31" w14:textId="22B83BD1" w:rsidR="001563EC" w:rsidRPr="0014753C" w:rsidRDefault="00D44D60"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r>
      <w:tr w:rsidR="001563EC" w:rsidRPr="005D0345" w14:paraId="071C875D"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51FBE49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6" w:space="0" w:color="auto"/>
              <w:right w:val="single" w:sz="6" w:space="0" w:color="auto"/>
            </w:tcBorders>
          </w:tcPr>
          <w:p w14:paraId="477E1840"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B753873"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3B551F1" w14:textId="1E361E91" w:rsidR="001563EC" w:rsidRPr="0014753C" w:rsidRDefault="000D2E05"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0D2E05">
              <w:rPr>
                <w:rFonts w:ascii="Times New Roman" w:eastAsia="Times New Roman" w:hAnsi="Times New Roman" w:cs="Times New Roman"/>
                <w:sz w:val="24"/>
                <w:szCs w:val="24"/>
              </w:rPr>
              <w:t>10 059,8</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5E152AD8" w14:textId="2947F4A5" w:rsidR="001563EC" w:rsidRPr="0014753C" w:rsidRDefault="00F13BD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F13BDC">
              <w:rPr>
                <w:rFonts w:ascii="Times New Roman" w:eastAsia="Times New Roman" w:hAnsi="Times New Roman" w:cs="Times New Roman"/>
                <w:sz w:val="24"/>
                <w:szCs w:val="24"/>
              </w:rPr>
              <w:t>4 690,6</w:t>
            </w:r>
          </w:p>
        </w:tc>
        <w:tc>
          <w:tcPr>
            <w:tcW w:w="1418" w:type="dxa"/>
            <w:tcBorders>
              <w:top w:val="single" w:sz="6" w:space="0" w:color="auto"/>
              <w:left w:val="single" w:sz="6" w:space="0" w:color="auto"/>
              <w:bottom w:val="single" w:sz="6" w:space="0" w:color="auto"/>
              <w:right w:val="single" w:sz="6" w:space="0" w:color="auto"/>
            </w:tcBorders>
            <w:vAlign w:val="center"/>
          </w:tcPr>
          <w:p w14:paraId="6D198552" w14:textId="0B5F02D7" w:rsidR="001563EC" w:rsidRPr="0014753C" w:rsidRDefault="00D44D60"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w:t>
            </w:r>
          </w:p>
        </w:tc>
      </w:tr>
      <w:tr w:rsidR="001563EC" w:rsidRPr="005D0345" w14:paraId="0C9CABE3"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6C81B5E7"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6" w:space="0" w:color="auto"/>
              <w:right w:val="single" w:sz="6" w:space="0" w:color="auto"/>
            </w:tcBorders>
          </w:tcPr>
          <w:p w14:paraId="472C44D2"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8590755"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9270C8C" w14:textId="2310204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0A190C10" w14:textId="723E55C0"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DF073F0" w14:textId="78803F5F"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375A3462"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717AD3F1"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6" w:space="0" w:color="auto"/>
              <w:right w:val="single" w:sz="6" w:space="0" w:color="auto"/>
            </w:tcBorders>
          </w:tcPr>
          <w:p w14:paraId="1021B266"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77C5B19E"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53E3210" w14:textId="3CB3EFA8"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6E13993A" w14:textId="5C6C9CFC"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0EA4B5F" w14:textId="6B0C13B9"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6596C244"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1A986846"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6" w:space="0" w:color="auto"/>
              <w:right w:val="single" w:sz="6" w:space="0" w:color="auto"/>
            </w:tcBorders>
          </w:tcPr>
          <w:p w14:paraId="63E50E1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655B295A"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DDF9A2F" w14:textId="5DFDD706"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262AACA8" w14:textId="4DCF61AA"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E2E699E" w14:textId="495D95EB"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2FBDF2DA" w14:textId="77777777" w:rsidTr="00B66263">
        <w:trPr>
          <w:gridAfter w:val="1"/>
          <w:wAfter w:w="15" w:type="dxa"/>
          <w:cantSplit/>
          <w:trHeight w:val="20"/>
          <w:jc w:val="center"/>
        </w:trPr>
        <w:tc>
          <w:tcPr>
            <w:tcW w:w="559" w:type="dxa"/>
            <w:vMerge w:val="restart"/>
            <w:tcBorders>
              <w:top w:val="single" w:sz="6" w:space="0" w:color="auto"/>
              <w:left w:val="single" w:sz="6" w:space="0" w:color="auto"/>
              <w:bottom w:val="single" w:sz="4" w:space="0" w:color="auto"/>
              <w:right w:val="single" w:sz="6" w:space="0" w:color="auto"/>
            </w:tcBorders>
          </w:tcPr>
          <w:p w14:paraId="63A78BCF" w14:textId="1A1C2558"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230" w:type="dxa"/>
            <w:vMerge w:val="restart"/>
            <w:tcBorders>
              <w:top w:val="single" w:sz="6" w:space="0" w:color="auto"/>
              <w:left w:val="single" w:sz="6" w:space="0" w:color="auto"/>
              <w:bottom w:val="single" w:sz="4" w:space="0" w:color="auto"/>
              <w:right w:val="single" w:sz="6" w:space="0" w:color="auto"/>
            </w:tcBorders>
          </w:tcPr>
          <w:p w14:paraId="7A399010" w14:textId="77777777" w:rsidR="001563E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10</w:t>
            </w:r>
            <w:r w:rsidRPr="0014753C">
              <w:rPr>
                <w:rFonts w:ascii="Times New Roman" w:eastAsia="Times New Roman" w:hAnsi="Times New Roman" w:cs="Times New Roman"/>
                <w:sz w:val="24"/>
                <w:szCs w:val="24"/>
              </w:rPr>
              <w:t xml:space="preserve"> «Оплата услуг бани по льготным </w:t>
            </w:r>
            <w:proofErr w:type="spellStart"/>
            <w:r w:rsidRPr="0014753C">
              <w:rPr>
                <w:rFonts w:ascii="Times New Roman" w:eastAsia="Times New Roman" w:hAnsi="Times New Roman" w:cs="Times New Roman"/>
                <w:sz w:val="24"/>
                <w:szCs w:val="24"/>
              </w:rPr>
              <w:t>помывкам</w:t>
            </w:r>
            <w:proofErr w:type="spellEnd"/>
            <w:r w:rsidRPr="0014753C">
              <w:rPr>
                <w:rFonts w:ascii="Times New Roman" w:eastAsia="Times New Roman" w:hAnsi="Times New Roman" w:cs="Times New Roman"/>
                <w:sz w:val="24"/>
                <w:szCs w:val="24"/>
              </w:rPr>
              <w:t>»</w:t>
            </w:r>
          </w:p>
          <w:p w14:paraId="7156571A" w14:textId="77777777" w:rsidR="001563E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p>
          <w:p w14:paraId="01AAEEB1" w14:textId="77777777" w:rsidR="001563E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p>
          <w:p w14:paraId="24995C68" w14:textId="70EB9192" w:rsidR="001563EC" w:rsidRPr="0014753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A7ACDFC"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lastRenderedPageBreak/>
              <w:t>всего</w:t>
            </w:r>
          </w:p>
        </w:tc>
        <w:tc>
          <w:tcPr>
            <w:tcW w:w="1418" w:type="dxa"/>
            <w:tcBorders>
              <w:top w:val="single" w:sz="6" w:space="0" w:color="auto"/>
              <w:left w:val="single" w:sz="6" w:space="0" w:color="auto"/>
              <w:bottom w:val="single" w:sz="6" w:space="0" w:color="auto"/>
              <w:right w:val="single" w:sz="6" w:space="0" w:color="auto"/>
            </w:tcBorders>
            <w:vAlign w:val="center"/>
          </w:tcPr>
          <w:p w14:paraId="32057780" w14:textId="172E3482" w:rsidR="001563EC" w:rsidRPr="0014753C" w:rsidRDefault="00E927B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1700" w:type="dxa"/>
            <w:tcBorders>
              <w:top w:val="single" w:sz="6" w:space="0" w:color="auto"/>
              <w:left w:val="single" w:sz="6" w:space="0" w:color="auto"/>
              <w:bottom w:val="single" w:sz="6" w:space="0" w:color="auto"/>
              <w:right w:val="single" w:sz="6" w:space="0" w:color="auto"/>
            </w:tcBorders>
            <w:vAlign w:val="center"/>
          </w:tcPr>
          <w:p w14:paraId="16C639FA" w14:textId="7FD12ED1" w:rsidR="001563EC" w:rsidRPr="0014753C" w:rsidRDefault="00FE0894"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1418" w:type="dxa"/>
            <w:tcBorders>
              <w:top w:val="single" w:sz="6" w:space="0" w:color="auto"/>
              <w:left w:val="single" w:sz="6" w:space="0" w:color="auto"/>
              <w:bottom w:val="single" w:sz="6" w:space="0" w:color="auto"/>
              <w:right w:val="single" w:sz="6" w:space="0" w:color="auto"/>
            </w:tcBorders>
          </w:tcPr>
          <w:p w14:paraId="4DAAE271" w14:textId="6CC98774" w:rsidR="001563EC" w:rsidRPr="0014753C" w:rsidRDefault="00FE0894"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w:t>
            </w:r>
          </w:p>
        </w:tc>
      </w:tr>
      <w:tr w:rsidR="001563EC" w:rsidRPr="005D0345" w14:paraId="7C1194D0" w14:textId="77777777" w:rsidTr="00B66263">
        <w:trPr>
          <w:gridAfter w:val="1"/>
          <w:wAfter w:w="15" w:type="dxa"/>
          <w:cantSplit/>
          <w:trHeight w:val="20"/>
          <w:jc w:val="center"/>
        </w:trPr>
        <w:tc>
          <w:tcPr>
            <w:tcW w:w="559" w:type="dxa"/>
            <w:vMerge/>
            <w:tcBorders>
              <w:left w:val="single" w:sz="6" w:space="0" w:color="auto"/>
              <w:bottom w:val="single" w:sz="4" w:space="0" w:color="auto"/>
              <w:right w:val="single" w:sz="6" w:space="0" w:color="auto"/>
            </w:tcBorders>
          </w:tcPr>
          <w:p w14:paraId="251A5AF5"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4" w:space="0" w:color="auto"/>
              <w:right w:val="single" w:sz="6" w:space="0" w:color="auto"/>
            </w:tcBorders>
          </w:tcPr>
          <w:p w14:paraId="7F202099"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E8F853F"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городской бюджет </w:t>
            </w:r>
          </w:p>
        </w:tc>
        <w:tc>
          <w:tcPr>
            <w:tcW w:w="1418" w:type="dxa"/>
            <w:tcBorders>
              <w:top w:val="single" w:sz="6" w:space="0" w:color="auto"/>
              <w:left w:val="single" w:sz="6" w:space="0" w:color="auto"/>
              <w:bottom w:val="single" w:sz="6" w:space="0" w:color="auto"/>
              <w:right w:val="single" w:sz="6" w:space="0" w:color="auto"/>
            </w:tcBorders>
            <w:vAlign w:val="center"/>
          </w:tcPr>
          <w:p w14:paraId="4ADF56EF" w14:textId="7E936BDA" w:rsidR="001563EC" w:rsidRPr="0014753C" w:rsidRDefault="00E927B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1700" w:type="dxa"/>
            <w:tcBorders>
              <w:top w:val="single" w:sz="6" w:space="0" w:color="auto"/>
              <w:left w:val="single" w:sz="6" w:space="0" w:color="auto"/>
              <w:bottom w:val="single" w:sz="6" w:space="0" w:color="auto"/>
              <w:right w:val="single" w:sz="6" w:space="0" w:color="auto"/>
            </w:tcBorders>
            <w:vAlign w:val="center"/>
          </w:tcPr>
          <w:p w14:paraId="7516E01E" w14:textId="22A3709C" w:rsidR="001563EC" w:rsidRPr="0014753C" w:rsidRDefault="00FE0894"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1418" w:type="dxa"/>
            <w:tcBorders>
              <w:top w:val="single" w:sz="6" w:space="0" w:color="auto"/>
              <w:left w:val="single" w:sz="6" w:space="0" w:color="auto"/>
              <w:bottom w:val="single" w:sz="6" w:space="0" w:color="auto"/>
              <w:right w:val="single" w:sz="6" w:space="0" w:color="auto"/>
            </w:tcBorders>
          </w:tcPr>
          <w:p w14:paraId="09A0E22D" w14:textId="60FD7C2B" w:rsidR="001563EC" w:rsidRPr="0014753C" w:rsidRDefault="00FE0894"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w:t>
            </w:r>
          </w:p>
        </w:tc>
      </w:tr>
      <w:tr w:rsidR="001563EC" w:rsidRPr="005D0345" w14:paraId="52A271B6" w14:textId="77777777" w:rsidTr="00B66263">
        <w:trPr>
          <w:gridAfter w:val="1"/>
          <w:wAfter w:w="15" w:type="dxa"/>
          <w:cantSplit/>
          <w:trHeight w:val="20"/>
          <w:jc w:val="center"/>
        </w:trPr>
        <w:tc>
          <w:tcPr>
            <w:tcW w:w="559" w:type="dxa"/>
            <w:vMerge/>
            <w:tcBorders>
              <w:left w:val="single" w:sz="6" w:space="0" w:color="auto"/>
              <w:bottom w:val="single" w:sz="4" w:space="0" w:color="auto"/>
              <w:right w:val="single" w:sz="6" w:space="0" w:color="auto"/>
            </w:tcBorders>
          </w:tcPr>
          <w:p w14:paraId="4986DFCE"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4" w:space="0" w:color="auto"/>
              <w:right w:val="single" w:sz="6" w:space="0" w:color="auto"/>
            </w:tcBorders>
          </w:tcPr>
          <w:p w14:paraId="5644BF92"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67626CC"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62C574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4E1DF42C" w14:textId="0ED7F992"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E2D1599" w14:textId="69F70C49"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3F398C5F" w14:textId="77777777" w:rsidTr="00B66263">
        <w:trPr>
          <w:gridAfter w:val="1"/>
          <w:wAfter w:w="15" w:type="dxa"/>
          <w:cantSplit/>
          <w:trHeight w:val="20"/>
          <w:jc w:val="center"/>
        </w:trPr>
        <w:tc>
          <w:tcPr>
            <w:tcW w:w="559" w:type="dxa"/>
            <w:vMerge/>
            <w:tcBorders>
              <w:left w:val="single" w:sz="6" w:space="0" w:color="auto"/>
              <w:bottom w:val="single" w:sz="4" w:space="0" w:color="auto"/>
              <w:right w:val="single" w:sz="6" w:space="0" w:color="auto"/>
            </w:tcBorders>
          </w:tcPr>
          <w:p w14:paraId="3CF138F2"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4" w:space="0" w:color="auto"/>
              <w:right w:val="single" w:sz="6" w:space="0" w:color="auto"/>
            </w:tcBorders>
          </w:tcPr>
          <w:p w14:paraId="0D226FFD"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7D2EE8BD"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82894E3"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67E48C33" w14:textId="0E8E1BBA"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5E36229" w14:textId="459F4168"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350B6FF9" w14:textId="77777777" w:rsidTr="00B66263">
        <w:trPr>
          <w:gridAfter w:val="1"/>
          <w:wAfter w:w="15" w:type="dxa"/>
          <w:cantSplit/>
          <w:trHeight w:val="254"/>
          <w:jc w:val="center"/>
        </w:trPr>
        <w:tc>
          <w:tcPr>
            <w:tcW w:w="559" w:type="dxa"/>
            <w:vMerge/>
            <w:tcBorders>
              <w:left w:val="single" w:sz="6" w:space="0" w:color="auto"/>
              <w:bottom w:val="single" w:sz="4" w:space="0" w:color="auto"/>
              <w:right w:val="single" w:sz="6" w:space="0" w:color="auto"/>
            </w:tcBorders>
          </w:tcPr>
          <w:p w14:paraId="1DCAEB4F"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6" w:space="0" w:color="auto"/>
              <w:bottom w:val="single" w:sz="4" w:space="0" w:color="auto"/>
              <w:right w:val="single" w:sz="6" w:space="0" w:color="auto"/>
            </w:tcBorders>
          </w:tcPr>
          <w:p w14:paraId="0CB20487"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246465D1"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8B14483"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739E5617" w14:textId="7CCA5F32"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C599DE7" w14:textId="099D1A69"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1563EC" w:rsidRPr="005D0345" w14:paraId="4B9FD2A5" w14:textId="77777777" w:rsidTr="00B66263">
        <w:trPr>
          <w:gridAfter w:val="1"/>
          <w:wAfter w:w="15" w:type="dxa"/>
          <w:cantSplit/>
          <w:trHeight w:val="20"/>
          <w:jc w:val="center"/>
        </w:trPr>
        <w:tc>
          <w:tcPr>
            <w:tcW w:w="559" w:type="dxa"/>
            <w:vMerge w:val="restart"/>
            <w:tcBorders>
              <w:top w:val="single" w:sz="6" w:space="0" w:color="auto"/>
              <w:left w:val="single" w:sz="6" w:space="0" w:color="auto"/>
              <w:bottom w:val="single" w:sz="6" w:space="0" w:color="auto"/>
              <w:right w:val="single" w:sz="6" w:space="0" w:color="auto"/>
            </w:tcBorders>
          </w:tcPr>
          <w:p w14:paraId="07BD1700" w14:textId="1BF9253E"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230" w:type="dxa"/>
            <w:vMerge w:val="restart"/>
            <w:tcBorders>
              <w:top w:val="single" w:sz="4" w:space="0" w:color="auto"/>
              <w:left w:val="single" w:sz="6" w:space="0" w:color="auto"/>
              <w:bottom w:val="single" w:sz="4" w:space="0" w:color="auto"/>
              <w:right w:val="single" w:sz="6" w:space="0" w:color="auto"/>
            </w:tcBorders>
          </w:tcPr>
          <w:p w14:paraId="348A44D2" w14:textId="3BC5B3D4" w:rsidR="001563EC" w:rsidRPr="0014753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11 </w:t>
            </w:r>
            <w:r w:rsidRPr="0014753C">
              <w:rPr>
                <w:rFonts w:ascii="Times New Roman" w:eastAsia="Times New Roman" w:hAnsi="Times New Roman" w:cs="Times New Roman"/>
                <w:sz w:val="24"/>
                <w:szCs w:val="24"/>
              </w:rPr>
              <w:t>«</w:t>
            </w:r>
            <w:r w:rsidRPr="0014753C">
              <w:rPr>
                <w:rFonts w:ascii="Times New Roman" w:eastAsia="Times New Roman" w:hAnsi="Times New Roman" w:cs="Times New Roman"/>
                <w:bCs/>
                <w:sz w:val="24"/>
                <w:szCs w:val="24"/>
              </w:rPr>
              <w:t xml:space="preserve">Организация работы отдела опеки и попечительства мэрии по реализации основных задач, выполнению функций органов опеки и попечительства, в рамках переданных государственных полномочий </w:t>
            </w:r>
            <w:r w:rsidRPr="0014753C">
              <w:rPr>
                <w:rFonts w:ascii="Times New Roman" w:eastAsia="Times New Roman" w:hAnsi="Times New Roman" w:cs="Times New Roman"/>
                <w:sz w:val="24"/>
                <w:szCs w:val="24"/>
              </w:rPr>
              <w:t>в соответствии с отдельными законами Вологодской области»</w:t>
            </w:r>
          </w:p>
        </w:tc>
        <w:tc>
          <w:tcPr>
            <w:tcW w:w="2977" w:type="dxa"/>
            <w:tcBorders>
              <w:top w:val="single" w:sz="6" w:space="0" w:color="auto"/>
              <w:left w:val="single" w:sz="6" w:space="0" w:color="auto"/>
              <w:bottom w:val="single" w:sz="6" w:space="0" w:color="auto"/>
              <w:right w:val="single" w:sz="6" w:space="0" w:color="auto"/>
            </w:tcBorders>
          </w:tcPr>
          <w:p w14:paraId="377EEC47"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bCs/>
                <w:sz w:val="24"/>
                <w:szCs w:val="24"/>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85D5857" w14:textId="2FB2760E" w:rsidR="001563EC" w:rsidRPr="0014753C" w:rsidRDefault="00E927B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17 814,9</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0012B2D6" w14:textId="763E8461" w:rsidR="001563EC" w:rsidRPr="0014753C" w:rsidRDefault="00D17653"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6 600,9</w:t>
            </w:r>
          </w:p>
        </w:tc>
        <w:tc>
          <w:tcPr>
            <w:tcW w:w="1418" w:type="dxa"/>
            <w:tcBorders>
              <w:top w:val="single" w:sz="6" w:space="0" w:color="auto"/>
              <w:left w:val="single" w:sz="6" w:space="0" w:color="auto"/>
              <w:bottom w:val="single" w:sz="6" w:space="0" w:color="auto"/>
              <w:right w:val="single" w:sz="6" w:space="0" w:color="auto"/>
            </w:tcBorders>
          </w:tcPr>
          <w:p w14:paraId="68637C2E" w14:textId="0FA71805" w:rsidR="001563EC" w:rsidRPr="0014753C" w:rsidRDefault="00D17653"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r>
      <w:tr w:rsidR="001563EC" w:rsidRPr="005D0345" w14:paraId="6D7C63D6"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4D60D490"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6" w:space="0" w:color="auto"/>
              <w:bottom w:val="single" w:sz="4" w:space="0" w:color="auto"/>
              <w:right w:val="single" w:sz="6" w:space="0" w:color="auto"/>
            </w:tcBorders>
          </w:tcPr>
          <w:p w14:paraId="16C7833D"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7F02765A"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городской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2B147AB"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76175178" w14:textId="57541624"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779D6D70" w14:textId="4E0FB025" w:rsidR="001563EC" w:rsidRPr="0014753C" w:rsidRDefault="00D17653"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563EC" w:rsidRPr="005D0345" w14:paraId="286299C9"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580EF636"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6" w:space="0" w:color="auto"/>
              <w:bottom w:val="single" w:sz="4" w:space="0" w:color="auto"/>
              <w:right w:val="single" w:sz="6" w:space="0" w:color="auto"/>
            </w:tcBorders>
          </w:tcPr>
          <w:p w14:paraId="51085DFE"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90AB416"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 xml:space="preserve">федеральный бюджет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06C242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1FB478A3" w14:textId="4FE239C5"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6984D815" w14:textId="3D6DB5B5" w:rsidR="001563EC" w:rsidRPr="0014753C" w:rsidRDefault="00D17653"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563EC" w:rsidRPr="005D0345" w14:paraId="25DC29A7"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08FB85F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6" w:space="0" w:color="auto"/>
              <w:bottom w:val="single" w:sz="4" w:space="0" w:color="auto"/>
              <w:right w:val="single" w:sz="6" w:space="0" w:color="auto"/>
            </w:tcBorders>
          </w:tcPr>
          <w:p w14:paraId="344FC5A0"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left w:val="single" w:sz="6" w:space="0" w:color="auto"/>
              <w:bottom w:val="single" w:sz="6" w:space="0" w:color="auto"/>
              <w:right w:val="single" w:sz="6" w:space="0" w:color="auto"/>
            </w:tcBorders>
          </w:tcPr>
          <w:p w14:paraId="735D63FD"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left w:val="single" w:sz="6" w:space="0" w:color="auto"/>
              <w:bottom w:val="single" w:sz="6" w:space="0" w:color="auto"/>
              <w:right w:val="single" w:sz="6" w:space="0" w:color="auto"/>
            </w:tcBorders>
            <w:shd w:val="clear" w:color="auto" w:fill="auto"/>
            <w:vAlign w:val="center"/>
          </w:tcPr>
          <w:p w14:paraId="3DAE9772" w14:textId="5A2009D6" w:rsidR="001563EC" w:rsidRPr="0014753C" w:rsidRDefault="00E927B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17 814,9</w:t>
            </w:r>
          </w:p>
        </w:tc>
        <w:tc>
          <w:tcPr>
            <w:tcW w:w="1700" w:type="dxa"/>
            <w:tcBorders>
              <w:left w:val="single" w:sz="6" w:space="0" w:color="auto"/>
              <w:bottom w:val="single" w:sz="6" w:space="0" w:color="auto"/>
              <w:right w:val="single" w:sz="6" w:space="0" w:color="auto"/>
            </w:tcBorders>
            <w:shd w:val="clear" w:color="auto" w:fill="auto"/>
            <w:vAlign w:val="center"/>
          </w:tcPr>
          <w:p w14:paraId="6DF4BC17" w14:textId="0E718482" w:rsidR="001563EC" w:rsidRPr="0014753C" w:rsidRDefault="00D17653"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6 600,9</w:t>
            </w:r>
          </w:p>
        </w:tc>
        <w:tc>
          <w:tcPr>
            <w:tcW w:w="1418" w:type="dxa"/>
            <w:tcBorders>
              <w:left w:val="single" w:sz="6" w:space="0" w:color="auto"/>
              <w:bottom w:val="single" w:sz="6" w:space="0" w:color="auto"/>
              <w:right w:val="single" w:sz="6" w:space="0" w:color="auto"/>
            </w:tcBorders>
          </w:tcPr>
          <w:p w14:paraId="60E0A9BA" w14:textId="4679094E" w:rsidR="001563EC" w:rsidRPr="0014753C" w:rsidRDefault="00D17653"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r>
      <w:tr w:rsidR="001563EC" w:rsidRPr="005D0345" w14:paraId="28C7590B" w14:textId="77777777" w:rsidTr="00B66263">
        <w:trPr>
          <w:gridAfter w:val="1"/>
          <w:wAfter w:w="15" w:type="dxa"/>
          <w:cantSplit/>
          <w:trHeight w:val="20"/>
          <w:jc w:val="center"/>
        </w:trPr>
        <w:tc>
          <w:tcPr>
            <w:tcW w:w="559" w:type="dxa"/>
            <w:vMerge/>
            <w:tcBorders>
              <w:left w:val="single" w:sz="6" w:space="0" w:color="auto"/>
              <w:bottom w:val="single" w:sz="6" w:space="0" w:color="auto"/>
              <w:right w:val="single" w:sz="6" w:space="0" w:color="auto"/>
            </w:tcBorders>
          </w:tcPr>
          <w:p w14:paraId="0A36A06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6" w:space="0" w:color="auto"/>
              <w:bottom w:val="single" w:sz="4" w:space="0" w:color="auto"/>
              <w:right w:val="single" w:sz="6" w:space="0" w:color="auto"/>
            </w:tcBorders>
          </w:tcPr>
          <w:p w14:paraId="6CB4FDEA"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767DDA10"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7EF6FC8"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17A02114" w14:textId="083780FB"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14:paraId="7521B270" w14:textId="17424E2F" w:rsidR="001563EC" w:rsidRPr="0014753C" w:rsidRDefault="00D17653"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563EC" w:rsidRPr="005D0345" w14:paraId="07EC9D05" w14:textId="77777777" w:rsidTr="00B66263">
        <w:trPr>
          <w:gridAfter w:val="1"/>
          <w:wAfter w:w="15" w:type="dxa"/>
          <w:cantSplit/>
          <w:trHeight w:val="20"/>
          <w:jc w:val="center"/>
        </w:trPr>
        <w:tc>
          <w:tcPr>
            <w:tcW w:w="559" w:type="dxa"/>
            <w:vMerge w:val="restart"/>
            <w:tcBorders>
              <w:top w:val="single" w:sz="4" w:space="0" w:color="auto"/>
              <w:left w:val="single" w:sz="4" w:space="0" w:color="auto"/>
              <w:bottom w:val="single" w:sz="4" w:space="0" w:color="auto"/>
              <w:right w:val="single" w:sz="4" w:space="0" w:color="auto"/>
            </w:tcBorders>
          </w:tcPr>
          <w:p w14:paraId="48CD5B4D" w14:textId="566C64BB" w:rsidR="001563E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66263">
              <w:rPr>
                <w:rFonts w:ascii="Times New Roman" w:eastAsia="Times New Roman" w:hAnsi="Times New Roman" w:cs="Times New Roman"/>
                <w:sz w:val="24"/>
                <w:szCs w:val="24"/>
              </w:rPr>
              <w:t>.</w:t>
            </w:r>
          </w:p>
          <w:p w14:paraId="6C3E97E7" w14:textId="7B6F29DC"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val="restart"/>
            <w:tcBorders>
              <w:top w:val="single" w:sz="4" w:space="0" w:color="auto"/>
              <w:left w:val="single" w:sz="4" w:space="0" w:color="auto"/>
              <w:bottom w:val="single" w:sz="4" w:space="0" w:color="auto"/>
              <w:right w:val="single" w:sz="4" w:space="0" w:color="auto"/>
            </w:tcBorders>
          </w:tcPr>
          <w:p w14:paraId="3D4F8FFE" w14:textId="783F8C50" w:rsidR="001563EC" w:rsidRPr="0014753C" w:rsidRDefault="001563EC" w:rsidP="001563EC">
            <w:pPr>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Основное мероприятие 12 </w:t>
            </w:r>
            <w:r w:rsidRPr="0014753C">
              <w:rPr>
                <w:rFonts w:ascii="Times New Roman" w:eastAsia="Times New Roman" w:hAnsi="Times New Roman" w:cs="Times New Roman"/>
                <w:iCs/>
                <w:sz w:val="24"/>
                <w:szCs w:val="24"/>
              </w:rPr>
              <w:t>«Оказани</w:t>
            </w:r>
            <w:r>
              <w:rPr>
                <w:rFonts w:ascii="Times New Roman" w:eastAsia="Times New Roman" w:hAnsi="Times New Roman" w:cs="Times New Roman"/>
                <w:iCs/>
                <w:sz w:val="24"/>
                <w:szCs w:val="24"/>
              </w:rPr>
              <w:t xml:space="preserve">е содействия в трудоустройстве </w:t>
            </w:r>
            <w:r w:rsidRPr="0014753C">
              <w:rPr>
                <w:rFonts w:ascii="Times New Roman" w:eastAsia="Times New Roman" w:hAnsi="Times New Roman" w:cs="Times New Roman"/>
                <w:iCs/>
                <w:sz w:val="24"/>
                <w:szCs w:val="24"/>
              </w:rPr>
              <w:t>незанятых инвалидов, в том числе инвалидов молодого возраста, на оборудованные (оснащенные) для них рабочие места»</w:t>
            </w:r>
          </w:p>
        </w:tc>
        <w:tc>
          <w:tcPr>
            <w:tcW w:w="2977" w:type="dxa"/>
            <w:tcBorders>
              <w:top w:val="single" w:sz="6" w:space="0" w:color="auto"/>
              <w:left w:val="single" w:sz="4" w:space="0" w:color="auto"/>
              <w:bottom w:val="single" w:sz="6" w:space="0" w:color="auto"/>
              <w:right w:val="single" w:sz="6" w:space="0" w:color="auto"/>
            </w:tcBorders>
          </w:tcPr>
          <w:p w14:paraId="3053E68E"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всего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00C7EE0" w14:textId="57C3D96C" w:rsidR="001563EC" w:rsidRPr="0014753C" w:rsidRDefault="00C06DC6"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7A6BFA0E" w14:textId="678BC1CB" w:rsidR="001563EC" w:rsidRPr="0014753C" w:rsidRDefault="00A64A40"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tcPr>
          <w:p w14:paraId="1B64DFDB" w14:textId="2F6E0B3E" w:rsidR="001563EC" w:rsidRPr="0014753C" w:rsidRDefault="00A64A40"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r>
      <w:tr w:rsidR="001563EC" w:rsidRPr="005D0345" w14:paraId="7EAF3E27" w14:textId="77777777" w:rsidTr="00B66263">
        <w:trPr>
          <w:gridAfter w:val="1"/>
          <w:wAfter w:w="15" w:type="dxa"/>
          <w:cantSplit/>
          <w:trHeight w:val="20"/>
          <w:jc w:val="center"/>
        </w:trPr>
        <w:tc>
          <w:tcPr>
            <w:tcW w:w="559" w:type="dxa"/>
            <w:vMerge/>
            <w:tcBorders>
              <w:left w:val="single" w:sz="4" w:space="0" w:color="auto"/>
              <w:bottom w:val="single" w:sz="4" w:space="0" w:color="auto"/>
              <w:right w:val="single" w:sz="4" w:space="0" w:color="auto"/>
            </w:tcBorders>
          </w:tcPr>
          <w:p w14:paraId="1B506EBC"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4" w:space="0" w:color="auto"/>
              <w:bottom w:val="single" w:sz="4" w:space="0" w:color="auto"/>
              <w:right w:val="single" w:sz="4" w:space="0" w:color="auto"/>
            </w:tcBorders>
          </w:tcPr>
          <w:p w14:paraId="77B4D253"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4" w:space="0" w:color="auto"/>
              <w:bottom w:val="single" w:sz="6" w:space="0" w:color="auto"/>
              <w:right w:val="single" w:sz="6" w:space="0" w:color="auto"/>
            </w:tcBorders>
          </w:tcPr>
          <w:p w14:paraId="6EF5A48C"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городской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B3DA980"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079C91AF" w14:textId="228D6083"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1C8D958F" w14:textId="698A29D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563EC" w:rsidRPr="005D0345" w14:paraId="683914FD" w14:textId="77777777" w:rsidTr="00B66263">
        <w:trPr>
          <w:gridAfter w:val="1"/>
          <w:wAfter w:w="15" w:type="dxa"/>
          <w:cantSplit/>
          <w:trHeight w:val="20"/>
          <w:jc w:val="center"/>
        </w:trPr>
        <w:tc>
          <w:tcPr>
            <w:tcW w:w="559" w:type="dxa"/>
            <w:vMerge/>
            <w:tcBorders>
              <w:left w:val="single" w:sz="4" w:space="0" w:color="auto"/>
              <w:bottom w:val="single" w:sz="4" w:space="0" w:color="auto"/>
              <w:right w:val="single" w:sz="4" w:space="0" w:color="auto"/>
            </w:tcBorders>
          </w:tcPr>
          <w:p w14:paraId="23F048A5"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4" w:space="0" w:color="auto"/>
              <w:bottom w:val="single" w:sz="4" w:space="0" w:color="auto"/>
              <w:right w:val="single" w:sz="4" w:space="0" w:color="auto"/>
            </w:tcBorders>
          </w:tcPr>
          <w:p w14:paraId="541F99C3"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4" w:space="0" w:color="auto"/>
              <w:bottom w:val="single" w:sz="6" w:space="0" w:color="auto"/>
              <w:right w:val="single" w:sz="6" w:space="0" w:color="auto"/>
            </w:tcBorders>
          </w:tcPr>
          <w:p w14:paraId="5B5AB40A"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13905A4"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539A18A7" w14:textId="24BC54D6"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14:paraId="59B0A1B9" w14:textId="2B550F41"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563EC" w:rsidRPr="005D0345" w14:paraId="42C7A33E" w14:textId="77777777" w:rsidTr="00B66263">
        <w:trPr>
          <w:gridAfter w:val="1"/>
          <w:wAfter w:w="15" w:type="dxa"/>
          <w:cantSplit/>
          <w:trHeight w:val="20"/>
          <w:jc w:val="center"/>
        </w:trPr>
        <w:tc>
          <w:tcPr>
            <w:tcW w:w="559" w:type="dxa"/>
            <w:vMerge/>
            <w:tcBorders>
              <w:left w:val="single" w:sz="4" w:space="0" w:color="auto"/>
              <w:bottom w:val="single" w:sz="4" w:space="0" w:color="auto"/>
              <w:right w:val="single" w:sz="4" w:space="0" w:color="auto"/>
            </w:tcBorders>
          </w:tcPr>
          <w:p w14:paraId="70E7257E"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4" w:space="0" w:color="auto"/>
              <w:bottom w:val="single" w:sz="4" w:space="0" w:color="auto"/>
              <w:right w:val="single" w:sz="4" w:space="0" w:color="auto"/>
            </w:tcBorders>
          </w:tcPr>
          <w:p w14:paraId="6E964F14"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4" w:space="0" w:color="auto"/>
              <w:bottom w:val="single" w:sz="6" w:space="0" w:color="auto"/>
              <w:right w:val="single" w:sz="6" w:space="0" w:color="auto"/>
            </w:tcBorders>
          </w:tcPr>
          <w:p w14:paraId="1764994B"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889EEE3" w14:textId="39649EE7" w:rsidR="001563EC" w:rsidRPr="0014753C" w:rsidRDefault="00C06DC6"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700" w:type="dxa"/>
            <w:tcBorders>
              <w:top w:val="single" w:sz="6" w:space="0" w:color="auto"/>
              <w:left w:val="single" w:sz="6" w:space="0" w:color="auto"/>
              <w:bottom w:val="single" w:sz="6" w:space="0" w:color="auto"/>
              <w:right w:val="single" w:sz="6" w:space="0" w:color="auto"/>
            </w:tcBorders>
            <w:shd w:val="clear" w:color="auto" w:fill="auto"/>
            <w:vAlign w:val="center"/>
          </w:tcPr>
          <w:p w14:paraId="3E9E54E7" w14:textId="1204A53F" w:rsidR="001563EC" w:rsidRPr="0014753C" w:rsidRDefault="00A64A40"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c>
          <w:tcPr>
            <w:tcW w:w="1418" w:type="dxa"/>
            <w:tcBorders>
              <w:top w:val="single" w:sz="6" w:space="0" w:color="auto"/>
              <w:left w:val="single" w:sz="6" w:space="0" w:color="auto"/>
              <w:bottom w:val="single" w:sz="6" w:space="0" w:color="auto"/>
              <w:right w:val="single" w:sz="6" w:space="0" w:color="auto"/>
            </w:tcBorders>
          </w:tcPr>
          <w:p w14:paraId="5B2C04F9" w14:textId="7F5ACE3C" w:rsidR="001563EC" w:rsidRPr="0014753C" w:rsidRDefault="00A64A40"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r>
      <w:tr w:rsidR="001563EC" w:rsidRPr="005D0345" w14:paraId="7247CAE9" w14:textId="77777777" w:rsidTr="00B66263">
        <w:trPr>
          <w:gridAfter w:val="1"/>
          <w:wAfter w:w="15" w:type="dxa"/>
          <w:cantSplit/>
          <w:trHeight w:val="20"/>
          <w:jc w:val="center"/>
        </w:trPr>
        <w:tc>
          <w:tcPr>
            <w:tcW w:w="559" w:type="dxa"/>
            <w:vMerge/>
            <w:tcBorders>
              <w:left w:val="single" w:sz="4" w:space="0" w:color="auto"/>
              <w:bottom w:val="single" w:sz="4" w:space="0" w:color="auto"/>
              <w:right w:val="single" w:sz="4" w:space="0" w:color="auto"/>
            </w:tcBorders>
          </w:tcPr>
          <w:p w14:paraId="7FCE52BE"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top w:val="single" w:sz="4" w:space="0" w:color="auto"/>
              <w:left w:val="single" w:sz="4" w:space="0" w:color="auto"/>
              <w:bottom w:val="single" w:sz="4" w:space="0" w:color="auto"/>
              <w:right w:val="single" w:sz="4" w:space="0" w:color="auto"/>
            </w:tcBorders>
          </w:tcPr>
          <w:p w14:paraId="29493F55"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tcBorders>
              <w:top w:val="single" w:sz="6" w:space="0" w:color="auto"/>
              <w:left w:val="single" w:sz="4" w:space="0" w:color="auto"/>
              <w:bottom w:val="single" w:sz="4" w:space="0" w:color="auto"/>
              <w:right w:val="single" w:sz="6" w:space="0" w:color="auto"/>
            </w:tcBorders>
          </w:tcPr>
          <w:p w14:paraId="7A0F608A"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7D61DDB6" w14:textId="77777777"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6" w:space="0" w:color="auto"/>
              <w:left w:val="single" w:sz="6" w:space="0" w:color="auto"/>
              <w:bottom w:val="single" w:sz="4" w:space="0" w:color="auto"/>
              <w:right w:val="single" w:sz="6" w:space="0" w:color="auto"/>
            </w:tcBorders>
            <w:shd w:val="clear" w:color="auto" w:fill="auto"/>
            <w:vAlign w:val="center"/>
          </w:tcPr>
          <w:p w14:paraId="2E839444" w14:textId="321625DD"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6" w:space="0" w:color="auto"/>
              <w:left w:val="single" w:sz="6" w:space="0" w:color="auto"/>
              <w:bottom w:val="single" w:sz="4" w:space="0" w:color="auto"/>
              <w:right w:val="single" w:sz="6" w:space="0" w:color="auto"/>
            </w:tcBorders>
          </w:tcPr>
          <w:p w14:paraId="08DBC601" w14:textId="5D299CA1"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563EC" w:rsidRPr="005D0345" w14:paraId="7475FA3A" w14:textId="77777777" w:rsidTr="00B66263">
        <w:trPr>
          <w:gridAfter w:val="1"/>
          <w:wAfter w:w="15" w:type="dxa"/>
          <w:cantSplit/>
          <w:trHeight w:val="20"/>
          <w:jc w:val="center"/>
        </w:trPr>
        <w:tc>
          <w:tcPr>
            <w:tcW w:w="559" w:type="dxa"/>
            <w:vMerge w:val="restart"/>
            <w:tcBorders>
              <w:top w:val="single" w:sz="4" w:space="0" w:color="auto"/>
              <w:left w:val="single" w:sz="4" w:space="0" w:color="auto"/>
              <w:right w:val="single" w:sz="4" w:space="0" w:color="auto"/>
            </w:tcBorders>
          </w:tcPr>
          <w:p w14:paraId="7C9D14C1" w14:textId="480D1396" w:rsidR="001563EC" w:rsidRPr="0014753C" w:rsidRDefault="001563EC"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230" w:type="dxa"/>
            <w:vMerge w:val="restart"/>
            <w:tcBorders>
              <w:top w:val="single" w:sz="4" w:space="0" w:color="auto"/>
              <w:left w:val="single" w:sz="4" w:space="0" w:color="auto"/>
              <w:right w:val="single" w:sz="4" w:space="0" w:color="auto"/>
            </w:tcBorders>
          </w:tcPr>
          <w:p w14:paraId="313226BA" w14:textId="78AC91C5" w:rsidR="001563EC" w:rsidRPr="0014753C" w:rsidRDefault="001563EC" w:rsidP="001563E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Основное мероприятие 13 «Возмещение затрат, связанных с размещением и питанием лиц, прибывших в</w:t>
            </w:r>
            <w:r w:rsidR="009B1D4C">
              <w:rPr>
                <w:rFonts w:ascii="Times New Roman" w:eastAsia="Times New Roman" w:hAnsi="Times New Roman" w:cs="Times New Roman"/>
                <w:bCs/>
                <w:sz w:val="24"/>
                <w:szCs w:val="24"/>
              </w:rPr>
              <w:t xml:space="preserve"> экстренном порядке</w:t>
            </w:r>
            <w:r w:rsidRPr="0014753C">
              <w:rPr>
                <w:rFonts w:ascii="Times New Roman" w:eastAsia="Times New Roman" w:hAnsi="Times New Roman" w:cs="Times New Roman"/>
                <w:bCs/>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6C0475B9" w14:textId="77777777" w:rsidR="001563EC" w:rsidRPr="0014753C" w:rsidRDefault="001563EC" w:rsidP="001563EC">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bCs/>
                <w:sz w:val="24"/>
                <w:szCs w:val="24"/>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687A1F" w14:textId="39427132" w:rsidR="001563EC" w:rsidRPr="0014753C" w:rsidRDefault="00C06DC6"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5 976,0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F21D7FF" w14:textId="530F5987" w:rsidR="001563EC" w:rsidRPr="0014753C" w:rsidRDefault="00A64A40"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40681838" w14:textId="619C52BB" w:rsidR="001563EC" w:rsidRPr="0014753C" w:rsidRDefault="00A64A40" w:rsidP="001563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r>
      <w:tr w:rsidR="00A64A40" w:rsidRPr="005D0345" w14:paraId="6E80545E" w14:textId="77777777" w:rsidTr="00B66263">
        <w:trPr>
          <w:gridAfter w:val="1"/>
          <w:wAfter w:w="15" w:type="dxa"/>
          <w:cantSplit/>
          <w:trHeight w:val="20"/>
          <w:jc w:val="center"/>
        </w:trPr>
        <w:tc>
          <w:tcPr>
            <w:tcW w:w="559" w:type="dxa"/>
            <w:vMerge/>
            <w:tcBorders>
              <w:left w:val="single" w:sz="4" w:space="0" w:color="auto"/>
              <w:right w:val="single" w:sz="4" w:space="0" w:color="auto"/>
            </w:tcBorders>
          </w:tcPr>
          <w:p w14:paraId="6D0D73C3" w14:textId="77777777"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4" w:space="0" w:color="auto"/>
              <w:right w:val="single" w:sz="4" w:space="0" w:color="auto"/>
            </w:tcBorders>
          </w:tcPr>
          <w:p w14:paraId="381EE0DF" w14:textId="77777777" w:rsidR="00A64A40" w:rsidRPr="0014753C" w:rsidRDefault="00A64A40" w:rsidP="00A64A40">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3A5AD8C" w14:textId="77777777" w:rsidR="00A64A40" w:rsidRPr="0014753C" w:rsidRDefault="00A64A40" w:rsidP="00A64A40">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городской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5317A" w14:textId="3D22F45B"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747FBF8" w14:textId="046D137D"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4F9A5373" w14:textId="233B97F0"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64A40" w:rsidRPr="005D0345" w14:paraId="58151251" w14:textId="77777777" w:rsidTr="00B66263">
        <w:trPr>
          <w:gridAfter w:val="1"/>
          <w:wAfter w:w="15" w:type="dxa"/>
          <w:cantSplit/>
          <w:trHeight w:val="20"/>
          <w:jc w:val="center"/>
        </w:trPr>
        <w:tc>
          <w:tcPr>
            <w:tcW w:w="559" w:type="dxa"/>
            <w:vMerge/>
            <w:tcBorders>
              <w:left w:val="single" w:sz="4" w:space="0" w:color="auto"/>
              <w:right w:val="single" w:sz="4" w:space="0" w:color="auto"/>
            </w:tcBorders>
          </w:tcPr>
          <w:p w14:paraId="4C318213" w14:textId="77777777"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4" w:space="0" w:color="auto"/>
              <w:right w:val="single" w:sz="4" w:space="0" w:color="auto"/>
            </w:tcBorders>
          </w:tcPr>
          <w:p w14:paraId="2257EA59" w14:textId="77777777" w:rsidR="00A64A40" w:rsidRPr="0014753C" w:rsidRDefault="00A64A40" w:rsidP="00A64A40">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1C60AD6" w14:textId="77777777" w:rsidR="00A64A40" w:rsidRPr="0014753C" w:rsidRDefault="00A64A40" w:rsidP="00A64A40">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F94BE5" w14:textId="77777777"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AE18201" w14:textId="4CEC3EE5"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55D32" w14:textId="27E2C700"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w:t>
            </w:r>
          </w:p>
        </w:tc>
      </w:tr>
      <w:tr w:rsidR="00A64A40" w:rsidRPr="005D0345" w14:paraId="57E9A20B" w14:textId="77777777" w:rsidTr="00B66263">
        <w:trPr>
          <w:gridAfter w:val="1"/>
          <w:wAfter w:w="15" w:type="dxa"/>
          <w:cantSplit/>
          <w:trHeight w:val="20"/>
          <w:jc w:val="center"/>
        </w:trPr>
        <w:tc>
          <w:tcPr>
            <w:tcW w:w="559" w:type="dxa"/>
            <w:vMerge/>
            <w:tcBorders>
              <w:left w:val="single" w:sz="4" w:space="0" w:color="auto"/>
              <w:right w:val="single" w:sz="4" w:space="0" w:color="auto"/>
            </w:tcBorders>
          </w:tcPr>
          <w:p w14:paraId="3B6C8E62" w14:textId="77777777"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4" w:space="0" w:color="auto"/>
              <w:right w:val="single" w:sz="4" w:space="0" w:color="auto"/>
            </w:tcBorders>
          </w:tcPr>
          <w:p w14:paraId="4E9F2117" w14:textId="77777777" w:rsidR="00A64A40" w:rsidRPr="0014753C" w:rsidRDefault="00A64A40" w:rsidP="00A64A40">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9C540E1" w14:textId="77777777" w:rsidR="00A64A40" w:rsidRPr="0014753C" w:rsidRDefault="00A64A40" w:rsidP="00A64A40">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5ACC8F" w14:textId="31B09FE9"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5 976,0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8666DAE" w14:textId="0DBDF653"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8A7CFC" w14:textId="2EADF8BD"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A6753">
              <w:rPr>
                <w:rFonts w:ascii="Times New Roman" w:eastAsia="Times New Roman" w:hAnsi="Times New Roman" w:cs="Times New Roman"/>
                <w:sz w:val="24"/>
                <w:szCs w:val="24"/>
              </w:rPr>
              <w:t>,0</w:t>
            </w:r>
          </w:p>
        </w:tc>
      </w:tr>
      <w:tr w:rsidR="00A64A40" w:rsidRPr="005D0345" w14:paraId="3B49CAA8" w14:textId="77777777" w:rsidTr="00B66263">
        <w:trPr>
          <w:gridAfter w:val="1"/>
          <w:wAfter w:w="15" w:type="dxa"/>
          <w:cantSplit/>
          <w:trHeight w:val="20"/>
          <w:jc w:val="center"/>
        </w:trPr>
        <w:tc>
          <w:tcPr>
            <w:tcW w:w="559" w:type="dxa"/>
            <w:vMerge/>
            <w:tcBorders>
              <w:left w:val="single" w:sz="4" w:space="0" w:color="auto"/>
              <w:bottom w:val="single" w:sz="4" w:space="0" w:color="auto"/>
              <w:right w:val="single" w:sz="4" w:space="0" w:color="auto"/>
            </w:tcBorders>
          </w:tcPr>
          <w:p w14:paraId="426A8790" w14:textId="77777777"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230" w:type="dxa"/>
            <w:vMerge/>
            <w:tcBorders>
              <w:left w:val="single" w:sz="4" w:space="0" w:color="auto"/>
              <w:bottom w:val="single" w:sz="4" w:space="0" w:color="auto"/>
              <w:right w:val="single" w:sz="4" w:space="0" w:color="auto"/>
            </w:tcBorders>
          </w:tcPr>
          <w:p w14:paraId="0BDF7E53" w14:textId="77777777" w:rsidR="00A64A40" w:rsidRPr="0014753C" w:rsidRDefault="00A64A40" w:rsidP="00A64A40">
            <w:pPr>
              <w:autoSpaceDE w:val="0"/>
              <w:autoSpaceDN w:val="0"/>
              <w:adjustRightInd w:val="0"/>
              <w:spacing w:after="0" w:line="240" w:lineRule="auto"/>
              <w:jc w:val="both"/>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7FDF5EB" w14:textId="08BE0D20" w:rsidR="00A64A40" w:rsidRPr="0014753C" w:rsidRDefault="00A64A40" w:rsidP="00A64A40">
            <w:pPr>
              <w:autoSpaceDE w:val="0"/>
              <w:autoSpaceDN w:val="0"/>
              <w:adjustRightInd w:val="0"/>
              <w:spacing w:after="0" w:line="240" w:lineRule="auto"/>
              <w:rPr>
                <w:rFonts w:ascii="Times New Roman" w:eastAsia="Times New Roman" w:hAnsi="Times New Roman" w:cs="Times New Roman"/>
                <w:sz w:val="24"/>
                <w:szCs w:val="24"/>
              </w:rPr>
            </w:pPr>
            <w:r w:rsidRPr="0014753C">
              <w:rPr>
                <w:rFonts w:ascii="Times New Roman" w:eastAsia="Times New Roman" w:hAnsi="Times New Roman"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001F4" w14:textId="46C74585"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AE7AF5A" w14:textId="56C96653"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3EF4FF" w14:textId="1703140F" w:rsidR="00A64A40" w:rsidRPr="0014753C" w:rsidRDefault="00A64A40" w:rsidP="00A64A4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2F7CB395" w14:textId="77777777" w:rsidR="00AE03BF" w:rsidRDefault="00AE03BF" w:rsidP="001265C3">
      <w:pPr>
        <w:tabs>
          <w:tab w:val="left" w:pos="993"/>
        </w:tabs>
        <w:autoSpaceDE w:val="0"/>
        <w:autoSpaceDN w:val="0"/>
        <w:adjustRightInd w:val="0"/>
        <w:spacing w:after="0" w:line="240" w:lineRule="auto"/>
        <w:jc w:val="center"/>
        <w:rPr>
          <w:rFonts w:ascii="Times New Roman" w:hAnsi="Times New Roman" w:cs="Times New Roman"/>
          <w:sz w:val="26"/>
          <w:szCs w:val="26"/>
        </w:rPr>
      </w:pPr>
    </w:p>
    <w:sectPr w:rsidR="00AE03BF" w:rsidSect="001C3209">
      <w:pgSz w:w="16838" w:h="11906" w:orient="landscape" w:code="9"/>
      <w:pgMar w:top="851" w:right="680" w:bottom="425" w:left="851"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D0DB" w14:textId="77777777" w:rsidR="00B84C1E" w:rsidRDefault="00B84C1E" w:rsidP="002F68CB">
      <w:pPr>
        <w:spacing w:after="0" w:line="240" w:lineRule="auto"/>
      </w:pPr>
      <w:r>
        <w:separator/>
      </w:r>
    </w:p>
  </w:endnote>
  <w:endnote w:type="continuationSeparator" w:id="0">
    <w:p w14:paraId="48CA5708" w14:textId="77777777" w:rsidR="00B84C1E" w:rsidRDefault="00B84C1E"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CEA7" w14:textId="77777777" w:rsidR="00B84C1E" w:rsidRDefault="00B84C1E" w:rsidP="002F68CB">
      <w:pPr>
        <w:spacing w:after="0" w:line="240" w:lineRule="auto"/>
      </w:pPr>
      <w:r>
        <w:separator/>
      </w:r>
    </w:p>
  </w:footnote>
  <w:footnote w:type="continuationSeparator" w:id="0">
    <w:p w14:paraId="26F7C947" w14:textId="77777777" w:rsidR="00B84C1E" w:rsidRDefault="00B84C1E" w:rsidP="002F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Roman" w:hAnsi="Times Roman"/>
        <w:sz w:val="24"/>
        <w:szCs w:val="24"/>
      </w:rPr>
      <w:id w:val="1357155271"/>
      <w:docPartObj>
        <w:docPartGallery w:val="Page Numbers (Top of Page)"/>
        <w:docPartUnique/>
      </w:docPartObj>
    </w:sdtPr>
    <w:sdtEndPr>
      <w:rPr>
        <w:rFonts w:ascii="Times New Roman" w:hAnsi="Times New Roman" w:cs="Times New Roman"/>
      </w:rPr>
    </w:sdtEndPr>
    <w:sdtContent>
      <w:p w14:paraId="42A5D71F" w14:textId="51A19C87" w:rsidR="00E55FD2" w:rsidRPr="009B1CBE" w:rsidRDefault="00E55FD2">
        <w:pPr>
          <w:pStyle w:val="af4"/>
          <w:jc w:val="center"/>
          <w:rPr>
            <w:rFonts w:ascii="Times New Roman" w:hAnsi="Times New Roman" w:cs="Times New Roman"/>
            <w:sz w:val="24"/>
            <w:szCs w:val="24"/>
          </w:rPr>
        </w:pPr>
        <w:r w:rsidRPr="009B1CBE">
          <w:rPr>
            <w:rFonts w:ascii="Times New Roman" w:hAnsi="Times New Roman" w:cs="Times New Roman"/>
            <w:sz w:val="24"/>
            <w:szCs w:val="24"/>
          </w:rPr>
          <w:fldChar w:fldCharType="begin"/>
        </w:r>
        <w:r w:rsidRPr="009B1CBE">
          <w:rPr>
            <w:rFonts w:ascii="Times New Roman" w:hAnsi="Times New Roman" w:cs="Times New Roman"/>
            <w:sz w:val="24"/>
            <w:szCs w:val="24"/>
          </w:rPr>
          <w:instrText>PAGE   \* MERGEFORMAT</w:instrText>
        </w:r>
        <w:r w:rsidRPr="009B1CBE">
          <w:rPr>
            <w:rFonts w:ascii="Times New Roman" w:hAnsi="Times New Roman" w:cs="Times New Roman"/>
            <w:sz w:val="24"/>
            <w:szCs w:val="24"/>
          </w:rPr>
          <w:fldChar w:fldCharType="separate"/>
        </w:r>
        <w:r w:rsidR="005C2F7F">
          <w:rPr>
            <w:rFonts w:ascii="Times New Roman" w:hAnsi="Times New Roman" w:cs="Times New Roman"/>
            <w:noProof/>
            <w:sz w:val="24"/>
            <w:szCs w:val="24"/>
          </w:rPr>
          <w:t>7</w:t>
        </w:r>
        <w:r w:rsidRPr="009B1CBE">
          <w:rPr>
            <w:rFonts w:ascii="Times New Roman" w:hAnsi="Times New Roman" w:cs="Times New Roman"/>
            <w:sz w:val="24"/>
            <w:szCs w:val="24"/>
          </w:rPr>
          <w:fldChar w:fldCharType="end"/>
        </w:r>
      </w:p>
    </w:sdtContent>
  </w:sdt>
  <w:p w14:paraId="6F3A89EA" w14:textId="77777777" w:rsidR="00E55FD2" w:rsidRPr="009B1CBE" w:rsidRDefault="00E55FD2" w:rsidP="009B1CBE">
    <w:pPr>
      <w:pStyle w:val="af4"/>
      <w:jc w:val="center"/>
      <w:rPr>
        <w:rFonts w:ascii="Times Roman" w:hAnsi="Times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650E" w14:textId="77777777" w:rsidR="00E55FD2" w:rsidRDefault="00E55FD2">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A7E12"/>
    <w:multiLevelType w:val="hybridMultilevel"/>
    <w:tmpl w:val="54665CA4"/>
    <w:lvl w:ilvl="0" w:tplc="195E8644">
      <w:start w:val="1"/>
      <w:numFmt w:val="decimal"/>
      <w:lvlText w:val="%1."/>
      <w:lvlJc w:val="left"/>
      <w:pPr>
        <w:ind w:left="3706"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0D56467"/>
    <w:multiLevelType w:val="hybridMultilevel"/>
    <w:tmpl w:val="C4E64DAA"/>
    <w:lvl w:ilvl="0" w:tplc="71AA1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69167F7"/>
    <w:multiLevelType w:val="hybridMultilevel"/>
    <w:tmpl w:val="3466A41E"/>
    <w:lvl w:ilvl="0" w:tplc="54049504">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9F210A0"/>
    <w:multiLevelType w:val="hybridMultilevel"/>
    <w:tmpl w:val="10A4A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C540336"/>
    <w:multiLevelType w:val="hybridMultilevel"/>
    <w:tmpl w:val="D80CCCB8"/>
    <w:lvl w:ilvl="0" w:tplc="30E0661C">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63A61A35"/>
    <w:multiLevelType w:val="hybridMultilevel"/>
    <w:tmpl w:val="F36AE71A"/>
    <w:lvl w:ilvl="0" w:tplc="B582B98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D1D3A1D"/>
    <w:multiLevelType w:val="multilevel"/>
    <w:tmpl w:val="60062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C56112"/>
    <w:multiLevelType w:val="hybridMultilevel"/>
    <w:tmpl w:val="66A068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9C07CA6"/>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B77277"/>
    <w:multiLevelType w:val="hybridMultilevel"/>
    <w:tmpl w:val="9AFA192C"/>
    <w:lvl w:ilvl="0" w:tplc="F3E2E7F0">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8"/>
  </w:num>
  <w:num w:numId="6">
    <w:abstractNumId w:val="2"/>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63"/>
    <w:rsid w:val="00002662"/>
    <w:rsid w:val="00002811"/>
    <w:rsid w:val="00002A30"/>
    <w:rsid w:val="0000410C"/>
    <w:rsid w:val="00004F47"/>
    <w:rsid w:val="00005EF5"/>
    <w:rsid w:val="00006AD4"/>
    <w:rsid w:val="00006BB1"/>
    <w:rsid w:val="000104AA"/>
    <w:rsid w:val="0001148D"/>
    <w:rsid w:val="000114A2"/>
    <w:rsid w:val="0001226F"/>
    <w:rsid w:val="00012CF9"/>
    <w:rsid w:val="00012DA0"/>
    <w:rsid w:val="0001358F"/>
    <w:rsid w:val="000167F0"/>
    <w:rsid w:val="0001799C"/>
    <w:rsid w:val="00017E6E"/>
    <w:rsid w:val="00020B8D"/>
    <w:rsid w:val="00021DA0"/>
    <w:rsid w:val="00022E5B"/>
    <w:rsid w:val="000255A3"/>
    <w:rsid w:val="000279E1"/>
    <w:rsid w:val="00030056"/>
    <w:rsid w:val="00031143"/>
    <w:rsid w:val="000312F8"/>
    <w:rsid w:val="0003173C"/>
    <w:rsid w:val="00033069"/>
    <w:rsid w:val="000338F0"/>
    <w:rsid w:val="000339F6"/>
    <w:rsid w:val="00035AFA"/>
    <w:rsid w:val="00035C4C"/>
    <w:rsid w:val="00035C5D"/>
    <w:rsid w:val="000371A9"/>
    <w:rsid w:val="00037527"/>
    <w:rsid w:val="00037A5C"/>
    <w:rsid w:val="00037D51"/>
    <w:rsid w:val="00037E6D"/>
    <w:rsid w:val="0004047D"/>
    <w:rsid w:val="000407ED"/>
    <w:rsid w:val="000423A3"/>
    <w:rsid w:val="0004285F"/>
    <w:rsid w:val="00043466"/>
    <w:rsid w:val="00043596"/>
    <w:rsid w:val="00044013"/>
    <w:rsid w:val="00044440"/>
    <w:rsid w:val="0004477E"/>
    <w:rsid w:val="00044A2B"/>
    <w:rsid w:val="0004580A"/>
    <w:rsid w:val="000469F0"/>
    <w:rsid w:val="00047065"/>
    <w:rsid w:val="00050E9E"/>
    <w:rsid w:val="000512FE"/>
    <w:rsid w:val="00051A97"/>
    <w:rsid w:val="000524F2"/>
    <w:rsid w:val="00052A79"/>
    <w:rsid w:val="000536EE"/>
    <w:rsid w:val="00053866"/>
    <w:rsid w:val="00053E55"/>
    <w:rsid w:val="00053F49"/>
    <w:rsid w:val="00054E50"/>
    <w:rsid w:val="000551DE"/>
    <w:rsid w:val="00056502"/>
    <w:rsid w:val="00056CFC"/>
    <w:rsid w:val="00057328"/>
    <w:rsid w:val="00057704"/>
    <w:rsid w:val="0005777B"/>
    <w:rsid w:val="000605CF"/>
    <w:rsid w:val="00060866"/>
    <w:rsid w:val="00060A9F"/>
    <w:rsid w:val="00060E73"/>
    <w:rsid w:val="00061E4F"/>
    <w:rsid w:val="0006237B"/>
    <w:rsid w:val="00062CD0"/>
    <w:rsid w:val="00063F7A"/>
    <w:rsid w:val="00064024"/>
    <w:rsid w:val="0006402A"/>
    <w:rsid w:val="000640E7"/>
    <w:rsid w:val="00064448"/>
    <w:rsid w:val="000647CB"/>
    <w:rsid w:val="00064B45"/>
    <w:rsid w:val="00064E66"/>
    <w:rsid w:val="00065475"/>
    <w:rsid w:val="00065F90"/>
    <w:rsid w:val="00066FE5"/>
    <w:rsid w:val="00067AF7"/>
    <w:rsid w:val="00070465"/>
    <w:rsid w:val="000705C8"/>
    <w:rsid w:val="000709FB"/>
    <w:rsid w:val="00072D52"/>
    <w:rsid w:val="00073C74"/>
    <w:rsid w:val="00074C47"/>
    <w:rsid w:val="00075BF9"/>
    <w:rsid w:val="000762C0"/>
    <w:rsid w:val="00076A1A"/>
    <w:rsid w:val="00077352"/>
    <w:rsid w:val="0007776A"/>
    <w:rsid w:val="00077E66"/>
    <w:rsid w:val="00080E47"/>
    <w:rsid w:val="000810B8"/>
    <w:rsid w:val="000821CB"/>
    <w:rsid w:val="00082B4B"/>
    <w:rsid w:val="0008332E"/>
    <w:rsid w:val="000837F4"/>
    <w:rsid w:val="00084E17"/>
    <w:rsid w:val="00085666"/>
    <w:rsid w:val="00086DBF"/>
    <w:rsid w:val="00086E69"/>
    <w:rsid w:val="00086E93"/>
    <w:rsid w:val="00090169"/>
    <w:rsid w:val="00090635"/>
    <w:rsid w:val="000909B9"/>
    <w:rsid w:val="00092539"/>
    <w:rsid w:val="000925CE"/>
    <w:rsid w:val="00092C23"/>
    <w:rsid w:val="00093D95"/>
    <w:rsid w:val="00094176"/>
    <w:rsid w:val="000956EC"/>
    <w:rsid w:val="00096B9B"/>
    <w:rsid w:val="00097644"/>
    <w:rsid w:val="000976AB"/>
    <w:rsid w:val="000979BF"/>
    <w:rsid w:val="000A068C"/>
    <w:rsid w:val="000A0B4D"/>
    <w:rsid w:val="000A2081"/>
    <w:rsid w:val="000A22C5"/>
    <w:rsid w:val="000A28EE"/>
    <w:rsid w:val="000A3B6E"/>
    <w:rsid w:val="000A425A"/>
    <w:rsid w:val="000A5667"/>
    <w:rsid w:val="000A75BF"/>
    <w:rsid w:val="000B0069"/>
    <w:rsid w:val="000B013D"/>
    <w:rsid w:val="000B0747"/>
    <w:rsid w:val="000B1795"/>
    <w:rsid w:val="000B1F55"/>
    <w:rsid w:val="000B40EC"/>
    <w:rsid w:val="000B53FB"/>
    <w:rsid w:val="000B593D"/>
    <w:rsid w:val="000B7588"/>
    <w:rsid w:val="000C077B"/>
    <w:rsid w:val="000C18FA"/>
    <w:rsid w:val="000C2B8E"/>
    <w:rsid w:val="000C2E09"/>
    <w:rsid w:val="000C397E"/>
    <w:rsid w:val="000C47FB"/>
    <w:rsid w:val="000C4A5A"/>
    <w:rsid w:val="000C60DC"/>
    <w:rsid w:val="000C6AA9"/>
    <w:rsid w:val="000D09E5"/>
    <w:rsid w:val="000D0C64"/>
    <w:rsid w:val="000D22F0"/>
    <w:rsid w:val="000D2E05"/>
    <w:rsid w:val="000D30CF"/>
    <w:rsid w:val="000D34FA"/>
    <w:rsid w:val="000D3AAD"/>
    <w:rsid w:val="000D3BAC"/>
    <w:rsid w:val="000D4A8D"/>
    <w:rsid w:val="000D59BB"/>
    <w:rsid w:val="000D5A17"/>
    <w:rsid w:val="000D5CC7"/>
    <w:rsid w:val="000D62E0"/>
    <w:rsid w:val="000D6414"/>
    <w:rsid w:val="000D66C7"/>
    <w:rsid w:val="000D6A53"/>
    <w:rsid w:val="000D6D84"/>
    <w:rsid w:val="000E02F6"/>
    <w:rsid w:val="000E18EF"/>
    <w:rsid w:val="000E2E19"/>
    <w:rsid w:val="000E329D"/>
    <w:rsid w:val="000E3A5F"/>
    <w:rsid w:val="000E465B"/>
    <w:rsid w:val="000E4C8B"/>
    <w:rsid w:val="000E50BE"/>
    <w:rsid w:val="000E51C7"/>
    <w:rsid w:val="000E654C"/>
    <w:rsid w:val="000E672A"/>
    <w:rsid w:val="000E7054"/>
    <w:rsid w:val="000E7D01"/>
    <w:rsid w:val="000E7F5D"/>
    <w:rsid w:val="000F006C"/>
    <w:rsid w:val="000F03B2"/>
    <w:rsid w:val="000F0546"/>
    <w:rsid w:val="000F0711"/>
    <w:rsid w:val="000F0D84"/>
    <w:rsid w:val="000F0FD8"/>
    <w:rsid w:val="000F28FF"/>
    <w:rsid w:val="000F2B82"/>
    <w:rsid w:val="000F3413"/>
    <w:rsid w:val="000F3429"/>
    <w:rsid w:val="000F34A6"/>
    <w:rsid w:val="000F35AD"/>
    <w:rsid w:val="000F3D5E"/>
    <w:rsid w:val="000F4657"/>
    <w:rsid w:val="000F4B57"/>
    <w:rsid w:val="000F70A1"/>
    <w:rsid w:val="000F7B98"/>
    <w:rsid w:val="000F7D60"/>
    <w:rsid w:val="001000D6"/>
    <w:rsid w:val="00100684"/>
    <w:rsid w:val="00100E42"/>
    <w:rsid w:val="00101210"/>
    <w:rsid w:val="00101559"/>
    <w:rsid w:val="001015C6"/>
    <w:rsid w:val="00101EFB"/>
    <w:rsid w:val="00102BAD"/>
    <w:rsid w:val="00102FBE"/>
    <w:rsid w:val="0010387C"/>
    <w:rsid w:val="001045A9"/>
    <w:rsid w:val="00104C9A"/>
    <w:rsid w:val="0010615B"/>
    <w:rsid w:val="00106952"/>
    <w:rsid w:val="00106EEA"/>
    <w:rsid w:val="00107019"/>
    <w:rsid w:val="00110495"/>
    <w:rsid w:val="001106CE"/>
    <w:rsid w:val="00110EC5"/>
    <w:rsid w:val="00111893"/>
    <w:rsid w:val="00111EDF"/>
    <w:rsid w:val="001141A1"/>
    <w:rsid w:val="00114E5A"/>
    <w:rsid w:val="001156C4"/>
    <w:rsid w:val="001156E5"/>
    <w:rsid w:val="0011609C"/>
    <w:rsid w:val="001163D0"/>
    <w:rsid w:val="00116A91"/>
    <w:rsid w:val="0011762E"/>
    <w:rsid w:val="00121601"/>
    <w:rsid w:val="0012218D"/>
    <w:rsid w:val="00123649"/>
    <w:rsid w:val="001241CD"/>
    <w:rsid w:val="0012548D"/>
    <w:rsid w:val="00126208"/>
    <w:rsid w:val="00126293"/>
    <w:rsid w:val="0012650D"/>
    <w:rsid w:val="001265C3"/>
    <w:rsid w:val="00126ABB"/>
    <w:rsid w:val="00130216"/>
    <w:rsid w:val="001309C2"/>
    <w:rsid w:val="0013181B"/>
    <w:rsid w:val="0013321B"/>
    <w:rsid w:val="00133817"/>
    <w:rsid w:val="00134789"/>
    <w:rsid w:val="00135E2F"/>
    <w:rsid w:val="00136859"/>
    <w:rsid w:val="001402BA"/>
    <w:rsid w:val="00140D45"/>
    <w:rsid w:val="00142A22"/>
    <w:rsid w:val="00142F8E"/>
    <w:rsid w:val="001433FB"/>
    <w:rsid w:val="00144006"/>
    <w:rsid w:val="001446CB"/>
    <w:rsid w:val="001448DF"/>
    <w:rsid w:val="00144C88"/>
    <w:rsid w:val="0014503F"/>
    <w:rsid w:val="001460F0"/>
    <w:rsid w:val="00146E06"/>
    <w:rsid w:val="0014753C"/>
    <w:rsid w:val="0014776D"/>
    <w:rsid w:val="001477D6"/>
    <w:rsid w:val="00150251"/>
    <w:rsid w:val="0015070B"/>
    <w:rsid w:val="00150747"/>
    <w:rsid w:val="00152324"/>
    <w:rsid w:val="001525C6"/>
    <w:rsid w:val="00152EA3"/>
    <w:rsid w:val="0015382F"/>
    <w:rsid w:val="0015386F"/>
    <w:rsid w:val="00154DDD"/>
    <w:rsid w:val="001563EC"/>
    <w:rsid w:val="001603BF"/>
    <w:rsid w:val="00160ADE"/>
    <w:rsid w:val="001619C5"/>
    <w:rsid w:val="001619E6"/>
    <w:rsid w:val="001622C9"/>
    <w:rsid w:val="001622E7"/>
    <w:rsid w:val="00162520"/>
    <w:rsid w:val="001629E2"/>
    <w:rsid w:val="001637CE"/>
    <w:rsid w:val="00163E74"/>
    <w:rsid w:val="00163EF8"/>
    <w:rsid w:val="001642FC"/>
    <w:rsid w:val="0016488D"/>
    <w:rsid w:val="00164CD7"/>
    <w:rsid w:val="00164D61"/>
    <w:rsid w:val="00166391"/>
    <w:rsid w:val="001663D9"/>
    <w:rsid w:val="001667F2"/>
    <w:rsid w:val="001670B9"/>
    <w:rsid w:val="00167872"/>
    <w:rsid w:val="00167E05"/>
    <w:rsid w:val="0017051C"/>
    <w:rsid w:val="00170706"/>
    <w:rsid w:val="001753FF"/>
    <w:rsid w:val="001756CA"/>
    <w:rsid w:val="00175E78"/>
    <w:rsid w:val="00177023"/>
    <w:rsid w:val="00177E5A"/>
    <w:rsid w:val="00177FF1"/>
    <w:rsid w:val="00180AB7"/>
    <w:rsid w:val="00182CB6"/>
    <w:rsid w:val="0018324E"/>
    <w:rsid w:val="00185BC1"/>
    <w:rsid w:val="001865B4"/>
    <w:rsid w:val="00187E46"/>
    <w:rsid w:val="00190150"/>
    <w:rsid w:val="00190794"/>
    <w:rsid w:val="00190E79"/>
    <w:rsid w:val="00191C9C"/>
    <w:rsid w:val="00191E0B"/>
    <w:rsid w:val="00192931"/>
    <w:rsid w:val="00192937"/>
    <w:rsid w:val="00192985"/>
    <w:rsid w:val="00193A00"/>
    <w:rsid w:val="00193E2D"/>
    <w:rsid w:val="00194A99"/>
    <w:rsid w:val="0019590C"/>
    <w:rsid w:val="001965B4"/>
    <w:rsid w:val="001966FD"/>
    <w:rsid w:val="00196C73"/>
    <w:rsid w:val="00196E5B"/>
    <w:rsid w:val="00197D57"/>
    <w:rsid w:val="001A02FA"/>
    <w:rsid w:val="001A07AB"/>
    <w:rsid w:val="001A0906"/>
    <w:rsid w:val="001A0E56"/>
    <w:rsid w:val="001A28FA"/>
    <w:rsid w:val="001A3ADA"/>
    <w:rsid w:val="001A44D5"/>
    <w:rsid w:val="001A4EF7"/>
    <w:rsid w:val="001A62B5"/>
    <w:rsid w:val="001A6913"/>
    <w:rsid w:val="001A69F9"/>
    <w:rsid w:val="001A72F1"/>
    <w:rsid w:val="001A72FF"/>
    <w:rsid w:val="001A768C"/>
    <w:rsid w:val="001A7AB1"/>
    <w:rsid w:val="001B07E1"/>
    <w:rsid w:val="001B09B3"/>
    <w:rsid w:val="001B0D73"/>
    <w:rsid w:val="001B0EA1"/>
    <w:rsid w:val="001B107C"/>
    <w:rsid w:val="001B22D5"/>
    <w:rsid w:val="001B2E2B"/>
    <w:rsid w:val="001B3C7A"/>
    <w:rsid w:val="001B4566"/>
    <w:rsid w:val="001B45F5"/>
    <w:rsid w:val="001B4D4B"/>
    <w:rsid w:val="001B5974"/>
    <w:rsid w:val="001B59CF"/>
    <w:rsid w:val="001B5A76"/>
    <w:rsid w:val="001B6A6E"/>
    <w:rsid w:val="001B6D99"/>
    <w:rsid w:val="001B730F"/>
    <w:rsid w:val="001B760A"/>
    <w:rsid w:val="001B7CAA"/>
    <w:rsid w:val="001C03D5"/>
    <w:rsid w:val="001C1A64"/>
    <w:rsid w:val="001C2E41"/>
    <w:rsid w:val="001C3209"/>
    <w:rsid w:val="001C389F"/>
    <w:rsid w:val="001C4A6E"/>
    <w:rsid w:val="001C4D70"/>
    <w:rsid w:val="001C54E7"/>
    <w:rsid w:val="001C6416"/>
    <w:rsid w:val="001C7C0B"/>
    <w:rsid w:val="001D0CA2"/>
    <w:rsid w:val="001D1D8A"/>
    <w:rsid w:val="001D1F85"/>
    <w:rsid w:val="001D2DFD"/>
    <w:rsid w:val="001D2E91"/>
    <w:rsid w:val="001D35CC"/>
    <w:rsid w:val="001D4390"/>
    <w:rsid w:val="001D6D38"/>
    <w:rsid w:val="001D6D7C"/>
    <w:rsid w:val="001E0814"/>
    <w:rsid w:val="001E0AA8"/>
    <w:rsid w:val="001E2BC5"/>
    <w:rsid w:val="001E340F"/>
    <w:rsid w:val="001E450E"/>
    <w:rsid w:val="001E471D"/>
    <w:rsid w:val="001E47BA"/>
    <w:rsid w:val="001E5178"/>
    <w:rsid w:val="001E56F8"/>
    <w:rsid w:val="001E5700"/>
    <w:rsid w:val="001E576D"/>
    <w:rsid w:val="001E583B"/>
    <w:rsid w:val="001E6A93"/>
    <w:rsid w:val="001E7A54"/>
    <w:rsid w:val="001E7FBE"/>
    <w:rsid w:val="001F317B"/>
    <w:rsid w:val="001F3F01"/>
    <w:rsid w:val="001F4BCD"/>
    <w:rsid w:val="001F4C1F"/>
    <w:rsid w:val="001F70CF"/>
    <w:rsid w:val="001F7D54"/>
    <w:rsid w:val="001F7F07"/>
    <w:rsid w:val="0020000B"/>
    <w:rsid w:val="00200715"/>
    <w:rsid w:val="00200BC1"/>
    <w:rsid w:val="00201B6E"/>
    <w:rsid w:val="00201C1C"/>
    <w:rsid w:val="00202200"/>
    <w:rsid w:val="002029A2"/>
    <w:rsid w:val="00202E51"/>
    <w:rsid w:val="00203839"/>
    <w:rsid w:val="00203A26"/>
    <w:rsid w:val="00204790"/>
    <w:rsid w:val="00204806"/>
    <w:rsid w:val="0020488F"/>
    <w:rsid w:val="00204CD8"/>
    <w:rsid w:val="00204DED"/>
    <w:rsid w:val="00204E0B"/>
    <w:rsid w:val="002053C1"/>
    <w:rsid w:val="002100F1"/>
    <w:rsid w:val="002103FC"/>
    <w:rsid w:val="00210A7B"/>
    <w:rsid w:val="0021202A"/>
    <w:rsid w:val="00212330"/>
    <w:rsid w:val="00213564"/>
    <w:rsid w:val="00213807"/>
    <w:rsid w:val="00220293"/>
    <w:rsid w:val="00220758"/>
    <w:rsid w:val="0022199D"/>
    <w:rsid w:val="00221D60"/>
    <w:rsid w:val="00221F55"/>
    <w:rsid w:val="002228D2"/>
    <w:rsid w:val="00223217"/>
    <w:rsid w:val="0022348F"/>
    <w:rsid w:val="00223B4C"/>
    <w:rsid w:val="00223C16"/>
    <w:rsid w:val="00224222"/>
    <w:rsid w:val="00224440"/>
    <w:rsid w:val="00224FCA"/>
    <w:rsid w:val="00226983"/>
    <w:rsid w:val="00227D27"/>
    <w:rsid w:val="00227F0C"/>
    <w:rsid w:val="002303F4"/>
    <w:rsid w:val="00231539"/>
    <w:rsid w:val="00232392"/>
    <w:rsid w:val="00232911"/>
    <w:rsid w:val="002348DC"/>
    <w:rsid w:val="002349F3"/>
    <w:rsid w:val="00235FB4"/>
    <w:rsid w:val="00236B02"/>
    <w:rsid w:val="00236D8A"/>
    <w:rsid w:val="0023724F"/>
    <w:rsid w:val="00237A89"/>
    <w:rsid w:val="00240059"/>
    <w:rsid w:val="00241442"/>
    <w:rsid w:val="002415EC"/>
    <w:rsid w:val="00241F7B"/>
    <w:rsid w:val="0024272D"/>
    <w:rsid w:val="00242A82"/>
    <w:rsid w:val="00242D9E"/>
    <w:rsid w:val="00242EAA"/>
    <w:rsid w:val="00243B96"/>
    <w:rsid w:val="0024475C"/>
    <w:rsid w:val="00245372"/>
    <w:rsid w:val="0024696E"/>
    <w:rsid w:val="00246E4B"/>
    <w:rsid w:val="002470F5"/>
    <w:rsid w:val="00247708"/>
    <w:rsid w:val="00250131"/>
    <w:rsid w:val="002521D7"/>
    <w:rsid w:val="00253723"/>
    <w:rsid w:val="002542B2"/>
    <w:rsid w:val="00255C14"/>
    <w:rsid w:val="00255E74"/>
    <w:rsid w:val="00260CCA"/>
    <w:rsid w:val="00261316"/>
    <w:rsid w:val="0026242B"/>
    <w:rsid w:val="00263449"/>
    <w:rsid w:val="00263C70"/>
    <w:rsid w:val="00263FD3"/>
    <w:rsid w:val="00264381"/>
    <w:rsid w:val="00264F08"/>
    <w:rsid w:val="002650F2"/>
    <w:rsid w:val="0026579F"/>
    <w:rsid w:val="00265C8A"/>
    <w:rsid w:val="00267F1F"/>
    <w:rsid w:val="00271284"/>
    <w:rsid w:val="00273138"/>
    <w:rsid w:val="0027346B"/>
    <w:rsid w:val="00273A6A"/>
    <w:rsid w:val="00275829"/>
    <w:rsid w:val="00276181"/>
    <w:rsid w:val="0027715A"/>
    <w:rsid w:val="00277C47"/>
    <w:rsid w:val="00282063"/>
    <w:rsid w:val="002826F1"/>
    <w:rsid w:val="00283E45"/>
    <w:rsid w:val="00284131"/>
    <w:rsid w:val="00284F2D"/>
    <w:rsid w:val="00285129"/>
    <w:rsid w:val="0028570D"/>
    <w:rsid w:val="00285D53"/>
    <w:rsid w:val="00285F75"/>
    <w:rsid w:val="002863F6"/>
    <w:rsid w:val="0028721A"/>
    <w:rsid w:val="0028795C"/>
    <w:rsid w:val="00291450"/>
    <w:rsid w:val="002928CF"/>
    <w:rsid w:val="00292D11"/>
    <w:rsid w:val="0029300F"/>
    <w:rsid w:val="0029339A"/>
    <w:rsid w:val="00294F72"/>
    <w:rsid w:val="0029644B"/>
    <w:rsid w:val="00296F96"/>
    <w:rsid w:val="002978F0"/>
    <w:rsid w:val="00297B6A"/>
    <w:rsid w:val="00297CB4"/>
    <w:rsid w:val="002A039D"/>
    <w:rsid w:val="002A040A"/>
    <w:rsid w:val="002A09FB"/>
    <w:rsid w:val="002A0C22"/>
    <w:rsid w:val="002A217C"/>
    <w:rsid w:val="002A2782"/>
    <w:rsid w:val="002A2A1A"/>
    <w:rsid w:val="002A35E3"/>
    <w:rsid w:val="002A3CD1"/>
    <w:rsid w:val="002A3D92"/>
    <w:rsid w:val="002A482C"/>
    <w:rsid w:val="002A49C1"/>
    <w:rsid w:val="002A4E27"/>
    <w:rsid w:val="002A573B"/>
    <w:rsid w:val="002A6753"/>
    <w:rsid w:val="002A6A06"/>
    <w:rsid w:val="002A6A3C"/>
    <w:rsid w:val="002A6B3F"/>
    <w:rsid w:val="002A71C0"/>
    <w:rsid w:val="002B1C5B"/>
    <w:rsid w:val="002B2606"/>
    <w:rsid w:val="002B4D0F"/>
    <w:rsid w:val="002B5E14"/>
    <w:rsid w:val="002B602A"/>
    <w:rsid w:val="002B6E39"/>
    <w:rsid w:val="002B6F3A"/>
    <w:rsid w:val="002B7241"/>
    <w:rsid w:val="002C00C1"/>
    <w:rsid w:val="002C02B4"/>
    <w:rsid w:val="002C0AC0"/>
    <w:rsid w:val="002C10B5"/>
    <w:rsid w:val="002C1DB4"/>
    <w:rsid w:val="002C20D7"/>
    <w:rsid w:val="002C398A"/>
    <w:rsid w:val="002C4292"/>
    <w:rsid w:val="002C44E6"/>
    <w:rsid w:val="002C4AA6"/>
    <w:rsid w:val="002C4BCA"/>
    <w:rsid w:val="002C4F03"/>
    <w:rsid w:val="002C7F00"/>
    <w:rsid w:val="002D0D6F"/>
    <w:rsid w:val="002D115C"/>
    <w:rsid w:val="002D1352"/>
    <w:rsid w:val="002D1417"/>
    <w:rsid w:val="002D1C80"/>
    <w:rsid w:val="002D2116"/>
    <w:rsid w:val="002D27DA"/>
    <w:rsid w:val="002D33C5"/>
    <w:rsid w:val="002D384C"/>
    <w:rsid w:val="002D5003"/>
    <w:rsid w:val="002D5E84"/>
    <w:rsid w:val="002E1144"/>
    <w:rsid w:val="002E2125"/>
    <w:rsid w:val="002E273C"/>
    <w:rsid w:val="002E2A0C"/>
    <w:rsid w:val="002E4E92"/>
    <w:rsid w:val="002E5062"/>
    <w:rsid w:val="002E5193"/>
    <w:rsid w:val="002E647E"/>
    <w:rsid w:val="002E6675"/>
    <w:rsid w:val="002E7A68"/>
    <w:rsid w:val="002E7DCD"/>
    <w:rsid w:val="002F1DF8"/>
    <w:rsid w:val="002F58D0"/>
    <w:rsid w:val="002F591E"/>
    <w:rsid w:val="002F665D"/>
    <w:rsid w:val="002F68CB"/>
    <w:rsid w:val="002F6FC1"/>
    <w:rsid w:val="00300C9D"/>
    <w:rsid w:val="00300FE0"/>
    <w:rsid w:val="003016C5"/>
    <w:rsid w:val="003019B6"/>
    <w:rsid w:val="00302B20"/>
    <w:rsid w:val="00302E90"/>
    <w:rsid w:val="003044EE"/>
    <w:rsid w:val="003050C0"/>
    <w:rsid w:val="00306155"/>
    <w:rsid w:val="00306AA0"/>
    <w:rsid w:val="00306CC5"/>
    <w:rsid w:val="00306FF2"/>
    <w:rsid w:val="00310238"/>
    <w:rsid w:val="003110F3"/>
    <w:rsid w:val="003124BD"/>
    <w:rsid w:val="00312D56"/>
    <w:rsid w:val="00315561"/>
    <w:rsid w:val="00315CBD"/>
    <w:rsid w:val="00317428"/>
    <w:rsid w:val="003176BF"/>
    <w:rsid w:val="00317D27"/>
    <w:rsid w:val="00320063"/>
    <w:rsid w:val="00320213"/>
    <w:rsid w:val="0032269D"/>
    <w:rsid w:val="003228F3"/>
    <w:rsid w:val="0032406D"/>
    <w:rsid w:val="003241FA"/>
    <w:rsid w:val="00324B2D"/>
    <w:rsid w:val="003256C8"/>
    <w:rsid w:val="0032590C"/>
    <w:rsid w:val="00325A60"/>
    <w:rsid w:val="00326704"/>
    <w:rsid w:val="00326FDA"/>
    <w:rsid w:val="00330269"/>
    <w:rsid w:val="003303C0"/>
    <w:rsid w:val="0033174B"/>
    <w:rsid w:val="00331E6B"/>
    <w:rsid w:val="00331F68"/>
    <w:rsid w:val="00332B12"/>
    <w:rsid w:val="00332BFD"/>
    <w:rsid w:val="00333745"/>
    <w:rsid w:val="0033409C"/>
    <w:rsid w:val="003344AC"/>
    <w:rsid w:val="003346E6"/>
    <w:rsid w:val="00335187"/>
    <w:rsid w:val="003358B6"/>
    <w:rsid w:val="00335CBE"/>
    <w:rsid w:val="003364B5"/>
    <w:rsid w:val="00336A04"/>
    <w:rsid w:val="00340149"/>
    <w:rsid w:val="00341273"/>
    <w:rsid w:val="00341279"/>
    <w:rsid w:val="0034169B"/>
    <w:rsid w:val="003423D0"/>
    <w:rsid w:val="00343194"/>
    <w:rsid w:val="003441A5"/>
    <w:rsid w:val="003445EC"/>
    <w:rsid w:val="00344D30"/>
    <w:rsid w:val="00344F29"/>
    <w:rsid w:val="0034683B"/>
    <w:rsid w:val="003474AA"/>
    <w:rsid w:val="003500C2"/>
    <w:rsid w:val="0035104A"/>
    <w:rsid w:val="0035116E"/>
    <w:rsid w:val="003514CF"/>
    <w:rsid w:val="00351AFB"/>
    <w:rsid w:val="00351CB1"/>
    <w:rsid w:val="00353FAF"/>
    <w:rsid w:val="00354336"/>
    <w:rsid w:val="0035667D"/>
    <w:rsid w:val="00357225"/>
    <w:rsid w:val="00357461"/>
    <w:rsid w:val="00357839"/>
    <w:rsid w:val="00357BCA"/>
    <w:rsid w:val="00360830"/>
    <w:rsid w:val="00360EAE"/>
    <w:rsid w:val="003612AE"/>
    <w:rsid w:val="003619C6"/>
    <w:rsid w:val="003624C0"/>
    <w:rsid w:val="00365BEC"/>
    <w:rsid w:val="00365FB6"/>
    <w:rsid w:val="00366764"/>
    <w:rsid w:val="00366D57"/>
    <w:rsid w:val="003671FF"/>
    <w:rsid w:val="00370640"/>
    <w:rsid w:val="003720ED"/>
    <w:rsid w:val="0037306E"/>
    <w:rsid w:val="00373854"/>
    <w:rsid w:val="00373D33"/>
    <w:rsid w:val="00374AF7"/>
    <w:rsid w:val="003765AF"/>
    <w:rsid w:val="00376F5A"/>
    <w:rsid w:val="00376FA8"/>
    <w:rsid w:val="00380878"/>
    <w:rsid w:val="0038141D"/>
    <w:rsid w:val="003815A2"/>
    <w:rsid w:val="00381CC2"/>
    <w:rsid w:val="003826E0"/>
    <w:rsid w:val="00382DDA"/>
    <w:rsid w:val="00382E45"/>
    <w:rsid w:val="003843F3"/>
    <w:rsid w:val="00385354"/>
    <w:rsid w:val="0038565B"/>
    <w:rsid w:val="00385771"/>
    <w:rsid w:val="00385BB8"/>
    <w:rsid w:val="00387819"/>
    <w:rsid w:val="003919A4"/>
    <w:rsid w:val="003921D0"/>
    <w:rsid w:val="003924B4"/>
    <w:rsid w:val="00396060"/>
    <w:rsid w:val="00396297"/>
    <w:rsid w:val="003964D7"/>
    <w:rsid w:val="003970E5"/>
    <w:rsid w:val="00397EEF"/>
    <w:rsid w:val="003A0B5B"/>
    <w:rsid w:val="003A0EAF"/>
    <w:rsid w:val="003A2F22"/>
    <w:rsid w:val="003A4020"/>
    <w:rsid w:val="003A4AC1"/>
    <w:rsid w:val="003A6259"/>
    <w:rsid w:val="003A631B"/>
    <w:rsid w:val="003A6B91"/>
    <w:rsid w:val="003A7F1C"/>
    <w:rsid w:val="003A7FC1"/>
    <w:rsid w:val="003B10E1"/>
    <w:rsid w:val="003B2BF5"/>
    <w:rsid w:val="003B35B8"/>
    <w:rsid w:val="003B3CDA"/>
    <w:rsid w:val="003B4095"/>
    <w:rsid w:val="003B650D"/>
    <w:rsid w:val="003C04E4"/>
    <w:rsid w:val="003C04EA"/>
    <w:rsid w:val="003C071C"/>
    <w:rsid w:val="003C128B"/>
    <w:rsid w:val="003C171B"/>
    <w:rsid w:val="003C4546"/>
    <w:rsid w:val="003D03CF"/>
    <w:rsid w:val="003D0DD5"/>
    <w:rsid w:val="003D28DF"/>
    <w:rsid w:val="003D3428"/>
    <w:rsid w:val="003D3E39"/>
    <w:rsid w:val="003D40F9"/>
    <w:rsid w:val="003D41E5"/>
    <w:rsid w:val="003D525E"/>
    <w:rsid w:val="003D6925"/>
    <w:rsid w:val="003D6F39"/>
    <w:rsid w:val="003D72F1"/>
    <w:rsid w:val="003D74A4"/>
    <w:rsid w:val="003E1B2C"/>
    <w:rsid w:val="003E1D28"/>
    <w:rsid w:val="003E2253"/>
    <w:rsid w:val="003E26BA"/>
    <w:rsid w:val="003E280F"/>
    <w:rsid w:val="003E30D0"/>
    <w:rsid w:val="003E3629"/>
    <w:rsid w:val="003E3D21"/>
    <w:rsid w:val="003E3E82"/>
    <w:rsid w:val="003E440E"/>
    <w:rsid w:val="003E4616"/>
    <w:rsid w:val="003E4907"/>
    <w:rsid w:val="003E4FCF"/>
    <w:rsid w:val="003E5E50"/>
    <w:rsid w:val="003E5EFC"/>
    <w:rsid w:val="003E744A"/>
    <w:rsid w:val="003E7D14"/>
    <w:rsid w:val="003F006F"/>
    <w:rsid w:val="003F0536"/>
    <w:rsid w:val="003F0586"/>
    <w:rsid w:val="003F08AA"/>
    <w:rsid w:val="003F0D0A"/>
    <w:rsid w:val="003F14A2"/>
    <w:rsid w:val="003F1CCD"/>
    <w:rsid w:val="003F211B"/>
    <w:rsid w:val="003F3814"/>
    <w:rsid w:val="003F3A74"/>
    <w:rsid w:val="003F3C90"/>
    <w:rsid w:val="003F3CE9"/>
    <w:rsid w:val="003F3F02"/>
    <w:rsid w:val="003F5BD0"/>
    <w:rsid w:val="003F5D35"/>
    <w:rsid w:val="003F65BD"/>
    <w:rsid w:val="003F65F3"/>
    <w:rsid w:val="003F66E3"/>
    <w:rsid w:val="003F70E6"/>
    <w:rsid w:val="003F79A4"/>
    <w:rsid w:val="003F7C58"/>
    <w:rsid w:val="003F7F87"/>
    <w:rsid w:val="0040070B"/>
    <w:rsid w:val="004011AD"/>
    <w:rsid w:val="004012D3"/>
    <w:rsid w:val="004013FE"/>
    <w:rsid w:val="0040712A"/>
    <w:rsid w:val="00407907"/>
    <w:rsid w:val="00410845"/>
    <w:rsid w:val="00410DBB"/>
    <w:rsid w:val="00411353"/>
    <w:rsid w:val="00411D96"/>
    <w:rsid w:val="00412053"/>
    <w:rsid w:val="0041260B"/>
    <w:rsid w:val="00412BB9"/>
    <w:rsid w:val="00413DD5"/>
    <w:rsid w:val="004140E1"/>
    <w:rsid w:val="00415C36"/>
    <w:rsid w:val="00416CCB"/>
    <w:rsid w:val="00420124"/>
    <w:rsid w:val="004208CD"/>
    <w:rsid w:val="0042090B"/>
    <w:rsid w:val="00420BE9"/>
    <w:rsid w:val="004229B8"/>
    <w:rsid w:val="004229C9"/>
    <w:rsid w:val="00422CBA"/>
    <w:rsid w:val="00423F55"/>
    <w:rsid w:val="00424BB2"/>
    <w:rsid w:val="004251E7"/>
    <w:rsid w:val="00425914"/>
    <w:rsid w:val="00425C46"/>
    <w:rsid w:val="0042605A"/>
    <w:rsid w:val="00426A91"/>
    <w:rsid w:val="00427132"/>
    <w:rsid w:val="00427E99"/>
    <w:rsid w:val="00430806"/>
    <w:rsid w:val="004315A7"/>
    <w:rsid w:val="0043165A"/>
    <w:rsid w:val="00433D8B"/>
    <w:rsid w:val="00434665"/>
    <w:rsid w:val="00435802"/>
    <w:rsid w:val="00435E49"/>
    <w:rsid w:val="00437BDB"/>
    <w:rsid w:val="00440475"/>
    <w:rsid w:val="004406F2"/>
    <w:rsid w:val="004424BA"/>
    <w:rsid w:val="00442531"/>
    <w:rsid w:val="00442D73"/>
    <w:rsid w:val="00443EFE"/>
    <w:rsid w:val="0044409F"/>
    <w:rsid w:val="00444FF9"/>
    <w:rsid w:val="0044603F"/>
    <w:rsid w:val="00446847"/>
    <w:rsid w:val="004472D8"/>
    <w:rsid w:val="00447CFE"/>
    <w:rsid w:val="00447DED"/>
    <w:rsid w:val="00450913"/>
    <w:rsid w:val="00450FDF"/>
    <w:rsid w:val="0045129E"/>
    <w:rsid w:val="00451D67"/>
    <w:rsid w:val="004542FA"/>
    <w:rsid w:val="0045460E"/>
    <w:rsid w:val="00454BFD"/>
    <w:rsid w:val="00455536"/>
    <w:rsid w:val="00456249"/>
    <w:rsid w:val="0045645E"/>
    <w:rsid w:val="0045797C"/>
    <w:rsid w:val="004602EE"/>
    <w:rsid w:val="0046049D"/>
    <w:rsid w:val="00460BB8"/>
    <w:rsid w:val="004617C5"/>
    <w:rsid w:val="0046187E"/>
    <w:rsid w:val="00462B19"/>
    <w:rsid w:val="00462BAF"/>
    <w:rsid w:val="00463551"/>
    <w:rsid w:val="004658B2"/>
    <w:rsid w:val="00466966"/>
    <w:rsid w:val="00466EA2"/>
    <w:rsid w:val="004717EF"/>
    <w:rsid w:val="00472753"/>
    <w:rsid w:val="00472B44"/>
    <w:rsid w:val="004731DF"/>
    <w:rsid w:val="00473B9A"/>
    <w:rsid w:val="00473D35"/>
    <w:rsid w:val="00473DC1"/>
    <w:rsid w:val="00474CB6"/>
    <w:rsid w:val="00474FA3"/>
    <w:rsid w:val="00474FC2"/>
    <w:rsid w:val="004761FE"/>
    <w:rsid w:val="004807C5"/>
    <w:rsid w:val="00480BF3"/>
    <w:rsid w:val="00480DA2"/>
    <w:rsid w:val="00481862"/>
    <w:rsid w:val="00481AEE"/>
    <w:rsid w:val="00481F2A"/>
    <w:rsid w:val="004830B6"/>
    <w:rsid w:val="004836CD"/>
    <w:rsid w:val="00484843"/>
    <w:rsid w:val="00484ED2"/>
    <w:rsid w:val="00486223"/>
    <w:rsid w:val="004865E4"/>
    <w:rsid w:val="004866AC"/>
    <w:rsid w:val="0048680A"/>
    <w:rsid w:val="00486EDF"/>
    <w:rsid w:val="00487F6C"/>
    <w:rsid w:val="004900B1"/>
    <w:rsid w:val="004918D7"/>
    <w:rsid w:val="00491ACC"/>
    <w:rsid w:val="00491EE1"/>
    <w:rsid w:val="00492AF8"/>
    <w:rsid w:val="00493E3F"/>
    <w:rsid w:val="004948BD"/>
    <w:rsid w:val="00494BFC"/>
    <w:rsid w:val="00494C19"/>
    <w:rsid w:val="00494C22"/>
    <w:rsid w:val="00494D88"/>
    <w:rsid w:val="0049500A"/>
    <w:rsid w:val="00496014"/>
    <w:rsid w:val="00496732"/>
    <w:rsid w:val="00496776"/>
    <w:rsid w:val="00497763"/>
    <w:rsid w:val="00497A44"/>
    <w:rsid w:val="00497A5F"/>
    <w:rsid w:val="004A044D"/>
    <w:rsid w:val="004A0BCC"/>
    <w:rsid w:val="004A2EB8"/>
    <w:rsid w:val="004A3AE4"/>
    <w:rsid w:val="004A527C"/>
    <w:rsid w:val="004A5EE2"/>
    <w:rsid w:val="004A6614"/>
    <w:rsid w:val="004A665E"/>
    <w:rsid w:val="004A6899"/>
    <w:rsid w:val="004A7562"/>
    <w:rsid w:val="004A7AC0"/>
    <w:rsid w:val="004A7CFC"/>
    <w:rsid w:val="004B2885"/>
    <w:rsid w:val="004B308F"/>
    <w:rsid w:val="004B374F"/>
    <w:rsid w:val="004B3BAA"/>
    <w:rsid w:val="004B56AD"/>
    <w:rsid w:val="004B59D9"/>
    <w:rsid w:val="004B5A2E"/>
    <w:rsid w:val="004B6011"/>
    <w:rsid w:val="004B6DFA"/>
    <w:rsid w:val="004B7DB6"/>
    <w:rsid w:val="004C0080"/>
    <w:rsid w:val="004C0D25"/>
    <w:rsid w:val="004C14B3"/>
    <w:rsid w:val="004C234A"/>
    <w:rsid w:val="004C3F07"/>
    <w:rsid w:val="004C5666"/>
    <w:rsid w:val="004C566C"/>
    <w:rsid w:val="004C5D67"/>
    <w:rsid w:val="004C616F"/>
    <w:rsid w:val="004C629E"/>
    <w:rsid w:val="004C7514"/>
    <w:rsid w:val="004C7C60"/>
    <w:rsid w:val="004D0898"/>
    <w:rsid w:val="004D3680"/>
    <w:rsid w:val="004D4950"/>
    <w:rsid w:val="004D49AD"/>
    <w:rsid w:val="004D4CCD"/>
    <w:rsid w:val="004D58D8"/>
    <w:rsid w:val="004D6002"/>
    <w:rsid w:val="004D6551"/>
    <w:rsid w:val="004D6DD4"/>
    <w:rsid w:val="004D6F0B"/>
    <w:rsid w:val="004D729B"/>
    <w:rsid w:val="004E1AC9"/>
    <w:rsid w:val="004E288A"/>
    <w:rsid w:val="004E2BCA"/>
    <w:rsid w:val="004E3050"/>
    <w:rsid w:val="004E3856"/>
    <w:rsid w:val="004E401F"/>
    <w:rsid w:val="004E5044"/>
    <w:rsid w:val="004E52BD"/>
    <w:rsid w:val="004E5637"/>
    <w:rsid w:val="004E619E"/>
    <w:rsid w:val="004E6560"/>
    <w:rsid w:val="004E68D5"/>
    <w:rsid w:val="004F0B83"/>
    <w:rsid w:val="004F243F"/>
    <w:rsid w:val="004F27B5"/>
    <w:rsid w:val="004F2A4C"/>
    <w:rsid w:val="004F39B5"/>
    <w:rsid w:val="004F4186"/>
    <w:rsid w:val="004F4A87"/>
    <w:rsid w:val="004F4B19"/>
    <w:rsid w:val="004F5636"/>
    <w:rsid w:val="004F61F2"/>
    <w:rsid w:val="004F694C"/>
    <w:rsid w:val="004F6ABC"/>
    <w:rsid w:val="004F6CAB"/>
    <w:rsid w:val="00500249"/>
    <w:rsid w:val="00500935"/>
    <w:rsid w:val="00500ECA"/>
    <w:rsid w:val="00501D40"/>
    <w:rsid w:val="00502708"/>
    <w:rsid w:val="005054E5"/>
    <w:rsid w:val="00505983"/>
    <w:rsid w:val="005063BA"/>
    <w:rsid w:val="00506417"/>
    <w:rsid w:val="00507125"/>
    <w:rsid w:val="005078C6"/>
    <w:rsid w:val="00507969"/>
    <w:rsid w:val="00510788"/>
    <w:rsid w:val="00510998"/>
    <w:rsid w:val="005123F5"/>
    <w:rsid w:val="00512E6B"/>
    <w:rsid w:val="00515377"/>
    <w:rsid w:val="00515F46"/>
    <w:rsid w:val="00516FCE"/>
    <w:rsid w:val="005170A1"/>
    <w:rsid w:val="00517F50"/>
    <w:rsid w:val="005209AD"/>
    <w:rsid w:val="00521054"/>
    <w:rsid w:val="005219CF"/>
    <w:rsid w:val="00521D38"/>
    <w:rsid w:val="00523EE9"/>
    <w:rsid w:val="00525CF5"/>
    <w:rsid w:val="00526225"/>
    <w:rsid w:val="00526919"/>
    <w:rsid w:val="00526B4A"/>
    <w:rsid w:val="00530567"/>
    <w:rsid w:val="00530C46"/>
    <w:rsid w:val="00531301"/>
    <w:rsid w:val="0053130D"/>
    <w:rsid w:val="00534653"/>
    <w:rsid w:val="0053511A"/>
    <w:rsid w:val="0053564F"/>
    <w:rsid w:val="00535B6F"/>
    <w:rsid w:val="00537B57"/>
    <w:rsid w:val="00537BE8"/>
    <w:rsid w:val="00537F05"/>
    <w:rsid w:val="00540A91"/>
    <w:rsid w:val="00540B59"/>
    <w:rsid w:val="005410DE"/>
    <w:rsid w:val="0054126E"/>
    <w:rsid w:val="005420A6"/>
    <w:rsid w:val="00542577"/>
    <w:rsid w:val="005427F5"/>
    <w:rsid w:val="005437CF"/>
    <w:rsid w:val="005442AA"/>
    <w:rsid w:val="005448AC"/>
    <w:rsid w:val="00544DCF"/>
    <w:rsid w:val="005450E6"/>
    <w:rsid w:val="00545AA8"/>
    <w:rsid w:val="005461F6"/>
    <w:rsid w:val="00546499"/>
    <w:rsid w:val="0054670B"/>
    <w:rsid w:val="00546A27"/>
    <w:rsid w:val="00553B7B"/>
    <w:rsid w:val="0055416D"/>
    <w:rsid w:val="00555124"/>
    <w:rsid w:val="00555714"/>
    <w:rsid w:val="00555C50"/>
    <w:rsid w:val="00556304"/>
    <w:rsid w:val="005563AD"/>
    <w:rsid w:val="00556C59"/>
    <w:rsid w:val="00556D24"/>
    <w:rsid w:val="005574A7"/>
    <w:rsid w:val="00557EC9"/>
    <w:rsid w:val="005606F2"/>
    <w:rsid w:val="00562BB0"/>
    <w:rsid w:val="00563ACE"/>
    <w:rsid w:val="00563DD0"/>
    <w:rsid w:val="0056452B"/>
    <w:rsid w:val="0056461E"/>
    <w:rsid w:val="005650DF"/>
    <w:rsid w:val="00566B67"/>
    <w:rsid w:val="00567ECE"/>
    <w:rsid w:val="00571240"/>
    <w:rsid w:val="005717B5"/>
    <w:rsid w:val="00571AEA"/>
    <w:rsid w:val="00571E3A"/>
    <w:rsid w:val="00572B9C"/>
    <w:rsid w:val="00572E92"/>
    <w:rsid w:val="005736C0"/>
    <w:rsid w:val="00573F41"/>
    <w:rsid w:val="00575555"/>
    <w:rsid w:val="005756C7"/>
    <w:rsid w:val="005759C5"/>
    <w:rsid w:val="00575F11"/>
    <w:rsid w:val="005769D3"/>
    <w:rsid w:val="00576DCA"/>
    <w:rsid w:val="0057756A"/>
    <w:rsid w:val="005808BA"/>
    <w:rsid w:val="00581494"/>
    <w:rsid w:val="00582148"/>
    <w:rsid w:val="005826BD"/>
    <w:rsid w:val="00583396"/>
    <w:rsid w:val="0058354F"/>
    <w:rsid w:val="005837F5"/>
    <w:rsid w:val="0058472D"/>
    <w:rsid w:val="00584A29"/>
    <w:rsid w:val="00584C42"/>
    <w:rsid w:val="00584C55"/>
    <w:rsid w:val="00585F78"/>
    <w:rsid w:val="00586ADA"/>
    <w:rsid w:val="00587CBF"/>
    <w:rsid w:val="00587E0D"/>
    <w:rsid w:val="005902A0"/>
    <w:rsid w:val="005916C1"/>
    <w:rsid w:val="005918C3"/>
    <w:rsid w:val="00593CBC"/>
    <w:rsid w:val="00593CC0"/>
    <w:rsid w:val="0059514E"/>
    <w:rsid w:val="00595646"/>
    <w:rsid w:val="0059632A"/>
    <w:rsid w:val="005A03C2"/>
    <w:rsid w:val="005A12D7"/>
    <w:rsid w:val="005A135F"/>
    <w:rsid w:val="005A1399"/>
    <w:rsid w:val="005A1975"/>
    <w:rsid w:val="005A2367"/>
    <w:rsid w:val="005A25A9"/>
    <w:rsid w:val="005A2B21"/>
    <w:rsid w:val="005A425A"/>
    <w:rsid w:val="005A46CC"/>
    <w:rsid w:val="005A5227"/>
    <w:rsid w:val="005A5AFF"/>
    <w:rsid w:val="005A5C2B"/>
    <w:rsid w:val="005A5EA2"/>
    <w:rsid w:val="005A6245"/>
    <w:rsid w:val="005A64BF"/>
    <w:rsid w:val="005A692C"/>
    <w:rsid w:val="005A737B"/>
    <w:rsid w:val="005A7EDA"/>
    <w:rsid w:val="005A7EFF"/>
    <w:rsid w:val="005B0268"/>
    <w:rsid w:val="005B13EE"/>
    <w:rsid w:val="005B174E"/>
    <w:rsid w:val="005B3755"/>
    <w:rsid w:val="005B3B09"/>
    <w:rsid w:val="005B4C77"/>
    <w:rsid w:val="005B6007"/>
    <w:rsid w:val="005B6377"/>
    <w:rsid w:val="005B654F"/>
    <w:rsid w:val="005B6CC6"/>
    <w:rsid w:val="005C2F7F"/>
    <w:rsid w:val="005C3804"/>
    <w:rsid w:val="005C45E6"/>
    <w:rsid w:val="005C6B57"/>
    <w:rsid w:val="005C6DDA"/>
    <w:rsid w:val="005C749F"/>
    <w:rsid w:val="005C7697"/>
    <w:rsid w:val="005C7745"/>
    <w:rsid w:val="005C7927"/>
    <w:rsid w:val="005D0345"/>
    <w:rsid w:val="005D0BFE"/>
    <w:rsid w:val="005D0D0B"/>
    <w:rsid w:val="005D279C"/>
    <w:rsid w:val="005D29E9"/>
    <w:rsid w:val="005D31F7"/>
    <w:rsid w:val="005D332F"/>
    <w:rsid w:val="005D3889"/>
    <w:rsid w:val="005D5960"/>
    <w:rsid w:val="005D5A81"/>
    <w:rsid w:val="005D5AF8"/>
    <w:rsid w:val="005D6307"/>
    <w:rsid w:val="005D69E6"/>
    <w:rsid w:val="005D6B87"/>
    <w:rsid w:val="005D7694"/>
    <w:rsid w:val="005D7768"/>
    <w:rsid w:val="005E04F1"/>
    <w:rsid w:val="005E054A"/>
    <w:rsid w:val="005E0E75"/>
    <w:rsid w:val="005E2286"/>
    <w:rsid w:val="005E2296"/>
    <w:rsid w:val="005E2FBE"/>
    <w:rsid w:val="005E3344"/>
    <w:rsid w:val="005E3B65"/>
    <w:rsid w:val="005E3D1F"/>
    <w:rsid w:val="005E49AB"/>
    <w:rsid w:val="005E53FC"/>
    <w:rsid w:val="005E5804"/>
    <w:rsid w:val="005E5F70"/>
    <w:rsid w:val="005E6274"/>
    <w:rsid w:val="005F1B43"/>
    <w:rsid w:val="005F2C00"/>
    <w:rsid w:val="005F2D77"/>
    <w:rsid w:val="005F35B6"/>
    <w:rsid w:val="005F3747"/>
    <w:rsid w:val="005F431D"/>
    <w:rsid w:val="005F53D8"/>
    <w:rsid w:val="005F56EC"/>
    <w:rsid w:val="005F623D"/>
    <w:rsid w:val="005F708D"/>
    <w:rsid w:val="005F7DC0"/>
    <w:rsid w:val="00600E93"/>
    <w:rsid w:val="00601920"/>
    <w:rsid w:val="00601BD2"/>
    <w:rsid w:val="006034CC"/>
    <w:rsid w:val="00604368"/>
    <w:rsid w:val="0060484C"/>
    <w:rsid w:val="006049D5"/>
    <w:rsid w:val="006050CA"/>
    <w:rsid w:val="00605182"/>
    <w:rsid w:val="006052FD"/>
    <w:rsid w:val="00605CB9"/>
    <w:rsid w:val="00605D8D"/>
    <w:rsid w:val="006061D7"/>
    <w:rsid w:val="0060639C"/>
    <w:rsid w:val="00606421"/>
    <w:rsid w:val="006065AA"/>
    <w:rsid w:val="00606866"/>
    <w:rsid w:val="006101F8"/>
    <w:rsid w:val="00611518"/>
    <w:rsid w:val="00611611"/>
    <w:rsid w:val="00611797"/>
    <w:rsid w:val="0061220A"/>
    <w:rsid w:val="00612627"/>
    <w:rsid w:val="006128E0"/>
    <w:rsid w:val="00612DD6"/>
    <w:rsid w:val="006149A2"/>
    <w:rsid w:val="00615288"/>
    <w:rsid w:val="00616B50"/>
    <w:rsid w:val="00617014"/>
    <w:rsid w:val="00617CC6"/>
    <w:rsid w:val="0062010A"/>
    <w:rsid w:val="00620E18"/>
    <w:rsid w:val="00621108"/>
    <w:rsid w:val="00623584"/>
    <w:rsid w:val="00623EB2"/>
    <w:rsid w:val="006240A3"/>
    <w:rsid w:val="00624256"/>
    <w:rsid w:val="00625122"/>
    <w:rsid w:val="00625599"/>
    <w:rsid w:val="00625EDA"/>
    <w:rsid w:val="00626896"/>
    <w:rsid w:val="006278D4"/>
    <w:rsid w:val="00627932"/>
    <w:rsid w:val="006303C0"/>
    <w:rsid w:val="00632AE1"/>
    <w:rsid w:val="006336C1"/>
    <w:rsid w:val="00633AFC"/>
    <w:rsid w:val="00633E8B"/>
    <w:rsid w:val="00634397"/>
    <w:rsid w:val="00634DE3"/>
    <w:rsid w:val="00635D66"/>
    <w:rsid w:val="00636E63"/>
    <w:rsid w:val="006402B6"/>
    <w:rsid w:val="00640310"/>
    <w:rsid w:val="0064103A"/>
    <w:rsid w:val="00642C32"/>
    <w:rsid w:val="0064470E"/>
    <w:rsid w:val="006452DC"/>
    <w:rsid w:val="0064567D"/>
    <w:rsid w:val="00645BA3"/>
    <w:rsid w:val="00646862"/>
    <w:rsid w:val="00646E00"/>
    <w:rsid w:val="00651B3B"/>
    <w:rsid w:val="00651F5E"/>
    <w:rsid w:val="006535BF"/>
    <w:rsid w:val="0065366C"/>
    <w:rsid w:val="00653AFF"/>
    <w:rsid w:val="00654264"/>
    <w:rsid w:val="00657630"/>
    <w:rsid w:val="00662EB8"/>
    <w:rsid w:val="006631F5"/>
    <w:rsid w:val="00666585"/>
    <w:rsid w:val="00672CB5"/>
    <w:rsid w:val="0067358C"/>
    <w:rsid w:val="00673604"/>
    <w:rsid w:val="00674680"/>
    <w:rsid w:val="00674800"/>
    <w:rsid w:val="00675A67"/>
    <w:rsid w:val="00676100"/>
    <w:rsid w:val="00676298"/>
    <w:rsid w:val="006763BC"/>
    <w:rsid w:val="00676C39"/>
    <w:rsid w:val="006803FC"/>
    <w:rsid w:val="006804C7"/>
    <w:rsid w:val="006819BC"/>
    <w:rsid w:val="00682FC1"/>
    <w:rsid w:val="00684271"/>
    <w:rsid w:val="00685B0B"/>
    <w:rsid w:val="0068756C"/>
    <w:rsid w:val="00690D60"/>
    <w:rsid w:val="00692091"/>
    <w:rsid w:val="00692389"/>
    <w:rsid w:val="00692F1E"/>
    <w:rsid w:val="00693E74"/>
    <w:rsid w:val="0069533E"/>
    <w:rsid w:val="006A0868"/>
    <w:rsid w:val="006A0A5B"/>
    <w:rsid w:val="006A147B"/>
    <w:rsid w:val="006A15DC"/>
    <w:rsid w:val="006A1D92"/>
    <w:rsid w:val="006A2538"/>
    <w:rsid w:val="006A2BE1"/>
    <w:rsid w:val="006A35B5"/>
    <w:rsid w:val="006A3D1F"/>
    <w:rsid w:val="006A3DFE"/>
    <w:rsid w:val="006A4237"/>
    <w:rsid w:val="006A5C48"/>
    <w:rsid w:val="006A60A0"/>
    <w:rsid w:val="006A73FA"/>
    <w:rsid w:val="006A7489"/>
    <w:rsid w:val="006A750B"/>
    <w:rsid w:val="006A77FE"/>
    <w:rsid w:val="006A79DB"/>
    <w:rsid w:val="006A7E97"/>
    <w:rsid w:val="006B0EFE"/>
    <w:rsid w:val="006B1157"/>
    <w:rsid w:val="006B1989"/>
    <w:rsid w:val="006B19DF"/>
    <w:rsid w:val="006B19F1"/>
    <w:rsid w:val="006B2757"/>
    <w:rsid w:val="006B3612"/>
    <w:rsid w:val="006B3D5D"/>
    <w:rsid w:val="006B4986"/>
    <w:rsid w:val="006B4F9C"/>
    <w:rsid w:val="006B5FB1"/>
    <w:rsid w:val="006B6132"/>
    <w:rsid w:val="006B722F"/>
    <w:rsid w:val="006B7429"/>
    <w:rsid w:val="006C022C"/>
    <w:rsid w:val="006C0FD0"/>
    <w:rsid w:val="006C1CE1"/>
    <w:rsid w:val="006C21A0"/>
    <w:rsid w:val="006C2930"/>
    <w:rsid w:val="006C2B10"/>
    <w:rsid w:val="006C39ED"/>
    <w:rsid w:val="006C5F63"/>
    <w:rsid w:val="006C60CA"/>
    <w:rsid w:val="006C7EF8"/>
    <w:rsid w:val="006D0138"/>
    <w:rsid w:val="006D1093"/>
    <w:rsid w:val="006D16B0"/>
    <w:rsid w:val="006D1CB0"/>
    <w:rsid w:val="006D2081"/>
    <w:rsid w:val="006D44D9"/>
    <w:rsid w:val="006D4CDF"/>
    <w:rsid w:val="006D57A4"/>
    <w:rsid w:val="006D5ECD"/>
    <w:rsid w:val="006D5FBA"/>
    <w:rsid w:val="006D61D8"/>
    <w:rsid w:val="006D629C"/>
    <w:rsid w:val="006D7095"/>
    <w:rsid w:val="006D75D7"/>
    <w:rsid w:val="006D765B"/>
    <w:rsid w:val="006E0D48"/>
    <w:rsid w:val="006E155A"/>
    <w:rsid w:val="006E15D7"/>
    <w:rsid w:val="006E2693"/>
    <w:rsid w:val="006E3796"/>
    <w:rsid w:val="006E4590"/>
    <w:rsid w:val="006E4C65"/>
    <w:rsid w:val="006E515E"/>
    <w:rsid w:val="006E5411"/>
    <w:rsid w:val="006E6A41"/>
    <w:rsid w:val="006E6B34"/>
    <w:rsid w:val="006E733F"/>
    <w:rsid w:val="006E77D4"/>
    <w:rsid w:val="006E7816"/>
    <w:rsid w:val="006E7CCE"/>
    <w:rsid w:val="006E7DB2"/>
    <w:rsid w:val="006F0977"/>
    <w:rsid w:val="006F0C82"/>
    <w:rsid w:val="006F0E54"/>
    <w:rsid w:val="006F2A6D"/>
    <w:rsid w:val="006F38FD"/>
    <w:rsid w:val="006F4954"/>
    <w:rsid w:val="006F4AD7"/>
    <w:rsid w:val="006F61FB"/>
    <w:rsid w:val="006F6863"/>
    <w:rsid w:val="006F6A10"/>
    <w:rsid w:val="006F6E95"/>
    <w:rsid w:val="006F6FD7"/>
    <w:rsid w:val="006F719C"/>
    <w:rsid w:val="00700400"/>
    <w:rsid w:val="00700F39"/>
    <w:rsid w:val="0070307B"/>
    <w:rsid w:val="007031C9"/>
    <w:rsid w:val="0070418E"/>
    <w:rsid w:val="00704803"/>
    <w:rsid w:val="00704ADA"/>
    <w:rsid w:val="007053EE"/>
    <w:rsid w:val="007074EF"/>
    <w:rsid w:val="00707942"/>
    <w:rsid w:val="007101BB"/>
    <w:rsid w:val="007108AA"/>
    <w:rsid w:val="0071426C"/>
    <w:rsid w:val="00716D35"/>
    <w:rsid w:val="007179A8"/>
    <w:rsid w:val="00717C6B"/>
    <w:rsid w:val="0072169F"/>
    <w:rsid w:val="00721DF7"/>
    <w:rsid w:val="00723191"/>
    <w:rsid w:val="0072376E"/>
    <w:rsid w:val="00723845"/>
    <w:rsid w:val="00724BD5"/>
    <w:rsid w:val="00725B60"/>
    <w:rsid w:val="00725B78"/>
    <w:rsid w:val="007261B6"/>
    <w:rsid w:val="007265FE"/>
    <w:rsid w:val="00727158"/>
    <w:rsid w:val="00730844"/>
    <w:rsid w:val="00731B76"/>
    <w:rsid w:val="00731D12"/>
    <w:rsid w:val="00731D28"/>
    <w:rsid w:val="007325DE"/>
    <w:rsid w:val="00732785"/>
    <w:rsid w:val="00732BF0"/>
    <w:rsid w:val="00732CA1"/>
    <w:rsid w:val="00732DC5"/>
    <w:rsid w:val="00733379"/>
    <w:rsid w:val="00734609"/>
    <w:rsid w:val="007348CB"/>
    <w:rsid w:val="00735E84"/>
    <w:rsid w:val="0073619F"/>
    <w:rsid w:val="007361E3"/>
    <w:rsid w:val="00737C5B"/>
    <w:rsid w:val="00737CD5"/>
    <w:rsid w:val="007409DC"/>
    <w:rsid w:val="00741E70"/>
    <w:rsid w:val="00743C28"/>
    <w:rsid w:val="0074438D"/>
    <w:rsid w:val="00744A5A"/>
    <w:rsid w:val="00745CA2"/>
    <w:rsid w:val="00746762"/>
    <w:rsid w:val="0074703E"/>
    <w:rsid w:val="007477B4"/>
    <w:rsid w:val="007500AC"/>
    <w:rsid w:val="00750E6E"/>
    <w:rsid w:val="00752BF4"/>
    <w:rsid w:val="00752C63"/>
    <w:rsid w:val="00753A9C"/>
    <w:rsid w:val="00753D8F"/>
    <w:rsid w:val="00754157"/>
    <w:rsid w:val="0075450F"/>
    <w:rsid w:val="00755821"/>
    <w:rsid w:val="00756219"/>
    <w:rsid w:val="00757277"/>
    <w:rsid w:val="007577E5"/>
    <w:rsid w:val="00757B10"/>
    <w:rsid w:val="0076006B"/>
    <w:rsid w:val="00762085"/>
    <w:rsid w:val="0076283D"/>
    <w:rsid w:val="00762B79"/>
    <w:rsid w:val="0076496D"/>
    <w:rsid w:val="007649A6"/>
    <w:rsid w:val="00764ECF"/>
    <w:rsid w:val="00764F1E"/>
    <w:rsid w:val="007677ED"/>
    <w:rsid w:val="0077035B"/>
    <w:rsid w:val="00770C43"/>
    <w:rsid w:val="00771997"/>
    <w:rsid w:val="0077205E"/>
    <w:rsid w:val="00773049"/>
    <w:rsid w:val="0077379A"/>
    <w:rsid w:val="00773A0B"/>
    <w:rsid w:val="00773A42"/>
    <w:rsid w:val="00773EEF"/>
    <w:rsid w:val="00776942"/>
    <w:rsid w:val="00776CAB"/>
    <w:rsid w:val="0077744C"/>
    <w:rsid w:val="007802F9"/>
    <w:rsid w:val="00780372"/>
    <w:rsid w:val="00781127"/>
    <w:rsid w:val="0078128B"/>
    <w:rsid w:val="007812F8"/>
    <w:rsid w:val="007818F4"/>
    <w:rsid w:val="00781A0D"/>
    <w:rsid w:val="00781BAC"/>
    <w:rsid w:val="00782B5E"/>
    <w:rsid w:val="00783ABA"/>
    <w:rsid w:val="00783F31"/>
    <w:rsid w:val="00784242"/>
    <w:rsid w:val="00784CD1"/>
    <w:rsid w:val="007854FF"/>
    <w:rsid w:val="00785BAB"/>
    <w:rsid w:val="00785DBF"/>
    <w:rsid w:val="0078635C"/>
    <w:rsid w:val="007863AF"/>
    <w:rsid w:val="00786B56"/>
    <w:rsid w:val="00787BA8"/>
    <w:rsid w:val="00787C62"/>
    <w:rsid w:val="00791BD8"/>
    <w:rsid w:val="00791C0E"/>
    <w:rsid w:val="00791E67"/>
    <w:rsid w:val="00792F17"/>
    <w:rsid w:val="007941D8"/>
    <w:rsid w:val="0079667F"/>
    <w:rsid w:val="00796A74"/>
    <w:rsid w:val="00796EB7"/>
    <w:rsid w:val="007972AB"/>
    <w:rsid w:val="007A0418"/>
    <w:rsid w:val="007A0C57"/>
    <w:rsid w:val="007A0CEE"/>
    <w:rsid w:val="007A20BA"/>
    <w:rsid w:val="007A2164"/>
    <w:rsid w:val="007A4617"/>
    <w:rsid w:val="007A5526"/>
    <w:rsid w:val="007A77B3"/>
    <w:rsid w:val="007B06D4"/>
    <w:rsid w:val="007B0BBE"/>
    <w:rsid w:val="007B18BD"/>
    <w:rsid w:val="007B1959"/>
    <w:rsid w:val="007B1B41"/>
    <w:rsid w:val="007B2465"/>
    <w:rsid w:val="007B289E"/>
    <w:rsid w:val="007B2939"/>
    <w:rsid w:val="007B2DA9"/>
    <w:rsid w:val="007B3C64"/>
    <w:rsid w:val="007B4EC3"/>
    <w:rsid w:val="007B4FFB"/>
    <w:rsid w:val="007B51EF"/>
    <w:rsid w:val="007B5A34"/>
    <w:rsid w:val="007B7D77"/>
    <w:rsid w:val="007C0006"/>
    <w:rsid w:val="007C01C1"/>
    <w:rsid w:val="007C07F3"/>
    <w:rsid w:val="007C08CD"/>
    <w:rsid w:val="007C0BD4"/>
    <w:rsid w:val="007C12FD"/>
    <w:rsid w:val="007C16B7"/>
    <w:rsid w:val="007C1E0E"/>
    <w:rsid w:val="007C3101"/>
    <w:rsid w:val="007C4CCE"/>
    <w:rsid w:val="007C5319"/>
    <w:rsid w:val="007C56FE"/>
    <w:rsid w:val="007C5E9E"/>
    <w:rsid w:val="007C617F"/>
    <w:rsid w:val="007C6AAC"/>
    <w:rsid w:val="007C714B"/>
    <w:rsid w:val="007C7221"/>
    <w:rsid w:val="007D1BD6"/>
    <w:rsid w:val="007D2829"/>
    <w:rsid w:val="007D28BB"/>
    <w:rsid w:val="007D2E3F"/>
    <w:rsid w:val="007D3586"/>
    <w:rsid w:val="007D413A"/>
    <w:rsid w:val="007D44F0"/>
    <w:rsid w:val="007D72C2"/>
    <w:rsid w:val="007D7359"/>
    <w:rsid w:val="007D795F"/>
    <w:rsid w:val="007E02D8"/>
    <w:rsid w:val="007E0D38"/>
    <w:rsid w:val="007E44D7"/>
    <w:rsid w:val="007E49C3"/>
    <w:rsid w:val="007E56F7"/>
    <w:rsid w:val="007E5769"/>
    <w:rsid w:val="007E5D0F"/>
    <w:rsid w:val="007E6732"/>
    <w:rsid w:val="007E6CF3"/>
    <w:rsid w:val="007E6F3D"/>
    <w:rsid w:val="007F010E"/>
    <w:rsid w:val="007F091F"/>
    <w:rsid w:val="007F26AA"/>
    <w:rsid w:val="007F29BB"/>
    <w:rsid w:val="007F389D"/>
    <w:rsid w:val="007F3CB8"/>
    <w:rsid w:val="007F4804"/>
    <w:rsid w:val="007F49D4"/>
    <w:rsid w:val="007F5C5B"/>
    <w:rsid w:val="007F612C"/>
    <w:rsid w:val="007F6B8E"/>
    <w:rsid w:val="007F7CAE"/>
    <w:rsid w:val="00800114"/>
    <w:rsid w:val="00800A69"/>
    <w:rsid w:val="00801A06"/>
    <w:rsid w:val="00801BBC"/>
    <w:rsid w:val="008029AD"/>
    <w:rsid w:val="008036DB"/>
    <w:rsid w:val="00803B63"/>
    <w:rsid w:val="008043D3"/>
    <w:rsid w:val="00806125"/>
    <w:rsid w:val="00806AED"/>
    <w:rsid w:val="00806D12"/>
    <w:rsid w:val="00806D6C"/>
    <w:rsid w:val="008106DF"/>
    <w:rsid w:val="008111E6"/>
    <w:rsid w:val="008117F8"/>
    <w:rsid w:val="00811E8D"/>
    <w:rsid w:val="00812836"/>
    <w:rsid w:val="00813031"/>
    <w:rsid w:val="008134AE"/>
    <w:rsid w:val="008151C2"/>
    <w:rsid w:val="00816019"/>
    <w:rsid w:val="00816330"/>
    <w:rsid w:val="0081634D"/>
    <w:rsid w:val="00816560"/>
    <w:rsid w:val="008167B1"/>
    <w:rsid w:val="00816A11"/>
    <w:rsid w:val="00817851"/>
    <w:rsid w:val="0082038A"/>
    <w:rsid w:val="008209BB"/>
    <w:rsid w:val="008231E2"/>
    <w:rsid w:val="00823290"/>
    <w:rsid w:val="00823A14"/>
    <w:rsid w:val="00823A3F"/>
    <w:rsid w:val="008242BF"/>
    <w:rsid w:val="00824977"/>
    <w:rsid w:val="00824A66"/>
    <w:rsid w:val="00824CCE"/>
    <w:rsid w:val="00827F15"/>
    <w:rsid w:val="008307FE"/>
    <w:rsid w:val="008315C2"/>
    <w:rsid w:val="00831B08"/>
    <w:rsid w:val="00831B79"/>
    <w:rsid w:val="008325C4"/>
    <w:rsid w:val="00832AE2"/>
    <w:rsid w:val="00833A52"/>
    <w:rsid w:val="00833B96"/>
    <w:rsid w:val="008356E7"/>
    <w:rsid w:val="00835B4E"/>
    <w:rsid w:val="0083655C"/>
    <w:rsid w:val="008369B2"/>
    <w:rsid w:val="008371AC"/>
    <w:rsid w:val="00837488"/>
    <w:rsid w:val="00837658"/>
    <w:rsid w:val="00842B48"/>
    <w:rsid w:val="00846185"/>
    <w:rsid w:val="00846422"/>
    <w:rsid w:val="00846B62"/>
    <w:rsid w:val="00846CE3"/>
    <w:rsid w:val="008479D2"/>
    <w:rsid w:val="00851008"/>
    <w:rsid w:val="00851A17"/>
    <w:rsid w:val="008540DB"/>
    <w:rsid w:val="00855C00"/>
    <w:rsid w:val="0085690C"/>
    <w:rsid w:val="00857B7E"/>
    <w:rsid w:val="00857B7F"/>
    <w:rsid w:val="0086056D"/>
    <w:rsid w:val="00860B8F"/>
    <w:rsid w:val="00862FDA"/>
    <w:rsid w:val="0086353C"/>
    <w:rsid w:val="00863688"/>
    <w:rsid w:val="00863A65"/>
    <w:rsid w:val="00864DA1"/>
    <w:rsid w:val="008652F7"/>
    <w:rsid w:val="0086531A"/>
    <w:rsid w:val="008656E1"/>
    <w:rsid w:val="0086684E"/>
    <w:rsid w:val="00866DC4"/>
    <w:rsid w:val="00867ADF"/>
    <w:rsid w:val="00867ECC"/>
    <w:rsid w:val="00871258"/>
    <w:rsid w:val="00871573"/>
    <w:rsid w:val="00871CCA"/>
    <w:rsid w:val="00872010"/>
    <w:rsid w:val="00872757"/>
    <w:rsid w:val="008735A4"/>
    <w:rsid w:val="00873902"/>
    <w:rsid w:val="008740E1"/>
    <w:rsid w:val="008741E5"/>
    <w:rsid w:val="00874471"/>
    <w:rsid w:val="008755AA"/>
    <w:rsid w:val="0087601D"/>
    <w:rsid w:val="008774AC"/>
    <w:rsid w:val="00880308"/>
    <w:rsid w:val="0088104D"/>
    <w:rsid w:val="008810AF"/>
    <w:rsid w:val="008810F2"/>
    <w:rsid w:val="0088233B"/>
    <w:rsid w:val="008828CD"/>
    <w:rsid w:val="00882D54"/>
    <w:rsid w:val="00882FA5"/>
    <w:rsid w:val="008830BC"/>
    <w:rsid w:val="00883E64"/>
    <w:rsid w:val="0088437F"/>
    <w:rsid w:val="0088444F"/>
    <w:rsid w:val="00885953"/>
    <w:rsid w:val="008861F9"/>
    <w:rsid w:val="008878A2"/>
    <w:rsid w:val="008900DA"/>
    <w:rsid w:val="0089040A"/>
    <w:rsid w:val="00890C22"/>
    <w:rsid w:val="00890CB8"/>
    <w:rsid w:val="0089112C"/>
    <w:rsid w:val="00893751"/>
    <w:rsid w:val="008951FA"/>
    <w:rsid w:val="0089569F"/>
    <w:rsid w:val="0089578B"/>
    <w:rsid w:val="00896EF3"/>
    <w:rsid w:val="00897EDB"/>
    <w:rsid w:val="008A11B5"/>
    <w:rsid w:val="008A1855"/>
    <w:rsid w:val="008A2849"/>
    <w:rsid w:val="008A293E"/>
    <w:rsid w:val="008A3362"/>
    <w:rsid w:val="008A38EF"/>
    <w:rsid w:val="008A4147"/>
    <w:rsid w:val="008A5497"/>
    <w:rsid w:val="008A592B"/>
    <w:rsid w:val="008A5A30"/>
    <w:rsid w:val="008A621E"/>
    <w:rsid w:val="008A6E57"/>
    <w:rsid w:val="008A7396"/>
    <w:rsid w:val="008A75E1"/>
    <w:rsid w:val="008B0581"/>
    <w:rsid w:val="008B1257"/>
    <w:rsid w:val="008B1940"/>
    <w:rsid w:val="008B1A53"/>
    <w:rsid w:val="008B1D6F"/>
    <w:rsid w:val="008B296D"/>
    <w:rsid w:val="008B3383"/>
    <w:rsid w:val="008B4566"/>
    <w:rsid w:val="008B456E"/>
    <w:rsid w:val="008B48CC"/>
    <w:rsid w:val="008B6347"/>
    <w:rsid w:val="008B6CFC"/>
    <w:rsid w:val="008B79BF"/>
    <w:rsid w:val="008B7D32"/>
    <w:rsid w:val="008C02C0"/>
    <w:rsid w:val="008C0613"/>
    <w:rsid w:val="008C06CE"/>
    <w:rsid w:val="008C1EEE"/>
    <w:rsid w:val="008C29DE"/>
    <w:rsid w:val="008C2CCC"/>
    <w:rsid w:val="008C32C2"/>
    <w:rsid w:val="008C3FE7"/>
    <w:rsid w:val="008C4CA3"/>
    <w:rsid w:val="008C4DBE"/>
    <w:rsid w:val="008C4DC8"/>
    <w:rsid w:val="008C51A4"/>
    <w:rsid w:val="008C758D"/>
    <w:rsid w:val="008D01DF"/>
    <w:rsid w:val="008D09F1"/>
    <w:rsid w:val="008D14E6"/>
    <w:rsid w:val="008D1CD9"/>
    <w:rsid w:val="008D1E1B"/>
    <w:rsid w:val="008D20B4"/>
    <w:rsid w:val="008D258E"/>
    <w:rsid w:val="008D3328"/>
    <w:rsid w:val="008D52F9"/>
    <w:rsid w:val="008D63B7"/>
    <w:rsid w:val="008D6C99"/>
    <w:rsid w:val="008D7944"/>
    <w:rsid w:val="008E013B"/>
    <w:rsid w:val="008E0A9C"/>
    <w:rsid w:val="008E1665"/>
    <w:rsid w:val="008E1686"/>
    <w:rsid w:val="008E169E"/>
    <w:rsid w:val="008E2430"/>
    <w:rsid w:val="008E31D4"/>
    <w:rsid w:val="008E35FF"/>
    <w:rsid w:val="008E3680"/>
    <w:rsid w:val="008E3AF1"/>
    <w:rsid w:val="008E3F24"/>
    <w:rsid w:val="008E481F"/>
    <w:rsid w:val="008E600A"/>
    <w:rsid w:val="008E71F7"/>
    <w:rsid w:val="008E7B0A"/>
    <w:rsid w:val="008F0838"/>
    <w:rsid w:val="008F0867"/>
    <w:rsid w:val="008F0DB8"/>
    <w:rsid w:val="008F558D"/>
    <w:rsid w:val="008F638F"/>
    <w:rsid w:val="00900AA3"/>
    <w:rsid w:val="00900BA4"/>
    <w:rsid w:val="009029FA"/>
    <w:rsid w:val="00903344"/>
    <w:rsid w:val="0090463C"/>
    <w:rsid w:val="00904C16"/>
    <w:rsid w:val="0090522A"/>
    <w:rsid w:val="00906799"/>
    <w:rsid w:val="00906E9C"/>
    <w:rsid w:val="0090766E"/>
    <w:rsid w:val="00907736"/>
    <w:rsid w:val="00907788"/>
    <w:rsid w:val="0091134E"/>
    <w:rsid w:val="009132E8"/>
    <w:rsid w:val="009140F6"/>
    <w:rsid w:val="00914169"/>
    <w:rsid w:val="00914778"/>
    <w:rsid w:val="00914896"/>
    <w:rsid w:val="00914A39"/>
    <w:rsid w:val="00914DC7"/>
    <w:rsid w:val="00915D38"/>
    <w:rsid w:val="00916070"/>
    <w:rsid w:val="009162C2"/>
    <w:rsid w:val="009165D0"/>
    <w:rsid w:val="009168F2"/>
    <w:rsid w:val="00916C09"/>
    <w:rsid w:val="00916E6E"/>
    <w:rsid w:val="0091761B"/>
    <w:rsid w:val="00917B2E"/>
    <w:rsid w:val="00917CC7"/>
    <w:rsid w:val="00920256"/>
    <w:rsid w:val="0092111B"/>
    <w:rsid w:val="00921E5D"/>
    <w:rsid w:val="00921EB6"/>
    <w:rsid w:val="0092210F"/>
    <w:rsid w:val="0092253C"/>
    <w:rsid w:val="00923C53"/>
    <w:rsid w:val="0092542E"/>
    <w:rsid w:val="00925B3E"/>
    <w:rsid w:val="00925D8C"/>
    <w:rsid w:val="00925FC2"/>
    <w:rsid w:val="00926085"/>
    <w:rsid w:val="009265F0"/>
    <w:rsid w:val="00926A2A"/>
    <w:rsid w:val="00926E04"/>
    <w:rsid w:val="0092743E"/>
    <w:rsid w:val="0092745B"/>
    <w:rsid w:val="00931F7B"/>
    <w:rsid w:val="0093245F"/>
    <w:rsid w:val="0093341A"/>
    <w:rsid w:val="009344EA"/>
    <w:rsid w:val="00934558"/>
    <w:rsid w:val="00935341"/>
    <w:rsid w:val="00935ECD"/>
    <w:rsid w:val="00936185"/>
    <w:rsid w:val="009377EA"/>
    <w:rsid w:val="009377FE"/>
    <w:rsid w:val="00941A50"/>
    <w:rsid w:val="00942018"/>
    <w:rsid w:val="009434AC"/>
    <w:rsid w:val="00943BF3"/>
    <w:rsid w:val="00943F19"/>
    <w:rsid w:val="00945924"/>
    <w:rsid w:val="00945F45"/>
    <w:rsid w:val="00946411"/>
    <w:rsid w:val="009473E4"/>
    <w:rsid w:val="00947B80"/>
    <w:rsid w:val="00953185"/>
    <w:rsid w:val="009531F9"/>
    <w:rsid w:val="00953877"/>
    <w:rsid w:val="00954DAF"/>
    <w:rsid w:val="00954E97"/>
    <w:rsid w:val="00954ED0"/>
    <w:rsid w:val="0095537E"/>
    <w:rsid w:val="009554EB"/>
    <w:rsid w:val="00955695"/>
    <w:rsid w:val="00955ABE"/>
    <w:rsid w:val="00955B42"/>
    <w:rsid w:val="00956161"/>
    <w:rsid w:val="009605FC"/>
    <w:rsid w:val="0096098B"/>
    <w:rsid w:val="009609BB"/>
    <w:rsid w:val="00961959"/>
    <w:rsid w:val="00961D33"/>
    <w:rsid w:val="0096357C"/>
    <w:rsid w:val="00963811"/>
    <w:rsid w:val="00963FC4"/>
    <w:rsid w:val="009645D2"/>
    <w:rsid w:val="0096557E"/>
    <w:rsid w:val="0096631B"/>
    <w:rsid w:val="00966F0E"/>
    <w:rsid w:val="00967118"/>
    <w:rsid w:val="009716D4"/>
    <w:rsid w:val="00971BFD"/>
    <w:rsid w:val="00972845"/>
    <w:rsid w:val="0097308D"/>
    <w:rsid w:val="00973D79"/>
    <w:rsid w:val="009746E8"/>
    <w:rsid w:val="00974BF6"/>
    <w:rsid w:val="00974EDB"/>
    <w:rsid w:val="00975CFE"/>
    <w:rsid w:val="00976E07"/>
    <w:rsid w:val="00980141"/>
    <w:rsid w:val="00980274"/>
    <w:rsid w:val="0098085B"/>
    <w:rsid w:val="00982005"/>
    <w:rsid w:val="00982168"/>
    <w:rsid w:val="009821E7"/>
    <w:rsid w:val="0098234E"/>
    <w:rsid w:val="00982543"/>
    <w:rsid w:val="0098295D"/>
    <w:rsid w:val="009836E7"/>
    <w:rsid w:val="0098759A"/>
    <w:rsid w:val="00990111"/>
    <w:rsid w:val="00990CBD"/>
    <w:rsid w:val="00991511"/>
    <w:rsid w:val="009916B0"/>
    <w:rsid w:val="00991C32"/>
    <w:rsid w:val="00991E16"/>
    <w:rsid w:val="0099202E"/>
    <w:rsid w:val="009921FD"/>
    <w:rsid w:val="00992E4C"/>
    <w:rsid w:val="00993FAD"/>
    <w:rsid w:val="0099422D"/>
    <w:rsid w:val="00994254"/>
    <w:rsid w:val="009946D5"/>
    <w:rsid w:val="009949FE"/>
    <w:rsid w:val="009950E1"/>
    <w:rsid w:val="00995851"/>
    <w:rsid w:val="00996039"/>
    <w:rsid w:val="00996F50"/>
    <w:rsid w:val="009A05C3"/>
    <w:rsid w:val="009A2C17"/>
    <w:rsid w:val="009A33EB"/>
    <w:rsid w:val="009A6258"/>
    <w:rsid w:val="009A69B5"/>
    <w:rsid w:val="009B0184"/>
    <w:rsid w:val="009B0E8E"/>
    <w:rsid w:val="009B1CBE"/>
    <w:rsid w:val="009B1D4C"/>
    <w:rsid w:val="009B31D3"/>
    <w:rsid w:val="009B374A"/>
    <w:rsid w:val="009B39FD"/>
    <w:rsid w:val="009B3DB6"/>
    <w:rsid w:val="009B41C0"/>
    <w:rsid w:val="009B4FEA"/>
    <w:rsid w:val="009B505D"/>
    <w:rsid w:val="009B58D4"/>
    <w:rsid w:val="009B5B38"/>
    <w:rsid w:val="009B6166"/>
    <w:rsid w:val="009B61D5"/>
    <w:rsid w:val="009B6C2C"/>
    <w:rsid w:val="009B7319"/>
    <w:rsid w:val="009B7BD4"/>
    <w:rsid w:val="009C0732"/>
    <w:rsid w:val="009C1128"/>
    <w:rsid w:val="009C1133"/>
    <w:rsid w:val="009C1953"/>
    <w:rsid w:val="009C27DE"/>
    <w:rsid w:val="009C516A"/>
    <w:rsid w:val="009C5353"/>
    <w:rsid w:val="009C56BF"/>
    <w:rsid w:val="009C6062"/>
    <w:rsid w:val="009C614A"/>
    <w:rsid w:val="009C6C34"/>
    <w:rsid w:val="009C78E6"/>
    <w:rsid w:val="009C7918"/>
    <w:rsid w:val="009C7FB7"/>
    <w:rsid w:val="009D00A5"/>
    <w:rsid w:val="009D043D"/>
    <w:rsid w:val="009D0936"/>
    <w:rsid w:val="009D1B98"/>
    <w:rsid w:val="009D1F6F"/>
    <w:rsid w:val="009D26D3"/>
    <w:rsid w:val="009D2AC7"/>
    <w:rsid w:val="009D3F64"/>
    <w:rsid w:val="009D4013"/>
    <w:rsid w:val="009D40D8"/>
    <w:rsid w:val="009D4684"/>
    <w:rsid w:val="009D5983"/>
    <w:rsid w:val="009D5ABA"/>
    <w:rsid w:val="009D707C"/>
    <w:rsid w:val="009D76D0"/>
    <w:rsid w:val="009E0B06"/>
    <w:rsid w:val="009E0E19"/>
    <w:rsid w:val="009E1F65"/>
    <w:rsid w:val="009E29B0"/>
    <w:rsid w:val="009E316D"/>
    <w:rsid w:val="009E44A1"/>
    <w:rsid w:val="009E45DB"/>
    <w:rsid w:val="009E46FC"/>
    <w:rsid w:val="009E4AF9"/>
    <w:rsid w:val="009E4D62"/>
    <w:rsid w:val="009E50CD"/>
    <w:rsid w:val="009E563E"/>
    <w:rsid w:val="009E5B7C"/>
    <w:rsid w:val="009E6737"/>
    <w:rsid w:val="009E6E77"/>
    <w:rsid w:val="009E7807"/>
    <w:rsid w:val="009F171D"/>
    <w:rsid w:val="009F25CE"/>
    <w:rsid w:val="009F2E64"/>
    <w:rsid w:val="009F40D2"/>
    <w:rsid w:val="009F463F"/>
    <w:rsid w:val="009F534E"/>
    <w:rsid w:val="009F5CEE"/>
    <w:rsid w:val="009F5F06"/>
    <w:rsid w:val="009F67A0"/>
    <w:rsid w:val="009F68F5"/>
    <w:rsid w:val="009F6FF7"/>
    <w:rsid w:val="00A005B4"/>
    <w:rsid w:val="00A00CC9"/>
    <w:rsid w:val="00A013A9"/>
    <w:rsid w:val="00A01B50"/>
    <w:rsid w:val="00A03E80"/>
    <w:rsid w:val="00A047B6"/>
    <w:rsid w:val="00A0498B"/>
    <w:rsid w:val="00A04D78"/>
    <w:rsid w:val="00A05BCD"/>
    <w:rsid w:val="00A05CBB"/>
    <w:rsid w:val="00A118C0"/>
    <w:rsid w:val="00A13347"/>
    <w:rsid w:val="00A1390F"/>
    <w:rsid w:val="00A141F8"/>
    <w:rsid w:val="00A145F5"/>
    <w:rsid w:val="00A14C8F"/>
    <w:rsid w:val="00A164F3"/>
    <w:rsid w:val="00A16E95"/>
    <w:rsid w:val="00A2284C"/>
    <w:rsid w:val="00A235A8"/>
    <w:rsid w:val="00A23924"/>
    <w:rsid w:val="00A23A0F"/>
    <w:rsid w:val="00A242E1"/>
    <w:rsid w:val="00A244C0"/>
    <w:rsid w:val="00A268FC"/>
    <w:rsid w:val="00A27372"/>
    <w:rsid w:val="00A3000E"/>
    <w:rsid w:val="00A3110A"/>
    <w:rsid w:val="00A314F5"/>
    <w:rsid w:val="00A33717"/>
    <w:rsid w:val="00A34415"/>
    <w:rsid w:val="00A344E6"/>
    <w:rsid w:val="00A3532D"/>
    <w:rsid w:val="00A35957"/>
    <w:rsid w:val="00A35A71"/>
    <w:rsid w:val="00A363AC"/>
    <w:rsid w:val="00A36CE8"/>
    <w:rsid w:val="00A377C3"/>
    <w:rsid w:val="00A40493"/>
    <w:rsid w:val="00A409AC"/>
    <w:rsid w:val="00A41EF5"/>
    <w:rsid w:val="00A42092"/>
    <w:rsid w:val="00A4277D"/>
    <w:rsid w:val="00A43AE9"/>
    <w:rsid w:val="00A43D39"/>
    <w:rsid w:val="00A44032"/>
    <w:rsid w:val="00A44DF2"/>
    <w:rsid w:val="00A44FD3"/>
    <w:rsid w:val="00A475AC"/>
    <w:rsid w:val="00A47793"/>
    <w:rsid w:val="00A5001C"/>
    <w:rsid w:val="00A50DE7"/>
    <w:rsid w:val="00A51AB9"/>
    <w:rsid w:val="00A51E49"/>
    <w:rsid w:val="00A53671"/>
    <w:rsid w:val="00A54185"/>
    <w:rsid w:val="00A6198E"/>
    <w:rsid w:val="00A62235"/>
    <w:rsid w:val="00A6278C"/>
    <w:rsid w:val="00A63F51"/>
    <w:rsid w:val="00A64A40"/>
    <w:rsid w:val="00A64FE4"/>
    <w:rsid w:val="00A657D4"/>
    <w:rsid w:val="00A665D2"/>
    <w:rsid w:val="00A70137"/>
    <w:rsid w:val="00A7034E"/>
    <w:rsid w:val="00A70A51"/>
    <w:rsid w:val="00A71AD7"/>
    <w:rsid w:val="00A71BBA"/>
    <w:rsid w:val="00A72E39"/>
    <w:rsid w:val="00A752C0"/>
    <w:rsid w:val="00A75C6A"/>
    <w:rsid w:val="00A75F6D"/>
    <w:rsid w:val="00A76328"/>
    <w:rsid w:val="00A77738"/>
    <w:rsid w:val="00A81197"/>
    <w:rsid w:val="00A8194B"/>
    <w:rsid w:val="00A831A6"/>
    <w:rsid w:val="00A83DDA"/>
    <w:rsid w:val="00A8464F"/>
    <w:rsid w:val="00A84BDD"/>
    <w:rsid w:val="00A84D78"/>
    <w:rsid w:val="00A84E2A"/>
    <w:rsid w:val="00A85143"/>
    <w:rsid w:val="00A857A8"/>
    <w:rsid w:val="00A8641C"/>
    <w:rsid w:val="00A87318"/>
    <w:rsid w:val="00A87AD3"/>
    <w:rsid w:val="00A90262"/>
    <w:rsid w:val="00A904E4"/>
    <w:rsid w:val="00A9074D"/>
    <w:rsid w:val="00A910B3"/>
    <w:rsid w:val="00A93395"/>
    <w:rsid w:val="00A9358A"/>
    <w:rsid w:val="00A93B03"/>
    <w:rsid w:val="00A94700"/>
    <w:rsid w:val="00A96440"/>
    <w:rsid w:val="00A97E53"/>
    <w:rsid w:val="00AA09E7"/>
    <w:rsid w:val="00AA0A97"/>
    <w:rsid w:val="00AA0DE2"/>
    <w:rsid w:val="00AA1D78"/>
    <w:rsid w:val="00AA20B2"/>
    <w:rsid w:val="00AA29D3"/>
    <w:rsid w:val="00AA3C7E"/>
    <w:rsid w:val="00AA3F8F"/>
    <w:rsid w:val="00AA4855"/>
    <w:rsid w:val="00AA4974"/>
    <w:rsid w:val="00AA5FAC"/>
    <w:rsid w:val="00AA63A0"/>
    <w:rsid w:val="00AA6D76"/>
    <w:rsid w:val="00AA6F57"/>
    <w:rsid w:val="00AA7345"/>
    <w:rsid w:val="00AB0CB6"/>
    <w:rsid w:val="00AB1306"/>
    <w:rsid w:val="00AB3199"/>
    <w:rsid w:val="00AB319C"/>
    <w:rsid w:val="00AB3398"/>
    <w:rsid w:val="00AB3F3B"/>
    <w:rsid w:val="00AB3FC0"/>
    <w:rsid w:val="00AB52B4"/>
    <w:rsid w:val="00AB5682"/>
    <w:rsid w:val="00AB5D9B"/>
    <w:rsid w:val="00AB5E37"/>
    <w:rsid w:val="00AB5E5E"/>
    <w:rsid w:val="00AB7A1E"/>
    <w:rsid w:val="00AC0F96"/>
    <w:rsid w:val="00AC17AD"/>
    <w:rsid w:val="00AC1A1A"/>
    <w:rsid w:val="00AC1FAC"/>
    <w:rsid w:val="00AC2EBD"/>
    <w:rsid w:val="00AC3142"/>
    <w:rsid w:val="00AC32AD"/>
    <w:rsid w:val="00AC3A1E"/>
    <w:rsid w:val="00AC791A"/>
    <w:rsid w:val="00AC7DB5"/>
    <w:rsid w:val="00AD040B"/>
    <w:rsid w:val="00AD073C"/>
    <w:rsid w:val="00AD0F4F"/>
    <w:rsid w:val="00AD11F6"/>
    <w:rsid w:val="00AD34A5"/>
    <w:rsid w:val="00AD3B06"/>
    <w:rsid w:val="00AD4933"/>
    <w:rsid w:val="00AD4A14"/>
    <w:rsid w:val="00AD53F4"/>
    <w:rsid w:val="00AD6B37"/>
    <w:rsid w:val="00AD6E87"/>
    <w:rsid w:val="00AD7D6E"/>
    <w:rsid w:val="00AE0372"/>
    <w:rsid w:val="00AE03BF"/>
    <w:rsid w:val="00AE181F"/>
    <w:rsid w:val="00AE475C"/>
    <w:rsid w:val="00AE5E37"/>
    <w:rsid w:val="00AE64A1"/>
    <w:rsid w:val="00AE6AB9"/>
    <w:rsid w:val="00AE7429"/>
    <w:rsid w:val="00AE7558"/>
    <w:rsid w:val="00AF0620"/>
    <w:rsid w:val="00AF06B7"/>
    <w:rsid w:val="00AF0B38"/>
    <w:rsid w:val="00AF461E"/>
    <w:rsid w:val="00AF509A"/>
    <w:rsid w:val="00AF5294"/>
    <w:rsid w:val="00AF7458"/>
    <w:rsid w:val="00AF7627"/>
    <w:rsid w:val="00AF7B90"/>
    <w:rsid w:val="00AF7F28"/>
    <w:rsid w:val="00B0087D"/>
    <w:rsid w:val="00B011DB"/>
    <w:rsid w:val="00B01856"/>
    <w:rsid w:val="00B021F4"/>
    <w:rsid w:val="00B0381E"/>
    <w:rsid w:val="00B03A34"/>
    <w:rsid w:val="00B047D0"/>
    <w:rsid w:val="00B0590A"/>
    <w:rsid w:val="00B06363"/>
    <w:rsid w:val="00B06E62"/>
    <w:rsid w:val="00B06FA9"/>
    <w:rsid w:val="00B07F72"/>
    <w:rsid w:val="00B11797"/>
    <w:rsid w:val="00B1289A"/>
    <w:rsid w:val="00B1293E"/>
    <w:rsid w:val="00B12DB6"/>
    <w:rsid w:val="00B13423"/>
    <w:rsid w:val="00B14330"/>
    <w:rsid w:val="00B1521C"/>
    <w:rsid w:val="00B15B7E"/>
    <w:rsid w:val="00B15D69"/>
    <w:rsid w:val="00B15F4B"/>
    <w:rsid w:val="00B17436"/>
    <w:rsid w:val="00B22503"/>
    <w:rsid w:val="00B2316C"/>
    <w:rsid w:val="00B236BF"/>
    <w:rsid w:val="00B23A70"/>
    <w:rsid w:val="00B24DAB"/>
    <w:rsid w:val="00B26CBD"/>
    <w:rsid w:val="00B276B4"/>
    <w:rsid w:val="00B27935"/>
    <w:rsid w:val="00B2798F"/>
    <w:rsid w:val="00B27CF1"/>
    <w:rsid w:val="00B305B4"/>
    <w:rsid w:val="00B30886"/>
    <w:rsid w:val="00B30BD5"/>
    <w:rsid w:val="00B314A4"/>
    <w:rsid w:val="00B32099"/>
    <w:rsid w:val="00B323DD"/>
    <w:rsid w:val="00B33E3E"/>
    <w:rsid w:val="00B341BF"/>
    <w:rsid w:val="00B34947"/>
    <w:rsid w:val="00B34985"/>
    <w:rsid w:val="00B357CF"/>
    <w:rsid w:val="00B3764A"/>
    <w:rsid w:val="00B37CF8"/>
    <w:rsid w:val="00B40623"/>
    <w:rsid w:val="00B4137A"/>
    <w:rsid w:val="00B42345"/>
    <w:rsid w:val="00B4426E"/>
    <w:rsid w:val="00B44599"/>
    <w:rsid w:val="00B46024"/>
    <w:rsid w:val="00B46056"/>
    <w:rsid w:val="00B46C4E"/>
    <w:rsid w:val="00B47305"/>
    <w:rsid w:val="00B47482"/>
    <w:rsid w:val="00B50272"/>
    <w:rsid w:val="00B5047D"/>
    <w:rsid w:val="00B508ED"/>
    <w:rsid w:val="00B5099E"/>
    <w:rsid w:val="00B50F40"/>
    <w:rsid w:val="00B51674"/>
    <w:rsid w:val="00B52472"/>
    <w:rsid w:val="00B524E6"/>
    <w:rsid w:val="00B526E6"/>
    <w:rsid w:val="00B552BB"/>
    <w:rsid w:val="00B56923"/>
    <w:rsid w:val="00B56A73"/>
    <w:rsid w:val="00B56CF1"/>
    <w:rsid w:val="00B5710B"/>
    <w:rsid w:val="00B574B4"/>
    <w:rsid w:val="00B57727"/>
    <w:rsid w:val="00B60FB3"/>
    <w:rsid w:val="00B6248A"/>
    <w:rsid w:val="00B63BC9"/>
    <w:rsid w:val="00B661DB"/>
    <w:rsid w:val="00B66263"/>
    <w:rsid w:val="00B665D1"/>
    <w:rsid w:val="00B679DB"/>
    <w:rsid w:val="00B70199"/>
    <w:rsid w:val="00B70445"/>
    <w:rsid w:val="00B705C2"/>
    <w:rsid w:val="00B74E02"/>
    <w:rsid w:val="00B756E3"/>
    <w:rsid w:val="00B75965"/>
    <w:rsid w:val="00B7637C"/>
    <w:rsid w:val="00B77AEE"/>
    <w:rsid w:val="00B77F7D"/>
    <w:rsid w:val="00B804A6"/>
    <w:rsid w:val="00B81E59"/>
    <w:rsid w:val="00B8216A"/>
    <w:rsid w:val="00B82D9B"/>
    <w:rsid w:val="00B83116"/>
    <w:rsid w:val="00B84C1E"/>
    <w:rsid w:val="00B8516F"/>
    <w:rsid w:val="00B85FD6"/>
    <w:rsid w:val="00B86469"/>
    <w:rsid w:val="00B8651A"/>
    <w:rsid w:val="00B866F4"/>
    <w:rsid w:val="00B87228"/>
    <w:rsid w:val="00B872CE"/>
    <w:rsid w:val="00B90695"/>
    <w:rsid w:val="00B927CB"/>
    <w:rsid w:val="00B93889"/>
    <w:rsid w:val="00B93FDF"/>
    <w:rsid w:val="00B94B38"/>
    <w:rsid w:val="00B94E79"/>
    <w:rsid w:val="00B96AAE"/>
    <w:rsid w:val="00B97305"/>
    <w:rsid w:val="00B97B11"/>
    <w:rsid w:val="00BA02E5"/>
    <w:rsid w:val="00BA061E"/>
    <w:rsid w:val="00BA3023"/>
    <w:rsid w:val="00BA39AE"/>
    <w:rsid w:val="00BA4054"/>
    <w:rsid w:val="00BA4479"/>
    <w:rsid w:val="00BA4886"/>
    <w:rsid w:val="00BA4CD5"/>
    <w:rsid w:val="00BA4E45"/>
    <w:rsid w:val="00BA4EED"/>
    <w:rsid w:val="00BA5D30"/>
    <w:rsid w:val="00BA6D17"/>
    <w:rsid w:val="00BA76CE"/>
    <w:rsid w:val="00BA7998"/>
    <w:rsid w:val="00BA7DF3"/>
    <w:rsid w:val="00BB014A"/>
    <w:rsid w:val="00BB04BF"/>
    <w:rsid w:val="00BB063C"/>
    <w:rsid w:val="00BB15EE"/>
    <w:rsid w:val="00BB3169"/>
    <w:rsid w:val="00BB3376"/>
    <w:rsid w:val="00BB3C67"/>
    <w:rsid w:val="00BB3F98"/>
    <w:rsid w:val="00BB49B0"/>
    <w:rsid w:val="00BB5999"/>
    <w:rsid w:val="00BB60D5"/>
    <w:rsid w:val="00BB6E73"/>
    <w:rsid w:val="00BB75F6"/>
    <w:rsid w:val="00BB79D6"/>
    <w:rsid w:val="00BC014C"/>
    <w:rsid w:val="00BC0AED"/>
    <w:rsid w:val="00BC0D35"/>
    <w:rsid w:val="00BC0D62"/>
    <w:rsid w:val="00BC128B"/>
    <w:rsid w:val="00BC15AD"/>
    <w:rsid w:val="00BC1B82"/>
    <w:rsid w:val="00BC1CD4"/>
    <w:rsid w:val="00BC3259"/>
    <w:rsid w:val="00BC58CC"/>
    <w:rsid w:val="00BC6C7A"/>
    <w:rsid w:val="00BD0249"/>
    <w:rsid w:val="00BD0934"/>
    <w:rsid w:val="00BD2721"/>
    <w:rsid w:val="00BD3B82"/>
    <w:rsid w:val="00BD3C61"/>
    <w:rsid w:val="00BD5835"/>
    <w:rsid w:val="00BD5972"/>
    <w:rsid w:val="00BD5E21"/>
    <w:rsid w:val="00BD6138"/>
    <w:rsid w:val="00BE025D"/>
    <w:rsid w:val="00BE0310"/>
    <w:rsid w:val="00BE04F5"/>
    <w:rsid w:val="00BE06C5"/>
    <w:rsid w:val="00BE1541"/>
    <w:rsid w:val="00BE15A6"/>
    <w:rsid w:val="00BE220F"/>
    <w:rsid w:val="00BE25BE"/>
    <w:rsid w:val="00BE34B0"/>
    <w:rsid w:val="00BE3865"/>
    <w:rsid w:val="00BE4A08"/>
    <w:rsid w:val="00BE4A2E"/>
    <w:rsid w:val="00BE4FCB"/>
    <w:rsid w:val="00BE623F"/>
    <w:rsid w:val="00BF1395"/>
    <w:rsid w:val="00BF187E"/>
    <w:rsid w:val="00BF21DC"/>
    <w:rsid w:val="00BF2688"/>
    <w:rsid w:val="00BF2C60"/>
    <w:rsid w:val="00BF2FF8"/>
    <w:rsid w:val="00BF509F"/>
    <w:rsid w:val="00BF5153"/>
    <w:rsid w:val="00BF6099"/>
    <w:rsid w:val="00BF6ADC"/>
    <w:rsid w:val="00BF6B77"/>
    <w:rsid w:val="00BF7B84"/>
    <w:rsid w:val="00C00149"/>
    <w:rsid w:val="00C0159D"/>
    <w:rsid w:val="00C016EB"/>
    <w:rsid w:val="00C0190B"/>
    <w:rsid w:val="00C02BBA"/>
    <w:rsid w:val="00C033D4"/>
    <w:rsid w:val="00C03C3B"/>
    <w:rsid w:val="00C0462B"/>
    <w:rsid w:val="00C04D4D"/>
    <w:rsid w:val="00C04D72"/>
    <w:rsid w:val="00C05281"/>
    <w:rsid w:val="00C06CA6"/>
    <w:rsid w:val="00C06DC6"/>
    <w:rsid w:val="00C07366"/>
    <w:rsid w:val="00C103D3"/>
    <w:rsid w:val="00C107C3"/>
    <w:rsid w:val="00C10BFB"/>
    <w:rsid w:val="00C110C2"/>
    <w:rsid w:val="00C1143B"/>
    <w:rsid w:val="00C11BBB"/>
    <w:rsid w:val="00C1245F"/>
    <w:rsid w:val="00C12E37"/>
    <w:rsid w:val="00C141C1"/>
    <w:rsid w:val="00C149E3"/>
    <w:rsid w:val="00C14E6A"/>
    <w:rsid w:val="00C14F35"/>
    <w:rsid w:val="00C15F4D"/>
    <w:rsid w:val="00C1654B"/>
    <w:rsid w:val="00C16A96"/>
    <w:rsid w:val="00C16D10"/>
    <w:rsid w:val="00C17B45"/>
    <w:rsid w:val="00C207B3"/>
    <w:rsid w:val="00C21038"/>
    <w:rsid w:val="00C22258"/>
    <w:rsid w:val="00C2289F"/>
    <w:rsid w:val="00C23037"/>
    <w:rsid w:val="00C242ED"/>
    <w:rsid w:val="00C24E6A"/>
    <w:rsid w:val="00C250C9"/>
    <w:rsid w:val="00C253B1"/>
    <w:rsid w:val="00C2547C"/>
    <w:rsid w:val="00C2737F"/>
    <w:rsid w:val="00C274DB"/>
    <w:rsid w:val="00C305DB"/>
    <w:rsid w:val="00C3077D"/>
    <w:rsid w:val="00C3097E"/>
    <w:rsid w:val="00C30A8F"/>
    <w:rsid w:val="00C318F1"/>
    <w:rsid w:val="00C3246A"/>
    <w:rsid w:val="00C327C2"/>
    <w:rsid w:val="00C33D70"/>
    <w:rsid w:val="00C347AE"/>
    <w:rsid w:val="00C34C84"/>
    <w:rsid w:val="00C35722"/>
    <w:rsid w:val="00C365E0"/>
    <w:rsid w:val="00C373C1"/>
    <w:rsid w:val="00C37453"/>
    <w:rsid w:val="00C378E3"/>
    <w:rsid w:val="00C40BAA"/>
    <w:rsid w:val="00C40F20"/>
    <w:rsid w:val="00C42266"/>
    <w:rsid w:val="00C4258E"/>
    <w:rsid w:val="00C427A4"/>
    <w:rsid w:val="00C43D46"/>
    <w:rsid w:val="00C44290"/>
    <w:rsid w:val="00C4584B"/>
    <w:rsid w:val="00C45A40"/>
    <w:rsid w:val="00C45C7C"/>
    <w:rsid w:val="00C461F6"/>
    <w:rsid w:val="00C4675B"/>
    <w:rsid w:val="00C46FDE"/>
    <w:rsid w:val="00C470C5"/>
    <w:rsid w:val="00C47974"/>
    <w:rsid w:val="00C501C4"/>
    <w:rsid w:val="00C5064C"/>
    <w:rsid w:val="00C50C48"/>
    <w:rsid w:val="00C5117A"/>
    <w:rsid w:val="00C5132B"/>
    <w:rsid w:val="00C51A56"/>
    <w:rsid w:val="00C51D2B"/>
    <w:rsid w:val="00C5216F"/>
    <w:rsid w:val="00C525F7"/>
    <w:rsid w:val="00C52774"/>
    <w:rsid w:val="00C527E6"/>
    <w:rsid w:val="00C52B85"/>
    <w:rsid w:val="00C5341C"/>
    <w:rsid w:val="00C535C8"/>
    <w:rsid w:val="00C5542D"/>
    <w:rsid w:val="00C55583"/>
    <w:rsid w:val="00C55BBF"/>
    <w:rsid w:val="00C55DFA"/>
    <w:rsid w:val="00C568AF"/>
    <w:rsid w:val="00C56E58"/>
    <w:rsid w:val="00C607A5"/>
    <w:rsid w:val="00C61127"/>
    <w:rsid w:val="00C62047"/>
    <w:rsid w:val="00C62FC2"/>
    <w:rsid w:val="00C630BD"/>
    <w:rsid w:val="00C6477C"/>
    <w:rsid w:val="00C64DDD"/>
    <w:rsid w:val="00C64E18"/>
    <w:rsid w:val="00C6569D"/>
    <w:rsid w:val="00C65E27"/>
    <w:rsid w:val="00C6654F"/>
    <w:rsid w:val="00C66AD2"/>
    <w:rsid w:val="00C66B47"/>
    <w:rsid w:val="00C70477"/>
    <w:rsid w:val="00C709E8"/>
    <w:rsid w:val="00C7368F"/>
    <w:rsid w:val="00C746D6"/>
    <w:rsid w:val="00C7529C"/>
    <w:rsid w:val="00C75B40"/>
    <w:rsid w:val="00C7671F"/>
    <w:rsid w:val="00C778B1"/>
    <w:rsid w:val="00C77FD3"/>
    <w:rsid w:val="00C801E9"/>
    <w:rsid w:val="00C810B8"/>
    <w:rsid w:val="00C81219"/>
    <w:rsid w:val="00C83A7D"/>
    <w:rsid w:val="00C846C5"/>
    <w:rsid w:val="00C849BF"/>
    <w:rsid w:val="00C86089"/>
    <w:rsid w:val="00C86803"/>
    <w:rsid w:val="00C87804"/>
    <w:rsid w:val="00C90492"/>
    <w:rsid w:val="00C90EFA"/>
    <w:rsid w:val="00C92470"/>
    <w:rsid w:val="00C93907"/>
    <w:rsid w:val="00C95AE3"/>
    <w:rsid w:val="00C95FB1"/>
    <w:rsid w:val="00C97766"/>
    <w:rsid w:val="00C97B60"/>
    <w:rsid w:val="00C97F7D"/>
    <w:rsid w:val="00CA09FD"/>
    <w:rsid w:val="00CA1B44"/>
    <w:rsid w:val="00CA396A"/>
    <w:rsid w:val="00CA4843"/>
    <w:rsid w:val="00CA4B5E"/>
    <w:rsid w:val="00CA4F18"/>
    <w:rsid w:val="00CA5519"/>
    <w:rsid w:val="00CA561D"/>
    <w:rsid w:val="00CA597A"/>
    <w:rsid w:val="00CA785C"/>
    <w:rsid w:val="00CA7D5B"/>
    <w:rsid w:val="00CA7ED4"/>
    <w:rsid w:val="00CA7EF2"/>
    <w:rsid w:val="00CB09A3"/>
    <w:rsid w:val="00CB09F2"/>
    <w:rsid w:val="00CB0A5D"/>
    <w:rsid w:val="00CB1450"/>
    <w:rsid w:val="00CB351D"/>
    <w:rsid w:val="00CB3846"/>
    <w:rsid w:val="00CB3CE8"/>
    <w:rsid w:val="00CB455E"/>
    <w:rsid w:val="00CB4B7B"/>
    <w:rsid w:val="00CB6808"/>
    <w:rsid w:val="00CC00F3"/>
    <w:rsid w:val="00CC0376"/>
    <w:rsid w:val="00CC097E"/>
    <w:rsid w:val="00CC09C6"/>
    <w:rsid w:val="00CC188B"/>
    <w:rsid w:val="00CC20C0"/>
    <w:rsid w:val="00CC28D4"/>
    <w:rsid w:val="00CC3639"/>
    <w:rsid w:val="00CC5D2D"/>
    <w:rsid w:val="00CC5DCB"/>
    <w:rsid w:val="00CC6980"/>
    <w:rsid w:val="00CC6B6B"/>
    <w:rsid w:val="00CD0E17"/>
    <w:rsid w:val="00CD1DCA"/>
    <w:rsid w:val="00CD29CE"/>
    <w:rsid w:val="00CD30C9"/>
    <w:rsid w:val="00CD384B"/>
    <w:rsid w:val="00CD39DD"/>
    <w:rsid w:val="00CD48B2"/>
    <w:rsid w:val="00CD48B9"/>
    <w:rsid w:val="00CD5741"/>
    <w:rsid w:val="00CD61B7"/>
    <w:rsid w:val="00CD64A6"/>
    <w:rsid w:val="00CD7812"/>
    <w:rsid w:val="00CE0B61"/>
    <w:rsid w:val="00CE1511"/>
    <w:rsid w:val="00CE15D1"/>
    <w:rsid w:val="00CE1BC9"/>
    <w:rsid w:val="00CE23CA"/>
    <w:rsid w:val="00CE2641"/>
    <w:rsid w:val="00CE334B"/>
    <w:rsid w:val="00CE3530"/>
    <w:rsid w:val="00CE380E"/>
    <w:rsid w:val="00CE3BC6"/>
    <w:rsid w:val="00CE445C"/>
    <w:rsid w:val="00CE5137"/>
    <w:rsid w:val="00CE635F"/>
    <w:rsid w:val="00CE7EEF"/>
    <w:rsid w:val="00CF07DA"/>
    <w:rsid w:val="00CF0850"/>
    <w:rsid w:val="00CF2208"/>
    <w:rsid w:val="00CF3A08"/>
    <w:rsid w:val="00CF47E4"/>
    <w:rsid w:val="00CF48AA"/>
    <w:rsid w:val="00CF5233"/>
    <w:rsid w:val="00CF5968"/>
    <w:rsid w:val="00CF64E8"/>
    <w:rsid w:val="00CF7531"/>
    <w:rsid w:val="00CF7C55"/>
    <w:rsid w:val="00D004C4"/>
    <w:rsid w:val="00D00611"/>
    <w:rsid w:val="00D00862"/>
    <w:rsid w:val="00D00BF7"/>
    <w:rsid w:val="00D027BF"/>
    <w:rsid w:val="00D03272"/>
    <w:rsid w:val="00D0329D"/>
    <w:rsid w:val="00D03A3D"/>
    <w:rsid w:val="00D05B55"/>
    <w:rsid w:val="00D05C01"/>
    <w:rsid w:val="00D077AC"/>
    <w:rsid w:val="00D07E37"/>
    <w:rsid w:val="00D10013"/>
    <w:rsid w:val="00D10C77"/>
    <w:rsid w:val="00D10F26"/>
    <w:rsid w:val="00D10F4D"/>
    <w:rsid w:val="00D123B2"/>
    <w:rsid w:val="00D12D71"/>
    <w:rsid w:val="00D12DD5"/>
    <w:rsid w:val="00D1393D"/>
    <w:rsid w:val="00D13E0B"/>
    <w:rsid w:val="00D13EFD"/>
    <w:rsid w:val="00D14492"/>
    <w:rsid w:val="00D14FEB"/>
    <w:rsid w:val="00D15235"/>
    <w:rsid w:val="00D17653"/>
    <w:rsid w:val="00D17D5B"/>
    <w:rsid w:val="00D20757"/>
    <w:rsid w:val="00D20B30"/>
    <w:rsid w:val="00D210E6"/>
    <w:rsid w:val="00D22B0B"/>
    <w:rsid w:val="00D24955"/>
    <w:rsid w:val="00D271A4"/>
    <w:rsid w:val="00D27337"/>
    <w:rsid w:val="00D2753A"/>
    <w:rsid w:val="00D27B3C"/>
    <w:rsid w:val="00D27D2C"/>
    <w:rsid w:val="00D3067A"/>
    <w:rsid w:val="00D30C6B"/>
    <w:rsid w:val="00D31B44"/>
    <w:rsid w:val="00D329D6"/>
    <w:rsid w:val="00D32A5C"/>
    <w:rsid w:val="00D336E4"/>
    <w:rsid w:val="00D345B9"/>
    <w:rsid w:val="00D34968"/>
    <w:rsid w:val="00D3591B"/>
    <w:rsid w:val="00D35BEA"/>
    <w:rsid w:val="00D362F8"/>
    <w:rsid w:val="00D36568"/>
    <w:rsid w:val="00D40EC7"/>
    <w:rsid w:val="00D41C55"/>
    <w:rsid w:val="00D42445"/>
    <w:rsid w:val="00D426F2"/>
    <w:rsid w:val="00D437D7"/>
    <w:rsid w:val="00D44D60"/>
    <w:rsid w:val="00D45818"/>
    <w:rsid w:val="00D46382"/>
    <w:rsid w:val="00D46EA5"/>
    <w:rsid w:val="00D46F08"/>
    <w:rsid w:val="00D47BAE"/>
    <w:rsid w:val="00D47F5C"/>
    <w:rsid w:val="00D50284"/>
    <w:rsid w:val="00D502C3"/>
    <w:rsid w:val="00D515D1"/>
    <w:rsid w:val="00D51AF3"/>
    <w:rsid w:val="00D52594"/>
    <w:rsid w:val="00D5320F"/>
    <w:rsid w:val="00D53273"/>
    <w:rsid w:val="00D53A17"/>
    <w:rsid w:val="00D53DCC"/>
    <w:rsid w:val="00D5404F"/>
    <w:rsid w:val="00D543F4"/>
    <w:rsid w:val="00D55BF9"/>
    <w:rsid w:val="00D55E7B"/>
    <w:rsid w:val="00D560A3"/>
    <w:rsid w:val="00D56618"/>
    <w:rsid w:val="00D56659"/>
    <w:rsid w:val="00D5703F"/>
    <w:rsid w:val="00D6069B"/>
    <w:rsid w:val="00D606B5"/>
    <w:rsid w:val="00D64DA0"/>
    <w:rsid w:val="00D65042"/>
    <w:rsid w:val="00D656C5"/>
    <w:rsid w:val="00D6618F"/>
    <w:rsid w:val="00D66B67"/>
    <w:rsid w:val="00D67511"/>
    <w:rsid w:val="00D708A5"/>
    <w:rsid w:val="00D7239A"/>
    <w:rsid w:val="00D72483"/>
    <w:rsid w:val="00D740A7"/>
    <w:rsid w:val="00D76B81"/>
    <w:rsid w:val="00D76D70"/>
    <w:rsid w:val="00D81D30"/>
    <w:rsid w:val="00D8220F"/>
    <w:rsid w:val="00D831BA"/>
    <w:rsid w:val="00D83254"/>
    <w:rsid w:val="00D83F42"/>
    <w:rsid w:val="00D84CE7"/>
    <w:rsid w:val="00D84E81"/>
    <w:rsid w:val="00D87B2D"/>
    <w:rsid w:val="00D91FE8"/>
    <w:rsid w:val="00D92847"/>
    <w:rsid w:val="00D92943"/>
    <w:rsid w:val="00D93B5C"/>
    <w:rsid w:val="00D9423E"/>
    <w:rsid w:val="00D9521E"/>
    <w:rsid w:val="00D9689F"/>
    <w:rsid w:val="00D9690B"/>
    <w:rsid w:val="00DA0022"/>
    <w:rsid w:val="00DA0928"/>
    <w:rsid w:val="00DA135E"/>
    <w:rsid w:val="00DA164A"/>
    <w:rsid w:val="00DA1A6B"/>
    <w:rsid w:val="00DA1DAE"/>
    <w:rsid w:val="00DA28A0"/>
    <w:rsid w:val="00DA311C"/>
    <w:rsid w:val="00DA32D0"/>
    <w:rsid w:val="00DA5107"/>
    <w:rsid w:val="00DA5204"/>
    <w:rsid w:val="00DA5583"/>
    <w:rsid w:val="00DA585C"/>
    <w:rsid w:val="00DA6A44"/>
    <w:rsid w:val="00DA6D45"/>
    <w:rsid w:val="00DA7198"/>
    <w:rsid w:val="00DB1CFA"/>
    <w:rsid w:val="00DB2CE6"/>
    <w:rsid w:val="00DB340F"/>
    <w:rsid w:val="00DB4690"/>
    <w:rsid w:val="00DB6B1E"/>
    <w:rsid w:val="00DB7BBE"/>
    <w:rsid w:val="00DB7D66"/>
    <w:rsid w:val="00DC0A80"/>
    <w:rsid w:val="00DC0FF2"/>
    <w:rsid w:val="00DC174B"/>
    <w:rsid w:val="00DC36D8"/>
    <w:rsid w:val="00DC4A95"/>
    <w:rsid w:val="00DC548E"/>
    <w:rsid w:val="00DC5644"/>
    <w:rsid w:val="00DC6ABD"/>
    <w:rsid w:val="00DC79F5"/>
    <w:rsid w:val="00DC7FC5"/>
    <w:rsid w:val="00DD0784"/>
    <w:rsid w:val="00DD07EE"/>
    <w:rsid w:val="00DD1385"/>
    <w:rsid w:val="00DD1F4B"/>
    <w:rsid w:val="00DD2182"/>
    <w:rsid w:val="00DD21A6"/>
    <w:rsid w:val="00DD23AC"/>
    <w:rsid w:val="00DD35E5"/>
    <w:rsid w:val="00DD3C0E"/>
    <w:rsid w:val="00DD3FCF"/>
    <w:rsid w:val="00DD40D4"/>
    <w:rsid w:val="00DD43AD"/>
    <w:rsid w:val="00DD5710"/>
    <w:rsid w:val="00DD6B2B"/>
    <w:rsid w:val="00DD7BCB"/>
    <w:rsid w:val="00DE0FAC"/>
    <w:rsid w:val="00DE1EDD"/>
    <w:rsid w:val="00DE228C"/>
    <w:rsid w:val="00DE262E"/>
    <w:rsid w:val="00DE2ADA"/>
    <w:rsid w:val="00DE34CC"/>
    <w:rsid w:val="00DE428E"/>
    <w:rsid w:val="00DE4F7E"/>
    <w:rsid w:val="00DE61C6"/>
    <w:rsid w:val="00DE63F6"/>
    <w:rsid w:val="00DE71C6"/>
    <w:rsid w:val="00DE7B3D"/>
    <w:rsid w:val="00DF007B"/>
    <w:rsid w:val="00DF03AA"/>
    <w:rsid w:val="00DF1EB0"/>
    <w:rsid w:val="00DF26AF"/>
    <w:rsid w:val="00DF2B11"/>
    <w:rsid w:val="00DF2F36"/>
    <w:rsid w:val="00DF4292"/>
    <w:rsid w:val="00DF4DC2"/>
    <w:rsid w:val="00DF5076"/>
    <w:rsid w:val="00DF51E9"/>
    <w:rsid w:val="00DF5D80"/>
    <w:rsid w:val="00DF5F27"/>
    <w:rsid w:val="00DF6FD7"/>
    <w:rsid w:val="00DF723E"/>
    <w:rsid w:val="00DF76C7"/>
    <w:rsid w:val="00E00F35"/>
    <w:rsid w:val="00E01533"/>
    <w:rsid w:val="00E01697"/>
    <w:rsid w:val="00E022C7"/>
    <w:rsid w:val="00E041A6"/>
    <w:rsid w:val="00E050CD"/>
    <w:rsid w:val="00E05B71"/>
    <w:rsid w:val="00E064DA"/>
    <w:rsid w:val="00E06A66"/>
    <w:rsid w:val="00E07860"/>
    <w:rsid w:val="00E07A08"/>
    <w:rsid w:val="00E07FCE"/>
    <w:rsid w:val="00E10FA6"/>
    <w:rsid w:val="00E117E0"/>
    <w:rsid w:val="00E1193F"/>
    <w:rsid w:val="00E11F38"/>
    <w:rsid w:val="00E136B0"/>
    <w:rsid w:val="00E13C2A"/>
    <w:rsid w:val="00E14586"/>
    <w:rsid w:val="00E145AE"/>
    <w:rsid w:val="00E1465B"/>
    <w:rsid w:val="00E14C12"/>
    <w:rsid w:val="00E14D8D"/>
    <w:rsid w:val="00E14FD6"/>
    <w:rsid w:val="00E152DC"/>
    <w:rsid w:val="00E15B4F"/>
    <w:rsid w:val="00E15E85"/>
    <w:rsid w:val="00E15FDE"/>
    <w:rsid w:val="00E165C3"/>
    <w:rsid w:val="00E170FA"/>
    <w:rsid w:val="00E17874"/>
    <w:rsid w:val="00E2105C"/>
    <w:rsid w:val="00E2182E"/>
    <w:rsid w:val="00E22649"/>
    <w:rsid w:val="00E22F94"/>
    <w:rsid w:val="00E241E2"/>
    <w:rsid w:val="00E250DE"/>
    <w:rsid w:val="00E25417"/>
    <w:rsid w:val="00E25881"/>
    <w:rsid w:val="00E261DD"/>
    <w:rsid w:val="00E26844"/>
    <w:rsid w:val="00E27813"/>
    <w:rsid w:val="00E30093"/>
    <w:rsid w:val="00E30D28"/>
    <w:rsid w:val="00E31F10"/>
    <w:rsid w:val="00E32042"/>
    <w:rsid w:val="00E331D4"/>
    <w:rsid w:val="00E34BCA"/>
    <w:rsid w:val="00E34C02"/>
    <w:rsid w:val="00E353E0"/>
    <w:rsid w:val="00E355C1"/>
    <w:rsid w:val="00E35948"/>
    <w:rsid w:val="00E35B14"/>
    <w:rsid w:val="00E362F5"/>
    <w:rsid w:val="00E36592"/>
    <w:rsid w:val="00E42749"/>
    <w:rsid w:val="00E43D17"/>
    <w:rsid w:val="00E44104"/>
    <w:rsid w:val="00E4422C"/>
    <w:rsid w:val="00E45B1B"/>
    <w:rsid w:val="00E47591"/>
    <w:rsid w:val="00E50A51"/>
    <w:rsid w:val="00E50CCF"/>
    <w:rsid w:val="00E50FF5"/>
    <w:rsid w:val="00E518AF"/>
    <w:rsid w:val="00E5320E"/>
    <w:rsid w:val="00E54627"/>
    <w:rsid w:val="00E552E4"/>
    <w:rsid w:val="00E55FD2"/>
    <w:rsid w:val="00E56792"/>
    <w:rsid w:val="00E567E7"/>
    <w:rsid w:val="00E56969"/>
    <w:rsid w:val="00E575CF"/>
    <w:rsid w:val="00E60DE8"/>
    <w:rsid w:val="00E610B3"/>
    <w:rsid w:val="00E62666"/>
    <w:rsid w:val="00E62BE4"/>
    <w:rsid w:val="00E63B10"/>
    <w:rsid w:val="00E64797"/>
    <w:rsid w:val="00E648E6"/>
    <w:rsid w:val="00E66BB8"/>
    <w:rsid w:val="00E679AD"/>
    <w:rsid w:val="00E7108F"/>
    <w:rsid w:val="00E71277"/>
    <w:rsid w:val="00E7304C"/>
    <w:rsid w:val="00E730CB"/>
    <w:rsid w:val="00E73826"/>
    <w:rsid w:val="00E73AA0"/>
    <w:rsid w:val="00E73E17"/>
    <w:rsid w:val="00E73E24"/>
    <w:rsid w:val="00E7499E"/>
    <w:rsid w:val="00E74A16"/>
    <w:rsid w:val="00E759CC"/>
    <w:rsid w:val="00E75D00"/>
    <w:rsid w:val="00E76452"/>
    <w:rsid w:val="00E76ADF"/>
    <w:rsid w:val="00E76D7D"/>
    <w:rsid w:val="00E81628"/>
    <w:rsid w:val="00E81BB3"/>
    <w:rsid w:val="00E826DE"/>
    <w:rsid w:val="00E8314D"/>
    <w:rsid w:val="00E83536"/>
    <w:rsid w:val="00E83790"/>
    <w:rsid w:val="00E83D3D"/>
    <w:rsid w:val="00E85680"/>
    <w:rsid w:val="00E863F8"/>
    <w:rsid w:val="00E879BF"/>
    <w:rsid w:val="00E9045F"/>
    <w:rsid w:val="00E920B4"/>
    <w:rsid w:val="00E920ED"/>
    <w:rsid w:val="00E92320"/>
    <w:rsid w:val="00E927BC"/>
    <w:rsid w:val="00E931AA"/>
    <w:rsid w:val="00E94363"/>
    <w:rsid w:val="00E94DF1"/>
    <w:rsid w:val="00E951DD"/>
    <w:rsid w:val="00E95813"/>
    <w:rsid w:val="00E95CB1"/>
    <w:rsid w:val="00E961A1"/>
    <w:rsid w:val="00E973DE"/>
    <w:rsid w:val="00E976CA"/>
    <w:rsid w:val="00EA01F7"/>
    <w:rsid w:val="00EA0968"/>
    <w:rsid w:val="00EA1D64"/>
    <w:rsid w:val="00EA2D88"/>
    <w:rsid w:val="00EA54EF"/>
    <w:rsid w:val="00EA651B"/>
    <w:rsid w:val="00EA6D9D"/>
    <w:rsid w:val="00EA7780"/>
    <w:rsid w:val="00EA785C"/>
    <w:rsid w:val="00EB072A"/>
    <w:rsid w:val="00EB2500"/>
    <w:rsid w:val="00EB3A7C"/>
    <w:rsid w:val="00EB439D"/>
    <w:rsid w:val="00EB45D5"/>
    <w:rsid w:val="00EB4A4B"/>
    <w:rsid w:val="00EB4AD8"/>
    <w:rsid w:val="00EB508C"/>
    <w:rsid w:val="00EB5CE1"/>
    <w:rsid w:val="00EB6383"/>
    <w:rsid w:val="00EB65EE"/>
    <w:rsid w:val="00EB6D60"/>
    <w:rsid w:val="00EB70F4"/>
    <w:rsid w:val="00EB7B8C"/>
    <w:rsid w:val="00EC03E0"/>
    <w:rsid w:val="00EC06AE"/>
    <w:rsid w:val="00EC0E71"/>
    <w:rsid w:val="00EC1930"/>
    <w:rsid w:val="00EC1E87"/>
    <w:rsid w:val="00EC2849"/>
    <w:rsid w:val="00EC2CA7"/>
    <w:rsid w:val="00EC46F1"/>
    <w:rsid w:val="00EC5412"/>
    <w:rsid w:val="00EC545A"/>
    <w:rsid w:val="00EC7618"/>
    <w:rsid w:val="00EC771E"/>
    <w:rsid w:val="00EC7C0D"/>
    <w:rsid w:val="00EC7EBC"/>
    <w:rsid w:val="00ED065E"/>
    <w:rsid w:val="00ED0D8B"/>
    <w:rsid w:val="00ED1556"/>
    <w:rsid w:val="00ED15F6"/>
    <w:rsid w:val="00ED200F"/>
    <w:rsid w:val="00ED2012"/>
    <w:rsid w:val="00ED2570"/>
    <w:rsid w:val="00ED3430"/>
    <w:rsid w:val="00ED4EDD"/>
    <w:rsid w:val="00ED6CFF"/>
    <w:rsid w:val="00ED70F4"/>
    <w:rsid w:val="00ED7ED9"/>
    <w:rsid w:val="00EE08DD"/>
    <w:rsid w:val="00EE0EFD"/>
    <w:rsid w:val="00EE2E3B"/>
    <w:rsid w:val="00EE3369"/>
    <w:rsid w:val="00EE3CB4"/>
    <w:rsid w:val="00EE491C"/>
    <w:rsid w:val="00EE498C"/>
    <w:rsid w:val="00EE4BE8"/>
    <w:rsid w:val="00EE5EED"/>
    <w:rsid w:val="00EE5FB5"/>
    <w:rsid w:val="00EE5FDC"/>
    <w:rsid w:val="00EE62F4"/>
    <w:rsid w:val="00EE6745"/>
    <w:rsid w:val="00EE6B87"/>
    <w:rsid w:val="00EE6D00"/>
    <w:rsid w:val="00EE6D74"/>
    <w:rsid w:val="00EE744B"/>
    <w:rsid w:val="00EE765B"/>
    <w:rsid w:val="00EE7AA0"/>
    <w:rsid w:val="00EE7FB2"/>
    <w:rsid w:val="00EF10EF"/>
    <w:rsid w:val="00EF19B4"/>
    <w:rsid w:val="00EF1D1E"/>
    <w:rsid w:val="00EF2119"/>
    <w:rsid w:val="00EF35F1"/>
    <w:rsid w:val="00EF3A92"/>
    <w:rsid w:val="00EF4498"/>
    <w:rsid w:val="00EF496C"/>
    <w:rsid w:val="00EF5239"/>
    <w:rsid w:val="00EF5A86"/>
    <w:rsid w:val="00EF654E"/>
    <w:rsid w:val="00EF70C5"/>
    <w:rsid w:val="00F02260"/>
    <w:rsid w:val="00F0319A"/>
    <w:rsid w:val="00F03552"/>
    <w:rsid w:val="00F03946"/>
    <w:rsid w:val="00F0423C"/>
    <w:rsid w:val="00F04945"/>
    <w:rsid w:val="00F06599"/>
    <w:rsid w:val="00F077F7"/>
    <w:rsid w:val="00F07D4C"/>
    <w:rsid w:val="00F10760"/>
    <w:rsid w:val="00F12525"/>
    <w:rsid w:val="00F13695"/>
    <w:rsid w:val="00F13BDC"/>
    <w:rsid w:val="00F140A5"/>
    <w:rsid w:val="00F16B52"/>
    <w:rsid w:val="00F202A9"/>
    <w:rsid w:val="00F20CFF"/>
    <w:rsid w:val="00F228E3"/>
    <w:rsid w:val="00F22946"/>
    <w:rsid w:val="00F229CD"/>
    <w:rsid w:val="00F238EE"/>
    <w:rsid w:val="00F23AF0"/>
    <w:rsid w:val="00F2444E"/>
    <w:rsid w:val="00F24695"/>
    <w:rsid w:val="00F2562C"/>
    <w:rsid w:val="00F2595C"/>
    <w:rsid w:val="00F26755"/>
    <w:rsid w:val="00F27992"/>
    <w:rsid w:val="00F305B1"/>
    <w:rsid w:val="00F308F9"/>
    <w:rsid w:val="00F30D9E"/>
    <w:rsid w:val="00F31677"/>
    <w:rsid w:val="00F31A4B"/>
    <w:rsid w:val="00F3209A"/>
    <w:rsid w:val="00F32449"/>
    <w:rsid w:val="00F33D68"/>
    <w:rsid w:val="00F344CB"/>
    <w:rsid w:val="00F352F7"/>
    <w:rsid w:val="00F355F4"/>
    <w:rsid w:val="00F3660C"/>
    <w:rsid w:val="00F367C4"/>
    <w:rsid w:val="00F3707F"/>
    <w:rsid w:val="00F371E5"/>
    <w:rsid w:val="00F37484"/>
    <w:rsid w:val="00F4092C"/>
    <w:rsid w:val="00F41231"/>
    <w:rsid w:val="00F43428"/>
    <w:rsid w:val="00F4401F"/>
    <w:rsid w:val="00F44D6C"/>
    <w:rsid w:val="00F45278"/>
    <w:rsid w:val="00F45583"/>
    <w:rsid w:val="00F460D7"/>
    <w:rsid w:val="00F46737"/>
    <w:rsid w:val="00F4694B"/>
    <w:rsid w:val="00F47991"/>
    <w:rsid w:val="00F50275"/>
    <w:rsid w:val="00F51AC1"/>
    <w:rsid w:val="00F52348"/>
    <w:rsid w:val="00F52A33"/>
    <w:rsid w:val="00F52B1F"/>
    <w:rsid w:val="00F53428"/>
    <w:rsid w:val="00F53EC2"/>
    <w:rsid w:val="00F5440E"/>
    <w:rsid w:val="00F547C6"/>
    <w:rsid w:val="00F54DD4"/>
    <w:rsid w:val="00F55757"/>
    <w:rsid w:val="00F55CA9"/>
    <w:rsid w:val="00F55CB9"/>
    <w:rsid w:val="00F56144"/>
    <w:rsid w:val="00F57098"/>
    <w:rsid w:val="00F5734B"/>
    <w:rsid w:val="00F57675"/>
    <w:rsid w:val="00F57DDD"/>
    <w:rsid w:val="00F57E8B"/>
    <w:rsid w:val="00F603C4"/>
    <w:rsid w:val="00F604A0"/>
    <w:rsid w:val="00F6241D"/>
    <w:rsid w:val="00F63D38"/>
    <w:rsid w:val="00F643C1"/>
    <w:rsid w:val="00F6446A"/>
    <w:rsid w:val="00F65058"/>
    <w:rsid w:val="00F65E2F"/>
    <w:rsid w:val="00F66135"/>
    <w:rsid w:val="00F66A01"/>
    <w:rsid w:val="00F676F6"/>
    <w:rsid w:val="00F702B4"/>
    <w:rsid w:val="00F70445"/>
    <w:rsid w:val="00F704A0"/>
    <w:rsid w:val="00F715F5"/>
    <w:rsid w:val="00F716ED"/>
    <w:rsid w:val="00F718CA"/>
    <w:rsid w:val="00F72139"/>
    <w:rsid w:val="00F739EB"/>
    <w:rsid w:val="00F74C24"/>
    <w:rsid w:val="00F75D77"/>
    <w:rsid w:val="00F76C42"/>
    <w:rsid w:val="00F77C11"/>
    <w:rsid w:val="00F81D9C"/>
    <w:rsid w:val="00F8380F"/>
    <w:rsid w:val="00F84E85"/>
    <w:rsid w:val="00F84F7F"/>
    <w:rsid w:val="00F85820"/>
    <w:rsid w:val="00F860E1"/>
    <w:rsid w:val="00F864F3"/>
    <w:rsid w:val="00F90CE5"/>
    <w:rsid w:val="00F9100D"/>
    <w:rsid w:val="00F929DA"/>
    <w:rsid w:val="00F92A6F"/>
    <w:rsid w:val="00F92E9B"/>
    <w:rsid w:val="00F930B0"/>
    <w:rsid w:val="00F93481"/>
    <w:rsid w:val="00F939E5"/>
    <w:rsid w:val="00F93FD2"/>
    <w:rsid w:val="00F94412"/>
    <w:rsid w:val="00F94F0B"/>
    <w:rsid w:val="00F95809"/>
    <w:rsid w:val="00F95922"/>
    <w:rsid w:val="00F96114"/>
    <w:rsid w:val="00F972D4"/>
    <w:rsid w:val="00F97A98"/>
    <w:rsid w:val="00FA0B6B"/>
    <w:rsid w:val="00FA2BDB"/>
    <w:rsid w:val="00FA3975"/>
    <w:rsid w:val="00FA39A6"/>
    <w:rsid w:val="00FA5E31"/>
    <w:rsid w:val="00FA64FF"/>
    <w:rsid w:val="00FA6766"/>
    <w:rsid w:val="00FA6C0D"/>
    <w:rsid w:val="00FA779A"/>
    <w:rsid w:val="00FA78FF"/>
    <w:rsid w:val="00FA7957"/>
    <w:rsid w:val="00FB03AB"/>
    <w:rsid w:val="00FB08BF"/>
    <w:rsid w:val="00FB09B5"/>
    <w:rsid w:val="00FB2D56"/>
    <w:rsid w:val="00FB36D6"/>
    <w:rsid w:val="00FB444D"/>
    <w:rsid w:val="00FB4663"/>
    <w:rsid w:val="00FB4A7D"/>
    <w:rsid w:val="00FB51FB"/>
    <w:rsid w:val="00FB523B"/>
    <w:rsid w:val="00FB5A58"/>
    <w:rsid w:val="00FB7E03"/>
    <w:rsid w:val="00FC28EB"/>
    <w:rsid w:val="00FC2A64"/>
    <w:rsid w:val="00FC2F9D"/>
    <w:rsid w:val="00FC5912"/>
    <w:rsid w:val="00FC5F6E"/>
    <w:rsid w:val="00FC6423"/>
    <w:rsid w:val="00FC6F8F"/>
    <w:rsid w:val="00FC6FC4"/>
    <w:rsid w:val="00FD163C"/>
    <w:rsid w:val="00FD1D2B"/>
    <w:rsid w:val="00FD2250"/>
    <w:rsid w:val="00FD2989"/>
    <w:rsid w:val="00FD33C9"/>
    <w:rsid w:val="00FD36F5"/>
    <w:rsid w:val="00FD3D99"/>
    <w:rsid w:val="00FD42C0"/>
    <w:rsid w:val="00FD4BB0"/>
    <w:rsid w:val="00FD572C"/>
    <w:rsid w:val="00FD5F62"/>
    <w:rsid w:val="00FD6572"/>
    <w:rsid w:val="00FD6A9F"/>
    <w:rsid w:val="00FD6AE0"/>
    <w:rsid w:val="00FD72BE"/>
    <w:rsid w:val="00FD7D3B"/>
    <w:rsid w:val="00FD7ED4"/>
    <w:rsid w:val="00FE0894"/>
    <w:rsid w:val="00FE0C06"/>
    <w:rsid w:val="00FE1BD3"/>
    <w:rsid w:val="00FE3774"/>
    <w:rsid w:val="00FE3E88"/>
    <w:rsid w:val="00FE402A"/>
    <w:rsid w:val="00FE46C2"/>
    <w:rsid w:val="00FE4EB4"/>
    <w:rsid w:val="00FE61CA"/>
    <w:rsid w:val="00FE712B"/>
    <w:rsid w:val="00FE7852"/>
    <w:rsid w:val="00FF0444"/>
    <w:rsid w:val="00FF07D7"/>
    <w:rsid w:val="00FF0A3A"/>
    <w:rsid w:val="00FF129D"/>
    <w:rsid w:val="00FF12B1"/>
    <w:rsid w:val="00FF1829"/>
    <w:rsid w:val="00FF1F99"/>
    <w:rsid w:val="00FF3099"/>
    <w:rsid w:val="00FF38E7"/>
    <w:rsid w:val="00FF3D6F"/>
    <w:rsid w:val="00FF41CC"/>
    <w:rsid w:val="00FF49DB"/>
    <w:rsid w:val="00FF58AE"/>
    <w:rsid w:val="00FF5FBD"/>
    <w:rsid w:val="00FF6461"/>
    <w:rsid w:val="00FF7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02C229"/>
  <w15:docId w15:val="{BB3C458C-8E82-41D9-BD23-B2C67A50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EF2"/>
  </w:style>
  <w:style w:type="paragraph" w:styleId="1">
    <w:name w:val="heading 1"/>
    <w:basedOn w:val="a"/>
    <w:next w:val="a"/>
    <w:link w:val="10"/>
    <w:uiPriority w:val="9"/>
    <w:qFormat/>
    <w:rsid w:val="00945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5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5F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5F4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5F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5F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5F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5F4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45F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F45"/>
    <w:pPr>
      <w:spacing w:after="0" w:line="240" w:lineRule="auto"/>
    </w:pPr>
  </w:style>
  <w:style w:type="character" w:customStyle="1" w:styleId="link">
    <w:name w:val="link"/>
    <w:rsid w:val="00CD48B9"/>
    <w:rPr>
      <w:strike w:val="0"/>
      <w:dstrike w:val="0"/>
      <w:u w:val="none"/>
      <w:effect w:val="none"/>
    </w:rPr>
  </w:style>
  <w:style w:type="paragraph" w:styleId="a4">
    <w:name w:val="footnote text"/>
    <w:basedOn w:val="a"/>
    <w:link w:val="a5"/>
    <w:semiHidden/>
    <w:unhideWhenUsed/>
    <w:rsid w:val="00EE7AA0"/>
    <w:pPr>
      <w:spacing w:after="0" w:line="240" w:lineRule="auto"/>
    </w:pPr>
    <w:rPr>
      <w:sz w:val="20"/>
      <w:szCs w:val="20"/>
    </w:rPr>
  </w:style>
  <w:style w:type="character" w:customStyle="1" w:styleId="a5">
    <w:name w:val="Текст сноски Знак"/>
    <w:basedOn w:val="a0"/>
    <w:link w:val="a4"/>
    <w:semiHidden/>
    <w:rsid w:val="00EE7AA0"/>
    <w:rPr>
      <w:sz w:val="20"/>
      <w:szCs w:val="20"/>
    </w:rPr>
  </w:style>
  <w:style w:type="character" w:styleId="a6">
    <w:name w:val="footnote reference"/>
    <w:basedOn w:val="a0"/>
    <w:uiPriority w:val="99"/>
    <w:semiHidden/>
    <w:unhideWhenUsed/>
    <w:rsid w:val="00EE7AA0"/>
    <w:rPr>
      <w:vertAlign w:val="superscript"/>
    </w:rPr>
  </w:style>
  <w:style w:type="paragraph" w:styleId="a7">
    <w:name w:val="Balloon Text"/>
    <w:basedOn w:val="a"/>
    <w:link w:val="a8"/>
    <w:uiPriority w:val="99"/>
    <w:semiHidden/>
    <w:unhideWhenUsed/>
    <w:rsid w:val="00EE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AA0"/>
    <w:rPr>
      <w:rFonts w:ascii="Tahoma" w:hAnsi="Tahoma" w:cs="Tahoma"/>
      <w:sz w:val="16"/>
      <w:szCs w:val="16"/>
    </w:rPr>
  </w:style>
  <w:style w:type="paragraph" w:styleId="a9">
    <w:name w:val="annotation text"/>
    <w:basedOn w:val="a"/>
    <w:link w:val="aa"/>
    <w:uiPriority w:val="99"/>
    <w:semiHidden/>
    <w:unhideWhenUsed/>
    <w:rsid w:val="00C470C5"/>
    <w:pPr>
      <w:spacing w:line="240" w:lineRule="auto"/>
    </w:pPr>
    <w:rPr>
      <w:sz w:val="20"/>
      <w:szCs w:val="20"/>
    </w:rPr>
  </w:style>
  <w:style w:type="character" w:customStyle="1" w:styleId="aa">
    <w:name w:val="Текст примечания Знак"/>
    <w:basedOn w:val="a0"/>
    <w:link w:val="a9"/>
    <w:uiPriority w:val="99"/>
    <w:semiHidden/>
    <w:rsid w:val="00C470C5"/>
    <w:rPr>
      <w:sz w:val="20"/>
      <w:szCs w:val="20"/>
    </w:rPr>
  </w:style>
  <w:style w:type="character" w:styleId="ab">
    <w:name w:val="annotation reference"/>
    <w:rsid w:val="00C470C5"/>
    <w:rPr>
      <w:sz w:val="16"/>
      <w:szCs w:val="16"/>
    </w:rPr>
  </w:style>
  <w:style w:type="character" w:customStyle="1" w:styleId="ac">
    <w:name w:val="Цветовое выделение"/>
    <w:uiPriority w:val="99"/>
    <w:rsid w:val="00727158"/>
    <w:rPr>
      <w:b/>
      <w:bCs/>
      <w:color w:val="26282F"/>
    </w:rPr>
  </w:style>
  <w:style w:type="table" w:styleId="ad">
    <w:name w:val="Table Grid"/>
    <w:basedOn w:val="a1"/>
    <w:uiPriority w:val="99"/>
    <w:rsid w:val="0072715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semiHidden/>
    <w:rsid w:val="0079667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semiHidden/>
    <w:rsid w:val="0079667F"/>
    <w:rPr>
      <w:rFonts w:ascii="Courier New" w:eastAsia="Calibri" w:hAnsi="Courier New" w:cs="Times New Roman"/>
      <w:sz w:val="20"/>
      <w:szCs w:val="20"/>
      <w:lang w:eastAsia="ru-RU"/>
    </w:rPr>
  </w:style>
  <w:style w:type="character" w:customStyle="1" w:styleId="af0">
    <w:name w:val="Гипертекстовая ссылка"/>
    <w:basedOn w:val="ac"/>
    <w:uiPriority w:val="99"/>
    <w:rsid w:val="001E0AA8"/>
    <w:rPr>
      <w:b/>
      <w:bCs/>
      <w:color w:val="106BBE"/>
    </w:rPr>
  </w:style>
  <w:style w:type="paragraph" w:styleId="af1">
    <w:name w:val="annotation subject"/>
    <w:basedOn w:val="a9"/>
    <w:next w:val="a9"/>
    <w:link w:val="af2"/>
    <w:uiPriority w:val="99"/>
    <w:semiHidden/>
    <w:unhideWhenUsed/>
    <w:rsid w:val="00CF7531"/>
    <w:rPr>
      <w:b/>
      <w:bCs/>
    </w:rPr>
  </w:style>
  <w:style w:type="character" w:customStyle="1" w:styleId="af2">
    <w:name w:val="Тема примечания Знак"/>
    <w:basedOn w:val="aa"/>
    <w:link w:val="af1"/>
    <w:uiPriority w:val="99"/>
    <w:semiHidden/>
    <w:rsid w:val="00CF7531"/>
    <w:rPr>
      <w:b/>
      <w:bCs/>
      <w:sz w:val="20"/>
      <w:szCs w:val="20"/>
    </w:rPr>
  </w:style>
  <w:style w:type="paragraph" w:styleId="af3">
    <w:name w:val="List Paragraph"/>
    <w:basedOn w:val="a"/>
    <w:uiPriority w:val="99"/>
    <w:qFormat/>
    <w:rsid w:val="00945F45"/>
    <w:pPr>
      <w:ind w:left="720"/>
      <w:contextualSpacing/>
    </w:pPr>
  </w:style>
  <w:style w:type="paragraph" w:styleId="af4">
    <w:name w:val="header"/>
    <w:basedOn w:val="a"/>
    <w:link w:val="af5"/>
    <w:uiPriority w:val="99"/>
    <w:unhideWhenUsed/>
    <w:rsid w:val="002F68C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F68CB"/>
  </w:style>
  <w:style w:type="paragraph" w:styleId="af6">
    <w:name w:val="footer"/>
    <w:basedOn w:val="a"/>
    <w:link w:val="af7"/>
    <w:uiPriority w:val="99"/>
    <w:unhideWhenUsed/>
    <w:rsid w:val="002F68C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F68CB"/>
  </w:style>
  <w:style w:type="character" w:customStyle="1" w:styleId="10">
    <w:name w:val="Заголовок 1 Знак"/>
    <w:basedOn w:val="a0"/>
    <w:link w:val="1"/>
    <w:uiPriority w:val="9"/>
    <w:rsid w:val="00945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45F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45F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45F4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F4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F4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F4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F4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45F45"/>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945F45"/>
    <w:pPr>
      <w:spacing w:line="240" w:lineRule="auto"/>
    </w:pPr>
    <w:rPr>
      <w:b/>
      <w:bCs/>
      <w:color w:val="4F81BD" w:themeColor="accent1"/>
      <w:sz w:val="18"/>
      <w:szCs w:val="18"/>
    </w:rPr>
  </w:style>
  <w:style w:type="paragraph" w:styleId="af9">
    <w:name w:val="Title"/>
    <w:basedOn w:val="a"/>
    <w:next w:val="a"/>
    <w:link w:val="afa"/>
    <w:uiPriority w:val="10"/>
    <w:qFormat/>
    <w:rsid w:val="00945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Заголовок Знак"/>
    <w:basedOn w:val="a0"/>
    <w:link w:val="af9"/>
    <w:uiPriority w:val="10"/>
    <w:rsid w:val="00945F45"/>
    <w:rPr>
      <w:rFonts w:asciiTheme="majorHAnsi" w:eastAsiaTheme="majorEastAsia" w:hAnsiTheme="majorHAnsi" w:cstheme="majorBidi"/>
      <w:color w:val="17365D" w:themeColor="text2" w:themeShade="BF"/>
      <w:spacing w:val="5"/>
      <w:kern w:val="28"/>
      <w:sz w:val="52"/>
      <w:szCs w:val="52"/>
    </w:rPr>
  </w:style>
  <w:style w:type="paragraph" w:styleId="afb">
    <w:name w:val="Subtitle"/>
    <w:basedOn w:val="a"/>
    <w:next w:val="a"/>
    <w:link w:val="afc"/>
    <w:uiPriority w:val="11"/>
    <w:qFormat/>
    <w:rsid w:val="00945F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uiPriority w:val="11"/>
    <w:rsid w:val="00945F45"/>
    <w:rPr>
      <w:rFonts w:asciiTheme="majorHAnsi" w:eastAsiaTheme="majorEastAsia" w:hAnsiTheme="majorHAnsi" w:cstheme="majorBidi"/>
      <w:i/>
      <w:iCs/>
      <w:color w:val="4F81BD" w:themeColor="accent1"/>
      <w:spacing w:val="15"/>
      <w:sz w:val="24"/>
      <w:szCs w:val="24"/>
    </w:rPr>
  </w:style>
  <w:style w:type="character" w:styleId="afd">
    <w:name w:val="Strong"/>
    <w:basedOn w:val="a0"/>
    <w:uiPriority w:val="22"/>
    <w:qFormat/>
    <w:rsid w:val="00945F45"/>
    <w:rPr>
      <w:b/>
      <w:bCs/>
    </w:rPr>
  </w:style>
  <w:style w:type="character" w:styleId="afe">
    <w:name w:val="Emphasis"/>
    <w:basedOn w:val="a0"/>
    <w:uiPriority w:val="20"/>
    <w:qFormat/>
    <w:rsid w:val="00945F45"/>
    <w:rPr>
      <w:i/>
      <w:iCs/>
    </w:rPr>
  </w:style>
  <w:style w:type="paragraph" w:styleId="21">
    <w:name w:val="Quote"/>
    <w:basedOn w:val="a"/>
    <w:next w:val="a"/>
    <w:link w:val="22"/>
    <w:uiPriority w:val="29"/>
    <w:qFormat/>
    <w:rsid w:val="00945F45"/>
    <w:rPr>
      <w:i/>
      <w:iCs/>
      <w:color w:val="000000" w:themeColor="text1"/>
    </w:rPr>
  </w:style>
  <w:style w:type="character" w:customStyle="1" w:styleId="22">
    <w:name w:val="Цитата 2 Знак"/>
    <w:basedOn w:val="a0"/>
    <w:link w:val="21"/>
    <w:uiPriority w:val="29"/>
    <w:rsid w:val="00945F45"/>
    <w:rPr>
      <w:i/>
      <w:iCs/>
      <w:color w:val="000000" w:themeColor="text1"/>
    </w:rPr>
  </w:style>
  <w:style w:type="paragraph" w:styleId="aff">
    <w:name w:val="Intense Quote"/>
    <w:basedOn w:val="a"/>
    <w:next w:val="a"/>
    <w:link w:val="aff0"/>
    <w:uiPriority w:val="30"/>
    <w:qFormat/>
    <w:rsid w:val="00945F45"/>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945F45"/>
    <w:rPr>
      <w:b/>
      <w:bCs/>
      <w:i/>
      <w:iCs/>
      <w:color w:val="4F81BD" w:themeColor="accent1"/>
    </w:rPr>
  </w:style>
  <w:style w:type="character" w:styleId="aff1">
    <w:name w:val="Subtle Emphasis"/>
    <w:basedOn w:val="a0"/>
    <w:uiPriority w:val="19"/>
    <w:qFormat/>
    <w:rsid w:val="00945F45"/>
    <w:rPr>
      <w:i/>
      <w:iCs/>
      <w:color w:val="808080" w:themeColor="text1" w:themeTint="7F"/>
    </w:rPr>
  </w:style>
  <w:style w:type="character" w:styleId="aff2">
    <w:name w:val="Intense Emphasis"/>
    <w:basedOn w:val="a0"/>
    <w:uiPriority w:val="21"/>
    <w:qFormat/>
    <w:rsid w:val="00945F45"/>
    <w:rPr>
      <w:b/>
      <w:bCs/>
      <w:i/>
      <w:iCs/>
      <w:color w:val="4F81BD" w:themeColor="accent1"/>
    </w:rPr>
  </w:style>
  <w:style w:type="character" w:styleId="aff3">
    <w:name w:val="Subtle Reference"/>
    <w:basedOn w:val="a0"/>
    <w:uiPriority w:val="31"/>
    <w:qFormat/>
    <w:rsid w:val="00945F45"/>
    <w:rPr>
      <w:smallCaps/>
      <w:color w:val="C0504D" w:themeColor="accent2"/>
      <w:u w:val="single"/>
    </w:rPr>
  </w:style>
  <w:style w:type="character" w:styleId="aff4">
    <w:name w:val="Intense Reference"/>
    <w:basedOn w:val="a0"/>
    <w:uiPriority w:val="32"/>
    <w:qFormat/>
    <w:rsid w:val="00945F45"/>
    <w:rPr>
      <w:b/>
      <w:bCs/>
      <w:smallCaps/>
      <w:color w:val="C0504D" w:themeColor="accent2"/>
      <w:spacing w:val="5"/>
      <w:u w:val="single"/>
    </w:rPr>
  </w:style>
  <w:style w:type="character" w:styleId="aff5">
    <w:name w:val="Book Title"/>
    <w:basedOn w:val="a0"/>
    <w:uiPriority w:val="33"/>
    <w:qFormat/>
    <w:rsid w:val="00945F45"/>
    <w:rPr>
      <w:b/>
      <w:bCs/>
      <w:smallCaps/>
      <w:spacing w:val="5"/>
    </w:rPr>
  </w:style>
  <w:style w:type="paragraph" w:styleId="aff6">
    <w:name w:val="TOC Heading"/>
    <w:basedOn w:val="1"/>
    <w:next w:val="a"/>
    <w:uiPriority w:val="39"/>
    <w:semiHidden/>
    <w:unhideWhenUsed/>
    <w:qFormat/>
    <w:rsid w:val="00945F45"/>
    <w:pPr>
      <w:outlineLvl w:val="9"/>
    </w:pPr>
  </w:style>
  <w:style w:type="paragraph" w:customStyle="1" w:styleId="aff7">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8">
    <w:name w:val="Информация об изменениях документа"/>
    <w:basedOn w:val="aff7"/>
    <w:next w:val="a"/>
    <w:uiPriority w:val="99"/>
    <w:rsid w:val="006C022C"/>
    <w:rPr>
      <w:i/>
      <w:iCs/>
    </w:rPr>
  </w:style>
  <w:style w:type="paragraph" w:customStyle="1" w:styleId="ConsPlusNormal">
    <w:name w:val="ConsPlusNormal"/>
    <w:rsid w:val="007261B6"/>
    <w:pPr>
      <w:widowControl w:val="0"/>
      <w:autoSpaceDE w:val="0"/>
      <w:autoSpaceDN w:val="0"/>
      <w:spacing w:after="0" w:line="240" w:lineRule="auto"/>
    </w:pPr>
    <w:rPr>
      <w:rFonts w:ascii="Calibri" w:eastAsia="Times New Roman" w:hAnsi="Calibri" w:cs="Calibri"/>
      <w:szCs w:val="20"/>
    </w:rPr>
  </w:style>
  <w:style w:type="character" w:styleId="aff9">
    <w:name w:val="Hyperlink"/>
    <w:basedOn w:val="a0"/>
    <w:uiPriority w:val="99"/>
    <w:unhideWhenUsed/>
    <w:rsid w:val="00481862"/>
    <w:rPr>
      <w:color w:val="0000FF" w:themeColor="hyperlink"/>
      <w:u w:val="single"/>
    </w:rPr>
  </w:style>
  <w:style w:type="paragraph" w:customStyle="1" w:styleId="ConsPlusCell">
    <w:name w:val="ConsPlusCell"/>
    <w:link w:val="ConsPlusCell0"/>
    <w:rsid w:val="000F3D5E"/>
    <w:pPr>
      <w:widowControl w:val="0"/>
      <w:autoSpaceDE w:val="0"/>
      <w:autoSpaceDN w:val="0"/>
      <w:adjustRightInd w:val="0"/>
      <w:spacing w:after="0" w:line="240" w:lineRule="auto"/>
    </w:pPr>
    <w:rPr>
      <w:rFonts w:ascii="Calibri" w:eastAsia="Times New Roman" w:hAnsi="Calibri" w:cs="Calibri"/>
    </w:rPr>
  </w:style>
  <w:style w:type="character" w:customStyle="1" w:styleId="ConsPlusCell0">
    <w:name w:val="ConsPlusCell Знак"/>
    <w:link w:val="ConsPlusCell"/>
    <w:rsid w:val="000F3D5E"/>
    <w:rPr>
      <w:rFonts w:ascii="Calibri" w:eastAsia="Times New Roman" w:hAnsi="Calibri" w:cs="Calibri"/>
      <w:lang w:val="ru-RU" w:eastAsia="ru-RU" w:bidi="ar-SA"/>
    </w:rPr>
  </w:style>
  <w:style w:type="paragraph" w:customStyle="1" w:styleId="11">
    <w:name w:val="Обычный1"/>
    <w:rsid w:val="008951FA"/>
    <w:pPr>
      <w:snapToGrid w:val="0"/>
      <w:spacing w:after="0" w:line="240" w:lineRule="auto"/>
    </w:pPr>
    <w:rPr>
      <w:rFonts w:ascii="Times New Roman" w:eastAsia="Times New Roman" w:hAnsi="Times New Roman" w:cs="Times New Roman"/>
      <w:sz w:val="28"/>
      <w:szCs w:val="20"/>
    </w:rPr>
  </w:style>
  <w:style w:type="paragraph" w:customStyle="1" w:styleId="affa">
    <w:name w:val="Прижатый влево"/>
    <w:basedOn w:val="a"/>
    <w:next w:val="a"/>
    <w:uiPriority w:val="99"/>
    <w:rsid w:val="008A592B"/>
    <w:pPr>
      <w:widowControl w:val="0"/>
      <w:autoSpaceDE w:val="0"/>
      <w:autoSpaceDN w:val="0"/>
      <w:adjustRightInd w:val="0"/>
      <w:spacing w:after="0" w:line="240" w:lineRule="auto"/>
    </w:pPr>
    <w:rPr>
      <w:rFonts w:ascii="Arial" w:hAnsi="Arial" w:cs="Arial"/>
      <w:sz w:val="24"/>
      <w:szCs w:val="24"/>
    </w:rPr>
  </w:style>
  <w:style w:type="paragraph" w:customStyle="1" w:styleId="affb">
    <w:name w:val="Нормальный (таблица)"/>
    <w:basedOn w:val="a"/>
    <w:next w:val="a"/>
    <w:uiPriority w:val="99"/>
    <w:rsid w:val="005C7927"/>
    <w:pPr>
      <w:widowControl w:val="0"/>
      <w:autoSpaceDE w:val="0"/>
      <w:autoSpaceDN w:val="0"/>
      <w:adjustRightInd w:val="0"/>
      <w:spacing w:after="0" w:line="240" w:lineRule="auto"/>
      <w:jc w:val="both"/>
    </w:pPr>
    <w:rPr>
      <w:rFonts w:ascii="Arial" w:hAnsi="Arial" w:cs="Arial"/>
      <w:sz w:val="24"/>
      <w:szCs w:val="24"/>
    </w:rPr>
  </w:style>
  <w:style w:type="paragraph" w:customStyle="1" w:styleId="110">
    <w:name w:val="Обычный11"/>
    <w:rsid w:val="005C7927"/>
    <w:pPr>
      <w:snapToGrid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5A7EFF"/>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customStyle="1" w:styleId="Default">
    <w:name w:val="Default"/>
    <w:rsid w:val="00FD7ED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affc">
    <w:name w:val="Основной текст_"/>
    <w:basedOn w:val="a0"/>
    <w:link w:val="12"/>
    <w:rsid w:val="00203A26"/>
    <w:rPr>
      <w:shd w:val="clear" w:color="auto" w:fill="FFFFFF"/>
    </w:rPr>
  </w:style>
  <w:style w:type="character" w:customStyle="1" w:styleId="1pt">
    <w:name w:val="Основной текст + Интервал 1 pt"/>
    <w:basedOn w:val="affc"/>
    <w:rsid w:val="00203A26"/>
    <w:rPr>
      <w:color w:val="000000"/>
      <w:spacing w:val="30"/>
      <w:w w:val="100"/>
      <w:position w:val="0"/>
      <w:sz w:val="24"/>
      <w:szCs w:val="24"/>
      <w:shd w:val="clear" w:color="auto" w:fill="FFFFFF"/>
      <w:lang w:val="ru-RU" w:eastAsia="ru-RU" w:bidi="ru-RU"/>
    </w:rPr>
  </w:style>
  <w:style w:type="paragraph" w:customStyle="1" w:styleId="12">
    <w:name w:val="Основной текст1"/>
    <w:basedOn w:val="a"/>
    <w:link w:val="affc"/>
    <w:rsid w:val="00203A26"/>
    <w:pPr>
      <w:widowControl w:val="0"/>
      <w:shd w:val="clear" w:color="auto" w:fill="FFFFFF"/>
      <w:spacing w:after="420" w:line="0" w:lineRule="atLeast"/>
      <w:jc w:val="center"/>
    </w:pPr>
  </w:style>
  <w:style w:type="paragraph" w:customStyle="1" w:styleId="13">
    <w:name w:val="Абзац списка1"/>
    <w:basedOn w:val="a"/>
    <w:rsid w:val="00BC3259"/>
    <w:pPr>
      <w:suppressAutoHyphens/>
      <w:spacing w:after="120" w:line="360" w:lineRule="auto"/>
      <w:ind w:left="720" w:firstLine="709"/>
    </w:pPr>
    <w:rPr>
      <w:rFonts w:ascii="Calibri" w:eastAsia="Times New Roman" w:hAnsi="Calibri" w:cs="Calibri"/>
      <w:lang w:eastAsia="ar-SA"/>
    </w:rPr>
  </w:style>
  <w:style w:type="paragraph" w:customStyle="1" w:styleId="s16">
    <w:name w:val="s_16"/>
    <w:basedOn w:val="a"/>
    <w:rsid w:val="00982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28">
      <w:bodyDiv w:val="1"/>
      <w:marLeft w:val="0"/>
      <w:marRight w:val="0"/>
      <w:marTop w:val="0"/>
      <w:marBottom w:val="0"/>
      <w:divBdr>
        <w:top w:val="none" w:sz="0" w:space="0" w:color="auto"/>
        <w:left w:val="none" w:sz="0" w:space="0" w:color="auto"/>
        <w:bottom w:val="none" w:sz="0" w:space="0" w:color="auto"/>
        <w:right w:val="none" w:sz="0" w:space="0" w:color="auto"/>
      </w:divBdr>
    </w:div>
    <w:div w:id="9190199">
      <w:bodyDiv w:val="1"/>
      <w:marLeft w:val="0"/>
      <w:marRight w:val="0"/>
      <w:marTop w:val="0"/>
      <w:marBottom w:val="0"/>
      <w:divBdr>
        <w:top w:val="none" w:sz="0" w:space="0" w:color="auto"/>
        <w:left w:val="none" w:sz="0" w:space="0" w:color="auto"/>
        <w:bottom w:val="none" w:sz="0" w:space="0" w:color="auto"/>
        <w:right w:val="none" w:sz="0" w:space="0" w:color="auto"/>
      </w:divBdr>
    </w:div>
    <w:div w:id="77293295">
      <w:bodyDiv w:val="1"/>
      <w:marLeft w:val="0"/>
      <w:marRight w:val="0"/>
      <w:marTop w:val="0"/>
      <w:marBottom w:val="0"/>
      <w:divBdr>
        <w:top w:val="none" w:sz="0" w:space="0" w:color="auto"/>
        <w:left w:val="none" w:sz="0" w:space="0" w:color="auto"/>
        <w:bottom w:val="none" w:sz="0" w:space="0" w:color="auto"/>
        <w:right w:val="none" w:sz="0" w:space="0" w:color="auto"/>
      </w:divBdr>
    </w:div>
    <w:div w:id="97722153">
      <w:bodyDiv w:val="1"/>
      <w:marLeft w:val="0"/>
      <w:marRight w:val="0"/>
      <w:marTop w:val="0"/>
      <w:marBottom w:val="0"/>
      <w:divBdr>
        <w:top w:val="none" w:sz="0" w:space="0" w:color="auto"/>
        <w:left w:val="none" w:sz="0" w:space="0" w:color="auto"/>
        <w:bottom w:val="none" w:sz="0" w:space="0" w:color="auto"/>
        <w:right w:val="none" w:sz="0" w:space="0" w:color="auto"/>
      </w:divBdr>
    </w:div>
    <w:div w:id="138503744">
      <w:bodyDiv w:val="1"/>
      <w:marLeft w:val="0"/>
      <w:marRight w:val="0"/>
      <w:marTop w:val="0"/>
      <w:marBottom w:val="0"/>
      <w:divBdr>
        <w:top w:val="none" w:sz="0" w:space="0" w:color="auto"/>
        <w:left w:val="none" w:sz="0" w:space="0" w:color="auto"/>
        <w:bottom w:val="none" w:sz="0" w:space="0" w:color="auto"/>
        <w:right w:val="none" w:sz="0" w:space="0" w:color="auto"/>
      </w:divBdr>
    </w:div>
    <w:div w:id="145050938">
      <w:bodyDiv w:val="1"/>
      <w:marLeft w:val="0"/>
      <w:marRight w:val="0"/>
      <w:marTop w:val="0"/>
      <w:marBottom w:val="0"/>
      <w:divBdr>
        <w:top w:val="none" w:sz="0" w:space="0" w:color="auto"/>
        <w:left w:val="none" w:sz="0" w:space="0" w:color="auto"/>
        <w:bottom w:val="none" w:sz="0" w:space="0" w:color="auto"/>
        <w:right w:val="none" w:sz="0" w:space="0" w:color="auto"/>
      </w:divBdr>
    </w:div>
    <w:div w:id="150021173">
      <w:bodyDiv w:val="1"/>
      <w:marLeft w:val="0"/>
      <w:marRight w:val="0"/>
      <w:marTop w:val="0"/>
      <w:marBottom w:val="0"/>
      <w:divBdr>
        <w:top w:val="none" w:sz="0" w:space="0" w:color="auto"/>
        <w:left w:val="none" w:sz="0" w:space="0" w:color="auto"/>
        <w:bottom w:val="none" w:sz="0" w:space="0" w:color="auto"/>
        <w:right w:val="none" w:sz="0" w:space="0" w:color="auto"/>
      </w:divBdr>
    </w:div>
    <w:div w:id="214850916">
      <w:bodyDiv w:val="1"/>
      <w:marLeft w:val="0"/>
      <w:marRight w:val="0"/>
      <w:marTop w:val="0"/>
      <w:marBottom w:val="0"/>
      <w:divBdr>
        <w:top w:val="none" w:sz="0" w:space="0" w:color="auto"/>
        <w:left w:val="none" w:sz="0" w:space="0" w:color="auto"/>
        <w:bottom w:val="none" w:sz="0" w:space="0" w:color="auto"/>
        <w:right w:val="none" w:sz="0" w:space="0" w:color="auto"/>
      </w:divBdr>
    </w:div>
    <w:div w:id="268703551">
      <w:bodyDiv w:val="1"/>
      <w:marLeft w:val="0"/>
      <w:marRight w:val="0"/>
      <w:marTop w:val="0"/>
      <w:marBottom w:val="0"/>
      <w:divBdr>
        <w:top w:val="none" w:sz="0" w:space="0" w:color="auto"/>
        <w:left w:val="none" w:sz="0" w:space="0" w:color="auto"/>
        <w:bottom w:val="none" w:sz="0" w:space="0" w:color="auto"/>
        <w:right w:val="none" w:sz="0" w:space="0" w:color="auto"/>
      </w:divBdr>
    </w:div>
    <w:div w:id="282856356">
      <w:bodyDiv w:val="1"/>
      <w:marLeft w:val="0"/>
      <w:marRight w:val="0"/>
      <w:marTop w:val="0"/>
      <w:marBottom w:val="0"/>
      <w:divBdr>
        <w:top w:val="none" w:sz="0" w:space="0" w:color="auto"/>
        <w:left w:val="none" w:sz="0" w:space="0" w:color="auto"/>
        <w:bottom w:val="none" w:sz="0" w:space="0" w:color="auto"/>
        <w:right w:val="none" w:sz="0" w:space="0" w:color="auto"/>
      </w:divBdr>
    </w:div>
    <w:div w:id="285623198">
      <w:bodyDiv w:val="1"/>
      <w:marLeft w:val="0"/>
      <w:marRight w:val="0"/>
      <w:marTop w:val="0"/>
      <w:marBottom w:val="0"/>
      <w:divBdr>
        <w:top w:val="none" w:sz="0" w:space="0" w:color="auto"/>
        <w:left w:val="none" w:sz="0" w:space="0" w:color="auto"/>
        <w:bottom w:val="none" w:sz="0" w:space="0" w:color="auto"/>
        <w:right w:val="none" w:sz="0" w:space="0" w:color="auto"/>
      </w:divBdr>
    </w:div>
    <w:div w:id="296185024">
      <w:bodyDiv w:val="1"/>
      <w:marLeft w:val="0"/>
      <w:marRight w:val="0"/>
      <w:marTop w:val="0"/>
      <w:marBottom w:val="0"/>
      <w:divBdr>
        <w:top w:val="none" w:sz="0" w:space="0" w:color="auto"/>
        <w:left w:val="none" w:sz="0" w:space="0" w:color="auto"/>
        <w:bottom w:val="none" w:sz="0" w:space="0" w:color="auto"/>
        <w:right w:val="none" w:sz="0" w:space="0" w:color="auto"/>
      </w:divBdr>
    </w:div>
    <w:div w:id="304894013">
      <w:bodyDiv w:val="1"/>
      <w:marLeft w:val="0"/>
      <w:marRight w:val="0"/>
      <w:marTop w:val="0"/>
      <w:marBottom w:val="0"/>
      <w:divBdr>
        <w:top w:val="none" w:sz="0" w:space="0" w:color="auto"/>
        <w:left w:val="none" w:sz="0" w:space="0" w:color="auto"/>
        <w:bottom w:val="none" w:sz="0" w:space="0" w:color="auto"/>
        <w:right w:val="none" w:sz="0" w:space="0" w:color="auto"/>
      </w:divBdr>
    </w:div>
    <w:div w:id="309218319">
      <w:bodyDiv w:val="1"/>
      <w:marLeft w:val="0"/>
      <w:marRight w:val="0"/>
      <w:marTop w:val="0"/>
      <w:marBottom w:val="0"/>
      <w:divBdr>
        <w:top w:val="none" w:sz="0" w:space="0" w:color="auto"/>
        <w:left w:val="none" w:sz="0" w:space="0" w:color="auto"/>
        <w:bottom w:val="none" w:sz="0" w:space="0" w:color="auto"/>
        <w:right w:val="none" w:sz="0" w:space="0" w:color="auto"/>
      </w:divBdr>
    </w:div>
    <w:div w:id="309677513">
      <w:bodyDiv w:val="1"/>
      <w:marLeft w:val="0"/>
      <w:marRight w:val="0"/>
      <w:marTop w:val="0"/>
      <w:marBottom w:val="0"/>
      <w:divBdr>
        <w:top w:val="none" w:sz="0" w:space="0" w:color="auto"/>
        <w:left w:val="none" w:sz="0" w:space="0" w:color="auto"/>
        <w:bottom w:val="none" w:sz="0" w:space="0" w:color="auto"/>
        <w:right w:val="none" w:sz="0" w:space="0" w:color="auto"/>
      </w:divBdr>
    </w:div>
    <w:div w:id="378288436">
      <w:bodyDiv w:val="1"/>
      <w:marLeft w:val="0"/>
      <w:marRight w:val="0"/>
      <w:marTop w:val="0"/>
      <w:marBottom w:val="0"/>
      <w:divBdr>
        <w:top w:val="none" w:sz="0" w:space="0" w:color="auto"/>
        <w:left w:val="none" w:sz="0" w:space="0" w:color="auto"/>
        <w:bottom w:val="none" w:sz="0" w:space="0" w:color="auto"/>
        <w:right w:val="none" w:sz="0" w:space="0" w:color="auto"/>
      </w:divBdr>
    </w:div>
    <w:div w:id="396830262">
      <w:bodyDiv w:val="1"/>
      <w:marLeft w:val="0"/>
      <w:marRight w:val="0"/>
      <w:marTop w:val="0"/>
      <w:marBottom w:val="0"/>
      <w:divBdr>
        <w:top w:val="none" w:sz="0" w:space="0" w:color="auto"/>
        <w:left w:val="none" w:sz="0" w:space="0" w:color="auto"/>
        <w:bottom w:val="none" w:sz="0" w:space="0" w:color="auto"/>
        <w:right w:val="none" w:sz="0" w:space="0" w:color="auto"/>
      </w:divBdr>
    </w:div>
    <w:div w:id="427889377">
      <w:bodyDiv w:val="1"/>
      <w:marLeft w:val="0"/>
      <w:marRight w:val="0"/>
      <w:marTop w:val="0"/>
      <w:marBottom w:val="0"/>
      <w:divBdr>
        <w:top w:val="none" w:sz="0" w:space="0" w:color="auto"/>
        <w:left w:val="none" w:sz="0" w:space="0" w:color="auto"/>
        <w:bottom w:val="none" w:sz="0" w:space="0" w:color="auto"/>
        <w:right w:val="none" w:sz="0" w:space="0" w:color="auto"/>
      </w:divBdr>
    </w:div>
    <w:div w:id="448818294">
      <w:bodyDiv w:val="1"/>
      <w:marLeft w:val="0"/>
      <w:marRight w:val="0"/>
      <w:marTop w:val="0"/>
      <w:marBottom w:val="0"/>
      <w:divBdr>
        <w:top w:val="none" w:sz="0" w:space="0" w:color="auto"/>
        <w:left w:val="none" w:sz="0" w:space="0" w:color="auto"/>
        <w:bottom w:val="none" w:sz="0" w:space="0" w:color="auto"/>
        <w:right w:val="none" w:sz="0" w:space="0" w:color="auto"/>
      </w:divBdr>
    </w:div>
    <w:div w:id="463427790">
      <w:bodyDiv w:val="1"/>
      <w:marLeft w:val="0"/>
      <w:marRight w:val="0"/>
      <w:marTop w:val="0"/>
      <w:marBottom w:val="0"/>
      <w:divBdr>
        <w:top w:val="none" w:sz="0" w:space="0" w:color="auto"/>
        <w:left w:val="none" w:sz="0" w:space="0" w:color="auto"/>
        <w:bottom w:val="none" w:sz="0" w:space="0" w:color="auto"/>
        <w:right w:val="none" w:sz="0" w:space="0" w:color="auto"/>
      </w:divBdr>
    </w:div>
    <w:div w:id="512769514">
      <w:bodyDiv w:val="1"/>
      <w:marLeft w:val="0"/>
      <w:marRight w:val="0"/>
      <w:marTop w:val="0"/>
      <w:marBottom w:val="0"/>
      <w:divBdr>
        <w:top w:val="none" w:sz="0" w:space="0" w:color="auto"/>
        <w:left w:val="none" w:sz="0" w:space="0" w:color="auto"/>
        <w:bottom w:val="none" w:sz="0" w:space="0" w:color="auto"/>
        <w:right w:val="none" w:sz="0" w:space="0" w:color="auto"/>
      </w:divBdr>
    </w:div>
    <w:div w:id="539589910">
      <w:bodyDiv w:val="1"/>
      <w:marLeft w:val="0"/>
      <w:marRight w:val="0"/>
      <w:marTop w:val="0"/>
      <w:marBottom w:val="0"/>
      <w:divBdr>
        <w:top w:val="none" w:sz="0" w:space="0" w:color="auto"/>
        <w:left w:val="none" w:sz="0" w:space="0" w:color="auto"/>
        <w:bottom w:val="none" w:sz="0" w:space="0" w:color="auto"/>
        <w:right w:val="none" w:sz="0" w:space="0" w:color="auto"/>
      </w:divBdr>
    </w:div>
    <w:div w:id="546643289">
      <w:bodyDiv w:val="1"/>
      <w:marLeft w:val="0"/>
      <w:marRight w:val="0"/>
      <w:marTop w:val="0"/>
      <w:marBottom w:val="0"/>
      <w:divBdr>
        <w:top w:val="none" w:sz="0" w:space="0" w:color="auto"/>
        <w:left w:val="none" w:sz="0" w:space="0" w:color="auto"/>
        <w:bottom w:val="none" w:sz="0" w:space="0" w:color="auto"/>
        <w:right w:val="none" w:sz="0" w:space="0" w:color="auto"/>
      </w:divBdr>
    </w:div>
    <w:div w:id="560093701">
      <w:bodyDiv w:val="1"/>
      <w:marLeft w:val="0"/>
      <w:marRight w:val="0"/>
      <w:marTop w:val="0"/>
      <w:marBottom w:val="0"/>
      <w:divBdr>
        <w:top w:val="none" w:sz="0" w:space="0" w:color="auto"/>
        <w:left w:val="none" w:sz="0" w:space="0" w:color="auto"/>
        <w:bottom w:val="none" w:sz="0" w:space="0" w:color="auto"/>
        <w:right w:val="none" w:sz="0" w:space="0" w:color="auto"/>
      </w:divBdr>
    </w:div>
    <w:div w:id="560483872">
      <w:bodyDiv w:val="1"/>
      <w:marLeft w:val="0"/>
      <w:marRight w:val="0"/>
      <w:marTop w:val="0"/>
      <w:marBottom w:val="0"/>
      <w:divBdr>
        <w:top w:val="none" w:sz="0" w:space="0" w:color="auto"/>
        <w:left w:val="none" w:sz="0" w:space="0" w:color="auto"/>
        <w:bottom w:val="none" w:sz="0" w:space="0" w:color="auto"/>
        <w:right w:val="none" w:sz="0" w:space="0" w:color="auto"/>
      </w:divBdr>
    </w:div>
    <w:div w:id="578558725">
      <w:bodyDiv w:val="1"/>
      <w:marLeft w:val="0"/>
      <w:marRight w:val="0"/>
      <w:marTop w:val="0"/>
      <w:marBottom w:val="0"/>
      <w:divBdr>
        <w:top w:val="none" w:sz="0" w:space="0" w:color="auto"/>
        <w:left w:val="none" w:sz="0" w:space="0" w:color="auto"/>
        <w:bottom w:val="none" w:sz="0" w:space="0" w:color="auto"/>
        <w:right w:val="none" w:sz="0" w:space="0" w:color="auto"/>
      </w:divBdr>
    </w:div>
    <w:div w:id="589001021">
      <w:bodyDiv w:val="1"/>
      <w:marLeft w:val="0"/>
      <w:marRight w:val="0"/>
      <w:marTop w:val="0"/>
      <w:marBottom w:val="0"/>
      <w:divBdr>
        <w:top w:val="none" w:sz="0" w:space="0" w:color="auto"/>
        <w:left w:val="none" w:sz="0" w:space="0" w:color="auto"/>
        <w:bottom w:val="none" w:sz="0" w:space="0" w:color="auto"/>
        <w:right w:val="none" w:sz="0" w:space="0" w:color="auto"/>
      </w:divBdr>
    </w:div>
    <w:div w:id="631402840">
      <w:bodyDiv w:val="1"/>
      <w:marLeft w:val="0"/>
      <w:marRight w:val="0"/>
      <w:marTop w:val="0"/>
      <w:marBottom w:val="0"/>
      <w:divBdr>
        <w:top w:val="none" w:sz="0" w:space="0" w:color="auto"/>
        <w:left w:val="none" w:sz="0" w:space="0" w:color="auto"/>
        <w:bottom w:val="none" w:sz="0" w:space="0" w:color="auto"/>
        <w:right w:val="none" w:sz="0" w:space="0" w:color="auto"/>
      </w:divBdr>
    </w:div>
    <w:div w:id="647247773">
      <w:bodyDiv w:val="1"/>
      <w:marLeft w:val="0"/>
      <w:marRight w:val="0"/>
      <w:marTop w:val="0"/>
      <w:marBottom w:val="0"/>
      <w:divBdr>
        <w:top w:val="none" w:sz="0" w:space="0" w:color="auto"/>
        <w:left w:val="none" w:sz="0" w:space="0" w:color="auto"/>
        <w:bottom w:val="none" w:sz="0" w:space="0" w:color="auto"/>
        <w:right w:val="none" w:sz="0" w:space="0" w:color="auto"/>
      </w:divBdr>
    </w:div>
    <w:div w:id="679165044">
      <w:bodyDiv w:val="1"/>
      <w:marLeft w:val="0"/>
      <w:marRight w:val="0"/>
      <w:marTop w:val="0"/>
      <w:marBottom w:val="0"/>
      <w:divBdr>
        <w:top w:val="none" w:sz="0" w:space="0" w:color="auto"/>
        <w:left w:val="none" w:sz="0" w:space="0" w:color="auto"/>
        <w:bottom w:val="none" w:sz="0" w:space="0" w:color="auto"/>
        <w:right w:val="none" w:sz="0" w:space="0" w:color="auto"/>
      </w:divBdr>
    </w:div>
    <w:div w:id="695427266">
      <w:bodyDiv w:val="1"/>
      <w:marLeft w:val="0"/>
      <w:marRight w:val="0"/>
      <w:marTop w:val="0"/>
      <w:marBottom w:val="0"/>
      <w:divBdr>
        <w:top w:val="none" w:sz="0" w:space="0" w:color="auto"/>
        <w:left w:val="none" w:sz="0" w:space="0" w:color="auto"/>
        <w:bottom w:val="none" w:sz="0" w:space="0" w:color="auto"/>
        <w:right w:val="none" w:sz="0" w:space="0" w:color="auto"/>
      </w:divBdr>
    </w:div>
    <w:div w:id="714044718">
      <w:bodyDiv w:val="1"/>
      <w:marLeft w:val="0"/>
      <w:marRight w:val="0"/>
      <w:marTop w:val="0"/>
      <w:marBottom w:val="0"/>
      <w:divBdr>
        <w:top w:val="none" w:sz="0" w:space="0" w:color="auto"/>
        <w:left w:val="none" w:sz="0" w:space="0" w:color="auto"/>
        <w:bottom w:val="none" w:sz="0" w:space="0" w:color="auto"/>
        <w:right w:val="none" w:sz="0" w:space="0" w:color="auto"/>
      </w:divBdr>
    </w:div>
    <w:div w:id="736052976">
      <w:bodyDiv w:val="1"/>
      <w:marLeft w:val="0"/>
      <w:marRight w:val="0"/>
      <w:marTop w:val="0"/>
      <w:marBottom w:val="0"/>
      <w:divBdr>
        <w:top w:val="none" w:sz="0" w:space="0" w:color="auto"/>
        <w:left w:val="none" w:sz="0" w:space="0" w:color="auto"/>
        <w:bottom w:val="none" w:sz="0" w:space="0" w:color="auto"/>
        <w:right w:val="none" w:sz="0" w:space="0" w:color="auto"/>
      </w:divBdr>
    </w:div>
    <w:div w:id="762267628">
      <w:bodyDiv w:val="1"/>
      <w:marLeft w:val="0"/>
      <w:marRight w:val="0"/>
      <w:marTop w:val="0"/>
      <w:marBottom w:val="0"/>
      <w:divBdr>
        <w:top w:val="none" w:sz="0" w:space="0" w:color="auto"/>
        <w:left w:val="none" w:sz="0" w:space="0" w:color="auto"/>
        <w:bottom w:val="none" w:sz="0" w:space="0" w:color="auto"/>
        <w:right w:val="none" w:sz="0" w:space="0" w:color="auto"/>
      </w:divBdr>
    </w:div>
    <w:div w:id="792868775">
      <w:bodyDiv w:val="1"/>
      <w:marLeft w:val="0"/>
      <w:marRight w:val="0"/>
      <w:marTop w:val="0"/>
      <w:marBottom w:val="0"/>
      <w:divBdr>
        <w:top w:val="none" w:sz="0" w:space="0" w:color="auto"/>
        <w:left w:val="none" w:sz="0" w:space="0" w:color="auto"/>
        <w:bottom w:val="none" w:sz="0" w:space="0" w:color="auto"/>
        <w:right w:val="none" w:sz="0" w:space="0" w:color="auto"/>
      </w:divBdr>
    </w:div>
    <w:div w:id="820850639">
      <w:bodyDiv w:val="1"/>
      <w:marLeft w:val="0"/>
      <w:marRight w:val="0"/>
      <w:marTop w:val="0"/>
      <w:marBottom w:val="0"/>
      <w:divBdr>
        <w:top w:val="none" w:sz="0" w:space="0" w:color="auto"/>
        <w:left w:val="none" w:sz="0" w:space="0" w:color="auto"/>
        <w:bottom w:val="none" w:sz="0" w:space="0" w:color="auto"/>
        <w:right w:val="none" w:sz="0" w:space="0" w:color="auto"/>
      </w:divBdr>
    </w:div>
    <w:div w:id="874386846">
      <w:bodyDiv w:val="1"/>
      <w:marLeft w:val="0"/>
      <w:marRight w:val="0"/>
      <w:marTop w:val="0"/>
      <w:marBottom w:val="0"/>
      <w:divBdr>
        <w:top w:val="none" w:sz="0" w:space="0" w:color="auto"/>
        <w:left w:val="none" w:sz="0" w:space="0" w:color="auto"/>
        <w:bottom w:val="none" w:sz="0" w:space="0" w:color="auto"/>
        <w:right w:val="none" w:sz="0" w:space="0" w:color="auto"/>
      </w:divBdr>
    </w:div>
    <w:div w:id="888300014">
      <w:bodyDiv w:val="1"/>
      <w:marLeft w:val="0"/>
      <w:marRight w:val="0"/>
      <w:marTop w:val="0"/>
      <w:marBottom w:val="0"/>
      <w:divBdr>
        <w:top w:val="none" w:sz="0" w:space="0" w:color="auto"/>
        <w:left w:val="none" w:sz="0" w:space="0" w:color="auto"/>
        <w:bottom w:val="none" w:sz="0" w:space="0" w:color="auto"/>
        <w:right w:val="none" w:sz="0" w:space="0" w:color="auto"/>
      </w:divBdr>
    </w:div>
    <w:div w:id="913781352">
      <w:bodyDiv w:val="1"/>
      <w:marLeft w:val="0"/>
      <w:marRight w:val="0"/>
      <w:marTop w:val="0"/>
      <w:marBottom w:val="0"/>
      <w:divBdr>
        <w:top w:val="none" w:sz="0" w:space="0" w:color="auto"/>
        <w:left w:val="none" w:sz="0" w:space="0" w:color="auto"/>
        <w:bottom w:val="none" w:sz="0" w:space="0" w:color="auto"/>
        <w:right w:val="none" w:sz="0" w:space="0" w:color="auto"/>
      </w:divBdr>
    </w:div>
    <w:div w:id="925921945">
      <w:bodyDiv w:val="1"/>
      <w:marLeft w:val="0"/>
      <w:marRight w:val="0"/>
      <w:marTop w:val="0"/>
      <w:marBottom w:val="0"/>
      <w:divBdr>
        <w:top w:val="none" w:sz="0" w:space="0" w:color="auto"/>
        <w:left w:val="none" w:sz="0" w:space="0" w:color="auto"/>
        <w:bottom w:val="none" w:sz="0" w:space="0" w:color="auto"/>
        <w:right w:val="none" w:sz="0" w:space="0" w:color="auto"/>
      </w:divBdr>
    </w:div>
    <w:div w:id="946618558">
      <w:bodyDiv w:val="1"/>
      <w:marLeft w:val="0"/>
      <w:marRight w:val="0"/>
      <w:marTop w:val="0"/>
      <w:marBottom w:val="0"/>
      <w:divBdr>
        <w:top w:val="none" w:sz="0" w:space="0" w:color="auto"/>
        <w:left w:val="none" w:sz="0" w:space="0" w:color="auto"/>
        <w:bottom w:val="none" w:sz="0" w:space="0" w:color="auto"/>
        <w:right w:val="none" w:sz="0" w:space="0" w:color="auto"/>
      </w:divBdr>
    </w:div>
    <w:div w:id="955256339">
      <w:bodyDiv w:val="1"/>
      <w:marLeft w:val="0"/>
      <w:marRight w:val="0"/>
      <w:marTop w:val="0"/>
      <w:marBottom w:val="0"/>
      <w:divBdr>
        <w:top w:val="none" w:sz="0" w:space="0" w:color="auto"/>
        <w:left w:val="none" w:sz="0" w:space="0" w:color="auto"/>
        <w:bottom w:val="none" w:sz="0" w:space="0" w:color="auto"/>
        <w:right w:val="none" w:sz="0" w:space="0" w:color="auto"/>
      </w:divBdr>
    </w:div>
    <w:div w:id="985813805">
      <w:bodyDiv w:val="1"/>
      <w:marLeft w:val="0"/>
      <w:marRight w:val="0"/>
      <w:marTop w:val="0"/>
      <w:marBottom w:val="0"/>
      <w:divBdr>
        <w:top w:val="none" w:sz="0" w:space="0" w:color="auto"/>
        <w:left w:val="none" w:sz="0" w:space="0" w:color="auto"/>
        <w:bottom w:val="none" w:sz="0" w:space="0" w:color="auto"/>
        <w:right w:val="none" w:sz="0" w:space="0" w:color="auto"/>
      </w:divBdr>
    </w:div>
    <w:div w:id="1006636087">
      <w:bodyDiv w:val="1"/>
      <w:marLeft w:val="0"/>
      <w:marRight w:val="0"/>
      <w:marTop w:val="0"/>
      <w:marBottom w:val="0"/>
      <w:divBdr>
        <w:top w:val="none" w:sz="0" w:space="0" w:color="auto"/>
        <w:left w:val="none" w:sz="0" w:space="0" w:color="auto"/>
        <w:bottom w:val="none" w:sz="0" w:space="0" w:color="auto"/>
        <w:right w:val="none" w:sz="0" w:space="0" w:color="auto"/>
      </w:divBdr>
    </w:div>
    <w:div w:id="1018889768">
      <w:bodyDiv w:val="1"/>
      <w:marLeft w:val="0"/>
      <w:marRight w:val="0"/>
      <w:marTop w:val="0"/>
      <w:marBottom w:val="0"/>
      <w:divBdr>
        <w:top w:val="none" w:sz="0" w:space="0" w:color="auto"/>
        <w:left w:val="none" w:sz="0" w:space="0" w:color="auto"/>
        <w:bottom w:val="none" w:sz="0" w:space="0" w:color="auto"/>
        <w:right w:val="none" w:sz="0" w:space="0" w:color="auto"/>
      </w:divBdr>
    </w:div>
    <w:div w:id="1061247274">
      <w:bodyDiv w:val="1"/>
      <w:marLeft w:val="0"/>
      <w:marRight w:val="0"/>
      <w:marTop w:val="0"/>
      <w:marBottom w:val="0"/>
      <w:divBdr>
        <w:top w:val="none" w:sz="0" w:space="0" w:color="auto"/>
        <w:left w:val="none" w:sz="0" w:space="0" w:color="auto"/>
        <w:bottom w:val="none" w:sz="0" w:space="0" w:color="auto"/>
        <w:right w:val="none" w:sz="0" w:space="0" w:color="auto"/>
      </w:divBdr>
    </w:div>
    <w:div w:id="106340894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19298902">
      <w:bodyDiv w:val="1"/>
      <w:marLeft w:val="0"/>
      <w:marRight w:val="0"/>
      <w:marTop w:val="0"/>
      <w:marBottom w:val="0"/>
      <w:divBdr>
        <w:top w:val="none" w:sz="0" w:space="0" w:color="auto"/>
        <w:left w:val="none" w:sz="0" w:space="0" w:color="auto"/>
        <w:bottom w:val="none" w:sz="0" w:space="0" w:color="auto"/>
        <w:right w:val="none" w:sz="0" w:space="0" w:color="auto"/>
      </w:divBdr>
    </w:div>
    <w:div w:id="1212577862">
      <w:bodyDiv w:val="1"/>
      <w:marLeft w:val="0"/>
      <w:marRight w:val="0"/>
      <w:marTop w:val="0"/>
      <w:marBottom w:val="0"/>
      <w:divBdr>
        <w:top w:val="none" w:sz="0" w:space="0" w:color="auto"/>
        <w:left w:val="none" w:sz="0" w:space="0" w:color="auto"/>
        <w:bottom w:val="none" w:sz="0" w:space="0" w:color="auto"/>
        <w:right w:val="none" w:sz="0" w:space="0" w:color="auto"/>
      </w:divBdr>
    </w:div>
    <w:div w:id="1217277898">
      <w:bodyDiv w:val="1"/>
      <w:marLeft w:val="0"/>
      <w:marRight w:val="0"/>
      <w:marTop w:val="0"/>
      <w:marBottom w:val="0"/>
      <w:divBdr>
        <w:top w:val="none" w:sz="0" w:space="0" w:color="auto"/>
        <w:left w:val="none" w:sz="0" w:space="0" w:color="auto"/>
        <w:bottom w:val="none" w:sz="0" w:space="0" w:color="auto"/>
        <w:right w:val="none" w:sz="0" w:space="0" w:color="auto"/>
      </w:divBdr>
    </w:div>
    <w:div w:id="1223559572">
      <w:bodyDiv w:val="1"/>
      <w:marLeft w:val="0"/>
      <w:marRight w:val="0"/>
      <w:marTop w:val="0"/>
      <w:marBottom w:val="0"/>
      <w:divBdr>
        <w:top w:val="none" w:sz="0" w:space="0" w:color="auto"/>
        <w:left w:val="none" w:sz="0" w:space="0" w:color="auto"/>
        <w:bottom w:val="none" w:sz="0" w:space="0" w:color="auto"/>
        <w:right w:val="none" w:sz="0" w:space="0" w:color="auto"/>
      </w:divBdr>
    </w:div>
    <w:div w:id="1226064871">
      <w:bodyDiv w:val="1"/>
      <w:marLeft w:val="0"/>
      <w:marRight w:val="0"/>
      <w:marTop w:val="0"/>
      <w:marBottom w:val="0"/>
      <w:divBdr>
        <w:top w:val="none" w:sz="0" w:space="0" w:color="auto"/>
        <w:left w:val="none" w:sz="0" w:space="0" w:color="auto"/>
        <w:bottom w:val="none" w:sz="0" w:space="0" w:color="auto"/>
        <w:right w:val="none" w:sz="0" w:space="0" w:color="auto"/>
      </w:divBdr>
    </w:div>
    <w:div w:id="1241938961">
      <w:bodyDiv w:val="1"/>
      <w:marLeft w:val="0"/>
      <w:marRight w:val="0"/>
      <w:marTop w:val="0"/>
      <w:marBottom w:val="0"/>
      <w:divBdr>
        <w:top w:val="none" w:sz="0" w:space="0" w:color="auto"/>
        <w:left w:val="none" w:sz="0" w:space="0" w:color="auto"/>
        <w:bottom w:val="none" w:sz="0" w:space="0" w:color="auto"/>
        <w:right w:val="none" w:sz="0" w:space="0" w:color="auto"/>
      </w:divBdr>
    </w:div>
    <w:div w:id="1263294414">
      <w:bodyDiv w:val="1"/>
      <w:marLeft w:val="0"/>
      <w:marRight w:val="0"/>
      <w:marTop w:val="0"/>
      <w:marBottom w:val="0"/>
      <w:divBdr>
        <w:top w:val="none" w:sz="0" w:space="0" w:color="auto"/>
        <w:left w:val="none" w:sz="0" w:space="0" w:color="auto"/>
        <w:bottom w:val="none" w:sz="0" w:space="0" w:color="auto"/>
        <w:right w:val="none" w:sz="0" w:space="0" w:color="auto"/>
      </w:divBdr>
    </w:div>
    <w:div w:id="1284263788">
      <w:bodyDiv w:val="1"/>
      <w:marLeft w:val="0"/>
      <w:marRight w:val="0"/>
      <w:marTop w:val="0"/>
      <w:marBottom w:val="0"/>
      <w:divBdr>
        <w:top w:val="none" w:sz="0" w:space="0" w:color="auto"/>
        <w:left w:val="none" w:sz="0" w:space="0" w:color="auto"/>
        <w:bottom w:val="none" w:sz="0" w:space="0" w:color="auto"/>
        <w:right w:val="none" w:sz="0" w:space="0" w:color="auto"/>
      </w:divBdr>
    </w:div>
    <w:div w:id="1337881840">
      <w:bodyDiv w:val="1"/>
      <w:marLeft w:val="0"/>
      <w:marRight w:val="0"/>
      <w:marTop w:val="0"/>
      <w:marBottom w:val="0"/>
      <w:divBdr>
        <w:top w:val="none" w:sz="0" w:space="0" w:color="auto"/>
        <w:left w:val="none" w:sz="0" w:space="0" w:color="auto"/>
        <w:bottom w:val="none" w:sz="0" w:space="0" w:color="auto"/>
        <w:right w:val="none" w:sz="0" w:space="0" w:color="auto"/>
      </w:divBdr>
    </w:div>
    <w:div w:id="1347563533">
      <w:bodyDiv w:val="1"/>
      <w:marLeft w:val="0"/>
      <w:marRight w:val="0"/>
      <w:marTop w:val="0"/>
      <w:marBottom w:val="0"/>
      <w:divBdr>
        <w:top w:val="none" w:sz="0" w:space="0" w:color="auto"/>
        <w:left w:val="none" w:sz="0" w:space="0" w:color="auto"/>
        <w:bottom w:val="none" w:sz="0" w:space="0" w:color="auto"/>
        <w:right w:val="none" w:sz="0" w:space="0" w:color="auto"/>
      </w:divBdr>
    </w:div>
    <w:div w:id="1357728699">
      <w:bodyDiv w:val="1"/>
      <w:marLeft w:val="0"/>
      <w:marRight w:val="0"/>
      <w:marTop w:val="0"/>
      <w:marBottom w:val="0"/>
      <w:divBdr>
        <w:top w:val="none" w:sz="0" w:space="0" w:color="auto"/>
        <w:left w:val="none" w:sz="0" w:space="0" w:color="auto"/>
        <w:bottom w:val="none" w:sz="0" w:space="0" w:color="auto"/>
        <w:right w:val="none" w:sz="0" w:space="0" w:color="auto"/>
      </w:divBdr>
    </w:div>
    <w:div w:id="1399472317">
      <w:bodyDiv w:val="1"/>
      <w:marLeft w:val="0"/>
      <w:marRight w:val="0"/>
      <w:marTop w:val="0"/>
      <w:marBottom w:val="0"/>
      <w:divBdr>
        <w:top w:val="none" w:sz="0" w:space="0" w:color="auto"/>
        <w:left w:val="none" w:sz="0" w:space="0" w:color="auto"/>
        <w:bottom w:val="none" w:sz="0" w:space="0" w:color="auto"/>
        <w:right w:val="none" w:sz="0" w:space="0" w:color="auto"/>
      </w:divBdr>
    </w:div>
    <w:div w:id="1424255052">
      <w:bodyDiv w:val="1"/>
      <w:marLeft w:val="0"/>
      <w:marRight w:val="0"/>
      <w:marTop w:val="0"/>
      <w:marBottom w:val="0"/>
      <w:divBdr>
        <w:top w:val="none" w:sz="0" w:space="0" w:color="auto"/>
        <w:left w:val="none" w:sz="0" w:space="0" w:color="auto"/>
        <w:bottom w:val="none" w:sz="0" w:space="0" w:color="auto"/>
        <w:right w:val="none" w:sz="0" w:space="0" w:color="auto"/>
      </w:divBdr>
    </w:div>
    <w:div w:id="1508056365">
      <w:bodyDiv w:val="1"/>
      <w:marLeft w:val="0"/>
      <w:marRight w:val="0"/>
      <w:marTop w:val="0"/>
      <w:marBottom w:val="0"/>
      <w:divBdr>
        <w:top w:val="none" w:sz="0" w:space="0" w:color="auto"/>
        <w:left w:val="none" w:sz="0" w:space="0" w:color="auto"/>
        <w:bottom w:val="none" w:sz="0" w:space="0" w:color="auto"/>
        <w:right w:val="none" w:sz="0" w:space="0" w:color="auto"/>
      </w:divBdr>
    </w:div>
    <w:div w:id="1508709756">
      <w:bodyDiv w:val="1"/>
      <w:marLeft w:val="0"/>
      <w:marRight w:val="0"/>
      <w:marTop w:val="0"/>
      <w:marBottom w:val="0"/>
      <w:divBdr>
        <w:top w:val="none" w:sz="0" w:space="0" w:color="auto"/>
        <w:left w:val="none" w:sz="0" w:space="0" w:color="auto"/>
        <w:bottom w:val="none" w:sz="0" w:space="0" w:color="auto"/>
        <w:right w:val="none" w:sz="0" w:space="0" w:color="auto"/>
      </w:divBdr>
    </w:div>
    <w:div w:id="1553274487">
      <w:bodyDiv w:val="1"/>
      <w:marLeft w:val="0"/>
      <w:marRight w:val="0"/>
      <w:marTop w:val="0"/>
      <w:marBottom w:val="0"/>
      <w:divBdr>
        <w:top w:val="none" w:sz="0" w:space="0" w:color="auto"/>
        <w:left w:val="none" w:sz="0" w:space="0" w:color="auto"/>
        <w:bottom w:val="none" w:sz="0" w:space="0" w:color="auto"/>
        <w:right w:val="none" w:sz="0" w:space="0" w:color="auto"/>
      </w:divBdr>
    </w:div>
    <w:div w:id="1635255883">
      <w:bodyDiv w:val="1"/>
      <w:marLeft w:val="0"/>
      <w:marRight w:val="0"/>
      <w:marTop w:val="0"/>
      <w:marBottom w:val="0"/>
      <w:divBdr>
        <w:top w:val="none" w:sz="0" w:space="0" w:color="auto"/>
        <w:left w:val="none" w:sz="0" w:space="0" w:color="auto"/>
        <w:bottom w:val="none" w:sz="0" w:space="0" w:color="auto"/>
        <w:right w:val="none" w:sz="0" w:space="0" w:color="auto"/>
      </w:divBdr>
    </w:div>
    <w:div w:id="1655722548">
      <w:bodyDiv w:val="1"/>
      <w:marLeft w:val="0"/>
      <w:marRight w:val="0"/>
      <w:marTop w:val="0"/>
      <w:marBottom w:val="0"/>
      <w:divBdr>
        <w:top w:val="none" w:sz="0" w:space="0" w:color="auto"/>
        <w:left w:val="none" w:sz="0" w:space="0" w:color="auto"/>
        <w:bottom w:val="none" w:sz="0" w:space="0" w:color="auto"/>
        <w:right w:val="none" w:sz="0" w:space="0" w:color="auto"/>
      </w:divBdr>
    </w:div>
    <w:div w:id="1680888965">
      <w:bodyDiv w:val="1"/>
      <w:marLeft w:val="0"/>
      <w:marRight w:val="0"/>
      <w:marTop w:val="0"/>
      <w:marBottom w:val="0"/>
      <w:divBdr>
        <w:top w:val="none" w:sz="0" w:space="0" w:color="auto"/>
        <w:left w:val="none" w:sz="0" w:space="0" w:color="auto"/>
        <w:bottom w:val="none" w:sz="0" w:space="0" w:color="auto"/>
        <w:right w:val="none" w:sz="0" w:space="0" w:color="auto"/>
      </w:divBdr>
    </w:div>
    <w:div w:id="1702514577">
      <w:bodyDiv w:val="1"/>
      <w:marLeft w:val="0"/>
      <w:marRight w:val="0"/>
      <w:marTop w:val="0"/>
      <w:marBottom w:val="0"/>
      <w:divBdr>
        <w:top w:val="none" w:sz="0" w:space="0" w:color="auto"/>
        <w:left w:val="none" w:sz="0" w:space="0" w:color="auto"/>
        <w:bottom w:val="none" w:sz="0" w:space="0" w:color="auto"/>
        <w:right w:val="none" w:sz="0" w:space="0" w:color="auto"/>
      </w:divBdr>
    </w:div>
    <w:div w:id="1718502570">
      <w:bodyDiv w:val="1"/>
      <w:marLeft w:val="0"/>
      <w:marRight w:val="0"/>
      <w:marTop w:val="0"/>
      <w:marBottom w:val="0"/>
      <w:divBdr>
        <w:top w:val="none" w:sz="0" w:space="0" w:color="auto"/>
        <w:left w:val="none" w:sz="0" w:space="0" w:color="auto"/>
        <w:bottom w:val="none" w:sz="0" w:space="0" w:color="auto"/>
        <w:right w:val="none" w:sz="0" w:space="0" w:color="auto"/>
      </w:divBdr>
    </w:div>
    <w:div w:id="1726367684">
      <w:bodyDiv w:val="1"/>
      <w:marLeft w:val="0"/>
      <w:marRight w:val="0"/>
      <w:marTop w:val="0"/>
      <w:marBottom w:val="0"/>
      <w:divBdr>
        <w:top w:val="none" w:sz="0" w:space="0" w:color="auto"/>
        <w:left w:val="none" w:sz="0" w:space="0" w:color="auto"/>
        <w:bottom w:val="none" w:sz="0" w:space="0" w:color="auto"/>
        <w:right w:val="none" w:sz="0" w:space="0" w:color="auto"/>
      </w:divBdr>
    </w:div>
    <w:div w:id="1750956609">
      <w:bodyDiv w:val="1"/>
      <w:marLeft w:val="0"/>
      <w:marRight w:val="0"/>
      <w:marTop w:val="0"/>
      <w:marBottom w:val="0"/>
      <w:divBdr>
        <w:top w:val="none" w:sz="0" w:space="0" w:color="auto"/>
        <w:left w:val="none" w:sz="0" w:space="0" w:color="auto"/>
        <w:bottom w:val="none" w:sz="0" w:space="0" w:color="auto"/>
        <w:right w:val="none" w:sz="0" w:space="0" w:color="auto"/>
      </w:divBdr>
    </w:div>
    <w:div w:id="1758089995">
      <w:bodyDiv w:val="1"/>
      <w:marLeft w:val="0"/>
      <w:marRight w:val="0"/>
      <w:marTop w:val="0"/>
      <w:marBottom w:val="0"/>
      <w:divBdr>
        <w:top w:val="none" w:sz="0" w:space="0" w:color="auto"/>
        <w:left w:val="none" w:sz="0" w:space="0" w:color="auto"/>
        <w:bottom w:val="none" w:sz="0" w:space="0" w:color="auto"/>
        <w:right w:val="none" w:sz="0" w:space="0" w:color="auto"/>
      </w:divBdr>
    </w:div>
    <w:div w:id="1782990111">
      <w:bodyDiv w:val="1"/>
      <w:marLeft w:val="0"/>
      <w:marRight w:val="0"/>
      <w:marTop w:val="0"/>
      <w:marBottom w:val="0"/>
      <w:divBdr>
        <w:top w:val="none" w:sz="0" w:space="0" w:color="auto"/>
        <w:left w:val="none" w:sz="0" w:space="0" w:color="auto"/>
        <w:bottom w:val="none" w:sz="0" w:space="0" w:color="auto"/>
        <w:right w:val="none" w:sz="0" w:space="0" w:color="auto"/>
      </w:divBdr>
    </w:div>
    <w:div w:id="1803575583">
      <w:bodyDiv w:val="1"/>
      <w:marLeft w:val="0"/>
      <w:marRight w:val="0"/>
      <w:marTop w:val="0"/>
      <w:marBottom w:val="0"/>
      <w:divBdr>
        <w:top w:val="none" w:sz="0" w:space="0" w:color="auto"/>
        <w:left w:val="none" w:sz="0" w:space="0" w:color="auto"/>
        <w:bottom w:val="none" w:sz="0" w:space="0" w:color="auto"/>
        <w:right w:val="none" w:sz="0" w:space="0" w:color="auto"/>
      </w:divBdr>
    </w:div>
    <w:div w:id="1835413201">
      <w:bodyDiv w:val="1"/>
      <w:marLeft w:val="0"/>
      <w:marRight w:val="0"/>
      <w:marTop w:val="0"/>
      <w:marBottom w:val="0"/>
      <w:divBdr>
        <w:top w:val="none" w:sz="0" w:space="0" w:color="auto"/>
        <w:left w:val="none" w:sz="0" w:space="0" w:color="auto"/>
        <w:bottom w:val="none" w:sz="0" w:space="0" w:color="auto"/>
        <w:right w:val="none" w:sz="0" w:space="0" w:color="auto"/>
      </w:divBdr>
    </w:div>
    <w:div w:id="1840727106">
      <w:bodyDiv w:val="1"/>
      <w:marLeft w:val="0"/>
      <w:marRight w:val="0"/>
      <w:marTop w:val="0"/>
      <w:marBottom w:val="0"/>
      <w:divBdr>
        <w:top w:val="none" w:sz="0" w:space="0" w:color="auto"/>
        <w:left w:val="none" w:sz="0" w:space="0" w:color="auto"/>
        <w:bottom w:val="none" w:sz="0" w:space="0" w:color="auto"/>
        <w:right w:val="none" w:sz="0" w:space="0" w:color="auto"/>
      </w:divBdr>
    </w:div>
    <w:div w:id="1867863714">
      <w:bodyDiv w:val="1"/>
      <w:marLeft w:val="0"/>
      <w:marRight w:val="0"/>
      <w:marTop w:val="0"/>
      <w:marBottom w:val="0"/>
      <w:divBdr>
        <w:top w:val="none" w:sz="0" w:space="0" w:color="auto"/>
        <w:left w:val="none" w:sz="0" w:space="0" w:color="auto"/>
        <w:bottom w:val="none" w:sz="0" w:space="0" w:color="auto"/>
        <w:right w:val="none" w:sz="0" w:space="0" w:color="auto"/>
      </w:divBdr>
    </w:div>
    <w:div w:id="1869105884">
      <w:bodyDiv w:val="1"/>
      <w:marLeft w:val="0"/>
      <w:marRight w:val="0"/>
      <w:marTop w:val="0"/>
      <w:marBottom w:val="0"/>
      <w:divBdr>
        <w:top w:val="none" w:sz="0" w:space="0" w:color="auto"/>
        <w:left w:val="none" w:sz="0" w:space="0" w:color="auto"/>
        <w:bottom w:val="none" w:sz="0" w:space="0" w:color="auto"/>
        <w:right w:val="none" w:sz="0" w:space="0" w:color="auto"/>
      </w:divBdr>
    </w:div>
    <w:div w:id="1885870441">
      <w:bodyDiv w:val="1"/>
      <w:marLeft w:val="0"/>
      <w:marRight w:val="0"/>
      <w:marTop w:val="0"/>
      <w:marBottom w:val="0"/>
      <w:divBdr>
        <w:top w:val="none" w:sz="0" w:space="0" w:color="auto"/>
        <w:left w:val="none" w:sz="0" w:space="0" w:color="auto"/>
        <w:bottom w:val="none" w:sz="0" w:space="0" w:color="auto"/>
        <w:right w:val="none" w:sz="0" w:space="0" w:color="auto"/>
      </w:divBdr>
    </w:div>
    <w:div w:id="1912228560">
      <w:bodyDiv w:val="1"/>
      <w:marLeft w:val="0"/>
      <w:marRight w:val="0"/>
      <w:marTop w:val="0"/>
      <w:marBottom w:val="0"/>
      <w:divBdr>
        <w:top w:val="none" w:sz="0" w:space="0" w:color="auto"/>
        <w:left w:val="none" w:sz="0" w:space="0" w:color="auto"/>
        <w:bottom w:val="none" w:sz="0" w:space="0" w:color="auto"/>
        <w:right w:val="none" w:sz="0" w:space="0" w:color="auto"/>
      </w:divBdr>
    </w:div>
    <w:div w:id="1927807803">
      <w:bodyDiv w:val="1"/>
      <w:marLeft w:val="0"/>
      <w:marRight w:val="0"/>
      <w:marTop w:val="0"/>
      <w:marBottom w:val="0"/>
      <w:divBdr>
        <w:top w:val="none" w:sz="0" w:space="0" w:color="auto"/>
        <w:left w:val="none" w:sz="0" w:space="0" w:color="auto"/>
        <w:bottom w:val="none" w:sz="0" w:space="0" w:color="auto"/>
        <w:right w:val="none" w:sz="0" w:space="0" w:color="auto"/>
      </w:divBdr>
    </w:div>
    <w:div w:id="1933051597">
      <w:bodyDiv w:val="1"/>
      <w:marLeft w:val="0"/>
      <w:marRight w:val="0"/>
      <w:marTop w:val="0"/>
      <w:marBottom w:val="0"/>
      <w:divBdr>
        <w:top w:val="none" w:sz="0" w:space="0" w:color="auto"/>
        <w:left w:val="none" w:sz="0" w:space="0" w:color="auto"/>
        <w:bottom w:val="none" w:sz="0" w:space="0" w:color="auto"/>
        <w:right w:val="none" w:sz="0" w:space="0" w:color="auto"/>
      </w:divBdr>
    </w:div>
    <w:div w:id="1995838004">
      <w:bodyDiv w:val="1"/>
      <w:marLeft w:val="0"/>
      <w:marRight w:val="0"/>
      <w:marTop w:val="0"/>
      <w:marBottom w:val="0"/>
      <w:divBdr>
        <w:top w:val="none" w:sz="0" w:space="0" w:color="auto"/>
        <w:left w:val="none" w:sz="0" w:space="0" w:color="auto"/>
        <w:bottom w:val="none" w:sz="0" w:space="0" w:color="auto"/>
        <w:right w:val="none" w:sz="0" w:space="0" w:color="auto"/>
      </w:divBdr>
    </w:div>
    <w:div w:id="2001425722">
      <w:bodyDiv w:val="1"/>
      <w:marLeft w:val="0"/>
      <w:marRight w:val="0"/>
      <w:marTop w:val="0"/>
      <w:marBottom w:val="0"/>
      <w:divBdr>
        <w:top w:val="none" w:sz="0" w:space="0" w:color="auto"/>
        <w:left w:val="none" w:sz="0" w:space="0" w:color="auto"/>
        <w:bottom w:val="none" w:sz="0" w:space="0" w:color="auto"/>
        <w:right w:val="none" w:sz="0" w:space="0" w:color="auto"/>
      </w:divBdr>
    </w:div>
    <w:div w:id="2003240143">
      <w:bodyDiv w:val="1"/>
      <w:marLeft w:val="0"/>
      <w:marRight w:val="0"/>
      <w:marTop w:val="0"/>
      <w:marBottom w:val="0"/>
      <w:divBdr>
        <w:top w:val="none" w:sz="0" w:space="0" w:color="auto"/>
        <w:left w:val="none" w:sz="0" w:space="0" w:color="auto"/>
        <w:bottom w:val="none" w:sz="0" w:space="0" w:color="auto"/>
        <w:right w:val="none" w:sz="0" w:space="0" w:color="auto"/>
      </w:divBdr>
    </w:div>
    <w:div w:id="2043940031">
      <w:bodyDiv w:val="1"/>
      <w:marLeft w:val="0"/>
      <w:marRight w:val="0"/>
      <w:marTop w:val="0"/>
      <w:marBottom w:val="0"/>
      <w:divBdr>
        <w:top w:val="none" w:sz="0" w:space="0" w:color="auto"/>
        <w:left w:val="none" w:sz="0" w:space="0" w:color="auto"/>
        <w:bottom w:val="none" w:sz="0" w:space="0" w:color="auto"/>
        <w:right w:val="none" w:sz="0" w:space="0" w:color="auto"/>
      </w:divBdr>
    </w:div>
    <w:div w:id="2050763164">
      <w:bodyDiv w:val="1"/>
      <w:marLeft w:val="0"/>
      <w:marRight w:val="0"/>
      <w:marTop w:val="0"/>
      <w:marBottom w:val="0"/>
      <w:divBdr>
        <w:top w:val="none" w:sz="0" w:space="0" w:color="auto"/>
        <w:left w:val="none" w:sz="0" w:space="0" w:color="auto"/>
        <w:bottom w:val="none" w:sz="0" w:space="0" w:color="auto"/>
        <w:right w:val="none" w:sz="0" w:space="0" w:color="auto"/>
      </w:divBdr>
      <w:divsChild>
        <w:div w:id="1083647679">
          <w:marLeft w:val="0"/>
          <w:marRight w:val="0"/>
          <w:marTop w:val="0"/>
          <w:marBottom w:val="0"/>
          <w:divBdr>
            <w:top w:val="none" w:sz="0" w:space="0" w:color="auto"/>
            <w:left w:val="none" w:sz="0" w:space="0" w:color="auto"/>
            <w:bottom w:val="none" w:sz="0" w:space="0" w:color="auto"/>
            <w:right w:val="none" w:sz="0" w:space="0" w:color="auto"/>
          </w:divBdr>
        </w:div>
      </w:divsChild>
    </w:div>
    <w:div w:id="2051539197">
      <w:bodyDiv w:val="1"/>
      <w:marLeft w:val="0"/>
      <w:marRight w:val="0"/>
      <w:marTop w:val="0"/>
      <w:marBottom w:val="0"/>
      <w:divBdr>
        <w:top w:val="none" w:sz="0" w:space="0" w:color="auto"/>
        <w:left w:val="none" w:sz="0" w:space="0" w:color="auto"/>
        <w:bottom w:val="none" w:sz="0" w:space="0" w:color="auto"/>
        <w:right w:val="none" w:sz="0" w:space="0" w:color="auto"/>
      </w:divBdr>
    </w:div>
    <w:div w:id="2129077742">
      <w:bodyDiv w:val="1"/>
      <w:marLeft w:val="0"/>
      <w:marRight w:val="0"/>
      <w:marTop w:val="0"/>
      <w:marBottom w:val="0"/>
      <w:divBdr>
        <w:top w:val="none" w:sz="0" w:space="0" w:color="auto"/>
        <w:left w:val="none" w:sz="0" w:space="0" w:color="auto"/>
        <w:bottom w:val="none" w:sz="0" w:space="0" w:color="auto"/>
        <w:right w:val="none" w:sz="0" w:space="0" w:color="auto"/>
      </w:divBdr>
    </w:div>
    <w:div w:id="21419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42834.3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42834.3000"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4F533-3383-49FB-84DE-BA1EA5DA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9902</Words>
  <Characters>56442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66212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Елена Александровна</dc:creator>
  <cp:lastModifiedBy>Тагаева Елена Александровна</cp:lastModifiedBy>
  <cp:revision>2</cp:revision>
  <cp:lastPrinted>2022-08-18T13:17:00Z</cp:lastPrinted>
  <dcterms:created xsi:type="dcterms:W3CDTF">2022-08-30T11:06:00Z</dcterms:created>
  <dcterms:modified xsi:type="dcterms:W3CDTF">2022-08-30T11:06:00Z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1487382502</vt:i4>
  </property>
  <property fmtid="{D5CDD505-2E9C-101B-9397-08002B2CF9AE}" pid="3" name="_NewReviewCycle">
    <vt:lpwstr/>
  </property>
  <property fmtid="{D5CDD505-2E9C-101B-9397-08002B2CF9AE}" pid="4" name="_EmailSubject">
    <vt:lpwstr>отчет по МП</vt:lpwstr>
  </property>
  <property fmtid="{D5CDD505-2E9C-101B-9397-08002B2CF9AE}" pid="5" name="_AuthorEmail">
    <vt:lpwstr>tagaeva.ea@cherepovetscity.ru</vt:lpwstr>
  </property>
  <property fmtid="{D5CDD505-2E9C-101B-9397-08002B2CF9AE}" pid="6" name="_AuthorEmailDisplayName">
    <vt:lpwstr>Тагаева Елена Александровна</vt:lpwstr>
  </property>
  <property fmtid="{D5CDD505-2E9C-101B-9397-08002B2CF9AE}" pid="7" name="_PreviousAdHocReviewCycleID">
    <vt:i4>886182130</vt:i4>
  </property>
</Properties>
</file>