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52" w:rsidRDefault="002032A8" w:rsidP="005C1752">
      <w:pPr>
        <w:pStyle w:val="30"/>
        <w:spacing w:after="0"/>
        <w:rPr>
          <w:sz w:val="26"/>
          <w:szCs w:val="26"/>
        </w:rPr>
      </w:pPr>
      <w:r w:rsidRPr="005F0B00">
        <w:rPr>
          <w:sz w:val="26"/>
          <w:szCs w:val="26"/>
        </w:rPr>
        <w:t xml:space="preserve">Сведения об изменениях, внесенных в </w:t>
      </w:r>
      <w:r w:rsidR="005C1752">
        <w:rPr>
          <w:sz w:val="26"/>
          <w:szCs w:val="26"/>
        </w:rPr>
        <w:t>Федеральный закон о</w:t>
      </w:r>
      <w:r w:rsidR="005C1752" w:rsidRPr="005C1752">
        <w:rPr>
          <w:sz w:val="26"/>
          <w:szCs w:val="26"/>
        </w:rPr>
        <w:t xml:space="preserve">т 31 июля 2020 г. </w:t>
      </w:r>
    </w:p>
    <w:p w:rsidR="002032A8" w:rsidRDefault="005C1752" w:rsidP="005C1752">
      <w:pPr>
        <w:pStyle w:val="30"/>
        <w:spacing w:after="0"/>
      </w:pPr>
      <w:r>
        <w:rPr>
          <w:sz w:val="26"/>
          <w:szCs w:val="26"/>
        </w:rPr>
        <w:t>№</w:t>
      </w:r>
      <w:r w:rsidRPr="005C1752">
        <w:rPr>
          <w:sz w:val="26"/>
          <w:szCs w:val="26"/>
        </w:rPr>
        <w:t> 248-ФЗ "О государственном контроле (надзоре) и муниципальном контроле в Российской Федерации</w:t>
      </w:r>
    </w:p>
    <w:p w:rsidR="005C1752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:rsidR="007F6C3B" w:rsidRPr="007F6C3B" w:rsidRDefault="007F6C3B" w:rsidP="007F6C3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C3B">
        <w:rPr>
          <w:rFonts w:ascii="Times New Roman" w:hAnsi="Times New Roman" w:cs="Times New Roman"/>
          <w:color w:val="auto"/>
          <w:sz w:val="26"/>
          <w:szCs w:val="26"/>
        </w:rPr>
        <w:t>Федеральный закон от 14 июля 2022 г. N 253-ФЗ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</w:t>
      </w:r>
    </w:p>
    <w:p w:rsidR="007F6C3B" w:rsidRPr="007F6C3B" w:rsidRDefault="007F6C3B" w:rsidP="007F6C3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C3B">
        <w:rPr>
          <w:rFonts w:ascii="Times New Roman" w:hAnsi="Times New Roman" w:cs="Times New Roman"/>
          <w:color w:val="auto"/>
          <w:sz w:val="26"/>
          <w:szCs w:val="26"/>
        </w:rPr>
        <w:t>Вступает в силу с 13 октября 2022 г.</w:t>
      </w:r>
    </w:p>
    <w:p w:rsidR="007F6C3B" w:rsidRPr="007F6C3B" w:rsidRDefault="007F6C3B" w:rsidP="007F6C3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C3B">
        <w:rPr>
          <w:rFonts w:ascii="Times New Roman" w:hAnsi="Times New Roman" w:cs="Times New Roman"/>
          <w:color w:val="auto"/>
          <w:sz w:val="26"/>
          <w:szCs w:val="26"/>
        </w:rPr>
        <w:t>Опубликование:</w:t>
      </w:r>
      <w:r w:rsidR="00484FC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6C3B">
        <w:rPr>
          <w:rFonts w:ascii="Times New Roman" w:hAnsi="Times New Roman" w:cs="Times New Roman"/>
          <w:color w:val="auto"/>
          <w:sz w:val="26"/>
          <w:szCs w:val="26"/>
        </w:rPr>
        <w:t>официальный интернет-портал правовой информации (pravo.gov.ru) 14 июля 2022 г. N 0001202207140017</w:t>
      </w:r>
    </w:p>
    <w:p w:rsidR="007F6C3B" w:rsidRPr="007F6C3B" w:rsidRDefault="007F6C3B" w:rsidP="007F6C3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C3B">
        <w:rPr>
          <w:rFonts w:ascii="Times New Roman" w:hAnsi="Times New Roman" w:cs="Times New Roman"/>
          <w:color w:val="auto"/>
          <w:sz w:val="26"/>
          <w:szCs w:val="26"/>
        </w:rPr>
        <w:t>Российская газета, 19 июля 2022 г. N 154-155</w:t>
      </w:r>
    </w:p>
    <w:p w:rsidR="007F6C3B" w:rsidRPr="007F6C3B" w:rsidRDefault="007F6C3B" w:rsidP="007F6C3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6C3B">
        <w:rPr>
          <w:rFonts w:ascii="Times New Roman" w:hAnsi="Times New Roman" w:cs="Times New Roman"/>
          <w:color w:val="auto"/>
          <w:sz w:val="26"/>
          <w:szCs w:val="26"/>
        </w:rPr>
        <w:t>Собрание законодательства Российской Федерации, 18 июля 2022 г. N 29 (часть II) ст. 5220</w:t>
      </w:r>
    </w:p>
    <w:p w:rsidR="007F6C3B" w:rsidRPr="007F6C3B" w:rsidRDefault="007F6C3B" w:rsidP="007F6C3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1752" w:rsidRPr="005C1752" w:rsidRDefault="005C1752" w:rsidP="005C175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Ф</w:t>
      </w:r>
      <w:r w:rsidRPr="005C1752">
        <w:rPr>
          <w:rFonts w:ascii="Times New Roman" w:hAnsi="Times New Roman" w:cs="Times New Roman"/>
          <w:color w:val="auto"/>
          <w:sz w:val="26"/>
          <w:szCs w:val="26"/>
        </w:rPr>
        <w:t>едеральный закон от 14 июля 2022 г. N 271-ФЗ "О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Федерации"</w:t>
      </w:r>
    </w:p>
    <w:p w:rsidR="005C1752" w:rsidRPr="005C1752" w:rsidRDefault="005C1752" w:rsidP="005C175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1752">
        <w:rPr>
          <w:rFonts w:ascii="Times New Roman" w:hAnsi="Times New Roman" w:cs="Times New Roman"/>
          <w:color w:val="auto"/>
          <w:sz w:val="26"/>
          <w:szCs w:val="26"/>
        </w:rPr>
        <w:t>Вступает в силу с 11 января 2023 г., за исключением подпункта "е" пункта 32, пункта 33 статьи 1 и статьи 31, которые вступают в силу с 14 июля 2022 г.</w:t>
      </w:r>
    </w:p>
    <w:p w:rsidR="005C1752" w:rsidRPr="005C1752" w:rsidRDefault="005C1752" w:rsidP="005C175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1752">
        <w:rPr>
          <w:rFonts w:ascii="Times New Roman" w:hAnsi="Times New Roman" w:cs="Times New Roman"/>
          <w:color w:val="auto"/>
          <w:sz w:val="26"/>
          <w:szCs w:val="26"/>
        </w:rPr>
        <w:t>Опубликование: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1752">
        <w:rPr>
          <w:rFonts w:ascii="Times New Roman" w:hAnsi="Times New Roman" w:cs="Times New Roman"/>
          <w:color w:val="auto"/>
          <w:sz w:val="26"/>
          <w:szCs w:val="26"/>
        </w:rPr>
        <w:t>официальный интернет-портал правовой информации (pravo.gov.ru) 14 июля 2022 г. N 0001202207140042</w:t>
      </w:r>
    </w:p>
    <w:p w:rsidR="00192725" w:rsidRPr="00192725" w:rsidRDefault="005C1752" w:rsidP="005C175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5C1752">
        <w:rPr>
          <w:rFonts w:ascii="Times New Roman" w:hAnsi="Times New Roman" w:cs="Times New Roman"/>
          <w:color w:val="auto"/>
          <w:sz w:val="26"/>
          <w:szCs w:val="26"/>
        </w:rPr>
        <w:t>Российская газета, 20 июля 2022 г. N 156-157</w:t>
      </w:r>
    </w:p>
    <w:sectPr w:rsidR="00192725" w:rsidRPr="00192725" w:rsidSect="003D310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54" w:rsidRDefault="002C3E54">
      <w:r>
        <w:separator/>
      </w:r>
    </w:p>
  </w:endnote>
  <w:endnote w:type="continuationSeparator" w:id="0">
    <w:p w:rsidR="002C3E54" w:rsidRDefault="002C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54" w:rsidRDefault="002C3E54"/>
  </w:footnote>
  <w:footnote w:type="continuationSeparator" w:id="0">
    <w:p w:rsidR="002C3E54" w:rsidRDefault="002C3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F" w:rsidRDefault="001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B7578"/>
    <w:rsid w:val="00192725"/>
    <w:rsid w:val="001E0561"/>
    <w:rsid w:val="002032A8"/>
    <w:rsid w:val="002C3E54"/>
    <w:rsid w:val="003800EB"/>
    <w:rsid w:val="003D1D70"/>
    <w:rsid w:val="003D3107"/>
    <w:rsid w:val="003E64FD"/>
    <w:rsid w:val="003F6585"/>
    <w:rsid w:val="00484FC7"/>
    <w:rsid w:val="004D7CB5"/>
    <w:rsid w:val="005676B5"/>
    <w:rsid w:val="005C1752"/>
    <w:rsid w:val="006411ED"/>
    <w:rsid w:val="007F1194"/>
    <w:rsid w:val="007F6C3B"/>
    <w:rsid w:val="00833E5F"/>
    <w:rsid w:val="008E19C7"/>
    <w:rsid w:val="00A61D98"/>
    <w:rsid w:val="00AD3468"/>
    <w:rsid w:val="00BD0B9C"/>
    <w:rsid w:val="00C83266"/>
    <w:rsid w:val="00CB4212"/>
    <w:rsid w:val="00D40BB6"/>
    <w:rsid w:val="00EA1E47"/>
    <w:rsid w:val="00EF789B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Соколова Раиса Ивановна</cp:lastModifiedBy>
  <cp:revision>5</cp:revision>
  <dcterms:created xsi:type="dcterms:W3CDTF">2022-07-26T14:11:00Z</dcterms:created>
  <dcterms:modified xsi:type="dcterms:W3CDTF">2022-08-01T14:21:00Z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-874615062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сайте (Контроль и надзор, Рег.гос.лиценз.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1253105856</vt:i4>
  </property>
</Properties>
</file>