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32" w:rsidRDefault="00FB1C32" w:rsidP="00FB1C32">
      <w:pPr>
        <w:shd w:val="clear" w:color="auto" w:fill="FFFFFF"/>
        <w:ind w:left="5866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B1C32" w:rsidRDefault="00FB1C32" w:rsidP="00840243">
      <w:pPr>
        <w:shd w:val="clear" w:color="auto" w:fill="FFFFFF"/>
        <w:spacing w:line="298" w:lineRule="exact"/>
        <w:ind w:left="5866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приказом председателя </w:t>
      </w:r>
      <w:r>
        <w:rPr>
          <w:spacing w:val="-1"/>
          <w:sz w:val="26"/>
          <w:szCs w:val="26"/>
        </w:rPr>
        <w:t>контрольно-счетной палаты города Череповца</w:t>
      </w:r>
    </w:p>
    <w:p w:rsidR="00FB1C32" w:rsidRDefault="00FB1C32" w:rsidP="00FB1C32">
      <w:pPr>
        <w:shd w:val="clear" w:color="auto" w:fill="FFFFFF"/>
        <w:spacing w:line="298" w:lineRule="exact"/>
        <w:ind w:left="586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от 29.08.2018 № 20</w:t>
      </w:r>
    </w:p>
    <w:p w:rsidR="00840243" w:rsidRDefault="006D6176" w:rsidP="00840243">
      <w:pPr>
        <w:shd w:val="clear" w:color="auto" w:fill="FFFFFF"/>
        <w:spacing w:line="298" w:lineRule="exact"/>
        <w:ind w:left="5866"/>
        <w:rPr>
          <w:i/>
          <w:spacing w:val="-1"/>
          <w:sz w:val="26"/>
          <w:szCs w:val="26"/>
        </w:rPr>
      </w:pPr>
      <w:r w:rsidRPr="006D6176">
        <w:rPr>
          <w:i/>
          <w:spacing w:val="-1"/>
          <w:sz w:val="26"/>
          <w:szCs w:val="26"/>
        </w:rPr>
        <w:t>(в</w:t>
      </w:r>
      <w:r>
        <w:rPr>
          <w:i/>
          <w:spacing w:val="-1"/>
          <w:sz w:val="26"/>
          <w:szCs w:val="26"/>
        </w:rPr>
        <w:t xml:space="preserve"> </w:t>
      </w:r>
      <w:r w:rsidRPr="006D6176">
        <w:rPr>
          <w:i/>
          <w:spacing w:val="-1"/>
          <w:sz w:val="26"/>
          <w:szCs w:val="26"/>
        </w:rPr>
        <w:t xml:space="preserve">редакции приказа </w:t>
      </w:r>
    </w:p>
    <w:p w:rsidR="00FB1C32" w:rsidRPr="00FB1C32" w:rsidRDefault="006D6176" w:rsidP="00840243">
      <w:pPr>
        <w:shd w:val="clear" w:color="auto" w:fill="FFFFFF"/>
        <w:spacing w:line="298" w:lineRule="exact"/>
        <w:ind w:left="5866"/>
        <w:rPr>
          <w:i/>
          <w:sz w:val="26"/>
          <w:szCs w:val="26"/>
        </w:rPr>
      </w:pPr>
      <w:r w:rsidRPr="006D6176">
        <w:rPr>
          <w:i/>
          <w:spacing w:val="-1"/>
          <w:sz w:val="26"/>
          <w:szCs w:val="26"/>
        </w:rPr>
        <w:t>от 08.</w:t>
      </w:r>
      <w:r w:rsidR="00FB1C32" w:rsidRPr="006D6176">
        <w:rPr>
          <w:i/>
          <w:spacing w:val="-1"/>
          <w:sz w:val="26"/>
          <w:szCs w:val="26"/>
        </w:rPr>
        <w:t>07.2022 №</w:t>
      </w:r>
      <w:r w:rsidRPr="006D6176">
        <w:rPr>
          <w:i/>
          <w:spacing w:val="-1"/>
          <w:sz w:val="26"/>
          <w:szCs w:val="26"/>
        </w:rPr>
        <w:t>22</w:t>
      </w:r>
      <w:r w:rsidR="00FB1C32" w:rsidRPr="006D6176">
        <w:rPr>
          <w:i/>
          <w:spacing w:val="-1"/>
          <w:sz w:val="26"/>
          <w:szCs w:val="26"/>
        </w:rPr>
        <w:t>)</w:t>
      </w:r>
    </w:p>
    <w:p w:rsidR="00FB1C32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DC3A61" w:rsidRDefault="00FB1C32" w:rsidP="00FB1C32">
      <w:pPr>
        <w:shd w:val="clear" w:color="auto" w:fill="FFFFFF"/>
        <w:spacing w:line="298" w:lineRule="exact"/>
        <w:jc w:val="both"/>
        <w:rPr>
          <w:b/>
          <w:i/>
          <w:color w:val="00B0F0"/>
          <w:sz w:val="26"/>
          <w:szCs w:val="26"/>
        </w:rPr>
      </w:pPr>
    </w:p>
    <w:p w:rsidR="00FB1C32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Default="00FB1C32" w:rsidP="00FB1C3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об оказании</w:t>
      </w:r>
    </w:p>
    <w:p w:rsidR="00FB1C32" w:rsidRDefault="00FB1C32" w:rsidP="00FB1C3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материальной помощи работникам контрольно-счетной палаты города Череповца</w:t>
      </w:r>
    </w:p>
    <w:p w:rsidR="00FB1C32" w:rsidRDefault="00FB1C32" w:rsidP="00FB1C32">
      <w:pPr>
        <w:pStyle w:val="a3"/>
        <w:tabs>
          <w:tab w:val="left" w:pos="1186"/>
        </w:tabs>
        <w:spacing w:line="298" w:lineRule="exact"/>
        <w:ind w:right="20"/>
        <w:rPr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zCs w:val="26"/>
        </w:rPr>
        <w:tab/>
      </w:r>
      <w:r w:rsidRPr="00CE5465">
        <w:rPr>
          <w:sz w:val="26"/>
          <w:szCs w:val="26"/>
        </w:rPr>
        <w:t>Настоящее Положение разработано в целях предоставления дополнительных социальных гарантий муниципальным служащим</w:t>
      </w:r>
      <w:r>
        <w:rPr>
          <w:sz w:val="26"/>
          <w:szCs w:val="26"/>
        </w:rPr>
        <w:t xml:space="preserve">, </w:t>
      </w:r>
      <w:r w:rsidRPr="006D6176">
        <w:rPr>
          <w:sz w:val="26"/>
          <w:szCs w:val="26"/>
        </w:rPr>
        <w:t>лицам, замещающим муниципальные должности</w:t>
      </w:r>
      <w:r>
        <w:rPr>
          <w:sz w:val="26"/>
          <w:szCs w:val="26"/>
        </w:rPr>
        <w:t>,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палаты города Череповца (далее – контрольно-счетная палата)</w:t>
      </w:r>
      <w:r w:rsidRPr="00CE5465">
        <w:rPr>
          <w:sz w:val="26"/>
          <w:szCs w:val="26"/>
        </w:rPr>
        <w:t>.</w:t>
      </w:r>
    </w:p>
    <w:p w:rsidR="00FB1C32" w:rsidRPr="00FB1C32" w:rsidRDefault="00FB1C32" w:rsidP="00FB1C32">
      <w:pPr>
        <w:shd w:val="clear" w:color="auto" w:fill="FFFFFF"/>
        <w:spacing w:line="298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D6176">
        <w:rPr>
          <w:i/>
          <w:sz w:val="26"/>
          <w:szCs w:val="26"/>
        </w:rPr>
        <w:t xml:space="preserve">(в редакции приказа от </w:t>
      </w:r>
      <w:r w:rsidR="006D6176">
        <w:rPr>
          <w:i/>
          <w:sz w:val="26"/>
          <w:szCs w:val="26"/>
        </w:rPr>
        <w:t>08.</w:t>
      </w:r>
      <w:r w:rsidRPr="006D6176">
        <w:rPr>
          <w:i/>
          <w:sz w:val="26"/>
          <w:szCs w:val="26"/>
        </w:rPr>
        <w:t>07.2022 №</w:t>
      </w:r>
      <w:r w:rsidR="006D6176">
        <w:rPr>
          <w:i/>
          <w:sz w:val="26"/>
          <w:szCs w:val="26"/>
        </w:rPr>
        <w:t>22</w:t>
      </w:r>
      <w:r w:rsidRPr="006D6176">
        <w:rPr>
          <w:i/>
          <w:sz w:val="26"/>
          <w:szCs w:val="26"/>
        </w:rPr>
        <w:t>)</w:t>
      </w:r>
    </w:p>
    <w:p w:rsidR="00FB1C32" w:rsidRPr="00CE5465" w:rsidRDefault="00FB1C32" w:rsidP="00FB1C3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0" w:name="Par41"/>
      <w:bookmarkEnd w:id="0"/>
      <w:r w:rsidRPr="00CE5465">
        <w:rPr>
          <w:sz w:val="26"/>
          <w:szCs w:val="26"/>
        </w:rPr>
        <w:t>1. Условия предоставления материальной помощи</w:t>
      </w: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1.1. Выплата материальной помощи работникам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производится в следующих случаях: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1" w:name="Par44"/>
      <w:bookmarkEnd w:id="1"/>
      <w:r w:rsidRPr="00CE5465">
        <w:rPr>
          <w:sz w:val="26"/>
          <w:szCs w:val="26"/>
        </w:rPr>
        <w:t xml:space="preserve">1.1.1. Материальная помощь, составляющая дополнительную выплату, входящую в состав денежного содержания муниципального служащего, </w:t>
      </w:r>
      <w:r w:rsidR="00840243">
        <w:rPr>
          <w:sz w:val="26"/>
          <w:szCs w:val="26"/>
        </w:rPr>
        <w:t xml:space="preserve">лица, замещающего </w:t>
      </w:r>
      <w:r w:rsidRPr="006D6176">
        <w:rPr>
          <w:sz w:val="26"/>
          <w:szCs w:val="26"/>
        </w:rPr>
        <w:t>муниципальную должность</w:t>
      </w:r>
      <w:r>
        <w:rPr>
          <w:sz w:val="26"/>
          <w:szCs w:val="26"/>
        </w:rPr>
        <w:t xml:space="preserve">, </w:t>
      </w:r>
      <w:r w:rsidRPr="00CE5465">
        <w:rPr>
          <w:sz w:val="26"/>
          <w:szCs w:val="26"/>
        </w:rPr>
        <w:t>ежегодно в размере двух должностных окладов:</w:t>
      </w:r>
    </w:p>
    <w:p w:rsidR="003B1856" w:rsidRPr="003B1856" w:rsidRDefault="00840243" w:rsidP="00FB1C32">
      <w:pPr>
        <w:shd w:val="clear" w:color="auto" w:fill="FFFFFF"/>
        <w:spacing w:line="298" w:lineRule="exact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приказа </w:t>
      </w:r>
      <w:r w:rsidR="006D6176">
        <w:rPr>
          <w:i/>
          <w:sz w:val="26"/>
          <w:szCs w:val="26"/>
        </w:rPr>
        <w:t>от 08.</w:t>
      </w:r>
      <w:r w:rsidR="003B1856" w:rsidRPr="006D6176">
        <w:rPr>
          <w:i/>
          <w:sz w:val="26"/>
          <w:szCs w:val="26"/>
        </w:rPr>
        <w:t>07.2022 №</w:t>
      </w:r>
      <w:r w:rsidR="006D6176">
        <w:rPr>
          <w:i/>
          <w:sz w:val="26"/>
          <w:szCs w:val="26"/>
        </w:rPr>
        <w:t>22</w:t>
      </w:r>
      <w:r w:rsidR="003B1856" w:rsidRPr="006D6176">
        <w:rPr>
          <w:i/>
          <w:sz w:val="26"/>
          <w:szCs w:val="26"/>
        </w:rPr>
        <w:t>)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первая выплата в размере должностного оклада производится при предоставлении ежегодного оплачиваемого отпуска;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в размере должностного оклада производится в четвертом квартале текущего года.</w:t>
      </w:r>
    </w:p>
    <w:p w:rsidR="00FB1C32" w:rsidRPr="006D6176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может быть произведена в иные сроки по соглашению с работодателем на основании личного заявления муниципального служащего</w:t>
      </w:r>
      <w:r>
        <w:rPr>
          <w:sz w:val="26"/>
          <w:szCs w:val="26"/>
        </w:rPr>
        <w:t xml:space="preserve">, </w:t>
      </w:r>
      <w:r w:rsidRPr="006D6176">
        <w:rPr>
          <w:sz w:val="26"/>
          <w:szCs w:val="26"/>
        </w:rPr>
        <w:t>лица, замещающего муниципальную должность.</w:t>
      </w:r>
    </w:p>
    <w:p w:rsidR="003B1856" w:rsidRPr="003B1856" w:rsidRDefault="00840243" w:rsidP="003B1856">
      <w:pPr>
        <w:shd w:val="clear" w:color="auto" w:fill="FFFFFF"/>
        <w:spacing w:line="298" w:lineRule="exact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приказа </w:t>
      </w:r>
      <w:bookmarkStart w:id="2" w:name="_GoBack"/>
      <w:bookmarkEnd w:id="2"/>
      <w:r w:rsidR="003B1856" w:rsidRPr="006D6176">
        <w:rPr>
          <w:i/>
          <w:sz w:val="26"/>
          <w:szCs w:val="26"/>
        </w:rPr>
        <w:t xml:space="preserve">от </w:t>
      </w:r>
      <w:r w:rsidR="006D6176">
        <w:rPr>
          <w:i/>
          <w:sz w:val="26"/>
          <w:szCs w:val="26"/>
        </w:rPr>
        <w:t>08.</w:t>
      </w:r>
      <w:r w:rsidR="003B1856" w:rsidRPr="006D6176">
        <w:rPr>
          <w:i/>
          <w:sz w:val="26"/>
          <w:szCs w:val="26"/>
        </w:rPr>
        <w:t>07.2022 №</w:t>
      </w:r>
      <w:r w:rsidR="006D6176">
        <w:rPr>
          <w:i/>
          <w:sz w:val="26"/>
          <w:szCs w:val="26"/>
        </w:rPr>
        <w:t>22</w:t>
      </w:r>
      <w:r w:rsidR="003B1856" w:rsidRPr="006D6176">
        <w:rPr>
          <w:i/>
          <w:sz w:val="26"/>
          <w:szCs w:val="26"/>
        </w:rPr>
        <w:t>)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3" w:name="Par48"/>
      <w:bookmarkStart w:id="4" w:name="Par55"/>
      <w:bookmarkEnd w:id="3"/>
      <w:bookmarkEnd w:id="4"/>
      <w:r w:rsidRPr="00CE5465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CE5465">
        <w:rPr>
          <w:sz w:val="26"/>
          <w:szCs w:val="26"/>
        </w:rPr>
        <w:t xml:space="preserve">. </w:t>
      </w:r>
      <w:r>
        <w:rPr>
          <w:sz w:val="26"/>
          <w:szCs w:val="26"/>
        </w:rPr>
        <w:t>В связи с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рождением ребенка</w:t>
      </w:r>
      <w:r w:rsidRPr="00CE5465">
        <w:rPr>
          <w:sz w:val="26"/>
          <w:szCs w:val="26"/>
        </w:rPr>
        <w:t xml:space="preserve"> - в размере одного должностного оклада.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CE5465">
        <w:rPr>
          <w:sz w:val="26"/>
          <w:szCs w:val="26"/>
        </w:rPr>
        <w:t>В связи со смертью близких родственников (мать, отец, жена, муж, сын, дочь) на организацию похорон - в размере одного должностного оклада.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5" w:name="Par56"/>
      <w:bookmarkStart w:id="6" w:name="Par57"/>
      <w:bookmarkStart w:id="7" w:name="Par59"/>
      <w:bookmarkEnd w:id="5"/>
      <w:bookmarkEnd w:id="6"/>
      <w:bookmarkEnd w:id="7"/>
      <w:r w:rsidRPr="00CE546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CE5465">
        <w:rPr>
          <w:sz w:val="26"/>
          <w:szCs w:val="26"/>
        </w:rPr>
        <w:t xml:space="preserve">. Выплата материальной помощи, предусмотренной </w:t>
      </w:r>
      <w:hyperlink w:anchor="Par44" w:history="1">
        <w:r w:rsidRPr="00CE5465">
          <w:rPr>
            <w:sz w:val="26"/>
            <w:szCs w:val="26"/>
          </w:rPr>
          <w:t>пунктом 1.1.1</w:t>
        </w:r>
      </w:hyperlink>
      <w:r w:rsidRPr="00CE5465">
        <w:rPr>
          <w:sz w:val="26"/>
          <w:szCs w:val="26"/>
        </w:rPr>
        <w:t xml:space="preserve"> настоящего Положения, за не полностью отработанный календарный год производится пропорционально отработанному времени.</w:t>
      </w:r>
      <w:r>
        <w:rPr>
          <w:sz w:val="26"/>
          <w:szCs w:val="26"/>
        </w:rPr>
        <w:t xml:space="preserve"> Исчисление стажа работы, дающего право на получение материальной помощи, предусмотренной пунктом 1.1.1 настоящего Положения производится в порядке исчисления стажа работы, дающего право на ежегодные оплачиваемые отпуска, в соответствии с положениями статьи 121 Трудового кодекса Российской Федерации.</w:t>
      </w: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8" w:name="Par68"/>
      <w:bookmarkEnd w:id="8"/>
      <w:r w:rsidRPr="00CE5465">
        <w:rPr>
          <w:sz w:val="26"/>
          <w:szCs w:val="26"/>
        </w:rPr>
        <w:t>2. Порядок оказания материальной помощи</w:t>
      </w: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2.1. Материальная помощь оказывается на основании личного заявления в случаях, установленных: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 </w:t>
      </w:r>
      <w:hyperlink w:anchor="Par44" w:history="1">
        <w:r w:rsidRPr="00CE5465">
          <w:rPr>
            <w:sz w:val="26"/>
            <w:szCs w:val="26"/>
          </w:rPr>
          <w:t>п. 1.1.1</w:t>
        </w:r>
      </w:hyperlink>
      <w:r w:rsidRPr="00CE5465">
        <w:rPr>
          <w:sz w:val="26"/>
          <w:szCs w:val="26"/>
        </w:rPr>
        <w:t xml:space="preserve"> - работника;</w:t>
      </w:r>
    </w:p>
    <w:p w:rsidR="00FB1C32" w:rsidRPr="00C0621C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 1.1.2 – работника с представлением копии свидетельства о рождении ребенка</w:t>
      </w:r>
      <w:r w:rsidRPr="00C0621C">
        <w:rPr>
          <w:sz w:val="26"/>
          <w:szCs w:val="26"/>
        </w:rPr>
        <w:t>;</w:t>
      </w:r>
    </w:p>
    <w:p w:rsidR="00FB1C32" w:rsidRPr="00C0621C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lastRenderedPageBreak/>
        <w:t xml:space="preserve">в </w:t>
      </w:r>
      <w:hyperlink w:anchor="Par55" w:history="1">
        <w:r w:rsidRPr="00CE5465">
          <w:rPr>
            <w:sz w:val="26"/>
            <w:szCs w:val="26"/>
          </w:rPr>
          <w:t>п. 1.1.</w:t>
        </w:r>
        <w:r>
          <w:rPr>
            <w:sz w:val="26"/>
            <w:szCs w:val="26"/>
          </w:rPr>
          <w:t>3</w:t>
        </w:r>
      </w:hyperlink>
      <w:r w:rsidRPr="00CE5465">
        <w:rPr>
          <w:sz w:val="26"/>
          <w:szCs w:val="26"/>
        </w:rPr>
        <w:t xml:space="preserve"> - работника с представлением копии свидетельства о смерти и документа, </w:t>
      </w:r>
      <w:r>
        <w:rPr>
          <w:sz w:val="26"/>
          <w:szCs w:val="26"/>
        </w:rPr>
        <w:t>подтверждающего степень родства.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E5465">
        <w:rPr>
          <w:sz w:val="26"/>
          <w:szCs w:val="26"/>
        </w:rPr>
        <w:t xml:space="preserve">. Решение об оказании материальной помощи оформляется распоряжением </w:t>
      </w:r>
      <w:r>
        <w:rPr>
          <w:sz w:val="26"/>
          <w:szCs w:val="26"/>
        </w:rPr>
        <w:t>председателя контрольно-счетной палаты.</w:t>
      </w: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9" w:name="Par79"/>
      <w:bookmarkEnd w:id="9"/>
      <w:r w:rsidRPr="00CE5465">
        <w:rPr>
          <w:sz w:val="26"/>
          <w:szCs w:val="26"/>
        </w:rPr>
        <w:t>3. Источники финансирования</w:t>
      </w:r>
    </w:p>
    <w:p w:rsidR="00FB1C32" w:rsidRPr="00CE5465" w:rsidRDefault="00FB1C32" w:rsidP="00FB1C32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Выплата материальной помощи производится за счет средств, предусмотренных на содержание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на очередной финансовый год.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материальную помощь начисляется районный коэффициент в соответствии с действующим законодательством. 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Оказание материальной помощи в случаях, указанных в </w:t>
      </w:r>
      <w:hyperlink w:anchor="Par48" w:history="1">
        <w:r w:rsidRPr="00CE5465">
          <w:rPr>
            <w:sz w:val="26"/>
            <w:szCs w:val="26"/>
          </w:rPr>
          <w:t>пунктах 1.1.2</w:t>
        </w:r>
      </w:hyperlink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1.1.3</w:t>
      </w:r>
      <w:r w:rsidRPr="00CE5465">
        <w:rPr>
          <w:sz w:val="26"/>
          <w:szCs w:val="26"/>
        </w:rPr>
        <w:t xml:space="preserve"> настоящего Положения, производится при наличии экономии фонда оплаты труда, предусмотренного на очередной финансовый год.</w:t>
      </w:r>
    </w:p>
    <w:p w:rsidR="00FB1C32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Для расчета материальной помощи</w:t>
      </w:r>
      <w:r>
        <w:rPr>
          <w:sz w:val="26"/>
          <w:szCs w:val="26"/>
        </w:rPr>
        <w:t xml:space="preserve"> </w:t>
      </w:r>
      <w:r w:rsidRPr="00CE5465">
        <w:rPr>
          <w:sz w:val="26"/>
          <w:szCs w:val="26"/>
        </w:rPr>
        <w:t xml:space="preserve">принимается </w:t>
      </w:r>
      <w:r>
        <w:rPr>
          <w:sz w:val="26"/>
          <w:szCs w:val="26"/>
        </w:rPr>
        <w:t>должностной оклад, установленный работнику на момент выплаты.</w:t>
      </w:r>
    </w:p>
    <w:p w:rsidR="00FB1C32" w:rsidRPr="00CE5465" w:rsidRDefault="00FB1C32" w:rsidP="00FB1C32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</w:p>
    <w:p w:rsidR="00FB1C32" w:rsidRDefault="00FB1C32" w:rsidP="00FB1C32">
      <w:pPr>
        <w:shd w:val="clear" w:color="auto" w:fill="FFFFFF"/>
        <w:spacing w:line="298" w:lineRule="exact"/>
        <w:jc w:val="both"/>
      </w:pPr>
    </w:p>
    <w:p w:rsidR="00AD45C3" w:rsidRDefault="00AD45C3"/>
    <w:sectPr w:rsidR="00AD45C3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09"/>
    <w:rsid w:val="003B1856"/>
    <w:rsid w:val="006D6176"/>
    <w:rsid w:val="00840243"/>
    <w:rsid w:val="00963809"/>
    <w:rsid w:val="00AD45C3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37F"/>
  <w15:docId w15:val="{A3B8D949-EDC5-499F-AABF-0C8B2B6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C32"/>
    <w:pPr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FB1C3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7</cp:revision>
  <dcterms:created xsi:type="dcterms:W3CDTF">2022-07-07T12:03:00Z</dcterms:created>
  <dcterms:modified xsi:type="dcterms:W3CDTF">2022-07-08T11:33:00Z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164911344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