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5" w:type="dxa"/>
        <w:tblInd w:w="-963" w:type="dxa"/>
        <w:tblCellMar>
          <w:left w:w="30" w:type="dxa"/>
          <w:right w:w="0" w:type="dxa"/>
        </w:tblCellMar>
        <w:tblLook w:val="04A0" w:firstRow="1" w:lastRow="0" w:firstColumn="1" w:lastColumn="0" w:noHBand="0" w:noVBand="1"/>
      </w:tblPr>
      <w:tblGrid>
        <w:gridCol w:w="4563"/>
        <w:gridCol w:w="2207"/>
        <w:gridCol w:w="491"/>
        <w:gridCol w:w="183"/>
        <w:gridCol w:w="183"/>
        <w:gridCol w:w="1599"/>
        <w:gridCol w:w="1122"/>
        <w:gridCol w:w="38"/>
        <w:gridCol w:w="29"/>
      </w:tblGrid>
      <w:tr w:rsidR="00B84856" w:rsidRPr="00CB032B" w:rsidTr="008E7EAB">
        <w:trPr>
          <w:gridAfter w:val="2"/>
          <w:wAfter w:w="100" w:type="dxa"/>
          <w:hidden/>
        </w:trPr>
        <w:tc>
          <w:tcPr>
            <w:tcW w:w="6105" w:type="dxa"/>
            <w:gridSpan w:val="2"/>
            <w:vAlign w:val="center"/>
            <w:hideMark/>
          </w:tcPr>
          <w:p w:rsidR="00CB032B" w:rsidRPr="00CB032B" w:rsidRDefault="00CB032B" w:rsidP="00CB032B">
            <w:pPr>
              <w:spacing w:after="0" w:line="240" w:lineRule="auto"/>
              <w:rPr>
                <w:rFonts w:ascii="Arial" w:eastAsia="Times New Roman" w:hAnsi="Arial" w:cs="Arial"/>
                <w:vanish/>
                <w:sz w:val="16"/>
                <w:szCs w:val="16"/>
                <w:lang w:eastAsia="ru-RU"/>
              </w:rPr>
            </w:pPr>
          </w:p>
        </w:tc>
        <w:tc>
          <w:tcPr>
            <w:tcW w:w="332" w:type="dxa"/>
            <w:vAlign w:val="center"/>
            <w:hideMark/>
          </w:tcPr>
          <w:p w:rsidR="00CB032B" w:rsidRPr="00CB032B" w:rsidRDefault="00CB032B" w:rsidP="00CB032B">
            <w:pPr>
              <w:spacing w:after="0" w:line="240" w:lineRule="auto"/>
              <w:rPr>
                <w:rFonts w:ascii="Arial" w:eastAsia="Times New Roman" w:hAnsi="Arial" w:cs="Arial"/>
                <w:vanish/>
                <w:sz w:val="16"/>
                <w:szCs w:val="16"/>
                <w:lang w:eastAsia="ru-RU"/>
              </w:rPr>
            </w:pPr>
          </w:p>
        </w:tc>
        <w:tc>
          <w:tcPr>
            <w:tcW w:w="1092" w:type="dxa"/>
            <w:gridSpan w:val="2"/>
            <w:vAlign w:val="center"/>
            <w:hideMark/>
          </w:tcPr>
          <w:p w:rsidR="00CB032B" w:rsidRPr="00CB032B" w:rsidRDefault="00CB032B" w:rsidP="00CB032B">
            <w:pPr>
              <w:spacing w:after="0" w:line="240" w:lineRule="auto"/>
              <w:rPr>
                <w:rFonts w:ascii="Arial" w:eastAsia="Times New Roman" w:hAnsi="Arial" w:cs="Arial"/>
                <w:vanish/>
                <w:sz w:val="16"/>
                <w:szCs w:val="16"/>
                <w:lang w:eastAsia="ru-RU"/>
              </w:rPr>
            </w:pPr>
          </w:p>
        </w:tc>
        <w:tc>
          <w:tcPr>
            <w:tcW w:w="1517" w:type="dxa"/>
            <w:vAlign w:val="center"/>
            <w:hideMark/>
          </w:tcPr>
          <w:p w:rsidR="00CB032B" w:rsidRPr="00CB032B" w:rsidRDefault="00CB032B" w:rsidP="00CB032B">
            <w:pPr>
              <w:spacing w:after="0" w:line="240" w:lineRule="auto"/>
              <w:rPr>
                <w:rFonts w:ascii="Arial" w:eastAsia="Times New Roman" w:hAnsi="Arial" w:cs="Arial"/>
                <w:vanish/>
                <w:sz w:val="16"/>
                <w:szCs w:val="16"/>
                <w:lang w:eastAsia="ru-RU"/>
              </w:rPr>
            </w:pPr>
          </w:p>
        </w:tc>
        <w:tc>
          <w:tcPr>
            <w:tcW w:w="1269" w:type="dxa"/>
            <w:vAlign w:val="center"/>
            <w:hideMark/>
          </w:tcPr>
          <w:p w:rsidR="00CB032B" w:rsidRPr="00CB032B" w:rsidRDefault="00CB032B" w:rsidP="00CB032B">
            <w:pPr>
              <w:spacing w:after="0" w:line="240" w:lineRule="auto"/>
              <w:rPr>
                <w:rFonts w:ascii="Arial" w:eastAsia="Times New Roman" w:hAnsi="Arial" w:cs="Arial"/>
                <w:vanish/>
                <w:sz w:val="16"/>
                <w:szCs w:val="16"/>
                <w:lang w:eastAsia="ru-RU"/>
              </w:rPr>
            </w:pPr>
          </w:p>
        </w:tc>
      </w:tr>
      <w:tr w:rsidR="00A91A80" w:rsidRPr="00A91A80" w:rsidTr="008E7EAB">
        <w:trPr>
          <w:gridAfter w:val="1"/>
          <w:wAfter w:w="60" w:type="dxa"/>
          <w:trHeight w:val="255"/>
        </w:trPr>
        <w:tc>
          <w:tcPr>
            <w:tcW w:w="10315" w:type="dxa"/>
            <w:gridSpan w:val="7"/>
            <w:vAlign w:val="center"/>
            <w:hideMark/>
          </w:tcPr>
          <w:p w:rsidR="00CB032B" w:rsidRPr="00A91A80" w:rsidRDefault="00CB032B" w:rsidP="00CB032B">
            <w:pPr>
              <w:spacing w:after="0" w:line="240" w:lineRule="auto"/>
              <w:jc w:val="center"/>
              <w:rPr>
                <w:rFonts w:ascii="Times New Roman" w:eastAsia="Times New Roman" w:hAnsi="Times New Roman" w:cs="Times New Roman"/>
                <w:b/>
                <w:bCs/>
                <w:lang w:eastAsia="ru-RU"/>
              </w:rPr>
            </w:pPr>
            <w:r w:rsidRPr="00A91A80">
              <w:rPr>
                <w:rFonts w:ascii="Times New Roman" w:eastAsia="Times New Roman" w:hAnsi="Times New Roman" w:cs="Times New Roman"/>
                <w:b/>
                <w:bCs/>
                <w:lang w:eastAsia="ru-RU"/>
              </w:rPr>
              <w:t>ПОЯСНИТЕЛЬНАЯ ЗАПИСКА</w:t>
            </w:r>
          </w:p>
        </w:tc>
        <w:tc>
          <w:tcPr>
            <w:tcW w:w="40" w:type="dxa"/>
            <w:vAlign w:val="center"/>
            <w:hideMark/>
          </w:tcPr>
          <w:p w:rsidR="00CB032B" w:rsidRPr="00A91A80" w:rsidRDefault="00CB032B" w:rsidP="00CB032B">
            <w:pPr>
              <w:spacing w:after="0" w:line="240" w:lineRule="auto"/>
              <w:rPr>
                <w:rFonts w:ascii="Times New Roman" w:eastAsia="Times New Roman" w:hAnsi="Times New Roman" w:cs="Times New Roman"/>
                <w:b/>
                <w:bCs/>
                <w:lang w:eastAsia="ru-RU"/>
              </w:rPr>
            </w:pPr>
          </w:p>
        </w:tc>
      </w:tr>
      <w:tr w:rsidR="00A91A80" w:rsidRPr="00A91A80" w:rsidTr="008E7EAB">
        <w:trPr>
          <w:gridAfter w:val="1"/>
          <w:wAfter w:w="60" w:type="dxa"/>
          <w:trHeight w:val="240"/>
        </w:trPr>
        <w:tc>
          <w:tcPr>
            <w:tcW w:w="4582"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4464" w:type="dxa"/>
            <w:gridSpan w:val="5"/>
            <w:vAlign w:val="center"/>
            <w:hideMark/>
          </w:tcPr>
          <w:p w:rsidR="00CB032B" w:rsidRPr="00A91A80" w:rsidRDefault="00CB032B" w:rsidP="00CB032B">
            <w:pPr>
              <w:spacing w:after="0" w:line="240" w:lineRule="auto"/>
              <w:jc w:val="center"/>
              <w:rPr>
                <w:rFonts w:ascii="Times New Roman" w:eastAsia="Times New Roman" w:hAnsi="Times New Roman" w:cs="Times New Roman"/>
                <w:b/>
                <w:bCs/>
                <w:lang w:eastAsia="ru-RU"/>
              </w:rPr>
            </w:pPr>
          </w:p>
        </w:tc>
        <w:tc>
          <w:tcPr>
            <w:tcW w:w="1269" w:type="dxa"/>
            <w:tcBorders>
              <w:top w:val="single" w:sz="6" w:space="0" w:color="000000"/>
              <w:left w:val="single" w:sz="6" w:space="0" w:color="000000"/>
              <w:bottom w:val="single" w:sz="6" w:space="0" w:color="000000"/>
              <w:right w:val="single" w:sz="6" w:space="0" w:color="000000"/>
            </w:tcBorders>
            <w:vAlign w:val="center"/>
            <w:hideMark/>
          </w:tcPr>
          <w:p w:rsidR="00CB032B" w:rsidRPr="00A91A80" w:rsidRDefault="00CB032B" w:rsidP="00CB032B">
            <w:pPr>
              <w:spacing w:after="0" w:line="240" w:lineRule="auto"/>
              <w:jc w:val="center"/>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КОДЫ</w:t>
            </w:r>
          </w:p>
        </w:tc>
        <w:tc>
          <w:tcPr>
            <w:tcW w:w="40"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r w:rsidR="00A91A80" w:rsidRPr="00A91A80" w:rsidTr="008E7EAB">
        <w:trPr>
          <w:gridAfter w:val="1"/>
          <w:wAfter w:w="60" w:type="dxa"/>
          <w:trHeight w:val="240"/>
        </w:trPr>
        <w:tc>
          <w:tcPr>
            <w:tcW w:w="4582"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0" w:type="auto"/>
            <w:gridSpan w:val="3"/>
            <w:vAlign w:val="center"/>
            <w:hideMark/>
          </w:tcPr>
          <w:p w:rsidR="00CB032B" w:rsidRPr="00A91A80" w:rsidRDefault="00CB032B" w:rsidP="00CB032B">
            <w:pPr>
              <w:spacing w:after="0" w:line="240" w:lineRule="auto"/>
              <w:jc w:val="center"/>
              <w:rPr>
                <w:rFonts w:ascii="Times New Roman" w:eastAsia="Times New Roman" w:hAnsi="Times New Roman" w:cs="Times New Roman"/>
                <w:b/>
                <w:bCs/>
                <w:lang w:eastAsia="ru-RU"/>
              </w:rPr>
            </w:pPr>
          </w:p>
        </w:tc>
        <w:tc>
          <w:tcPr>
            <w:tcW w:w="1761" w:type="dxa"/>
            <w:gridSpan w:val="2"/>
            <w:tcMar>
              <w:top w:w="0" w:type="dxa"/>
              <w:left w:w="75" w:type="dxa"/>
              <w:bottom w:w="0" w:type="dxa"/>
              <w:right w:w="0" w:type="dxa"/>
            </w:tcMar>
            <w:vAlign w:val="center"/>
            <w:hideMark/>
          </w:tcPr>
          <w:p w:rsidR="00CB032B" w:rsidRPr="00A91A80" w:rsidRDefault="00CB032B" w:rsidP="00CB032B">
            <w:pPr>
              <w:spacing w:after="0" w:line="240" w:lineRule="auto"/>
              <w:jc w:val="right"/>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 xml:space="preserve">Форма по ОКУД    </w:t>
            </w:r>
          </w:p>
        </w:tc>
        <w:tc>
          <w:tcPr>
            <w:tcW w:w="1269" w:type="dxa"/>
            <w:tcBorders>
              <w:top w:val="single" w:sz="12" w:space="0" w:color="000000"/>
              <w:left w:val="single" w:sz="12" w:space="0" w:color="000000"/>
              <w:bottom w:val="single" w:sz="6" w:space="0" w:color="000000"/>
              <w:right w:val="single" w:sz="12" w:space="0" w:color="000000"/>
            </w:tcBorders>
            <w:vAlign w:val="center"/>
            <w:hideMark/>
          </w:tcPr>
          <w:p w:rsidR="00CB032B" w:rsidRPr="00A91A80" w:rsidRDefault="00CB032B" w:rsidP="00CB032B">
            <w:pPr>
              <w:spacing w:after="0" w:line="240" w:lineRule="auto"/>
              <w:jc w:val="center"/>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0503160</w:t>
            </w:r>
          </w:p>
        </w:tc>
        <w:tc>
          <w:tcPr>
            <w:tcW w:w="40"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r w:rsidR="00A91A80" w:rsidRPr="00A91A80" w:rsidTr="008E7EAB">
        <w:trPr>
          <w:gridAfter w:val="1"/>
          <w:wAfter w:w="60" w:type="dxa"/>
          <w:trHeight w:val="225"/>
        </w:trPr>
        <w:tc>
          <w:tcPr>
            <w:tcW w:w="4582"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0" w:type="auto"/>
            <w:gridSpan w:val="3"/>
            <w:vAlign w:val="center"/>
            <w:hideMark/>
          </w:tcPr>
          <w:p w:rsidR="00CB032B" w:rsidRPr="00A91A80" w:rsidRDefault="00EE0693" w:rsidP="003C6E6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 «01» января</w:t>
            </w:r>
            <w:r w:rsidR="005B73C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2022</w:t>
            </w:r>
            <w:r w:rsidR="00CB032B" w:rsidRPr="00A91A80">
              <w:rPr>
                <w:rFonts w:ascii="Times New Roman" w:eastAsia="Times New Roman" w:hAnsi="Times New Roman" w:cs="Times New Roman"/>
                <w:lang w:eastAsia="ru-RU"/>
              </w:rPr>
              <w:t> г.</w:t>
            </w:r>
          </w:p>
        </w:tc>
        <w:tc>
          <w:tcPr>
            <w:tcW w:w="1761" w:type="dxa"/>
            <w:gridSpan w:val="2"/>
            <w:tcMar>
              <w:top w:w="0" w:type="dxa"/>
              <w:left w:w="75" w:type="dxa"/>
              <w:bottom w:w="0" w:type="dxa"/>
              <w:right w:w="0" w:type="dxa"/>
            </w:tcMar>
            <w:vAlign w:val="center"/>
            <w:hideMark/>
          </w:tcPr>
          <w:p w:rsidR="00CB032B" w:rsidRPr="00A91A80" w:rsidRDefault="00CB032B" w:rsidP="00CB032B">
            <w:pPr>
              <w:spacing w:after="0" w:line="240" w:lineRule="auto"/>
              <w:jc w:val="right"/>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Дата</w:t>
            </w:r>
          </w:p>
        </w:tc>
        <w:tc>
          <w:tcPr>
            <w:tcW w:w="1269" w:type="dxa"/>
            <w:tcBorders>
              <w:top w:val="single" w:sz="6" w:space="0" w:color="000000"/>
              <w:left w:val="single" w:sz="12" w:space="0" w:color="000000"/>
              <w:bottom w:val="single" w:sz="6" w:space="0" w:color="000000"/>
              <w:right w:val="single" w:sz="12" w:space="0" w:color="000000"/>
            </w:tcBorders>
            <w:vAlign w:val="center"/>
            <w:hideMark/>
          </w:tcPr>
          <w:p w:rsidR="00CB032B" w:rsidRPr="00A91A80" w:rsidRDefault="00EE0693" w:rsidP="008E7EAB">
            <w:pPr>
              <w:spacing w:after="0" w:line="240" w:lineRule="auto"/>
              <w:ind w:right="-11"/>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01.01.2022</w:t>
            </w:r>
          </w:p>
        </w:tc>
        <w:tc>
          <w:tcPr>
            <w:tcW w:w="40"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r w:rsidR="00A91A80" w:rsidRPr="00A91A80" w:rsidTr="008E7EAB">
        <w:trPr>
          <w:gridAfter w:val="1"/>
          <w:wAfter w:w="60" w:type="dxa"/>
          <w:trHeight w:val="540"/>
        </w:trPr>
        <w:tc>
          <w:tcPr>
            <w:tcW w:w="4582" w:type="dxa"/>
            <w:vMerge w:val="restart"/>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0" w:type="auto"/>
            <w:gridSpan w:val="3"/>
            <w:vMerge w:val="restart"/>
            <w:tcBorders>
              <w:bottom w:val="single" w:sz="6" w:space="0" w:color="000000"/>
            </w:tcBorders>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Комитет по физической культуре и спорту мэрии города Череповца</w:t>
            </w:r>
          </w:p>
        </w:tc>
        <w:tc>
          <w:tcPr>
            <w:tcW w:w="1761" w:type="dxa"/>
            <w:gridSpan w:val="2"/>
            <w:tcMar>
              <w:top w:w="0" w:type="dxa"/>
              <w:left w:w="75" w:type="dxa"/>
              <w:bottom w:w="0" w:type="dxa"/>
              <w:right w:w="0" w:type="dxa"/>
            </w:tcMar>
            <w:vAlign w:val="center"/>
            <w:hideMark/>
          </w:tcPr>
          <w:p w:rsidR="00CB032B" w:rsidRPr="00A91A80" w:rsidRDefault="00CB032B" w:rsidP="00CB032B">
            <w:pPr>
              <w:spacing w:after="0" w:line="240" w:lineRule="auto"/>
              <w:jc w:val="right"/>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по ОКПО</w:t>
            </w:r>
          </w:p>
        </w:tc>
        <w:tc>
          <w:tcPr>
            <w:tcW w:w="1269" w:type="dxa"/>
            <w:tcBorders>
              <w:top w:val="single" w:sz="6" w:space="0" w:color="000000"/>
              <w:left w:val="single" w:sz="12" w:space="0" w:color="000000"/>
              <w:right w:val="single" w:sz="12" w:space="0" w:color="000000"/>
            </w:tcBorders>
            <w:vAlign w:val="center"/>
            <w:hideMark/>
          </w:tcPr>
          <w:p w:rsidR="00CB032B" w:rsidRPr="00A91A80" w:rsidRDefault="00CB032B" w:rsidP="00CB032B">
            <w:pPr>
              <w:spacing w:after="0" w:line="240" w:lineRule="auto"/>
              <w:jc w:val="center"/>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34267074</w:t>
            </w:r>
          </w:p>
        </w:tc>
        <w:tc>
          <w:tcPr>
            <w:tcW w:w="40"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r w:rsidR="00A91A80" w:rsidRPr="00A91A80" w:rsidTr="008E7EAB">
        <w:trPr>
          <w:gridAfter w:val="1"/>
          <w:wAfter w:w="60" w:type="dxa"/>
          <w:trHeight w:val="525"/>
        </w:trPr>
        <w:tc>
          <w:tcPr>
            <w:tcW w:w="4582" w:type="dxa"/>
            <w:vMerge/>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0" w:type="auto"/>
            <w:gridSpan w:val="3"/>
            <w:vMerge/>
            <w:tcBorders>
              <w:bottom w:val="single" w:sz="6" w:space="0" w:color="000000"/>
            </w:tcBorders>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1761" w:type="dxa"/>
            <w:gridSpan w:val="2"/>
            <w:tcMar>
              <w:top w:w="0" w:type="dxa"/>
              <w:left w:w="75" w:type="dxa"/>
              <w:bottom w:w="0" w:type="dxa"/>
              <w:right w:w="0" w:type="dxa"/>
            </w:tcMar>
            <w:vAlign w:val="center"/>
            <w:hideMark/>
          </w:tcPr>
          <w:p w:rsidR="00CB032B" w:rsidRPr="00A91A80" w:rsidRDefault="00CB032B" w:rsidP="00CB032B">
            <w:pPr>
              <w:spacing w:after="0" w:line="240" w:lineRule="auto"/>
              <w:jc w:val="right"/>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Глава по БК</w:t>
            </w:r>
          </w:p>
        </w:tc>
        <w:tc>
          <w:tcPr>
            <w:tcW w:w="1269" w:type="dxa"/>
            <w:tcBorders>
              <w:top w:val="single" w:sz="6" w:space="0" w:color="000000"/>
              <w:left w:val="single" w:sz="12" w:space="0" w:color="000000"/>
              <w:right w:val="single" w:sz="12" w:space="0" w:color="000000"/>
            </w:tcBorders>
            <w:vAlign w:val="center"/>
            <w:hideMark/>
          </w:tcPr>
          <w:p w:rsidR="00CB032B" w:rsidRPr="00A91A80" w:rsidRDefault="00CB032B" w:rsidP="00CB032B">
            <w:pPr>
              <w:spacing w:after="0" w:line="240" w:lineRule="auto"/>
              <w:ind w:right="-114"/>
              <w:jc w:val="center"/>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809</w:t>
            </w:r>
          </w:p>
        </w:tc>
        <w:tc>
          <w:tcPr>
            <w:tcW w:w="40"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r w:rsidR="00A91A80" w:rsidRPr="00A91A80" w:rsidTr="008E7EAB">
        <w:trPr>
          <w:gridAfter w:val="1"/>
          <w:wAfter w:w="60" w:type="dxa"/>
          <w:trHeight w:val="435"/>
        </w:trPr>
        <w:tc>
          <w:tcPr>
            <w:tcW w:w="4582"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Наименование бюджета (публично-правового образования)</w:t>
            </w:r>
          </w:p>
        </w:tc>
        <w:tc>
          <w:tcPr>
            <w:tcW w:w="0" w:type="auto"/>
            <w:gridSpan w:val="3"/>
            <w:tcBorders>
              <w:bottom w:val="single" w:sz="6" w:space="0" w:color="000000"/>
            </w:tcBorders>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Бюджет городского округа</w:t>
            </w:r>
            <w:r w:rsidR="00553AC4">
              <w:rPr>
                <w:rFonts w:ascii="Times New Roman" w:eastAsia="Times New Roman" w:hAnsi="Times New Roman" w:cs="Times New Roman"/>
                <w:lang w:eastAsia="ru-RU"/>
              </w:rPr>
              <w:t xml:space="preserve"> города Череповца</w:t>
            </w:r>
          </w:p>
        </w:tc>
        <w:tc>
          <w:tcPr>
            <w:tcW w:w="1761" w:type="dxa"/>
            <w:gridSpan w:val="2"/>
            <w:tcMar>
              <w:top w:w="0" w:type="dxa"/>
              <w:left w:w="75" w:type="dxa"/>
              <w:bottom w:w="0" w:type="dxa"/>
              <w:right w:w="0" w:type="dxa"/>
            </w:tcMar>
            <w:vAlign w:val="center"/>
            <w:hideMark/>
          </w:tcPr>
          <w:p w:rsidR="00CB032B" w:rsidRPr="00A91A80" w:rsidRDefault="00CB032B" w:rsidP="00CB032B">
            <w:pPr>
              <w:spacing w:after="0" w:line="240" w:lineRule="auto"/>
              <w:jc w:val="right"/>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по ОКТМО</w:t>
            </w:r>
          </w:p>
        </w:tc>
        <w:tc>
          <w:tcPr>
            <w:tcW w:w="1269" w:type="dxa"/>
            <w:tcBorders>
              <w:top w:val="single" w:sz="6" w:space="0" w:color="000000"/>
              <w:left w:val="single" w:sz="12" w:space="0" w:color="000000"/>
              <w:bottom w:val="single" w:sz="6" w:space="0" w:color="000000"/>
              <w:right w:val="single" w:sz="12" w:space="0" w:color="000000"/>
            </w:tcBorders>
            <w:vAlign w:val="center"/>
            <w:hideMark/>
          </w:tcPr>
          <w:p w:rsidR="00CB032B" w:rsidRPr="00A91A80" w:rsidRDefault="00CB032B" w:rsidP="00CB032B">
            <w:pPr>
              <w:spacing w:after="0" w:line="240" w:lineRule="auto"/>
              <w:jc w:val="center"/>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19730000</w:t>
            </w:r>
          </w:p>
        </w:tc>
        <w:tc>
          <w:tcPr>
            <w:tcW w:w="40"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r w:rsidR="00A91A80" w:rsidRPr="00A91A80" w:rsidTr="008E7EAB">
        <w:trPr>
          <w:gridAfter w:val="1"/>
          <w:wAfter w:w="60" w:type="dxa"/>
          <w:trHeight w:val="225"/>
        </w:trPr>
        <w:tc>
          <w:tcPr>
            <w:tcW w:w="4582"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Периодичность: месячная, квартальная, годовая</w:t>
            </w:r>
          </w:p>
        </w:tc>
        <w:tc>
          <w:tcPr>
            <w:tcW w:w="0" w:type="auto"/>
            <w:gridSpan w:val="3"/>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1761" w:type="dxa"/>
            <w:gridSpan w:val="2"/>
            <w:tcMar>
              <w:top w:w="0" w:type="dxa"/>
              <w:left w:w="75" w:type="dxa"/>
              <w:bottom w:w="0" w:type="dxa"/>
              <w:right w:w="0" w:type="dxa"/>
            </w:tcMar>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1269" w:type="dxa"/>
            <w:tcBorders>
              <w:top w:val="single" w:sz="6" w:space="0" w:color="000000"/>
              <w:left w:val="single" w:sz="12" w:space="0" w:color="000000"/>
              <w:bottom w:val="single" w:sz="6" w:space="0" w:color="000000"/>
              <w:right w:val="single" w:sz="12" w:space="0" w:color="000000"/>
            </w:tcBorders>
            <w:vAlign w:val="center"/>
            <w:hideMark/>
          </w:tcPr>
          <w:p w:rsidR="00CB032B" w:rsidRPr="00A91A80" w:rsidRDefault="00CB032B" w:rsidP="00553AC4">
            <w:pPr>
              <w:spacing w:after="0" w:line="240" w:lineRule="auto"/>
              <w:rPr>
                <w:rFonts w:ascii="Times New Roman" w:eastAsia="Times New Roman" w:hAnsi="Times New Roman" w:cs="Times New Roman"/>
                <w:lang w:eastAsia="ru-RU"/>
              </w:rPr>
            </w:pPr>
          </w:p>
        </w:tc>
        <w:tc>
          <w:tcPr>
            <w:tcW w:w="40"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r w:rsidR="008E7EAB" w:rsidRPr="00A91A80" w:rsidTr="008E7EAB">
        <w:trPr>
          <w:trHeight w:val="225"/>
        </w:trPr>
        <w:tc>
          <w:tcPr>
            <w:tcW w:w="0" w:type="auto"/>
            <w:gridSpan w:val="2"/>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Единица измерения: руб.</w:t>
            </w:r>
          </w:p>
        </w:tc>
        <w:tc>
          <w:tcPr>
            <w:tcW w:w="332"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0" w:type="auto"/>
            <w:gridSpan w:val="2"/>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1517" w:type="dxa"/>
            <w:tcMar>
              <w:top w:w="0" w:type="dxa"/>
              <w:left w:w="75" w:type="dxa"/>
              <w:bottom w:w="0" w:type="dxa"/>
              <w:right w:w="0" w:type="dxa"/>
            </w:tcMar>
            <w:vAlign w:val="center"/>
            <w:hideMark/>
          </w:tcPr>
          <w:p w:rsidR="00CB032B" w:rsidRPr="00A91A80" w:rsidRDefault="00CB032B" w:rsidP="00CB032B">
            <w:pPr>
              <w:spacing w:after="0" w:line="240" w:lineRule="auto"/>
              <w:jc w:val="right"/>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по ОКЕИ</w:t>
            </w:r>
          </w:p>
        </w:tc>
        <w:tc>
          <w:tcPr>
            <w:tcW w:w="1269" w:type="dxa"/>
            <w:tcBorders>
              <w:top w:val="single" w:sz="6" w:space="0" w:color="000000"/>
              <w:left w:val="single" w:sz="12" w:space="0" w:color="000000"/>
              <w:bottom w:val="single" w:sz="12" w:space="0" w:color="000000"/>
              <w:right w:val="single" w:sz="12" w:space="0" w:color="000000"/>
            </w:tcBorders>
            <w:vAlign w:val="center"/>
            <w:hideMark/>
          </w:tcPr>
          <w:p w:rsidR="00CB032B" w:rsidRPr="00A91A80" w:rsidRDefault="00CB032B" w:rsidP="00CB032B">
            <w:pPr>
              <w:spacing w:after="0" w:line="240" w:lineRule="auto"/>
              <w:jc w:val="center"/>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383</w:t>
            </w:r>
          </w:p>
        </w:tc>
        <w:tc>
          <w:tcPr>
            <w:tcW w:w="100" w:type="dxa"/>
            <w:gridSpan w:val="2"/>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bl>
    <w:p w:rsidR="00CB032B" w:rsidRPr="00A91A80" w:rsidRDefault="00CB032B" w:rsidP="00CB032B">
      <w:pPr>
        <w:spacing w:after="0" w:line="240" w:lineRule="auto"/>
        <w:rPr>
          <w:rFonts w:ascii="Times New Roman" w:eastAsia="Times New Roman" w:hAnsi="Times New Roman" w:cs="Times New Roman"/>
          <w:vanish/>
          <w:lang w:eastAsia="ru-RU"/>
        </w:rPr>
      </w:pPr>
    </w:p>
    <w:tbl>
      <w:tblPr>
        <w:tblW w:w="0" w:type="auto"/>
        <w:tblCellMar>
          <w:left w:w="30" w:type="dxa"/>
          <w:right w:w="0" w:type="dxa"/>
        </w:tblCellMar>
        <w:tblLook w:val="04A0" w:firstRow="1" w:lastRow="0" w:firstColumn="1" w:lastColumn="0" w:noHBand="0" w:noVBand="1"/>
      </w:tblPr>
      <w:tblGrid>
        <w:gridCol w:w="9015"/>
        <w:gridCol w:w="85"/>
      </w:tblGrid>
      <w:tr w:rsidR="00A91A80" w:rsidRPr="00A91A80" w:rsidTr="00BB4713">
        <w:trPr>
          <w:gridAfter w:val="1"/>
          <w:hidden/>
        </w:trPr>
        <w:tc>
          <w:tcPr>
            <w:tcW w:w="9300" w:type="dxa"/>
            <w:vAlign w:val="center"/>
            <w:hideMark/>
          </w:tcPr>
          <w:p w:rsidR="00CB032B" w:rsidRPr="00A91A80" w:rsidRDefault="00CB032B" w:rsidP="00CB032B">
            <w:pPr>
              <w:spacing w:after="0" w:line="240" w:lineRule="auto"/>
              <w:rPr>
                <w:rFonts w:ascii="Times New Roman" w:eastAsia="Times New Roman" w:hAnsi="Times New Roman" w:cs="Times New Roman"/>
                <w:vanish/>
                <w:lang w:eastAsia="ru-RU"/>
              </w:rPr>
            </w:pPr>
          </w:p>
        </w:tc>
      </w:tr>
      <w:tr w:rsidR="00A91A80" w:rsidRPr="00A91A80" w:rsidTr="00CB032B">
        <w:trPr>
          <w:trHeight w:val="225"/>
        </w:trPr>
        <w:tc>
          <w:tcPr>
            <w:tcW w:w="0" w:type="auto"/>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0" w:type="auto"/>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 </w:t>
            </w:r>
          </w:p>
        </w:tc>
      </w:tr>
      <w:tr w:rsidR="00CB032B" w:rsidRPr="00CB032B" w:rsidTr="00CB032B">
        <w:trPr>
          <w:trHeight w:val="225"/>
        </w:trPr>
        <w:tc>
          <w:tcPr>
            <w:tcW w:w="0" w:type="auto"/>
            <w:vAlign w:val="center"/>
            <w:hideMark/>
          </w:tcPr>
          <w:p w:rsidR="00CB032B" w:rsidRPr="00CB032B" w:rsidRDefault="00CB032B" w:rsidP="00CB032B">
            <w:pPr>
              <w:spacing w:after="0" w:line="240" w:lineRule="auto"/>
              <w:rPr>
                <w:rFonts w:ascii="Times New Roman" w:eastAsia="Times New Roman" w:hAnsi="Times New Roman" w:cs="Times New Roman"/>
                <w:lang w:eastAsia="ru-RU"/>
              </w:rPr>
            </w:pPr>
          </w:p>
        </w:tc>
        <w:tc>
          <w:tcPr>
            <w:tcW w:w="0" w:type="auto"/>
            <w:vAlign w:val="center"/>
            <w:hideMark/>
          </w:tcPr>
          <w:p w:rsidR="00CB032B" w:rsidRPr="00CB032B" w:rsidRDefault="00CB032B" w:rsidP="00CB032B">
            <w:pPr>
              <w:spacing w:after="0" w:line="240" w:lineRule="auto"/>
              <w:rPr>
                <w:rFonts w:ascii="Times New Roman" w:eastAsia="Times New Roman" w:hAnsi="Times New Roman" w:cs="Times New Roman"/>
                <w:lang w:eastAsia="ru-RU"/>
              </w:rPr>
            </w:pPr>
            <w:r w:rsidRPr="00CB032B">
              <w:rPr>
                <w:rFonts w:ascii="Times New Roman" w:eastAsia="Times New Roman" w:hAnsi="Times New Roman" w:cs="Times New Roman"/>
                <w:lang w:eastAsia="ru-RU"/>
              </w:rPr>
              <w:t> </w:t>
            </w:r>
          </w:p>
        </w:tc>
      </w:tr>
      <w:tr w:rsidR="00CB032B" w:rsidRPr="00CB032B" w:rsidTr="00CB032B">
        <w:trPr>
          <w:trHeight w:val="300"/>
        </w:trPr>
        <w:tc>
          <w:tcPr>
            <w:tcW w:w="0" w:type="auto"/>
            <w:hideMark/>
          </w:tcPr>
          <w:p w:rsidR="00CB032B" w:rsidRPr="00CB032B" w:rsidRDefault="00CB032B" w:rsidP="00CB032B">
            <w:pPr>
              <w:spacing w:after="0" w:line="240" w:lineRule="auto"/>
              <w:rPr>
                <w:rFonts w:ascii="Arial" w:eastAsia="Times New Roman" w:hAnsi="Arial" w:cs="Arial"/>
                <w:lang w:eastAsia="ru-RU"/>
              </w:rPr>
            </w:pPr>
          </w:p>
        </w:tc>
        <w:tc>
          <w:tcPr>
            <w:tcW w:w="0" w:type="auto"/>
            <w:vAlign w:val="center"/>
            <w:hideMark/>
          </w:tcPr>
          <w:p w:rsidR="00CB032B" w:rsidRPr="00CB032B" w:rsidRDefault="00CB032B" w:rsidP="00CB032B">
            <w:pPr>
              <w:spacing w:after="0" w:line="240" w:lineRule="auto"/>
              <w:rPr>
                <w:rFonts w:ascii="Arial" w:eastAsia="Times New Roman" w:hAnsi="Arial" w:cs="Arial"/>
                <w:sz w:val="16"/>
                <w:szCs w:val="16"/>
                <w:lang w:eastAsia="ru-RU"/>
              </w:rPr>
            </w:pPr>
            <w:r w:rsidRPr="00CB032B">
              <w:rPr>
                <w:rFonts w:ascii="Arial" w:eastAsia="Times New Roman" w:hAnsi="Arial" w:cs="Arial"/>
                <w:sz w:val="16"/>
                <w:szCs w:val="16"/>
                <w:lang w:eastAsia="ru-RU"/>
              </w:rPr>
              <w:t> </w:t>
            </w:r>
          </w:p>
        </w:tc>
      </w:tr>
    </w:tbl>
    <w:p w:rsidR="00BB4713" w:rsidRPr="00FD6F84" w:rsidRDefault="00BB4713" w:rsidP="00705A90">
      <w:pPr>
        <w:pStyle w:val="ConsPlusNormal"/>
        <w:ind w:firstLine="540"/>
        <w:jc w:val="center"/>
        <w:rPr>
          <w:sz w:val="24"/>
          <w:szCs w:val="24"/>
        </w:rPr>
      </w:pPr>
      <w:r w:rsidRPr="00FD6F84">
        <w:rPr>
          <w:sz w:val="24"/>
          <w:szCs w:val="24"/>
        </w:rPr>
        <w:t>Раздел 1 "Организационная структура субъекта бюджетной отчетности"</w:t>
      </w:r>
      <w:r w:rsidR="00705A90" w:rsidRPr="00FD6F84">
        <w:rPr>
          <w:sz w:val="24"/>
          <w:szCs w:val="24"/>
        </w:rPr>
        <w:t>.</w:t>
      </w:r>
    </w:p>
    <w:p w:rsidR="00CB032B" w:rsidRPr="00FD6F84" w:rsidRDefault="00CB032B" w:rsidP="00CB032B">
      <w:pPr>
        <w:ind w:right="-568" w:firstLine="708"/>
        <w:jc w:val="center"/>
        <w:rPr>
          <w:rFonts w:ascii="Times New Roman" w:hAnsi="Times New Roman" w:cs="Times New Roman"/>
          <w:b/>
          <w:sz w:val="24"/>
          <w:szCs w:val="24"/>
        </w:rPr>
      </w:pPr>
    </w:p>
    <w:p w:rsidR="00055AB9" w:rsidRDefault="00762288" w:rsidP="00F948C8">
      <w:pPr>
        <w:ind w:left="-567" w:firstLine="567"/>
        <w:jc w:val="both"/>
        <w:rPr>
          <w:rFonts w:ascii="Times New Roman" w:hAnsi="Times New Roman" w:cs="Times New Roman"/>
          <w:sz w:val="24"/>
          <w:szCs w:val="24"/>
        </w:rPr>
      </w:pPr>
      <w:r w:rsidRPr="00762288">
        <w:rPr>
          <w:rFonts w:ascii="Times New Roman" w:hAnsi="Times New Roman" w:cs="Times New Roman"/>
          <w:sz w:val="24"/>
          <w:szCs w:val="24"/>
        </w:rPr>
        <w:t>Комитет по физической культуре и спорту мэрии города Череповца (далее - комитет) является органом мэрии города Ч</w:t>
      </w:r>
      <w:r>
        <w:rPr>
          <w:rFonts w:ascii="Times New Roman" w:hAnsi="Times New Roman" w:cs="Times New Roman"/>
          <w:sz w:val="24"/>
          <w:szCs w:val="24"/>
        </w:rPr>
        <w:t xml:space="preserve">ереповца </w:t>
      </w:r>
      <w:r w:rsidRPr="00762288">
        <w:rPr>
          <w:rFonts w:ascii="Times New Roman" w:hAnsi="Times New Roman" w:cs="Times New Roman"/>
          <w:sz w:val="24"/>
          <w:szCs w:val="24"/>
        </w:rPr>
        <w:t>с правами юридического лица, созданным с целью обеспечения условий для развития на территории города Череповца физической культуры и спорта, организации проведения официальных физкультурно-оздоровительных и спортивных мероприятий.</w:t>
      </w:r>
      <w:r w:rsidR="00F719FE" w:rsidRPr="00CA4119">
        <w:rPr>
          <w:rFonts w:ascii="Times New Roman" w:hAnsi="Times New Roman" w:cs="Times New Roman"/>
          <w:sz w:val="24"/>
          <w:szCs w:val="24"/>
        </w:rPr>
        <w:t xml:space="preserve"> </w:t>
      </w:r>
      <w:r w:rsidRPr="00762288">
        <w:rPr>
          <w:rFonts w:ascii="Times New Roman" w:hAnsi="Times New Roman" w:cs="Times New Roman"/>
          <w:sz w:val="24"/>
          <w:szCs w:val="24"/>
          <w:shd w:val="clear" w:color="auto" w:fill="FFFFFF"/>
        </w:rPr>
        <w:t>Оперативное управление деятельностью комитета в соответствии со структурой мэрии города осуществляет заместитель мэра города, курирующий социальные вопросы, непосредственное руководство комитетом осуществляет председатель комитета</w:t>
      </w:r>
      <w:r>
        <w:rPr>
          <w:rFonts w:ascii="Times New Roman" w:hAnsi="Times New Roman" w:cs="Times New Roman"/>
          <w:sz w:val="24"/>
          <w:szCs w:val="24"/>
          <w:shd w:val="clear" w:color="auto" w:fill="FFFFFF"/>
        </w:rPr>
        <w:t>.</w:t>
      </w:r>
      <w:r w:rsidR="00CA4119" w:rsidRPr="00CA4119">
        <w:rPr>
          <w:rFonts w:ascii="Times New Roman" w:hAnsi="Times New Roman" w:cs="Times New Roman"/>
          <w:sz w:val="24"/>
          <w:szCs w:val="24"/>
        </w:rPr>
        <w:t xml:space="preserve"> </w:t>
      </w:r>
    </w:p>
    <w:p w:rsidR="00055AB9" w:rsidRDefault="00762288" w:rsidP="00F948C8">
      <w:pPr>
        <w:ind w:left="-567" w:firstLine="567"/>
        <w:jc w:val="both"/>
        <w:rPr>
          <w:rFonts w:ascii="Times New Roman" w:hAnsi="Times New Roman" w:cs="Times New Roman"/>
          <w:sz w:val="24"/>
          <w:szCs w:val="24"/>
        </w:rPr>
      </w:pPr>
      <w:r w:rsidRPr="00762288">
        <w:rPr>
          <w:rFonts w:ascii="Times New Roman" w:hAnsi="Times New Roman" w:cs="Times New Roman"/>
          <w:sz w:val="24"/>
          <w:szCs w:val="24"/>
        </w:rPr>
        <w:t>Комитет в своей деятельности руководствуется Конституцией Российской Федерации, законами и иными нормативными правовыми актами Российской Федерации и Вологодской области, Уставом города, муниципальными правовыми актами</w:t>
      </w:r>
      <w:r>
        <w:rPr>
          <w:rFonts w:ascii="Times New Roman" w:hAnsi="Times New Roman" w:cs="Times New Roman"/>
          <w:sz w:val="24"/>
          <w:szCs w:val="24"/>
        </w:rPr>
        <w:t>,</w:t>
      </w:r>
      <w:r w:rsidRPr="00762288">
        <w:rPr>
          <w:rFonts w:ascii="Times New Roman" w:hAnsi="Times New Roman" w:cs="Times New Roman"/>
          <w:sz w:val="24"/>
          <w:szCs w:val="24"/>
        </w:rPr>
        <w:t xml:space="preserve"> </w:t>
      </w:r>
      <w:r>
        <w:rPr>
          <w:rFonts w:ascii="Times New Roman" w:hAnsi="Times New Roman" w:cs="Times New Roman"/>
          <w:sz w:val="24"/>
          <w:szCs w:val="24"/>
        </w:rPr>
        <w:t>п</w:t>
      </w:r>
      <w:r w:rsidRPr="00762288">
        <w:rPr>
          <w:rFonts w:ascii="Times New Roman" w:hAnsi="Times New Roman" w:cs="Times New Roman"/>
          <w:sz w:val="24"/>
          <w:szCs w:val="24"/>
        </w:rPr>
        <w:t>оложением</w:t>
      </w:r>
      <w:r>
        <w:rPr>
          <w:rFonts w:ascii="Times New Roman" w:hAnsi="Times New Roman" w:cs="Times New Roman"/>
          <w:sz w:val="24"/>
          <w:szCs w:val="24"/>
        </w:rPr>
        <w:t xml:space="preserve"> о комитете по физической культуре и спорту мэрии города Череповца. </w:t>
      </w:r>
    </w:p>
    <w:p w:rsidR="00055AB9" w:rsidRDefault="00CA4119" w:rsidP="00F948C8">
      <w:pPr>
        <w:ind w:left="-567" w:firstLine="567"/>
        <w:jc w:val="both"/>
        <w:rPr>
          <w:rFonts w:ascii="Times New Roman" w:hAnsi="Times New Roman" w:cs="Times New Roman"/>
          <w:sz w:val="24"/>
          <w:szCs w:val="24"/>
        </w:rPr>
      </w:pPr>
      <w:r w:rsidRPr="00CA4119">
        <w:rPr>
          <w:rFonts w:ascii="Times New Roman" w:hAnsi="Times New Roman" w:cs="Times New Roman"/>
          <w:sz w:val="24"/>
          <w:szCs w:val="24"/>
        </w:rPr>
        <w:t xml:space="preserve">Орган осуществляющий внешний муниципальный финансовый контроль Контрольно-счетная палата города Череповца. </w:t>
      </w:r>
    </w:p>
    <w:p w:rsidR="00515455" w:rsidRDefault="00F719FE" w:rsidP="00F948C8">
      <w:pPr>
        <w:ind w:left="-567" w:firstLine="567"/>
        <w:jc w:val="both"/>
      </w:pPr>
      <w:r w:rsidRPr="00CA4119">
        <w:rPr>
          <w:rFonts w:ascii="Times New Roman" w:hAnsi="Times New Roman" w:cs="Times New Roman"/>
          <w:sz w:val="24"/>
          <w:szCs w:val="24"/>
        </w:rPr>
        <w:t>Место нахождения: 162602, Вологодская область, город Череповец, ул. Сталеваров дом 22.</w:t>
      </w:r>
      <w:r w:rsidR="00515455" w:rsidRPr="00515455">
        <w:t xml:space="preserve"> </w:t>
      </w:r>
    </w:p>
    <w:p w:rsidR="00F948C8" w:rsidRDefault="00515455" w:rsidP="00F948C8">
      <w:pPr>
        <w:ind w:left="-567" w:firstLine="567"/>
        <w:jc w:val="both"/>
        <w:rPr>
          <w:rFonts w:ascii="Times New Roman" w:hAnsi="Times New Roman" w:cs="Times New Roman"/>
          <w:sz w:val="24"/>
          <w:szCs w:val="24"/>
        </w:rPr>
      </w:pPr>
      <w:r w:rsidRPr="00515455">
        <w:rPr>
          <w:rFonts w:ascii="Times New Roman" w:hAnsi="Times New Roman" w:cs="Times New Roman"/>
          <w:sz w:val="24"/>
          <w:szCs w:val="24"/>
        </w:rPr>
        <w:t>Комитет от своего имени приобретает и осуществляет имущественные права и исполняет обязанности, выступает истцом, ответчиком в суде, имеет самостоятельный баланс и смету, печать, штампы и бланки с изображением герба города и своим наименованием, счета в органах казначейства</w:t>
      </w:r>
      <w:r>
        <w:rPr>
          <w:rFonts w:ascii="Times New Roman" w:hAnsi="Times New Roman" w:cs="Times New Roman"/>
          <w:sz w:val="24"/>
          <w:szCs w:val="24"/>
        </w:rPr>
        <w:t>.</w:t>
      </w:r>
    </w:p>
    <w:p w:rsidR="00F6610E" w:rsidRPr="00343EC1" w:rsidRDefault="00F6610E" w:rsidP="00F6610E">
      <w:pPr>
        <w:ind w:left="-567" w:firstLine="567"/>
        <w:jc w:val="both"/>
        <w:rPr>
          <w:rFonts w:ascii="Times New Roman" w:hAnsi="Times New Roman" w:cs="Times New Roman"/>
          <w:sz w:val="24"/>
          <w:szCs w:val="24"/>
        </w:rPr>
      </w:pPr>
      <w:r w:rsidRPr="00343EC1">
        <w:rPr>
          <w:rFonts w:ascii="Times New Roman" w:eastAsia="Arial" w:hAnsi="Times New Roman" w:cs="Times New Roman"/>
          <w:sz w:val="24"/>
          <w:szCs w:val="24"/>
        </w:rPr>
        <w:t>Основные направления развития физической культуры и спорта в городе Череповце отражены в Решении Череповецкой городской Думы от 29.09.2009 г. № 106 "О Положении о комитете по физической культуре и спорту мэрии города Череповца" (с изменениями).</w:t>
      </w:r>
    </w:p>
    <w:p w:rsidR="00F6610E" w:rsidRDefault="00F6610E" w:rsidP="00F6610E">
      <w:pPr>
        <w:jc w:val="both"/>
        <w:rPr>
          <w:rFonts w:ascii="Times New Roman" w:hAnsi="Times New Roman" w:cs="Times New Roman"/>
          <w:sz w:val="24"/>
          <w:szCs w:val="24"/>
        </w:rPr>
      </w:pPr>
      <w:r w:rsidRPr="00FD6F84">
        <w:rPr>
          <w:rFonts w:ascii="Times New Roman" w:hAnsi="Times New Roman" w:cs="Times New Roman"/>
          <w:sz w:val="24"/>
          <w:szCs w:val="24"/>
        </w:rPr>
        <w:t>О</w:t>
      </w:r>
      <w:r>
        <w:rPr>
          <w:rFonts w:ascii="Times New Roman" w:hAnsi="Times New Roman" w:cs="Times New Roman"/>
          <w:sz w:val="24"/>
          <w:szCs w:val="24"/>
        </w:rPr>
        <w:t>сновными задачами комитета являются</w:t>
      </w:r>
      <w:r w:rsidRPr="00FD6F84">
        <w:rPr>
          <w:rFonts w:ascii="Times New Roman" w:hAnsi="Times New Roman" w:cs="Times New Roman"/>
          <w:sz w:val="24"/>
          <w:szCs w:val="24"/>
        </w:rPr>
        <w:t xml:space="preserve">:  </w:t>
      </w:r>
    </w:p>
    <w:p w:rsidR="00F6610E" w:rsidRPr="00515455" w:rsidRDefault="00F6610E" w:rsidP="00F6610E">
      <w:pPr>
        <w:pStyle w:val="a4"/>
        <w:numPr>
          <w:ilvl w:val="0"/>
          <w:numId w:val="12"/>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в</w:t>
      </w:r>
      <w:r w:rsidRPr="00515455">
        <w:rPr>
          <w:rFonts w:ascii="Times New Roman" w:hAnsi="Times New Roman" w:cs="Times New Roman"/>
          <w:sz w:val="24"/>
          <w:szCs w:val="24"/>
        </w:rPr>
        <w:t>овлечение разновозрастных групп горожан в систематические занятия физической культурой и спортом путем создания условий для занятий физической культу</w:t>
      </w:r>
      <w:r>
        <w:rPr>
          <w:rFonts w:ascii="Times New Roman" w:hAnsi="Times New Roman" w:cs="Times New Roman"/>
          <w:sz w:val="24"/>
          <w:szCs w:val="24"/>
        </w:rPr>
        <w:t>рой, спортом и массовым спортом</w:t>
      </w:r>
    </w:p>
    <w:p w:rsidR="00F6610E" w:rsidRDefault="00F6610E" w:rsidP="00F6610E">
      <w:pPr>
        <w:pStyle w:val="a4"/>
        <w:numPr>
          <w:ilvl w:val="0"/>
          <w:numId w:val="12"/>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п</w:t>
      </w:r>
      <w:r w:rsidRPr="00515455">
        <w:rPr>
          <w:rFonts w:ascii="Times New Roman" w:hAnsi="Times New Roman" w:cs="Times New Roman"/>
          <w:sz w:val="24"/>
          <w:szCs w:val="24"/>
        </w:rPr>
        <w:t xml:space="preserve">овышение эффективности подготовки спортивного резерва, в том числе обеспечение условий для осуществления спортивной </w:t>
      </w:r>
      <w:r>
        <w:rPr>
          <w:rFonts w:ascii="Times New Roman" w:hAnsi="Times New Roman" w:cs="Times New Roman"/>
          <w:sz w:val="24"/>
          <w:szCs w:val="24"/>
        </w:rPr>
        <w:t>подготовки на территории города</w:t>
      </w:r>
    </w:p>
    <w:p w:rsidR="00F6610E" w:rsidRPr="00515455" w:rsidRDefault="00F6610E" w:rsidP="00F6610E">
      <w:pPr>
        <w:pStyle w:val="a4"/>
        <w:numPr>
          <w:ilvl w:val="0"/>
          <w:numId w:val="12"/>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п</w:t>
      </w:r>
      <w:r w:rsidRPr="00515455">
        <w:rPr>
          <w:rFonts w:ascii="Times New Roman" w:hAnsi="Times New Roman" w:cs="Times New Roman"/>
          <w:sz w:val="24"/>
          <w:szCs w:val="24"/>
        </w:rPr>
        <w:t>овышение уровня влияния физической культуры и спорта на формирование у населения города мо</w:t>
      </w:r>
      <w:r>
        <w:rPr>
          <w:rFonts w:ascii="Times New Roman" w:hAnsi="Times New Roman" w:cs="Times New Roman"/>
          <w:sz w:val="24"/>
          <w:szCs w:val="24"/>
        </w:rPr>
        <w:t>тивации к физической активности.</w:t>
      </w:r>
    </w:p>
    <w:p w:rsidR="00217316" w:rsidRDefault="00217316" w:rsidP="00217316">
      <w:pPr>
        <w:jc w:val="both"/>
        <w:rPr>
          <w:rFonts w:ascii="Times New Roman" w:hAnsi="Times New Roman" w:cs="Times New Roman"/>
          <w:sz w:val="24"/>
          <w:szCs w:val="24"/>
        </w:rPr>
      </w:pPr>
    </w:p>
    <w:p w:rsidR="00F6610E" w:rsidRPr="00FD6F84" w:rsidRDefault="00F6610E" w:rsidP="00217316">
      <w:pPr>
        <w:jc w:val="both"/>
        <w:rPr>
          <w:rFonts w:ascii="Times New Roman" w:hAnsi="Times New Roman" w:cs="Times New Roman"/>
          <w:sz w:val="24"/>
          <w:szCs w:val="24"/>
        </w:rPr>
      </w:pPr>
      <w:r w:rsidRPr="00FD6F84">
        <w:rPr>
          <w:rFonts w:ascii="Times New Roman" w:hAnsi="Times New Roman" w:cs="Times New Roman"/>
          <w:sz w:val="24"/>
          <w:szCs w:val="24"/>
        </w:rPr>
        <w:t>Функции комитета:</w:t>
      </w:r>
    </w:p>
    <w:p w:rsidR="00F6610E" w:rsidRPr="00150A30" w:rsidRDefault="00F6610E" w:rsidP="00F6610E">
      <w:pPr>
        <w:pStyle w:val="a4"/>
        <w:numPr>
          <w:ilvl w:val="0"/>
          <w:numId w:val="13"/>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р</w:t>
      </w:r>
      <w:r w:rsidRPr="00150A30">
        <w:rPr>
          <w:rFonts w:ascii="Times New Roman" w:hAnsi="Times New Roman" w:cs="Times New Roman"/>
          <w:sz w:val="24"/>
          <w:szCs w:val="24"/>
        </w:rPr>
        <w:t>еализация мероприятий по обеспечению условий для развития на территории города физической культуры, школьного спорта, массового спорта и спорта высших достижени</w:t>
      </w:r>
      <w:r>
        <w:rPr>
          <w:rFonts w:ascii="Times New Roman" w:hAnsi="Times New Roman" w:cs="Times New Roman"/>
          <w:sz w:val="24"/>
          <w:szCs w:val="24"/>
        </w:rPr>
        <w:t>й</w:t>
      </w:r>
    </w:p>
    <w:p w:rsidR="00F6610E" w:rsidRPr="00150A30" w:rsidRDefault="00F6610E" w:rsidP="00F6610E">
      <w:pPr>
        <w:pStyle w:val="a4"/>
        <w:numPr>
          <w:ilvl w:val="0"/>
          <w:numId w:val="13"/>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р</w:t>
      </w:r>
      <w:r w:rsidRPr="00150A30">
        <w:rPr>
          <w:rFonts w:ascii="Times New Roman" w:hAnsi="Times New Roman" w:cs="Times New Roman"/>
          <w:sz w:val="24"/>
          <w:szCs w:val="24"/>
        </w:rPr>
        <w:t>еализация мероприятий по организации проведения официальных физкультурно-оздоровительных и спортивных мероприятий на территории города, а также организация физкультурно-спортивной раб</w:t>
      </w:r>
      <w:r>
        <w:rPr>
          <w:rFonts w:ascii="Times New Roman" w:hAnsi="Times New Roman" w:cs="Times New Roman"/>
          <w:sz w:val="24"/>
          <w:szCs w:val="24"/>
        </w:rPr>
        <w:t>оты по месту жительства граждан</w:t>
      </w:r>
    </w:p>
    <w:p w:rsidR="00F6610E" w:rsidRPr="00150A30" w:rsidRDefault="00F6610E" w:rsidP="00F6610E">
      <w:pPr>
        <w:pStyle w:val="a4"/>
        <w:numPr>
          <w:ilvl w:val="0"/>
          <w:numId w:val="13"/>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о</w:t>
      </w:r>
      <w:r w:rsidRPr="00150A30">
        <w:rPr>
          <w:rFonts w:ascii="Times New Roman" w:hAnsi="Times New Roman" w:cs="Times New Roman"/>
          <w:sz w:val="24"/>
          <w:szCs w:val="24"/>
        </w:rPr>
        <w:t xml:space="preserve">существление функций учредителя подведомственных учреждений в пределах предоставленных ему прав осуществления управления </w:t>
      </w:r>
      <w:r>
        <w:rPr>
          <w:rFonts w:ascii="Times New Roman" w:hAnsi="Times New Roman" w:cs="Times New Roman"/>
          <w:sz w:val="24"/>
          <w:szCs w:val="24"/>
        </w:rPr>
        <w:t>деятельностью данных учреждений</w:t>
      </w:r>
    </w:p>
    <w:p w:rsidR="00F6610E" w:rsidRDefault="00F6610E" w:rsidP="00F6610E">
      <w:pPr>
        <w:pStyle w:val="a4"/>
        <w:numPr>
          <w:ilvl w:val="0"/>
          <w:numId w:val="13"/>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н</w:t>
      </w:r>
      <w:r w:rsidRPr="00150A30">
        <w:rPr>
          <w:rFonts w:ascii="Times New Roman" w:hAnsi="Times New Roman" w:cs="Times New Roman"/>
          <w:sz w:val="24"/>
          <w:szCs w:val="24"/>
        </w:rPr>
        <w:t>ормативно-правовое регулирование по вопросам, отнесенным к компетенции комитета.</w:t>
      </w:r>
    </w:p>
    <w:p w:rsidR="00F6610E" w:rsidRPr="001D44F6" w:rsidRDefault="00F6610E" w:rsidP="00F6610E">
      <w:pPr>
        <w:pStyle w:val="a4"/>
        <w:autoSpaceDE w:val="0"/>
        <w:autoSpaceDN w:val="0"/>
        <w:adjustRightInd w:val="0"/>
        <w:spacing w:after="0" w:line="240" w:lineRule="auto"/>
        <w:ind w:left="709"/>
        <w:jc w:val="both"/>
        <w:rPr>
          <w:rFonts w:ascii="Times New Roman" w:hAnsi="Times New Roman" w:cs="Times New Roman"/>
          <w:sz w:val="24"/>
          <w:szCs w:val="24"/>
        </w:rPr>
      </w:pPr>
    </w:p>
    <w:p w:rsidR="00F6610E" w:rsidRPr="00F6610E" w:rsidRDefault="00F6610E" w:rsidP="00F6610E">
      <w:pPr>
        <w:pStyle w:val="a4"/>
        <w:tabs>
          <w:tab w:val="left" w:pos="0"/>
        </w:tabs>
        <w:spacing w:after="0" w:line="240" w:lineRule="auto"/>
        <w:ind w:left="-567" w:firstLine="567"/>
        <w:jc w:val="both"/>
        <w:rPr>
          <w:rFonts w:ascii="Times New Roman" w:eastAsia="Calibri" w:hAnsi="Times New Roman" w:cs="Times New Roman"/>
          <w:sz w:val="24"/>
          <w:szCs w:val="24"/>
          <w:shd w:val="clear" w:color="auto" w:fill="FFFFFF"/>
        </w:rPr>
      </w:pPr>
      <w:r w:rsidRPr="00F6610E">
        <w:rPr>
          <w:rFonts w:ascii="Times New Roman" w:eastAsia="Calibri" w:hAnsi="Times New Roman" w:cs="Times New Roman"/>
          <w:sz w:val="24"/>
          <w:szCs w:val="24"/>
          <w:shd w:val="clear" w:color="auto" w:fill="FFFFFF"/>
        </w:rPr>
        <w:t xml:space="preserve">В соответствии со статьей 158 Бюджетного кодекса Российской Федерации, Положением о комитете, утвержденным </w:t>
      </w:r>
      <w:r w:rsidRPr="00F6610E">
        <w:rPr>
          <w:rFonts w:ascii="Times New Roman" w:hAnsi="Times New Roman" w:cs="Times New Roman"/>
          <w:sz w:val="24"/>
          <w:szCs w:val="24"/>
        </w:rPr>
        <w:t>решением Череповецкой городской Думы от 29.09.2009 № 106 (с изменениями)</w:t>
      </w:r>
      <w:r w:rsidRPr="00F6610E">
        <w:rPr>
          <w:rFonts w:ascii="Times New Roman" w:eastAsia="Calibri" w:hAnsi="Times New Roman" w:cs="Times New Roman"/>
          <w:sz w:val="24"/>
          <w:szCs w:val="24"/>
          <w:shd w:val="clear" w:color="auto" w:fill="FFFFFF"/>
        </w:rPr>
        <w:t xml:space="preserve">, комитет осуществляет следующие бюджетные полномочия главного распорядителя (распорядителя) бюджетных средств (далее – ГРБС, РБС): </w:t>
      </w:r>
    </w:p>
    <w:p w:rsidR="00F6610E" w:rsidRPr="006257E3" w:rsidRDefault="00F6610E" w:rsidP="006257E3">
      <w:pPr>
        <w:pStyle w:val="a4"/>
        <w:numPr>
          <w:ilvl w:val="0"/>
          <w:numId w:val="20"/>
        </w:numPr>
        <w:spacing w:after="0" w:line="240" w:lineRule="auto"/>
        <w:jc w:val="both"/>
        <w:rPr>
          <w:rFonts w:ascii="Times New Roman" w:hAnsi="Times New Roman" w:cs="Times New Roman"/>
          <w:sz w:val="24"/>
          <w:szCs w:val="24"/>
        </w:rPr>
      </w:pPr>
      <w:r w:rsidRPr="006257E3">
        <w:rPr>
          <w:rFonts w:ascii="Times New Roman" w:hAnsi="Times New Roman" w:cs="Times New Roman"/>
          <w:sz w:val="24"/>
          <w:szCs w:val="24"/>
        </w:rPr>
        <w:t xml:space="preserve">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(далее – БА) и лимитами бюджетных обязательств (далее – ЛБО); </w:t>
      </w:r>
    </w:p>
    <w:p w:rsidR="00F6610E" w:rsidRPr="006257E3" w:rsidRDefault="00F6610E" w:rsidP="006257E3">
      <w:pPr>
        <w:pStyle w:val="a4"/>
        <w:numPr>
          <w:ilvl w:val="0"/>
          <w:numId w:val="20"/>
        </w:numPr>
        <w:spacing w:after="0" w:line="240" w:lineRule="auto"/>
        <w:jc w:val="both"/>
        <w:rPr>
          <w:rFonts w:ascii="Times New Roman" w:hAnsi="Times New Roman" w:cs="Times New Roman"/>
          <w:sz w:val="24"/>
          <w:szCs w:val="24"/>
        </w:rPr>
      </w:pPr>
      <w:r w:rsidRPr="006257E3">
        <w:rPr>
          <w:rFonts w:ascii="Times New Roman" w:hAnsi="Times New Roman" w:cs="Times New Roman"/>
          <w:sz w:val="24"/>
          <w:szCs w:val="24"/>
        </w:rPr>
        <w:t xml:space="preserve">формирует перечень подведомственных ему распорядителей и получателей бюджетных средств; </w:t>
      </w:r>
    </w:p>
    <w:p w:rsidR="00F6610E" w:rsidRPr="006257E3" w:rsidRDefault="00F6610E" w:rsidP="006257E3">
      <w:pPr>
        <w:pStyle w:val="a4"/>
        <w:numPr>
          <w:ilvl w:val="0"/>
          <w:numId w:val="20"/>
        </w:numPr>
        <w:spacing w:after="0" w:line="240" w:lineRule="auto"/>
        <w:jc w:val="both"/>
        <w:rPr>
          <w:rFonts w:ascii="Times New Roman" w:hAnsi="Times New Roman" w:cs="Times New Roman"/>
          <w:sz w:val="24"/>
          <w:szCs w:val="24"/>
        </w:rPr>
      </w:pPr>
      <w:r w:rsidRPr="006257E3">
        <w:rPr>
          <w:rFonts w:ascii="Times New Roman" w:hAnsi="Times New Roman" w:cs="Times New Roman"/>
          <w:sz w:val="24"/>
          <w:szCs w:val="24"/>
        </w:rPr>
        <w:t>ведет реестр расходных обязательств, подлежащих исполнению в пределах, утвержденных ему ЛБО и БА;</w:t>
      </w:r>
    </w:p>
    <w:p w:rsidR="00F6610E" w:rsidRPr="006257E3" w:rsidRDefault="00F6610E" w:rsidP="006257E3">
      <w:pPr>
        <w:pStyle w:val="a4"/>
        <w:numPr>
          <w:ilvl w:val="0"/>
          <w:numId w:val="20"/>
        </w:numPr>
        <w:spacing w:after="0" w:line="240" w:lineRule="auto"/>
        <w:jc w:val="both"/>
        <w:rPr>
          <w:rFonts w:ascii="Times New Roman" w:hAnsi="Times New Roman" w:cs="Times New Roman"/>
          <w:sz w:val="24"/>
          <w:szCs w:val="24"/>
        </w:rPr>
      </w:pPr>
      <w:r w:rsidRPr="006257E3">
        <w:rPr>
          <w:rFonts w:ascii="Times New Roman" w:hAnsi="Times New Roman" w:cs="Times New Roman"/>
          <w:sz w:val="24"/>
          <w:szCs w:val="24"/>
        </w:rPr>
        <w:t>осуществляет планирование соответствующих расходов бюджета, составляет обоснования бюджетных ассигнований;</w:t>
      </w:r>
    </w:p>
    <w:p w:rsidR="00F6610E" w:rsidRPr="006257E3" w:rsidRDefault="00F6610E" w:rsidP="006257E3">
      <w:pPr>
        <w:pStyle w:val="a4"/>
        <w:numPr>
          <w:ilvl w:val="0"/>
          <w:numId w:val="20"/>
        </w:numPr>
        <w:spacing w:after="0" w:line="240" w:lineRule="auto"/>
        <w:jc w:val="both"/>
        <w:rPr>
          <w:rFonts w:ascii="Times New Roman" w:hAnsi="Times New Roman" w:cs="Times New Roman"/>
          <w:sz w:val="24"/>
          <w:szCs w:val="24"/>
        </w:rPr>
      </w:pPr>
      <w:r w:rsidRPr="006257E3">
        <w:rPr>
          <w:rFonts w:ascii="Times New Roman" w:hAnsi="Times New Roman" w:cs="Times New Roman"/>
          <w:sz w:val="24"/>
          <w:szCs w:val="24"/>
        </w:rPr>
        <w:t>составляет, утверждает и ведет бюджетную роспись, распределяет БА и ЛБО по подведомственным распорядителям и получателям бюджетных средств, исполняет соответствующую часть бюджета;</w:t>
      </w:r>
    </w:p>
    <w:p w:rsidR="00F6610E" w:rsidRPr="006257E3" w:rsidRDefault="00F6610E" w:rsidP="006257E3">
      <w:pPr>
        <w:pStyle w:val="a4"/>
        <w:numPr>
          <w:ilvl w:val="0"/>
          <w:numId w:val="20"/>
        </w:numPr>
        <w:spacing w:after="0" w:line="240" w:lineRule="auto"/>
        <w:jc w:val="both"/>
        <w:rPr>
          <w:rFonts w:ascii="Times New Roman" w:hAnsi="Times New Roman" w:cs="Times New Roman"/>
          <w:sz w:val="24"/>
          <w:szCs w:val="24"/>
        </w:rPr>
      </w:pPr>
      <w:r w:rsidRPr="006257E3">
        <w:rPr>
          <w:rFonts w:ascii="Times New Roman" w:hAnsi="Times New Roman" w:cs="Times New Roman"/>
          <w:sz w:val="24"/>
          <w:szCs w:val="24"/>
        </w:rPr>
        <w:t xml:space="preserve">вносит предложения по формированию и изменению ЛБО, сводной бюджетной росписи;  </w:t>
      </w:r>
    </w:p>
    <w:p w:rsidR="00F6610E" w:rsidRPr="006257E3" w:rsidRDefault="00F6610E" w:rsidP="006257E3">
      <w:pPr>
        <w:pStyle w:val="a4"/>
        <w:numPr>
          <w:ilvl w:val="0"/>
          <w:numId w:val="20"/>
        </w:numPr>
        <w:spacing w:after="0" w:line="240" w:lineRule="auto"/>
        <w:jc w:val="both"/>
        <w:rPr>
          <w:rFonts w:ascii="Times New Roman" w:hAnsi="Times New Roman" w:cs="Times New Roman"/>
          <w:sz w:val="24"/>
          <w:szCs w:val="24"/>
        </w:rPr>
      </w:pPr>
      <w:r w:rsidRPr="006257E3">
        <w:rPr>
          <w:rFonts w:ascii="Times New Roman" w:hAnsi="Times New Roman" w:cs="Times New Roman"/>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F6610E" w:rsidRPr="00437B1B" w:rsidRDefault="00F6610E" w:rsidP="006257E3">
      <w:pPr>
        <w:pStyle w:val="a4"/>
        <w:numPr>
          <w:ilvl w:val="0"/>
          <w:numId w:val="20"/>
        </w:numPr>
        <w:spacing w:after="0" w:line="240" w:lineRule="auto"/>
        <w:jc w:val="both"/>
        <w:rPr>
          <w:rFonts w:ascii="Times New Roman" w:hAnsi="Times New Roman" w:cs="Times New Roman"/>
          <w:sz w:val="24"/>
          <w:szCs w:val="24"/>
        </w:rPr>
      </w:pPr>
      <w:r w:rsidRPr="00437B1B">
        <w:rPr>
          <w:rFonts w:ascii="Times New Roman" w:hAnsi="Times New Roman" w:cs="Times New Roman"/>
          <w:sz w:val="24"/>
          <w:szCs w:val="24"/>
        </w:rPr>
        <w:t>формируе</w:t>
      </w:r>
      <w:r w:rsidR="00F5780E" w:rsidRPr="00437B1B">
        <w:rPr>
          <w:rFonts w:ascii="Times New Roman" w:hAnsi="Times New Roman" w:cs="Times New Roman"/>
          <w:sz w:val="24"/>
          <w:szCs w:val="24"/>
        </w:rPr>
        <w:t xml:space="preserve">т и утверждает муниципальные </w:t>
      </w:r>
      <w:r w:rsidRPr="00437B1B">
        <w:rPr>
          <w:rFonts w:ascii="Times New Roman" w:hAnsi="Times New Roman" w:cs="Times New Roman"/>
          <w:sz w:val="24"/>
          <w:szCs w:val="24"/>
        </w:rPr>
        <w:t>задания</w:t>
      </w:r>
      <w:r w:rsidR="00F5780E" w:rsidRPr="00437B1B">
        <w:rPr>
          <w:rFonts w:ascii="Times New Roman" w:hAnsi="Times New Roman" w:cs="Times New Roman"/>
          <w:sz w:val="24"/>
          <w:szCs w:val="24"/>
        </w:rPr>
        <w:t xml:space="preserve"> для подведомственных учреждений</w:t>
      </w:r>
      <w:r w:rsidRPr="00437B1B">
        <w:rPr>
          <w:rFonts w:ascii="Times New Roman" w:hAnsi="Times New Roman" w:cs="Times New Roman"/>
          <w:sz w:val="24"/>
          <w:szCs w:val="24"/>
        </w:rPr>
        <w:t>;</w:t>
      </w:r>
    </w:p>
    <w:p w:rsidR="00F6610E" w:rsidRPr="006257E3" w:rsidRDefault="00F6610E" w:rsidP="006257E3">
      <w:pPr>
        <w:pStyle w:val="a4"/>
        <w:numPr>
          <w:ilvl w:val="0"/>
          <w:numId w:val="20"/>
        </w:numPr>
        <w:spacing w:after="0" w:line="240" w:lineRule="auto"/>
        <w:jc w:val="both"/>
        <w:rPr>
          <w:rFonts w:ascii="Times New Roman" w:hAnsi="Times New Roman" w:cs="Times New Roman"/>
          <w:sz w:val="24"/>
          <w:szCs w:val="24"/>
        </w:rPr>
      </w:pPr>
      <w:r w:rsidRPr="006257E3">
        <w:rPr>
          <w:rFonts w:ascii="Times New Roman" w:hAnsi="Times New Roman" w:cs="Times New Roman"/>
          <w:sz w:val="24"/>
          <w:szCs w:val="24"/>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w:t>
      </w:r>
      <w:r w:rsidRPr="006257E3">
        <w:rPr>
          <w:rFonts w:ascii="Times New Roman" w:hAnsi="Times New Roman" w:cs="Times New Roman"/>
          <w:sz w:val="24"/>
          <w:szCs w:val="24"/>
        </w:rPr>
        <w:lastRenderedPageBreak/>
        <w:t>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6610E" w:rsidRPr="006257E3" w:rsidRDefault="00F6610E" w:rsidP="006257E3">
      <w:pPr>
        <w:pStyle w:val="a4"/>
        <w:numPr>
          <w:ilvl w:val="0"/>
          <w:numId w:val="20"/>
        </w:numPr>
        <w:spacing w:after="0" w:line="240" w:lineRule="auto"/>
        <w:jc w:val="both"/>
        <w:rPr>
          <w:rFonts w:ascii="Times New Roman" w:hAnsi="Times New Roman" w:cs="Times New Roman"/>
          <w:sz w:val="24"/>
          <w:szCs w:val="24"/>
        </w:rPr>
      </w:pPr>
      <w:r w:rsidRPr="006257E3">
        <w:rPr>
          <w:rFonts w:ascii="Times New Roman" w:hAnsi="Times New Roman" w:cs="Times New Roman"/>
          <w:sz w:val="24"/>
          <w:szCs w:val="24"/>
        </w:rPr>
        <w:t>формирует бюджетную отчетность ГРБС;</w:t>
      </w:r>
    </w:p>
    <w:p w:rsidR="00F6610E" w:rsidRPr="006257E3" w:rsidRDefault="00F6610E" w:rsidP="006257E3">
      <w:pPr>
        <w:pStyle w:val="a4"/>
        <w:numPr>
          <w:ilvl w:val="0"/>
          <w:numId w:val="20"/>
        </w:numPr>
        <w:spacing w:after="0" w:line="240" w:lineRule="auto"/>
        <w:jc w:val="both"/>
        <w:rPr>
          <w:rFonts w:ascii="Times New Roman" w:hAnsi="Times New Roman" w:cs="Times New Roman"/>
          <w:sz w:val="24"/>
          <w:szCs w:val="24"/>
        </w:rPr>
      </w:pPr>
      <w:r w:rsidRPr="006257E3">
        <w:rPr>
          <w:rFonts w:ascii="Times New Roman" w:hAnsi="Times New Roman" w:cs="Times New Roman"/>
          <w:sz w:val="24"/>
          <w:szCs w:val="24"/>
        </w:rPr>
        <w:t>отвечает от имени комитета по денежным обязательствам подведомственных ему получателей бюджетных средств;</w:t>
      </w:r>
    </w:p>
    <w:p w:rsidR="00F6610E" w:rsidRPr="006257E3" w:rsidRDefault="00F6610E" w:rsidP="006257E3">
      <w:pPr>
        <w:pStyle w:val="a4"/>
        <w:numPr>
          <w:ilvl w:val="0"/>
          <w:numId w:val="20"/>
        </w:numPr>
        <w:spacing w:after="0" w:line="240" w:lineRule="auto"/>
        <w:jc w:val="both"/>
        <w:rPr>
          <w:rFonts w:ascii="Times New Roman" w:hAnsi="Times New Roman" w:cs="Times New Roman"/>
          <w:sz w:val="24"/>
          <w:szCs w:val="24"/>
        </w:rPr>
      </w:pPr>
      <w:r w:rsidRPr="006257E3">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(далее – РФ) и принимаемыми в соответствии с ним нормативными правовыми актами, регулирующими бюджетные правоотношения.</w:t>
      </w:r>
    </w:p>
    <w:p w:rsidR="00F6610E" w:rsidRPr="00F6610E" w:rsidRDefault="00F6610E" w:rsidP="00F6610E">
      <w:pPr>
        <w:spacing w:after="0" w:line="240" w:lineRule="auto"/>
        <w:ind w:left="-567" w:firstLine="567"/>
        <w:jc w:val="both"/>
        <w:rPr>
          <w:rFonts w:ascii="Times New Roman" w:hAnsi="Times New Roman" w:cs="Times New Roman"/>
          <w:sz w:val="24"/>
          <w:szCs w:val="24"/>
        </w:rPr>
      </w:pPr>
      <w:r w:rsidRPr="00F6610E">
        <w:rPr>
          <w:rFonts w:ascii="Times New Roman" w:eastAsia="Calibri" w:hAnsi="Times New Roman" w:cs="Times New Roman"/>
          <w:sz w:val="24"/>
          <w:szCs w:val="24"/>
          <w:shd w:val="clear" w:color="auto" w:fill="FFFFFF"/>
        </w:rPr>
        <w:t xml:space="preserve">В соответствии со статьей 162 Бюджетного кодекса РФ, Положением о комитете, утвержденным </w:t>
      </w:r>
      <w:r w:rsidRPr="00F6610E">
        <w:rPr>
          <w:rFonts w:ascii="Times New Roman" w:hAnsi="Times New Roman" w:cs="Times New Roman"/>
          <w:sz w:val="24"/>
          <w:szCs w:val="24"/>
        </w:rPr>
        <w:t>решением Череповецкой городской Думы от 29.09.2009 № 106 (с изменениями)</w:t>
      </w:r>
      <w:r w:rsidRPr="00F6610E">
        <w:rPr>
          <w:rFonts w:ascii="Times New Roman" w:eastAsia="Calibri" w:hAnsi="Times New Roman" w:cs="Times New Roman"/>
          <w:sz w:val="24"/>
          <w:szCs w:val="24"/>
          <w:shd w:val="clear" w:color="auto" w:fill="FFFFFF"/>
        </w:rPr>
        <w:t xml:space="preserve">, комитет осуществляет следующие бюджетные полномочия получателя бюджетных средств (далее – ПБС): </w:t>
      </w:r>
    </w:p>
    <w:p w:rsidR="00F6610E" w:rsidRPr="00791A9A" w:rsidRDefault="00F6610E" w:rsidP="00791A9A">
      <w:pPr>
        <w:pStyle w:val="a4"/>
        <w:numPr>
          <w:ilvl w:val="0"/>
          <w:numId w:val="21"/>
        </w:numPr>
        <w:spacing w:after="0" w:line="240" w:lineRule="auto"/>
        <w:jc w:val="both"/>
        <w:rPr>
          <w:rFonts w:ascii="Times New Roman" w:hAnsi="Times New Roman" w:cs="Times New Roman"/>
          <w:sz w:val="24"/>
          <w:szCs w:val="24"/>
        </w:rPr>
      </w:pPr>
      <w:r w:rsidRPr="00791A9A">
        <w:rPr>
          <w:rFonts w:ascii="Times New Roman" w:hAnsi="Times New Roman" w:cs="Times New Roman"/>
          <w:sz w:val="24"/>
          <w:szCs w:val="24"/>
        </w:rPr>
        <w:t>составляет и исполняет бюджетную смету;</w:t>
      </w:r>
    </w:p>
    <w:p w:rsidR="00F6610E" w:rsidRPr="00791A9A" w:rsidRDefault="00F6610E" w:rsidP="00791A9A">
      <w:pPr>
        <w:pStyle w:val="a4"/>
        <w:numPr>
          <w:ilvl w:val="0"/>
          <w:numId w:val="21"/>
        </w:numPr>
        <w:spacing w:after="0" w:line="240" w:lineRule="auto"/>
        <w:jc w:val="both"/>
        <w:rPr>
          <w:rFonts w:ascii="Times New Roman" w:hAnsi="Times New Roman" w:cs="Times New Roman"/>
          <w:sz w:val="24"/>
          <w:szCs w:val="24"/>
        </w:rPr>
      </w:pPr>
      <w:r w:rsidRPr="00791A9A">
        <w:rPr>
          <w:rFonts w:ascii="Times New Roman" w:hAnsi="Times New Roman" w:cs="Times New Roman"/>
          <w:sz w:val="24"/>
          <w:szCs w:val="24"/>
        </w:rPr>
        <w:t>принимает и (или) исполняет в пределах, доведенных БА и ЛБО бюджетные обязательства;</w:t>
      </w:r>
    </w:p>
    <w:p w:rsidR="00F6610E" w:rsidRPr="00791A9A" w:rsidRDefault="00F6610E" w:rsidP="00791A9A">
      <w:pPr>
        <w:pStyle w:val="a4"/>
        <w:numPr>
          <w:ilvl w:val="0"/>
          <w:numId w:val="21"/>
        </w:numPr>
        <w:spacing w:after="0" w:line="240" w:lineRule="auto"/>
        <w:jc w:val="both"/>
        <w:rPr>
          <w:rFonts w:ascii="Times New Roman" w:hAnsi="Times New Roman" w:cs="Times New Roman"/>
          <w:sz w:val="24"/>
          <w:szCs w:val="24"/>
        </w:rPr>
      </w:pPr>
      <w:r w:rsidRPr="00791A9A">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F6610E" w:rsidRPr="00791A9A" w:rsidRDefault="00F6610E" w:rsidP="00791A9A">
      <w:pPr>
        <w:pStyle w:val="a4"/>
        <w:numPr>
          <w:ilvl w:val="0"/>
          <w:numId w:val="21"/>
        </w:numPr>
        <w:spacing w:after="0" w:line="240" w:lineRule="auto"/>
        <w:jc w:val="both"/>
        <w:rPr>
          <w:rFonts w:ascii="Times New Roman" w:hAnsi="Times New Roman" w:cs="Times New Roman"/>
          <w:sz w:val="24"/>
          <w:szCs w:val="24"/>
        </w:rPr>
      </w:pPr>
      <w:r w:rsidRPr="00791A9A">
        <w:rPr>
          <w:rFonts w:ascii="Times New Roman" w:hAnsi="Times New Roman" w:cs="Times New Roman"/>
          <w:sz w:val="24"/>
          <w:szCs w:val="24"/>
        </w:rPr>
        <w:t>вносит ГРБС (РБС) предложения по изменению бюджетной росписи ГРБС (РБС);</w:t>
      </w:r>
    </w:p>
    <w:p w:rsidR="00F6610E" w:rsidRPr="00791A9A" w:rsidRDefault="00F6610E" w:rsidP="00791A9A">
      <w:pPr>
        <w:pStyle w:val="a4"/>
        <w:numPr>
          <w:ilvl w:val="0"/>
          <w:numId w:val="21"/>
        </w:numPr>
        <w:spacing w:after="0" w:line="240" w:lineRule="auto"/>
        <w:jc w:val="both"/>
        <w:rPr>
          <w:rFonts w:ascii="Times New Roman" w:hAnsi="Times New Roman" w:cs="Times New Roman"/>
          <w:sz w:val="24"/>
          <w:szCs w:val="24"/>
        </w:rPr>
      </w:pPr>
      <w:r w:rsidRPr="00791A9A">
        <w:rPr>
          <w:rFonts w:ascii="Times New Roman" w:hAnsi="Times New Roman" w:cs="Times New Roman"/>
          <w:sz w:val="24"/>
          <w:szCs w:val="24"/>
        </w:rPr>
        <w:t>обеспечивает ведение бюджетного учета и формирование бюджетной отчетности ПБС;</w:t>
      </w:r>
    </w:p>
    <w:p w:rsidR="00F6610E" w:rsidRPr="00791A9A" w:rsidRDefault="00F6610E" w:rsidP="00791A9A">
      <w:pPr>
        <w:pStyle w:val="a4"/>
        <w:numPr>
          <w:ilvl w:val="0"/>
          <w:numId w:val="21"/>
        </w:numPr>
        <w:spacing w:after="0" w:line="240" w:lineRule="auto"/>
        <w:jc w:val="both"/>
        <w:rPr>
          <w:rFonts w:ascii="Times New Roman" w:hAnsi="Times New Roman" w:cs="Times New Roman"/>
          <w:sz w:val="24"/>
          <w:szCs w:val="24"/>
        </w:rPr>
      </w:pPr>
      <w:r w:rsidRPr="00791A9A">
        <w:rPr>
          <w:rFonts w:ascii="Times New Roman" w:hAnsi="Times New Roman" w:cs="Times New Roman"/>
          <w:sz w:val="24"/>
          <w:szCs w:val="24"/>
        </w:rPr>
        <w:t>осуществляет иные полномочия, установленные Бюджетным кодексом РФ и принятыми в соответствии с ним нормативными правовыми актами, регулирующими бюджетные правоотношения.</w:t>
      </w:r>
    </w:p>
    <w:p w:rsidR="00F6610E" w:rsidRPr="00F6610E" w:rsidRDefault="00F6610E" w:rsidP="00F6610E">
      <w:pPr>
        <w:spacing w:after="0" w:line="240" w:lineRule="auto"/>
        <w:ind w:left="-567" w:firstLine="567"/>
        <w:jc w:val="both"/>
        <w:rPr>
          <w:rFonts w:ascii="Times New Roman" w:hAnsi="Times New Roman" w:cs="Times New Roman"/>
          <w:sz w:val="24"/>
          <w:szCs w:val="24"/>
        </w:rPr>
      </w:pPr>
      <w:r w:rsidRPr="00F6610E">
        <w:rPr>
          <w:rFonts w:ascii="Times New Roman" w:eastAsia="Calibri" w:hAnsi="Times New Roman" w:cs="Times New Roman"/>
          <w:sz w:val="24"/>
          <w:szCs w:val="24"/>
          <w:shd w:val="clear" w:color="auto" w:fill="FFFFFF"/>
        </w:rPr>
        <w:t xml:space="preserve">В соответствии со статьей 160.1 Бюджетного кодекса РФ, Положением о комитете, утвержденным </w:t>
      </w:r>
      <w:r w:rsidRPr="00F6610E">
        <w:rPr>
          <w:rFonts w:ascii="Times New Roman" w:hAnsi="Times New Roman" w:cs="Times New Roman"/>
          <w:sz w:val="24"/>
          <w:szCs w:val="24"/>
        </w:rPr>
        <w:t>решением Череповецкой городской Думы от 29.09.2009 № 106 (с изменениями)</w:t>
      </w:r>
      <w:r w:rsidRPr="00F6610E">
        <w:rPr>
          <w:rFonts w:ascii="Times New Roman" w:eastAsia="Calibri" w:hAnsi="Times New Roman" w:cs="Times New Roman"/>
          <w:sz w:val="24"/>
          <w:szCs w:val="24"/>
          <w:shd w:val="clear" w:color="auto" w:fill="FFFFFF"/>
        </w:rPr>
        <w:t>, постановлением мэрии города от 18.07.2018 № 3269 (в редакции постановления мэрии от 02.09.2020 № 3580), комитет осуществляет исполнение следующих бюджетных полномочий главного администратора (администратора) доходов бюджета (далее – ГАДБ, АДБ):</w:t>
      </w:r>
    </w:p>
    <w:p w:rsidR="00F6610E" w:rsidRPr="00791A9A" w:rsidRDefault="00F6610E" w:rsidP="00791A9A">
      <w:pPr>
        <w:pStyle w:val="a4"/>
        <w:numPr>
          <w:ilvl w:val="0"/>
          <w:numId w:val="22"/>
        </w:numPr>
        <w:spacing w:after="0" w:line="240" w:lineRule="auto"/>
        <w:jc w:val="both"/>
        <w:rPr>
          <w:rFonts w:ascii="Times New Roman" w:hAnsi="Times New Roman" w:cs="Times New Roman"/>
          <w:sz w:val="24"/>
          <w:szCs w:val="24"/>
        </w:rPr>
      </w:pPr>
      <w:r w:rsidRPr="00791A9A">
        <w:rPr>
          <w:rFonts w:ascii="Times New Roman" w:hAnsi="Times New Roman" w:cs="Times New Roman"/>
          <w:sz w:val="24"/>
          <w:szCs w:val="24"/>
        </w:rPr>
        <w:t>формирование перечня подведомственных ему администраторов доходов бюджета;</w:t>
      </w:r>
    </w:p>
    <w:p w:rsidR="00F6610E" w:rsidRPr="00791A9A" w:rsidRDefault="00F6610E" w:rsidP="00791A9A">
      <w:pPr>
        <w:pStyle w:val="a4"/>
        <w:numPr>
          <w:ilvl w:val="0"/>
          <w:numId w:val="22"/>
        </w:numPr>
        <w:spacing w:after="0" w:line="240" w:lineRule="auto"/>
        <w:jc w:val="both"/>
        <w:rPr>
          <w:rFonts w:ascii="Times New Roman" w:hAnsi="Times New Roman" w:cs="Times New Roman"/>
          <w:sz w:val="24"/>
          <w:szCs w:val="24"/>
        </w:rPr>
      </w:pPr>
      <w:r w:rsidRPr="00791A9A">
        <w:rPr>
          <w:rFonts w:ascii="Times New Roman" w:hAnsi="Times New Roman" w:cs="Times New Roman"/>
          <w:sz w:val="24"/>
          <w:szCs w:val="24"/>
        </w:rPr>
        <w:t>представление сведений, необходимых для составления проекта бюджета на очередной финансовый год и плановый период;</w:t>
      </w:r>
    </w:p>
    <w:p w:rsidR="00F6610E" w:rsidRPr="00791A9A" w:rsidRDefault="00F6610E" w:rsidP="00791A9A">
      <w:pPr>
        <w:pStyle w:val="a4"/>
        <w:numPr>
          <w:ilvl w:val="0"/>
          <w:numId w:val="22"/>
        </w:numPr>
        <w:spacing w:after="0" w:line="240" w:lineRule="auto"/>
        <w:jc w:val="both"/>
        <w:rPr>
          <w:rFonts w:ascii="Times New Roman" w:hAnsi="Times New Roman" w:cs="Times New Roman"/>
          <w:sz w:val="24"/>
          <w:szCs w:val="24"/>
        </w:rPr>
      </w:pPr>
      <w:r w:rsidRPr="00791A9A">
        <w:rPr>
          <w:rFonts w:ascii="Times New Roman" w:hAnsi="Times New Roman" w:cs="Times New Roman"/>
          <w:sz w:val="24"/>
          <w:szCs w:val="24"/>
        </w:rPr>
        <w:t>представление сведений для составления и ведения кассового плана;</w:t>
      </w:r>
    </w:p>
    <w:p w:rsidR="00F6610E" w:rsidRPr="00791A9A" w:rsidRDefault="00F6610E" w:rsidP="00791A9A">
      <w:pPr>
        <w:pStyle w:val="a4"/>
        <w:numPr>
          <w:ilvl w:val="0"/>
          <w:numId w:val="22"/>
        </w:numPr>
        <w:spacing w:after="0" w:line="240" w:lineRule="auto"/>
        <w:jc w:val="both"/>
        <w:rPr>
          <w:rFonts w:ascii="Times New Roman" w:hAnsi="Times New Roman" w:cs="Times New Roman"/>
          <w:sz w:val="24"/>
          <w:szCs w:val="24"/>
        </w:rPr>
      </w:pPr>
      <w:r w:rsidRPr="00791A9A">
        <w:rPr>
          <w:rFonts w:ascii="Times New Roman" w:hAnsi="Times New Roman" w:cs="Times New Roman"/>
          <w:sz w:val="24"/>
          <w:szCs w:val="24"/>
        </w:rPr>
        <w:t>формирование и представление бюджетной отчетности ГАДБ;</w:t>
      </w:r>
    </w:p>
    <w:p w:rsidR="00F6610E" w:rsidRPr="00791A9A" w:rsidRDefault="00F6610E" w:rsidP="00791A9A">
      <w:pPr>
        <w:pStyle w:val="a4"/>
        <w:numPr>
          <w:ilvl w:val="0"/>
          <w:numId w:val="22"/>
        </w:numPr>
        <w:spacing w:after="0" w:line="240" w:lineRule="auto"/>
        <w:jc w:val="both"/>
        <w:rPr>
          <w:rFonts w:ascii="Times New Roman" w:hAnsi="Times New Roman" w:cs="Times New Roman"/>
          <w:sz w:val="24"/>
          <w:szCs w:val="24"/>
        </w:rPr>
      </w:pPr>
      <w:r w:rsidRPr="00791A9A">
        <w:rPr>
          <w:rFonts w:ascii="Times New Roman" w:hAnsi="Times New Roman" w:cs="Times New Roman"/>
          <w:sz w:val="24"/>
          <w:szCs w:val="24"/>
        </w:rPr>
        <w:t>представление для включения в перечень источников доходов Российской Федерации и реестр источников доходов бюджета сведений о закрепленных за ним источниках доходов;</w:t>
      </w:r>
    </w:p>
    <w:p w:rsidR="00F6610E" w:rsidRPr="00791A9A" w:rsidRDefault="00F6610E" w:rsidP="00791A9A">
      <w:pPr>
        <w:pStyle w:val="a4"/>
        <w:numPr>
          <w:ilvl w:val="0"/>
          <w:numId w:val="22"/>
        </w:numPr>
        <w:spacing w:after="0" w:line="240" w:lineRule="auto"/>
        <w:jc w:val="both"/>
        <w:rPr>
          <w:rFonts w:ascii="Times New Roman" w:hAnsi="Times New Roman" w:cs="Times New Roman"/>
          <w:sz w:val="24"/>
          <w:szCs w:val="24"/>
        </w:rPr>
      </w:pPr>
      <w:r w:rsidRPr="00791A9A">
        <w:rPr>
          <w:rFonts w:ascii="Times New Roman" w:hAnsi="Times New Roman" w:cs="Times New Roman"/>
          <w:sz w:val="24"/>
          <w:szCs w:val="24"/>
        </w:rPr>
        <w:t>утверждение методики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6610E" w:rsidRPr="00791A9A" w:rsidRDefault="00F6610E" w:rsidP="00791A9A">
      <w:pPr>
        <w:pStyle w:val="a4"/>
        <w:numPr>
          <w:ilvl w:val="0"/>
          <w:numId w:val="22"/>
        </w:numPr>
        <w:spacing w:after="0" w:line="240" w:lineRule="auto"/>
        <w:jc w:val="both"/>
        <w:rPr>
          <w:rFonts w:ascii="Times New Roman" w:hAnsi="Times New Roman" w:cs="Times New Roman"/>
          <w:sz w:val="24"/>
          <w:szCs w:val="24"/>
        </w:rPr>
      </w:pPr>
      <w:r w:rsidRPr="00791A9A">
        <w:rPr>
          <w:rFonts w:ascii="Times New Roman" w:hAnsi="Times New Roman" w:cs="Times New Roman"/>
          <w:sz w:val="24"/>
          <w:szCs w:val="24"/>
        </w:rPr>
        <w:t>осуществление начисления, учета и контроля за правильностью исчисления, полнотой и своевременностью осуществления платежей в бюджет, пеней и штрафов по ним;</w:t>
      </w:r>
    </w:p>
    <w:p w:rsidR="00F6610E" w:rsidRPr="00791A9A" w:rsidRDefault="00F6610E" w:rsidP="00791A9A">
      <w:pPr>
        <w:pStyle w:val="a4"/>
        <w:numPr>
          <w:ilvl w:val="0"/>
          <w:numId w:val="22"/>
        </w:numPr>
        <w:spacing w:after="0" w:line="240" w:lineRule="auto"/>
        <w:jc w:val="both"/>
        <w:rPr>
          <w:rFonts w:ascii="Times New Roman" w:hAnsi="Times New Roman" w:cs="Times New Roman"/>
          <w:sz w:val="24"/>
          <w:szCs w:val="24"/>
        </w:rPr>
      </w:pPr>
      <w:r w:rsidRPr="00791A9A">
        <w:rPr>
          <w:rFonts w:ascii="Times New Roman" w:hAnsi="Times New Roman" w:cs="Times New Roman"/>
          <w:sz w:val="24"/>
          <w:szCs w:val="24"/>
        </w:rPr>
        <w:t>осуществление взысканий задолженности по платежам в бюджет, пеней и штрафов;</w:t>
      </w:r>
    </w:p>
    <w:p w:rsidR="00F6610E" w:rsidRPr="00791A9A" w:rsidRDefault="00F6610E" w:rsidP="00791A9A">
      <w:pPr>
        <w:pStyle w:val="a4"/>
        <w:numPr>
          <w:ilvl w:val="0"/>
          <w:numId w:val="22"/>
        </w:numPr>
        <w:spacing w:after="0" w:line="240" w:lineRule="auto"/>
        <w:jc w:val="both"/>
        <w:rPr>
          <w:rFonts w:ascii="Times New Roman" w:hAnsi="Times New Roman" w:cs="Times New Roman"/>
          <w:sz w:val="24"/>
          <w:szCs w:val="24"/>
        </w:rPr>
      </w:pPr>
      <w:r w:rsidRPr="00791A9A">
        <w:rPr>
          <w:rFonts w:ascii="Times New Roman" w:hAnsi="Times New Roman" w:cs="Times New Roman"/>
          <w:sz w:val="24"/>
          <w:szCs w:val="24"/>
        </w:rPr>
        <w:t xml:space="preserve">принятие решений о возврате излишне уплаченных (взысканных) платежей в бюджет, пеней и штрафов, а также процентов за несвоевременное </w:t>
      </w:r>
      <w:r w:rsidRPr="00791A9A">
        <w:rPr>
          <w:rFonts w:ascii="Times New Roman" w:hAnsi="Times New Roman" w:cs="Times New Roman"/>
          <w:sz w:val="24"/>
          <w:szCs w:val="24"/>
        </w:rPr>
        <w:lastRenderedPageBreak/>
        <w:t>осуществление такого возврата и процентов, начисленных на излишне взысканные суммы; представление поручения в орган Федерального казначейства для осуществления возврата в порядке, установленном Министерством финансов Российской Федерации;</w:t>
      </w:r>
    </w:p>
    <w:p w:rsidR="00F6610E" w:rsidRPr="00791A9A" w:rsidRDefault="00F6610E" w:rsidP="00791A9A">
      <w:pPr>
        <w:pStyle w:val="a4"/>
        <w:numPr>
          <w:ilvl w:val="0"/>
          <w:numId w:val="22"/>
        </w:numPr>
        <w:spacing w:after="0" w:line="240" w:lineRule="auto"/>
        <w:jc w:val="both"/>
        <w:rPr>
          <w:rFonts w:ascii="Times New Roman" w:hAnsi="Times New Roman" w:cs="Times New Roman"/>
          <w:sz w:val="24"/>
          <w:szCs w:val="24"/>
        </w:rPr>
      </w:pPr>
      <w:r w:rsidRPr="00791A9A">
        <w:rPr>
          <w:rFonts w:ascii="Times New Roman" w:hAnsi="Times New Roman" w:cs="Times New Roman"/>
          <w:sz w:val="24"/>
          <w:szCs w:val="24"/>
        </w:rPr>
        <w:t>принятие решений о зачете (уточнении) платежей в бюджеты бюджетной системы Российской Федерации, представление уведомлений в орган Федерального казначейства;</w:t>
      </w:r>
    </w:p>
    <w:p w:rsidR="00F6610E" w:rsidRPr="00791A9A" w:rsidRDefault="00F6610E" w:rsidP="00791A9A">
      <w:pPr>
        <w:pStyle w:val="a4"/>
        <w:numPr>
          <w:ilvl w:val="0"/>
          <w:numId w:val="22"/>
        </w:numPr>
        <w:spacing w:after="0" w:line="240" w:lineRule="auto"/>
        <w:jc w:val="both"/>
        <w:rPr>
          <w:rFonts w:ascii="Times New Roman" w:hAnsi="Times New Roman" w:cs="Times New Roman"/>
          <w:sz w:val="24"/>
          <w:szCs w:val="24"/>
        </w:rPr>
      </w:pPr>
      <w:r w:rsidRPr="00791A9A">
        <w:rPr>
          <w:rFonts w:ascii="Times New Roman" w:hAnsi="Times New Roman" w:cs="Times New Roman"/>
          <w:sz w:val="24"/>
          <w:szCs w:val="24"/>
        </w:rPr>
        <w:t>осуществление иных бюджетных полномочий, установленных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070163" w:rsidRDefault="00F6610E" w:rsidP="00070163">
      <w:pPr>
        <w:spacing w:after="0" w:line="240" w:lineRule="auto"/>
        <w:ind w:left="-567" w:firstLine="567"/>
        <w:jc w:val="both"/>
        <w:rPr>
          <w:rFonts w:ascii="Times New Roman" w:hAnsi="Times New Roman" w:cs="Times New Roman"/>
          <w:sz w:val="24"/>
          <w:szCs w:val="24"/>
        </w:rPr>
      </w:pPr>
      <w:r w:rsidRPr="00F6610E">
        <w:rPr>
          <w:rFonts w:ascii="Times New Roman" w:hAnsi="Times New Roman" w:cs="Times New Roman"/>
          <w:sz w:val="24"/>
          <w:szCs w:val="24"/>
        </w:rPr>
        <w:t xml:space="preserve">Также, в соответствии со статьей 160.2-1 Бюджетного кодекса Российской Федерации, Положением о комитете, утвержденным решением Череповецкой городской Думы от 29.09.2009 № 106 (с изменениями), комитет исполняет полномочия участника бюджетного процесса по организации и осуществлению внутреннего финансового аудита. </w:t>
      </w:r>
    </w:p>
    <w:p w:rsidR="00070163" w:rsidRPr="00437B1B" w:rsidRDefault="00070163" w:rsidP="00070163">
      <w:pPr>
        <w:spacing w:after="0" w:line="240" w:lineRule="auto"/>
        <w:ind w:left="-567" w:firstLine="567"/>
        <w:jc w:val="both"/>
        <w:rPr>
          <w:rFonts w:ascii="Times New Roman" w:hAnsi="Times New Roman" w:cs="Times New Roman"/>
          <w:sz w:val="24"/>
          <w:szCs w:val="24"/>
        </w:rPr>
      </w:pPr>
      <w:r w:rsidRPr="00437B1B">
        <w:rPr>
          <w:rFonts w:ascii="Times New Roman" w:hAnsi="Times New Roman" w:cs="Times New Roman"/>
          <w:sz w:val="24"/>
          <w:szCs w:val="24"/>
        </w:rPr>
        <w:t>В ведении комитета находятся семь подведомственных учреждений, осуществляющих свою деятельность в сфере физической культуры и спорта:  муниципальное автономное учреждение «Спортивная школа № 1», муниципальное автономное учреждение «Спортивная школа олимпийского резерва № 3», муниципальное автономное учреждение «Спортивная школа № 4», муниципальное автономное учреждение «Спортивная школа олимпийского резерва по волейболу», муниципальное автономное учреждение «Спортивная школа «Центр боевых искусств», муниципальное автономное учреждение «Спортивный клуб Череповец», муниципальное автономное учреждение «Ледовый дворец» (далее, соответственно: МАУ «Спортивная школа № 1», МАУ «Спортивная школа олимпийского резерва № 3», МАУ «Спортивная школа № 4», МАУ «Спортивная школа олимпийского резерва по волейболу», МАУ «Спортивная школа «Центр боевых искусств», МАУ «Спортивный клуб Череповец», МАУ «Ледовый дворец», вместе – подведомственные учреждения).</w:t>
      </w:r>
    </w:p>
    <w:p w:rsidR="00F948C8" w:rsidRPr="00BC12A0" w:rsidRDefault="00A6559C" w:rsidP="00C90203">
      <w:pPr>
        <w:ind w:left="-567" w:firstLine="567"/>
        <w:jc w:val="both"/>
        <w:rPr>
          <w:rFonts w:ascii="Times New Roman" w:hAnsi="Times New Roman" w:cs="Times New Roman"/>
          <w:sz w:val="24"/>
          <w:szCs w:val="24"/>
        </w:rPr>
      </w:pPr>
      <w:r w:rsidRPr="00BC12A0">
        <w:rPr>
          <w:rFonts w:ascii="Times New Roman" w:hAnsi="Times New Roman" w:cs="Times New Roman"/>
          <w:sz w:val="24"/>
          <w:szCs w:val="24"/>
        </w:rPr>
        <w:t xml:space="preserve">Целями деятельности подведомственных учреждений является </w:t>
      </w:r>
      <w:r w:rsidRPr="00BC12A0">
        <w:rPr>
          <w:rFonts w:ascii="Times New Roman" w:eastAsia="Arial" w:hAnsi="Times New Roman" w:cs="Times New Roman"/>
          <w:sz w:val="24"/>
          <w:szCs w:val="24"/>
        </w:rPr>
        <w:t>осуществление спортивной подготовки, подготовка спортивного резерва (кандидатов) для спортивных сборных команд Вологодской области и Российской Федерации,</w:t>
      </w:r>
      <w:r w:rsidRPr="00BC12A0">
        <w:rPr>
          <w:rFonts w:ascii="Times New Roman" w:hAnsi="Times New Roman" w:cs="Times New Roman"/>
          <w:sz w:val="24"/>
          <w:szCs w:val="24"/>
        </w:rPr>
        <w:t xml:space="preserve"> обеспечение условий для развития на территории города физической культуры и массового спорта, организация проведения физкультурно-оздоровительных, физкультурных и спортивных мероприятий, </w:t>
      </w:r>
      <w:r w:rsidRPr="00BC12A0">
        <w:rPr>
          <w:rFonts w:ascii="Times New Roman" w:eastAsia="Calibri" w:hAnsi="Times New Roman" w:cs="Times New Roman"/>
          <w:sz w:val="24"/>
          <w:szCs w:val="24"/>
        </w:rPr>
        <w:t>приобщение личности к  здоровому образу жизни и социализации населения посредством организации спортивного и культурного дос</w:t>
      </w:r>
      <w:r w:rsidR="00AA49A1" w:rsidRPr="00BC12A0">
        <w:rPr>
          <w:rFonts w:ascii="Times New Roman" w:eastAsia="Calibri" w:hAnsi="Times New Roman" w:cs="Times New Roman"/>
          <w:sz w:val="24"/>
          <w:szCs w:val="24"/>
        </w:rPr>
        <w:t>уга</w:t>
      </w:r>
      <w:r w:rsidRPr="00BC12A0">
        <w:rPr>
          <w:rFonts w:ascii="Times New Roman" w:eastAsia="Calibri" w:hAnsi="Times New Roman" w:cs="Times New Roman"/>
          <w:sz w:val="24"/>
          <w:szCs w:val="24"/>
        </w:rPr>
        <w:t>.</w:t>
      </w:r>
    </w:p>
    <w:p w:rsidR="0018536F" w:rsidRPr="00504E16" w:rsidRDefault="00A6559C" w:rsidP="00F948C8">
      <w:pPr>
        <w:ind w:left="-567" w:firstLine="567"/>
        <w:jc w:val="both"/>
        <w:rPr>
          <w:rFonts w:ascii="Times New Roman" w:hAnsi="Times New Roman" w:cs="Times New Roman"/>
          <w:sz w:val="24"/>
          <w:szCs w:val="24"/>
        </w:rPr>
      </w:pPr>
      <w:r w:rsidRPr="00504E16">
        <w:rPr>
          <w:rFonts w:ascii="Times New Roman" w:hAnsi="Times New Roman" w:cs="Times New Roman"/>
          <w:sz w:val="24"/>
          <w:szCs w:val="24"/>
        </w:rPr>
        <w:t>Предметом деятельности подведомственных учреждений является</w:t>
      </w:r>
      <w:r w:rsidR="00A153D6" w:rsidRPr="00504E16">
        <w:rPr>
          <w:rFonts w:ascii="Times New Roman" w:hAnsi="Times New Roman" w:cs="Times New Roman"/>
          <w:sz w:val="24"/>
          <w:szCs w:val="24"/>
        </w:rPr>
        <w:t xml:space="preserve"> реализация программ спортивной подготовки по видам спорта на этапах подготовки</w:t>
      </w:r>
      <w:r w:rsidR="00616715" w:rsidRPr="00504E16">
        <w:rPr>
          <w:rFonts w:ascii="Times New Roman" w:hAnsi="Times New Roman" w:cs="Times New Roman"/>
          <w:sz w:val="24"/>
          <w:szCs w:val="24"/>
        </w:rPr>
        <w:t xml:space="preserve"> </w:t>
      </w:r>
      <w:r w:rsidR="00A153D6" w:rsidRPr="00504E16">
        <w:rPr>
          <w:rFonts w:ascii="Times New Roman" w:hAnsi="Times New Roman" w:cs="Times New Roman"/>
          <w:sz w:val="24"/>
          <w:szCs w:val="24"/>
        </w:rPr>
        <w:t>(начальном, тренировочном, совершенствования спортивного мастерства, высшего спортивного мастерства),</w:t>
      </w:r>
      <w:r w:rsidRPr="00504E16">
        <w:rPr>
          <w:rFonts w:ascii="Times New Roman" w:hAnsi="Times New Roman" w:cs="Times New Roman"/>
          <w:sz w:val="24"/>
          <w:szCs w:val="24"/>
        </w:rPr>
        <w:t xml:space="preserve"> </w:t>
      </w:r>
      <w:r w:rsidRPr="00504E16">
        <w:rPr>
          <w:rFonts w:ascii="Times New Roman" w:eastAsia="Calibri" w:hAnsi="Times New Roman" w:cs="Times New Roman"/>
          <w:sz w:val="24"/>
          <w:szCs w:val="24"/>
        </w:rPr>
        <w:t>развитие физическ</w:t>
      </w:r>
      <w:r w:rsidRPr="00504E16">
        <w:rPr>
          <w:rFonts w:ascii="Times New Roman" w:hAnsi="Times New Roman" w:cs="Times New Roman"/>
          <w:sz w:val="24"/>
          <w:szCs w:val="24"/>
        </w:rPr>
        <w:t xml:space="preserve">ой культуры и массового спорта, </w:t>
      </w:r>
      <w:r w:rsidR="00616715" w:rsidRPr="00504E16">
        <w:rPr>
          <w:rFonts w:ascii="Times New Roman" w:eastAsia="Calibri" w:hAnsi="Times New Roman" w:cs="Times New Roman"/>
          <w:sz w:val="24"/>
          <w:szCs w:val="24"/>
        </w:rPr>
        <w:t>оказани</w:t>
      </w:r>
      <w:r w:rsidR="00616715" w:rsidRPr="00504E16">
        <w:rPr>
          <w:rFonts w:ascii="Times New Roman" w:hAnsi="Times New Roman" w:cs="Times New Roman"/>
          <w:sz w:val="24"/>
          <w:szCs w:val="24"/>
        </w:rPr>
        <w:t xml:space="preserve">е услуг (работ) по организации, </w:t>
      </w:r>
      <w:r w:rsidR="00616715" w:rsidRPr="00504E16">
        <w:rPr>
          <w:rFonts w:ascii="Times New Roman" w:eastAsia="Calibri" w:hAnsi="Times New Roman" w:cs="Times New Roman"/>
          <w:sz w:val="24"/>
          <w:szCs w:val="24"/>
        </w:rPr>
        <w:t>подготовке, проведению, техническому обеспечению, обслуживанию массовых, спортивных,   физкультурных,  оздоровительных, культурных, просветительских, общественных мероприятий, проводимых с использованием и эксплуатацией имущества, переданного учреждению в оперативное  управление, а также приобретенного и полученного за счет приносящей доход  деятельности</w:t>
      </w:r>
      <w:r w:rsidRPr="00504E16">
        <w:rPr>
          <w:rFonts w:ascii="Times New Roman" w:hAnsi="Times New Roman" w:cs="Times New Roman"/>
          <w:sz w:val="24"/>
          <w:szCs w:val="24"/>
        </w:rPr>
        <w:t xml:space="preserve">.  </w:t>
      </w:r>
    </w:p>
    <w:p w:rsidR="00ED4785" w:rsidRPr="00811E67" w:rsidRDefault="00ED4785" w:rsidP="00F948C8">
      <w:pPr>
        <w:ind w:left="-567" w:firstLine="567"/>
        <w:jc w:val="both"/>
        <w:rPr>
          <w:rFonts w:ascii="Times New Roman" w:hAnsi="Times New Roman" w:cs="Times New Roman"/>
          <w:sz w:val="24"/>
          <w:szCs w:val="24"/>
        </w:rPr>
      </w:pPr>
      <w:r w:rsidRPr="00811E67">
        <w:rPr>
          <w:rFonts w:ascii="Times New Roman" w:hAnsi="Times New Roman" w:cs="Times New Roman"/>
          <w:sz w:val="24"/>
          <w:szCs w:val="24"/>
        </w:rPr>
        <w:t>Комитет формирует и утверждает муниципальные задания для подведомственных учреждений в соответствии с основными видами деятельности подведомственных учреждений, предусмотренных уставами.</w:t>
      </w:r>
    </w:p>
    <w:p w:rsidR="00811E67" w:rsidRDefault="001E3A65" w:rsidP="00811E67">
      <w:pPr>
        <w:ind w:left="-567" w:firstLine="567"/>
        <w:jc w:val="both"/>
        <w:rPr>
          <w:rFonts w:ascii="Times New Roman" w:hAnsi="Times New Roman" w:cs="Times New Roman"/>
          <w:sz w:val="24"/>
          <w:szCs w:val="24"/>
        </w:rPr>
      </w:pPr>
      <w:r w:rsidRPr="00ED4785">
        <w:rPr>
          <w:rFonts w:ascii="Times New Roman" w:hAnsi="Times New Roman" w:cs="Times New Roman"/>
          <w:sz w:val="24"/>
          <w:szCs w:val="24"/>
        </w:rPr>
        <w:lastRenderedPageBreak/>
        <w:t>Подведомственные учреждения</w:t>
      </w:r>
      <w:r w:rsidR="00F948C8" w:rsidRPr="00ED4785">
        <w:rPr>
          <w:rFonts w:ascii="Times New Roman" w:hAnsi="Times New Roman" w:cs="Times New Roman"/>
          <w:sz w:val="24"/>
          <w:szCs w:val="24"/>
        </w:rPr>
        <w:t xml:space="preserve"> осуществляю</w:t>
      </w:r>
      <w:r w:rsidRPr="00ED4785">
        <w:rPr>
          <w:rFonts w:ascii="Times New Roman" w:hAnsi="Times New Roman" w:cs="Times New Roman"/>
          <w:sz w:val="24"/>
          <w:szCs w:val="24"/>
        </w:rPr>
        <w:t>т в соответствии с муниципальным заданием и обязательствами</w:t>
      </w:r>
      <w:r w:rsidRPr="00FD6F84">
        <w:rPr>
          <w:rFonts w:ascii="Times New Roman" w:hAnsi="Times New Roman" w:cs="Times New Roman"/>
          <w:sz w:val="24"/>
          <w:szCs w:val="24"/>
        </w:rPr>
        <w:t xml:space="preserve">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Подведомственные учреждения не вправе отказаться от вы</w:t>
      </w:r>
      <w:r w:rsidR="00EE66DC">
        <w:rPr>
          <w:rFonts w:ascii="Times New Roman" w:hAnsi="Times New Roman" w:cs="Times New Roman"/>
          <w:sz w:val="24"/>
          <w:szCs w:val="24"/>
        </w:rPr>
        <w:t>п</w:t>
      </w:r>
      <w:r w:rsidR="00811E67">
        <w:rPr>
          <w:rFonts w:ascii="Times New Roman" w:hAnsi="Times New Roman" w:cs="Times New Roman"/>
          <w:sz w:val="24"/>
          <w:szCs w:val="24"/>
        </w:rPr>
        <w:t>олнения муниципального задания.</w:t>
      </w:r>
    </w:p>
    <w:p w:rsidR="00EE66DC" w:rsidRPr="00811E67" w:rsidRDefault="00EE66DC" w:rsidP="00811E67">
      <w:pPr>
        <w:ind w:left="-567" w:firstLine="567"/>
        <w:jc w:val="both"/>
        <w:rPr>
          <w:rFonts w:ascii="Times New Roman" w:hAnsi="Times New Roman" w:cs="Times New Roman"/>
          <w:sz w:val="24"/>
          <w:szCs w:val="24"/>
        </w:rPr>
      </w:pPr>
      <w:r w:rsidRPr="00811E67">
        <w:rPr>
          <w:rFonts w:ascii="Times New Roman" w:hAnsi="Times New Roman" w:cs="Times New Roman"/>
          <w:sz w:val="24"/>
          <w:szCs w:val="24"/>
        </w:rPr>
        <w:t>Подведомственные учреждения являются получателями субсидий на финансовое обеспечение выполнения муниципальных заданий, на основании соглашений о предоставлении муниципальным автономным учреждениям сферы «Физическая культура и спорт» субсидий на финансовое обеспечение выполнения муниципальных заданий на оказание (выполнение) муниципальных услуг (работ), заключенных между комитетом и учреждениями.</w:t>
      </w:r>
    </w:p>
    <w:p w:rsidR="004B18C0" w:rsidRDefault="001E3A65" w:rsidP="00F948C8">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t xml:space="preserve">Подведомственные учреждения по своему усмотрению вправе выполнять работы, оказывать услуги, относящиеся к его основной деятельности, для граждан и юридических лиц за плату и на </w:t>
      </w:r>
      <w:r w:rsidR="004B18C0" w:rsidRPr="00FD6F84">
        <w:rPr>
          <w:rFonts w:ascii="Times New Roman" w:hAnsi="Times New Roman" w:cs="Times New Roman"/>
          <w:sz w:val="24"/>
          <w:szCs w:val="24"/>
        </w:rPr>
        <w:t>одинаковых при</w:t>
      </w:r>
      <w:r w:rsidRPr="00FD6F84">
        <w:rPr>
          <w:rFonts w:ascii="Times New Roman" w:hAnsi="Times New Roman" w:cs="Times New Roman"/>
          <w:sz w:val="24"/>
          <w:szCs w:val="24"/>
        </w:rPr>
        <w:t xml:space="preserve"> оказании однородных услуг условиях в порядке, установленном законодательством. </w:t>
      </w:r>
    </w:p>
    <w:p w:rsidR="001E3A65" w:rsidRPr="00BC12A0" w:rsidRDefault="001E3A65" w:rsidP="00F948C8">
      <w:pPr>
        <w:ind w:left="-567" w:firstLine="567"/>
        <w:jc w:val="both"/>
        <w:rPr>
          <w:rFonts w:ascii="Times New Roman" w:hAnsi="Times New Roman" w:cs="Times New Roman"/>
          <w:sz w:val="24"/>
          <w:szCs w:val="24"/>
        </w:rPr>
      </w:pPr>
      <w:r w:rsidRPr="00BC12A0">
        <w:rPr>
          <w:rFonts w:ascii="Times New Roman" w:hAnsi="Times New Roman" w:cs="Times New Roman"/>
          <w:sz w:val="24"/>
          <w:szCs w:val="24"/>
        </w:rPr>
        <w:t xml:space="preserve">Подведомственные учреждения осуществляют иную приносящую доход деятельность в соответствии с Положениями по приносящей доход деятельности, утвержденные приказами директоров учреждений. В подведомственных учреждениях созданы попечительские советы, которые разрабатывают и согласовывают Положения о порядке и расходование средств, полученных </w:t>
      </w:r>
      <w:r w:rsidR="002E0518" w:rsidRPr="00BC12A0">
        <w:rPr>
          <w:rFonts w:ascii="Times New Roman" w:hAnsi="Times New Roman" w:cs="Times New Roman"/>
          <w:sz w:val="24"/>
          <w:szCs w:val="24"/>
        </w:rPr>
        <w:t xml:space="preserve">от </w:t>
      </w:r>
      <w:r w:rsidR="004B18C0" w:rsidRPr="00BC12A0">
        <w:rPr>
          <w:rFonts w:ascii="Times New Roman" w:hAnsi="Times New Roman" w:cs="Times New Roman"/>
          <w:sz w:val="24"/>
          <w:szCs w:val="24"/>
        </w:rPr>
        <w:t xml:space="preserve">иной </w:t>
      </w:r>
      <w:r w:rsidR="002E0518" w:rsidRPr="00BC12A0">
        <w:rPr>
          <w:rFonts w:ascii="Times New Roman" w:hAnsi="Times New Roman" w:cs="Times New Roman"/>
          <w:sz w:val="24"/>
          <w:szCs w:val="24"/>
        </w:rPr>
        <w:t>приносящей</w:t>
      </w:r>
      <w:r w:rsidRPr="00BC12A0">
        <w:rPr>
          <w:rFonts w:ascii="Times New Roman" w:hAnsi="Times New Roman" w:cs="Times New Roman"/>
          <w:sz w:val="24"/>
          <w:szCs w:val="24"/>
        </w:rPr>
        <w:t xml:space="preserve"> доход деятельности, согласовывают с руководителем приоритеты в расходовании поступлений доходов, осуществляют расходы согласно планам финансово-хозяйственной деятельности, осуществляют контроль за расходованием доходов, поступивших на лицевые счета учреждений. Расценки на предоставление платных услуг утверждены Приказами комитета. Подведомственные учреждения предоставляли в аренду помещения, согласно письменного согласия Комитета по управлению имуществом города Череповца.</w:t>
      </w:r>
    </w:p>
    <w:p w:rsidR="001E3A65" w:rsidRPr="00FD6F84" w:rsidRDefault="001E3A65" w:rsidP="00F948C8">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t>Источниками формирования имущества и финансовых ресурсов являются:</w:t>
      </w:r>
    </w:p>
    <w:p w:rsidR="001E3A65" w:rsidRPr="00FD6F84" w:rsidRDefault="001E3A65" w:rsidP="00C12B32">
      <w:pPr>
        <w:pStyle w:val="a4"/>
        <w:numPr>
          <w:ilvl w:val="0"/>
          <w:numId w:val="1"/>
        </w:numPr>
        <w:jc w:val="both"/>
        <w:rPr>
          <w:rFonts w:ascii="Times New Roman" w:hAnsi="Times New Roman" w:cs="Times New Roman"/>
          <w:b/>
          <w:sz w:val="24"/>
          <w:szCs w:val="24"/>
        </w:rPr>
      </w:pPr>
      <w:r w:rsidRPr="00FD6F84">
        <w:rPr>
          <w:rFonts w:ascii="Times New Roman" w:hAnsi="Times New Roman" w:cs="Times New Roman"/>
          <w:sz w:val="24"/>
          <w:szCs w:val="24"/>
        </w:rPr>
        <w:t>имущество, закрепленное за ним на праве оперативного управления</w:t>
      </w:r>
    </w:p>
    <w:p w:rsidR="001E3A65" w:rsidRPr="00FD6F84" w:rsidRDefault="001E3A65" w:rsidP="00C12B32">
      <w:pPr>
        <w:pStyle w:val="a4"/>
        <w:numPr>
          <w:ilvl w:val="0"/>
          <w:numId w:val="1"/>
        </w:numPr>
        <w:jc w:val="both"/>
        <w:rPr>
          <w:rFonts w:ascii="Times New Roman" w:hAnsi="Times New Roman" w:cs="Times New Roman"/>
          <w:b/>
          <w:sz w:val="24"/>
          <w:szCs w:val="24"/>
        </w:rPr>
      </w:pPr>
      <w:r w:rsidRPr="00FD6F84">
        <w:rPr>
          <w:rFonts w:ascii="Times New Roman" w:hAnsi="Times New Roman" w:cs="Times New Roman"/>
          <w:sz w:val="24"/>
          <w:szCs w:val="24"/>
        </w:rPr>
        <w:t>имущество, приобретенное Учреждением за счет средств, полученных от осуществления приносящей доход деятельности</w:t>
      </w:r>
    </w:p>
    <w:p w:rsidR="001E3A65" w:rsidRPr="00FD6F84" w:rsidRDefault="001E3A65" w:rsidP="00C12B32">
      <w:pPr>
        <w:pStyle w:val="a4"/>
        <w:numPr>
          <w:ilvl w:val="0"/>
          <w:numId w:val="1"/>
        </w:numPr>
        <w:jc w:val="both"/>
        <w:rPr>
          <w:rFonts w:ascii="Times New Roman" w:hAnsi="Times New Roman" w:cs="Times New Roman"/>
          <w:b/>
          <w:sz w:val="24"/>
          <w:szCs w:val="24"/>
        </w:rPr>
      </w:pPr>
      <w:r w:rsidRPr="00FD6F84">
        <w:rPr>
          <w:rFonts w:ascii="Times New Roman" w:hAnsi="Times New Roman" w:cs="Times New Roman"/>
          <w:sz w:val="24"/>
          <w:szCs w:val="24"/>
        </w:rPr>
        <w:t>субсидии из городского бюджета на финансовое обеспечение муниципального задания на оказание муниципальных услуг (выполнение работ)</w:t>
      </w:r>
    </w:p>
    <w:p w:rsidR="001E3A65" w:rsidRPr="00FD6F84" w:rsidRDefault="001E3A65" w:rsidP="00C12B32">
      <w:pPr>
        <w:pStyle w:val="a4"/>
        <w:numPr>
          <w:ilvl w:val="0"/>
          <w:numId w:val="1"/>
        </w:numPr>
        <w:jc w:val="both"/>
        <w:rPr>
          <w:rFonts w:ascii="Times New Roman" w:hAnsi="Times New Roman" w:cs="Times New Roman"/>
          <w:b/>
          <w:sz w:val="24"/>
          <w:szCs w:val="24"/>
        </w:rPr>
      </w:pPr>
      <w:r w:rsidRPr="00FD6F84">
        <w:rPr>
          <w:rFonts w:ascii="Times New Roman" w:hAnsi="Times New Roman" w:cs="Times New Roman"/>
          <w:sz w:val="24"/>
          <w:szCs w:val="24"/>
        </w:rPr>
        <w:t>субсидии из городского бюджета на иные цели в случаях и порядке, установленном муниципальными правовыми актами</w:t>
      </w:r>
    </w:p>
    <w:p w:rsidR="001E3A65" w:rsidRPr="00FD6F84" w:rsidRDefault="001E3A65" w:rsidP="00C12B32">
      <w:pPr>
        <w:pStyle w:val="a4"/>
        <w:numPr>
          <w:ilvl w:val="0"/>
          <w:numId w:val="1"/>
        </w:numPr>
        <w:jc w:val="both"/>
        <w:rPr>
          <w:rFonts w:ascii="Times New Roman" w:hAnsi="Times New Roman" w:cs="Times New Roman"/>
          <w:b/>
          <w:sz w:val="24"/>
          <w:szCs w:val="24"/>
        </w:rPr>
      </w:pPr>
      <w:r w:rsidRPr="00FD6F84">
        <w:rPr>
          <w:rFonts w:ascii="Times New Roman" w:hAnsi="Times New Roman" w:cs="Times New Roman"/>
          <w:sz w:val="24"/>
          <w:szCs w:val="24"/>
        </w:rPr>
        <w:t>бюджетные инвестиции из городского бюджета в случаях и порядке, установленном муниципальными правовыми актами</w:t>
      </w:r>
    </w:p>
    <w:p w:rsidR="001E3A65" w:rsidRPr="00FD6F84" w:rsidRDefault="001E3A65" w:rsidP="00C12B32">
      <w:pPr>
        <w:pStyle w:val="a4"/>
        <w:numPr>
          <w:ilvl w:val="0"/>
          <w:numId w:val="1"/>
        </w:numPr>
        <w:jc w:val="both"/>
        <w:rPr>
          <w:rFonts w:ascii="Times New Roman" w:hAnsi="Times New Roman" w:cs="Times New Roman"/>
          <w:b/>
          <w:sz w:val="24"/>
          <w:szCs w:val="24"/>
        </w:rPr>
      </w:pPr>
      <w:r w:rsidRPr="00FD6F84">
        <w:rPr>
          <w:rFonts w:ascii="Times New Roman" w:hAnsi="Times New Roman" w:cs="Times New Roman"/>
          <w:sz w:val="24"/>
          <w:szCs w:val="24"/>
        </w:rPr>
        <w:t>поступления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1E3A65" w:rsidRPr="00FD6F84" w:rsidRDefault="001E3A65" w:rsidP="00C12B32">
      <w:pPr>
        <w:pStyle w:val="a4"/>
        <w:numPr>
          <w:ilvl w:val="0"/>
          <w:numId w:val="1"/>
        </w:numPr>
        <w:jc w:val="both"/>
        <w:rPr>
          <w:rFonts w:ascii="Times New Roman" w:hAnsi="Times New Roman" w:cs="Times New Roman"/>
          <w:b/>
          <w:sz w:val="24"/>
          <w:szCs w:val="24"/>
        </w:rPr>
      </w:pPr>
      <w:r w:rsidRPr="00FD6F84">
        <w:rPr>
          <w:rFonts w:ascii="Times New Roman" w:hAnsi="Times New Roman" w:cs="Times New Roman"/>
          <w:sz w:val="24"/>
          <w:szCs w:val="24"/>
        </w:rPr>
        <w:t>доходы от участия Учреждения в уставном (складочном) капитале других юридических лиц</w:t>
      </w:r>
    </w:p>
    <w:p w:rsidR="001E3A65" w:rsidRPr="00FD6F84" w:rsidRDefault="001E3A65" w:rsidP="00C12B32">
      <w:pPr>
        <w:pStyle w:val="a4"/>
        <w:numPr>
          <w:ilvl w:val="0"/>
          <w:numId w:val="1"/>
        </w:numPr>
        <w:jc w:val="both"/>
        <w:rPr>
          <w:rFonts w:ascii="Times New Roman" w:hAnsi="Times New Roman" w:cs="Times New Roman"/>
          <w:b/>
          <w:sz w:val="24"/>
          <w:szCs w:val="24"/>
        </w:rPr>
      </w:pPr>
      <w:r w:rsidRPr="00FD6F84">
        <w:rPr>
          <w:rFonts w:ascii="Times New Roman" w:hAnsi="Times New Roman" w:cs="Times New Roman"/>
          <w:sz w:val="24"/>
          <w:szCs w:val="24"/>
        </w:rPr>
        <w:lastRenderedPageBreak/>
        <w:t>доходы Учреждения, полученные от сдачи в аренду имущества</w:t>
      </w:r>
    </w:p>
    <w:p w:rsidR="00F948C8" w:rsidRPr="00FD6F84" w:rsidRDefault="001E3A65" w:rsidP="00C12B32">
      <w:pPr>
        <w:pStyle w:val="a4"/>
        <w:numPr>
          <w:ilvl w:val="0"/>
          <w:numId w:val="1"/>
        </w:numPr>
        <w:jc w:val="both"/>
        <w:rPr>
          <w:rFonts w:ascii="Times New Roman" w:hAnsi="Times New Roman" w:cs="Times New Roman"/>
          <w:b/>
          <w:sz w:val="24"/>
          <w:szCs w:val="24"/>
        </w:rPr>
      </w:pPr>
      <w:r w:rsidRPr="00FD6F84">
        <w:rPr>
          <w:rFonts w:ascii="Times New Roman" w:hAnsi="Times New Roman" w:cs="Times New Roman"/>
          <w:sz w:val="24"/>
          <w:szCs w:val="24"/>
        </w:rPr>
        <w:t>добровольные имущественные целевые взносы и пожертвования юридических и физических лиц</w:t>
      </w:r>
    </w:p>
    <w:p w:rsidR="001E3A65" w:rsidRPr="00FD6F84" w:rsidRDefault="001E3A65" w:rsidP="00C12B32">
      <w:pPr>
        <w:pStyle w:val="a4"/>
        <w:numPr>
          <w:ilvl w:val="0"/>
          <w:numId w:val="1"/>
        </w:numPr>
        <w:jc w:val="both"/>
        <w:rPr>
          <w:rFonts w:ascii="Times New Roman" w:hAnsi="Times New Roman" w:cs="Times New Roman"/>
          <w:b/>
          <w:sz w:val="24"/>
          <w:szCs w:val="24"/>
        </w:rPr>
      </w:pPr>
      <w:r w:rsidRPr="00FD6F84">
        <w:rPr>
          <w:rFonts w:ascii="Times New Roman" w:hAnsi="Times New Roman" w:cs="Times New Roman"/>
          <w:sz w:val="24"/>
          <w:szCs w:val="24"/>
        </w:rPr>
        <w:t>иные источники, не запрещенные действующим законодательством.</w:t>
      </w:r>
    </w:p>
    <w:p w:rsidR="00F948C8" w:rsidRPr="00BF07DA" w:rsidRDefault="00C77EC7" w:rsidP="00F948C8">
      <w:pPr>
        <w:ind w:left="-567" w:firstLine="567"/>
        <w:jc w:val="both"/>
        <w:rPr>
          <w:rFonts w:ascii="Times New Roman" w:hAnsi="Times New Roman" w:cs="Times New Roman"/>
          <w:color w:val="00B050"/>
          <w:sz w:val="24"/>
          <w:szCs w:val="24"/>
        </w:rPr>
      </w:pPr>
      <w:r w:rsidRPr="00BF07DA">
        <w:rPr>
          <w:rFonts w:ascii="Times New Roman" w:hAnsi="Times New Roman" w:cs="Times New Roman"/>
          <w:sz w:val="24"/>
          <w:szCs w:val="24"/>
        </w:rPr>
        <w:t>Для ведения финансово-хозяйственной деятельности</w:t>
      </w:r>
      <w:r w:rsidR="0022227A" w:rsidRPr="00BF07DA">
        <w:rPr>
          <w:rFonts w:ascii="Times New Roman" w:hAnsi="Times New Roman" w:cs="Times New Roman"/>
          <w:sz w:val="24"/>
          <w:szCs w:val="24"/>
        </w:rPr>
        <w:t xml:space="preserve"> комитет </w:t>
      </w:r>
      <w:r w:rsidR="008E7EAB" w:rsidRPr="00BF07DA">
        <w:rPr>
          <w:rFonts w:ascii="Times New Roman" w:hAnsi="Times New Roman" w:cs="Times New Roman"/>
          <w:sz w:val="24"/>
          <w:szCs w:val="24"/>
        </w:rPr>
        <w:t>и подведомственные учреждения руководствую</w:t>
      </w:r>
      <w:r w:rsidR="0022227A" w:rsidRPr="00BF07DA">
        <w:rPr>
          <w:rFonts w:ascii="Times New Roman" w:hAnsi="Times New Roman" w:cs="Times New Roman"/>
          <w:sz w:val="24"/>
          <w:szCs w:val="24"/>
        </w:rPr>
        <w:t xml:space="preserve">тся учетной политикой, утвержденной </w:t>
      </w:r>
      <w:r w:rsidR="008E7EAB" w:rsidRPr="00BF07DA">
        <w:rPr>
          <w:rFonts w:ascii="Times New Roman" w:hAnsi="Times New Roman" w:cs="Times New Roman"/>
          <w:sz w:val="24"/>
          <w:szCs w:val="24"/>
        </w:rPr>
        <w:t>Распоряжением финансового управления мэрии города Череповца</w:t>
      </w:r>
      <w:r w:rsidR="0022227A" w:rsidRPr="00BF07DA">
        <w:rPr>
          <w:rFonts w:ascii="Times New Roman" w:hAnsi="Times New Roman" w:cs="Times New Roman"/>
          <w:sz w:val="24"/>
          <w:szCs w:val="24"/>
        </w:rPr>
        <w:t xml:space="preserve"> </w:t>
      </w:r>
      <w:r w:rsidR="008E7EAB" w:rsidRPr="00BF07DA">
        <w:rPr>
          <w:rFonts w:ascii="Times New Roman" w:hAnsi="Times New Roman" w:cs="Times New Roman"/>
          <w:sz w:val="24"/>
          <w:szCs w:val="24"/>
        </w:rPr>
        <w:t>«Об утверждении Единой учетной политики органов местного самоуправления, органов мэрии и муниципальных учреждений города»</w:t>
      </w:r>
      <w:r w:rsidR="00C811BD" w:rsidRPr="00BF07DA">
        <w:rPr>
          <w:rFonts w:ascii="Times New Roman" w:hAnsi="Times New Roman" w:cs="Times New Roman"/>
          <w:sz w:val="24"/>
          <w:szCs w:val="24"/>
        </w:rPr>
        <w:t xml:space="preserve"> от </w:t>
      </w:r>
      <w:r w:rsidR="008E7EAB" w:rsidRPr="00BF07DA">
        <w:rPr>
          <w:rFonts w:ascii="Times New Roman" w:hAnsi="Times New Roman" w:cs="Times New Roman"/>
          <w:sz w:val="24"/>
          <w:szCs w:val="24"/>
        </w:rPr>
        <w:t>31.12.2019 года № 98</w:t>
      </w:r>
      <w:r w:rsidR="00A91BC5">
        <w:rPr>
          <w:rFonts w:ascii="Times New Roman" w:hAnsi="Times New Roman" w:cs="Times New Roman"/>
          <w:sz w:val="24"/>
          <w:szCs w:val="24"/>
        </w:rPr>
        <w:t xml:space="preserve"> (с изменениями)</w:t>
      </w:r>
      <w:r w:rsidR="004269A8" w:rsidRPr="00BF07DA">
        <w:rPr>
          <w:rFonts w:ascii="Times New Roman" w:hAnsi="Times New Roman" w:cs="Times New Roman"/>
          <w:sz w:val="24"/>
          <w:szCs w:val="24"/>
        </w:rPr>
        <w:t xml:space="preserve"> и Распоряжением финансового управления мэрии города от 31.07.2020 № 42 «Об утверждении Положения о правилах документооборота органов местного самоуправления, органов мэрии и муниципальных учреждений города Череповца при осуществлении МКУ «ФБЦ» полномочий (функций) по ведению бюджетного (бухгалтерского) учета и составлению отчетности»</w:t>
      </w:r>
      <w:r w:rsidR="00A91BC5">
        <w:rPr>
          <w:rFonts w:ascii="Times New Roman" w:hAnsi="Times New Roman" w:cs="Times New Roman"/>
          <w:sz w:val="24"/>
          <w:szCs w:val="24"/>
        </w:rPr>
        <w:t xml:space="preserve"> (с изменениями)</w:t>
      </w:r>
      <w:r w:rsidR="008E7EAB" w:rsidRPr="00BF07DA">
        <w:rPr>
          <w:rFonts w:ascii="Times New Roman" w:hAnsi="Times New Roman" w:cs="Times New Roman"/>
          <w:sz w:val="24"/>
          <w:szCs w:val="24"/>
        </w:rPr>
        <w:t>.</w:t>
      </w:r>
      <w:r w:rsidR="00F948C8" w:rsidRPr="00BF07DA">
        <w:rPr>
          <w:rFonts w:ascii="Times New Roman" w:hAnsi="Times New Roman" w:cs="Times New Roman"/>
          <w:color w:val="00B050"/>
          <w:sz w:val="24"/>
          <w:szCs w:val="24"/>
        </w:rPr>
        <w:t xml:space="preserve"> </w:t>
      </w:r>
    </w:p>
    <w:p w:rsidR="007339A2" w:rsidRPr="008463D9" w:rsidRDefault="007339A2" w:rsidP="00677B51">
      <w:pPr>
        <w:ind w:left="-567" w:firstLine="708"/>
        <w:jc w:val="both"/>
        <w:rPr>
          <w:rFonts w:ascii="Times New Roman" w:hAnsi="Times New Roman" w:cs="Times New Roman"/>
          <w:sz w:val="24"/>
          <w:szCs w:val="24"/>
        </w:rPr>
      </w:pPr>
      <w:r w:rsidRPr="008463D9">
        <w:rPr>
          <w:rFonts w:ascii="Times New Roman" w:hAnsi="Times New Roman" w:cs="Times New Roman"/>
          <w:sz w:val="24"/>
          <w:szCs w:val="24"/>
        </w:rPr>
        <w:t xml:space="preserve">В подведомственных автономных учреждениях созданы наблюдательные советы, составом </w:t>
      </w:r>
      <w:r w:rsidR="00ED71C4" w:rsidRPr="008463D9">
        <w:rPr>
          <w:rFonts w:ascii="Times New Roman" w:hAnsi="Times New Roman" w:cs="Times New Roman"/>
          <w:sz w:val="24"/>
          <w:szCs w:val="24"/>
        </w:rPr>
        <w:t>по 7</w:t>
      </w:r>
      <w:r w:rsidRPr="008463D9">
        <w:rPr>
          <w:rFonts w:ascii="Times New Roman" w:hAnsi="Times New Roman" w:cs="Times New Roman"/>
          <w:sz w:val="24"/>
          <w:szCs w:val="24"/>
        </w:rPr>
        <w:t xml:space="preserve"> человек, со сроком полномочий </w:t>
      </w:r>
      <w:r w:rsidR="00F245A1" w:rsidRPr="008463D9">
        <w:rPr>
          <w:rFonts w:ascii="Times New Roman" w:hAnsi="Times New Roman" w:cs="Times New Roman"/>
          <w:sz w:val="24"/>
          <w:szCs w:val="24"/>
        </w:rPr>
        <w:t>–</w:t>
      </w:r>
      <w:r w:rsidRPr="008463D9">
        <w:rPr>
          <w:rFonts w:ascii="Times New Roman" w:hAnsi="Times New Roman" w:cs="Times New Roman"/>
          <w:sz w:val="24"/>
          <w:szCs w:val="24"/>
        </w:rPr>
        <w:t xml:space="preserve"> </w:t>
      </w:r>
      <w:r w:rsidR="00F245A1" w:rsidRPr="008463D9">
        <w:rPr>
          <w:rFonts w:ascii="Times New Roman" w:hAnsi="Times New Roman" w:cs="Times New Roman"/>
          <w:sz w:val="24"/>
          <w:szCs w:val="24"/>
        </w:rPr>
        <w:t xml:space="preserve">три, </w:t>
      </w:r>
      <w:r w:rsidRPr="008463D9">
        <w:rPr>
          <w:rFonts w:ascii="Times New Roman" w:hAnsi="Times New Roman" w:cs="Times New Roman"/>
          <w:sz w:val="24"/>
          <w:szCs w:val="24"/>
        </w:rPr>
        <w:t xml:space="preserve">пять лет. </w:t>
      </w:r>
    </w:p>
    <w:p w:rsidR="00B0604E" w:rsidRPr="00B0604E" w:rsidRDefault="005A0247" w:rsidP="00B0604E">
      <w:pPr>
        <w:ind w:left="-567" w:firstLine="567"/>
        <w:jc w:val="both"/>
        <w:rPr>
          <w:rFonts w:ascii="Times New Roman" w:hAnsi="Times New Roman" w:cs="Times New Roman"/>
          <w:sz w:val="24"/>
          <w:szCs w:val="24"/>
        </w:rPr>
      </w:pPr>
      <w:r>
        <w:rPr>
          <w:rFonts w:ascii="Times New Roman" w:hAnsi="Times New Roman" w:cs="Times New Roman"/>
          <w:sz w:val="24"/>
          <w:szCs w:val="24"/>
        </w:rPr>
        <w:t>Ц</w:t>
      </w:r>
      <w:r w:rsidR="00B0604E" w:rsidRPr="00B0604E">
        <w:rPr>
          <w:rFonts w:ascii="Times New Roman" w:hAnsi="Times New Roman" w:cs="Times New Roman"/>
          <w:sz w:val="24"/>
          <w:szCs w:val="24"/>
        </w:rPr>
        <w:t>ентрализуемые полномочия по ведению бюджетного учета, включая составление и предоставление бюджетной отчетности, консолидируемой отчетности бюджетных  и автономных учреждений, иной обязательной отчетности, формируемой на основании данных бюджетного учета, обеспечения предоставления отчетности в соответствующие госу</w:t>
      </w:r>
      <w:r w:rsidR="00BC12A0">
        <w:rPr>
          <w:rFonts w:ascii="Times New Roman" w:hAnsi="Times New Roman" w:cs="Times New Roman"/>
          <w:sz w:val="24"/>
          <w:szCs w:val="24"/>
        </w:rPr>
        <w:t>дарственные органы в отношении к</w:t>
      </w:r>
      <w:r w:rsidR="00B0604E" w:rsidRPr="00B0604E">
        <w:rPr>
          <w:rFonts w:ascii="Times New Roman" w:hAnsi="Times New Roman" w:cs="Times New Roman"/>
          <w:sz w:val="24"/>
          <w:szCs w:val="24"/>
        </w:rPr>
        <w:t>омитета осуществляет Филиал №2 по бухгалтерскому сопровождению сферы «Физическая культура и спорт» МКУ «Финансово-бухгалтерский центр» на основании Постановления мэрии города Череповца от 26.06.2020 № 2512 « О передаче полномочий</w:t>
      </w:r>
      <w:r>
        <w:rPr>
          <w:rFonts w:ascii="Times New Roman" w:hAnsi="Times New Roman" w:cs="Times New Roman"/>
          <w:sz w:val="24"/>
          <w:szCs w:val="24"/>
        </w:rPr>
        <w:t xml:space="preserve"> (с изменениями)</w:t>
      </w:r>
      <w:r w:rsidR="00B0604E" w:rsidRPr="00B0604E">
        <w:rPr>
          <w:rFonts w:ascii="Times New Roman" w:hAnsi="Times New Roman" w:cs="Times New Roman"/>
          <w:sz w:val="24"/>
          <w:szCs w:val="24"/>
        </w:rPr>
        <w:t>.</w:t>
      </w:r>
    </w:p>
    <w:p w:rsidR="007602BA" w:rsidRDefault="009F52DF" w:rsidP="00677B51">
      <w:pPr>
        <w:ind w:left="-567" w:firstLine="708"/>
        <w:jc w:val="both"/>
        <w:rPr>
          <w:rFonts w:ascii="Times New Roman" w:hAnsi="Times New Roman" w:cs="Times New Roman"/>
          <w:sz w:val="24"/>
          <w:szCs w:val="24"/>
        </w:rPr>
      </w:pPr>
      <w:r w:rsidRPr="00FD6F84">
        <w:rPr>
          <w:rFonts w:ascii="Times New Roman" w:hAnsi="Times New Roman" w:cs="Times New Roman"/>
          <w:sz w:val="24"/>
          <w:szCs w:val="24"/>
        </w:rPr>
        <w:t xml:space="preserve">Подведомственные учреждения осуществляют бухгалтерский учет на основании Соглашений о передаче </w:t>
      </w:r>
      <w:r w:rsidR="00A1102A">
        <w:rPr>
          <w:rFonts w:ascii="Times New Roman" w:hAnsi="Times New Roman" w:cs="Times New Roman"/>
          <w:sz w:val="24"/>
          <w:szCs w:val="24"/>
        </w:rPr>
        <w:t>полномочий</w:t>
      </w:r>
      <w:r w:rsidRPr="00FD6F84">
        <w:rPr>
          <w:rFonts w:ascii="Times New Roman" w:hAnsi="Times New Roman" w:cs="Times New Roman"/>
          <w:sz w:val="24"/>
          <w:szCs w:val="24"/>
        </w:rPr>
        <w:t xml:space="preserve"> по</w:t>
      </w:r>
      <w:r w:rsidR="00A1102A">
        <w:rPr>
          <w:rFonts w:ascii="Times New Roman" w:hAnsi="Times New Roman" w:cs="Times New Roman"/>
          <w:sz w:val="24"/>
          <w:szCs w:val="24"/>
        </w:rPr>
        <w:t xml:space="preserve"> ведению бухгалтерского учета, </w:t>
      </w:r>
      <w:r w:rsidRPr="00FD6F84">
        <w:rPr>
          <w:rFonts w:ascii="Times New Roman" w:hAnsi="Times New Roman" w:cs="Times New Roman"/>
          <w:sz w:val="24"/>
          <w:szCs w:val="24"/>
        </w:rPr>
        <w:t xml:space="preserve">составлению </w:t>
      </w:r>
      <w:r w:rsidR="00A1102A">
        <w:rPr>
          <w:rFonts w:ascii="Times New Roman" w:hAnsi="Times New Roman" w:cs="Times New Roman"/>
          <w:sz w:val="24"/>
          <w:szCs w:val="24"/>
        </w:rPr>
        <w:t>и предоставлению бухгалтерской и иной финансовой отчетности муниципальными бюджетными</w:t>
      </w:r>
      <w:r w:rsidRPr="00FD6F84">
        <w:rPr>
          <w:rFonts w:ascii="Times New Roman" w:hAnsi="Times New Roman" w:cs="Times New Roman"/>
          <w:sz w:val="24"/>
          <w:szCs w:val="24"/>
        </w:rPr>
        <w:t>, авт</w:t>
      </w:r>
      <w:r w:rsidR="00A1102A">
        <w:rPr>
          <w:rFonts w:ascii="Times New Roman" w:hAnsi="Times New Roman" w:cs="Times New Roman"/>
          <w:sz w:val="24"/>
          <w:szCs w:val="24"/>
        </w:rPr>
        <w:t>ономными учреждениями</w:t>
      </w:r>
      <w:r w:rsidRPr="00FD6F84">
        <w:rPr>
          <w:rFonts w:ascii="Times New Roman" w:hAnsi="Times New Roman" w:cs="Times New Roman"/>
          <w:sz w:val="24"/>
          <w:szCs w:val="24"/>
        </w:rPr>
        <w:t xml:space="preserve"> города Череповца с МКУ </w:t>
      </w:r>
      <w:r w:rsidR="00A1102A">
        <w:rPr>
          <w:rFonts w:ascii="Times New Roman" w:hAnsi="Times New Roman" w:cs="Times New Roman"/>
          <w:sz w:val="24"/>
          <w:szCs w:val="24"/>
        </w:rPr>
        <w:t>«Финансово-бухгалтерский центр» с 2021 года.</w:t>
      </w:r>
    </w:p>
    <w:p w:rsidR="007602BA" w:rsidRDefault="009B5CB2" w:rsidP="007602BA">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Отчет </w:t>
      </w:r>
      <w:r w:rsidR="007602BA" w:rsidRPr="00825E2E">
        <w:rPr>
          <w:rFonts w:ascii="Times New Roman" w:hAnsi="Times New Roman" w:cs="Times New Roman"/>
          <w:sz w:val="24"/>
          <w:szCs w:val="24"/>
        </w:rPr>
        <w:t xml:space="preserve">сформирован Филиалом №2 по бухгалтерскому сопровождению сферы «Физическая культура и спорт» МКУ «Финансово-бухгалтерский центр». </w:t>
      </w:r>
    </w:p>
    <w:p w:rsidR="007602BA" w:rsidRDefault="007602BA" w:rsidP="007602BA">
      <w:pPr>
        <w:ind w:left="-567" w:firstLine="567"/>
        <w:jc w:val="both"/>
        <w:rPr>
          <w:rFonts w:ascii="Times New Roman" w:hAnsi="Times New Roman" w:cs="Times New Roman"/>
          <w:bCs/>
          <w:sz w:val="24"/>
          <w:szCs w:val="24"/>
        </w:rPr>
      </w:pPr>
      <w:r w:rsidRPr="00825E2E">
        <w:rPr>
          <w:rFonts w:ascii="Times New Roman" w:hAnsi="Times New Roman" w:cs="Times New Roman"/>
          <w:sz w:val="24"/>
          <w:szCs w:val="24"/>
        </w:rPr>
        <w:t xml:space="preserve">Отчет сформирован в виде электронного документа, подписанного усиленными квалифицированными электронными подписями председателя комитета по физической культуре и спорту </w:t>
      </w:r>
      <w:r>
        <w:rPr>
          <w:rFonts w:ascii="Times New Roman" w:hAnsi="Times New Roman" w:cs="Times New Roman"/>
          <w:sz w:val="24"/>
          <w:szCs w:val="24"/>
        </w:rPr>
        <w:t xml:space="preserve">(А.В. Мурогин) </w:t>
      </w:r>
      <w:r w:rsidRPr="00825E2E">
        <w:rPr>
          <w:rFonts w:ascii="Times New Roman" w:hAnsi="Times New Roman" w:cs="Times New Roman"/>
          <w:sz w:val="24"/>
          <w:szCs w:val="24"/>
        </w:rPr>
        <w:t xml:space="preserve">и </w:t>
      </w:r>
      <w:r w:rsidRPr="00825E2E">
        <w:rPr>
          <w:rFonts w:ascii="Times New Roman" w:hAnsi="Times New Roman" w:cs="Times New Roman"/>
          <w:bCs/>
          <w:sz w:val="24"/>
          <w:szCs w:val="24"/>
        </w:rPr>
        <w:t>заместителем директора МКУ «ФБЦ», руководителем филиала №2 по бухгалтерскому сопровождению сферы «Физическая культура и спорт»</w:t>
      </w:r>
      <w:r>
        <w:rPr>
          <w:rFonts w:ascii="Times New Roman" w:hAnsi="Times New Roman" w:cs="Times New Roman"/>
          <w:bCs/>
          <w:sz w:val="24"/>
          <w:szCs w:val="24"/>
        </w:rPr>
        <w:t xml:space="preserve"> (М.В. Варламова) </w:t>
      </w:r>
      <w:r>
        <w:rPr>
          <w:rFonts w:ascii="Times New Roman" w:hAnsi="Times New Roman" w:cs="Times New Roman"/>
          <w:sz w:val="24"/>
          <w:szCs w:val="24"/>
        </w:rPr>
        <w:t xml:space="preserve">, </w:t>
      </w:r>
      <w:r w:rsidRPr="00825E2E">
        <w:rPr>
          <w:rFonts w:ascii="Times New Roman" w:hAnsi="Times New Roman" w:cs="Times New Roman"/>
          <w:bCs/>
          <w:sz w:val="24"/>
          <w:szCs w:val="24"/>
        </w:rPr>
        <w:t>начальника отдела бюджетного (бухгалтерского) учета и отчетности учреждений сферы «Физическая культура и спорт», заместителя главного бухгалтера МКУ «ФБЦ»</w:t>
      </w:r>
      <w:r>
        <w:rPr>
          <w:rFonts w:ascii="Times New Roman" w:hAnsi="Times New Roman" w:cs="Times New Roman"/>
          <w:bCs/>
          <w:sz w:val="24"/>
          <w:szCs w:val="24"/>
        </w:rPr>
        <w:t xml:space="preserve"> (Ю.Н. Виноградова).</w:t>
      </w:r>
      <w:r w:rsidRPr="00825E2E">
        <w:rPr>
          <w:rFonts w:ascii="Times New Roman" w:hAnsi="Times New Roman" w:cs="Times New Roman"/>
          <w:bCs/>
          <w:sz w:val="24"/>
          <w:szCs w:val="24"/>
        </w:rPr>
        <w:t xml:space="preserve"> </w:t>
      </w:r>
    </w:p>
    <w:p w:rsidR="0079169C" w:rsidRPr="007602BA" w:rsidRDefault="009F52DF" w:rsidP="007602BA">
      <w:pPr>
        <w:ind w:left="-567" w:firstLine="567"/>
        <w:jc w:val="both"/>
        <w:rPr>
          <w:rFonts w:ascii="Times New Roman" w:hAnsi="Times New Roman" w:cs="Times New Roman"/>
          <w:bCs/>
          <w:sz w:val="24"/>
          <w:szCs w:val="24"/>
        </w:rPr>
      </w:pPr>
      <w:r w:rsidRPr="00FD6F84">
        <w:rPr>
          <w:rFonts w:ascii="Times New Roman" w:hAnsi="Times New Roman" w:cs="Times New Roman"/>
          <w:sz w:val="24"/>
          <w:szCs w:val="24"/>
        </w:rPr>
        <w:t>Бюджетная</w:t>
      </w:r>
      <w:r w:rsidR="00C77EC7" w:rsidRPr="00FD6F84">
        <w:rPr>
          <w:rFonts w:ascii="Times New Roman" w:hAnsi="Times New Roman" w:cs="Times New Roman"/>
          <w:sz w:val="24"/>
          <w:szCs w:val="24"/>
        </w:rPr>
        <w:t xml:space="preserve"> отчетность составлена в соответствии с инструкцией о порядке составления и предоставления годовой, квартальной и месячной отчетности об исполнении бюджетов бюдже</w:t>
      </w:r>
      <w:r w:rsidR="00C92A5F">
        <w:rPr>
          <w:rFonts w:ascii="Times New Roman" w:hAnsi="Times New Roman" w:cs="Times New Roman"/>
          <w:sz w:val="24"/>
          <w:szCs w:val="24"/>
        </w:rPr>
        <w:t xml:space="preserve">тной системы РФ </w:t>
      </w:r>
      <w:r w:rsidR="00C77EC7" w:rsidRPr="00FD6F84">
        <w:rPr>
          <w:rFonts w:ascii="Times New Roman" w:hAnsi="Times New Roman" w:cs="Times New Roman"/>
          <w:sz w:val="24"/>
          <w:szCs w:val="24"/>
        </w:rPr>
        <w:t>от 28.12.2010 №191Н</w:t>
      </w:r>
      <w:r w:rsidR="00C92A5F">
        <w:rPr>
          <w:rFonts w:ascii="Times New Roman" w:hAnsi="Times New Roman" w:cs="Times New Roman"/>
          <w:sz w:val="24"/>
          <w:szCs w:val="24"/>
        </w:rPr>
        <w:t xml:space="preserve"> </w:t>
      </w:r>
      <w:r w:rsidR="000B4CBF" w:rsidRPr="00175F98">
        <w:rPr>
          <w:rFonts w:ascii="Times New Roman" w:hAnsi="Times New Roman" w:cs="Times New Roman"/>
          <w:sz w:val="24"/>
          <w:szCs w:val="24"/>
        </w:rPr>
        <w:t xml:space="preserve">«Об утверждении Инструкции о порядке </w:t>
      </w:r>
      <w:r w:rsidR="000B4CBF" w:rsidRPr="00175F98">
        <w:rPr>
          <w:rFonts w:ascii="Times New Roman" w:hAnsi="Times New Roman" w:cs="Times New Roman"/>
          <w:sz w:val="24"/>
          <w:szCs w:val="24"/>
        </w:rPr>
        <w:lastRenderedPageBreak/>
        <w:t>составления и представления годовой, квартальной и месячной отчетности об исполнении бюджетов бюджетной системы Российской Федерации» (с изменениями)</w:t>
      </w:r>
      <w:r w:rsidR="00C77EC7" w:rsidRPr="00FD6F84">
        <w:rPr>
          <w:rFonts w:ascii="Times New Roman" w:hAnsi="Times New Roman" w:cs="Times New Roman"/>
          <w:sz w:val="24"/>
          <w:szCs w:val="24"/>
        </w:rPr>
        <w:t xml:space="preserve">. </w:t>
      </w:r>
    </w:p>
    <w:p w:rsidR="005F7864" w:rsidRPr="005F7864" w:rsidRDefault="005F7864" w:rsidP="005F7864">
      <w:pPr>
        <w:ind w:left="-567" w:firstLine="567"/>
        <w:jc w:val="both"/>
        <w:rPr>
          <w:rFonts w:ascii="Times New Roman" w:hAnsi="Times New Roman" w:cs="Times New Roman"/>
          <w:bCs/>
          <w:sz w:val="24"/>
          <w:szCs w:val="24"/>
        </w:rPr>
      </w:pPr>
      <w:r w:rsidRPr="005F7864">
        <w:rPr>
          <w:rFonts w:ascii="Times New Roman" w:hAnsi="Times New Roman" w:cs="Times New Roman"/>
          <w:sz w:val="24"/>
          <w:szCs w:val="24"/>
        </w:rPr>
        <w:t xml:space="preserve">Бухгалтерский учет автоматизирован. Используются следующие </w:t>
      </w:r>
      <w:proofErr w:type="gramStart"/>
      <w:r w:rsidR="00BF07DA" w:rsidRPr="005F7864">
        <w:rPr>
          <w:rFonts w:ascii="Times New Roman" w:hAnsi="Times New Roman" w:cs="Times New Roman"/>
          <w:sz w:val="24"/>
          <w:szCs w:val="24"/>
        </w:rPr>
        <w:t xml:space="preserve">программы:  </w:t>
      </w:r>
      <w:r w:rsidRPr="005F7864">
        <w:rPr>
          <w:rFonts w:ascii="Times New Roman" w:hAnsi="Times New Roman" w:cs="Times New Roman"/>
          <w:sz w:val="24"/>
          <w:szCs w:val="24"/>
        </w:rPr>
        <w:t xml:space="preserve"> </w:t>
      </w:r>
      <w:proofErr w:type="gramEnd"/>
      <w:r w:rsidRPr="005F7864">
        <w:rPr>
          <w:rFonts w:ascii="Times New Roman" w:hAnsi="Times New Roman" w:cs="Times New Roman"/>
          <w:sz w:val="24"/>
          <w:szCs w:val="24"/>
        </w:rPr>
        <w:t xml:space="preserve">«1С:Предприятие. Бухгалтерия государственного учреждения», «1С: Предприятие. Зарплата и кадры», </w:t>
      </w:r>
      <w:r w:rsidR="00A91BC5">
        <w:rPr>
          <w:rFonts w:ascii="Times New Roman" w:hAnsi="Times New Roman" w:cs="Times New Roman"/>
          <w:sz w:val="24"/>
          <w:szCs w:val="24"/>
        </w:rPr>
        <w:t xml:space="preserve">«1С: Отчетность», </w:t>
      </w:r>
      <w:r w:rsidRPr="005F7864">
        <w:rPr>
          <w:rFonts w:ascii="Times New Roman" w:hAnsi="Times New Roman" w:cs="Times New Roman"/>
          <w:sz w:val="24"/>
          <w:szCs w:val="24"/>
        </w:rPr>
        <w:t>АС «УРМ», АРМ «СЭД», система «</w:t>
      </w:r>
      <w:proofErr w:type="spellStart"/>
      <w:r w:rsidRPr="005F7864">
        <w:rPr>
          <w:rFonts w:ascii="Times New Roman" w:hAnsi="Times New Roman" w:cs="Times New Roman"/>
          <w:sz w:val="24"/>
          <w:szCs w:val="24"/>
          <w:lang w:val="en-US"/>
        </w:rPr>
        <w:t>Sbis</w:t>
      </w:r>
      <w:proofErr w:type="spellEnd"/>
      <w:r w:rsidRPr="005F7864">
        <w:rPr>
          <w:rFonts w:ascii="Times New Roman" w:hAnsi="Times New Roman" w:cs="Times New Roman"/>
          <w:sz w:val="24"/>
          <w:szCs w:val="24"/>
        </w:rPr>
        <w:t xml:space="preserve">», </w:t>
      </w:r>
      <w:proofErr w:type="spellStart"/>
      <w:r w:rsidRPr="005F7864">
        <w:rPr>
          <w:rFonts w:ascii="Times New Roman" w:hAnsi="Times New Roman" w:cs="Times New Roman"/>
          <w:sz w:val="24"/>
          <w:szCs w:val="24"/>
          <w:lang w:val="en-US"/>
        </w:rPr>
        <w:t>ViP</w:t>
      </w:r>
      <w:proofErr w:type="spellEnd"/>
      <w:r w:rsidRPr="005F7864">
        <w:rPr>
          <w:rFonts w:ascii="Times New Roman" w:hAnsi="Times New Roman" w:cs="Times New Roman"/>
          <w:sz w:val="24"/>
          <w:szCs w:val="24"/>
        </w:rPr>
        <w:t xml:space="preserve"> </w:t>
      </w:r>
      <w:proofErr w:type="spellStart"/>
      <w:r w:rsidRPr="005F7864">
        <w:rPr>
          <w:rFonts w:ascii="Times New Roman" w:hAnsi="Times New Roman" w:cs="Times New Roman"/>
          <w:sz w:val="24"/>
          <w:szCs w:val="24"/>
          <w:lang w:val="en-US"/>
        </w:rPr>
        <w:t>NeT</w:t>
      </w:r>
      <w:proofErr w:type="spellEnd"/>
      <w:r w:rsidRPr="005F7864">
        <w:rPr>
          <w:rFonts w:ascii="Times New Roman" w:hAnsi="Times New Roman" w:cs="Times New Roman"/>
          <w:sz w:val="24"/>
          <w:szCs w:val="24"/>
        </w:rPr>
        <w:t xml:space="preserve">- деловая почта, </w:t>
      </w:r>
      <w:r w:rsidRPr="005F7864">
        <w:rPr>
          <w:rFonts w:ascii="Times New Roman" w:hAnsi="Times New Roman" w:cs="Times New Roman"/>
          <w:sz w:val="24"/>
          <w:szCs w:val="24"/>
          <w:lang w:val="en-US"/>
        </w:rPr>
        <w:t>Web</w:t>
      </w:r>
      <w:r w:rsidRPr="005F7864">
        <w:rPr>
          <w:rFonts w:ascii="Times New Roman" w:hAnsi="Times New Roman" w:cs="Times New Roman"/>
          <w:sz w:val="24"/>
          <w:szCs w:val="24"/>
        </w:rPr>
        <w:t xml:space="preserve"> - консолидация.</w:t>
      </w:r>
    </w:p>
    <w:p w:rsidR="00BF07DA" w:rsidRDefault="00BF07DA" w:rsidP="009C7F68">
      <w:pPr>
        <w:jc w:val="center"/>
        <w:rPr>
          <w:rFonts w:ascii="Times New Roman" w:hAnsi="Times New Roman" w:cs="Times New Roman"/>
          <w:b/>
          <w:sz w:val="24"/>
          <w:szCs w:val="24"/>
        </w:rPr>
      </w:pPr>
    </w:p>
    <w:p w:rsidR="00BB7438" w:rsidRPr="009C7F68" w:rsidRDefault="00BB7438" w:rsidP="009C7F68">
      <w:pPr>
        <w:jc w:val="center"/>
        <w:rPr>
          <w:rFonts w:ascii="Times New Roman" w:hAnsi="Times New Roman" w:cs="Times New Roman"/>
          <w:b/>
          <w:bCs/>
          <w:sz w:val="24"/>
          <w:szCs w:val="24"/>
        </w:rPr>
      </w:pPr>
      <w:r w:rsidRPr="009C7F68">
        <w:rPr>
          <w:rFonts w:ascii="Times New Roman" w:hAnsi="Times New Roman" w:cs="Times New Roman"/>
          <w:b/>
          <w:sz w:val="24"/>
          <w:szCs w:val="24"/>
        </w:rPr>
        <w:t>Раздел 2 "Результаты деятельности субъекта бюджетной отчетности"</w:t>
      </w:r>
      <w:r w:rsidR="00FD6F84" w:rsidRPr="009C7F68">
        <w:rPr>
          <w:rFonts w:ascii="Times New Roman" w:hAnsi="Times New Roman" w:cs="Times New Roman"/>
          <w:b/>
          <w:sz w:val="24"/>
          <w:szCs w:val="24"/>
        </w:rPr>
        <w:t>.</w:t>
      </w:r>
    </w:p>
    <w:p w:rsidR="00066A67" w:rsidRPr="00DA107B" w:rsidRDefault="00623F7D" w:rsidP="00623F7D">
      <w:pPr>
        <w:pStyle w:val="a4"/>
        <w:tabs>
          <w:tab w:val="left" w:pos="284"/>
          <w:tab w:val="left" w:pos="1134"/>
        </w:tabs>
        <w:spacing w:after="0" w:line="240" w:lineRule="auto"/>
        <w:ind w:left="0"/>
        <w:jc w:val="center"/>
        <w:rPr>
          <w:rFonts w:ascii="Times New Roman" w:eastAsia="Calibri" w:hAnsi="Times New Roman" w:cs="Times New Roman"/>
          <w:sz w:val="24"/>
          <w:szCs w:val="24"/>
          <w:shd w:val="clear" w:color="auto" w:fill="FFFFFF"/>
        </w:rPr>
      </w:pPr>
      <w:r w:rsidRPr="00DA107B">
        <w:rPr>
          <w:rFonts w:ascii="Times New Roman" w:eastAsia="Calibri" w:hAnsi="Times New Roman" w:cs="Times New Roman"/>
          <w:sz w:val="24"/>
          <w:szCs w:val="24"/>
          <w:shd w:val="clear" w:color="auto" w:fill="FFFFFF"/>
        </w:rPr>
        <w:t>Информация по оптимизации бюджетных расходов сферы</w:t>
      </w:r>
    </w:p>
    <w:p w:rsidR="00623F7D" w:rsidRDefault="00623F7D" w:rsidP="00066A67">
      <w:pPr>
        <w:pStyle w:val="a4"/>
        <w:tabs>
          <w:tab w:val="left" w:pos="284"/>
          <w:tab w:val="left" w:pos="1134"/>
        </w:tabs>
        <w:spacing w:after="0" w:line="240" w:lineRule="auto"/>
        <w:ind w:left="0"/>
        <w:jc w:val="center"/>
        <w:rPr>
          <w:rFonts w:ascii="Times New Roman" w:eastAsia="Calibri" w:hAnsi="Times New Roman" w:cs="Times New Roman"/>
          <w:sz w:val="24"/>
          <w:szCs w:val="24"/>
          <w:shd w:val="clear" w:color="auto" w:fill="FFFFFF"/>
        </w:rPr>
      </w:pPr>
      <w:r w:rsidRPr="00DA107B">
        <w:rPr>
          <w:rFonts w:ascii="Times New Roman" w:eastAsia="Calibri" w:hAnsi="Times New Roman" w:cs="Times New Roman"/>
          <w:sz w:val="24"/>
          <w:szCs w:val="24"/>
          <w:shd w:val="clear" w:color="auto" w:fill="FFFFFF"/>
        </w:rPr>
        <w:t xml:space="preserve"> «Физическая культура и спорт» </w:t>
      </w:r>
      <w:r w:rsidR="00066A67" w:rsidRPr="00DA107B">
        <w:rPr>
          <w:rFonts w:ascii="Times New Roman" w:eastAsia="Calibri" w:hAnsi="Times New Roman" w:cs="Times New Roman"/>
          <w:sz w:val="24"/>
          <w:szCs w:val="24"/>
          <w:shd w:val="clear" w:color="auto" w:fill="FFFFFF"/>
        </w:rPr>
        <w:t>за 2021 год</w:t>
      </w:r>
      <w:r w:rsidR="009E7818" w:rsidRPr="00DA107B">
        <w:rPr>
          <w:rFonts w:ascii="Times New Roman" w:eastAsia="Calibri" w:hAnsi="Times New Roman" w:cs="Times New Roman"/>
          <w:sz w:val="24"/>
          <w:szCs w:val="24"/>
          <w:shd w:val="clear" w:color="auto" w:fill="FFFFFF"/>
        </w:rPr>
        <w:t>.</w:t>
      </w:r>
    </w:p>
    <w:p w:rsidR="00DA107B" w:rsidRPr="00DA107B" w:rsidRDefault="00DA107B" w:rsidP="00066A67">
      <w:pPr>
        <w:pStyle w:val="a4"/>
        <w:tabs>
          <w:tab w:val="left" w:pos="284"/>
          <w:tab w:val="left" w:pos="1134"/>
        </w:tabs>
        <w:spacing w:after="0" w:line="240" w:lineRule="auto"/>
        <w:ind w:left="0"/>
        <w:jc w:val="center"/>
        <w:rPr>
          <w:rFonts w:ascii="Times New Roman" w:eastAsia="Calibri" w:hAnsi="Times New Roman" w:cs="Times New Roman"/>
          <w:sz w:val="24"/>
          <w:szCs w:val="24"/>
          <w:shd w:val="clear" w:color="auto" w:fill="FFFFFF"/>
        </w:rPr>
      </w:pPr>
    </w:p>
    <w:p w:rsidR="00623F7D" w:rsidRPr="00623F7D" w:rsidRDefault="00623F7D" w:rsidP="00623F7D">
      <w:pPr>
        <w:pStyle w:val="a4"/>
        <w:tabs>
          <w:tab w:val="left" w:pos="284"/>
        </w:tabs>
        <w:spacing w:after="0" w:line="240" w:lineRule="auto"/>
        <w:ind w:left="-567" w:firstLine="567"/>
        <w:jc w:val="both"/>
        <w:rPr>
          <w:rFonts w:ascii="Times New Roman" w:eastAsia="Times New Roman" w:hAnsi="Times New Roman" w:cs="Times New Roman"/>
          <w:sz w:val="24"/>
          <w:szCs w:val="24"/>
        </w:rPr>
      </w:pPr>
      <w:r w:rsidRPr="00623F7D">
        <w:rPr>
          <w:rFonts w:ascii="Times New Roman" w:eastAsia="Times New Roman" w:hAnsi="Times New Roman" w:cs="Times New Roman"/>
          <w:sz w:val="24"/>
          <w:szCs w:val="24"/>
        </w:rPr>
        <w:t xml:space="preserve">В связи с проведением в 2021 году мероприятий, связанных с профилактикой и устранением последствий распространения </w:t>
      </w:r>
      <w:proofErr w:type="spellStart"/>
      <w:r w:rsidRPr="00623F7D">
        <w:rPr>
          <w:rFonts w:ascii="Times New Roman" w:eastAsia="Times New Roman" w:hAnsi="Times New Roman" w:cs="Times New Roman"/>
          <w:sz w:val="24"/>
          <w:szCs w:val="24"/>
        </w:rPr>
        <w:t>коронавирусной</w:t>
      </w:r>
      <w:proofErr w:type="spellEnd"/>
      <w:r w:rsidRPr="00623F7D">
        <w:rPr>
          <w:rFonts w:ascii="Times New Roman" w:eastAsia="Times New Roman" w:hAnsi="Times New Roman" w:cs="Times New Roman"/>
          <w:sz w:val="24"/>
          <w:szCs w:val="24"/>
        </w:rPr>
        <w:t xml:space="preserve"> инфекции, в условиях ограниченности бюджетных средств и необходимости, при этом, решения ключевых задач, поставленных перед комитетом и его подведомственными учреждениями, основной мерой по повышению эффективности расходования бюджетных средств в отчетном финансовом году являлось рациональное расходование средств, выделенных на реализацию федеральных стандартов спортивной подготовки, в том числе </w:t>
      </w:r>
      <w:r w:rsidRPr="00623F7D">
        <w:rPr>
          <w:rFonts w:ascii="Times New Roman" w:hAnsi="Times New Roman" w:cs="Times New Roman"/>
          <w:sz w:val="24"/>
          <w:szCs w:val="24"/>
        </w:rPr>
        <w:t>на обеспечение тренировочного процесса</w:t>
      </w:r>
      <w:r w:rsidRPr="00623F7D">
        <w:rPr>
          <w:rFonts w:ascii="Times New Roman" w:eastAsia="Times New Roman" w:hAnsi="Times New Roman" w:cs="Times New Roman"/>
          <w:sz w:val="24"/>
          <w:szCs w:val="24"/>
        </w:rPr>
        <w:t xml:space="preserve">,  на содержание, </w:t>
      </w:r>
      <w:r w:rsidRPr="00623F7D">
        <w:rPr>
          <w:rFonts w:ascii="Times New Roman" w:hAnsi="Times New Roman" w:cs="Times New Roman"/>
          <w:sz w:val="24"/>
          <w:szCs w:val="24"/>
        </w:rPr>
        <w:t xml:space="preserve">ремонты и укрепление материально-технической базы учреждений, а также </w:t>
      </w:r>
      <w:r w:rsidRPr="00623F7D">
        <w:rPr>
          <w:rFonts w:ascii="Times New Roman" w:eastAsia="Times New Roman" w:hAnsi="Times New Roman" w:cs="Times New Roman"/>
          <w:sz w:val="24"/>
          <w:szCs w:val="24"/>
        </w:rPr>
        <w:t xml:space="preserve">на содержание и развитие объектов открытого доступа. </w:t>
      </w:r>
    </w:p>
    <w:p w:rsidR="00623F7D" w:rsidRPr="00623F7D" w:rsidRDefault="00623F7D" w:rsidP="00623F7D">
      <w:pPr>
        <w:tabs>
          <w:tab w:val="left" w:pos="284"/>
        </w:tabs>
        <w:spacing w:after="0" w:line="240" w:lineRule="auto"/>
        <w:ind w:left="-567" w:firstLine="567"/>
        <w:jc w:val="both"/>
        <w:rPr>
          <w:rFonts w:ascii="Times New Roman" w:hAnsi="Times New Roman" w:cs="Times New Roman"/>
          <w:sz w:val="24"/>
          <w:szCs w:val="24"/>
          <w:shd w:val="clear" w:color="auto" w:fill="FFFFFF"/>
        </w:rPr>
      </w:pPr>
      <w:r w:rsidRPr="00623F7D">
        <w:rPr>
          <w:rFonts w:ascii="Times New Roman" w:eastAsia="Times New Roman" w:hAnsi="Times New Roman" w:cs="Times New Roman"/>
          <w:sz w:val="24"/>
          <w:szCs w:val="24"/>
        </w:rPr>
        <w:t xml:space="preserve">Реализация указанной меры осуществлялась в 2021 году посредством </w:t>
      </w:r>
      <w:r w:rsidRPr="00623F7D">
        <w:rPr>
          <w:rFonts w:ascii="Times New Roman" w:hAnsi="Times New Roman" w:cs="Times New Roman"/>
          <w:sz w:val="24"/>
          <w:szCs w:val="24"/>
          <w:shd w:val="clear" w:color="auto" w:fill="FFFFFF"/>
        </w:rPr>
        <w:t xml:space="preserve">совершенствования процедур планирования и исполнения бюджета, привлечения в сферу дополнительных доходных источников за счет участия подведомственных учреждений в конкурсах, мероприятиях, программах - с целью получения грантов. </w:t>
      </w:r>
    </w:p>
    <w:p w:rsidR="00623F7D" w:rsidRPr="00623F7D" w:rsidRDefault="00623F7D" w:rsidP="00623F7D">
      <w:pPr>
        <w:tabs>
          <w:tab w:val="left" w:pos="284"/>
        </w:tabs>
        <w:spacing w:after="0" w:line="240" w:lineRule="auto"/>
        <w:ind w:left="-567" w:firstLine="567"/>
        <w:jc w:val="both"/>
        <w:rPr>
          <w:rFonts w:ascii="Times New Roman" w:eastAsia="Times New Roman" w:hAnsi="Times New Roman" w:cs="Times New Roman"/>
          <w:color w:val="000000"/>
          <w:sz w:val="24"/>
          <w:szCs w:val="24"/>
        </w:rPr>
      </w:pPr>
      <w:r w:rsidRPr="00623F7D">
        <w:rPr>
          <w:rFonts w:ascii="Times New Roman" w:hAnsi="Times New Roman" w:cs="Times New Roman"/>
          <w:sz w:val="24"/>
          <w:szCs w:val="24"/>
          <w:shd w:val="clear" w:color="auto" w:fill="FFFFFF"/>
        </w:rPr>
        <w:t xml:space="preserve">В этой связи, </w:t>
      </w:r>
      <w:r w:rsidRPr="00623F7D">
        <w:rPr>
          <w:rFonts w:ascii="Times New Roman" w:hAnsi="Times New Roman"/>
          <w:sz w:val="24"/>
          <w:szCs w:val="24"/>
        </w:rPr>
        <w:t xml:space="preserve">в 2021 году постановлением мэрии города от 25.06.2021 № 2662 утвержден </w:t>
      </w:r>
      <w:r w:rsidRPr="00623F7D">
        <w:rPr>
          <w:rFonts w:ascii="Times New Roman" w:eastAsia="Times New Roman" w:hAnsi="Times New Roman" w:cs="Times New Roman"/>
          <w:color w:val="000000"/>
          <w:sz w:val="24"/>
          <w:szCs w:val="24"/>
        </w:rPr>
        <w:t xml:space="preserve">План мероприятий по росту доходов, совершенствованию долговой политики и оптимизации расходов городского бюджета на 2021-2023 годы (далее – План), в который включены, в том числе, мероприятия по оптимизации расходов городского бюджета. </w:t>
      </w:r>
    </w:p>
    <w:p w:rsidR="00623F7D" w:rsidRPr="00B74EAC" w:rsidRDefault="00623F7D" w:rsidP="00623F7D">
      <w:pPr>
        <w:tabs>
          <w:tab w:val="left" w:pos="284"/>
        </w:tabs>
        <w:spacing w:after="0" w:line="240" w:lineRule="auto"/>
        <w:ind w:left="-567" w:firstLine="567"/>
        <w:jc w:val="both"/>
        <w:rPr>
          <w:rFonts w:ascii="Times New Roman" w:eastAsia="Times New Roman" w:hAnsi="Times New Roman" w:cs="Times New Roman"/>
          <w:sz w:val="24"/>
          <w:szCs w:val="24"/>
        </w:rPr>
      </w:pPr>
      <w:r w:rsidRPr="00B74EAC">
        <w:rPr>
          <w:rFonts w:ascii="Times New Roman" w:eastAsia="Times New Roman" w:hAnsi="Times New Roman" w:cs="Times New Roman"/>
          <w:sz w:val="24"/>
          <w:szCs w:val="24"/>
        </w:rPr>
        <w:t xml:space="preserve"> Информация об исполнении в 2021 году мероприятий по оптимизации расходов, включенных в План, </w:t>
      </w:r>
      <w:r w:rsidR="00E52309" w:rsidRPr="00B74EAC">
        <w:rPr>
          <w:rFonts w:ascii="Times New Roman" w:eastAsia="Times New Roman" w:hAnsi="Times New Roman" w:cs="Times New Roman"/>
          <w:sz w:val="24"/>
          <w:szCs w:val="24"/>
        </w:rPr>
        <w:t>отражена в таблицах.</w:t>
      </w:r>
    </w:p>
    <w:p w:rsidR="00623F7D" w:rsidRPr="00E52309" w:rsidRDefault="00623F7D" w:rsidP="00623F7D">
      <w:pPr>
        <w:tabs>
          <w:tab w:val="left" w:pos="284"/>
        </w:tabs>
        <w:spacing w:after="0" w:line="240" w:lineRule="auto"/>
        <w:ind w:left="-567" w:firstLine="567"/>
        <w:jc w:val="both"/>
        <w:rPr>
          <w:rFonts w:ascii="Times New Roman" w:eastAsia="Times New Roman" w:hAnsi="Times New Roman" w:cs="Times New Roman"/>
          <w:color w:val="FF0000"/>
          <w:sz w:val="24"/>
          <w:szCs w:val="24"/>
        </w:rPr>
      </w:pPr>
      <w:r w:rsidRPr="00E52309">
        <w:rPr>
          <w:rFonts w:ascii="Times New Roman" w:eastAsia="Times New Roman" w:hAnsi="Times New Roman" w:cs="Times New Roman"/>
          <w:color w:val="FF0000"/>
          <w:sz w:val="24"/>
          <w:szCs w:val="24"/>
        </w:rPr>
        <w:t xml:space="preserve"> </w:t>
      </w:r>
    </w:p>
    <w:p w:rsidR="00623F7D" w:rsidRPr="00623F7D" w:rsidRDefault="00623F7D" w:rsidP="00623F7D">
      <w:pPr>
        <w:pStyle w:val="a4"/>
        <w:tabs>
          <w:tab w:val="left" w:pos="284"/>
          <w:tab w:val="left" w:pos="993"/>
          <w:tab w:val="left" w:pos="1276"/>
        </w:tabs>
        <w:spacing w:after="0" w:line="240" w:lineRule="auto"/>
        <w:ind w:left="-567" w:firstLine="567"/>
        <w:jc w:val="right"/>
        <w:rPr>
          <w:rFonts w:ascii="Times New Roman" w:hAnsi="Times New Roman" w:cs="Times New Roman"/>
          <w:sz w:val="24"/>
          <w:szCs w:val="24"/>
        </w:rPr>
      </w:pPr>
    </w:p>
    <w:p w:rsidR="00623F7D" w:rsidRPr="00623F7D" w:rsidRDefault="00623F7D" w:rsidP="00623F7D">
      <w:pPr>
        <w:tabs>
          <w:tab w:val="left" w:pos="284"/>
        </w:tabs>
        <w:spacing w:after="0" w:line="240" w:lineRule="auto"/>
        <w:ind w:left="-567" w:firstLine="567"/>
        <w:jc w:val="center"/>
        <w:rPr>
          <w:rFonts w:ascii="Times New Roman" w:eastAsia="Times New Roman" w:hAnsi="Times New Roman" w:cs="Times New Roman"/>
          <w:sz w:val="24"/>
          <w:szCs w:val="24"/>
        </w:rPr>
      </w:pPr>
      <w:r w:rsidRPr="00623F7D">
        <w:rPr>
          <w:rFonts w:ascii="Times New Roman" w:eastAsia="Times New Roman" w:hAnsi="Times New Roman" w:cs="Times New Roman"/>
          <w:sz w:val="24"/>
          <w:szCs w:val="24"/>
        </w:rPr>
        <w:t xml:space="preserve">Информация </w:t>
      </w:r>
    </w:p>
    <w:p w:rsidR="00623F7D" w:rsidRPr="009E7818" w:rsidRDefault="00623F7D" w:rsidP="009E7818">
      <w:pPr>
        <w:tabs>
          <w:tab w:val="left" w:pos="284"/>
        </w:tabs>
        <w:spacing w:after="0" w:line="240" w:lineRule="auto"/>
        <w:ind w:left="-567" w:firstLine="567"/>
        <w:jc w:val="center"/>
        <w:rPr>
          <w:rFonts w:ascii="Times New Roman" w:eastAsia="Times New Roman" w:hAnsi="Times New Roman" w:cs="Times New Roman"/>
          <w:sz w:val="24"/>
          <w:szCs w:val="24"/>
        </w:rPr>
      </w:pPr>
      <w:r w:rsidRPr="00623F7D">
        <w:rPr>
          <w:rFonts w:ascii="Times New Roman" w:eastAsia="Times New Roman" w:hAnsi="Times New Roman" w:cs="Times New Roman"/>
          <w:sz w:val="24"/>
          <w:szCs w:val="24"/>
        </w:rPr>
        <w:t xml:space="preserve">об исполнении в 2021 году мероприятий по оптимизации расходов городского бюджета, включенных в План </w:t>
      </w:r>
      <w:r w:rsidRPr="00623F7D">
        <w:rPr>
          <w:rFonts w:ascii="Times New Roman" w:eastAsia="Times New Roman" w:hAnsi="Times New Roman" w:cs="Times New Roman"/>
          <w:color w:val="000000"/>
          <w:sz w:val="24"/>
          <w:szCs w:val="24"/>
        </w:rPr>
        <w:t>мероприятий по росту доходов, совершенствованию долговой политики и оптимизации расходов городского бюджета</w:t>
      </w:r>
      <w:r w:rsidRPr="00623F7D">
        <w:rPr>
          <w:rFonts w:ascii="Times New Roman" w:eastAsia="Times New Roman" w:hAnsi="Times New Roman" w:cs="Times New Roman"/>
          <w:sz w:val="24"/>
          <w:szCs w:val="24"/>
        </w:rPr>
        <w:t xml:space="preserve">, утвержденный постановлением мэрии города от </w:t>
      </w:r>
      <w:r w:rsidRPr="00623F7D">
        <w:rPr>
          <w:rFonts w:ascii="Times New Roman" w:eastAsia="Times New Roman" w:hAnsi="Times New Roman" w:cs="Times New Roman"/>
          <w:color w:val="000000"/>
          <w:sz w:val="24"/>
          <w:szCs w:val="24"/>
        </w:rPr>
        <w:t>25.06.2021</w:t>
      </w:r>
      <w:r w:rsidRPr="00623F7D">
        <w:rPr>
          <w:rFonts w:ascii="Times New Roman" w:hAnsi="Times New Roman"/>
          <w:sz w:val="24"/>
          <w:szCs w:val="24"/>
        </w:rPr>
        <w:t xml:space="preserve"> № 2662 - в части, касающейся комитета</w:t>
      </w:r>
      <w:r w:rsidR="009E7818">
        <w:rPr>
          <w:rFonts w:ascii="Times New Roman" w:hAnsi="Times New Roman"/>
          <w:sz w:val="24"/>
          <w:szCs w:val="24"/>
        </w:rPr>
        <w:t>.</w:t>
      </w:r>
      <w:r w:rsidRPr="00623F7D">
        <w:rPr>
          <w:rFonts w:ascii="Times New Roman" w:hAnsi="Times New Roman"/>
          <w:sz w:val="24"/>
          <w:szCs w:val="24"/>
        </w:rPr>
        <w:t xml:space="preserve"> </w:t>
      </w:r>
    </w:p>
    <w:p w:rsidR="00623F7D" w:rsidRPr="009E7818" w:rsidRDefault="00623F7D" w:rsidP="009E7818">
      <w:pPr>
        <w:tabs>
          <w:tab w:val="left" w:pos="284"/>
          <w:tab w:val="left" w:pos="993"/>
          <w:tab w:val="left" w:pos="1276"/>
        </w:tabs>
        <w:spacing w:after="0" w:line="240" w:lineRule="auto"/>
        <w:rPr>
          <w:rFonts w:ascii="Times New Roman" w:hAnsi="Times New Roman" w:cs="Times New Roman"/>
          <w:color w:val="FF0000"/>
          <w:sz w:val="24"/>
          <w:szCs w:val="24"/>
        </w:rPr>
      </w:pPr>
    </w:p>
    <w:tbl>
      <w:tblPr>
        <w:tblW w:w="10789" w:type="dxa"/>
        <w:tblInd w:w="-1026" w:type="dxa"/>
        <w:tblLayout w:type="fixed"/>
        <w:tblLook w:val="04A0" w:firstRow="1" w:lastRow="0" w:firstColumn="1" w:lastColumn="0" w:noHBand="0" w:noVBand="1"/>
      </w:tblPr>
      <w:tblGrid>
        <w:gridCol w:w="562"/>
        <w:gridCol w:w="1565"/>
        <w:gridCol w:w="1134"/>
        <w:gridCol w:w="1417"/>
        <w:gridCol w:w="850"/>
        <w:gridCol w:w="775"/>
        <w:gridCol w:w="785"/>
        <w:gridCol w:w="643"/>
        <w:gridCol w:w="642"/>
        <w:gridCol w:w="24"/>
        <w:gridCol w:w="2392"/>
      </w:tblGrid>
      <w:tr w:rsidR="00623F7D" w:rsidRPr="0045106A" w:rsidTr="00445F96">
        <w:trPr>
          <w:trHeight w:val="138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 п/п</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sz w:val="20"/>
                <w:szCs w:val="20"/>
              </w:rPr>
            </w:pPr>
            <w:r w:rsidRPr="00EC0666">
              <w:rPr>
                <w:rFonts w:ascii="Times New Roman" w:eastAsia="Times New Roman" w:hAnsi="Times New Roman" w:cs="Times New Roman"/>
                <w:color w:val="000000"/>
                <w:sz w:val="20"/>
                <w:szCs w:val="20"/>
              </w:rPr>
              <w:t xml:space="preserve">Наименование мероприятия, в соответствии с Планом, утвержденным </w:t>
            </w:r>
            <w:r w:rsidRPr="00EC0666">
              <w:rPr>
                <w:rFonts w:ascii="Times New Roman" w:eastAsia="Times New Roman" w:hAnsi="Times New Roman" w:cs="Times New Roman"/>
                <w:sz w:val="20"/>
                <w:szCs w:val="20"/>
              </w:rPr>
              <w:t xml:space="preserve">постановлением мэрии </w:t>
            </w:r>
          </w:p>
          <w:p w:rsidR="00623F7D" w:rsidRPr="00EC0666" w:rsidRDefault="00623F7D" w:rsidP="005C6D5C">
            <w:pPr>
              <w:spacing w:after="0" w:line="240" w:lineRule="auto"/>
              <w:jc w:val="center"/>
              <w:rPr>
                <w:rFonts w:ascii="Times New Roman" w:hAnsi="Times New Roman"/>
                <w:sz w:val="20"/>
                <w:szCs w:val="20"/>
              </w:rPr>
            </w:pPr>
            <w:r w:rsidRPr="00EC0666">
              <w:rPr>
                <w:rFonts w:ascii="Times New Roman" w:eastAsia="Times New Roman" w:hAnsi="Times New Roman" w:cs="Times New Roman"/>
                <w:sz w:val="20"/>
                <w:szCs w:val="20"/>
              </w:rPr>
              <w:t xml:space="preserve">города от </w:t>
            </w:r>
            <w:r w:rsidRPr="00EC0666">
              <w:rPr>
                <w:rFonts w:ascii="Times New Roman" w:eastAsia="Times New Roman" w:hAnsi="Times New Roman" w:cs="Times New Roman"/>
                <w:color w:val="000000"/>
                <w:sz w:val="20"/>
                <w:szCs w:val="20"/>
              </w:rPr>
              <w:lastRenderedPageBreak/>
              <w:t>25.06.2021</w:t>
            </w:r>
            <w:r w:rsidRPr="00EC0666">
              <w:rPr>
                <w:rFonts w:ascii="Times New Roman" w:hAnsi="Times New Roman"/>
                <w:sz w:val="20"/>
                <w:szCs w:val="20"/>
              </w:rPr>
              <w:t xml:space="preserve"> </w:t>
            </w:r>
          </w:p>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hAnsi="Times New Roman"/>
                <w:sz w:val="20"/>
                <w:szCs w:val="20"/>
              </w:rPr>
              <w:t>№ 2662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lastRenderedPageBreak/>
              <w:t>Ответственный исполнитель</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Целевой показатель/документ</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3F7D" w:rsidRPr="00EC0666" w:rsidRDefault="00623F7D" w:rsidP="005C6D5C">
            <w:pPr>
              <w:spacing w:after="0" w:line="240" w:lineRule="auto"/>
              <w:ind w:left="113" w:right="113"/>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Ед. измерения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Значение целевого показателя/бюджетный эффект</w:t>
            </w:r>
          </w:p>
        </w:tc>
        <w:tc>
          <w:tcPr>
            <w:tcW w:w="1285" w:type="dxa"/>
            <w:gridSpan w:val="2"/>
            <w:tcBorders>
              <w:top w:val="single" w:sz="4" w:space="0" w:color="auto"/>
              <w:left w:val="nil"/>
              <w:bottom w:val="single" w:sz="4" w:space="0" w:color="auto"/>
              <w:right w:val="nil"/>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 xml:space="preserve">Исполнение </w:t>
            </w:r>
            <w:r w:rsidRPr="00EC0666">
              <w:rPr>
                <w:rFonts w:ascii="Times New Roman" w:eastAsia="Times New Roman" w:hAnsi="Times New Roman" w:cs="Times New Roman"/>
                <w:color w:val="000000"/>
                <w:sz w:val="20"/>
                <w:szCs w:val="20"/>
              </w:rPr>
              <w:br/>
              <w:t>на 31.12.2021</w:t>
            </w:r>
          </w:p>
        </w:tc>
        <w:tc>
          <w:tcPr>
            <w:tcW w:w="241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Примечание</w:t>
            </w:r>
          </w:p>
        </w:tc>
      </w:tr>
      <w:tr w:rsidR="00623F7D" w:rsidRPr="0045106A" w:rsidTr="009E7818">
        <w:trPr>
          <w:trHeight w:val="4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23F7D" w:rsidRPr="00EC0666" w:rsidRDefault="00623F7D" w:rsidP="005C6D5C">
            <w:pPr>
              <w:spacing w:after="0" w:line="240" w:lineRule="auto"/>
              <w:rPr>
                <w:rFonts w:ascii="Times New Roman" w:eastAsia="Times New Roman" w:hAnsi="Times New Roman" w:cs="Times New Roman"/>
                <w:color w:val="000000"/>
                <w:sz w:val="20"/>
                <w:szCs w:val="20"/>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623F7D" w:rsidRPr="00EC0666" w:rsidRDefault="00623F7D" w:rsidP="005C6D5C">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3F7D" w:rsidRPr="00EC0666" w:rsidRDefault="00623F7D" w:rsidP="005C6D5C">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23F7D" w:rsidRPr="00EC0666" w:rsidRDefault="00623F7D" w:rsidP="005C6D5C">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3F7D" w:rsidRPr="00EC0666" w:rsidRDefault="00623F7D" w:rsidP="005C6D5C">
            <w:pPr>
              <w:spacing w:after="0" w:line="240" w:lineRule="auto"/>
              <w:rPr>
                <w:rFonts w:ascii="Times New Roman" w:eastAsia="Times New Roman" w:hAnsi="Times New Roman" w:cs="Times New Roman"/>
                <w:color w:val="000000"/>
                <w:sz w:val="20"/>
                <w:szCs w:val="20"/>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2021 год</w:t>
            </w:r>
          </w:p>
        </w:tc>
        <w:tc>
          <w:tcPr>
            <w:tcW w:w="1285" w:type="dxa"/>
            <w:gridSpan w:val="2"/>
            <w:tcBorders>
              <w:top w:val="single" w:sz="4" w:space="0" w:color="auto"/>
              <w:left w:val="nil"/>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2021 год</w:t>
            </w:r>
          </w:p>
        </w:tc>
        <w:tc>
          <w:tcPr>
            <w:tcW w:w="2411" w:type="dxa"/>
            <w:gridSpan w:val="2"/>
            <w:vMerge/>
            <w:tcBorders>
              <w:top w:val="single" w:sz="4" w:space="0" w:color="auto"/>
              <w:left w:val="single" w:sz="4" w:space="0" w:color="auto"/>
              <w:bottom w:val="single" w:sz="4" w:space="0" w:color="000000"/>
              <w:right w:val="single" w:sz="4" w:space="0" w:color="auto"/>
            </w:tcBorders>
            <w:vAlign w:val="center"/>
            <w:hideMark/>
          </w:tcPr>
          <w:p w:rsidR="00623F7D" w:rsidRPr="00EC0666" w:rsidRDefault="00623F7D" w:rsidP="005C6D5C">
            <w:pPr>
              <w:spacing w:after="0" w:line="240" w:lineRule="auto"/>
              <w:rPr>
                <w:rFonts w:ascii="Times New Roman" w:eastAsia="Times New Roman" w:hAnsi="Times New Roman" w:cs="Times New Roman"/>
                <w:color w:val="000000"/>
                <w:sz w:val="20"/>
                <w:szCs w:val="20"/>
              </w:rPr>
            </w:pPr>
          </w:p>
        </w:tc>
      </w:tr>
      <w:tr w:rsidR="00623F7D" w:rsidRPr="0045106A" w:rsidTr="009E7818">
        <w:trPr>
          <w:cantSplit/>
          <w:trHeight w:val="41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23F7D" w:rsidRPr="00EC0666" w:rsidRDefault="00623F7D" w:rsidP="005C6D5C">
            <w:pPr>
              <w:spacing w:after="0" w:line="240" w:lineRule="auto"/>
              <w:rPr>
                <w:rFonts w:ascii="Times New Roman" w:eastAsia="Times New Roman" w:hAnsi="Times New Roman" w:cs="Times New Roman"/>
                <w:color w:val="000000"/>
                <w:sz w:val="20"/>
                <w:szCs w:val="20"/>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623F7D" w:rsidRPr="00EC0666" w:rsidRDefault="00623F7D" w:rsidP="005C6D5C">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3F7D" w:rsidRPr="00EC0666" w:rsidRDefault="00623F7D" w:rsidP="005C6D5C">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23F7D" w:rsidRPr="00EC0666" w:rsidRDefault="00623F7D" w:rsidP="005C6D5C">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3F7D" w:rsidRPr="00EC0666" w:rsidRDefault="00623F7D" w:rsidP="005C6D5C">
            <w:pPr>
              <w:spacing w:after="0" w:line="240" w:lineRule="auto"/>
              <w:rPr>
                <w:rFonts w:ascii="Times New Roman" w:eastAsia="Times New Roman" w:hAnsi="Times New Roman" w:cs="Times New Roman"/>
                <w:color w:val="000000"/>
                <w:sz w:val="20"/>
                <w:szCs w:val="20"/>
              </w:rPr>
            </w:pP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hideMark/>
          </w:tcPr>
          <w:p w:rsidR="00623F7D" w:rsidRPr="00EC0666" w:rsidRDefault="00623F7D" w:rsidP="005C6D5C">
            <w:pPr>
              <w:spacing w:after="0" w:line="240" w:lineRule="auto"/>
              <w:ind w:left="113" w:right="113"/>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в консолидированный бюджет области</w:t>
            </w:r>
          </w:p>
        </w:tc>
        <w:tc>
          <w:tcPr>
            <w:tcW w:w="785" w:type="dxa"/>
            <w:tcBorders>
              <w:top w:val="single" w:sz="4" w:space="0" w:color="auto"/>
              <w:left w:val="nil"/>
              <w:bottom w:val="single" w:sz="4" w:space="0" w:color="auto"/>
              <w:right w:val="single" w:sz="4" w:space="0" w:color="auto"/>
            </w:tcBorders>
            <w:shd w:val="clear" w:color="auto" w:fill="auto"/>
            <w:textDirection w:val="btLr"/>
            <w:vAlign w:val="center"/>
            <w:hideMark/>
          </w:tcPr>
          <w:p w:rsidR="00623F7D" w:rsidRPr="00EC0666" w:rsidRDefault="00623F7D" w:rsidP="005C6D5C">
            <w:pPr>
              <w:spacing w:after="0" w:line="240" w:lineRule="auto"/>
              <w:ind w:left="113" w:right="113"/>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в бюджет городского округа</w:t>
            </w:r>
          </w:p>
        </w:tc>
        <w:tc>
          <w:tcPr>
            <w:tcW w:w="643" w:type="dxa"/>
            <w:tcBorders>
              <w:top w:val="single" w:sz="4" w:space="0" w:color="auto"/>
              <w:left w:val="nil"/>
              <w:bottom w:val="single" w:sz="4" w:space="0" w:color="auto"/>
              <w:right w:val="single" w:sz="4" w:space="0" w:color="auto"/>
            </w:tcBorders>
            <w:shd w:val="clear" w:color="auto" w:fill="auto"/>
            <w:textDirection w:val="btLr"/>
            <w:vAlign w:val="center"/>
            <w:hideMark/>
          </w:tcPr>
          <w:p w:rsidR="00623F7D" w:rsidRPr="00EC0666" w:rsidRDefault="00623F7D" w:rsidP="005C6D5C">
            <w:pPr>
              <w:spacing w:after="0" w:line="240" w:lineRule="auto"/>
              <w:ind w:left="113" w:right="113"/>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в консолидированный бюджет области</w:t>
            </w:r>
          </w:p>
        </w:tc>
        <w:tc>
          <w:tcPr>
            <w:tcW w:w="642" w:type="dxa"/>
            <w:tcBorders>
              <w:top w:val="single" w:sz="4" w:space="0" w:color="auto"/>
              <w:left w:val="nil"/>
              <w:bottom w:val="single" w:sz="4" w:space="0" w:color="auto"/>
              <w:right w:val="single" w:sz="4" w:space="0" w:color="auto"/>
            </w:tcBorders>
            <w:shd w:val="clear" w:color="auto" w:fill="auto"/>
            <w:textDirection w:val="btLr"/>
            <w:vAlign w:val="center"/>
            <w:hideMark/>
          </w:tcPr>
          <w:p w:rsidR="00623F7D" w:rsidRPr="00EC0666" w:rsidRDefault="00623F7D" w:rsidP="005C6D5C">
            <w:pPr>
              <w:spacing w:after="0" w:line="240" w:lineRule="auto"/>
              <w:ind w:left="113" w:right="113"/>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в бюджет городского округа</w:t>
            </w:r>
          </w:p>
        </w:tc>
        <w:tc>
          <w:tcPr>
            <w:tcW w:w="2411" w:type="dxa"/>
            <w:gridSpan w:val="2"/>
            <w:vMerge/>
            <w:tcBorders>
              <w:top w:val="single" w:sz="4" w:space="0" w:color="auto"/>
              <w:left w:val="single" w:sz="4" w:space="0" w:color="auto"/>
              <w:bottom w:val="single" w:sz="4" w:space="0" w:color="000000"/>
              <w:right w:val="single" w:sz="4" w:space="0" w:color="auto"/>
            </w:tcBorders>
            <w:vAlign w:val="center"/>
            <w:hideMark/>
          </w:tcPr>
          <w:p w:rsidR="00623F7D" w:rsidRPr="00EC0666" w:rsidRDefault="00623F7D" w:rsidP="005C6D5C">
            <w:pPr>
              <w:spacing w:after="0" w:line="240" w:lineRule="auto"/>
              <w:rPr>
                <w:rFonts w:ascii="Times New Roman" w:eastAsia="Times New Roman" w:hAnsi="Times New Roman" w:cs="Times New Roman"/>
                <w:color w:val="000000"/>
                <w:sz w:val="20"/>
                <w:szCs w:val="20"/>
              </w:rPr>
            </w:pPr>
          </w:p>
        </w:tc>
      </w:tr>
      <w:tr w:rsidR="00623F7D" w:rsidRPr="0045106A" w:rsidTr="00445F96">
        <w:trPr>
          <w:trHeight w:val="458"/>
        </w:trPr>
        <w:tc>
          <w:tcPr>
            <w:tcW w:w="8397" w:type="dxa"/>
            <w:gridSpan w:val="10"/>
            <w:tcBorders>
              <w:top w:val="single" w:sz="4" w:space="0" w:color="auto"/>
              <w:left w:val="single" w:sz="4" w:space="0" w:color="auto"/>
              <w:bottom w:val="single" w:sz="4" w:space="0" w:color="auto"/>
              <w:right w:val="nil"/>
            </w:tcBorders>
            <w:shd w:val="clear" w:color="auto" w:fill="auto"/>
            <w:vAlign w:val="center"/>
            <w:hideMark/>
          </w:tcPr>
          <w:p w:rsidR="00623F7D" w:rsidRPr="00EC0666" w:rsidRDefault="00623F7D" w:rsidP="005C6D5C">
            <w:pPr>
              <w:spacing w:after="0" w:line="240" w:lineRule="auto"/>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2. Мероприятия по оптимизации расходов</w:t>
            </w:r>
          </w:p>
        </w:tc>
        <w:tc>
          <w:tcPr>
            <w:tcW w:w="2392" w:type="dxa"/>
            <w:tcBorders>
              <w:top w:val="nil"/>
              <w:left w:val="single" w:sz="4" w:space="0" w:color="auto"/>
              <w:bottom w:val="single" w:sz="4" w:space="0" w:color="auto"/>
              <w:right w:val="single" w:sz="4" w:space="0" w:color="auto"/>
            </w:tcBorders>
            <w:shd w:val="clear" w:color="auto" w:fill="auto"/>
            <w:noWrap/>
            <w:vAlign w:val="center"/>
            <w:hideMark/>
          </w:tcPr>
          <w:p w:rsidR="00623F7D" w:rsidRPr="00EC0666" w:rsidRDefault="00623F7D" w:rsidP="005C6D5C">
            <w:pPr>
              <w:spacing w:after="0" w:line="240" w:lineRule="auto"/>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 </w:t>
            </w:r>
          </w:p>
        </w:tc>
      </w:tr>
      <w:tr w:rsidR="00623F7D" w:rsidRPr="0045106A" w:rsidTr="00445F96">
        <w:trPr>
          <w:cantSplit/>
          <w:trHeight w:val="17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2.1.</w:t>
            </w:r>
          </w:p>
        </w:tc>
        <w:tc>
          <w:tcPr>
            <w:tcW w:w="1565" w:type="dxa"/>
            <w:tcBorders>
              <w:top w:val="nil"/>
              <w:left w:val="nil"/>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 xml:space="preserve">Недопущение роста численности муниципальных служащих </w:t>
            </w:r>
          </w:p>
        </w:tc>
        <w:tc>
          <w:tcPr>
            <w:tcW w:w="1134" w:type="dxa"/>
            <w:tcBorders>
              <w:top w:val="nil"/>
              <w:left w:val="nil"/>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Руководители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Отсутствие роста численности муниципальных служащих</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623F7D" w:rsidRPr="00EC0666" w:rsidRDefault="00623F7D" w:rsidP="005C6D5C">
            <w:pPr>
              <w:spacing w:after="0" w:line="240" w:lineRule="auto"/>
              <w:ind w:left="113" w:right="113"/>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да/нет</w:t>
            </w:r>
          </w:p>
        </w:tc>
        <w:tc>
          <w:tcPr>
            <w:tcW w:w="775" w:type="dxa"/>
            <w:tcBorders>
              <w:top w:val="nil"/>
              <w:left w:val="nil"/>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x</w:t>
            </w:r>
          </w:p>
        </w:tc>
        <w:tc>
          <w:tcPr>
            <w:tcW w:w="785" w:type="dxa"/>
            <w:tcBorders>
              <w:top w:val="nil"/>
              <w:left w:val="nil"/>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да</w:t>
            </w:r>
          </w:p>
        </w:tc>
        <w:tc>
          <w:tcPr>
            <w:tcW w:w="643" w:type="dxa"/>
            <w:tcBorders>
              <w:top w:val="nil"/>
              <w:left w:val="nil"/>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x</w:t>
            </w:r>
          </w:p>
        </w:tc>
        <w:tc>
          <w:tcPr>
            <w:tcW w:w="642" w:type="dxa"/>
            <w:tcBorders>
              <w:top w:val="nil"/>
              <w:left w:val="nil"/>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да</w:t>
            </w:r>
          </w:p>
        </w:tc>
        <w:tc>
          <w:tcPr>
            <w:tcW w:w="2411" w:type="dxa"/>
            <w:gridSpan w:val="2"/>
            <w:tcBorders>
              <w:top w:val="nil"/>
              <w:left w:val="nil"/>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Штатная численность муниципальных служащих комитета на 31.12.2020 – 6 штатных единиц, на 31.12.2021 - также 6 штатных единиц.</w:t>
            </w:r>
          </w:p>
        </w:tc>
      </w:tr>
      <w:tr w:rsidR="00623F7D" w:rsidRPr="0045106A" w:rsidTr="00445F96">
        <w:trPr>
          <w:cantSplit/>
          <w:trHeight w:val="265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lastRenderedPageBreak/>
              <w:t>2.2.</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Проведение мероприятий, направленных на оптимизацию расходов по бюджетной сфере</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3F7D" w:rsidRPr="00EC0666" w:rsidRDefault="00623F7D" w:rsidP="005C6D5C">
            <w:pPr>
              <w:spacing w:after="0" w:line="240" w:lineRule="auto"/>
              <w:ind w:left="113" w:right="113"/>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 xml:space="preserve">Главные распорядители </w:t>
            </w:r>
          </w:p>
          <w:p w:rsidR="00623F7D" w:rsidRPr="00EC0666" w:rsidRDefault="00623F7D" w:rsidP="005C6D5C">
            <w:pPr>
              <w:spacing w:after="0" w:line="240" w:lineRule="auto"/>
              <w:ind w:left="113" w:right="113"/>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бюджетных 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Объем высвобождаемых расходов с учетом направления их на первоочередные направления расходов (приоритеты)</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3F7D" w:rsidRPr="00EC0666" w:rsidRDefault="00623F7D" w:rsidP="005C6D5C">
            <w:pPr>
              <w:spacing w:after="0" w:line="240" w:lineRule="auto"/>
              <w:ind w:left="113" w:right="113"/>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да/нет</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x</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да</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x</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да</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i/>
                <w:sz w:val="20"/>
                <w:szCs w:val="20"/>
              </w:rPr>
            </w:pPr>
            <w:r w:rsidRPr="00EC0666">
              <w:rPr>
                <w:rFonts w:ascii="Times New Roman" w:eastAsia="Times New Roman" w:hAnsi="Times New Roman" w:cs="Times New Roman"/>
                <w:color w:val="000000"/>
                <w:sz w:val="20"/>
                <w:szCs w:val="20"/>
              </w:rPr>
              <w:t>Учреждениями сферы в течение всего отчетного периода проводились мероприятия, направленные на оптимизацию расходов по сфере, что позволило, в конечном итоге укрепить в 2021 году материально-техническую базу учреждений (провести текущие ремонты в учреждениях, закупить спортивное оборудование и инвентарь как для базовых, так и для не</w:t>
            </w:r>
            <w:r w:rsidR="0031769F">
              <w:rPr>
                <w:rFonts w:ascii="Times New Roman" w:eastAsia="Times New Roman" w:hAnsi="Times New Roman" w:cs="Times New Roman"/>
                <w:color w:val="000000"/>
                <w:sz w:val="20"/>
                <w:szCs w:val="20"/>
              </w:rPr>
              <w:t xml:space="preserve"> </w:t>
            </w:r>
            <w:r w:rsidRPr="00EC0666">
              <w:rPr>
                <w:rFonts w:ascii="Times New Roman" w:eastAsia="Times New Roman" w:hAnsi="Times New Roman" w:cs="Times New Roman"/>
                <w:color w:val="000000"/>
                <w:sz w:val="20"/>
                <w:szCs w:val="20"/>
              </w:rPr>
              <w:t xml:space="preserve">базовых видов спорта) </w:t>
            </w:r>
            <w:r w:rsidRPr="00EC0666">
              <w:rPr>
                <w:rFonts w:ascii="Times New Roman" w:eastAsia="Times New Roman" w:hAnsi="Times New Roman" w:cs="Times New Roman"/>
                <w:i/>
                <w:sz w:val="20"/>
                <w:szCs w:val="20"/>
              </w:rPr>
              <w:t>Информация об экономии средств, полученной в результате проведения в 2021 году мероприятий по пересмотру учреждениями сферы «Физическая культура и спорт»</w:t>
            </w:r>
          </w:p>
          <w:p w:rsidR="00623F7D" w:rsidRPr="00EC0666" w:rsidRDefault="00623F7D" w:rsidP="005C6D5C">
            <w:pPr>
              <w:spacing w:after="0" w:line="240" w:lineRule="auto"/>
              <w:jc w:val="center"/>
              <w:rPr>
                <w:rFonts w:ascii="Times New Roman" w:eastAsia="Times New Roman" w:hAnsi="Times New Roman" w:cs="Times New Roman"/>
                <w:i/>
                <w:color w:val="000000"/>
                <w:sz w:val="20"/>
                <w:szCs w:val="20"/>
              </w:rPr>
            </w:pPr>
            <w:r w:rsidRPr="00EC0666">
              <w:rPr>
                <w:rFonts w:ascii="Times New Roman" w:eastAsia="Times New Roman" w:hAnsi="Times New Roman" w:cs="Times New Roman"/>
                <w:i/>
                <w:sz w:val="20"/>
                <w:szCs w:val="20"/>
              </w:rPr>
              <w:t xml:space="preserve">принятых расходных обязательств, исходя из приоритетности и первоочередности расходов </w:t>
            </w:r>
            <w:r w:rsidRPr="00EC0666">
              <w:rPr>
                <w:rFonts w:ascii="Times New Roman" w:eastAsia="Times New Roman" w:hAnsi="Times New Roman" w:cs="Times New Roman"/>
                <w:i/>
                <w:color w:val="000000"/>
                <w:sz w:val="20"/>
                <w:szCs w:val="20"/>
              </w:rPr>
              <w:t>отражена в таблице 1.2, являющейся неотъемлемой частью таблицы 1 (прилагается).</w:t>
            </w:r>
          </w:p>
        </w:tc>
      </w:tr>
      <w:tr w:rsidR="00623F7D" w:rsidRPr="0045106A" w:rsidTr="00445F96">
        <w:trPr>
          <w:cantSplit/>
          <w:trHeight w:val="15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2.3.</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Недопущение наличия просроченной кредиторской задолженности</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623F7D" w:rsidRPr="00EC0666" w:rsidRDefault="00623F7D" w:rsidP="005C6D5C">
            <w:pPr>
              <w:spacing w:after="0" w:line="240" w:lineRule="auto"/>
              <w:ind w:left="113" w:right="113"/>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 xml:space="preserve">Главные распорядители </w:t>
            </w:r>
          </w:p>
          <w:p w:rsidR="00623F7D" w:rsidRPr="00EC0666" w:rsidRDefault="00623F7D" w:rsidP="005C6D5C">
            <w:pPr>
              <w:spacing w:after="0" w:line="240" w:lineRule="auto"/>
              <w:ind w:left="113" w:right="113"/>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бюджетных средств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Отсутствие просроченной кредиторской задолженности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623F7D" w:rsidRPr="00EC0666" w:rsidRDefault="00623F7D" w:rsidP="005C6D5C">
            <w:pPr>
              <w:spacing w:after="0" w:line="240" w:lineRule="auto"/>
              <w:ind w:left="113" w:right="113"/>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да/нет</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х</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да</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х</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да</w:t>
            </w:r>
          </w:p>
        </w:tc>
        <w:tc>
          <w:tcPr>
            <w:tcW w:w="2411" w:type="dxa"/>
            <w:gridSpan w:val="2"/>
            <w:tcBorders>
              <w:top w:val="single" w:sz="4" w:space="0" w:color="auto"/>
              <w:left w:val="nil"/>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p>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p>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 xml:space="preserve">За комитетом </w:t>
            </w:r>
          </w:p>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 xml:space="preserve">и учреждениями сферы </w:t>
            </w:r>
          </w:p>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 xml:space="preserve">просроченной кредиторской задолженности по состоянию </w:t>
            </w:r>
          </w:p>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на 01.01.2022 года не числится</w:t>
            </w:r>
          </w:p>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p>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p>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p>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p>
        </w:tc>
      </w:tr>
      <w:tr w:rsidR="00623F7D" w:rsidRPr="0045106A" w:rsidTr="00445F96">
        <w:trPr>
          <w:cantSplit/>
          <w:trHeight w:val="481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lastRenderedPageBreak/>
              <w:t>2.5.</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Участие муниципальных учреждений социальной сферы города в конкурсах, мероприятиях, программах</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3F7D" w:rsidRPr="00EC0666" w:rsidRDefault="00623F7D" w:rsidP="005C6D5C">
            <w:pPr>
              <w:spacing w:after="0" w:line="240" w:lineRule="auto"/>
              <w:ind w:left="113" w:right="113"/>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Управление образования мэрии, управление по делам культуры мэрии, комитет по физической культуре и спорту мэрии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Привлечение дополнительных внебюджетных источников (грантов, целевых и иных дополнительных средств)</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3F7D" w:rsidRPr="00EC0666" w:rsidRDefault="00DA107B" w:rsidP="00DA107B">
            <w:pPr>
              <w:spacing w:after="0" w:line="240" w:lineRule="auto"/>
              <w:ind w:left="113" w:right="11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w:t>
            </w:r>
            <w:r w:rsidR="00623F7D" w:rsidRPr="00EC0666">
              <w:rPr>
                <w:rFonts w:ascii="Times New Roman" w:eastAsia="Times New Roman" w:hAnsi="Times New Roman" w:cs="Times New Roman"/>
                <w:color w:val="000000"/>
                <w:sz w:val="20"/>
                <w:szCs w:val="20"/>
              </w:rPr>
              <w:t>уб.</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x</w:t>
            </w:r>
          </w:p>
        </w:tc>
        <w:tc>
          <w:tcPr>
            <w:tcW w:w="7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3F7D" w:rsidRPr="00EC0666" w:rsidRDefault="00623F7D" w:rsidP="005C6D5C">
            <w:pPr>
              <w:spacing w:after="0" w:line="240" w:lineRule="auto"/>
              <w:ind w:left="113" w:right="113"/>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 xml:space="preserve">22,0 </w:t>
            </w:r>
          </w:p>
          <w:p w:rsidR="00623F7D" w:rsidRPr="00EC0666" w:rsidRDefault="00623F7D" w:rsidP="005C6D5C">
            <w:pPr>
              <w:spacing w:after="0" w:line="240" w:lineRule="auto"/>
              <w:ind w:left="113" w:right="113"/>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(показатель установлен на всю социальную сферу)</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x</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4,3</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EC0666" w:rsidRDefault="00623F7D" w:rsidP="005C6D5C">
            <w:pPr>
              <w:spacing w:after="0" w:line="240" w:lineRule="auto"/>
              <w:jc w:val="center"/>
              <w:rPr>
                <w:rFonts w:ascii="Times New Roman" w:eastAsia="Times New Roman" w:hAnsi="Times New Roman" w:cs="Times New Roman"/>
                <w:color w:val="000000"/>
                <w:sz w:val="20"/>
                <w:szCs w:val="20"/>
              </w:rPr>
            </w:pPr>
            <w:r w:rsidRPr="00EC0666">
              <w:rPr>
                <w:rFonts w:ascii="Times New Roman" w:eastAsia="Times New Roman" w:hAnsi="Times New Roman" w:cs="Times New Roman"/>
                <w:color w:val="000000"/>
                <w:sz w:val="20"/>
                <w:szCs w:val="20"/>
              </w:rPr>
              <w:t>С целью оптимизации бюджетных расходов и привлечения в сферу дополнительных финансовых средств комитетом в 2021 году организована работа по участию подведомственных учреждений в конкурсах, мероприятиях, программах с целью получения грантов. По результатам проведенной работы в 2021 году в сферу привлечено 4 282 100,0</w:t>
            </w:r>
            <w:r w:rsidR="00445F96">
              <w:rPr>
                <w:rFonts w:ascii="Times New Roman" w:eastAsia="Times New Roman" w:hAnsi="Times New Roman" w:cs="Times New Roman"/>
                <w:color w:val="000000"/>
                <w:sz w:val="20"/>
                <w:szCs w:val="20"/>
              </w:rPr>
              <w:t>0</w:t>
            </w:r>
            <w:r w:rsidRPr="00EC0666">
              <w:rPr>
                <w:rFonts w:ascii="Times New Roman" w:eastAsia="Times New Roman" w:hAnsi="Times New Roman" w:cs="Times New Roman"/>
                <w:color w:val="000000"/>
                <w:sz w:val="20"/>
                <w:szCs w:val="20"/>
              </w:rPr>
              <w:t xml:space="preserve"> руб., что в 3,7 раза больше, чем в 2020 году (для сравнения, в 2020 году в сферу привлечено - 1 155 630,0</w:t>
            </w:r>
            <w:r w:rsidR="00445F96">
              <w:rPr>
                <w:rFonts w:ascii="Times New Roman" w:eastAsia="Times New Roman" w:hAnsi="Times New Roman" w:cs="Times New Roman"/>
                <w:color w:val="000000"/>
                <w:sz w:val="20"/>
                <w:szCs w:val="20"/>
              </w:rPr>
              <w:t>0</w:t>
            </w:r>
            <w:r w:rsidRPr="00EC0666">
              <w:rPr>
                <w:rFonts w:ascii="Times New Roman" w:eastAsia="Times New Roman" w:hAnsi="Times New Roman" w:cs="Times New Roman"/>
                <w:color w:val="000000"/>
                <w:sz w:val="20"/>
                <w:szCs w:val="20"/>
              </w:rPr>
              <w:t xml:space="preserve"> руб.) </w:t>
            </w:r>
          </w:p>
          <w:p w:rsidR="00623F7D" w:rsidRPr="00EC0666" w:rsidRDefault="00623F7D" w:rsidP="005C6D5C">
            <w:pPr>
              <w:spacing w:after="0" w:line="240" w:lineRule="auto"/>
              <w:jc w:val="center"/>
              <w:rPr>
                <w:rFonts w:ascii="Times New Roman" w:eastAsia="Times New Roman" w:hAnsi="Times New Roman" w:cs="Times New Roman"/>
                <w:i/>
                <w:color w:val="000000"/>
                <w:sz w:val="20"/>
                <w:szCs w:val="20"/>
              </w:rPr>
            </w:pPr>
            <w:r w:rsidRPr="00EC0666">
              <w:rPr>
                <w:rFonts w:ascii="Times New Roman" w:eastAsia="Times New Roman" w:hAnsi="Times New Roman" w:cs="Times New Roman"/>
                <w:i/>
                <w:color w:val="000000"/>
                <w:sz w:val="20"/>
                <w:szCs w:val="20"/>
              </w:rPr>
              <w:t>Информация об участии в 2021 году подведомственных комитету учреждений  в конкурсах, мероприятиях, программах - с целью получения грантов, отражена в таблице 1.3, являющейся неотъемлемой частью таблицы 1 (прилагается).</w:t>
            </w:r>
          </w:p>
        </w:tc>
      </w:tr>
    </w:tbl>
    <w:p w:rsidR="00623F7D" w:rsidRPr="008302D3" w:rsidRDefault="00623F7D" w:rsidP="00623F7D">
      <w:pPr>
        <w:pStyle w:val="a4"/>
        <w:tabs>
          <w:tab w:val="num" w:pos="0"/>
          <w:tab w:val="left" w:pos="993"/>
          <w:tab w:val="left" w:pos="1276"/>
        </w:tabs>
        <w:spacing w:after="0" w:line="240" w:lineRule="auto"/>
        <w:ind w:left="0" w:firstLine="709"/>
        <w:jc w:val="right"/>
        <w:rPr>
          <w:rFonts w:ascii="Times New Roman" w:hAnsi="Times New Roman" w:cs="Times New Roman"/>
          <w:i/>
          <w:color w:val="FF0000"/>
          <w:sz w:val="24"/>
          <w:szCs w:val="24"/>
        </w:rPr>
      </w:pPr>
    </w:p>
    <w:p w:rsidR="00623F7D" w:rsidRPr="004D024F" w:rsidRDefault="00623F7D" w:rsidP="00623F7D">
      <w:pPr>
        <w:pStyle w:val="a4"/>
        <w:tabs>
          <w:tab w:val="num" w:pos="0"/>
          <w:tab w:val="left" w:pos="993"/>
          <w:tab w:val="left" w:pos="1276"/>
        </w:tabs>
        <w:spacing w:after="0" w:line="240" w:lineRule="auto"/>
        <w:ind w:left="0" w:firstLine="709"/>
        <w:jc w:val="both"/>
        <w:rPr>
          <w:rFonts w:ascii="Times New Roman" w:hAnsi="Times New Roman" w:cs="Times New Roman"/>
          <w:sz w:val="20"/>
          <w:szCs w:val="20"/>
        </w:rPr>
      </w:pPr>
    </w:p>
    <w:p w:rsidR="00623F7D" w:rsidRPr="0031769F" w:rsidRDefault="00623F7D" w:rsidP="00623F7D">
      <w:pPr>
        <w:pStyle w:val="a4"/>
        <w:tabs>
          <w:tab w:val="num" w:pos="0"/>
          <w:tab w:val="left" w:pos="993"/>
          <w:tab w:val="left" w:pos="1276"/>
        </w:tabs>
        <w:spacing w:after="0" w:line="240" w:lineRule="auto"/>
        <w:ind w:left="0" w:firstLine="709"/>
        <w:jc w:val="right"/>
        <w:rPr>
          <w:rFonts w:ascii="Times New Roman" w:hAnsi="Times New Roman" w:cs="Times New Roman"/>
          <w:bCs/>
          <w:sz w:val="24"/>
          <w:szCs w:val="24"/>
        </w:rPr>
      </w:pPr>
    </w:p>
    <w:p w:rsidR="00623F7D" w:rsidRPr="0031769F" w:rsidRDefault="00623F7D" w:rsidP="00623F7D">
      <w:pPr>
        <w:pStyle w:val="a4"/>
        <w:tabs>
          <w:tab w:val="num" w:pos="0"/>
          <w:tab w:val="left" w:pos="993"/>
          <w:tab w:val="left" w:pos="1276"/>
        </w:tabs>
        <w:spacing w:after="0" w:line="240" w:lineRule="auto"/>
        <w:ind w:left="0"/>
        <w:jc w:val="center"/>
        <w:rPr>
          <w:rFonts w:ascii="Times New Roman" w:hAnsi="Times New Roman" w:cs="Times New Roman"/>
          <w:sz w:val="24"/>
          <w:szCs w:val="24"/>
        </w:rPr>
      </w:pPr>
      <w:r w:rsidRPr="0031769F">
        <w:rPr>
          <w:rFonts w:ascii="Times New Roman" w:hAnsi="Times New Roman" w:cs="Times New Roman"/>
          <w:sz w:val="24"/>
          <w:szCs w:val="24"/>
        </w:rPr>
        <w:t>Информация</w:t>
      </w:r>
    </w:p>
    <w:p w:rsidR="00623F7D" w:rsidRPr="0031769F" w:rsidRDefault="00623F7D" w:rsidP="00623F7D">
      <w:pPr>
        <w:pStyle w:val="a4"/>
        <w:tabs>
          <w:tab w:val="num" w:pos="0"/>
          <w:tab w:val="left" w:pos="993"/>
          <w:tab w:val="left" w:pos="1276"/>
        </w:tabs>
        <w:spacing w:after="0" w:line="240" w:lineRule="auto"/>
        <w:ind w:left="0"/>
        <w:jc w:val="center"/>
        <w:rPr>
          <w:rFonts w:ascii="Times New Roman" w:eastAsia="Times New Roman" w:hAnsi="Times New Roman" w:cs="Times New Roman"/>
          <w:sz w:val="24"/>
          <w:szCs w:val="24"/>
        </w:rPr>
      </w:pPr>
      <w:r w:rsidRPr="0031769F">
        <w:rPr>
          <w:rFonts w:ascii="Times New Roman" w:eastAsia="Times New Roman" w:hAnsi="Times New Roman" w:cs="Times New Roman"/>
          <w:sz w:val="24"/>
          <w:szCs w:val="24"/>
        </w:rPr>
        <w:t xml:space="preserve">об экономии средств, полученной в результате проведения в 2021 году </w:t>
      </w:r>
    </w:p>
    <w:p w:rsidR="00623F7D" w:rsidRPr="0031769F" w:rsidRDefault="00623F7D" w:rsidP="00623F7D">
      <w:pPr>
        <w:pStyle w:val="a4"/>
        <w:tabs>
          <w:tab w:val="num" w:pos="0"/>
          <w:tab w:val="left" w:pos="993"/>
          <w:tab w:val="left" w:pos="1276"/>
        </w:tabs>
        <w:spacing w:after="0" w:line="240" w:lineRule="auto"/>
        <w:ind w:left="0"/>
        <w:jc w:val="center"/>
        <w:rPr>
          <w:rFonts w:ascii="Times New Roman" w:eastAsia="Times New Roman" w:hAnsi="Times New Roman" w:cs="Times New Roman"/>
          <w:sz w:val="24"/>
          <w:szCs w:val="24"/>
        </w:rPr>
      </w:pPr>
      <w:r w:rsidRPr="0031769F">
        <w:rPr>
          <w:rFonts w:ascii="Times New Roman" w:eastAsia="Times New Roman" w:hAnsi="Times New Roman" w:cs="Times New Roman"/>
          <w:sz w:val="24"/>
          <w:szCs w:val="24"/>
        </w:rPr>
        <w:t>мероприятий по пересмотру учреждениями сферы «Физическая культура и спорт»</w:t>
      </w:r>
    </w:p>
    <w:p w:rsidR="00623F7D" w:rsidRPr="0031769F" w:rsidRDefault="00623F7D" w:rsidP="00623F7D">
      <w:pPr>
        <w:pStyle w:val="a4"/>
        <w:tabs>
          <w:tab w:val="num" w:pos="0"/>
          <w:tab w:val="left" w:pos="993"/>
          <w:tab w:val="left" w:pos="1276"/>
        </w:tabs>
        <w:spacing w:after="0" w:line="240" w:lineRule="auto"/>
        <w:ind w:left="0"/>
        <w:jc w:val="center"/>
        <w:rPr>
          <w:rFonts w:ascii="Times New Roman" w:eastAsia="Times New Roman" w:hAnsi="Times New Roman" w:cs="Times New Roman"/>
          <w:sz w:val="24"/>
          <w:szCs w:val="24"/>
        </w:rPr>
      </w:pPr>
      <w:r w:rsidRPr="0031769F">
        <w:rPr>
          <w:rFonts w:ascii="Times New Roman" w:eastAsia="Times New Roman" w:hAnsi="Times New Roman" w:cs="Times New Roman"/>
          <w:sz w:val="24"/>
          <w:szCs w:val="24"/>
        </w:rPr>
        <w:t>принятых расходных обязательств, исходя из приоритетности и первоочередности расходов</w:t>
      </w:r>
      <w:r w:rsidR="009E7818">
        <w:rPr>
          <w:rFonts w:ascii="Times New Roman" w:eastAsia="Times New Roman" w:hAnsi="Times New Roman" w:cs="Times New Roman"/>
          <w:sz w:val="24"/>
          <w:szCs w:val="24"/>
        </w:rPr>
        <w:t>.</w:t>
      </w:r>
    </w:p>
    <w:p w:rsidR="00623F7D" w:rsidRPr="0031769F" w:rsidRDefault="00623F7D" w:rsidP="00623F7D">
      <w:pPr>
        <w:pStyle w:val="a4"/>
        <w:tabs>
          <w:tab w:val="num" w:pos="0"/>
          <w:tab w:val="left" w:pos="993"/>
          <w:tab w:val="left" w:pos="1276"/>
        </w:tabs>
        <w:spacing w:after="0" w:line="240" w:lineRule="auto"/>
        <w:ind w:left="0" w:firstLine="709"/>
        <w:jc w:val="right"/>
        <w:rPr>
          <w:rFonts w:ascii="Times New Roman" w:hAnsi="Times New Roman" w:cs="Times New Roman"/>
          <w:bCs/>
          <w:sz w:val="20"/>
          <w:szCs w:val="20"/>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41"/>
        <w:gridCol w:w="1758"/>
        <w:gridCol w:w="1706"/>
        <w:gridCol w:w="1423"/>
        <w:gridCol w:w="91"/>
        <w:gridCol w:w="15"/>
        <w:gridCol w:w="20"/>
        <w:gridCol w:w="2378"/>
      </w:tblGrid>
      <w:tr w:rsidR="00623F7D" w:rsidRPr="0031769F" w:rsidTr="0031769F">
        <w:trPr>
          <w:trHeight w:val="510"/>
        </w:trPr>
        <w:tc>
          <w:tcPr>
            <w:tcW w:w="3241" w:type="dxa"/>
            <w:vMerge w:val="restart"/>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Наименование показателя</w:t>
            </w:r>
          </w:p>
        </w:tc>
        <w:tc>
          <w:tcPr>
            <w:tcW w:w="1758" w:type="dxa"/>
            <w:vMerge w:val="restart"/>
            <w:shd w:val="clear" w:color="auto" w:fill="FFFFFF" w:themeFill="background1"/>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xml:space="preserve">Размер экономии </w:t>
            </w:r>
            <w:r w:rsidRPr="0031769F">
              <w:rPr>
                <w:rFonts w:ascii="Times New Roman CYR" w:eastAsia="Times New Roman" w:hAnsi="Times New Roman CYR" w:cs="Times New Roman CYR"/>
                <w:sz w:val="20"/>
                <w:szCs w:val="20"/>
              </w:rPr>
              <w:br/>
              <w:t>за 2021 год, факт, всего (за счет всех источников финансирования), руб.</w:t>
            </w:r>
          </w:p>
        </w:tc>
        <w:tc>
          <w:tcPr>
            <w:tcW w:w="3129" w:type="dxa"/>
            <w:gridSpan w:val="2"/>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в том числе:</w:t>
            </w:r>
          </w:p>
        </w:tc>
        <w:tc>
          <w:tcPr>
            <w:tcW w:w="2504" w:type="dxa"/>
            <w:gridSpan w:val="4"/>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Примечание</w:t>
            </w:r>
          </w:p>
        </w:tc>
      </w:tr>
      <w:tr w:rsidR="00623F7D" w:rsidRPr="0031769F" w:rsidTr="0031769F">
        <w:trPr>
          <w:trHeight w:val="1545"/>
        </w:trPr>
        <w:tc>
          <w:tcPr>
            <w:tcW w:w="3241" w:type="dxa"/>
            <w:vMerge/>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p>
        </w:tc>
        <w:tc>
          <w:tcPr>
            <w:tcW w:w="1758" w:type="dxa"/>
            <w:vMerge/>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p>
        </w:tc>
        <w:tc>
          <w:tcPr>
            <w:tcW w:w="1706" w:type="dxa"/>
            <w:shd w:val="clear" w:color="auto" w:fill="FFFFFF" w:themeFill="background1"/>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за счет средств городского бюджета, руб.</w:t>
            </w:r>
          </w:p>
        </w:tc>
        <w:tc>
          <w:tcPr>
            <w:tcW w:w="1423" w:type="dxa"/>
            <w:shd w:val="clear" w:color="auto" w:fill="FFFFFF" w:themeFill="background1"/>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за счет ПДД, руб.</w:t>
            </w:r>
          </w:p>
        </w:tc>
        <w:tc>
          <w:tcPr>
            <w:tcW w:w="2504" w:type="dxa"/>
            <w:gridSpan w:val="4"/>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p>
        </w:tc>
      </w:tr>
      <w:tr w:rsidR="00623F7D" w:rsidRPr="0031769F" w:rsidTr="0031769F">
        <w:trPr>
          <w:trHeight w:val="315"/>
        </w:trPr>
        <w:tc>
          <w:tcPr>
            <w:tcW w:w="10632" w:type="dxa"/>
            <w:gridSpan w:val="8"/>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b/>
                <w:bCs/>
                <w:sz w:val="20"/>
                <w:szCs w:val="20"/>
              </w:rPr>
            </w:pPr>
            <w:r w:rsidRPr="0031769F">
              <w:rPr>
                <w:rFonts w:ascii="Times New Roman CYR" w:eastAsia="Times New Roman" w:hAnsi="Times New Roman CYR" w:cs="Times New Roman CYR"/>
                <w:b/>
                <w:bCs/>
                <w:sz w:val="20"/>
                <w:szCs w:val="20"/>
              </w:rPr>
              <w:t>МАУ "Спортивная школа № 1"</w:t>
            </w:r>
          </w:p>
        </w:tc>
      </w:tr>
      <w:tr w:rsidR="00623F7D" w:rsidRPr="0031769F" w:rsidTr="0031769F">
        <w:trPr>
          <w:trHeight w:val="9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по расходам на проведение мероприятий по ЕЦИС (как за счет субсидий на иные цели, так и за счет субсидий на финансовое обеспечение выполнения муниципального задания)</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12 950,00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12 950,00</w:t>
            </w:r>
          </w:p>
        </w:tc>
        <w:tc>
          <w:tcPr>
            <w:tcW w:w="1423"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504" w:type="dxa"/>
            <w:gridSpan w:val="4"/>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xml:space="preserve">Расходование средств на проведение мероприятий по внедрению ЕЦИС осуществлялось в </w:t>
            </w:r>
            <w:r w:rsidR="0031769F" w:rsidRPr="0031769F">
              <w:rPr>
                <w:rFonts w:ascii="Times New Roman CYR" w:eastAsia="Times New Roman" w:hAnsi="Times New Roman CYR" w:cs="Times New Roman CYR"/>
                <w:sz w:val="20"/>
                <w:szCs w:val="20"/>
              </w:rPr>
              <w:t>соответствии</w:t>
            </w:r>
            <w:r w:rsidRPr="0031769F">
              <w:rPr>
                <w:rFonts w:ascii="Times New Roman CYR" w:eastAsia="Times New Roman" w:hAnsi="Times New Roman CYR" w:cs="Times New Roman CYR"/>
                <w:sz w:val="20"/>
                <w:szCs w:val="20"/>
              </w:rPr>
              <w:t xml:space="preserve"> с фактической потребностью в </w:t>
            </w:r>
            <w:r w:rsidRPr="0031769F">
              <w:rPr>
                <w:rFonts w:ascii="Times New Roman CYR" w:eastAsia="Times New Roman" w:hAnsi="Times New Roman CYR" w:cs="Times New Roman CYR"/>
                <w:sz w:val="20"/>
                <w:szCs w:val="20"/>
              </w:rPr>
              <w:lastRenderedPageBreak/>
              <w:t>средствах.</w:t>
            </w:r>
          </w:p>
        </w:tc>
      </w:tr>
      <w:tr w:rsidR="00623F7D" w:rsidRPr="0031769F" w:rsidTr="0031769F">
        <w:trPr>
          <w:trHeight w:val="105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lastRenderedPageBreak/>
              <w:t>экономия, сло</w:t>
            </w:r>
            <w:r w:rsidR="00182531">
              <w:rPr>
                <w:rFonts w:ascii="Times New Roman CYR" w:eastAsia="Times New Roman" w:hAnsi="Times New Roman CYR" w:cs="Times New Roman CYR"/>
                <w:sz w:val="20"/>
                <w:szCs w:val="20"/>
              </w:rPr>
              <w:t xml:space="preserve">жившаяся по </w:t>
            </w:r>
            <w:r w:rsidRPr="0031769F">
              <w:rPr>
                <w:rFonts w:ascii="Times New Roman CYR" w:eastAsia="Times New Roman" w:hAnsi="Times New Roman CYR" w:cs="Times New Roman CYR"/>
                <w:sz w:val="20"/>
                <w:szCs w:val="20"/>
              </w:rPr>
              <w:t xml:space="preserve"> иным направлениям</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1 122 906,00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1 122 906,00</w:t>
            </w:r>
          </w:p>
        </w:tc>
        <w:tc>
          <w:tcPr>
            <w:tcW w:w="1423"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504" w:type="dxa"/>
            <w:gridSpan w:val="4"/>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по субсидии на иные цели на разработку проектно-сметной документации по строительству конно-спортивного комплекса</w:t>
            </w:r>
          </w:p>
        </w:tc>
      </w:tr>
      <w:tr w:rsidR="00623F7D" w:rsidRPr="0031769F" w:rsidTr="0031769F">
        <w:trPr>
          <w:trHeight w:val="300"/>
        </w:trPr>
        <w:tc>
          <w:tcPr>
            <w:tcW w:w="3241" w:type="dxa"/>
            <w:shd w:val="clear" w:color="auto" w:fill="FFFFFF" w:themeFill="background1"/>
            <w:noWrap/>
            <w:vAlign w:val="center"/>
            <w:hideMark/>
          </w:tcPr>
          <w:p w:rsidR="00623F7D" w:rsidRPr="0031769F" w:rsidRDefault="00623F7D" w:rsidP="005C6D5C">
            <w:pPr>
              <w:spacing w:after="0" w:line="240" w:lineRule="auto"/>
              <w:jc w:val="right"/>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ИТОГО по учреждению:</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1 135 856,00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1 135 856,00</w:t>
            </w:r>
          </w:p>
        </w:tc>
        <w:tc>
          <w:tcPr>
            <w:tcW w:w="1423"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504" w:type="dxa"/>
            <w:gridSpan w:val="4"/>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r>
      <w:tr w:rsidR="00623F7D" w:rsidRPr="0031769F" w:rsidTr="0031769F">
        <w:trPr>
          <w:trHeight w:val="315"/>
        </w:trPr>
        <w:tc>
          <w:tcPr>
            <w:tcW w:w="10632" w:type="dxa"/>
            <w:gridSpan w:val="8"/>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b/>
                <w:bCs/>
                <w:sz w:val="20"/>
                <w:szCs w:val="20"/>
              </w:rPr>
            </w:pPr>
            <w:r w:rsidRPr="0031769F">
              <w:rPr>
                <w:rFonts w:ascii="Times New Roman CYR" w:eastAsia="Times New Roman" w:hAnsi="Times New Roman CYR" w:cs="Times New Roman CYR"/>
                <w:b/>
                <w:bCs/>
                <w:sz w:val="20"/>
                <w:szCs w:val="20"/>
              </w:rPr>
              <w:t>МАУ "Спортивная школа олимпийского резерва № 3"</w:t>
            </w:r>
          </w:p>
        </w:tc>
      </w:tr>
      <w:tr w:rsidR="00623F7D" w:rsidRPr="0031769F" w:rsidTr="0031769F">
        <w:trPr>
          <w:trHeight w:val="18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color w:val="000000"/>
                <w:sz w:val="20"/>
                <w:szCs w:val="20"/>
              </w:rPr>
            </w:pPr>
            <w:r w:rsidRPr="0031769F">
              <w:rPr>
                <w:rFonts w:ascii="Times New Roman CYR" w:eastAsia="Times New Roman" w:hAnsi="Times New Roman CYR" w:cs="Times New Roman CYR"/>
                <w:color w:val="000000"/>
                <w:sz w:val="20"/>
                <w:szCs w:val="20"/>
              </w:rPr>
              <w:t>по результатам конкурсных процедур по 223-ФЗ</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color w:val="000000"/>
                <w:sz w:val="20"/>
                <w:szCs w:val="20"/>
              </w:rPr>
            </w:pPr>
            <w:r w:rsidRPr="0031769F">
              <w:rPr>
                <w:rFonts w:ascii="Times New Roman CYR" w:eastAsia="Times New Roman" w:hAnsi="Times New Roman CYR" w:cs="Times New Roman CYR"/>
                <w:color w:val="000000"/>
                <w:sz w:val="20"/>
                <w:szCs w:val="20"/>
              </w:rPr>
              <w:t>2 216 542,67</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color w:val="000000"/>
                <w:sz w:val="20"/>
                <w:szCs w:val="20"/>
              </w:rPr>
            </w:pPr>
            <w:r w:rsidRPr="0031769F">
              <w:rPr>
                <w:rFonts w:ascii="Times New Roman CYR" w:eastAsia="Times New Roman" w:hAnsi="Times New Roman CYR" w:cs="Times New Roman CYR"/>
                <w:color w:val="000000"/>
                <w:sz w:val="20"/>
                <w:szCs w:val="20"/>
              </w:rPr>
              <w:t>2 182 299,67</w:t>
            </w:r>
          </w:p>
        </w:tc>
        <w:tc>
          <w:tcPr>
            <w:tcW w:w="1549" w:type="dxa"/>
            <w:gridSpan w:val="4"/>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color w:val="000000"/>
                <w:sz w:val="20"/>
                <w:szCs w:val="20"/>
              </w:rPr>
            </w:pPr>
            <w:r w:rsidRPr="0031769F">
              <w:rPr>
                <w:rFonts w:ascii="Times New Roman CYR" w:eastAsia="Times New Roman" w:hAnsi="Times New Roman CYR" w:cs="Times New Roman CYR"/>
                <w:color w:val="000000"/>
                <w:sz w:val="20"/>
                <w:szCs w:val="20"/>
              </w:rPr>
              <w:t>34 243,00</w:t>
            </w:r>
          </w:p>
        </w:tc>
        <w:tc>
          <w:tcPr>
            <w:tcW w:w="2378" w:type="dxa"/>
            <w:shd w:val="clear" w:color="auto" w:fill="FFFFFF" w:themeFill="background1"/>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color w:val="000000"/>
                <w:sz w:val="20"/>
                <w:szCs w:val="20"/>
              </w:rPr>
            </w:pPr>
            <w:r w:rsidRPr="0031769F">
              <w:rPr>
                <w:rFonts w:ascii="Times New Roman CYR" w:eastAsia="Times New Roman" w:hAnsi="Times New Roman CYR" w:cs="Times New Roman CYR"/>
                <w:color w:val="000000"/>
                <w:sz w:val="20"/>
                <w:szCs w:val="20"/>
              </w:rPr>
              <w:t xml:space="preserve">Экономия по проведению процедур при закупке оборудования для строящегося </w:t>
            </w:r>
            <w:proofErr w:type="spellStart"/>
            <w:r w:rsidRPr="0031769F">
              <w:rPr>
                <w:rFonts w:ascii="Times New Roman CYR" w:eastAsia="Times New Roman" w:hAnsi="Times New Roman CYR" w:cs="Times New Roman CYR"/>
                <w:color w:val="000000"/>
                <w:sz w:val="20"/>
                <w:szCs w:val="20"/>
              </w:rPr>
              <w:t>ФОКа</w:t>
            </w:r>
            <w:proofErr w:type="spellEnd"/>
            <w:r w:rsidRPr="0031769F">
              <w:rPr>
                <w:rFonts w:ascii="Times New Roman CYR" w:eastAsia="Times New Roman" w:hAnsi="Times New Roman CYR" w:cs="Times New Roman CYR"/>
                <w:color w:val="000000"/>
                <w:sz w:val="20"/>
                <w:szCs w:val="20"/>
              </w:rPr>
              <w:t xml:space="preserve"> (926 333,00 руб.), </w:t>
            </w:r>
            <w:proofErr w:type="spellStart"/>
            <w:r w:rsidRPr="0031769F">
              <w:rPr>
                <w:rFonts w:ascii="Times New Roman CYR" w:eastAsia="Times New Roman" w:hAnsi="Times New Roman CYR" w:cs="Times New Roman CYR"/>
                <w:color w:val="000000"/>
                <w:sz w:val="20"/>
                <w:szCs w:val="20"/>
              </w:rPr>
              <w:t>снего</w:t>
            </w:r>
            <w:r w:rsidR="00DF41C4">
              <w:rPr>
                <w:rFonts w:ascii="Times New Roman CYR" w:eastAsia="Times New Roman" w:hAnsi="Times New Roman CYR" w:cs="Times New Roman CYR"/>
                <w:color w:val="000000"/>
                <w:sz w:val="20"/>
                <w:szCs w:val="20"/>
              </w:rPr>
              <w:t>у</w:t>
            </w:r>
            <w:r w:rsidRPr="0031769F">
              <w:rPr>
                <w:rFonts w:ascii="Times New Roman CYR" w:eastAsia="Times New Roman" w:hAnsi="Times New Roman CYR" w:cs="Times New Roman CYR"/>
                <w:color w:val="000000"/>
                <w:sz w:val="20"/>
                <w:szCs w:val="20"/>
              </w:rPr>
              <w:t>плотнительной</w:t>
            </w:r>
            <w:proofErr w:type="spellEnd"/>
            <w:r w:rsidRPr="0031769F">
              <w:rPr>
                <w:rFonts w:ascii="Times New Roman CYR" w:eastAsia="Times New Roman" w:hAnsi="Times New Roman CYR" w:cs="Times New Roman CYR"/>
                <w:color w:val="000000"/>
                <w:sz w:val="20"/>
                <w:szCs w:val="20"/>
              </w:rPr>
              <w:t xml:space="preserve"> машины (1 200 000,00 руб.), спортивного оборудования (55 966,67 руб.); также экономия за счет средств от ПДД на проведение текущих ремонтов (34 243,00 руб.)</w:t>
            </w:r>
          </w:p>
        </w:tc>
      </w:tr>
      <w:tr w:rsidR="00623F7D" w:rsidRPr="0031769F" w:rsidTr="0031769F">
        <w:trPr>
          <w:trHeight w:val="300"/>
        </w:trPr>
        <w:tc>
          <w:tcPr>
            <w:tcW w:w="3241" w:type="dxa"/>
            <w:shd w:val="clear" w:color="auto" w:fill="FFFFFF" w:themeFill="background1"/>
            <w:noWrap/>
            <w:vAlign w:val="center"/>
            <w:hideMark/>
          </w:tcPr>
          <w:p w:rsidR="00623F7D" w:rsidRPr="0031769F" w:rsidRDefault="00623F7D" w:rsidP="005C6D5C">
            <w:pPr>
              <w:spacing w:after="0" w:line="240" w:lineRule="auto"/>
              <w:jc w:val="right"/>
              <w:rPr>
                <w:rFonts w:ascii="Times New Roman CYR" w:eastAsia="Times New Roman" w:hAnsi="Times New Roman CYR" w:cs="Times New Roman CYR"/>
                <w:color w:val="000000"/>
                <w:sz w:val="20"/>
                <w:szCs w:val="20"/>
              </w:rPr>
            </w:pPr>
            <w:r w:rsidRPr="0031769F">
              <w:rPr>
                <w:rFonts w:ascii="Times New Roman CYR" w:eastAsia="Times New Roman" w:hAnsi="Times New Roman CYR" w:cs="Times New Roman CYR"/>
                <w:color w:val="000000"/>
                <w:sz w:val="20"/>
                <w:szCs w:val="20"/>
              </w:rPr>
              <w:t>ИТОГО по учреждению:</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color w:val="000000"/>
                <w:sz w:val="20"/>
                <w:szCs w:val="20"/>
              </w:rPr>
            </w:pPr>
            <w:r w:rsidRPr="0031769F">
              <w:rPr>
                <w:rFonts w:ascii="Times New Roman CYR" w:eastAsia="Times New Roman" w:hAnsi="Times New Roman CYR" w:cs="Times New Roman CYR"/>
                <w:color w:val="000000"/>
                <w:sz w:val="20"/>
                <w:szCs w:val="20"/>
              </w:rPr>
              <w:t>2 216 542,67</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color w:val="000000"/>
                <w:sz w:val="20"/>
                <w:szCs w:val="20"/>
              </w:rPr>
            </w:pPr>
            <w:r w:rsidRPr="0031769F">
              <w:rPr>
                <w:rFonts w:ascii="Times New Roman CYR" w:eastAsia="Times New Roman" w:hAnsi="Times New Roman CYR" w:cs="Times New Roman CYR"/>
                <w:color w:val="000000"/>
                <w:sz w:val="20"/>
                <w:szCs w:val="20"/>
              </w:rPr>
              <w:t>2 182 299,67</w:t>
            </w:r>
          </w:p>
        </w:tc>
        <w:tc>
          <w:tcPr>
            <w:tcW w:w="1549" w:type="dxa"/>
            <w:gridSpan w:val="4"/>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color w:val="000000"/>
                <w:sz w:val="20"/>
                <w:szCs w:val="20"/>
              </w:rPr>
            </w:pPr>
            <w:r w:rsidRPr="0031769F">
              <w:rPr>
                <w:rFonts w:ascii="Times New Roman CYR" w:eastAsia="Times New Roman" w:hAnsi="Times New Roman CYR" w:cs="Times New Roman CYR"/>
                <w:color w:val="000000"/>
                <w:sz w:val="20"/>
                <w:szCs w:val="20"/>
              </w:rPr>
              <w:t>34 243,00</w:t>
            </w:r>
          </w:p>
        </w:tc>
        <w:tc>
          <w:tcPr>
            <w:tcW w:w="2378" w:type="dxa"/>
            <w:shd w:val="clear" w:color="auto" w:fill="FFFFFF" w:themeFill="background1"/>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color w:val="000000"/>
                <w:sz w:val="20"/>
                <w:szCs w:val="20"/>
              </w:rPr>
            </w:pPr>
            <w:r w:rsidRPr="0031769F">
              <w:rPr>
                <w:rFonts w:ascii="Times New Roman CYR" w:eastAsia="Times New Roman" w:hAnsi="Times New Roman CYR" w:cs="Times New Roman CYR"/>
                <w:color w:val="000000"/>
                <w:sz w:val="20"/>
                <w:szCs w:val="20"/>
              </w:rPr>
              <w:t> </w:t>
            </w:r>
          </w:p>
        </w:tc>
      </w:tr>
      <w:tr w:rsidR="00623F7D" w:rsidRPr="0031769F" w:rsidTr="0031769F">
        <w:trPr>
          <w:trHeight w:val="315"/>
        </w:trPr>
        <w:tc>
          <w:tcPr>
            <w:tcW w:w="10632" w:type="dxa"/>
            <w:gridSpan w:val="8"/>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b/>
                <w:bCs/>
                <w:sz w:val="20"/>
                <w:szCs w:val="20"/>
              </w:rPr>
            </w:pPr>
            <w:r w:rsidRPr="0031769F">
              <w:rPr>
                <w:rFonts w:ascii="Times New Roman CYR" w:eastAsia="Times New Roman" w:hAnsi="Times New Roman CYR" w:cs="Times New Roman CYR"/>
                <w:b/>
                <w:bCs/>
                <w:sz w:val="20"/>
                <w:szCs w:val="20"/>
              </w:rPr>
              <w:t>МАУ "Спортивная школа № 4"</w:t>
            </w:r>
          </w:p>
        </w:tc>
      </w:tr>
      <w:tr w:rsidR="00623F7D" w:rsidRPr="0031769F" w:rsidTr="0031769F">
        <w:trPr>
          <w:trHeight w:val="9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по расходам на проведение мероприятий по ЕЦИС (как за счет субсидий на иные цели, так и за счет субсидий на финансовое обеспечение выполнения муниципального задания)</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33 350,00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33 350,00</w:t>
            </w:r>
          </w:p>
        </w:tc>
        <w:tc>
          <w:tcPr>
            <w:tcW w:w="1549" w:type="dxa"/>
            <w:gridSpan w:val="4"/>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378"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Расходование средств на проведение мероприятий по внедрению ЕЦИС осуществлялось в соответствии с фактической потребностью в средствах.</w:t>
            </w:r>
          </w:p>
        </w:tc>
      </w:tr>
      <w:tr w:rsidR="00623F7D" w:rsidRPr="0031769F" w:rsidTr="0031769F">
        <w:trPr>
          <w:trHeight w:val="15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в связи с уплатой налогов</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241 125,09</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241 125,09</w:t>
            </w:r>
          </w:p>
        </w:tc>
        <w:tc>
          <w:tcPr>
            <w:tcW w:w="1549" w:type="dxa"/>
            <w:gridSpan w:val="4"/>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378"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сложилась в виду того, что большая часть налогов была уплачена учреждением за счет ПДД. Экономия направлена на укрепление материально-технической базы учреждения: приобретение спортивного оборудования и инвентаря, замену деревянных окон на пластиковые.</w:t>
            </w:r>
          </w:p>
        </w:tc>
      </w:tr>
      <w:tr w:rsidR="00623F7D" w:rsidRPr="0031769F" w:rsidTr="0031769F">
        <w:trPr>
          <w:trHeight w:val="300"/>
        </w:trPr>
        <w:tc>
          <w:tcPr>
            <w:tcW w:w="3241" w:type="dxa"/>
            <w:shd w:val="clear" w:color="auto" w:fill="FFFFFF" w:themeFill="background1"/>
            <w:noWrap/>
            <w:vAlign w:val="center"/>
            <w:hideMark/>
          </w:tcPr>
          <w:p w:rsidR="00623F7D" w:rsidRPr="0031769F" w:rsidRDefault="00623F7D" w:rsidP="005C6D5C">
            <w:pPr>
              <w:spacing w:after="0" w:line="240" w:lineRule="auto"/>
              <w:jc w:val="right"/>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ИТОГО по учреждению:</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274 475,09</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274 475,09</w:t>
            </w:r>
          </w:p>
        </w:tc>
        <w:tc>
          <w:tcPr>
            <w:tcW w:w="1549" w:type="dxa"/>
            <w:gridSpan w:val="4"/>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378" w:type="dxa"/>
            <w:shd w:val="clear" w:color="auto" w:fill="FFFFFF" w:themeFill="background1"/>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r>
      <w:tr w:rsidR="00623F7D" w:rsidRPr="0031769F" w:rsidTr="0031769F">
        <w:trPr>
          <w:trHeight w:val="315"/>
        </w:trPr>
        <w:tc>
          <w:tcPr>
            <w:tcW w:w="10632" w:type="dxa"/>
            <w:gridSpan w:val="8"/>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b/>
                <w:bCs/>
                <w:sz w:val="20"/>
                <w:szCs w:val="20"/>
              </w:rPr>
            </w:pPr>
            <w:r w:rsidRPr="0031769F">
              <w:rPr>
                <w:rFonts w:ascii="Times New Roman CYR" w:eastAsia="Times New Roman" w:hAnsi="Times New Roman CYR" w:cs="Times New Roman CYR"/>
                <w:b/>
                <w:bCs/>
                <w:sz w:val="20"/>
                <w:szCs w:val="20"/>
              </w:rPr>
              <w:t>МАУ "Спортивная школа олимпийского резерва по волейболу"</w:t>
            </w: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по фонду оплаты труда (с учетом начислений), всего</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307 008,00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307 008,00</w:t>
            </w:r>
          </w:p>
        </w:tc>
        <w:tc>
          <w:tcPr>
            <w:tcW w:w="1514" w:type="dxa"/>
            <w:gridSpan w:val="2"/>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413" w:type="dxa"/>
            <w:gridSpan w:val="3"/>
            <w:shd w:val="clear" w:color="auto" w:fill="FFFFFF" w:themeFill="background1"/>
            <w:vAlign w:val="center"/>
            <w:hideMark/>
          </w:tcPr>
          <w:p w:rsidR="00623F7D" w:rsidRPr="0031769F" w:rsidRDefault="00623F7D" w:rsidP="005C6D5C">
            <w:pPr>
              <w:spacing w:after="0" w:line="240" w:lineRule="auto"/>
              <w:rPr>
                <w:rFonts w:ascii="Times New Roman" w:eastAsia="Times New Roman" w:hAnsi="Times New Roman" w:cs="Times New Roman"/>
                <w:sz w:val="20"/>
                <w:szCs w:val="20"/>
              </w:rPr>
            </w:pPr>
            <w:r w:rsidRPr="0031769F">
              <w:rPr>
                <w:rFonts w:ascii="Times New Roman" w:eastAsia="Times New Roman" w:hAnsi="Times New Roman" w:cs="Times New Roman"/>
                <w:sz w:val="20"/>
                <w:szCs w:val="20"/>
              </w:rPr>
              <w:t> </w:t>
            </w: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в том числе за счет:</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1514" w:type="dxa"/>
            <w:gridSpan w:val="2"/>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2413" w:type="dxa"/>
            <w:gridSpan w:val="3"/>
            <w:shd w:val="clear" w:color="auto" w:fill="FFFFFF" w:themeFill="background1"/>
            <w:vAlign w:val="center"/>
            <w:hideMark/>
          </w:tcPr>
          <w:p w:rsidR="00623F7D" w:rsidRPr="0031769F" w:rsidRDefault="00623F7D" w:rsidP="005C6D5C">
            <w:pPr>
              <w:spacing w:after="0" w:line="240" w:lineRule="auto"/>
              <w:rPr>
                <w:rFonts w:ascii="Times New Roman" w:eastAsia="Times New Roman" w:hAnsi="Times New Roman" w:cs="Times New Roman"/>
                <w:sz w:val="20"/>
                <w:szCs w:val="20"/>
              </w:rPr>
            </w:pPr>
            <w:r w:rsidRPr="0031769F">
              <w:rPr>
                <w:rFonts w:ascii="Times New Roman" w:eastAsia="Times New Roman" w:hAnsi="Times New Roman" w:cs="Times New Roman"/>
                <w:sz w:val="20"/>
                <w:szCs w:val="20"/>
              </w:rPr>
              <w:t> </w:t>
            </w: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имеющихся вакансий</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307 008,00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307 008,00</w:t>
            </w:r>
          </w:p>
        </w:tc>
        <w:tc>
          <w:tcPr>
            <w:tcW w:w="1514" w:type="dxa"/>
            <w:gridSpan w:val="2"/>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413" w:type="dxa"/>
            <w:gridSpan w:val="3"/>
            <w:shd w:val="clear" w:color="auto" w:fill="FFFFFF" w:themeFill="background1"/>
            <w:vAlign w:val="center"/>
            <w:hideMark/>
          </w:tcPr>
          <w:p w:rsidR="00623F7D" w:rsidRPr="0031769F" w:rsidRDefault="00623F7D" w:rsidP="005C6D5C">
            <w:pPr>
              <w:spacing w:after="0" w:line="240" w:lineRule="auto"/>
              <w:rPr>
                <w:rFonts w:ascii="Times New Roman" w:eastAsia="Times New Roman" w:hAnsi="Times New Roman" w:cs="Times New Roman"/>
                <w:sz w:val="20"/>
                <w:szCs w:val="20"/>
              </w:rPr>
            </w:pPr>
            <w:r w:rsidRPr="0031769F">
              <w:rPr>
                <w:rFonts w:ascii="Times New Roman" w:eastAsia="Times New Roman" w:hAnsi="Times New Roman" w:cs="Times New Roman"/>
                <w:sz w:val="20"/>
                <w:szCs w:val="20"/>
              </w:rPr>
              <w:t xml:space="preserve">Расчет экономии </w:t>
            </w:r>
            <w:r w:rsidRPr="0031769F">
              <w:rPr>
                <w:rFonts w:ascii="Times New Roman" w:eastAsia="Times New Roman" w:hAnsi="Times New Roman" w:cs="Times New Roman"/>
                <w:sz w:val="20"/>
                <w:szCs w:val="20"/>
              </w:rPr>
              <w:lastRenderedPageBreak/>
              <w:t xml:space="preserve">произведен исходя из </w:t>
            </w:r>
          </w:p>
          <w:p w:rsidR="00623F7D" w:rsidRPr="0031769F" w:rsidRDefault="00623F7D" w:rsidP="005C6D5C">
            <w:pPr>
              <w:spacing w:after="0" w:line="240" w:lineRule="auto"/>
              <w:rPr>
                <w:rFonts w:ascii="Times New Roman" w:eastAsia="Times New Roman" w:hAnsi="Times New Roman" w:cs="Times New Roman"/>
                <w:sz w:val="20"/>
                <w:szCs w:val="20"/>
              </w:rPr>
            </w:pPr>
            <w:r w:rsidRPr="0031769F">
              <w:rPr>
                <w:rFonts w:ascii="Times New Roman" w:eastAsia="Times New Roman" w:hAnsi="Times New Roman" w:cs="Times New Roman"/>
                <w:sz w:val="20"/>
                <w:szCs w:val="20"/>
              </w:rPr>
              <w:t>2 штатных единиц, получающих МРОТ (12792</w:t>
            </w:r>
            <w:r w:rsidR="00445F96">
              <w:rPr>
                <w:rFonts w:ascii="Times New Roman" w:eastAsia="Times New Roman" w:hAnsi="Times New Roman" w:cs="Times New Roman"/>
                <w:sz w:val="20"/>
                <w:szCs w:val="20"/>
              </w:rPr>
              <w:t>,00</w:t>
            </w:r>
            <w:r w:rsidRPr="0031769F">
              <w:rPr>
                <w:rFonts w:ascii="Times New Roman" w:eastAsia="Times New Roman" w:hAnsi="Times New Roman" w:cs="Times New Roman"/>
                <w:sz w:val="20"/>
                <w:szCs w:val="20"/>
              </w:rPr>
              <w:t xml:space="preserve"> руб. *2 чел* 12 месяцев)</w:t>
            </w: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lastRenderedPageBreak/>
              <w:t>Экономия по коммунальным услугам, всего</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1 324 727,68</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188 764,90</w:t>
            </w:r>
          </w:p>
        </w:tc>
        <w:tc>
          <w:tcPr>
            <w:tcW w:w="1514" w:type="dxa"/>
            <w:gridSpan w:val="2"/>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1 135 962,78</w:t>
            </w:r>
          </w:p>
        </w:tc>
        <w:tc>
          <w:tcPr>
            <w:tcW w:w="2413" w:type="dxa"/>
            <w:gridSpan w:val="3"/>
            <w:shd w:val="clear" w:color="auto" w:fill="FFFFFF" w:themeFill="background1"/>
            <w:vAlign w:val="center"/>
            <w:hideMark/>
          </w:tcPr>
          <w:p w:rsidR="00623F7D" w:rsidRPr="0031769F" w:rsidRDefault="00623F7D" w:rsidP="005C6D5C">
            <w:pPr>
              <w:spacing w:after="0" w:line="240" w:lineRule="auto"/>
              <w:rPr>
                <w:rFonts w:ascii="Times New Roman" w:eastAsia="Times New Roman" w:hAnsi="Times New Roman" w:cs="Times New Roman"/>
                <w:sz w:val="20"/>
                <w:szCs w:val="20"/>
              </w:rPr>
            </w:pPr>
            <w:r w:rsidRPr="0031769F">
              <w:rPr>
                <w:rFonts w:ascii="Times New Roman" w:eastAsia="Times New Roman" w:hAnsi="Times New Roman" w:cs="Times New Roman"/>
                <w:sz w:val="20"/>
                <w:szCs w:val="20"/>
              </w:rPr>
              <w:t> </w:t>
            </w: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в том числе по расходам на оплату:</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1514" w:type="dxa"/>
            <w:gridSpan w:val="2"/>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2413" w:type="dxa"/>
            <w:gridSpan w:val="3"/>
            <w:shd w:val="clear" w:color="auto" w:fill="FFFFFF" w:themeFill="background1"/>
            <w:vAlign w:val="center"/>
            <w:hideMark/>
          </w:tcPr>
          <w:p w:rsidR="00623F7D" w:rsidRPr="0031769F" w:rsidRDefault="00623F7D" w:rsidP="005C6D5C">
            <w:pPr>
              <w:spacing w:after="0" w:line="240" w:lineRule="auto"/>
              <w:rPr>
                <w:rFonts w:ascii="Times New Roman" w:eastAsia="Times New Roman" w:hAnsi="Times New Roman" w:cs="Times New Roman"/>
                <w:sz w:val="20"/>
                <w:szCs w:val="20"/>
              </w:rPr>
            </w:pPr>
            <w:r w:rsidRPr="0031769F">
              <w:rPr>
                <w:rFonts w:ascii="Times New Roman" w:eastAsia="Times New Roman" w:hAnsi="Times New Roman" w:cs="Times New Roman"/>
                <w:sz w:val="20"/>
                <w:szCs w:val="20"/>
              </w:rPr>
              <w:t> </w:t>
            </w:r>
          </w:p>
        </w:tc>
      </w:tr>
      <w:tr w:rsidR="00623F7D" w:rsidRPr="0031769F" w:rsidTr="0031769F">
        <w:trPr>
          <w:trHeight w:val="300"/>
        </w:trPr>
        <w:tc>
          <w:tcPr>
            <w:tcW w:w="3241" w:type="dxa"/>
            <w:shd w:val="clear" w:color="auto" w:fill="FFFFFF" w:themeFill="background1"/>
            <w:vAlign w:val="center"/>
            <w:hideMark/>
          </w:tcPr>
          <w:p w:rsidR="00623F7D" w:rsidRPr="0031769F" w:rsidRDefault="00DA107B" w:rsidP="005C6D5C">
            <w:pPr>
              <w:spacing w:after="0" w:line="240" w:lineRule="auto"/>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тепловой энергии</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334 235,06</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40 109,89</w:t>
            </w:r>
          </w:p>
        </w:tc>
        <w:tc>
          <w:tcPr>
            <w:tcW w:w="1514" w:type="dxa"/>
            <w:gridSpan w:val="2"/>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294 125,17</w:t>
            </w:r>
          </w:p>
        </w:tc>
        <w:tc>
          <w:tcPr>
            <w:tcW w:w="2413" w:type="dxa"/>
            <w:gridSpan w:val="3"/>
            <w:vMerge w:val="restart"/>
            <w:shd w:val="clear" w:color="auto" w:fill="FFFFFF" w:themeFill="background1"/>
            <w:vAlign w:val="center"/>
            <w:hideMark/>
          </w:tcPr>
          <w:p w:rsidR="00623F7D" w:rsidRPr="0031769F" w:rsidRDefault="00623F7D" w:rsidP="005C6D5C">
            <w:pPr>
              <w:spacing w:after="0" w:line="240" w:lineRule="auto"/>
              <w:rPr>
                <w:rFonts w:ascii="Times New Roman" w:eastAsia="Times New Roman" w:hAnsi="Times New Roman" w:cs="Times New Roman"/>
                <w:sz w:val="20"/>
                <w:szCs w:val="20"/>
              </w:rPr>
            </w:pPr>
            <w:r w:rsidRPr="0031769F">
              <w:rPr>
                <w:rFonts w:ascii="Times New Roman" w:eastAsia="Times New Roman" w:hAnsi="Times New Roman" w:cs="Times New Roman"/>
                <w:sz w:val="20"/>
                <w:szCs w:val="20"/>
              </w:rPr>
              <w:t>Экономия сложилась за счет проведения ресурсосберегающих мероприятий</w:t>
            </w: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электроэнергии</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594 195,64</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71 306,46</w:t>
            </w:r>
          </w:p>
        </w:tc>
        <w:tc>
          <w:tcPr>
            <w:tcW w:w="1514" w:type="dxa"/>
            <w:gridSpan w:val="2"/>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522 889,18</w:t>
            </w:r>
          </w:p>
        </w:tc>
        <w:tc>
          <w:tcPr>
            <w:tcW w:w="2413" w:type="dxa"/>
            <w:gridSpan w:val="3"/>
            <w:vMerge/>
            <w:shd w:val="clear" w:color="auto" w:fill="FFFFFF" w:themeFill="background1"/>
            <w:vAlign w:val="center"/>
            <w:hideMark/>
          </w:tcPr>
          <w:p w:rsidR="00623F7D" w:rsidRPr="0031769F" w:rsidRDefault="00623F7D" w:rsidP="005C6D5C">
            <w:pPr>
              <w:spacing w:after="0" w:line="240" w:lineRule="auto"/>
              <w:rPr>
                <w:rFonts w:ascii="Times New Roman" w:eastAsia="Times New Roman" w:hAnsi="Times New Roman" w:cs="Times New Roman"/>
                <w:sz w:val="20"/>
                <w:szCs w:val="20"/>
              </w:rPr>
            </w:pP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водоснабжения</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79 494,06</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18 211,05</w:t>
            </w:r>
          </w:p>
        </w:tc>
        <w:tc>
          <w:tcPr>
            <w:tcW w:w="1514" w:type="dxa"/>
            <w:gridSpan w:val="2"/>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61 283,01</w:t>
            </w:r>
          </w:p>
        </w:tc>
        <w:tc>
          <w:tcPr>
            <w:tcW w:w="2413" w:type="dxa"/>
            <w:gridSpan w:val="3"/>
            <w:vMerge/>
            <w:shd w:val="clear" w:color="auto" w:fill="FFFFFF" w:themeFill="background1"/>
            <w:vAlign w:val="center"/>
            <w:hideMark/>
          </w:tcPr>
          <w:p w:rsidR="00623F7D" w:rsidRPr="0031769F" w:rsidRDefault="00623F7D" w:rsidP="005C6D5C">
            <w:pPr>
              <w:spacing w:after="0" w:line="240" w:lineRule="auto"/>
              <w:rPr>
                <w:rFonts w:ascii="Times New Roman" w:eastAsia="Times New Roman" w:hAnsi="Times New Roman" w:cs="Times New Roman"/>
                <w:sz w:val="20"/>
                <w:szCs w:val="20"/>
              </w:rPr>
            </w:pP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иным коммунальным услугам</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316 802,92</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59 137,50</w:t>
            </w:r>
          </w:p>
        </w:tc>
        <w:tc>
          <w:tcPr>
            <w:tcW w:w="1514" w:type="dxa"/>
            <w:gridSpan w:val="2"/>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257 665,42</w:t>
            </w:r>
          </w:p>
        </w:tc>
        <w:tc>
          <w:tcPr>
            <w:tcW w:w="2413" w:type="dxa"/>
            <w:gridSpan w:val="3"/>
            <w:vMerge/>
            <w:shd w:val="clear" w:color="auto" w:fill="FFFFFF" w:themeFill="background1"/>
            <w:vAlign w:val="center"/>
            <w:hideMark/>
          </w:tcPr>
          <w:p w:rsidR="00623F7D" w:rsidRPr="0031769F" w:rsidRDefault="00623F7D" w:rsidP="005C6D5C">
            <w:pPr>
              <w:spacing w:after="0" w:line="240" w:lineRule="auto"/>
              <w:rPr>
                <w:rFonts w:ascii="Times New Roman" w:eastAsia="Times New Roman" w:hAnsi="Times New Roman" w:cs="Times New Roman"/>
                <w:sz w:val="20"/>
                <w:szCs w:val="20"/>
              </w:rPr>
            </w:pP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по результатам конкурсных процедур, всего</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393 150,00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375 642,00</w:t>
            </w:r>
          </w:p>
        </w:tc>
        <w:tc>
          <w:tcPr>
            <w:tcW w:w="1514" w:type="dxa"/>
            <w:gridSpan w:val="2"/>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17 508,00</w:t>
            </w:r>
          </w:p>
        </w:tc>
        <w:tc>
          <w:tcPr>
            <w:tcW w:w="2413" w:type="dxa"/>
            <w:gridSpan w:val="3"/>
            <w:shd w:val="clear" w:color="auto" w:fill="FFFFFF" w:themeFill="background1"/>
            <w:vAlign w:val="center"/>
            <w:hideMark/>
          </w:tcPr>
          <w:p w:rsidR="00623F7D" w:rsidRPr="0031769F" w:rsidRDefault="00623F7D" w:rsidP="005C6D5C">
            <w:pPr>
              <w:spacing w:after="0" w:line="240" w:lineRule="auto"/>
              <w:rPr>
                <w:rFonts w:ascii="Times New Roman" w:eastAsia="Times New Roman" w:hAnsi="Times New Roman" w:cs="Times New Roman"/>
                <w:sz w:val="20"/>
                <w:szCs w:val="20"/>
              </w:rPr>
            </w:pPr>
            <w:r w:rsidRPr="0031769F">
              <w:rPr>
                <w:rFonts w:ascii="Times New Roman" w:eastAsia="Times New Roman" w:hAnsi="Times New Roman" w:cs="Times New Roman"/>
                <w:sz w:val="20"/>
                <w:szCs w:val="20"/>
              </w:rPr>
              <w:t> </w:t>
            </w: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в том числе:</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1514" w:type="dxa"/>
            <w:gridSpan w:val="2"/>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2413" w:type="dxa"/>
            <w:gridSpan w:val="3"/>
            <w:shd w:val="clear" w:color="auto" w:fill="FFFFFF" w:themeFill="background1"/>
            <w:vAlign w:val="center"/>
            <w:hideMark/>
          </w:tcPr>
          <w:p w:rsidR="00623F7D" w:rsidRPr="0031769F" w:rsidRDefault="00623F7D" w:rsidP="005C6D5C">
            <w:pPr>
              <w:spacing w:after="0" w:line="240" w:lineRule="auto"/>
              <w:rPr>
                <w:rFonts w:ascii="Times New Roman" w:eastAsia="Times New Roman" w:hAnsi="Times New Roman" w:cs="Times New Roman"/>
                <w:sz w:val="20"/>
                <w:szCs w:val="20"/>
              </w:rPr>
            </w:pPr>
            <w:r w:rsidRPr="0031769F">
              <w:rPr>
                <w:rFonts w:ascii="Times New Roman" w:eastAsia="Times New Roman" w:hAnsi="Times New Roman" w:cs="Times New Roman"/>
                <w:sz w:val="20"/>
                <w:szCs w:val="20"/>
              </w:rPr>
              <w:t> </w:t>
            </w:r>
          </w:p>
        </w:tc>
      </w:tr>
      <w:tr w:rsidR="00623F7D" w:rsidRPr="0031769F" w:rsidTr="0031769F">
        <w:trPr>
          <w:trHeight w:val="6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по результатам конкурсных процедур по 223-ФЗ</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393 150,00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375 642,00</w:t>
            </w:r>
          </w:p>
        </w:tc>
        <w:tc>
          <w:tcPr>
            <w:tcW w:w="1514" w:type="dxa"/>
            <w:gridSpan w:val="2"/>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17 508,00</w:t>
            </w:r>
          </w:p>
        </w:tc>
        <w:tc>
          <w:tcPr>
            <w:tcW w:w="2413" w:type="dxa"/>
            <w:gridSpan w:val="3"/>
            <w:shd w:val="clear" w:color="auto" w:fill="FFFFFF" w:themeFill="background1"/>
            <w:vAlign w:val="center"/>
            <w:hideMark/>
          </w:tcPr>
          <w:p w:rsidR="00623F7D" w:rsidRPr="0031769F" w:rsidRDefault="00623F7D" w:rsidP="005C6D5C">
            <w:pPr>
              <w:spacing w:after="0" w:line="240" w:lineRule="auto"/>
              <w:rPr>
                <w:rFonts w:ascii="Times New Roman" w:eastAsia="Times New Roman" w:hAnsi="Times New Roman" w:cs="Times New Roman"/>
                <w:sz w:val="20"/>
                <w:szCs w:val="20"/>
              </w:rPr>
            </w:pPr>
            <w:r w:rsidRPr="0031769F">
              <w:rPr>
                <w:rFonts w:ascii="Times New Roman" w:eastAsia="Times New Roman" w:hAnsi="Times New Roman" w:cs="Times New Roman"/>
                <w:sz w:val="20"/>
                <w:szCs w:val="20"/>
              </w:rPr>
              <w:t>Экономия сложилась за счет проведения конкурентных процедур (запрос котировок цен)</w:t>
            </w: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по иным направлениям, всего</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1 136 034,47</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202 739,57</w:t>
            </w:r>
          </w:p>
        </w:tc>
        <w:tc>
          <w:tcPr>
            <w:tcW w:w="1514" w:type="dxa"/>
            <w:gridSpan w:val="2"/>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933 294,90</w:t>
            </w:r>
          </w:p>
        </w:tc>
        <w:tc>
          <w:tcPr>
            <w:tcW w:w="2413" w:type="dxa"/>
            <w:gridSpan w:val="3"/>
            <w:shd w:val="clear" w:color="auto" w:fill="FFFFFF" w:themeFill="background1"/>
            <w:vAlign w:val="center"/>
            <w:hideMark/>
          </w:tcPr>
          <w:p w:rsidR="00623F7D" w:rsidRPr="0031769F" w:rsidRDefault="00623F7D" w:rsidP="005C6D5C">
            <w:pPr>
              <w:spacing w:after="0" w:line="240" w:lineRule="auto"/>
              <w:rPr>
                <w:rFonts w:ascii="Times New Roman" w:eastAsia="Times New Roman" w:hAnsi="Times New Roman" w:cs="Times New Roman"/>
                <w:sz w:val="20"/>
                <w:szCs w:val="20"/>
              </w:rPr>
            </w:pPr>
            <w:r w:rsidRPr="0031769F">
              <w:rPr>
                <w:rFonts w:ascii="Times New Roman" w:eastAsia="Times New Roman" w:hAnsi="Times New Roman" w:cs="Times New Roman"/>
                <w:sz w:val="20"/>
                <w:szCs w:val="20"/>
              </w:rPr>
              <w:t> </w:t>
            </w: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в том числе:</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1514" w:type="dxa"/>
            <w:gridSpan w:val="2"/>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2413" w:type="dxa"/>
            <w:gridSpan w:val="3"/>
            <w:shd w:val="clear" w:color="auto" w:fill="FFFFFF" w:themeFill="background1"/>
            <w:vAlign w:val="center"/>
            <w:hideMark/>
          </w:tcPr>
          <w:p w:rsidR="00623F7D" w:rsidRPr="0031769F" w:rsidRDefault="00623F7D" w:rsidP="005C6D5C">
            <w:pPr>
              <w:spacing w:after="0" w:line="240" w:lineRule="auto"/>
              <w:rPr>
                <w:rFonts w:ascii="Times New Roman" w:eastAsia="Times New Roman" w:hAnsi="Times New Roman" w:cs="Times New Roman"/>
                <w:sz w:val="20"/>
                <w:szCs w:val="20"/>
              </w:rPr>
            </w:pPr>
            <w:r w:rsidRPr="0031769F">
              <w:rPr>
                <w:rFonts w:ascii="Times New Roman" w:eastAsia="Times New Roman" w:hAnsi="Times New Roman" w:cs="Times New Roman"/>
                <w:sz w:val="20"/>
                <w:szCs w:val="20"/>
              </w:rPr>
              <w:t> </w:t>
            </w:r>
          </w:p>
        </w:tc>
      </w:tr>
      <w:tr w:rsidR="00623F7D" w:rsidRPr="0031769F" w:rsidTr="0031769F">
        <w:trPr>
          <w:trHeight w:val="12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в связи с отменой (переносом) спортивных мероприятий</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127 543,84</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127 543,84</w:t>
            </w:r>
          </w:p>
        </w:tc>
        <w:tc>
          <w:tcPr>
            <w:tcW w:w="1514" w:type="dxa"/>
            <w:gridSpan w:val="2"/>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413" w:type="dxa"/>
            <w:gridSpan w:val="3"/>
            <w:shd w:val="clear" w:color="auto" w:fill="FFFFFF" w:themeFill="background1"/>
            <w:vAlign w:val="center"/>
            <w:hideMark/>
          </w:tcPr>
          <w:p w:rsidR="00623F7D" w:rsidRPr="0031769F" w:rsidRDefault="00623F7D" w:rsidP="005C6D5C">
            <w:pPr>
              <w:spacing w:after="0" w:line="240" w:lineRule="auto"/>
              <w:rPr>
                <w:rFonts w:ascii="Times New Roman" w:eastAsia="Times New Roman" w:hAnsi="Times New Roman" w:cs="Times New Roman"/>
                <w:sz w:val="20"/>
                <w:szCs w:val="20"/>
              </w:rPr>
            </w:pPr>
            <w:r w:rsidRPr="0031769F">
              <w:rPr>
                <w:rFonts w:ascii="Times New Roman" w:eastAsia="Times New Roman" w:hAnsi="Times New Roman" w:cs="Times New Roman"/>
                <w:sz w:val="20"/>
                <w:szCs w:val="20"/>
              </w:rPr>
              <w:t>Экономия сложилась за счет переходящего остатка с 2020 года (высвобождение денежных средств, связанное с отменой мероприятий в 2020 году - в связи с пандемией)</w:t>
            </w:r>
          </w:p>
        </w:tc>
      </w:tr>
      <w:tr w:rsidR="00623F7D" w:rsidRPr="0031769F" w:rsidTr="0031769F">
        <w:trPr>
          <w:trHeight w:val="9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по расходам на проведение мероприятий по ЕЦИС (за счет субсидий на финансовое обеспечение выполнения муниципального задания)</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14 000,00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14 000,00</w:t>
            </w:r>
          </w:p>
        </w:tc>
        <w:tc>
          <w:tcPr>
            <w:tcW w:w="1514" w:type="dxa"/>
            <w:gridSpan w:val="2"/>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413" w:type="dxa"/>
            <w:gridSpan w:val="3"/>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Расходование средств на проведение мероприятий по внедрению ЕЦИС осуществлялось в соответствии с фактической потребностью в средствах.</w:t>
            </w:r>
          </w:p>
        </w:tc>
      </w:tr>
      <w:tr w:rsidR="00623F7D" w:rsidRPr="0031769F" w:rsidTr="0031769F">
        <w:trPr>
          <w:trHeight w:val="15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сложившаяся по другим направлениям</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994 490,63</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61 195,73</w:t>
            </w:r>
          </w:p>
        </w:tc>
        <w:tc>
          <w:tcPr>
            <w:tcW w:w="1514" w:type="dxa"/>
            <w:gridSpan w:val="2"/>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933 294,90</w:t>
            </w:r>
          </w:p>
        </w:tc>
        <w:tc>
          <w:tcPr>
            <w:tcW w:w="2413" w:type="dxa"/>
            <w:gridSpan w:val="3"/>
            <w:shd w:val="clear" w:color="auto" w:fill="FFFFFF" w:themeFill="background1"/>
            <w:vAlign w:val="center"/>
            <w:hideMark/>
          </w:tcPr>
          <w:p w:rsidR="00623F7D" w:rsidRPr="0031769F" w:rsidRDefault="00623F7D" w:rsidP="005C6D5C">
            <w:pPr>
              <w:spacing w:after="0" w:line="240" w:lineRule="auto"/>
              <w:rPr>
                <w:rFonts w:ascii="Times New Roman" w:eastAsia="Times New Roman" w:hAnsi="Times New Roman" w:cs="Times New Roman"/>
                <w:sz w:val="20"/>
                <w:szCs w:val="20"/>
              </w:rPr>
            </w:pPr>
            <w:r w:rsidRPr="0031769F">
              <w:rPr>
                <w:rFonts w:ascii="Times New Roman" w:eastAsia="Times New Roman" w:hAnsi="Times New Roman" w:cs="Times New Roman"/>
                <w:sz w:val="20"/>
                <w:szCs w:val="20"/>
              </w:rPr>
              <w:t>Экономия за счет частичной оплаты счетов за декабрь 2021 года в январе 2022 года, а так же переносом глобальных расходов на приобретение инвентаря и ремонтов за счет приносящей доход деятельности на 2022 год</w:t>
            </w:r>
          </w:p>
        </w:tc>
      </w:tr>
      <w:tr w:rsidR="00623F7D" w:rsidRPr="0031769F" w:rsidTr="0031769F">
        <w:trPr>
          <w:trHeight w:val="300"/>
        </w:trPr>
        <w:tc>
          <w:tcPr>
            <w:tcW w:w="3241" w:type="dxa"/>
            <w:shd w:val="clear" w:color="auto" w:fill="FFFFFF" w:themeFill="background1"/>
            <w:noWrap/>
            <w:vAlign w:val="center"/>
            <w:hideMark/>
          </w:tcPr>
          <w:p w:rsidR="00623F7D" w:rsidRPr="0031769F" w:rsidRDefault="00623F7D" w:rsidP="005C6D5C">
            <w:pPr>
              <w:spacing w:after="0" w:line="240" w:lineRule="auto"/>
              <w:jc w:val="right"/>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ИТОГО по учреждению:</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3 160 920,15</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1 074 154,47</w:t>
            </w:r>
          </w:p>
        </w:tc>
        <w:tc>
          <w:tcPr>
            <w:tcW w:w="1514" w:type="dxa"/>
            <w:gridSpan w:val="2"/>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2 086 765,68</w:t>
            </w:r>
          </w:p>
        </w:tc>
        <w:tc>
          <w:tcPr>
            <w:tcW w:w="2413" w:type="dxa"/>
            <w:gridSpan w:val="3"/>
            <w:shd w:val="clear" w:color="auto" w:fill="FFFFFF" w:themeFill="background1"/>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r>
      <w:tr w:rsidR="00623F7D" w:rsidRPr="0031769F" w:rsidTr="0031769F">
        <w:trPr>
          <w:trHeight w:val="315"/>
        </w:trPr>
        <w:tc>
          <w:tcPr>
            <w:tcW w:w="10632" w:type="dxa"/>
            <w:gridSpan w:val="8"/>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b/>
                <w:bCs/>
                <w:sz w:val="20"/>
                <w:szCs w:val="20"/>
              </w:rPr>
            </w:pPr>
            <w:r w:rsidRPr="0031769F">
              <w:rPr>
                <w:rFonts w:ascii="Times New Roman CYR" w:eastAsia="Times New Roman" w:hAnsi="Times New Roman CYR" w:cs="Times New Roman CYR"/>
                <w:b/>
                <w:bCs/>
                <w:sz w:val="20"/>
                <w:szCs w:val="20"/>
              </w:rPr>
              <w:t>МАУ "Спортивная школа "Центр боевых искусств"</w:t>
            </w: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по фонду оплаты труда (с учетом начислений), всего</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507 600,00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507 600,00</w:t>
            </w:r>
          </w:p>
        </w:tc>
        <w:tc>
          <w:tcPr>
            <w:tcW w:w="1529" w:type="dxa"/>
            <w:gridSpan w:val="3"/>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398" w:type="dxa"/>
            <w:gridSpan w:val="2"/>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в том числе за счет:</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1529" w:type="dxa"/>
            <w:gridSpan w:val="3"/>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2398" w:type="dxa"/>
            <w:gridSpan w:val="2"/>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r>
      <w:tr w:rsidR="00623F7D" w:rsidRPr="0031769F" w:rsidTr="0031769F">
        <w:trPr>
          <w:trHeight w:val="159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lastRenderedPageBreak/>
              <w:t>сокращения в 2021 году штатных единиц</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507 600,00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507 600,00</w:t>
            </w:r>
          </w:p>
        </w:tc>
        <w:tc>
          <w:tcPr>
            <w:tcW w:w="1529" w:type="dxa"/>
            <w:gridSpan w:val="3"/>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2398" w:type="dxa"/>
            <w:gridSpan w:val="2"/>
            <w:shd w:val="clear" w:color="auto" w:fill="FFFFFF" w:themeFill="background1"/>
            <w:noWrap/>
            <w:vAlign w:val="center"/>
            <w:hideMark/>
          </w:tcPr>
          <w:p w:rsidR="00623F7D" w:rsidRPr="0031769F" w:rsidRDefault="00623F7D" w:rsidP="005C6D5C">
            <w:pPr>
              <w:spacing w:after="0" w:line="240" w:lineRule="auto"/>
              <w:jc w:val="both"/>
              <w:rPr>
                <w:rFonts w:ascii="Times New Roman" w:eastAsia="Times New Roman" w:hAnsi="Times New Roman" w:cs="Times New Roman"/>
                <w:sz w:val="20"/>
                <w:szCs w:val="20"/>
              </w:rPr>
            </w:pPr>
            <w:r w:rsidRPr="0031769F">
              <w:rPr>
                <w:rFonts w:ascii="Times New Roman" w:eastAsia="Times New Roman" w:hAnsi="Times New Roman" w:cs="Times New Roman"/>
                <w:sz w:val="20"/>
                <w:szCs w:val="20"/>
              </w:rPr>
              <w:t xml:space="preserve">из штатного расписания исключены 3 ставки сторожа, при этом увеличили </w:t>
            </w:r>
            <w:proofErr w:type="spellStart"/>
            <w:r w:rsidRPr="0031769F">
              <w:rPr>
                <w:rFonts w:ascii="Times New Roman" w:eastAsia="Times New Roman" w:hAnsi="Times New Roman" w:cs="Times New Roman"/>
                <w:sz w:val="20"/>
                <w:szCs w:val="20"/>
              </w:rPr>
              <w:t>мрот</w:t>
            </w:r>
            <w:proofErr w:type="spellEnd"/>
            <w:r w:rsidRPr="0031769F">
              <w:rPr>
                <w:rFonts w:ascii="Times New Roman" w:eastAsia="Times New Roman" w:hAnsi="Times New Roman" w:cs="Times New Roman"/>
                <w:sz w:val="20"/>
                <w:szCs w:val="20"/>
              </w:rPr>
              <w:t xml:space="preserve"> другим сотрудникам учреждения в связи с вступлением в силу ФЗ от 29.12.2020 № 473-ФЗ "О внесении изменений в статью 1 Федерального закона "О минимальном размере оплаты труда" с 01.01.2021</w:t>
            </w: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по коммунальным услугам, всего</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6 129,05</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3 129,05</w:t>
            </w:r>
          </w:p>
        </w:tc>
        <w:tc>
          <w:tcPr>
            <w:tcW w:w="1529" w:type="dxa"/>
            <w:gridSpan w:val="3"/>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3 000,00</w:t>
            </w:r>
          </w:p>
        </w:tc>
        <w:tc>
          <w:tcPr>
            <w:tcW w:w="2398" w:type="dxa"/>
            <w:gridSpan w:val="2"/>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в том числе:</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1529" w:type="dxa"/>
            <w:gridSpan w:val="3"/>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2398" w:type="dxa"/>
            <w:gridSpan w:val="2"/>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r>
      <w:tr w:rsidR="00623F7D" w:rsidRPr="0031769F" w:rsidTr="0031769F">
        <w:trPr>
          <w:trHeight w:val="585"/>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ТБО</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6 129,05</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3 129,05</w:t>
            </w:r>
          </w:p>
        </w:tc>
        <w:tc>
          <w:tcPr>
            <w:tcW w:w="1529" w:type="dxa"/>
            <w:gridSpan w:val="3"/>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3 000,00</w:t>
            </w:r>
          </w:p>
        </w:tc>
        <w:tc>
          <w:tcPr>
            <w:tcW w:w="2398" w:type="dxa"/>
            <w:gridSpan w:val="2"/>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В связи с оптимизацией тарифного плана за услуги по обращению с ТБО .</w:t>
            </w: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по результатам конкурсных процедур, всего</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50 208,00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50 208,00</w:t>
            </w:r>
          </w:p>
        </w:tc>
        <w:tc>
          <w:tcPr>
            <w:tcW w:w="1529" w:type="dxa"/>
            <w:gridSpan w:val="3"/>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398" w:type="dxa"/>
            <w:gridSpan w:val="2"/>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в том числе:</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1529" w:type="dxa"/>
            <w:gridSpan w:val="3"/>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2398" w:type="dxa"/>
            <w:gridSpan w:val="2"/>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r>
      <w:tr w:rsidR="00623F7D" w:rsidRPr="0031769F" w:rsidTr="0031769F">
        <w:trPr>
          <w:trHeight w:val="6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по результатам конкурсных процедур по 223-ФЗ</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50 208,00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50 208,00</w:t>
            </w:r>
          </w:p>
        </w:tc>
        <w:tc>
          <w:tcPr>
            <w:tcW w:w="1529" w:type="dxa"/>
            <w:gridSpan w:val="3"/>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398" w:type="dxa"/>
            <w:gridSpan w:val="2"/>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В результате запроса предложений получена экономия средств, которая была перенаправлена на закупку спортинвентаря</w:t>
            </w: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по иным направлениям, всего</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1 737 889,46</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1 737 889,46</w:t>
            </w:r>
          </w:p>
        </w:tc>
        <w:tc>
          <w:tcPr>
            <w:tcW w:w="1529" w:type="dxa"/>
            <w:gridSpan w:val="3"/>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398" w:type="dxa"/>
            <w:gridSpan w:val="2"/>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в том числе:</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1529" w:type="dxa"/>
            <w:gridSpan w:val="3"/>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2398" w:type="dxa"/>
            <w:gridSpan w:val="2"/>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r>
      <w:tr w:rsidR="00623F7D" w:rsidRPr="0031769F" w:rsidTr="0031769F">
        <w:trPr>
          <w:trHeight w:val="12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в связи с отменой (переносом) спортивных мероприятий</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207 890,00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207 890,00</w:t>
            </w:r>
          </w:p>
        </w:tc>
        <w:tc>
          <w:tcPr>
            <w:tcW w:w="1529" w:type="dxa"/>
            <w:gridSpan w:val="3"/>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398" w:type="dxa"/>
            <w:gridSpan w:val="2"/>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xml:space="preserve">Экономия </w:t>
            </w:r>
            <w:r w:rsidR="00D76762" w:rsidRPr="0031769F">
              <w:rPr>
                <w:rFonts w:ascii="Times New Roman CYR" w:eastAsia="Times New Roman" w:hAnsi="Times New Roman CYR" w:cs="Times New Roman CYR"/>
                <w:sz w:val="20"/>
                <w:szCs w:val="20"/>
              </w:rPr>
              <w:t>сложилась</w:t>
            </w:r>
            <w:r w:rsidRPr="0031769F">
              <w:rPr>
                <w:rFonts w:ascii="Times New Roman CYR" w:eastAsia="Times New Roman" w:hAnsi="Times New Roman CYR" w:cs="Times New Roman CYR"/>
                <w:sz w:val="20"/>
                <w:szCs w:val="20"/>
              </w:rPr>
              <w:t xml:space="preserve"> из-за отмены 2 спортивных мероприятий из-за неблагополучной обстановки в связи с пандемией, кроме того, оплата 1 спортивного мероприятия произведена из других источников (ООО "Федерация кикбоксинга России).</w:t>
            </w:r>
          </w:p>
        </w:tc>
      </w:tr>
      <w:tr w:rsidR="00623F7D" w:rsidRPr="0031769F" w:rsidTr="0031769F">
        <w:trPr>
          <w:trHeight w:val="9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по расходам на проведение мероприятий по ЕЦИС (как за счет субсидий на иные цели, так и за счет субсидий на финансовое обеспечение выполнения муниципального задания)</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233 000,00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233 000,00</w:t>
            </w:r>
          </w:p>
        </w:tc>
        <w:tc>
          <w:tcPr>
            <w:tcW w:w="1529" w:type="dxa"/>
            <w:gridSpan w:val="3"/>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398" w:type="dxa"/>
            <w:gridSpan w:val="2"/>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xml:space="preserve">Расходование средств на проведение мероприятий по внедрению ЕЦИС осуществлялось в </w:t>
            </w:r>
            <w:r w:rsidR="00D76762" w:rsidRPr="0031769F">
              <w:rPr>
                <w:rFonts w:ascii="Times New Roman CYR" w:eastAsia="Times New Roman" w:hAnsi="Times New Roman CYR" w:cs="Times New Roman CYR"/>
                <w:sz w:val="20"/>
                <w:szCs w:val="20"/>
              </w:rPr>
              <w:t>соответствии</w:t>
            </w:r>
            <w:r w:rsidRPr="0031769F">
              <w:rPr>
                <w:rFonts w:ascii="Times New Roman CYR" w:eastAsia="Times New Roman" w:hAnsi="Times New Roman CYR" w:cs="Times New Roman CYR"/>
                <w:sz w:val="20"/>
                <w:szCs w:val="20"/>
              </w:rPr>
              <w:t xml:space="preserve"> с фактической потребностью в средствах.</w:t>
            </w:r>
          </w:p>
        </w:tc>
      </w:tr>
      <w:tr w:rsidR="00623F7D" w:rsidRPr="0031769F" w:rsidTr="0031769F">
        <w:trPr>
          <w:trHeight w:val="6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по расходам на оплату услуг связи</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25 561,46</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25 561,46</w:t>
            </w:r>
          </w:p>
        </w:tc>
        <w:tc>
          <w:tcPr>
            <w:tcW w:w="1529" w:type="dxa"/>
            <w:gridSpan w:val="3"/>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398" w:type="dxa"/>
            <w:gridSpan w:val="2"/>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В связи с оптимизацией тарифного плана. Средства перенаправлены на оплату коммунальных услуг.</w:t>
            </w:r>
          </w:p>
        </w:tc>
      </w:tr>
      <w:tr w:rsidR="00623F7D" w:rsidRPr="0031769F" w:rsidTr="0031769F">
        <w:trPr>
          <w:trHeight w:val="123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lastRenderedPageBreak/>
              <w:t>экономия по уплате налогов - в связи с переходов на УСН</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1 271 438,00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1 271 438,00</w:t>
            </w:r>
          </w:p>
        </w:tc>
        <w:tc>
          <w:tcPr>
            <w:tcW w:w="1529" w:type="dxa"/>
            <w:gridSpan w:val="3"/>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398" w:type="dxa"/>
            <w:gridSpan w:val="2"/>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направлена на укрепление материально-технической базы учреждения и на выплату заработной платы работникам учреждения в декабре 2021 года</w:t>
            </w:r>
          </w:p>
        </w:tc>
      </w:tr>
      <w:tr w:rsidR="00623F7D" w:rsidRPr="0031769F" w:rsidTr="0031769F">
        <w:trPr>
          <w:trHeight w:val="300"/>
        </w:trPr>
        <w:tc>
          <w:tcPr>
            <w:tcW w:w="3241" w:type="dxa"/>
            <w:shd w:val="clear" w:color="auto" w:fill="FFFFFF" w:themeFill="background1"/>
            <w:noWrap/>
            <w:vAlign w:val="center"/>
            <w:hideMark/>
          </w:tcPr>
          <w:p w:rsidR="00623F7D" w:rsidRPr="0031769F" w:rsidRDefault="00623F7D" w:rsidP="005C6D5C">
            <w:pPr>
              <w:spacing w:after="0" w:line="240" w:lineRule="auto"/>
              <w:jc w:val="right"/>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ИТОГО по учреждению:</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2 301 826,51</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2 298 826,51</w:t>
            </w:r>
          </w:p>
        </w:tc>
        <w:tc>
          <w:tcPr>
            <w:tcW w:w="1529" w:type="dxa"/>
            <w:gridSpan w:val="3"/>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3 000,00</w:t>
            </w:r>
          </w:p>
        </w:tc>
        <w:tc>
          <w:tcPr>
            <w:tcW w:w="2398" w:type="dxa"/>
            <w:gridSpan w:val="2"/>
            <w:shd w:val="clear" w:color="auto" w:fill="FFFFFF" w:themeFill="background1"/>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r>
      <w:tr w:rsidR="00623F7D" w:rsidRPr="0031769F" w:rsidTr="0031769F">
        <w:trPr>
          <w:trHeight w:val="315"/>
        </w:trPr>
        <w:tc>
          <w:tcPr>
            <w:tcW w:w="10632" w:type="dxa"/>
            <w:gridSpan w:val="8"/>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b/>
                <w:bCs/>
                <w:sz w:val="20"/>
                <w:szCs w:val="20"/>
              </w:rPr>
            </w:pPr>
            <w:r w:rsidRPr="0031769F">
              <w:rPr>
                <w:rFonts w:ascii="Times New Roman CYR" w:eastAsia="Times New Roman" w:hAnsi="Times New Roman CYR" w:cs="Times New Roman CYR"/>
                <w:b/>
                <w:bCs/>
                <w:sz w:val="20"/>
                <w:szCs w:val="20"/>
              </w:rPr>
              <w:t>МАУ "Спортивный клуб Череповец"</w:t>
            </w:r>
          </w:p>
        </w:tc>
      </w:tr>
      <w:tr w:rsidR="00623F7D" w:rsidRPr="0031769F" w:rsidTr="0031769F">
        <w:trPr>
          <w:trHeight w:val="9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xml:space="preserve">Экономия по субсидии на иные цели по расходам на замену асфальтового покрытия </w:t>
            </w:r>
            <w:r w:rsidR="005C6D5C" w:rsidRPr="0031769F">
              <w:rPr>
                <w:rFonts w:ascii="Times New Roman CYR" w:eastAsia="Times New Roman" w:hAnsi="Times New Roman CYR" w:cs="Times New Roman CYR"/>
                <w:sz w:val="20"/>
                <w:szCs w:val="20"/>
              </w:rPr>
              <w:t>лыже роллерной</w:t>
            </w:r>
            <w:r w:rsidR="00D76762">
              <w:rPr>
                <w:rFonts w:ascii="Times New Roman CYR" w:eastAsia="Times New Roman" w:hAnsi="Times New Roman CYR" w:cs="Times New Roman CYR"/>
                <w:sz w:val="20"/>
                <w:szCs w:val="20"/>
              </w:rPr>
              <w:t xml:space="preserve"> трассы в Парке Победы </w:t>
            </w:r>
            <w:r w:rsidRPr="0031769F">
              <w:rPr>
                <w:rFonts w:ascii="Times New Roman CYR" w:eastAsia="Times New Roman" w:hAnsi="Times New Roman CYR" w:cs="Times New Roman CYR"/>
                <w:sz w:val="20"/>
                <w:szCs w:val="20"/>
              </w:rPr>
              <w:t xml:space="preserve"> </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5 999 964,51</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5 999 964,51</w:t>
            </w:r>
          </w:p>
        </w:tc>
        <w:tc>
          <w:tcPr>
            <w:tcW w:w="1529" w:type="dxa"/>
            <w:gridSpan w:val="3"/>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398" w:type="dxa"/>
            <w:gridSpan w:val="2"/>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xml:space="preserve">Указанные средства </w:t>
            </w:r>
            <w:r w:rsidR="00D76762" w:rsidRPr="0031769F">
              <w:rPr>
                <w:rFonts w:ascii="Times New Roman CYR" w:eastAsia="Times New Roman" w:hAnsi="Times New Roman CYR" w:cs="Times New Roman CYR"/>
                <w:sz w:val="20"/>
                <w:szCs w:val="20"/>
              </w:rPr>
              <w:t>неизрасходованные</w:t>
            </w:r>
            <w:r w:rsidRPr="0031769F">
              <w:rPr>
                <w:rFonts w:ascii="Times New Roman CYR" w:eastAsia="Times New Roman" w:hAnsi="Times New Roman CYR" w:cs="Times New Roman CYR"/>
                <w:sz w:val="20"/>
                <w:szCs w:val="20"/>
              </w:rPr>
              <w:t xml:space="preserve"> по причине отсутствия заявок на участие в электронном Аукционе</w:t>
            </w:r>
          </w:p>
        </w:tc>
      </w:tr>
      <w:tr w:rsidR="00623F7D" w:rsidRPr="0031769F" w:rsidTr="0031769F">
        <w:trPr>
          <w:trHeight w:val="1155"/>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по расходам на проведение мероприятий по ЕЦИС (как за счет субсидий на иные цели, так и за счет субсидий на финансовое обеспечение выполнения муниципального задания)</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83 520,00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83 520,00</w:t>
            </w:r>
          </w:p>
        </w:tc>
        <w:tc>
          <w:tcPr>
            <w:tcW w:w="1529" w:type="dxa"/>
            <w:gridSpan w:val="3"/>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398" w:type="dxa"/>
            <w:gridSpan w:val="2"/>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Расходование средств на проведение мероприятий по внедрению ЕЦИС осуществлялось в соответствии с фактической потребностью в средствах.</w:t>
            </w:r>
          </w:p>
        </w:tc>
      </w:tr>
      <w:tr w:rsidR="00623F7D" w:rsidRPr="0031769F" w:rsidTr="0031769F">
        <w:trPr>
          <w:trHeight w:val="9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по субсидии на иные цели на ремонт кровли легкоатлетического манежа стадиона "Металлург" ( ремонт покрытия восточной трибуны)</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1 499 125,36</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1 499 125,36</w:t>
            </w:r>
          </w:p>
        </w:tc>
        <w:tc>
          <w:tcPr>
            <w:tcW w:w="1529" w:type="dxa"/>
            <w:gridSpan w:val="3"/>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398" w:type="dxa"/>
            <w:gridSpan w:val="2"/>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xml:space="preserve">Указанные средства </w:t>
            </w:r>
            <w:r w:rsidR="00D76762" w:rsidRPr="0031769F">
              <w:rPr>
                <w:rFonts w:ascii="Times New Roman CYR" w:eastAsia="Times New Roman" w:hAnsi="Times New Roman CYR" w:cs="Times New Roman CYR"/>
                <w:sz w:val="20"/>
                <w:szCs w:val="20"/>
              </w:rPr>
              <w:t>неизрасходованные</w:t>
            </w:r>
            <w:r w:rsidRPr="0031769F">
              <w:rPr>
                <w:rFonts w:ascii="Times New Roman CYR" w:eastAsia="Times New Roman" w:hAnsi="Times New Roman CYR" w:cs="Times New Roman CYR"/>
                <w:sz w:val="20"/>
                <w:szCs w:val="20"/>
              </w:rPr>
              <w:t xml:space="preserve"> из-за погодных условий. </w:t>
            </w:r>
          </w:p>
        </w:tc>
      </w:tr>
      <w:tr w:rsidR="00623F7D" w:rsidRPr="0031769F" w:rsidTr="0031769F">
        <w:trPr>
          <w:trHeight w:val="12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w:t>
            </w:r>
            <w:r w:rsidR="00D76762">
              <w:rPr>
                <w:rFonts w:ascii="Times New Roman CYR" w:eastAsia="Times New Roman" w:hAnsi="Times New Roman CYR" w:cs="Times New Roman CYR"/>
                <w:sz w:val="20"/>
                <w:szCs w:val="20"/>
              </w:rPr>
              <w:t>я</w:t>
            </w:r>
            <w:r w:rsidRPr="0031769F">
              <w:rPr>
                <w:rFonts w:ascii="Times New Roman CYR" w:eastAsia="Times New Roman" w:hAnsi="Times New Roman CYR" w:cs="Times New Roman CYR"/>
                <w:sz w:val="20"/>
                <w:szCs w:val="20"/>
              </w:rPr>
              <w:t xml:space="preserve"> по расходам на осуществление капитальных вложений в объекты капитального строительства муниципальной собственности по строительству объекта "Физкультурно-оздоровительный комплекс открытого типа"</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8 947 328,00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8 947 328,00</w:t>
            </w:r>
          </w:p>
        </w:tc>
        <w:tc>
          <w:tcPr>
            <w:tcW w:w="1529" w:type="dxa"/>
            <w:gridSpan w:val="3"/>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398" w:type="dxa"/>
            <w:gridSpan w:val="2"/>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xml:space="preserve">Указанные средства </w:t>
            </w:r>
            <w:r w:rsidR="00D76762" w:rsidRPr="0031769F">
              <w:rPr>
                <w:rFonts w:ascii="Times New Roman CYR" w:eastAsia="Times New Roman" w:hAnsi="Times New Roman CYR" w:cs="Times New Roman CYR"/>
                <w:sz w:val="20"/>
                <w:szCs w:val="20"/>
              </w:rPr>
              <w:t>неизрасходованные</w:t>
            </w:r>
            <w:r w:rsidRPr="0031769F">
              <w:rPr>
                <w:rFonts w:ascii="Times New Roman CYR" w:eastAsia="Times New Roman" w:hAnsi="Times New Roman CYR" w:cs="Times New Roman CYR"/>
                <w:sz w:val="20"/>
                <w:szCs w:val="20"/>
              </w:rPr>
              <w:t xml:space="preserve"> по причине </w:t>
            </w:r>
            <w:r w:rsidR="00D76762" w:rsidRPr="0031769F">
              <w:rPr>
                <w:rFonts w:ascii="Times New Roman CYR" w:eastAsia="Times New Roman" w:hAnsi="Times New Roman CYR" w:cs="Times New Roman CYR"/>
                <w:sz w:val="20"/>
                <w:szCs w:val="20"/>
              </w:rPr>
              <w:t>отсутствия</w:t>
            </w:r>
            <w:r w:rsidRPr="0031769F">
              <w:rPr>
                <w:rFonts w:ascii="Times New Roman CYR" w:eastAsia="Times New Roman" w:hAnsi="Times New Roman CYR" w:cs="Times New Roman CYR"/>
                <w:sz w:val="20"/>
                <w:szCs w:val="20"/>
              </w:rPr>
              <w:t xml:space="preserve"> заявок на участие в электронном Аукционе </w:t>
            </w:r>
          </w:p>
        </w:tc>
      </w:tr>
      <w:tr w:rsidR="00623F7D" w:rsidRPr="0031769F" w:rsidTr="0031769F">
        <w:trPr>
          <w:trHeight w:val="300"/>
        </w:trPr>
        <w:tc>
          <w:tcPr>
            <w:tcW w:w="3241" w:type="dxa"/>
            <w:shd w:val="clear" w:color="auto" w:fill="FFFFFF" w:themeFill="background1"/>
            <w:noWrap/>
            <w:vAlign w:val="center"/>
            <w:hideMark/>
          </w:tcPr>
          <w:p w:rsidR="00623F7D" w:rsidRPr="0031769F" w:rsidRDefault="00623F7D" w:rsidP="005C6D5C">
            <w:pPr>
              <w:spacing w:after="0" w:line="240" w:lineRule="auto"/>
              <w:jc w:val="right"/>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ИТОГО по учреждению:</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16 529 937,87</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16 529 937,87</w:t>
            </w:r>
          </w:p>
        </w:tc>
        <w:tc>
          <w:tcPr>
            <w:tcW w:w="1529" w:type="dxa"/>
            <w:gridSpan w:val="3"/>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398" w:type="dxa"/>
            <w:gridSpan w:val="2"/>
            <w:shd w:val="clear" w:color="auto" w:fill="FFFFFF" w:themeFill="background1"/>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r>
      <w:tr w:rsidR="00623F7D" w:rsidRPr="0031769F" w:rsidTr="0031769F">
        <w:trPr>
          <w:trHeight w:val="315"/>
        </w:trPr>
        <w:tc>
          <w:tcPr>
            <w:tcW w:w="10632" w:type="dxa"/>
            <w:gridSpan w:val="8"/>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b/>
                <w:bCs/>
                <w:sz w:val="20"/>
                <w:szCs w:val="20"/>
              </w:rPr>
            </w:pPr>
            <w:r w:rsidRPr="0031769F">
              <w:rPr>
                <w:rFonts w:ascii="Times New Roman CYR" w:eastAsia="Times New Roman" w:hAnsi="Times New Roman CYR" w:cs="Times New Roman CYR"/>
                <w:b/>
                <w:bCs/>
                <w:sz w:val="20"/>
                <w:szCs w:val="20"/>
              </w:rPr>
              <w:t>МАУ "Ледовый дворец"</w:t>
            </w: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по фонду оплаты труда (с учетом начислений), всего</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680 795,00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1549" w:type="dxa"/>
            <w:gridSpan w:val="4"/>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680 795,00</w:t>
            </w:r>
          </w:p>
        </w:tc>
        <w:tc>
          <w:tcPr>
            <w:tcW w:w="2378"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в том числе за счет:</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1549" w:type="dxa"/>
            <w:gridSpan w:val="4"/>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2378"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r>
      <w:tr w:rsidR="00623F7D" w:rsidRPr="0031769F" w:rsidTr="0031769F">
        <w:trPr>
          <w:trHeight w:val="6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имеющихся вакансий</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680 795,00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1549" w:type="dxa"/>
            <w:gridSpan w:val="4"/>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680 795,00</w:t>
            </w:r>
          </w:p>
        </w:tc>
        <w:tc>
          <w:tcPr>
            <w:tcW w:w="2378"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xml:space="preserve">вакантные ставки гл. экономиста с января по сентябрь 2021 г., уборщики служебных помещений. </w:t>
            </w: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по иным направлениям, всего</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5 089 374,80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5 089 374,80</w:t>
            </w:r>
          </w:p>
        </w:tc>
        <w:tc>
          <w:tcPr>
            <w:tcW w:w="1549" w:type="dxa"/>
            <w:gridSpan w:val="4"/>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378"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r>
      <w:tr w:rsidR="00623F7D" w:rsidRPr="0031769F" w:rsidTr="0031769F">
        <w:trPr>
          <w:trHeight w:val="3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в том числе:</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1549" w:type="dxa"/>
            <w:gridSpan w:val="4"/>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c>
          <w:tcPr>
            <w:tcW w:w="2378" w:type="dxa"/>
            <w:shd w:val="clear" w:color="auto" w:fill="FFFFFF" w:themeFill="background1"/>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r>
      <w:tr w:rsidR="00623F7D" w:rsidRPr="0031769F" w:rsidTr="0031769F">
        <w:trPr>
          <w:trHeight w:val="9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по расходам на проведение мероприятий по ЕЦИС (за счет субсидий на иные цели)</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3 000,00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3 000,00</w:t>
            </w:r>
          </w:p>
        </w:tc>
        <w:tc>
          <w:tcPr>
            <w:tcW w:w="1549" w:type="dxa"/>
            <w:gridSpan w:val="4"/>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378"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Расходование средств на проведение мероприятий по внедрению ЕЦИС осуществлялось в соответствии с фактической потребностью в средствах.</w:t>
            </w:r>
          </w:p>
        </w:tc>
      </w:tr>
      <w:tr w:rsidR="00623F7D" w:rsidRPr="0031769F" w:rsidTr="0031769F">
        <w:trPr>
          <w:trHeight w:val="15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lastRenderedPageBreak/>
              <w:t xml:space="preserve">экономия по субсидии на иные цели на восстановление расходов по договору об осуществлении временного технического присоединения к электрическим сетям по объекту «Физкультурно-оздоровительный комплекс по адресу: г. Череповец, з/у с </w:t>
            </w:r>
            <w:proofErr w:type="spellStart"/>
            <w:r w:rsidRPr="0031769F">
              <w:rPr>
                <w:rFonts w:ascii="Times New Roman CYR" w:eastAsia="Times New Roman" w:hAnsi="Times New Roman CYR" w:cs="Times New Roman CYR"/>
                <w:sz w:val="20"/>
                <w:szCs w:val="20"/>
              </w:rPr>
              <w:t>кад</w:t>
            </w:r>
            <w:proofErr w:type="spellEnd"/>
            <w:r w:rsidRPr="0031769F">
              <w:rPr>
                <w:rFonts w:ascii="Times New Roman CYR" w:eastAsia="Times New Roman" w:hAnsi="Times New Roman CYR" w:cs="Times New Roman CYR"/>
                <w:sz w:val="20"/>
                <w:szCs w:val="20"/>
              </w:rPr>
              <w:t>. № 35:21:0501006:87 (в районе Октябрьский пр., 70)»</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86 374,80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86 374,80</w:t>
            </w:r>
          </w:p>
        </w:tc>
        <w:tc>
          <w:tcPr>
            <w:tcW w:w="1549" w:type="dxa"/>
            <w:gridSpan w:val="4"/>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378"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xml:space="preserve">в связи с отсутствием потребности в средствах на восстановление расходов по договору об осуществлении временного технического присоединения к электросетям </w:t>
            </w:r>
          </w:p>
        </w:tc>
      </w:tr>
      <w:tr w:rsidR="00623F7D" w:rsidRPr="0031769F" w:rsidTr="0031769F">
        <w:trPr>
          <w:trHeight w:val="900"/>
        </w:trPr>
        <w:tc>
          <w:tcPr>
            <w:tcW w:w="3241"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экономия по субсидии на иные цели на выполнение проектных работ по строительству объекта «Физкультурно-оздоровительный комплекс в 112 микрорайоне»</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5 000 000,00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5 000 000,00</w:t>
            </w:r>
          </w:p>
        </w:tc>
        <w:tc>
          <w:tcPr>
            <w:tcW w:w="1549" w:type="dxa"/>
            <w:gridSpan w:val="4"/>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0,00</w:t>
            </w:r>
          </w:p>
        </w:tc>
        <w:tc>
          <w:tcPr>
            <w:tcW w:w="2378"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в связи с нарушением исполнителем (ООО "Темп") сроков выполнения работ</w:t>
            </w:r>
          </w:p>
        </w:tc>
      </w:tr>
      <w:tr w:rsidR="00623F7D" w:rsidRPr="0031769F" w:rsidTr="0031769F">
        <w:trPr>
          <w:trHeight w:val="300"/>
        </w:trPr>
        <w:tc>
          <w:tcPr>
            <w:tcW w:w="3241" w:type="dxa"/>
            <w:shd w:val="clear" w:color="auto" w:fill="FFFFFF" w:themeFill="background1"/>
            <w:noWrap/>
            <w:vAlign w:val="center"/>
            <w:hideMark/>
          </w:tcPr>
          <w:p w:rsidR="00623F7D" w:rsidRPr="0031769F" w:rsidRDefault="00623F7D" w:rsidP="005C6D5C">
            <w:pPr>
              <w:spacing w:after="0" w:line="240" w:lineRule="auto"/>
              <w:jc w:val="right"/>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ИТОГО по учреждению:</w:t>
            </w:r>
          </w:p>
        </w:tc>
        <w:tc>
          <w:tcPr>
            <w:tcW w:w="1758"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5 770 169,80</w:t>
            </w:r>
          </w:p>
        </w:tc>
        <w:tc>
          <w:tcPr>
            <w:tcW w:w="1706" w:type="dxa"/>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5 089 374,80</w:t>
            </w:r>
          </w:p>
        </w:tc>
        <w:tc>
          <w:tcPr>
            <w:tcW w:w="1549" w:type="dxa"/>
            <w:gridSpan w:val="4"/>
            <w:shd w:val="clear" w:color="auto" w:fill="FFFFFF" w:themeFill="background1"/>
            <w:noWrap/>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680 795,00</w:t>
            </w:r>
          </w:p>
        </w:tc>
        <w:tc>
          <w:tcPr>
            <w:tcW w:w="2378" w:type="dxa"/>
            <w:shd w:val="clear" w:color="auto" w:fill="FFFFFF" w:themeFill="background1"/>
            <w:vAlign w:val="center"/>
            <w:hideMark/>
          </w:tcPr>
          <w:p w:rsidR="00623F7D" w:rsidRPr="0031769F" w:rsidRDefault="00623F7D" w:rsidP="005C6D5C">
            <w:pPr>
              <w:spacing w:after="0" w:line="240" w:lineRule="auto"/>
              <w:jc w:val="center"/>
              <w:rPr>
                <w:rFonts w:ascii="Times New Roman CYR" w:eastAsia="Times New Roman" w:hAnsi="Times New Roman CYR" w:cs="Times New Roman CYR"/>
                <w:sz w:val="20"/>
                <w:szCs w:val="20"/>
              </w:rPr>
            </w:pPr>
            <w:r w:rsidRPr="0031769F">
              <w:rPr>
                <w:rFonts w:ascii="Times New Roman CYR" w:eastAsia="Times New Roman" w:hAnsi="Times New Roman CYR" w:cs="Times New Roman CYR"/>
                <w:sz w:val="20"/>
                <w:szCs w:val="20"/>
              </w:rPr>
              <w:t> </w:t>
            </w:r>
          </w:p>
        </w:tc>
      </w:tr>
      <w:tr w:rsidR="00623F7D" w:rsidRPr="0031769F" w:rsidTr="0031769F">
        <w:trPr>
          <w:trHeight w:val="300"/>
        </w:trPr>
        <w:tc>
          <w:tcPr>
            <w:tcW w:w="3241" w:type="dxa"/>
            <w:shd w:val="clear" w:color="auto" w:fill="FFFFFF" w:themeFill="background1"/>
            <w:noWrap/>
            <w:vAlign w:val="center"/>
            <w:hideMark/>
          </w:tcPr>
          <w:p w:rsidR="00623F7D" w:rsidRPr="0031769F" w:rsidRDefault="00623F7D" w:rsidP="005C6D5C">
            <w:pPr>
              <w:spacing w:after="0" w:line="240" w:lineRule="auto"/>
              <w:rPr>
                <w:rFonts w:ascii="Times New Roman CYR" w:eastAsia="Times New Roman" w:hAnsi="Times New Roman CYR" w:cs="Times New Roman CYR"/>
                <w:b/>
                <w:sz w:val="20"/>
                <w:szCs w:val="20"/>
              </w:rPr>
            </w:pPr>
            <w:r w:rsidRPr="0031769F">
              <w:rPr>
                <w:rFonts w:ascii="Times New Roman CYR" w:eastAsia="Times New Roman" w:hAnsi="Times New Roman CYR" w:cs="Times New Roman CYR"/>
                <w:b/>
                <w:sz w:val="20"/>
                <w:szCs w:val="20"/>
              </w:rPr>
              <w:t xml:space="preserve">Экономический эффект от проведения оптимизационных мероприятий </w:t>
            </w:r>
          </w:p>
        </w:tc>
        <w:tc>
          <w:tcPr>
            <w:tcW w:w="1758" w:type="dxa"/>
            <w:shd w:val="clear" w:color="auto" w:fill="FFFFFF" w:themeFill="background1"/>
            <w:noWrap/>
            <w:vAlign w:val="center"/>
          </w:tcPr>
          <w:p w:rsidR="00623F7D" w:rsidRPr="0031769F" w:rsidRDefault="00623F7D" w:rsidP="005C6D5C">
            <w:pPr>
              <w:spacing w:after="0" w:line="240" w:lineRule="auto"/>
              <w:jc w:val="center"/>
              <w:rPr>
                <w:rFonts w:ascii="Times New Roman CYR" w:eastAsia="Times New Roman" w:hAnsi="Times New Roman CYR" w:cs="Times New Roman CYR"/>
                <w:b/>
                <w:sz w:val="20"/>
                <w:szCs w:val="20"/>
              </w:rPr>
            </w:pPr>
            <w:r w:rsidRPr="0031769F">
              <w:rPr>
                <w:rFonts w:ascii="Times New Roman CYR" w:eastAsia="Times New Roman" w:hAnsi="Times New Roman CYR" w:cs="Times New Roman CYR"/>
                <w:b/>
                <w:sz w:val="20"/>
                <w:szCs w:val="20"/>
              </w:rPr>
              <w:t>31 389 728,09</w:t>
            </w:r>
          </w:p>
        </w:tc>
        <w:tc>
          <w:tcPr>
            <w:tcW w:w="1706" w:type="dxa"/>
            <w:shd w:val="clear" w:color="auto" w:fill="FFFFFF" w:themeFill="background1"/>
            <w:noWrap/>
            <w:vAlign w:val="center"/>
          </w:tcPr>
          <w:p w:rsidR="00623F7D" w:rsidRPr="0031769F" w:rsidRDefault="00623F7D" w:rsidP="005C6D5C">
            <w:pPr>
              <w:spacing w:after="0" w:line="240" w:lineRule="auto"/>
              <w:jc w:val="center"/>
              <w:rPr>
                <w:rFonts w:ascii="Times New Roman CYR" w:eastAsia="Times New Roman" w:hAnsi="Times New Roman CYR" w:cs="Times New Roman CYR"/>
                <w:b/>
                <w:sz w:val="20"/>
                <w:szCs w:val="20"/>
              </w:rPr>
            </w:pPr>
            <w:r w:rsidRPr="0031769F">
              <w:rPr>
                <w:rFonts w:ascii="Times New Roman CYR" w:eastAsia="Times New Roman" w:hAnsi="Times New Roman CYR" w:cs="Times New Roman CYR"/>
                <w:b/>
                <w:sz w:val="20"/>
                <w:szCs w:val="20"/>
              </w:rPr>
              <w:t>28 584 924,41</w:t>
            </w:r>
          </w:p>
        </w:tc>
        <w:tc>
          <w:tcPr>
            <w:tcW w:w="1549" w:type="dxa"/>
            <w:gridSpan w:val="4"/>
            <w:shd w:val="clear" w:color="auto" w:fill="FFFFFF" w:themeFill="background1"/>
            <w:noWrap/>
            <w:vAlign w:val="center"/>
          </w:tcPr>
          <w:p w:rsidR="00623F7D" w:rsidRPr="0031769F" w:rsidRDefault="00623F7D" w:rsidP="005C6D5C">
            <w:pPr>
              <w:spacing w:after="0" w:line="240" w:lineRule="auto"/>
              <w:jc w:val="center"/>
              <w:rPr>
                <w:rFonts w:ascii="Times New Roman CYR" w:eastAsia="Times New Roman" w:hAnsi="Times New Roman CYR" w:cs="Times New Roman CYR"/>
                <w:b/>
                <w:sz w:val="20"/>
                <w:szCs w:val="20"/>
              </w:rPr>
            </w:pPr>
            <w:r w:rsidRPr="0031769F">
              <w:rPr>
                <w:rFonts w:ascii="Times New Roman CYR" w:eastAsia="Times New Roman" w:hAnsi="Times New Roman CYR" w:cs="Times New Roman CYR"/>
                <w:b/>
                <w:sz w:val="20"/>
                <w:szCs w:val="20"/>
              </w:rPr>
              <w:t>2 804 803,68</w:t>
            </w:r>
          </w:p>
        </w:tc>
        <w:tc>
          <w:tcPr>
            <w:tcW w:w="2378" w:type="dxa"/>
            <w:shd w:val="clear" w:color="auto" w:fill="FFFFFF" w:themeFill="background1"/>
            <w:vAlign w:val="center"/>
            <w:hideMark/>
          </w:tcPr>
          <w:p w:rsidR="00623F7D" w:rsidRPr="0031769F" w:rsidRDefault="00623F7D" w:rsidP="005C6D5C">
            <w:pPr>
              <w:spacing w:after="0" w:line="240" w:lineRule="auto"/>
              <w:rPr>
                <w:rFonts w:ascii="Times New Roman CYR" w:eastAsia="Times New Roman" w:hAnsi="Times New Roman CYR" w:cs="Times New Roman CYR"/>
                <w:b/>
                <w:sz w:val="20"/>
                <w:szCs w:val="20"/>
              </w:rPr>
            </w:pPr>
            <w:r w:rsidRPr="0031769F">
              <w:rPr>
                <w:rFonts w:ascii="Times New Roman CYR" w:eastAsia="Times New Roman" w:hAnsi="Times New Roman CYR" w:cs="Times New Roman CYR"/>
                <w:b/>
                <w:sz w:val="20"/>
                <w:szCs w:val="20"/>
              </w:rPr>
              <w:t> </w:t>
            </w:r>
          </w:p>
        </w:tc>
      </w:tr>
    </w:tbl>
    <w:p w:rsidR="00623F7D" w:rsidRDefault="00623F7D" w:rsidP="00623F7D">
      <w:pPr>
        <w:pStyle w:val="a4"/>
        <w:tabs>
          <w:tab w:val="num" w:pos="0"/>
          <w:tab w:val="left" w:pos="993"/>
          <w:tab w:val="left" w:pos="1276"/>
        </w:tabs>
        <w:spacing w:after="0" w:line="240" w:lineRule="auto"/>
        <w:ind w:left="0" w:firstLine="709"/>
        <w:jc w:val="right"/>
        <w:rPr>
          <w:rFonts w:ascii="Times New Roman" w:hAnsi="Times New Roman" w:cs="Times New Roman"/>
          <w:bCs/>
          <w:sz w:val="24"/>
          <w:szCs w:val="24"/>
        </w:rPr>
      </w:pPr>
    </w:p>
    <w:p w:rsidR="00623F7D" w:rsidRPr="00423D2C" w:rsidRDefault="00423D2C" w:rsidP="00423D2C">
      <w:pPr>
        <w:tabs>
          <w:tab w:val="num" w:pos="0"/>
          <w:tab w:val="left" w:pos="993"/>
          <w:tab w:val="left" w:pos="1276"/>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623F7D" w:rsidRPr="00423D2C" w:rsidRDefault="00623F7D" w:rsidP="00623F7D">
      <w:pPr>
        <w:spacing w:after="0" w:line="240" w:lineRule="auto"/>
        <w:jc w:val="center"/>
        <w:rPr>
          <w:rFonts w:ascii="Times New Roman" w:eastAsia="Times New Roman" w:hAnsi="Times New Roman" w:cs="Times New Roman"/>
          <w:bCs/>
          <w:sz w:val="24"/>
          <w:szCs w:val="24"/>
        </w:rPr>
      </w:pPr>
      <w:r w:rsidRPr="00423D2C">
        <w:rPr>
          <w:rFonts w:ascii="Times New Roman" w:eastAsia="Times New Roman" w:hAnsi="Times New Roman" w:cs="Times New Roman"/>
          <w:bCs/>
          <w:sz w:val="24"/>
          <w:szCs w:val="24"/>
        </w:rPr>
        <w:t xml:space="preserve">Информация </w:t>
      </w:r>
    </w:p>
    <w:p w:rsidR="00623F7D" w:rsidRPr="00423D2C" w:rsidRDefault="00623F7D" w:rsidP="00623F7D">
      <w:pPr>
        <w:spacing w:after="0" w:line="240" w:lineRule="auto"/>
        <w:jc w:val="center"/>
        <w:rPr>
          <w:rFonts w:ascii="Times New Roman" w:eastAsia="Times New Roman" w:hAnsi="Times New Roman" w:cs="Times New Roman"/>
          <w:bCs/>
          <w:sz w:val="24"/>
          <w:szCs w:val="24"/>
        </w:rPr>
      </w:pPr>
      <w:r w:rsidRPr="00423D2C">
        <w:rPr>
          <w:rFonts w:ascii="Times New Roman" w:eastAsia="Times New Roman" w:hAnsi="Times New Roman" w:cs="Times New Roman"/>
          <w:bCs/>
          <w:sz w:val="24"/>
          <w:szCs w:val="24"/>
        </w:rPr>
        <w:t>об участии учреждений сферы «Физическая культура и спорт» в конкурсах, мероприятиях,</w:t>
      </w:r>
    </w:p>
    <w:p w:rsidR="00623F7D" w:rsidRPr="00423D2C" w:rsidRDefault="00623F7D" w:rsidP="00623F7D">
      <w:pPr>
        <w:spacing w:after="0" w:line="240" w:lineRule="auto"/>
        <w:jc w:val="center"/>
        <w:rPr>
          <w:rFonts w:ascii="Times New Roman" w:eastAsia="Times New Roman" w:hAnsi="Times New Roman" w:cs="Times New Roman"/>
          <w:bCs/>
          <w:sz w:val="24"/>
          <w:szCs w:val="24"/>
        </w:rPr>
      </w:pPr>
      <w:r w:rsidRPr="00423D2C">
        <w:rPr>
          <w:rFonts w:ascii="Times New Roman" w:eastAsia="Times New Roman" w:hAnsi="Times New Roman" w:cs="Times New Roman"/>
          <w:bCs/>
          <w:sz w:val="24"/>
          <w:szCs w:val="24"/>
        </w:rPr>
        <w:t>программах, с целью получения грантов, за 2021 год</w:t>
      </w:r>
      <w:r w:rsidR="009E7818">
        <w:rPr>
          <w:rFonts w:ascii="Times New Roman" w:eastAsia="Times New Roman" w:hAnsi="Times New Roman" w:cs="Times New Roman"/>
          <w:bCs/>
          <w:sz w:val="24"/>
          <w:szCs w:val="24"/>
        </w:rPr>
        <w:t>.</w:t>
      </w:r>
    </w:p>
    <w:p w:rsidR="00423D2C" w:rsidRPr="00423D2C" w:rsidRDefault="00423D2C" w:rsidP="00623F7D">
      <w:pPr>
        <w:spacing w:after="0" w:line="240" w:lineRule="auto"/>
        <w:jc w:val="center"/>
        <w:rPr>
          <w:rFonts w:ascii="Times New Roman" w:eastAsia="Times New Roman" w:hAnsi="Times New Roman" w:cs="Times New Roman"/>
          <w:bCs/>
          <w:sz w:val="24"/>
          <w:szCs w:val="24"/>
        </w:rPr>
      </w:pPr>
    </w:p>
    <w:tbl>
      <w:tblPr>
        <w:tblW w:w="10632" w:type="dxa"/>
        <w:tblInd w:w="-1026" w:type="dxa"/>
        <w:tblLook w:val="04A0" w:firstRow="1" w:lastRow="0" w:firstColumn="1" w:lastColumn="0" w:noHBand="0" w:noVBand="1"/>
      </w:tblPr>
      <w:tblGrid>
        <w:gridCol w:w="1489"/>
        <w:gridCol w:w="2282"/>
        <w:gridCol w:w="1833"/>
        <w:gridCol w:w="1721"/>
        <w:gridCol w:w="1628"/>
        <w:gridCol w:w="1679"/>
      </w:tblGrid>
      <w:tr w:rsidR="00623F7D" w:rsidRPr="00F91479" w:rsidTr="00B74DA0">
        <w:trPr>
          <w:trHeight w:val="1815"/>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Организатор конкурса</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bCs/>
                <w:color w:val="000000"/>
                <w:sz w:val="20"/>
                <w:szCs w:val="20"/>
              </w:rPr>
            </w:pPr>
            <w:r w:rsidRPr="00B74DA0">
              <w:rPr>
                <w:rFonts w:ascii="Times New Roman" w:eastAsia="Times New Roman" w:hAnsi="Times New Roman" w:cs="Times New Roman"/>
                <w:bCs/>
                <w:color w:val="000000"/>
                <w:sz w:val="20"/>
                <w:szCs w:val="20"/>
              </w:rPr>
              <w:t xml:space="preserve">Наименование конкурса / цель, направленность </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bCs/>
                <w:color w:val="000000"/>
                <w:sz w:val="20"/>
                <w:szCs w:val="20"/>
              </w:rPr>
            </w:pPr>
            <w:r w:rsidRPr="00B74DA0">
              <w:rPr>
                <w:rFonts w:ascii="Times New Roman" w:eastAsia="Times New Roman" w:hAnsi="Times New Roman" w:cs="Times New Roman"/>
                <w:bCs/>
                <w:color w:val="000000"/>
                <w:sz w:val="20"/>
                <w:szCs w:val="20"/>
              </w:rPr>
              <w:t xml:space="preserve">Наименование учреждения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bCs/>
                <w:color w:val="000000"/>
                <w:sz w:val="20"/>
                <w:szCs w:val="20"/>
              </w:rPr>
            </w:pPr>
            <w:r w:rsidRPr="00B74DA0">
              <w:rPr>
                <w:rFonts w:ascii="Times New Roman" w:eastAsia="Times New Roman" w:hAnsi="Times New Roman" w:cs="Times New Roman"/>
                <w:bCs/>
                <w:color w:val="000000"/>
                <w:sz w:val="20"/>
                <w:szCs w:val="20"/>
              </w:rPr>
              <w:t>Информация о конкурсе / даты представления заявок, подведения итогов, определения победителей конкурса</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bCs/>
                <w:color w:val="000000"/>
                <w:sz w:val="20"/>
                <w:szCs w:val="20"/>
              </w:rPr>
            </w:pPr>
            <w:r w:rsidRPr="00B74DA0">
              <w:rPr>
                <w:rFonts w:ascii="Times New Roman" w:eastAsia="Times New Roman" w:hAnsi="Times New Roman" w:cs="Times New Roman"/>
                <w:bCs/>
                <w:color w:val="000000"/>
                <w:sz w:val="20"/>
                <w:szCs w:val="20"/>
              </w:rPr>
              <w:t>Размер гранта,  установленного организатором конкурса (полученного),</w:t>
            </w:r>
            <w:r w:rsidRPr="00B74DA0">
              <w:rPr>
                <w:rFonts w:ascii="Times New Roman" w:eastAsia="Times New Roman" w:hAnsi="Times New Roman" w:cs="Times New Roman"/>
                <w:bCs/>
                <w:color w:val="000000"/>
                <w:sz w:val="20"/>
                <w:szCs w:val="20"/>
              </w:rPr>
              <w:br/>
              <w:t xml:space="preserve">в рублях </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bCs/>
                <w:color w:val="000000"/>
                <w:sz w:val="20"/>
                <w:szCs w:val="20"/>
              </w:rPr>
            </w:pPr>
            <w:r w:rsidRPr="00B74DA0">
              <w:rPr>
                <w:rFonts w:ascii="Times New Roman" w:eastAsia="Times New Roman" w:hAnsi="Times New Roman" w:cs="Times New Roman"/>
                <w:bCs/>
                <w:color w:val="000000"/>
                <w:sz w:val="20"/>
                <w:szCs w:val="20"/>
              </w:rPr>
              <w:t xml:space="preserve">Примечание </w:t>
            </w:r>
          </w:p>
          <w:p w:rsidR="00623F7D" w:rsidRPr="00B74DA0" w:rsidRDefault="00623F7D" w:rsidP="005C6D5C">
            <w:pPr>
              <w:spacing w:after="0" w:line="240" w:lineRule="auto"/>
              <w:jc w:val="center"/>
              <w:rPr>
                <w:rFonts w:ascii="Times New Roman" w:eastAsia="Times New Roman" w:hAnsi="Times New Roman" w:cs="Times New Roman"/>
                <w:bCs/>
                <w:color w:val="000000"/>
                <w:sz w:val="20"/>
                <w:szCs w:val="20"/>
              </w:rPr>
            </w:pPr>
            <w:r w:rsidRPr="00B74DA0">
              <w:rPr>
                <w:rFonts w:ascii="Times New Roman" w:eastAsia="Times New Roman" w:hAnsi="Times New Roman" w:cs="Times New Roman"/>
                <w:bCs/>
                <w:color w:val="000000"/>
                <w:sz w:val="20"/>
                <w:szCs w:val="20"/>
              </w:rPr>
              <w:t>(отчет о выполнении)</w:t>
            </w:r>
          </w:p>
        </w:tc>
      </w:tr>
      <w:tr w:rsidR="00623F7D" w:rsidRPr="00F91479" w:rsidTr="00B74DA0">
        <w:trPr>
          <w:trHeight w:val="4755"/>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Департамент физической культуры и спорта Вологодской области</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Областной конкурс на лучшую постановку работы среди муниципальных организаций, осуществляющих спортивную подготовку по программам спортивной подготовки в соответствии с федеральными стандартами/Цель конкурса: Определить рейтинг муниципальных организаций оказывающих услуги по спортивной подготовке, в соответствии с требованиями федеральных стандартов спортивной подготовки независимо от их организационно-</w:t>
            </w:r>
            <w:r w:rsidRPr="00B74DA0">
              <w:rPr>
                <w:rFonts w:ascii="Times New Roman" w:eastAsia="Times New Roman" w:hAnsi="Times New Roman" w:cs="Times New Roman"/>
                <w:sz w:val="20"/>
                <w:szCs w:val="20"/>
              </w:rPr>
              <w:lastRenderedPageBreak/>
              <w:t>правовых форм и форм собственности, повысить качество спорт. подготовки</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lastRenderedPageBreak/>
              <w:t>Все учреждения, подведомственные комитета, реализующие программы спортивной подготовки</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 xml:space="preserve">Конкурс проводился заочно, оценивалась деятельность муниципальных организаций, осуществляющих спортивную </w:t>
            </w:r>
            <w:r w:rsidR="006E53BE" w:rsidRPr="00B74DA0">
              <w:rPr>
                <w:rFonts w:ascii="Times New Roman" w:eastAsia="Times New Roman" w:hAnsi="Times New Roman" w:cs="Times New Roman"/>
                <w:sz w:val="20"/>
                <w:szCs w:val="20"/>
              </w:rPr>
              <w:t>подготовку за</w:t>
            </w:r>
            <w:r w:rsidRPr="00B74DA0">
              <w:rPr>
                <w:rFonts w:ascii="Times New Roman" w:eastAsia="Times New Roman" w:hAnsi="Times New Roman" w:cs="Times New Roman"/>
                <w:sz w:val="20"/>
                <w:szCs w:val="20"/>
              </w:rPr>
              <w:t xml:space="preserve"> 2020 год. Срок проведения конкурса с 16 апреля по 15 мая 2021 года. Итоги конкурса подводятся до 25 мая 2021 года.</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 xml:space="preserve">1 место – </w:t>
            </w:r>
          </w:p>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600 000,00 руб.</w:t>
            </w:r>
            <w:r w:rsidRPr="00B74DA0">
              <w:rPr>
                <w:rFonts w:ascii="Times New Roman" w:eastAsia="Times New Roman" w:hAnsi="Times New Roman" w:cs="Times New Roman"/>
                <w:sz w:val="20"/>
                <w:szCs w:val="20"/>
              </w:rPr>
              <w:br/>
              <w:t xml:space="preserve">2 место – </w:t>
            </w:r>
          </w:p>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500 000,00 руб.</w:t>
            </w:r>
            <w:r w:rsidRPr="00B74DA0">
              <w:rPr>
                <w:rFonts w:ascii="Times New Roman" w:eastAsia="Times New Roman" w:hAnsi="Times New Roman" w:cs="Times New Roman"/>
                <w:sz w:val="20"/>
                <w:szCs w:val="20"/>
              </w:rPr>
              <w:br/>
              <w:t xml:space="preserve">3 место – </w:t>
            </w:r>
          </w:p>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400 000,00 руб.</w:t>
            </w:r>
            <w:r w:rsidRPr="00B74DA0">
              <w:rPr>
                <w:rFonts w:ascii="Times New Roman" w:eastAsia="Times New Roman" w:hAnsi="Times New Roman" w:cs="Times New Roman"/>
                <w:sz w:val="20"/>
                <w:szCs w:val="20"/>
              </w:rPr>
              <w:br/>
              <w:t xml:space="preserve">4 место – </w:t>
            </w:r>
          </w:p>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250 000,00 руб.</w:t>
            </w:r>
            <w:r w:rsidRPr="00B74DA0">
              <w:rPr>
                <w:rFonts w:ascii="Times New Roman" w:eastAsia="Times New Roman" w:hAnsi="Times New Roman" w:cs="Times New Roman"/>
                <w:sz w:val="20"/>
                <w:szCs w:val="20"/>
              </w:rPr>
              <w:br/>
              <w:t xml:space="preserve">5 место – </w:t>
            </w:r>
          </w:p>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150 000,00 руб.</w:t>
            </w:r>
            <w:r w:rsidRPr="00B74DA0">
              <w:rPr>
                <w:rFonts w:ascii="Times New Roman" w:eastAsia="Times New Roman" w:hAnsi="Times New Roman" w:cs="Times New Roman"/>
                <w:sz w:val="20"/>
                <w:szCs w:val="20"/>
              </w:rPr>
              <w:br/>
              <w:t xml:space="preserve">6 место – </w:t>
            </w:r>
          </w:p>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60 000,00 руб</w:t>
            </w:r>
            <w:r w:rsidR="006E53BE">
              <w:rPr>
                <w:rFonts w:ascii="Times New Roman" w:eastAsia="Times New Roman" w:hAnsi="Times New Roman" w:cs="Times New Roman"/>
                <w:sz w:val="20"/>
                <w:szCs w:val="20"/>
              </w:rPr>
              <w:t>.</w:t>
            </w:r>
            <w:r w:rsidRPr="00B74DA0">
              <w:rPr>
                <w:rFonts w:ascii="Times New Roman" w:eastAsia="Times New Roman" w:hAnsi="Times New Roman" w:cs="Times New Roman"/>
                <w:sz w:val="20"/>
                <w:szCs w:val="20"/>
              </w:rPr>
              <w:t xml:space="preserve">        </w:t>
            </w:r>
            <w:r w:rsidRPr="00B74DA0">
              <w:rPr>
                <w:rFonts w:ascii="Times New Roman" w:eastAsia="Times New Roman" w:hAnsi="Times New Roman" w:cs="Times New Roman"/>
                <w:sz w:val="20"/>
                <w:szCs w:val="20"/>
              </w:rPr>
              <w:br/>
              <w:t xml:space="preserve">7 место – </w:t>
            </w:r>
          </w:p>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40 000,00 руб</w:t>
            </w:r>
            <w:r w:rsidR="006E53BE">
              <w:rPr>
                <w:rFonts w:ascii="Times New Roman" w:eastAsia="Times New Roman" w:hAnsi="Times New Roman" w:cs="Times New Roman"/>
                <w:sz w:val="20"/>
                <w:szCs w:val="20"/>
              </w:rPr>
              <w:t>.</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A22497" w:rsidRDefault="00623F7D" w:rsidP="005C6D5C">
            <w:pPr>
              <w:spacing w:after="0" w:line="240" w:lineRule="auto"/>
              <w:jc w:val="center"/>
              <w:rPr>
                <w:rFonts w:ascii="Times New Roman" w:eastAsia="Times New Roman" w:hAnsi="Times New Roman" w:cs="Times New Roman"/>
                <w:bCs/>
                <w:sz w:val="20"/>
                <w:szCs w:val="20"/>
                <w:u w:val="single"/>
              </w:rPr>
            </w:pPr>
            <w:r w:rsidRPr="00B74DA0">
              <w:rPr>
                <w:rFonts w:ascii="Times New Roman" w:eastAsia="Times New Roman" w:hAnsi="Times New Roman" w:cs="Times New Roman"/>
                <w:bCs/>
                <w:sz w:val="20"/>
                <w:szCs w:val="20"/>
              </w:rPr>
              <w:t>По итогам областного конкурса:</w:t>
            </w:r>
            <w:r w:rsidRPr="00B74DA0">
              <w:rPr>
                <w:rFonts w:ascii="Times New Roman" w:eastAsia="Times New Roman" w:hAnsi="Times New Roman" w:cs="Times New Roman"/>
                <w:sz w:val="20"/>
                <w:szCs w:val="20"/>
              </w:rPr>
              <w:t xml:space="preserve"> МАУ "СШ №4" заняла 1 место, денежная премия - 600 000,00 руб.</w:t>
            </w:r>
            <w:r w:rsidR="006E53BE" w:rsidRPr="00B74DA0">
              <w:rPr>
                <w:rFonts w:ascii="Times New Roman" w:eastAsia="Times New Roman" w:hAnsi="Times New Roman" w:cs="Times New Roman"/>
                <w:sz w:val="20"/>
                <w:szCs w:val="20"/>
              </w:rPr>
              <w:t>; МАУ</w:t>
            </w:r>
            <w:r w:rsidRPr="00B74DA0">
              <w:rPr>
                <w:rFonts w:ascii="Times New Roman" w:eastAsia="Times New Roman" w:hAnsi="Times New Roman" w:cs="Times New Roman"/>
                <w:sz w:val="20"/>
                <w:szCs w:val="20"/>
              </w:rPr>
              <w:t xml:space="preserve"> "Спортивный клуб Череповец" занял 3 место, денежная премия - 400 000,00 руб.</w:t>
            </w:r>
            <w:r w:rsidR="006E53BE" w:rsidRPr="00B74DA0">
              <w:rPr>
                <w:rFonts w:ascii="Times New Roman" w:eastAsia="Times New Roman" w:hAnsi="Times New Roman" w:cs="Times New Roman"/>
                <w:sz w:val="20"/>
                <w:szCs w:val="20"/>
              </w:rPr>
              <w:t>; МАУ</w:t>
            </w:r>
            <w:r w:rsidRPr="00B74DA0">
              <w:rPr>
                <w:rFonts w:ascii="Times New Roman" w:eastAsia="Times New Roman" w:hAnsi="Times New Roman" w:cs="Times New Roman"/>
                <w:sz w:val="20"/>
                <w:szCs w:val="20"/>
              </w:rPr>
              <w:t xml:space="preserve"> "СШОР №3" занял 5 место, денежная премия - 150 000,00 руб.; МАУ "СШ "Центр боевых искусств" занял 6 место, денежная </w:t>
            </w:r>
            <w:r w:rsidRPr="00B74DA0">
              <w:rPr>
                <w:rFonts w:ascii="Times New Roman" w:eastAsia="Times New Roman" w:hAnsi="Times New Roman" w:cs="Times New Roman"/>
                <w:sz w:val="20"/>
                <w:szCs w:val="20"/>
              </w:rPr>
              <w:lastRenderedPageBreak/>
              <w:t xml:space="preserve">премия - 60 000,00 руб. </w:t>
            </w:r>
            <w:r w:rsidRPr="00B74DA0">
              <w:rPr>
                <w:rFonts w:ascii="Times New Roman" w:eastAsia="Times New Roman" w:hAnsi="Times New Roman" w:cs="Times New Roman"/>
                <w:bCs/>
                <w:sz w:val="20"/>
                <w:szCs w:val="20"/>
                <w:u w:val="single"/>
              </w:rPr>
              <w:t xml:space="preserve">ИТОГО: </w:t>
            </w:r>
          </w:p>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bCs/>
                <w:sz w:val="20"/>
                <w:szCs w:val="20"/>
                <w:u w:val="single"/>
              </w:rPr>
              <w:t>1 210</w:t>
            </w:r>
            <w:r w:rsidR="00A22497">
              <w:rPr>
                <w:rFonts w:ascii="Times New Roman" w:eastAsia="Times New Roman" w:hAnsi="Times New Roman" w:cs="Times New Roman"/>
                <w:bCs/>
                <w:sz w:val="20"/>
                <w:szCs w:val="20"/>
                <w:u w:val="single"/>
              </w:rPr>
              <w:t> </w:t>
            </w:r>
            <w:r w:rsidRPr="00B74DA0">
              <w:rPr>
                <w:rFonts w:ascii="Times New Roman" w:eastAsia="Times New Roman" w:hAnsi="Times New Roman" w:cs="Times New Roman"/>
                <w:bCs/>
                <w:sz w:val="20"/>
                <w:szCs w:val="20"/>
                <w:u w:val="single"/>
              </w:rPr>
              <w:t>000</w:t>
            </w:r>
            <w:r w:rsidR="00A22497">
              <w:rPr>
                <w:rFonts w:ascii="Times New Roman" w:eastAsia="Times New Roman" w:hAnsi="Times New Roman" w:cs="Times New Roman"/>
                <w:bCs/>
                <w:sz w:val="20"/>
                <w:szCs w:val="20"/>
                <w:u w:val="single"/>
              </w:rPr>
              <w:t>,00</w:t>
            </w:r>
            <w:r w:rsidRPr="00B74DA0">
              <w:rPr>
                <w:rFonts w:ascii="Times New Roman" w:eastAsia="Times New Roman" w:hAnsi="Times New Roman" w:cs="Times New Roman"/>
                <w:bCs/>
                <w:sz w:val="20"/>
                <w:szCs w:val="20"/>
                <w:u w:val="single"/>
              </w:rPr>
              <w:t xml:space="preserve"> руб. </w:t>
            </w:r>
            <w:r w:rsidRPr="00B74DA0">
              <w:rPr>
                <w:rFonts w:ascii="Times New Roman" w:eastAsia="Times New Roman" w:hAnsi="Times New Roman" w:cs="Times New Roman"/>
                <w:sz w:val="20"/>
                <w:szCs w:val="20"/>
              </w:rPr>
              <w:t xml:space="preserve"> </w:t>
            </w:r>
            <w:r w:rsidRPr="00B74DA0">
              <w:rPr>
                <w:rFonts w:ascii="Times New Roman" w:eastAsia="Times New Roman" w:hAnsi="Times New Roman" w:cs="Times New Roman"/>
                <w:bCs/>
                <w:sz w:val="20"/>
                <w:szCs w:val="20"/>
              </w:rPr>
              <w:t>Приказ ДФКИС ВО от 24.05.2021 №89/01-07</w:t>
            </w:r>
          </w:p>
        </w:tc>
      </w:tr>
      <w:tr w:rsidR="00623F7D" w:rsidRPr="00F91479" w:rsidTr="00B74DA0">
        <w:trPr>
          <w:trHeight w:val="2880"/>
        </w:trPr>
        <w:tc>
          <w:tcPr>
            <w:tcW w:w="1489" w:type="dxa"/>
            <w:tcBorders>
              <w:top w:val="nil"/>
              <w:left w:val="single" w:sz="4" w:space="0" w:color="auto"/>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lastRenderedPageBreak/>
              <w:t>Департамент физической культуры и спорта Вологодской области</w:t>
            </w:r>
          </w:p>
        </w:tc>
        <w:tc>
          <w:tcPr>
            <w:tcW w:w="2282" w:type="dxa"/>
            <w:tcBorders>
              <w:top w:val="nil"/>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color w:val="000000"/>
                <w:sz w:val="20"/>
                <w:szCs w:val="20"/>
              </w:rPr>
            </w:pPr>
            <w:r w:rsidRPr="00B74DA0">
              <w:rPr>
                <w:rFonts w:ascii="Times New Roman" w:eastAsia="Times New Roman" w:hAnsi="Times New Roman" w:cs="Times New Roman"/>
                <w:color w:val="000000"/>
                <w:sz w:val="20"/>
                <w:szCs w:val="20"/>
              </w:rPr>
              <w:t>Областной конкурс на лучшую постановку работы по внедрению ВФСК ГТО/Цель конкурса: популяризация ВФСК ГТО в Вологодской области</w:t>
            </w:r>
          </w:p>
        </w:tc>
        <w:tc>
          <w:tcPr>
            <w:tcW w:w="1833" w:type="dxa"/>
            <w:tcBorders>
              <w:top w:val="nil"/>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color w:val="000000"/>
                <w:sz w:val="20"/>
                <w:szCs w:val="20"/>
              </w:rPr>
            </w:pPr>
            <w:r w:rsidRPr="00B74DA0">
              <w:rPr>
                <w:rFonts w:ascii="Times New Roman" w:eastAsia="Times New Roman" w:hAnsi="Times New Roman" w:cs="Times New Roman"/>
                <w:color w:val="000000"/>
                <w:sz w:val="20"/>
                <w:szCs w:val="20"/>
              </w:rPr>
              <w:t>МАУ "Спортивный клуб Череповец"/   Вершинина Маргарита Юрьевна</w:t>
            </w:r>
          </w:p>
        </w:tc>
        <w:tc>
          <w:tcPr>
            <w:tcW w:w="1721" w:type="dxa"/>
            <w:tcBorders>
              <w:top w:val="nil"/>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color w:val="000000"/>
                <w:sz w:val="20"/>
                <w:szCs w:val="20"/>
              </w:rPr>
            </w:pPr>
            <w:r w:rsidRPr="00B74DA0">
              <w:rPr>
                <w:rFonts w:ascii="Times New Roman" w:eastAsia="Times New Roman" w:hAnsi="Times New Roman" w:cs="Times New Roman"/>
                <w:color w:val="000000"/>
                <w:sz w:val="20"/>
                <w:szCs w:val="20"/>
              </w:rPr>
              <w:t>Конкурс проводился заочно на основании данных статистического отчета по форме №2-ГТО за 2020 год.                             Срок проведения конкурса с 16 апреля по 15 мая 2021 года. Итоги конкурса подводятся до 25 мая 2021 года.</w:t>
            </w:r>
          </w:p>
        </w:tc>
        <w:tc>
          <w:tcPr>
            <w:tcW w:w="1628" w:type="dxa"/>
            <w:tcBorders>
              <w:top w:val="nil"/>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color w:val="000000"/>
                <w:sz w:val="20"/>
                <w:szCs w:val="20"/>
              </w:rPr>
            </w:pPr>
            <w:r w:rsidRPr="00B74DA0">
              <w:rPr>
                <w:rFonts w:ascii="Times New Roman" w:eastAsia="Times New Roman" w:hAnsi="Times New Roman" w:cs="Times New Roman"/>
                <w:color w:val="000000"/>
                <w:sz w:val="20"/>
                <w:szCs w:val="20"/>
              </w:rPr>
              <w:t>1 место – 100 000,00 руб.</w:t>
            </w:r>
            <w:r w:rsidRPr="00B74DA0">
              <w:rPr>
                <w:rFonts w:ascii="Times New Roman" w:eastAsia="Times New Roman" w:hAnsi="Times New Roman" w:cs="Times New Roman"/>
                <w:color w:val="000000"/>
                <w:sz w:val="20"/>
                <w:szCs w:val="20"/>
              </w:rPr>
              <w:br/>
              <w:t>2 место – 80 000,00 руб.</w:t>
            </w:r>
            <w:r w:rsidRPr="00B74DA0">
              <w:rPr>
                <w:rFonts w:ascii="Times New Roman" w:eastAsia="Times New Roman" w:hAnsi="Times New Roman" w:cs="Times New Roman"/>
                <w:color w:val="000000"/>
                <w:sz w:val="20"/>
                <w:szCs w:val="20"/>
              </w:rPr>
              <w:br/>
              <w:t xml:space="preserve">3 место – 50 000,00 руб.    </w:t>
            </w:r>
            <w:r w:rsidRPr="00B74DA0">
              <w:rPr>
                <w:rFonts w:ascii="Times New Roman" w:eastAsia="Times New Roman" w:hAnsi="Times New Roman" w:cs="Times New Roman"/>
                <w:color w:val="000000"/>
                <w:sz w:val="20"/>
                <w:szCs w:val="20"/>
              </w:rPr>
              <w:br/>
              <w:t>4 место – 30 000,00 руб.</w:t>
            </w:r>
            <w:r w:rsidRPr="00B74DA0">
              <w:rPr>
                <w:rFonts w:ascii="Times New Roman" w:eastAsia="Times New Roman" w:hAnsi="Times New Roman" w:cs="Times New Roman"/>
                <w:color w:val="000000"/>
                <w:sz w:val="20"/>
                <w:szCs w:val="20"/>
              </w:rPr>
              <w:br/>
              <w:t>5 место – 25 000,00 руб.</w:t>
            </w:r>
            <w:r w:rsidRPr="00B74DA0">
              <w:rPr>
                <w:rFonts w:ascii="Times New Roman" w:eastAsia="Times New Roman" w:hAnsi="Times New Roman" w:cs="Times New Roman"/>
                <w:color w:val="000000"/>
                <w:sz w:val="20"/>
                <w:szCs w:val="20"/>
              </w:rPr>
              <w:br/>
              <w:t>6 место – 15 000,00 руб</w:t>
            </w:r>
            <w:r w:rsidR="006E53BE">
              <w:rPr>
                <w:rFonts w:ascii="Times New Roman" w:eastAsia="Times New Roman" w:hAnsi="Times New Roman" w:cs="Times New Roman"/>
                <w:color w:val="000000"/>
                <w:sz w:val="20"/>
                <w:szCs w:val="20"/>
              </w:rPr>
              <w:t>.</w:t>
            </w:r>
            <w:r w:rsidRPr="00B74DA0">
              <w:rPr>
                <w:rFonts w:ascii="Times New Roman" w:eastAsia="Times New Roman" w:hAnsi="Times New Roman" w:cs="Times New Roman"/>
                <w:color w:val="000000"/>
                <w:sz w:val="20"/>
                <w:szCs w:val="20"/>
              </w:rPr>
              <w:t xml:space="preserve">  </w:t>
            </w:r>
          </w:p>
        </w:tc>
        <w:tc>
          <w:tcPr>
            <w:tcW w:w="1679" w:type="dxa"/>
            <w:tcBorders>
              <w:top w:val="nil"/>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color w:val="000000"/>
                <w:sz w:val="20"/>
                <w:szCs w:val="20"/>
              </w:rPr>
            </w:pPr>
            <w:r w:rsidRPr="00B74DA0">
              <w:rPr>
                <w:rFonts w:ascii="Times New Roman" w:eastAsia="Times New Roman" w:hAnsi="Times New Roman" w:cs="Times New Roman"/>
                <w:color w:val="000000"/>
                <w:sz w:val="20"/>
                <w:szCs w:val="20"/>
              </w:rPr>
              <w:t>По итогам областного конкурса МАУ "Спортивный клуб Череповец" занял 1 место.</w:t>
            </w:r>
            <w:r w:rsidRPr="00B74DA0">
              <w:rPr>
                <w:rFonts w:ascii="Times New Roman" w:eastAsia="Times New Roman" w:hAnsi="Times New Roman" w:cs="Times New Roman"/>
                <w:bCs/>
                <w:color w:val="000000"/>
                <w:sz w:val="20"/>
                <w:szCs w:val="20"/>
              </w:rPr>
              <w:t xml:space="preserve"> Денежная премия - 100 000,0</w:t>
            </w:r>
            <w:r w:rsidR="00572C35">
              <w:rPr>
                <w:rFonts w:ascii="Times New Roman" w:eastAsia="Times New Roman" w:hAnsi="Times New Roman" w:cs="Times New Roman"/>
                <w:bCs/>
                <w:color w:val="000000"/>
                <w:sz w:val="20"/>
                <w:szCs w:val="20"/>
              </w:rPr>
              <w:t>0</w:t>
            </w:r>
            <w:r w:rsidRPr="00B74DA0">
              <w:rPr>
                <w:rFonts w:ascii="Times New Roman" w:eastAsia="Times New Roman" w:hAnsi="Times New Roman" w:cs="Times New Roman"/>
                <w:bCs/>
                <w:color w:val="000000"/>
                <w:sz w:val="20"/>
                <w:szCs w:val="20"/>
              </w:rPr>
              <w:t xml:space="preserve"> руб. Приказ Департамента </w:t>
            </w:r>
            <w:proofErr w:type="spellStart"/>
            <w:r w:rsidRPr="00B74DA0">
              <w:rPr>
                <w:rFonts w:ascii="Times New Roman" w:eastAsia="Times New Roman" w:hAnsi="Times New Roman" w:cs="Times New Roman"/>
                <w:bCs/>
                <w:color w:val="000000"/>
                <w:sz w:val="20"/>
                <w:szCs w:val="20"/>
              </w:rPr>
              <w:t>ФКиС</w:t>
            </w:r>
            <w:proofErr w:type="spellEnd"/>
            <w:r w:rsidRPr="00B74DA0">
              <w:rPr>
                <w:rFonts w:ascii="Times New Roman" w:eastAsia="Times New Roman" w:hAnsi="Times New Roman" w:cs="Times New Roman"/>
                <w:bCs/>
                <w:color w:val="000000"/>
                <w:sz w:val="20"/>
                <w:szCs w:val="20"/>
              </w:rPr>
              <w:t xml:space="preserve"> ВО от 24.05.2021 №88/01-07</w:t>
            </w:r>
          </w:p>
        </w:tc>
      </w:tr>
      <w:tr w:rsidR="00623F7D" w:rsidRPr="00F91479" w:rsidTr="00B74DA0">
        <w:trPr>
          <w:trHeight w:val="2010"/>
        </w:trPr>
        <w:tc>
          <w:tcPr>
            <w:tcW w:w="1489" w:type="dxa"/>
            <w:tcBorders>
              <w:top w:val="nil"/>
              <w:left w:val="single" w:sz="4" w:space="0" w:color="auto"/>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Фонд президентских грантов</w:t>
            </w:r>
          </w:p>
        </w:tc>
        <w:tc>
          <w:tcPr>
            <w:tcW w:w="2282" w:type="dxa"/>
            <w:tcBorders>
              <w:top w:val="nil"/>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Конкурс на предоставление грантов Президента Российской Федерации на развитие гражданского общества  Направление конкурса: охрана здоровья граждан, пропаганда здорового образа жизни</w:t>
            </w:r>
          </w:p>
        </w:tc>
        <w:tc>
          <w:tcPr>
            <w:tcW w:w="1833" w:type="dxa"/>
            <w:tcBorders>
              <w:top w:val="nil"/>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МАУ "Спортивная школа №4»</w:t>
            </w:r>
          </w:p>
        </w:tc>
        <w:tc>
          <w:tcPr>
            <w:tcW w:w="1721" w:type="dxa"/>
            <w:tcBorders>
              <w:top w:val="nil"/>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Заявка была направлена в электронном виде в марте. Итоги подводятся до 15 июня.</w:t>
            </w:r>
          </w:p>
        </w:tc>
        <w:tc>
          <w:tcPr>
            <w:tcW w:w="1628" w:type="dxa"/>
            <w:tcBorders>
              <w:top w:val="nil"/>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2 502 640,00</w:t>
            </w:r>
          </w:p>
        </w:tc>
        <w:tc>
          <w:tcPr>
            <w:tcW w:w="1679" w:type="dxa"/>
            <w:tcBorders>
              <w:top w:val="nil"/>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 xml:space="preserve">По итогам конкурса получен грант в размере 2 502 640,00 руб. на реализацию проекта "Всей семьей в </w:t>
            </w:r>
            <w:proofErr w:type="spellStart"/>
            <w:r w:rsidRPr="00B74DA0">
              <w:rPr>
                <w:rFonts w:ascii="Times New Roman" w:eastAsia="Times New Roman" w:hAnsi="Times New Roman" w:cs="Times New Roman"/>
                <w:sz w:val="20"/>
                <w:szCs w:val="20"/>
              </w:rPr>
              <w:t>полиатлон</w:t>
            </w:r>
            <w:proofErr w:type="spellEnd"/>
            <w:r w:rsidRPr="00B74DA0">
              <w:rPr>
                <w:rFonts w:ascii="Times New Roman" w:eastAsia="Times New Roman" w:hAnsi="Times New Roman" w:cs="Times New Roman"/>
                <w:sz w:val="20"/>
                <w:szCs w:val="20"/>
              </w:rPr>
              <w:t>!"</w:t>
            </w:r>
          </w:p>
        </w:tc>
      </w:tr>
      <w:tr w:rsidR="00623F7D" w:rsidRPr="00F91479" w:rsidTr="00B74DA0">
        <w:trPr>
          <w:trHeight w:val="954"/>
        </w:trPr>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Департамент физической культуры и спорта Вологодской области</w:t>
            </w:r>
          </w:p>
        </w:tc>
        <w:tc>
          <w:tcPr>
            <w:tcW w:w="2282" w:type="dxa"/>
            <w:vMerge w:val="restart"/>
            <w:tcBorders>
              <w:top w:val="nil"/>
              <w:left w:val="single" w:sz="4" w:space="0" w:color="auto"/>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 xml:space="preserve">Областной конкурс </w:t>
            </w:r>
          </w:p>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«Олимпийские Надежды»</w:t>
            </w:r>
            <w:r w:rsidRPr="00B74DA0">
              <w:rPr>
                <w:rFonts w:ascii="Times New Roman" w:eastAsia="Times New Roman" w:hAnsi="Times New Roman" w:cs="Times New Roman"/>
                <w:sz w:val="20"/>
                <w:szCs w:val="20"/>
              </w:rPr>
              <w:br/>
              <w:t>Цель конкурса: поддержка одаренных спортсменов, занимающихся по программам спортивной подготовки</w:t>
            </w:r>
          </w:p>
        </w:tc>
        <w:tc>
          <w:tcPr>
            <w:tcW w:w="1833" w:type="dxa"/>
            <w:tcBorders>
              <w:top w:val="nil"/>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МАУ "Спортивная школа № 4"</w:t>
            </w:r>
          </w:p>
        </w:tc>
        <w:tc>
          <w:tcPr>
            <w:tcW w:w="1721" w:type="dxa"/>
            <w:vMerge w:val="restart"/>
            <w:tcBorders>
              <w:top w:val="nil"/>
              <w:left w:val="single" w:sz="4" w:space="0" w:color="auto"/>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 xml:space="preserve">сентябрь </w:t>
            </w:r>
          </w:p>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2021 года</w:t>
            </w:r>
          </w:p>
        </w:tc>
        <w:tc>
          <w:tcPr>
            <w:tcW w:w="1628" w:type="dxa"/>
            <w:vMerge w:val="restart"/>
            <w:tcBorders>
              <w:top w:val="nil"/>
              <w:left w:val="single" w:sz="4" w:space="0" w:color="auto"/>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 xml:space="preserve">Общий объем денежных выплат, подлежащих распределению, составляет 500 000,00 руб. </w:t>
            </w:r>
          </w:p>
        </w:tc>
        <w:tc>
          <w:tcPr>
            <w:tcW w:w="1679" w:type="dxa"/>
            <w:tcBorders>
              <w:top w:val="nil"/>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Общая сумма средств, привлеченных на личные счета:</w:t>
            </w:r>
            <w:r w:rsidRPr="00B74DA0">
              <w:rPr>
                <w:rFonts w:ascii="Times New Roman" w:eastAsia="Times New Roman" w:hAnsi="Times New Roman" w:cs="Times New Roman"/>
                <w:sz w:val="20"/>
                <w:szCs w:val="20"/>
              </w:rPr>
              <w:br/>
              <w:t xml:space="preserve">68 170,00 руб. </w:t>
            </w:r>
          </w:p>
        </w:tc>
      </w:tr>
      <w:tr w:rsidR="00623F7D" w:rsidRPr="00F91479" w:rsidTr="00B74DA0">
        <w:trPr>
          <w:trHeight w:val="1110"/>
        </w:trPr>
        <w:tc>
          <w:tcPr>
            <w:tcW w:w="1489" w:type="dxa"/>
            <w:vMerge/>
            <w:tcBorders>
              <w:top w:val="nil"/>
              <w:left w:val="single" w:sz="4" w:space="0" w:color="auto"/>
              <w:bottom w:val="single" w:sz="4" w:space="0" w:color="auto"/>
              <w:right w:val="single" w:sz="4" w:space="0" w:color="auto"/>
            </w:tcBorders>
            <w:vAlign w:val="center"/>
            <w:hideMark/>
          </w:tcPr>
          <w:p w:rsidR="00623F7D" w:rsidRPr="00B74DA0" w:rsidRDefault="00623F7D" w:rsidP="005C6D5C">
            <w:pPr>
              <w:spacing w:after="0" w:line="240" w:lineRule="auto"/>
              <w:rPr>
                <w:rFonts w:ascii="Times New Roman" w:eastAsia="Times New Roman" w:hAnsi="Times New Roman" w:cs="Times New Roman"/>
                <w:sz w:val="20"/>
                <w:szCs w:val="20"/>
              </w:rPr>
            </w:pPr>
          </w:p>
        </w:tc>
        <w:tc>
          <w:tcPr>
            <w:tcW w:w="2282" w:type="dxa"/>
            <w:vMerge/>
            <w:tcBorders>
              <w:top w:val="nil"/>
              <w:left w:val="single" w:sz="4" w:space="0" w:color="auto"/>
              <w:bottom w:val="single" w:sz="4" w:space="0" w:color="auto"/>
              <w:right w:val="single" w:sz="4" w:space="0" w:color="auto"/>
            </w:tcBorders>
            <w:vAlign w:val="center"/>
            <w:hideMark/>
          </w:tcPr>
          <w:p w:rsidR="00623F7D" w:rsidRPr="00B74DA0" w:rsidRDefault="00623F7D" w:rsidP="005C6D5C">
            <w:pPr>
              <w:spacing w:after="0" w:line="240" w:lineRule="auto"/>
              <w:rPr>
                <w:rFonts w:ascii="Times New Roman" w:eastAsia="Times New Roman" w:hAnsi="Times New Roman" w:cs="Times New Roman"/>
                <w:sz w:val="20"/>
                <w:szCs w:val="20"/>
              </w:rPr>
            </w:pPr>
          </w:p>
        </w:tc>
        <w:tc>
          <w:tcPr>
            <w:tcW w:w="1833" w:type="dxa"/>
            <w:tcBorders>
              <w:top w:val="nil"/>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МАУ "Спортивный клуб Череповец»</w:t>
            </w:r>
          </w:p>
        </w:tc>
        <w:tc>
          <w:tcPr>
            <w:tcW w:w="1721" w:type="dxa"/>
            <w:vMerge/>
            <w:tcBorders>
              <w:top w:val="nil"/>
              <w:left w:val="single" w:sz="4" w:space="0" w:color="auto"/>
              <w:bottom w:val="single" w:sz="4" w:space="0" w:color="auto"/>
              <w:right w:val="single" w:sz="4" w:space="0" w:color="auto"/>
            </w:tcBorders>
            <w:vAlign w:val="center"/>
            <w:hideMark/>
          </w:tcPr>
          <w:p w:rsidR="00623F7D" w:rsidRPr="00B74DA0" w:rsidRDefault="00623F7D" w:rsidP="005C6D5C">
            <w:pPr>
              <w:spacing w:after="0" w:line="240" w:lineRule="auto"/>
              <w:rPr>
                <w:rFonts w:ascii="Times New Roman" w:eastAsia="Times New Roman" w:hAnsi="Times New Roman" w:cs="Times New Roman"/>
                <w:sz w:val="20"/>
                <w:szCs w:val="20"/>
              </w:rPr>
            </w:pPr>
          </w:p>
        </w:tc>
        <w:tc>
          <w:tcPr>
            <w:tcW w:w="1628" w:type="dxa"/>
            <w:vMerge/>
            <w:tcBorders>
              <w:top w:val="nil"/>
              <w:left w:val="single" w:sz="4" w:space="0" w:color="auto"/>
              <w:bottom w:val="single" w:sz="4" w:space="0" w:color="auto"/>
              <w:right w:val="single" w:sz="4" w:space="0" w:color="auto"/>
            </w:tcBorders>
            <w:vAlign w:val="center"/>
            <w:hideMark/>
          </w:tcPr>
          <w:p w:rsidR="00623F7D" w:rsidRPr="00B74DA0" w:rsidRDefault="00623F7D" w:rsidP="005C6D5C">
            <w:pPr>
              <w:spacing w:after="0" w:line="240" w:lineRule="auto"/>
              <w:rPr>
                <w:rFonts w:ascii="Times New Roman" w:eastAsia="Times New Roman" w:hAnsi="Times New Roman" w:cs="Times New Roman"/>
                <w:sz w:val="20"/>
                <w:szCs w:val="20"/>
              </w:rPr>
            </w:pPr>
          </w:p>
        </w:tc>
        <w:tc>
          <w:tcPr>
            <w:tcW w:w="1679" w:type="dxa"/>
            <w:tcBorders>
              <w:top w:val="nil"/>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 xml:space="preserve">Общая сумма средств, привлеченных на личные счета: </w:t>
            </w:r>
            <w:r w:rsidRPr="00B74DA0">
              <w:rPr>
                <w:rFonts w:ascii="Times New Roman" w:eastAsia="Times New Roman" w:hAnsi="Times New Roman" w:cs="Times New Roman"/>
                <w:sz w:val="20"/>
                <w:szCs w:val="20"/>
              </w:rPr>
              <w:br/>
              <w:t xml:space="preserve">56 820,00 руб. </w:t>
            </w:r>
          </w:p>
        </w:tc>
      </w:tr>
      <w:tr w:rsidR="00623F7D" w:rsidRPr="00F91479" w:rsidTr="006E53BE">
        <w:trPr>
          <w:trHeight w:val="1275"/>
        </w:trPr>
        <w:tc>
          <w:tcPr>
            <w:tcW w:w="1489" w:type="dxa"/>
            <w:vMerge/>
            <w:tcBorders>
              <w:top w:val="nil"/>
              <w:left w:val="single" w:sz="4" w:space="0" w:color="auto"/>
              <w:bottom w:val="single" w:sz="4" w:space="0" w:color="auto"/>
              <w:right w:val="single" w:sz="4" w:space="0" w:color="auto"/>
            </w:tcBorders>
            <w:vAlign w:val="center"/>
            <w:hideMark/>
          </w:tcPr>
          <w:p w:rsidR="00623F7D" w:rsidRPr="00B74DA0" w:rsidRDefault="00623F7D" w:rsidP="005C6D5C">
            <w:pPr>
              <w:spacing w:after="0" w:line="240" w:lineRule="auto"/>
              <w:rPr>
                <w:rFonts w:ascii="Times New Roman" w:eastAsia="Times New Roman" w:hAnsi="Times New Roman" w:cs="Times New Roman"/>
                <w:sz w:val="20"/>
                <w:szCs w:val="20"/>
              </w:rPr>
            </w:pPr>
          </w:p>
        </w:tc>
        <w:tc>
          <w:tcPr>
            <w:tcW w:w="2282" w:type="dxa"/>
            <w:vMerge/>
            <w:tcBorders>
              <w:top w:val="nil"/>
              <w:left w:val="single" w:sz="4" w:space="0" w:color="auto"/>
              <w:bottom w:val="single" w:sz="4" w:space="0" w:color="auto"/>
              <w:right w:val="single" w:sz="4" w:space="0" w:color="auto"/>
            </w:tcBorders>
            <w:vAlign w:val="center"/>
            <w:hideMark/>
          </w:tcPr>
          <w:p w:rsidR="00623F7D" w:rsidRPr="00B74DA0" w:rsidRDefault="00623F7D" w:rsidP="005C6D5C">
            <w:pPr>
              <w:spacing w:after="0" w:line="240" w:lineRule="auto"/>
              <w:rPr>
                <w:rFonts w:ascii="Times New Roman" w:eastAsia="Times New Roman" w:hAnsi="Times New Roman" w:cs="Times New Roman"/>
                <w:sz w:val="20"/>
                <w:szCs w:val="20"/>
              </w:rPr>
            </w:pPr>
          </w:p>
        </w:tc>
        <w:tc>
          <w:tcPr>
            <w:tcW w:w="1833" w:type="dxa"/>
            <w:tcBorders>
              <w:top w:val="nil"/>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 xml:space="preserve">МАУ "СШОР по волейболу"            </w:t>
            </w:r>
          </w:p>
        </w:tc>
        <w:tc>
          <w:tcPr>
            <w:tcW w:w="1721" w:type="dxa"/>
            <w:vMerge/>
            <w:tcBorders>
              <w:top w:val="nil"/>
              <w:left w:val="single" w:sz="4" w:space="0" w:color="auto"/>
              <w:bottom w:val="single" w:sz="4" w:space="0" w:color="auto"/>
              <w:right w:val="single" w:sz="4" w:space="0" w:color="auto"/>
            </w:tcBorders>
            <w:vAlign w:val="center"/>
            <w:hideMark/>
          </w:tcPr>
          <w:p w:rsidR="00623F7D" w:rsidRPr="00B74DA0" w:rsidRDefault="00623F7D" w:rsidP="005C6D5C">
            <w:pPr>
              <w:spacing w:after="0" w:line="240" w:lineRule="auto"/>
              <w:rPr>
                <w:rFonts w:ascii="Times New Roman" w:eastAsia="Times New Roman" w:hAnsi="Times New Roman" w:cs="Times New Roman"/>
                <w:sz w:val="20"/>
                <w:szCs w:val="20"/>
              </w:rPr>
            </w:pPr>
          </w:p>
        </w:tc>
        <w:tc>
          <w:tcPr>
            <w:tcW w:w="1628" w:type="dxa"/>
            <w:vMerge/>
            <w:tcBorders>
              <w:top w:val="nil"/>
              <w:left w:val="single" w:sz="4" w:space="0" w:color="auto"/>
              <w:bottom w:val="single" w:sz="4" w:space="0" w:color="auto"/>
              <w:right w:val="single" w:sz="4" w:space="0" w:color="auto"/>
            </w:tcBorders>
            <w:vAlign w:val="center"/>
            <w:hideMark/>
          </w:tcPr>
          <w:p w:rsidR="00623F7D" w:rsidRPr="00B74DA0" w:rsidRDefault="00623F7D" w:rsidP="005C6D5C">
            <w:pPr>
              <w:spacing w:after="0" w:line="240" w:lineRule="auto"/>
              <w:rPr>
                <w:rFonts w:ascii="Times New Roman" w:eastAsia="Times New Roman" w:hAnsi="Times New Roman" w:cs="Times New Roman"/>
                <w:sz w:val="20"/>
                <w:szCs w:val="20"/>
              </w:rPr>
            </w:pPr>
          </w:p>
        </w:tc>
        <w:tc>
          <w:tcPr>
            <w:tcW w:w="1679" w:type="dxa"/>
            <w:tcBorders>
              <w:top w:val="nil"/>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Общая сумма средств, привлеченных на личные счета:</w:t>
            </w:r>
            <w:r w:rsidRPr="00B74DA0">
              <w:rPr>
                <w:rFonts w:ascii="Times New Roman" w:eastAsia="Times New Roman" w:hAnsi="Times New Roman" w:cs="Times New Roman"/>
                <w:sz w:val="20"/>
                <w:szCs w:val="20"/>
              </w:rPr>
              <w:br/>
              <w:t xml:space="preserve">125 010,00 руб. </w:t>
            </w:r>
          </w:p>
        </w:tc>
      </w:tr>
      <w:tr w:rsidR="00623F7D" w:rsidRPr="00F91479" w:rsidTr="006E53BE">
        <w:trPr>
          <w:trHeight w:val="201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lastRenderedPageBreak/>
              <w:t>Правительство Вологодской области</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Охрана здоровья граждан, пропаганда здорового образа жизни / Деятельность в области физической культуры и спорта, за исключением профессионального спорта (материально-техническая база)</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МАУ "Спортивная школа №4"</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Подведение итогов до 01.11.2021</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219 460,00 руб.</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sz w:val="20"/>
                <w:szCs w:val="20"/>
              </w:rPr>
            </w:pPr>
            <w:r w:rsidRPr="00B74DA0">
              <w:rPr>
                <w:rFonts w:ascii="Times New Roman" w:eastAsia="Times New Roman" w:hAnsi="Times New Roman" w:cs="Times New Roman"/>
                <w:sz w:val="20"/>
                <w:szCs w:val="20"/>
              </w:rPr>
              <w:t>По итогам конкурса получен грант в размере 219 460,00 руб. на реализацию проекта "Лыжники и биатлонисты Вологодчины - Наша гордость!"</w:t>
            </w:r>
          </w:p>
        </w:tc>
      </w:tr>
      <w:tr w:rsidR="00623F7D" w:rsidRPr="002A4BA5" w:rsidTr="006E53BE">
        <w:trPr>
          <w:trHeight w:val="1950"/>
        </w:trPr>
        <w:tc>
          <w:tcPr>
            <w:tcW w:w="8953"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623F7D" w:rsidRPr="00B74DA0" w:rsidRDefault="00623F7D" w:rsidP="005C6D5C">
            <w:pPr>
              <w:spacing w:after="0" w:line="240" w:lineRule="auto"/>
              <w:jc w:val="right"/>
              <w:rPr>
                <w:rFonts w:ascii="Times New Roman" w:eastAsia="Times New Roman" w:hAnsi="Times New Roman" w:cs="Times New Roman"/>
                <w:b/>
                <w:bCs/>
                <w:sz w:val="20"/>
                <w:szCs w:val="20"/>
              </w:rPr>
            </w:pPr>
            <w:r w:rsidRPr="00B74DA0">
              <w:rPr>
                <w:rFonts w:ascii="Times New Roman" w:eastAsia="Times New Roman" w:hAnsi="Times New Roman" w:cs="Times New Roman"/>
                <w:b/>
                <w:bCs/>
                <w:sz w:val="20"/>
                <w:szCs w:val="20"/>
              </w:rPr>
              <w:t>ИТОГО:</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623F7D" w:rsidRPr="00B74DA0" w:rsidRDefault="00623F7D" w:rsidP="005C6D5C">
            <w:pPr>
              <w:spacing w:after="0" w:line="240" w:lineRule="auto"/>
              <w:jc w:val="center"/>
              <w:rPr>
                <w:rFonts w:ascii="Times New Roman" w:eastAsia="Times New Roman" w:hAnsi="Times New Roman" w:cs="Times New Roman"/>
                <w:b/>
                <w:bCs/>
                <w:sz w:val="20"/>
                <w:szCs w:val="20"/>
              </w:rPr>
            </w:pPr>
            <w:r w:rsidRPr="00B74DA0">
              <w:rPr>
                <w:rFonts w:ascii="Times New Roman" w:eastAsia="Times New Roman" w:hAnsi="Times New Roman" w:cs="Times New Roman"/>
                <w:b/>
                <w:bCs/>
                <w:sz w:val="20"/>
                <w:szCs w:val="20"/>
              </w:rPr>
              <w:t xml:space="preserve">4 282 100,00 руб. привлечено учреждениями за счет участия в конкурсах и грантах, из них 250 000,00 руб. - на личные счета  </w:t>
            </w:r>
          </w:p>
        </w:tc>
      </w:tr>
    </w:tbl>
    <w:p w:rsidR="00623F7D" w:rsidRDefault="00623F7D" w:rsidP="00F72CDF">
      <w:pPr>
        <w:tabs>
          <w:tab w:val="left" w:pos="1134"/>
        </w:tabs>
        <w:spacing w:after="0" w:line="240" w:lineRule="auto"/>
        <w:ind w:left="-567" w:firstLine="567"/>
        <w:jc w:val="center"/>
        <w:rPr>
          <w:rFonts w:ascii="Times New Roman" w:eastAsia="Calibri" w:hAnsi="Times New Roman" w:cs="Times New Roman"/>
          <w:color w:val="FF0000"/>
          <w:sz w:val="24"/>
          <w:szCs w:val="24"/>
          <w:shd w:val="clear" w:color="auto" w:fill="FFFFFF"/>
        </w:rPr>
      </w:pPr>
    </w:p>
    <w:p w:rsidR="00F72CDF" w:rsidRPr="0084026D" w:rsidRDefault="0084026D" w:rsidP="001F1D56">
      <w:pPr>
        <w:ind w:left="-567" w:firstLine="567"/>
        <w:jc w:val="both"/>
        <w:rPr>
          <w:rFonts w:ascii="Times New Roman" w:hAnsi="Times New Roman"/>
          <w:b/>
          <w:bCs/>
          <w:sz w:val="24"/>
          <w:szCs w:val="24"/>
        </w:rPr>
      </w:pPr>
      <w:r w:rsidRPr="0084026D">
        <w:rPr>
          <w:rFonts w:ascii="Times New Roman" w:hAnsi="Times New Roman" w:cs="Times New Roman"/>
          <w:sz w:val="24"/>
          <w:szCs w:val="24"/>
        </w:rPr>
        <w:t>В 2021</w:t>
      </w:r>
      <w:r w:rsidR="00F72CDF" w:rsidRPr="0084026D">
        <w:rPr>
          <w:rFonts w:ascii="Times New Roman" w:hAnsi="Times New Roman" w:cs="Times New Roman"/>
          <w:sz w:val="24"/>
          <w:szCs w:val="24"/>
        </w:rPr>
        <w:t xml:space="preserve"> году осуществлялся оперативный контроль за эффективным поступлением и расходованием бюджетных средств в разрезе кодов бюджетной классификации. Были приняты меры по сокращению расходов при организации закупки товаров и услуг, заключение контрактов с единственным поставщиком. Осуществлялся внутренний контроль за соблюдением требований ведения бюджетного (бухгалтерского) учета, эффективным и экономным использованием бюджетных средств. Своевременно производились расчеты по обязательствам во избежание штрафных санкций и пеней. Разработаны мероприятия по повышению доступности качества муниципальных услуг.</w:t>
      </w:r>
    </w:p>
    <w:p w:rsidR="00F72CDF" w:rsidRPr="00EF5DB0" w:rsidRDefault="00F72CDF" w:rsidP="00F72CDF">
      <w:pPr>
        <w:ind w:left="-567" w:firstLine="567"/>
        <w:jc w:val="both"/>
        <w:rPr>
          <w:rFonts w:ascii="Times New Roman" w:hAnsi="Times New Roman" w:cs="Times New Roman"/>
          <w:sz w:val="24"/>
          <w:szCs w:val="24"/>
        </w:rPr>
      </w:pPr>
      <w:r w:rsidRPr="00EF5DB0">
        <w:rPr>
          <w:rFonts w:ascii="Times New Roman" w:hAnsi="Times New Roman" w:cs="Times New Roman"/>
          <w:sz w:val="24"/>
          <w:szCs w:val="24"/>
        </w:rPr>
        <w:t>Штатная и фактическая численность работников комитета по физической кул</w:t>
      </w:r>
      <w:r w:rsidR="00EF5DB0" w:rsidRPr="00EF5DB0">
        <w:rPr>
          <w:rFonts w:ascii="Times New Roman" w:hAnsi="Times New Roman" w:cs="Times New Roman"/>
          <w:sz w:val="24"/>
          <w:szCs w:val="24"/>
        </w:rPr>
        <w:t>ьтуре и спорту на 01 января 2022</w:t>
      </w:r>
      <w:r w:rsidRPr="00EF5DB0">
        <w:rPr>
          <w:rFonts w:ascii="Times New Roman" w:hAnsi="Times New Roman" w:cs="Times New Roman"/>
          <w:sz w:val="24"/>
          <w:szCs w:val="24"/>
        </w:rPr>
        <w:t xml:space="preserve"> года составляет 6 шт. ед.  </w:t>
      </w:r>
    </w:p>
    <w:p w:rsidR="00F72CDF" w:rsidRPr="00EF5DB0" w:rsidRDefault="00F72CDF" w:rsidP="00F72CDF">
      <w:pPr>
        <w:ind w:left="-567" w:firstLine="567"/>
        <w:jc w:val="both"/>
        <w:rPr>
          <w:rFonts w:ascii="Times New Roman" w:hAnsi="Times New Roman" w:cs="Times New Roman"/>
          <w:sz w:val="24"/>
          <w:szCs w:val="24"/>
        </w:rPr>
      </w:pPr>
      <w:r w:rsidRPr="00EF5DB0">
        <w:rPr>
          <w:rFonts w:ascii="Times New Roman" w:hAnsi="Times New Roman" w:cs="Times New Roman"/>
          <w:sz w:val="24"/>
          <w:szCs w:val="24"/>
        </w:rPr>
        <w:t xml:space="preserve">Штатная численность работников муниципальных учреждений, составляет </w:t>
      </w:r>
      <w:r w:rsidR="008D7E8D">
        <w:rPr>
          <w:rFonts w:ascii="Times New Roman" w:hAnsi="Times New Roman" w:cs="Times New Roman"/>
          <w:sz w:val="24"/>
          <w:szCs w:val="24"/>
        </w:rPr>
        <w:t>895,5</w:t>
      </w:r>
      <w:r w:rsidR="00EF5DB0" w:rsidRPr="00EF5DB0">
        <w:rPr>
          <w:rFonts w:ascii="Times New Roman" w:hAnsi="Times New Roman" w:cs="Times New Roman"/>
          <w:sz w:val="24"/>
          <w:szCs w:val="24"/>
        </w:rPr>
        <w:t xml:space="preserve"> </w:t>
      </w:r>
      <w:r w:rsidRPr="00EF5DB0">
        <w:rPr>
          <w:rFonts w:ascii="Times New Roman" w:hAnsi="Times New Roman" w:cs="Times New Roman"/>
          <w:sz w:val="24"/>
          <w:szCs w:val="24"/>
        </w:rPr>
        <w:t xml:space="preserve">шт. ед., в том числе: административный персонал </w:t>
      </w:r>
      <w:r w:rsidR="00EF5DB0" w:rsidRPr="00EF5DB0">
        <w:rPr>
          <w:rFonts w:ascii="Times New Roman" w:hAnsi="Times New Roman" w:cs="Times New Roman"/>
          <w:sz w:val="24"/>
          <w:szCs w:val="24"/>
        </w:rPr>
        <w:t>65,5</w:t>
      </w:r>
      <w:r w:rsidRPr="00EF5DB0">
        <w:rPr>
          <w:rFonts w:ascii="Times New Roman" w:hAnsi="Times New Roman" w:cs="Times New Roman"/>
          <w:sz w:val="24"/>
          <w:szCs w:val="24"/>
        </w:rPr>
        <w:t xml:space="preserve"> шт. ед., тренерский состав </w:t>
      </w:r>
      <w:r w:rsidR="00EF5DB0" w:rsidRPr="00EF5DB0">
        <w:rPr>
          <w:rFonts w:ascii="Times New Roman" w:hAnsi="Times New Roman" w:cs="Times New Roman"/>
          <w:sz w:val="24"/>
          <w:szCs w:val="24"/>
        </w:rPr>
        <w:t>221</w:t>
      </w:r>
      <w:r w:rsidRPr="00EF5DB0">
        <w:rPr>
          <w:rFonts w:ascii="Times New Roman" w:hAnsi="Times New Roman" w:cs="Times New Roman"/>
          <w:sz w:val="24"/>
          <w:szCs w:val="24"/>
        </w:rPr>
        <w:t xml:space="preserve"> шт. ед., вспомогательный персонал </w:t>
      </w:r>
      <w:r w:rsidR="008D7E8D">
        <w:rPr>
          <w:rFonts w:ascii="Times New Roman" w:hAnsi="Times New Roman" w:cs="Times New Roman"/>
          <w:sz w:val="24"/>
          <w:szCs w:val="24"/>
        </w:rPr>
        <w:t>609</w:t>
      </w:r>
      <w:r w:rsidRPr="00EF5DB0">
        <w:rPr>
          <w:rFonts w:ascii="Times New Roman" w:hAnsi="Times New Roman" w:cs="Times New Roman"/>
          <w:sz w:val="24"/>
          <w:szCs w:val="24"/>
        </w:rPr>
        <w:t xml:space="preserve"> шт. ед. Фактическая численность в отчетном периоде </w:t>
      </w:r>
      <w:r w:rsidR="00EF5DB0" w:rsidRPr="00EF5DB0">
        <w:rPr>
          <w:rFonts w:ascii="Times New Roman" w:hAnsi="Times New Roman" w:cs="Times New Roman"/>
          <w:sz w:val="24"/>
          <w:szCs w:val="24"/>
        </w:rPr>
        <w:t>712,38</w:t>
      </w:r>
      <w:r w:rsidRPr="00EF5DB0">
        <w:rPr>
          <w:rFonts w:ascii="Times New Roman" w:hAnsi="Times New Roman" w:cs="Times New Roman"/>
          <w:sz w:val="24"/>
          <w:szCs w:val="24"/>
        </w:rPr>
        <w:t xml:space="preserve"> шт. ед. в том числе административный персонал </w:t>
      </w:r>
      <w:r w:rsidR="00EF5DB0" w:rsidRPr="00EF5DB0">
        <w:rPr>
          <w:rFonts w:ascii="Times New Roman" w:hAnsi="Times New Roman" w:cs="Times New Roman"/>
          <w:sz w:val="24"/>
          <w:szCs w:val="24"/>
        </w:rPr>
        <w:t>64,5</w:t>
      </w:r>
      <w:r w:rsidRPr="00EF5DB0">
        <w:rPr>
          <w:rFonts w:ascii="Times New Roman" w:hAnsi="Times New Roman" w:cs="Times New Roman"/>
          <w:sz w:val="24"/>
          <w:szCs w:val="24"/>
        </w:rPr>
        <w:t xml:space="preserve"> шт. ед., тренерский состав </w:t>
      </w:r>
      <w:r w:rsidR="00EF5DB0" w:rsidRPr="00EF5DB0">
        <w:rPr>
          <w:rFonts w:ascii="Times New Roman" w:hAnsi="Times New Roman" w:cs="Times New Roman"/>
          <w:sz w:val="24"/>
          <w:szCs w:val="24"/>
        </w:rPr>
        <w:t>156,63</w:t>
      </w:r>
      <w:r w:rsidRPr="00EF5DB0">
        <w:rPr>
          <w:rFonts w:ascii="Times New Roman" w:hAnsi="Times New Roman" w:cs="Times New Roman"/>
          <w:sz w:val="24"/>
          <w:szCs w:val="24"/>
        </w:rPr>
        <w:t xml:space="preserve"> шт. ед., вспомогательный персонал </w:t>
      </w:r>
      <w:r w:rsidR="00EF5DB0" w:rsidRPr="00EF5DB0">
        <w:rPr>
          <w:rFonts w:ascii="Times New Roman" w:hAnsi="Times New Roman" w:cs="Times New Roman"/>
          <w:sz w:val="24"/>
          <w:szCs w:val="24"/>
        </w:rPr>
        <w:t>491,25</w:t>
      </w:r>
      <w:r w:rsidRPr="00EF5DB0">
        <w:rPr>
          <w:rFonts w:ascii="Times New Roman" w:hAnsi="Times New Roman" w:cs="Times New Roman"/>
          <w:sz w:val="24"/>
          <w:szCs w:val="24"/>
        </w:rPr>
        <w:t xml:space="preserve"> шт. ед. </w:t>
      </w:r>
    </w:p>
    <w:p w:rsidR="00F72CDF" w:rsidRPr="00683EF6" w:rsidRDefault="00F72CDF" w:rsidP="00F72CDF">
      <w:pPr>
        <w:pStyle w:val="a4"/>
        <w:tabs>
          <w:tab w:val="left" w:pos="0"/>
          <w:tab w:val="left" w:pos="1134"/>
        </w:tabs>
        <w:spacing w:after="0" w:line="240" w:lineRule="auto"/>
        <w:ind w:left="-567" w:firstLine="567"/>
        <w:jc w:val="center"/>
        <w:rPr>
          <w:rFonts w:ascii="Times New Roman" w:eastAsia="Calibri" w:hAnsi="Times New Roman" w:cs="Times New Roman"/>
          <w:sz w:val="24"/>
          <w:szCs w:val="24"/>
          <w:shd w:val="clear" w:color="auto" w:fill="FFFFFF"/>
        </w:rPr>
      </w:pPr>
      <w:r w:rsidRPr="00683EF6">
        <w:rPr>
          <w:rFonts w:ascii="Times New Roman" w:eastAsia="Calibri" w:hAnsi="Times New Roman" w:cs="Times New Roman"/>
          <w:sz w:val="24"/>
          <w:szCs w:val="24"/>
          <w:shd w:val="clear" w:color="auto" w:fill="FFFFFF"/>
        </w:rPr>
        <w:t xml:space="preserve">Информация о проведенных комитетом по физической культуре и спорту мэрии проверках (с оформлением по результатам проведения контрольных мероприятий </w:t>
      </w:r>
      <w:r w:rsidR="00FF5A94" w:rsidRPr="00683EF6">
        <w:rPr>
          <w:rFonts w:ascii="Times New Roman" w:eastAsia="Calibri" w:hAnsi="Times New Roman" w:cs="Times New Roman"/>
          <w:sz w:val="24"/>
          <w:szCs w:val="24"/>
          <w:shd w:val="clear" w:color="auto" w:fill="FFFFFF"/>
        </w:rPr>
        <w:t>актов проверок)</w:t>
      </w:r>
      <w:r w:rsidR="00702A6F" w:rsidRPr="00683EF6">
        <w:rPr>
          <w:rFonts w:ascii="Times New Roman" w:eastAsia="Calibri" w:hAnsi="Times New Roman" w:cs="Times New Roman"/>
          <w:sz w:val="24"/>
          <w:szCs w:val="24"/>
          <w:shd w:val="clear" w:color="auto" w:fill="FFFFFF"/>
        </w:rPr>
        <w:t>.</w:t>
      </w:r>
    </w:p>
    <w:p w:rsidR="00AF3C86" w:rsidRPr="00AF3C86" w:rsidRDefault="00AF3C86" w:rsidP="00AF3C86">
      <w:pPr>
        <w:pStyle w:val="HTML"/>
        <w:ind w:left="-567" w:firstLine="567"/>
        <w:jc w:val="both"/>
        <w:rPr>
          <w:rFonts w:ascii="Times New Roman CYR" w:hAnsi="Times New Roman CYR"/>
          <w:sz w:val="24"/>
          <w:szCs w:val="24"/>
        </w:rPr>
      </w:pPr>
      <w:bookmarkStart w:id="0" w:name="Par268"/>
      <w:bookmarkEnd w:id="0"/>
      <w:r w:rsidRPr="00AF3C86">
        <w:rPr>
          <w:rFonts w:ascii="Times New Roman CYR" w:hAnsi="Times New Roman CYR"/>
          <w:sz w:val="24"/>
          <w:szCs w:val="24"/>
        </w:rPr>
        <w:t xml:space="preserve">Проверки осуществлялись комитетом в 2021 году в соответствии с Планом внутреннего финансового аудита (планом аудиторских проверок) на 2021 год, утвержденным приказом комитета от 30.10.2020 № 65/09-01-07 (с изменениями), и программами контрольных мероприятий, утвержденными приказами комитета от 02.02.2021 № 01/09-01-07, 17.03.2021 № 10/09-01-07, 08.07.2021 № 29/09-01-07, 04.08.2021 № 36/09-01-07, 17.08.2021 № 38/09-01-07. Информация о результатах проведения проверок отражена </w:t>
      </w:r>
      <w:r>
        <w:rPr>
          <w:rFonts w:ascii="Times New Roman CYR" w:hAnsi="Times New Roman CYR"/>
          <w:sz w:val="24"/>
          <w:szCs w:val="24"/>
        </w:rPr>
        <w:t>в таблице</w:t>
      </w:r>
      <w:r w:rsidRPr="00AF3C86">
        <w:rPr>
          <w:rFonts w:ascii="Times New Roman CYR" w:hAnsi="Times New Roman CYR"/>
          <w:sz w:val="24"/>
          <w:szCs w:val="24"/>
        </w:rPr>
        <w:t xml:space="preserve">. </w:t>
      </w:r>
    </w:p>
    <w:p w:rsidR="00AF3C86" w:rsidRPr="00AF3C86" w:rsidRDefault="00AF3C86" w:rsidP="00AF3C86">
      <w:pPr>
        <w:pStyle w:val="ConsPlusNormal"/>
        <w:ind w:left="7787" w:firstLine="709"/>
        <w:jc w:val="both"/>
        <w:rPr>
          <w:sz w:val="24"/>
          <w:szCs w:val="24"/>
        </w:rPr>
      </w:pPr>
    </w:p>
    <w:p w:rsidR="00AF3C86" w:rsidRPr="00AF3C86" w:rsidRDefault="00AF3C86" w:rsidP="00AF3C86">
      <w:pPr>
        <w:pStyle w:val="ConsPlusNormal"/>
        <w:ind w:left="7787" w:firstLine="709"/>
        <w:jc w:val="both"/>
        <w:rPr>
          <w:sz w:val="24"/>
          <w:szCs w:val="24"/>
        </w:rPr>
      </w:pPr>
      <w:r w:rsidRPr="00AF3C86">
        <w:rPr>
          <w:sz w:val="24"/>
          <w:szCs w:val="24"/>
        </w:rPr>
        <w:t xml:space="preserve">          </w:t>
      </w:r>
    </w:p>
    <w:p w:rsidR="00AF3C86" w:rsidRPr="00702A6F" w:rsidRDefault="00AF3C86" w:rsidP="00AF3C86">
      <w:pPr>
        <w:pStyle w:val="ConsPlusNormal"/>
        <w:jc w:val="center"/>
        <w:rPr>
          <w:b w:val="0"/>
          <w:sz w:val="24"/>
          <w:szCs w:val="24"/>
        </w:rPr>
      </w:pPr>
      <w:r w:rsidRPr="00702A6F">
        <w:rPr>
          <w:b w:val="0"/>
          <w:sz w:val="24"/>
          <w:szCs w:val="24"/>
        </w:rPr>
        <w:t>Информация</w:t>
      </w:r>
    </w:p>
    <w:p w:rsidR="00AF3C86" w:rsidRPr="00702A6F" w:rsidRDefault="00AF3C86" w:rsidP="00AF3C86">
      <w:pPr>
        <w:pStyle w:val="ConsPlusNormal"/>
        <w:jc w:val="center"/>
        <w:rPr>
          <w:b w:val="0"/>
          <w:sz w:val="24"/>
          <w:szCs w:val="24"/>
        </w:rPr>
      </w:pPr>
      <w:r w:rsidRPr="00702A6F">
        <w:rPr>
          <w:b w:val="0"/>
          <w:sz w:val="24"/>
          <w:szCs w:val="24"/>
        </w:rPr>
        <w:t xml:space="preserve">о результатах проведения комитетом по физической культуре и спорту мэрии </w:t>
      </w:r>
    </w:p>
    <w:p w:rsidR="00AF3C86" w:rsidRPr="00702A6F" w:rsidRDefault="00AF3C86" w:rsidP="00AF3C86">
      <w:pPr>
        <w:pStyle w:val="ConsPlusNormal"/>
        <w:jc w:val="center"/>
        <w:rPr>
          <w:b w:val="0"/>
          <w:sz w:val="24"/>
          <w:szCs w:val="24"/>
        </w:rPr>
      </w:pPr>
      <w:r w:rsidRPr="00702A6F">
        <w:rPr>
          <w:b w:val="0"/>
          <w:sz w:val="24"/>
          <w:szCs w:val="24"/>
        </w:rPr>
        <w:t>аудиторских проверок в 2021 году</w:t>
      </w:r>
      <w:r w:rsidR="00683EF6">
        <w:rPr>
          <w:b w:val="0"/>
          <w:sz w:val="24"/>
          <w:szCs w:val="24"/>
        </w:rPr>
        <w:t>.</w:t>
      </w:r>
    </w:p>
    <w:tbl>
      <w:tblPr>
        <w:tblW w:w="10343" w:type="dxa"/>
        <w:tblInd w:w="-1026" w:type="dxa"/>
        <w:tblLook w:val="04A0" w:firstRow="1" w:lastRow="0" w:firstColumn="1" w:lastColumn="0" w:noHBand="0" w:noVBand="1"/>
      </w:tblPr>
      <w:tblGrid>
        <w:gridCol w:w="1040"/>
        <w:gridCol w:w="824"/>
        <w:gridCol w:w="657"/>
        <w:gridCol w:w="1931"/>
        <w:gridCol w:w="2243"/>
        <w:gridCol w:w="1704"/>
        <w:gridCol w:w="1944"/>
      </w:tblGrid>
      <w:tr w:rsidR="00AF3C86" w:rsidRPr="004E7218" w:rsidTr="00FF5A94">
        <w:trPr>
          <w:cantSplit/>
          <w:trHeight w:val="2370"/>
        </w:trPr>
        <w:tc>
          <w:tcPr>
            <w:tcW w:w="10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lastRenderedPageBreak/>
              <w:t>Реквизиты приказа комитета, в соответствии с которым проводилась проверка</w:t>
            </w:r>
          </w:p>
        </w:tc>
        <w:tc>
          <w:tcPr>
            <w:tcW w:w="824" w:type="dxa"/>
            <w:tcBorders>
              <w:top w:val="single" w:sz="4" w:space="0" w:color="auto"/>
              <w:left w:val="nil"/>
              <w:bottom w:val="single" w:sz="4" w:space="0" w:color="auto"/>
              <w:right w:val="single" w:sz="4" w:space="0" w:color="auto"/>
            </w:tcBorders>
            <w:shd w:val="clear" w:color="auto" w:fill="auto"/>
            <w:textDirection w:val="btLr"/>
            <w:vAlign w:val="center"/>
            <w:hideMark/>
          </w:tcPr>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 xml:space="preserve">Проверка проведена </w:t>
            </w:r>
          </w:p>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в период (с ___по ___)</w:t>
            </w:r>
          </w:p>
        </w:tc>
        <w:tc>
          <w:tcPr>
            <w:tcW w:w="657" w:type="dxa"/>
            <w:tcBorders>
              <w:top w:val="single" w:sz="4" w:space="0" w:color="auto"/>
              <w:left w:val="nil"/>
              <w:bottom w:val="single" w:sz="4" w:space="0" w:color="auto"/>
              <w:right w:val="single" w:sz="4" w:space="0" w:color="auto"/>
            </w:tcBorders>
            <w:shd w:val="clear" w:color="auto" w:fill="auto"/>
            <w:textDirection w:val="btLr"/>
            <w:vAlign w:val="center"/>
            <w:hideMark/>
          </w:tcPr>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Проверяющий орган</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 xml:space="preserve">Тема </w:t>
            </w:r>
            <w:r w:rsidRPr="000079A8">
              <w:rPr>
                <w:rFonts w:ascii="Times New Roman" w:eastAsia="Times New Roman" w:hAnsi="Times New Roman" w:cs="Times New Roman"/>
                <w:color w:val="000000"/>
                <w:sz w:val="20"/>
                <w:szCs w:val="20"/>
              </w:rPr>
              <w:br/>
              <w:t>аудиторской проверки</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Цель аудиторской проверки</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Объект аудита</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Результаты проведения проверки</w:t>
            </w:r>
          </w:p>
        </w:tc>
      </w:tr>
      <w:tr w:rsidR="00AF3C86" w:rsidRPr="004E7218" w:rsidTr="00FF5A94">
        <w:trPr>
          <w:cantSplit/>
          <w:trHeight w:val="3811"/>
        </w:trPr>
        <w:tc>
          <w:tcPr>
            <w:tcW w:w="1040" w:type="dxa"/>
            <w:tcBorders>
              <w:top w:val="nil"/>
              <w:left w:val="single" w:sz="4" w:space="0" w:color="auto"/>
              <w:bottom w:val="single" w:sz="4" w:space="0" w:color="auto"/>
              <w:right w:val="single" w:sz="4" w:space="0" w:color="auto"/>
            </w:tcBorders>
            <w:shd w:val="clear" w:color="auto" w:fill="auto"/>
            <w:textDirection w:val="btLr"/>
            <w:vAlign w:val="center"/>
            <w:hideMark/>
          </w:tcPr>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 xml:space="preserve">Приказ комитета </w:t>
            </w:r>
          </w:p>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 xml:space="preserve">от 02.02.2021 № 01/09-01-07 </w:t>
            </w:r>
          </w:p>
        </w:tc>
        <w:tc>
          <w:tcPr>
            <w:tcW w:w="824" w:type="dxa"/>
            <w:tcBorders>
              <w:top w:val="nil"/>
              <w:left w:val="nil"/>
              <w:bottom w:val="single" w:sz="4" w:space="0" w:color="auto"/>
              <w:right w:val="single" w:sz="4" w:space="0" w:color="auto"/>
            </w:tcBorders>
            <w:shd w:val="clear" w:color="auto" w:fill="auto"/>
            <w:textDirection w:val="btLr"/>
            <w:vAlign w:val="center"/>
            <w:hideMark/>
          </w:tcPr>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с 05.02.2021 по 10.02.2021</w:t>
            </w:r>
          </w:p>
        </w:tc>
        <w:tc>
          <w:tcPr>
            <w:tcW w:w="657" w:type="dxa"/>
            <w:tcBorders>
              <w:top w:val="nil"/>
              <w:left w:val="nil"/>
              <w:bottom w:val="single" w:sz="4" w:space="0" w:color="auto"/>
              <w:right w:val="single" w:sz="4" w:space="0" w:color="auto"/>
            </w:tcBorders>
            <w:shd w:val="clear" w:color="auto" w:fill="auto"/>
            <w:textDirection w:val="btLr"/>
            <w:vAlign w:val="center"/>
            <w:hideMark/>
          </w:tcPr>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Комитет по физической культуре и спорту мэрии</w:t>
            </w:r>
          </w:p>
        </w:tc>
        <w:tc>
          <w:tcPr>
            <w:tcW w:w="1931" w:type="dxa"/>
            <w:tcBorders>
              <w:top w:val="nil"/>
              <w:left w:val="nil"/>
              <w:bottom w:val="single" w:sz="4" w:space="0" w:color="auto"/>
              <w:right w:val="single" w:sz="4" w:space="0" w:color="auto"/>
            </w:tcBorders>
            <w:shd w:val="clear" w:color="000000" w:fill="FFFFFF"/>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Аудиторская проверка в части соблюдения САНО "Волейбольный клуб "Северсталь" условий предоставления субсидии на поддержку и развитие волейбола в городе Череповце, обеспечение участия команд в Кубке и чемпионате России по волейболу среди женских команд</w:t>
            </w:r>
          </w:p>
        </w:tc>
        <w:tc>
          <w:tcPr>
            <w:tcW w:w="2243" w:type="dxa"/>
            <w:tcBorders>
              <w:top w:val="nil"/>
              <w:left w:val="nil"/>
              <w:bottom w:val="single" w:sz="4" w:space="0" w:color="auto"/>
              <w:right w:val="single" w:sz="4" w:space="0" w:color="auto"/>
            </w:tcBorders>
            <w:shd w:val="clear" w:color="000000" w:fill="FFFFFF"/>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Контроль за соблюдением порядка, целей и условий предоставления субсидии, а также оценка достижения  результата предоставления субсидии в целях подготовки информации об исполнении бюджетных полномочий комитета по организации и совершенствованию внутреннего финансового контроля</w:t>
            </w:r>
          </w:p>
        </w:tc>
        <w:tc>
          <w:tcPr>
            <w:tcW w:w="1704" w:type="dxa"/>
            <w:tcBorders>
              <w:top w:val="nil"/>
              <w:left w:val="nil"/>
              <w:bottom w:val="single" w:sz="4" w:space="0" w:color="auto"/>
              <w:right w:val="single" w:sz="4" w:space="0" w:color="auto"/>
            </w:tcBorders>
            <w:shd w:val="clear" w:color="000000" w:fill="FFFFFF"/>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САНО "Волейбольный клуб Северсталь"</w:t>
            </w:r>
          </w:p>
        </w:tc>
        <w:tc>
          <w:tcPr>
            <w:tcW w:w="1944" w:type="dxa"/>
            <w:tcBorders>
              <w:top w:val="nil"/>
              <w:left w:val="nil"/>
              <w:bottom w:val="single" w:sz="4" w:space="0" w:color="auto"/>
              <w:right w:val="single" w:sz="4" w:space="0" w:color="auto"/>
            </w:tcBorders>
            <w:shd w:val="clear" w:color="auto" w:fill="auto"/>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По результатам проверки нарушений не установлено</w:t>
            </w:r>
          </w:p>
        </w:tc>
      </w:tr>
      <w:tr w:rsidR="00AF3C86" w:rsidRPr="004E7218" w:rsidTr="00FF5A94">
        <w:trPr>
          <w:cantSplit/>
          <w:trHeight w:val="6645"/>
        </w:trPr>
        <w:tc>
          <w:tcPr>
            <w:tcW w:w="10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 xml:space="preserve">Приказ комитета </w:t>
            </w:r>
          </w:p>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 xml:space="preserve">от 17.03.2021 № 10/09-01-07 </w:t>
            </w:r>
          </w:p>
        </w:tc>
        <w:tc>
          <w:tcPr>
            <w:tcW w:w="8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с 12.04.2021 по 20.05.2021</w:t>
            </w:r>
          </w:p>
        </w:tc>
        <w:tc>
          <w:tcPr>
            <w:tcW w:w="6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Комитет по физической культуре и спорту мэрии</w:t>
            </w:r>
          </w:p>
        </w:tc>
        <w:tc>
          <w:tcPr>
            <w:tcW w:w="1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Аудиторская проверка в части мониторинга потребности в муниципальных услугах (работах) и оценки соответствия качества оказываемых (выполняемых) учреждениями муниципальных услуг (работ)</w:t>
            </w:r>
          </w:p>
        </w:tc>
        <w:tc>
          <w:tcPr>
            <w:tcW w:w="2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 xml:space="preserve">Оценка своевременности предоставления муниципальных услуг (работ) потребителям, оценка соответствия качества оказываемых (выполняемых) учреждениями муниципальных услуг (работ), установление случаев и причин несоблюдения порядков оказания  (выполнения) муниципальных услуг (работ) учреждениями, подведомственными комитету, в целях подготовки информации по повышению качества финансового менеджмента  </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 xml:space="preserve">МАУ "СШ № 1", МАУ "СШОР № 3", </w:t>
            </w:r>
            <w:r w:rsidRPr="000079A8">
              <w:rPr>
                <w:rFonts w:ascii="Times New Roman" w:eastAsia="Times New Roman" w:hAnsi="Times New Roman" w:cs="Times New Roman"/>
                <w:color w:val="000000"/>
                <w:sz w:val="20"/>
                <w:szCs w:val="20"/>
              </w:rPr>
              <w:br/>
              <w:t xml:space="preserve">МАУ "СШ № 4", МАУ "СШОР по волейболу", </w:t>
            </w:r>
            <w:r w:rsidRPr="000079A8">
              <w:rPr>
                <w:rFonts w:ascii="Times New Roman" w:eastAsia="Times New Roman" w:hAnsi="Times New Roman" w:cs="Times New Roman"/>
                <w:color w:val="000000"/>
                <w:sz w:val="20"/>
                <w:szCs w:val="20"/>
              </w:rPr>
              <w:br/>
              <w:t>МАУ "СШ «Центр боевых искусств", МАУ "Спортивный клуб Череповец", МАУ "Ледовый дворец"</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Анализ полученной в ходе проверки информации свидетельствует о потребности в услугах (работах), осуществляемых учреждениями сферы в рамках выполнения муниципальных заданий и об увеличении спроса на оказываемые (выполняемые) учреждениями муниципальные услуги (работы).</w:t>
            </w:r>
          </w:p>
        </w:tc>
      </w:tr>
      <w:tr w:rsidR="00AF3C86" w:rsidRPr="004E7218" w:rsidTr="00FF5A94">
        <w:trPr>
          <w:cantSplit/>
          <w:trHeight w:val="4530"/>
        </w:trPr>
        <w:tc>
          <w:tcPr>
            <w:tcW w:w="10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lastRenderedPageBreak/>
              <w:t xml:space="preserve">Приказ комитета </w:t>
            </w:r>
          </w:p>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 xml:space="preserve">от 08.07.2021 № 29/09-01-07 </w:t>
            </w:r>
          </w:p>
        </w:tc>
        <w:tc>
          <w:tcPr>
            <w:tcW w:w="824" w:type="dxa"/>
            <w:tcBorders>
              <w:top w:val="single" w:sz="4" w:space="0" w:color="auto"/>
              <w:left w:val="nil"/>
              <w:bottom w:val="single" w:sz="4" w:space="0" w:color="auto"/>
              <w:right w:val="single" w:sz="4" w:space="0" w:color="auto"/>
            </w:tcBorders>
            <w:shd w:val="clear" w:color="auto" w:fill="auto"/>
            <w:textDirection w:val="btLr"/>
            <w:vAlign w:val="center"/>
            <w:hideMark/>
          </w:tcPr>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с 02.08.2021 по 12.08.2021</w:t>
            </w:r>
          </w:p>
        </w:tc>
        <w:tc>
          <w:tcPr>
            <w:tcW w:w="657" w:type="dxa"/>
            <w:tcBorders>
              <w:top w:val="single" w:sz="4" w:space="0" w:color="auto"/>
              <w:left w:val="nil"/>
              <w:bottom w:val="single" w:sz="4" w:space="0" w:color="auto"/>
              <w:right w:val="single" w:sz="4" w:space="0" w:color="auto"/>
            </w:tcBorders>
            <w:shd w:val="clear" w:color="auto" w:fill="auto"/>
            <w:textDirection w:val="btLr"/>
            <w:vAlign w:val="center"/>
            <w:hideMark/>
          </w:tcPr>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Комитет по физической культуре и спорту мэрии</w:t>
            </w:r>
          </w:p>
        </w:tc>
        <w:tc>
          <w:tcPr>
            <w:tcW w:w="1931" w:type="dxa"/>
            <w:tcBorders>
              <w:top w:val="single" w:sz="4" w:space="0" w:color="auto"/>
              <w:left w:val="nil"/>
              <w:bottom w:val="single" w:sz="4" w:space="0" w:color="auto"/>
              <w:right w:val="single" w:sz="4" w:space="0" w:color="auto"/>
            </w:tcBorders>
            <w:shd w:val="clear" w:color="000000" w:fill="FFFFFF"/>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 xml:space="preserve">Проверка соответствия локальных правовых актов, регулирующих оплату труда в МАУ "Ледовый дворец" нормам утвержденного постановлением мэрии от 29.03.2019 № 1265 Положения о системе оплаты труда </w:t>
            </w:r>
          </w:p>
        </w:tc>
        <w:tc>
          <w:tcPr>
            <w:tcW w:w="2243" w:type="dxa"/>
            <w:tcBorders>
              <w:top w:val="single" w:sz="4" w:space="0" w:color="auto"/>
              <w:left w:val="nil"/>
              <w:bottom w:val="single" w:sz="4" w:space="0" w:color="auto"/>
              <w:right w:val="single" w:sz="4" w:space="0" w:color="auto"/>
            </w:tcBorders>
            <w:shd w:val="clear" w:color="000000" w:fill="FFFFFF"/>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Контроль за соблюдением установленных мэрией города порядка, размеров и условий оплаты труда руководителей, заместителей руководителей и работников - в целях подготовки информации об исполнении бюджетных полномочий комитета, установленных действующим законодательством</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МАУ "Ледовый дворец"</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По результатам проверки выявлены отдельные несоответствия Положения МАУ «Ледовый дворец» Положению, утвержденному постановлением мэрии города от 29.03.2019 № 1265, а также внесены предложения по устранению МАУ «Ледовый дворец» выявленных несоответствий.</w:t>
            </w:r>
          </w:p>
        </w:tc>
      </w:tr>
      <w:tr w:rsidR="00AF3C86" w:rsidRPr="004E7218" w:rsidTr="00FF5A94">
        <w:trPr>
          <w:cantSplit/>
          <w:trHeight w:val="3780"/>
        </w:trPr>
        <w:tc>
          <w:tcPr>
            <w:tcW w:w="10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 xml:space="preserve">Приказ комитета </w:t>
            </w:r>
          </w:p>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 xml:space="preserve">от 04.08.2021 № 36/09-01-07 </w:t>
            </w:r>
          </w:p>
        </w:tc>
        <w:tc>
          <w:tcPr>
            <w:tcW w:w="8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с 09.08.2021 по 10.08.2021</w:t>
            </w:r>
          </w:p>
        </w:tc>
        <w:tc>
          <w:tcPr>
            <w:tcW w:w="6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Комитет по физической культуре и спорту мэрии</w:t>
            </w:r>
          </w:p>
        </w:tc>
        <w:tc>
          <w:tcPr>
            <w:tcW w:w="1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Проверка документов, составляемых комитетом по физической культуре и спорту мэрии в рамках составления проекта бюджета на 2022 год и плановый период 2023 и 2024 годов</w:t>
            </w:r>
          </w:p>
        </w:tc>
        <w:tc>
          <w:tcPr>
            <w:tcW w:w="2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Контроль за составлением документов в части планирования бюджетных ассигнований с целью исполнения главным распорядителем бюджетных средств (комитетом по физической культуре и спорту мэрии) полномочий, установленных бюджетным законодательством</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Комитет по физической культуре и спорту мэрии</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 xml:space="preserve">По результатам выборочной проверки документов, составляемых в целях планирования бюджетных ассигнований, ошибок и несоответствий не выявлено. Предложения в части повышения качества финансового менеджмента отсутствуют. </w:t>
            </w:r>
          </w:p>
        </w:tc>
      </w:tr>
      <w:tr w:rsidR="00AF3C86" w:rsidRPr="004E7218" w:rsidTr="00FF5A94">
        <w:trPr>
          <w:cantSplit/>
          <w:trHeight w:val="4440"/>
        </w:trPr>
        <w:tc>
          <w:tcPr>
            <w:tcW w:w="10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 xml:space="preserve">Приказ комитета от 17.08.2021 № 38/09-01-07 </w:t>
            </w:r>
          </w:p>
        </w:tc>
        <w:tc>
          <w:tcPr>
            <w:tcW w:w="824" w:type="dxa"/>
            <w:tcBorders>
              <w:top w:val="single" w:sz="4" w:space="0" w:color="auto"/>
              <w:left w:val="nil"/>
              <w:bottom w:val="single" w:sz="4" w:space="0" w:color="auto"/>
              <w:right w:val="single" w:sz="4" w:space="0" w:color="auto"/>
            </w:tcBorders>
            <w:shd w:val="clear" w:color="auto" w:fill="auto"/>
            <w:textDirection w:val="btLr"/>
            <w:vAlign w:val="center"/>
            <w:hideMark/>
          </w:tcPr>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с 30.08.2021 по 03.09.2021</w:t>
            </w:r>
          </w:p>
        </w:tc>
        <w:tc>
          <w:tcPr>
            <w:tcW w:w="657" w:type="dxa"/>
            <w:tcBorders>
              <w:top w:val="single" w:sz="4" w:space="0" w:color="auto"/>
              <w:left w:val="nil"/>
              <w:bottom w:val="single" w:sz="4" w:space="0" w:color="auto"/>
              <w:right w:val="single" w:sz="4" w:space="0" w:color="auto"/>
            </w:tcBorders>
            <w:shd w:val="clear" w:color="auto" w:fill="auto"/>
            <w:textDirection w:val="btLr"/>
            <w:vAlign w:val="center"/>
            <w:hideMark/>
          </w:tcPr>
          <w:p w:rsidR="00AF3C86" w:rsidRPr="000079A8" w:rsidRDefault="00AF3C86" w:rsidP="005C6D5C">
            <w:pPr>
              <w:spacing w:after="0" w:line="240" w:lineRule="auto"/>
              <w:ind w:left="113" w:right="113"/>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Комитет по физической культуре и спорту мэрии</w:t>
            </w:r>
          </w:p>
        </w:tc>
        <w:tc>
          <w:tcPr>
            <w:tcW w:w="1931" w:type="dxa"/>
            <w:tcBorders>
              <w:top w:val="single" w:sz="4" w:space="0" w:color="auto"/>
              <w:left w:val="nil"/>
              <w:bottom w:val="single" w:sz="4" w:space="0" w:color="auto"/>
              <w:right w:val="single" w:sz="4" w:space="0" w:color="auto"/>
            </w:tcBorders>
            <w:shd w:val="clear" w:color="000000" w:fill="FFFFFF"/>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 xml:space="preserve">Проверка соответствия локальных правовых актов, регулирующих оплату труда в МАУ "Спортивная школа "Центр боевых искусств" нормам утвержденного постановлением мэрии от 29.03.2019 № 1263 Положения о системе оплаты труда </w:t>
            </w:r>
          </w:p>
        </w:tc>
        <w:tc>
          <w:tcPr>
            <w:tcW w:w="2243" w:type="dxa"/>
            <w:tcBorders>
              <w:top w:val="single" w:sz="4" w:space="0" w:color="auto"/>
              <w:left w:val="nil"/>
              <w:bottom w:val="single" w:sz="4" w:space="0" w:color="auto"/>
              <w:right w:val="single" w:sz="4" w:space="0" w:color="auto"/>
            </w:tcBorders>
            <w:shd w:val="clear" w:color="000000" w:fill="FFFFFF"/>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Контроль за соблюдением установленных мэрией города порядка, размеров и условий оплаты труда руководителей, заместителей руководителей и работников - в целях подготовки информации об исполнении бюджетных полномочий комитета, установленных действующим законодательством</w:t>
            </w:r>
          </w:p>
        </w:tc>
        <w:tc>
          <w:tcPr>
            <w:tcW w:w="1704" w:type="dxa"/>
            <w:tcBorders>
              <w:top w:val="single" w:sz="4" w:space="0" w:color="auto"/>
              <w:left w:val="nil"/>
              <w:bottom w:val="single" w:sz="4" w:space="0" w:color="auto"/>
              <w:right w:val="single" w:sz="4" w:space="0" w:color="auto"/>
            </w:tcBorders>
            <w:shd w:val="clear" w:color="000000" w:fill="FFFFFF"/>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МАУ "Спортивная школа "Центр боевых искусств"</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AF3C86" w:rsidRPr="000079A8" w:rsidRDefault="00AF3C86" w:rsidP="005C6D5C">
            <w:pPr>
              <w:spacing w:after="0" w:line="240" w:lineRule="auto"/>
              <w:jc w:val="center"/>
              <w:rPr>
                <w:rFonts w:ascii="Times New Roman" w:eastAsia="Times New Roman" w:hAnsi="Times New Roman" w:cs="Times New Roman"/>
                <w:color w:val="000000"/>
                <w:sz w:val="20"/>
                <w:szCs w:val="20"/>
              </w:rPr>
            </w:pPr>
            <w:r w:rsidRPr="000079A8">
              <w:rPr>
                <w:rFonts w:ascii="Times New Roman" w:eastAsia="Times New Roman" w:hAnsi="Times New Roman" w:cs="Times New Roman"/>
                <w:color w:val="000000"/>
                <w:sz w:val="20"/>
                <w:szCs w:val="20"/>
              </w:rPr>
              <w:t>По результатам проверки выявлены отдельные несоответствия Положения МАУ «Спортивная школа «Центр боевых искусств» Положению, утвержденному постановлением мэрии города от 29.03.2019 № 1265, а также внесены предложения по устранению МАУ «Спортивная школа «Центр боевых искусств» выявленных несоответствий.</w:t>
            </w:r>
          </w:p>
        </w:tc>
      </w:tr>
    </w:tbl>
    <w:p w:rsidR="00F72CDF" w:rsidRPr="00F72CDF" w:rsidRDefault="00F72CDF" w:rsidP="00F72CDF">
      <w:pPr>
        <w:pStyle w:val="a4"/>
        <w:spacing w:after="0" w:line="240" w:lineRule="auto"/>
        <w:ind w:left="0" w:firstLine="708"/>
        <w:jc w:val="both"/>
        <w:rPr>
          <w:rFonts w:ascii="Times New Roman" w:eastAsia="Calibri" w:hAnsi="Times New Roman" w:cs="Times New Roman"/>
          <w:color w:val="FF0000"/>
          <w:sz w:val="26"/>
          <w:szCs w:val="26"/>
          <w:shd w:val="clear" w:color="auto" w:fill="FFFFFF"/>
        </w:rPr>
      </w:pPr>
    </w:p>
    <w:p w:rsidR="00075B53" w:rsidRDefault="00075B53" w:rsidP="00965BE7">
      <w:pPr>
        <w:pStyle w:val="a4"/>
        <w:tabs>
          <w:tab w:val="left" w:pos="0"/>
        </w:tabs>
        <w:spacing w:after="0" w:line="240" w:lineRule="auto"/>
        <w:ind w:left="-567" w:firstLine="567"/>
        <w:jc w:val="center"/>
        <w:rPr>
          <w:rFonts w:ascii="Times New Roman" w:eastAsia="Calibri" w:hAnsi="Times New Roman" w:cs="Times New Roman"/>
          <w:b/>
          <w:sz w:val="24"/>
          <w:szCs w:val="24"/>
          <w:shd w:val="clear" w:color="auto" w:fill="FFFFFF"/>
        </w:rPr>
      </w:pPr>
    </w:p>
    <w:p w:rsidR="00F72CDF" w:rsidRDefault="00F72CDF" w:rsidP="00965BE7">
      <w:pPr>
        <w:pStyle w:val="a4"/>
        <w:tabs>
          <w:tab w:val="left" w:pos="0"/>
        </w:tabs>
        <w:spacing w:after="0" w:line="240" w:lineRule="auto"/>
        <w:ind w:left="-567" w:firstLine="567"/>
        <w:jc w:val="center"/>
        <w:rPr>
          <w:rFonts w:ascii="Times New Roman" w:eastAsia="Calibri" w:hAnsi="Times New Roman" w:cs="Times New Roman"/>
          <w:b/>
          <w:sz w:val="24"/>
          <w:szCs w:val="24"/>
          <w:shd w:val="clear" w:color="auto" w:fill="FFFFFF"/>
        </w:rPr>
      </w:pPr>
      <w:r w:rsidRPr="00965BE7">
        <w:rPr>
          <w:rFonts w:ascii="Times New Roman" w:eastAsia="Calibri" w:hAnsi="Times New Roman" w:cs="Times New Roman"/>
          <w:b/>
          <w:sz w:val="24"/>
          <w:szCs w:val="24"/>
          <w:shd w:val="clear" w:color="auto" w:fill="FFFFFF"/>
        </w:rPr>
        <w:lastRenderedPageBreak/>
        <w:t>Информация о выполнении учреждениями сферы «Физическая культура</w:t>
      </w:r>
      <w:r w:rsidR="00965BE7">
        <w:rPr>
          <w:rFonts w:ascii="Times New Roman" w:eastAsia="Calibri" w:hAnsi="Times New Roman" w:cs="Times New Roman"/>
          <w:b/>
          <w:sz w:val="24"/>
          <w:szCs w:val="24"/>
          <w:shd w:val="clear" w:color="auto" w:fill="FFFFFF"/>
        </w:rPr>
        <w:t xml:space="preserve"> и спорт» муниципальных заданий</w:t>
      </w:r>
      <w:r w:rsidR="00702A6F">
        <w:rPr>
          <w:rFonts w:ascii="Times New Roman" w:eastAsia="Calibri" w:hAnsi="Times New Roman" w:cs="Times New Roman"/>
          <w:b/>
          <w:sz w:val="24"/>
          <w:szCs w:val="24"/>
          <w:shd w:val="clear" w:color="auto" w:fill="FFFFFF"/>
        </w:rPr>
        <w:t xml:space="preserve"> за 2021 год.</w:t>
      </w:r>
    </w:p>
    <w:p w:rsidR="00CB480B" w:rsidRPr="00965BE7" w:rsidRDefault="00CB480B" w:rsidP="00965BE7">
      <w:pPr>
        <w:pStyle w:val="a4"/>
        <w:tabs>
          <w:tab w:val="left" w:pos="0"/>
        </w:tabs>
        <w:spacing w:after="0" w:line="240" w:lineRule="auto"/>
        <w:ind w:left="-567" w:firstLine="567"/>
        <w:jc w:val="center"/>
        <w:rPr>
          <w:rFonts w:ascii="Times New Roman" w:hAnsi="Times New Roman" w:cs="Times New Roman"/>
          <w:b/>
          <w:sz w:val="24"/>
          <w:szCs w:val="24"/>
        </w:rPr>
      </w:pPr>
    </w:p>
    <w:p w:rsidR="00965BE7" w:rsidRDefault="00965BE7" w:rsidP="00965BE7">
      <w:pPr>
        <w:spacing w:after="0" w:line="240" w:lineRule="auto"/>
        <w:ind w:left="-567" w:firstLine="567"/>
        <w:jc w:val="both"/>
        <w:rPr>
          <w:rFonts w:ascii="Times New Roman CYR" w:hAnsi="Times New Roman CYR" w:cs="Times New Roman"/>
          <w:sz w:val="24"/>
          <w:szCs w:val="24"/>
        </w:rPr>
      </w:pPr>
      <w:r w:rsidRPr="00965BE7">
        <w:rPr>
          <w:rFonts w:ascii="Times New Roman CYR" w:eastAsia="Calibri" w:hAnsi="Times New Roman CYR" w:cs="Times New Roman"/>
          <w:sz w:val="24"/>
          <w:szCs w:val="24"/>
          <w:shd w:val="clear" w:color="auto" w:fill="FFFFFF"/>
        </w:rPr>
        <w:t>Контроль за выполнением подведомственными учреждениями муниципальных заданий осуществлялся в 2021 году в соответствии с П</w:t>
      </w:r>
      <w:r w:rsidRPr="00965BE7">
        <w:rPr>
          <w:rFonts w:ascii="Times New Roman CYR" w:hAnsi="Times New Roman CYR"/>
          <w:sz w:val="24"/>
          <w:szCs w:val="24"/>
        </w:rPr>
        <w:t xml:space="preserve">оложением о формировании муниципального задания в отношении муниципальных учреждений города Череповца и финансового обеспечения выполнения муниципального задания, утвержденным постановлением мэрии города от 06.12.2010 № 4697 (с изменениями) и приказом комитета </w:t>
      </w:r>
      <w:r w:rsidRPr="00965BE7">
        <w:rPr>
          <w:rFonts w:ascii="Times New Roman CYR" w:hAnsi="Times New Roman CYR" w:cs="Times New Roman"/>
          <w:sz w:val="24"/>
          <w:szCs w:val="24"/>
        </w:rPr>
        <w:t xml:space="preserve">31.12.2019 № 10-01-07/124 «Об определении порядка контроля за выполнением подведомственными учреждениями муниципальных заданий». </w:t>
      </w:r>
    </w:p>
    <w:p w:rsidR="00965BE7" w:rsidRDefault="00965BE7" w:rsidP="00965BE7">
      <w:pPr>
        <w:spacing w:after="0" w:line="240" w:lineRule="auto"/>
        <w:ind w:left="-567" w:firstLine="567"/>
        <w:jc w:val="both"/>
        <w:rPr>
          <w:rFonts w:ascii="Times New Roman CYR" w:hAnsi="Times New Roman CYR"/>
          <w:sz w:val="24"/>
          <w:szCs w:val="24"/>
        </w:rPr>
      </w:pPr>
      <w:r w:rsidRPr="00965BE7">
        <w:rPr>
          <w:rFonts w:ascii="Times New Roman CYR" w:hAnsi="Times New Roman CYR" w:cs="Times New Roman"/>
          <w:sz w:val="24"/>
          <w:szCs w:val="24"/>
        </w:rPr>
        <w:t>И</w:t>
      </w:r>
      <w:r w:rsidRPr="00965BE7">
        <w:rPr>
          <w:rFonts w:ascii="Times New Roman CYR" w:hAnsi="Times New Roman CYR"/>
          <w:sz w:val="24"/>
          <w:szCs w:val="24"/>
        </w:rPr>
        <w:t xml:space="preserve">нформация о выполнении муниципальных заданий за 2021 год </w:t>
      </w:r>
      <w:r>
        <w:rPr>
          <w:rFonts w:ascii="Times New Roman CYR" w:hAnsi="Times New Roman CYR"/>
          <w:sz w:val="24"/>
          <w:szCs w:val="24"/>
        </w:rPr>
        <w:t>представлена в таблице</w:t>
      </w:r>
      <w:r w:rsidRPr="00965BE7">
        <w:rPr>
          <w:rFonts w:ascii="Times New Roman CYR" w:hAnsi="Times New Roman CYR"/>
          <w:sz w:val="24"/>
          <w:szCs w:val="24"/>
        </w:rPr>
        <w:t xml:space="preserve">. </w:t>
      </w:r>
    </w:p>
    <w:p w:rsidR="00715BEC" w:rsidRPr="0048401A" w:rsidRDefault="00715BEC" w:rsidP="00715BEC">
      <w:pPr>
        <w:pStyle w:val="ConsPlusNormal"/>
        <w:jc w:val="center"/>
        <w:rPr>
          <w:sz w:val="24"/>
          <w:szCs w:val="24"/>
        </w:rPr>
      </w:pPr>
      <w:r w:rsidRPr="0048401A">
        <w:rPr>
          <w:sz w:val="24"/>
          <w:szCs w:val="24"/>
        </w:rPr>
        <w:t>Информация</w:t>
      </w:r>
    </w:p>
    <w:p w:rsidR="00715BEC" w:rsidRPr="0048401A" w:rsidRDefault="00715BEC" w:rsidP="00715BEC">
      <w:pPr>
        <w:pStyle w:val="ConsPlusNormal"/>
        <w:jc w:val="center"/>
        <w:rPr>
          <w:sz w:val="24"/>
          <w:szCs w:val="24"/>
        </w:rPr>
      </w:pPr>
      <w:r w:rsidRPr="0048401A">
        <w:rPr>
          <w:sz w:val="24"/>
          <w:szCs w:val="24"/>
        </w:rPr>
        <w:t>о выполнении в 2021 году учреждениями сферы «Физическая культура и спорт» муниципальных заданий.</w:t>
      </w:r>
    </w:p>
    <w:p w:rsidR="00715BEC" w:rsidRDefault="00715BEC" w:rsidP="00965BE7">
      <w:pPr>
        <w:spacing w:after="0" w:line="240" w:lineRule="auto"/>
        <w:ind w:left="-567" w:firstLine="567"/>
        <w:jc w:val="both"/>
        <w:rPr>
          <w:rFonts w:ascii="Times New Roman CYR" w:hAnsi="Times New Roman CYR"/>
          <w:sz w:val="24"/>
          <w:szCs w:val="24"/>
        </w:rPr>
      </w:pPr>
    </w:p>
    <w:p w:rsidR="00715BEC" w:rsidRDefault="00715BEC" w:rsidP="00965BE7">
      <w:pPr>
        <w:spacing w:after="0" w:line="240" w:lineRule="auto"/>
        <w:ind w:left="-567" w:firstLine="567"/>
        <w:jc w:val="both"/>
        <w:rPr>
          <w:rFonts w:ascii="Times New Roman CYR" w:hAnsi="Times New Roman CYR"/>
          <w:sz w:val="24"/>
          <w:szCs w:val="24"/>
        </w:rPr>
      </w:pPr>
    </w:p>
    <w:p w:rsidR="00715BEC" w:rsidRDefault="00715BEC" w:rsidP="00965BE7">
      <w:pPr>
        <w:spacing w:after="0" w:line="240" w:lineRule="auto"/>
        <w:ind w:left="-567" w:firstLine="567"/>
        <w:jc w:val="both"/>
        <w:rPr>
          <w:rFonts w:ascii="Times New Roman CYR" w:hAnsi="Times New Roman CYR"/>
          <w:sz w:val="24"/>
          <w:szCs w:val="24"/>
        </w:rPr>
      </w:pPr>
    </w:p>
    <w:p w:rsidR="00715BEC" w:rsidRDefault="00715BEC" w:rsidP="00965BE7">
      <w:pPr>
        <w:spacing w:after="0" w:line="240" w:lineRule="auto"/>
        <w:ind w:left="-567" w:firstLine="567"/>
        <w:jc w:val="both"/>
        <w:rPr>
          <w:rFonts w:ascii="Times New Roman CYR" w:hAnsi="Times New Roman CYR"/>
          <w:sz w:val="24"/>
          <w:szCs w:val="24"/>
        </w:rPr>
      </w:pPr>
    </w:p>
    <w:p w:rsidR="00715BEC" w:rsidRDefault="00715BEC" w:rsidP="00965BE7">
      <w:pPr>
        <w:spacing w:after="0" w:line="240" w:lineRule="auto"/>
        <w:ind w:left="-567" w:firstLine="567"/>
        <w:jc w:val="both"/>
        <w:rPr>
          <w:rFonts w:ascii="Times New Roman CYR" w:hAnsi="Times New Roman CYR"/>
          <w:sz w:val="24"/>
          <w:szCs w:val="24"/>
        </w:rPr>
      </w:pPr>
    </w:p>
    <w:p w:rsidR="00715BEC" w:rsidRDefault="00715BEC" w:rsidP="00965BE7">
      <w:pPr>
        <w:spacing w:after="0" w:line="240" w:lineRule="auto"/>
        <w:ind w:left="-567" w:firstLine="567"/>
        <w:jc w:val="both"/>
        <w:rPr>
          <w:rFonts w:ascii="Times New Roman CYR" w:hAnsi="Times New Roman CYR"/>
          <w:sz w:val="24"/>
          <w:szCs w:val="24"/>
        </w:rPr>
      </w:pPr>
    </w:p>
    <w:p w:rsidR="00715BEC" w:rsidRDefault="00715BEC" w:rsidP="00965BE7">
      <w:pPr>
        <w:spacing w:after="0" w:line="240" w:lineRule="auto"/>
        <w:ind w:left="-567" w:firstLine="567"/>
        <w:jc w:val="both"/>
        <w:rPr>
          <w:rFonts w:ascii="Times New Roman CYR" w:hAnsi="Times New Roman CYR"/>
          <w:sz w:val="24"/>
          <w:szCs w:val="24"/>
        </w:rPr>
      </w:pPr>
    </w:p>
    <w:p w:rsidR="00715BEC" w:rsidRDefault="00715BEC" w:rsidP="00965BE7">
      <w:pPr>
        <w:spacing w:after="0" w:line="240" w:lineRule="auto"/>
        <w:ind w:left="-567" w:firstLine="567"/>
        <w:jc w:val="both"/>
        <w:rPr>
          <w:rFonts w:ascii="Times New Roman CYR" w:hAnsi="Times New Roman CYR"/>
          <w:sz w:val="24"/>
          <w:szCs w:val="24"/>
        </w:rPr>
      </w:pPr>
    </w:p>
    <w:p w:rsidR="00715BEC" w:rsidRPr="00965BE7" w:rsidRDefault="00715BEC" w:rsidP="00965BE7">
      <w:pPr>
        <w:spacing w:after="0" w:line="240" w:lineRule="auto"/>
        <w:ind w:left="-567" w:firstLine="567"/>
        <w:jc w:val="both"/>
        <w:rPr>
          <w:rFonts w:ascii="Times New Roman CYR" w:hAnsi="Times New Roman CYR" w:cs="Times New Roman"/>
          <w:sz w:val="24"/>
          <w:szCs w:val="24"/>
        </w:rPr>
      </w:pPr>
    </w:p>
    <w:p w:rsidR="000079A8" w:rsidRPr="006E13DF" w:rsidRDefault="000079A8" w:rsidP="000079A8">
      <w:pPr>
        <w:pStyle w:val="ConsPlusNormal"/>
        <w:jc w:val="center"/>
      </w:pPr>
    </w:p>
    <w:p w:rsidR="000079A8" w:rsidRDefault="000079A8" w:rsidP="005C6D5C">
      <w:pPr>
        <w:spacing w:after="0" w:line="240" w:lineRule="auto"/>
        <w:jc w:val="center"/>
        <w:rPr>
          <w:rFonts w:ascii="Times New Roman" w:eastAsia="Times New Roman" w:hAnsi="Times New Roman" w:cs="Times New Roman"/>
        </w:rPr>
        <w:sectPr w:rsidR="000079A8" w:rsidSect="009C7F68">
          <w:headerReference w:type="default" r:id="rId8"/>
          <w:pgSz w:w="11906" w:h="16838"/>
          <w:pgMar w:top="1134" w:right="851" w:bottom="1134" w:left="1985" w:header="709" w:footer="709" w:gutter="0"/>
          <w:cols w:space="708"/>
          <w:docGrid w:linePitch="360"/>
        </w:sect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630"/>
        <w:gridCol w:w="1732"/>
        <w:gridCol w:w="1115"/>
        <w:gridCol w:w="1355"/>
        <w:gridCol w:w="576"/>
        <w:gridCol w:w="767"/>
        <w:gridCol w:w="761"/>
        <w:gridCol w:w="1101"/>
        <w:gridCol w:w="1150"/>
        <w:gridCol w:w="1340"/>
        <w:gridCol w:w="622"/>
        <w:gridCol w:w="892"/>
        <w:gridCol w:w="838"/>
        <w:gridCol w:w="1101"/>
        <w:gridCol w:w="1038"/>
      </w:tblGrid>
      <w:tr w:rsidR="000079A8" w:rsidRPr="000079A8" w:rsidTr="000079A8">
        <w:trPr>
          <w:trHeight w:val="735"/>
        </w:trPr>
        <w:tc>
          <w:tcPr>
            <w:tcW w:w="1630"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lastRenderedPageBreak/>
              <w:t xml:space="preserve">Наименование </w:t>
            </w:r>
            <w:r w:rsidRPr="000079A8">
              <w:rPr>
                <w:rFonts w:ascii="Times New Roman" w:eastAsia="Times New Roman" w:hAnsi="Times New Roman" w:cs="Times New Roman"/>
                <w:sz w:val="18"/>
                <w:szCs w:val="18"/>
              </w:rPr>
              <w:br/>
              <w:t>муниципальной услуги (работы)</w:t>
            </w: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Вид спорта</w:t>
            </w:r>
          </w:p>
        </w:tc>
        <w:tc>
          <w:tcPr>
            <w:tcW w:w="1115"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Этап спортивной подготовки</w:t>
            </w:r>
          </w:p>
        </w:tc>
        <w:tc>
          <w:tcPr>
            <w:tcW w:w="5710" w:type="dxa"/>
            <w:gridSpan w:val="6"/>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xml:space="preserve">Показатели, </w:t>
            </w:r>
            <w:r w:rsidRPr="000079A8">
              <w:rPr>
                <w:rFonts w:ascii="Times New Roman" w:eastAsia="Times New Roman" w:hAnsi="Times New Roman" w:cs="Times New Roman"/>
                <w:sz w:val="18"/>
                <w:szCs w:val="18"/>
              </w:rPr>
              <w:br/>
              <w:t>характеризующие качество муниципальной услуги (работы)</w:t>
            </w:r>
          </w:p>
        </w:tc>
        <w:tc>
          <w:tcPr>
            <w:tcW w:w="5831" w:type="dxa"/>
            <w:gridSpan w:val="6"/>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xml:space="preserve">Показатели, </w:t>
            </w:r>
            <w:r w:rsidRPr="000079A8">
              <w:rPr>
                <w:rFonts w:ascii="Times New Roman" w:eastAsia="Times New Roman" w:hAnsi="Times New Roman" w:cs="Times New Roman"/>
                <w:sz w:val="18"/>
                <w:szCs w:val="18"/>
              </w:rPr>
              <w:br/>
              <w:t>характеризующие объем муниципальной услуги (работы)</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355"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Наименование показателя</w:t>
            </w:r>
          </w:p>
        </w:tc>
        <w:tc>
          <w:tcPr>
            <w:tcW w:w="576"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Ед. изм.</w:t>
            </w:r>
          </w:p>
        </w:tc>
        <w:tc>
          <w:tcPr>
            <w:tcW w:w="3779" w:type="dxa"/>
            <w:gridSpan w:val="4"/>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Значение показателя</w:t>
            </w:r>
          </w:p>
        </w:tc>
        <w:tc>
          <w:tcPr>
            <w:tcW w:w="1340"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Наименование показателя</w:t>
            </w:r>
          </w:p>
        </w:tc>
        <w:tc>
          <w:tcPr>
            <w:tcW w:w="62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Ед. изм.</w:t>
            </w:r>
          </w:p>
        </w:tc>
        <w:tc>
          <w:tcPr>
            <w:tcW w:w="3869" w:type="dxa"/>
            <w:gridSpan w:val="4"/>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Значение показателя</w:t>
            </w:r>
          </w:p>
        </w:tc>
      </w:tr>
      <w:tr w:rsidR="000079A8" w:rsidRPr="000079A8" w:rsidTr="000079A8">
        <w:trPr>
          <w:cantSplit/>
          <w:trHeight w:val="4055"/>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textDirection w:val="btLr"/>
            <w:vAlign w:val="center"/>
            <w:hideMark/>
          </w:tcPr>
          <w:p w:rsidR="000079A8" w:rsidRPr="000079A8" w:rsidRDefault="000079A8" w:rsidP="005C6D5C">
            <w:pPr>
              <w:spacing w:after="0" w:line="240" w:lineRule="auto"/>
              <w:ind w:left="113" w:right="113"/>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Установлено муниципальным заданием (с учетом всех изменений муниципального задания в отчетном году)</w:t>
            </w:r>
          </w:p>
        </w:tc>
        <w:tc>
          <w:tcPr>
            <w:tcW w:w="761" w:type="dxa"/>
            <w:shd w:val="clear" w:color="auto" w:fill="FFFFFF" w:themeFill="background1"/>
            <w:textDirection w:val="btLr"/>
            <w:vAlign w:val="center"/>
            <w:hideMark/>
          </w:tcPr>
          <w:p w:rsidR="000079A8" w:rsidRPr="000079A8" w:rsidRDefault="000079A8" w:rsidP="005C6D5C">
            <w:pPr>
              <w:spacing w:after="0" w:line="240" w:lineRule="auto"/>
              <w:ind w:left="113" w:right="113"/>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Фактическое значение показателя за 2021 год по данным отчетности о выполнении муниципального задания</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отклонение (+/-)</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выполнения</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textDirection w:val="btLr"/>
            <w:vAlign w:val="center"/>
            <w:hideMark/>
          </w:tcPr>
          <w:p w:rsidR="000079A8" w:rsidRPr="000079A8" w:rsidRDefault="000079A8" w:rsidP="005C6D5C">
            <w:pPr>
              <w:spacing w:after="0" w:line="240" w:lineRule="auto"/>
              <w:ind w:left="113" w:right="113"/>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Установлено муниципальным заданием (с учетом всех изменений муниципального задания в отчетном году)</w:t>
            </w:r>
          </w:p>
        </w:tc>
        <w:tc>
          <w:tcPr>
            <w:tcW w:w="838" w:type="dxa"/>
            <w:shd w:val="clear" w:color="auto" w:fill="FFFFFF" w:themeFill="background1"/>
            <w:textDirection w:val="btLr"/>
            <w:vAlign w:val="center"/>
            <w:hideMark/>
          </w:tcPr>
          <w:p w:rsidR="000079A8" w:rsidRPr="000079A8" w:rsidRDefault="000079A8" w:rsidP="005C6D5C">
            <w:pPr>
              <w:spacing w:after="0" w:line="240" w:lineRule="auto"/>
              <w:ind w:left="113" w:right="113"/>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Фактическое значение показателя за 2021 год по данным отчетности о выполнении муниципального задания</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отклонение (+/-)</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выполнения</w:t>
            </w:r>
          </w:p>
        </w:tc>
      </w:tr>
      <w:tr w:rsidR="000079A8" w:rsidRPr="000079A8" w:rsidTr="000079A8">
        <w:trPr>
          <w:trHeight w:val="315"/>
        </w:trPr>
        <w:tc>
          <w:tcPr>
            <w:tcW w:w="16018" w:type="dxa"/>
            <w:gridSpan w:val="15"/>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b/>
                <w:bCs/>
                <w:sz w:val="18"/>
                <w:szCs w:val="18"/>
              </w:rPr>
            </w:pPr>
            <w:r w:rsidRPr="000079A8">
              <w:rPr>
                <w:rFonts w:ascii="Times New Roman" w:eastAsia="Times New Roman" w:hAnsi="Times New Roman" w:cs="Times New Roman"/>
                <w:b/>
                <w:bCs/>
                <w:sz w:val="18"/>
                <w:szCs w:val="18"/>
              </w:rPr>
              <w:t>МАУ "Спортивная школа № 1"</w:t>
            </w:r>
          </w:p>
        </w:tc>
      </w:tr>
      <w:tr w:rsidR="000079A8" w:rsidRPr="000079A8" w:rsidTr="000079A8">
        <w:trPr>
          <w:trHeight w:val="300"/>
        </w:trPr>
        <w:tc>
          <w:tcPr>
            <w:tcW w:w="1630"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Спортивная подготовка по олимпийским видам спорта</w:t>
            </w: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xml:space="preserve">Спортивная </w:t>
            </w:r>
          </w:p>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гимнастика</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Доля лиц, прошедших спортивную подготовку на этапе спортивной подготовки и зачисленных на следующий этап спортивной подготовки</w:t>
            </w:r>
          </w:p>
        </w:tc>
        <w:tc>
          <w:tcPr>
            <w:tcW w:w="576"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w:t>
            </w: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31,0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33,0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106%</w:t>
            </w:r>
          </w:p>
        </w:tc>
        <w:tc>
          <w:tcPr>
            <w:tcW w:w="1340"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Число лиц, прошедших спортивную подготовку на этапах спортивной подготовки</w:t>
            </w:r>
          </w:p>
        </w:tc>
        <w:tc>
          <w:tcPr>
            <w:tcW w:w="62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чел.</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105</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112</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7</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107%</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67%</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170</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170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ССМ</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xml:space="preserve">Художественная </w:t>
            </w:r>
          </w:p>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гимнастика</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22,0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22,0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45</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44</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98%</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48</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47</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98%</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xml:space="preserve">Фигурное катание </w:t>
            </w:r>
          </w:p>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на коньках</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11</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110%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11</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91%</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Конный спорт</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16,0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18,0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113%</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48</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49</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102%</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5,0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30</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ССМ</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w:t>
            </w:r>
          </w:p>
        </w:tc>
      </w:tr>
      <w:tr w:rsidR="000079A8" w:rsidRPr="000079A8" w:rsidTr="000079A8">
        <w:trPr>
          <w:trHeight w:val="300"/>
        </w:trPr>
        <w:tc>
          <w:tcPr>
            <w:tcW w:w="12149" w:type="dxa"/>
            <w:gridSpan w:val="11"/>
            <w:shd w:val="clear" w:color="auto" w:fill="FFFFFF" w:themeFill="background1"/>
            <w:vAlign w:val="center"/>
            <w:hideMark/>
          </w:tcPr>
          <w:p w:rsidR="000079A8" w:rsidRPr="000079A8" w:rsidRDefault="000079A8" w:rsidP="005C6D5C">
            <w:pPr>
              <w:spacing w:after="0" w:line="240" w:lineRule="auto"/>
              <w:jc w:val="right"/>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ВСЕГО по муниципальной услуге:</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472</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478</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6</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101%</w:t>
            </w:r>
          </w:p>
        </w:tc>
      </w:tr>
      <w:tr w:rsidR="000079A8" w:rsidRPr="000079A8" w:rsidTr="000079A8">
        <w:trPr>
          <w:trHeight w:val="375"/>
        </w:trPr>
        <w:tc>
          <w:tcPr>
            <w:tcW w:w="16018" w:type="dxa"/>
            <w:gridSpan w:val="15"/>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b/>
                <w:bCs/>
                <w:sz w:val="18"/>
                <w:szCs w:val="18"/>
              </w:rPr>
            </w:pPr>
            <w:r w:rsidRPr="000079A8">
              <w:rPr>
                <w:rFonts w:ascii="Times New Roman" w:eastAsia="Times New Roman" w:hAnsi="Times New Roman" w:cs="Times New Roman"/>
                <w:b/>
                <w:bCs/>
                <w:sz w:val="18"/>
                <w:szCs w:val="18"/>
              </w:rPr>
              <w:lastRenderedPageBreak/>
              <w:t>МАУ "Спортивная школа олимпийского резерва № 3"</w:t>
            </w:r>
          </w:p>
        </w:tc>
      </w:tr>
      <w:tr w:rsidR="000079A8" w:rsidRPr="000079A8" w:rsidTr="000079A8">
        <w:trPr>
          <w:trHeight w:val="300"/>
        </w:trPr>
        <w:tc>
          <w:tcPr>
            <w:tcW w:w="1630"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xml:space="preserve">Спортивная подготовка </w:t>
            </w:r>
            <w:r w:rsidRPr="000079A8">
              <w:rPr>
                <w:rFonts w:ascii="Times New Roman" w:eastAsia="Times New Roman" w:hAnsi="Times New Roman" w:cs="Times New Roman"/>
                <w:sz w:val="18"/>
                <w:szCs w:val="18"/>
              </w:rPr>
              <w:br/>
              <w:t>по олимпийским видам спорта</w:t>
            </w: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Баскетбол</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Доля лиц, прошедших спортивную подготовку на этапе спортивной подготовки и зачисленных на следующий этап спортивной подготовки</w:t>
            </w:r>
          </w:p>
        </w:tc>
        <w:tc>
          <w:tcPr>
            <w:tcW w:w="576"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w:t>
            </w: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12,0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19,4</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7,4</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161,7%</w:t>
            </w:r>
          </w:p>
        </w:tc>
        <w:tc>
          <w:tcPr>
            <w:tcW w:w="1340"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Число  лиц, прошедших спортивную подготовку на этапах спортивной подготовки</w:t>
            </w:r>
          </w:p>
        </w:tc>
        <w:tc>
          <w:tcPr>
            <w:tcW w:w="62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чел.</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171</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170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99,4%</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179</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179</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Бокс</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28,0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34,1</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6,1</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121,8%</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260</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258</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99,2%</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2,3</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0,3</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115,0%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258</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258</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ССМ</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16</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16</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ВСМ</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Дзюдо</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9,3</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19,4</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10,1</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208,6%</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108</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108</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3,9</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5,3</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1,4</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135,9%</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76</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76</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СММ</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Каратэ</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5,0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25,0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600,0%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40</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4,1</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6,1</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148,8%</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49</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49</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ССМ</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Тяжелая атлетика</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35,0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35,0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20</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5,0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7,5</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2,5</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150,0%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40</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ССМ</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5</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5</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xml:space="preserve">Спортивная подготовка </w:t>
            </w:r>
            <w:r w:rsidRPr="000079A8">
              <w:rPr>
                <w:rFonts w:ascii="Times New Roman" w:eastAsia="Times New Roman" w:hAnsi="Times New Roman" w:cs="Times New Roman"/>
                <w:sz w:val="18"/>
                <w:szCs w:val="18"/>
              </w:rPr>
              <w:br/>
              <w:t>по неолимпийским видам спорта</w:t>
            </w: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Гиревой спорт</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6,8</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36,4</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29,6</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535,3%</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44</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44</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61</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61</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Пауэрлифтинг</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15,4</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15,4</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13</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13</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13</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13</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2149" w:type="dxa"/>
            <w:gridSpan w:val="11"/>
            <w:shd w:val="clear" w:color="auto" w:fill="FFFFFF" w:themeFill="background1"/>
            <w:vAlign w:val="center"/>
            <w:hideMark/>
          </w:tcPr>
          <w:p w:rsidR="000079A8" w:rsidRPr="000079A8" w:rsidRDefault="000079A8" w:rsidP="005C6D5C">
            <w:pPr>
              <w:spacing w:after="0" w:line="240" w:lineRule="auto"/>
              <w:jc w:val="right"/>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ВСЕГО по муниципальным услугам:</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1 367</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1 364</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-3</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99,8%</w:t>
            </w:r>
          </w:p>
        </w:tc>
      </w:tr>
      <w:tr w:rsidR="000079A8" w:rsidRPr="000079A8" w:rsidTr="000079A8">
        <w:trPr>
          <w:trHeight w:val="300"/>
        </w:trPr>
        <w:tc>
          <w:tcPr>
            <w:tcW w:w="16018" w:type="dxa"/>
            <w:gridSpan w:val="15"/>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b/>
                <w:bCs/>
                <w:sz w:val="18"/>
                <w:szCs w:val="18"/>
              </w:rPr>
            </w:pPr>
            <w:r w:rsidRPr="000079A8">
              <w:rPr>
                <w:rFonts w:ascii="Times New Roman" w:eastAsia="Times New Roman" w:hAnsi="Times New Roman" w:cs="Times New Roman"/>
                <w:b/>
                <w:bCs/>
                <w:sz w:val="18"/>
                <w:szCs w:val="18"/>
              </w:rPr>
              <w:t>МАУ "Спортивная школа № 4"</w:t>
            </w:r>
          </w:p>
        </w:tc>
      </w:tr>
      <w:tr w:rsidR="000079A8" w:rsidRPr="000079A8" w:rsidTr="000079A8">
        <w:trPr>
          <w:trHeight w:val="300"/>
        </w:trPr>
        <w:tc>
          <w:tcPr>
            <w:tcW w:w="1630"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Спортивная подготовка по олимпийским видам спорта</w:t>
            </w: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Лыжные гонки</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xml:space="preserve">Доля лиц, прошедших спортивную подготовку на этапе спортивной подготовки и зачисленных </w:t>
            </w:r>
            <w:r w:rsidRPr="000079A8">
              <w:rPr>
                <w:rFonts w:ascii="Times New Roman" w:eastAsia="Times New Roman" w:hAnsi="Times New Roman" w:cs="Times New Roman"/>
                <w:sz w:val="18"/>
                <w:szCs w:val="18"/>
              </w:rPr>
              <w:lastRenderedPageBreak/>
              <w:t>на следующий этап спортивной подготовки</w:t>
            </w:r>
          </w:p>
        </w:tc>
        <w:tc>
          <w:tcPr>
            <w:tcW w:w="576"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lastRenderedPageBreak/>
              <w:t>%</w:t>
            </w: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w:t>
            </w:r>
          </w:p>
        </w:tc>
        <w:tc>
          <w:tcPr>
            <w:tcW w:w="1340"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Число  лиц, прошедших спортивную подготовку на этапах спортивной подготовки</w:t>
            </w:r>
          </w:p>
        </w:tc>
        <w:tc>
          <w:tcPr>
            <w:tcW w:w="62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чел.</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154</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153</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99,4%</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107</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107</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Настольный теннис</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24</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24</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Биатлон</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21,5</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21,15</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-0,4</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98%</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52</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52</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41</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41</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Пулевая стрельба</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25,0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24,5</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-0,5</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98%</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49</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49</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50</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51</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102,0%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Сноуборд</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24</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24</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Спортивная подготовка по неолимпийским видам спорта</w:t>
            </w: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Шахматы</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30</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ССМ</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proofErr w:type="spellStart"/>
            <w:r w:rsidRPr="000079A8">
              <w:rPr>
                <w:rFonts w:ascii="Times New Roman" w:eastAsia="Times New Roman" w:hAnsi="Times New Roman" w:cs="Times New Roman"/>
                <w:sz w:val="18"/>
                <w:szCs w:val="18"/>
              </w:rPr>
              <w:t>Полиатлон</w:t>
            </w:r>
            <w:proofErr w:type="spellEnd"/>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78</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78</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3,8</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3,8</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52</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52</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ССМ</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Спортивное ориентирование</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53</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53</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40</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2149" w:type="dxa"/>
            <w:gridSpan w:val="11"/>
            <w:shd w:val="clear" w:color="auto" w:fill="FFFFFF" w:themeFill="background1"/>
            <w:vAlign w:val="center"/>
            <w:hideMark/>
          </w:tcPr>
          <w:p w:rsidR="000079A8" w:rsidRPr="000079A8" w:rsidRDefault="000079A8" w:rsidP="005C6D5C">
            <w:pPr>
              <w:spacing w:after="0" w:line="240" w:lineRule="auto"/>
              <w:jc w:val="right"/>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ВСЕГО по муниципальным услугам:</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782</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782</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100,0%</w:t>
            </w:r>
          </w:p>
        </w:tc>
      </w:tr>
      <w:tr w:rsidR="000079A8" w:rsidRPr="000079A8" w:rsidTr="000079A8">
        <w:trPr>
          <w:trHeight w:val="525"/>
        </w:trPr>
        <w:tc>
          <w:tcPr>
            <w:tcW w:w="16018" w:type="dxa"/>
            <w:gridSpan w:val="15"/>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b/>
                <w:bCs/>
                <w:sz w:val="18"/>
                <w:szCs w:val="18"/>
              </w:rPr>
            </w:pPr>
            <w:r w:rsidRPr="000079A8">
              <w:rPr>
                <w:rFonts w:ascii="Times New Roman" w:eastAsia="Times New Roman" w:hAnsi="Times New Roman" w:cs="Times New Roman"/>
                <w:b/>
                <w:bCs/>
                <w:sz w:val="18"/>
                <w:szCs w:val="18"/>
              </w:rPr>
              <w:t>МАУ "Спортивная школа олимпийского резерва по волейболу"</w:t>
            </w:r>
          </w:p>
        </w:tc>
      </w:tr>
      <w:tr w:rsidR="000079A8" w:rsidRPr="000079A8" w:rsidTr="000079A8">
        <w:trPr>
          <w:trHeight w:val="300"/>
        </w:trPr>
        <w:tc>
          <w:tcPr>
            <w:tcW w:w="1630"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Спортивная подготовка по олимпийским видам спорта</w:t>
            </w: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Волейбол</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Доля лиц, прошедших спортивную подготовку на этапе спортивной подготовки и зачисленных на следующий этап спортивной подготовки</w:t>
            </w:r>
          </w:p>
        </w:tc>
        <w:tc>
          <w:tcPr>
            <w:tcW w:w="576"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w:t>
            </w: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17,0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17,8</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0,8</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104,7%</w:t>
            </w:r>
          </w:p>
        </w:tc>
        <w:tc>
          <w:tcPr>
            <w:tcW w:w="1340"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Число  лиц, прошедших спортивную подготовку на этапах спортивной подготовки</w:t>
            </w:r>
          </w:p>
        </w:tc>
        <w:tc>
          <w:tcPr>
            <w:tcW w:w="62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чел.</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130</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129</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99,2%</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21,0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22,9</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1,9</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109,0%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83</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83</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ССМ</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11,0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11,0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9</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9</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ВСМ</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12</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12</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263"/>
        </w:trPr>
        <w:tc>
          <w:tcPr>
            <w:tcW w:w="12149" w:type="dxa"/>
            <w:gridSpan w:val="11"/>
            <w:shd w:val="clear" w:color="auto" w:fill="FFFFFF" w:themeFill="background1"/>
            <w:vAlign w:val="center"/>
            <w:hideMark/>
          </w:tcPr>
          <w:p w:rsidR="000079A8" w:rsidRPr="000079A8" w:rsidRDefault="000079A8" w:rsidP="005C6D5C">
            <w:pPr>
              <w:spacing w:after="0" w:line="240" w:lineRule="auto"/>
              <w:jc w:val="right"/>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ВСЕГО по муниципальным услугам:</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234</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233</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99,6%</w:t>
            </w:r>
          </w:p>
        </w:tc>
      </w:tr>
      <w:tr w:rsidR="000079A8" w:rsidRPr="000079A8" w:rsidTr="000079A8">
        <w:trPr>
          <w:trHeight w:val="735"/>
        </w:trPr>
        <w:tc>
          <w:tcPr>
            <w:tcW w:w="4477" w:type="dxa"/>
            <w:gridSpan w:val="3"/>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Обеспечение доступа к объектам спорта</w:t>
            </w:r>
          </w:p>
        </w:tc>
        <w:tc>
          <w:tcPr>
            <w:tcW w:w="135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Отсутствие жалоб со стороны потребителей</w:t>
            </w:r>
          </w:p>
        </w:tc>
        <w:tc>
          <w:tcPr>
            <w:tcW w:w="576"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xml:space="preserve">ед. </w:t>
            </w: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Количество посетителей</w:t>
            </w:r>
          </w:p>
        </w:tc>
        <w:tc>
          <w:tcPr>
            <w:tcW w:w="62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чел.</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7 000</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7 420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420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106,0%</w:t>
            </w:r>
          </w:p>
        </w:tc>
      </w:tr>
      <w:tr w:rsidR="000079A8" w:rsidRPr="000079A8" w:rsidTr="000079A8">
        <w:trPr>
          <w:trHeight w:val="397"/>
        </w:trPr>
        <w:tc>
          <w:tcPr>
            <w:tcW w:w="12149" w:type="dxa"/>
            <w:gridSpan w:val="11"/>
            <w:shd w:val="clear" w:color="auto" w:fill="FFFFFF" w:themeFill="background1"/>
            <w:vAlign w:val="center"/>
            <w:hideMark/>
          </w:tcPr>
          <w:p w:rsidR="000079A8" w:rsidRPr="000079A8" w:rsidRDefault="000079A8" w:rsidP="005C6D5C">
            <w:pPr>
              <w:spacing w:after="0" w:line="240" w:lineRule="auto"/>
              <w:jc w:val="right"/>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ВСЕГО по муниципальной работе:</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7 000</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7 420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420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106,0%</w:t>
            </w:r>
          </w:p>
        </w:tc>
      </w:tr>
      <w:tr w:rsidR="000079A8" w:rsidRPr="000079A8" w:rsidTr="000079A8">
        <w:trPr>
          <w:trHeight w:val="780"/>
        </w:trPr>
        <w:tc>
          <w:tcPr>
            <w:tcW w:w="4477" w:type="dxa"/>
            <w:gridSpan w:val="3"/>
            <w:shd w:val="clear" w:color="auto" w:fill="FFFFFF" w:themeFill="background1"/>
            <w:vAlign w:val="center"/>
            <w:hideMark/>
          </w:tcPr>
          <w:p w:rsidR="000079A8" w:rsidRPr="009C48F6" w:rsidRDefault="000079A8" w:rsidP="00E52309">
            <w:pPr>
              <w:spacing w:after="0" w:line="240" w:lineRule="auto"/>
              <w:jc w:val="center"/>
              <w:rPr>
                <w:rFonts w:ascii="Times New Roman" w:eastAsia="Times New Roman" w:hAnsi="Times New Roman" w:cs="Times New Roman"/>
                <w:sz w:val="18"/>
                <w:szCs w:val="18"/>
              </w:rPr>
            </w:pPr>
            <w:r w:rsidRPr="009C48F6">
              <w:rPr>
                <w:rFonts w:ascii="Times New Roman" w:eastAsia="Times New Roman" w:hAnsi="Times New Roman" w:cs="Times New Roman"/>
                <w:sz w:val="18"/>
                <w:szCs w:val="18"/>
              </w:rPr>
              <w:t xml:space="preserve">Организация и проведение официальных </w:t>
            </w:r>
            <w:r w:rsidR="00E52309" w:rsidRPr="009C48F6">
              <w:rPr>
                <w:rFonts w:ascii="Times New Roman" w:eastAsia="Times New Roman" w:hAnsi="Times New Roman" w:cs="Times New Roman"/>
                <w:sz w:val="18"/>
                <w:szCs w:val="18"/>
              </w:rPr>
              <w:t>спортивных</w:t>
            </w:r>
            <w:r w:rsidRPr="009C48F6">
              <w:rPr>
                <w:rFonts w:ascii="Times New Roman" w:eastAsia="Times New Roman" w:hAnsi="Times New Roman" w:cs="Times New Roman"/>
                <w:sz w:val="18"/>
                <w:szCs w:val="18"/>
              </w:rPr>
              <w:t xml:space="preserve"> мероприятий</w:t>
            </w:r>
          </w:p>
        </w:tc>
        <w:tc>
          <w:tcPr>
            <w:tcW w:w="135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xml:space="preserve">Отсутствие жалоб со стороны </w:t>
            </w:r>
            <w:r w:rsidRPr="000079A8">
              <w:rPr>
                <w:rFonts w:ascii="Times New Roman" w:eastAsia="Times New Roman" w:hAnsi="Times New Roman" w:cs="Times New Roman"/>
                <w:sz w:val="18"/>
                <w:szCs w:val="18"/>
              </w:rPr>
              <w:lastRenderedPageBreak/>
              <w:t>потребителей</w:t>
            </w:r>
          </w:p>
        </w:tc>
        <w:tc>
          <w:tcPr>
            <w:tcW w:w="576"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lastRenderedPageBreak/>
              <w:t>ед.</w:t>
            </w: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Количество мероприятий</w:t>
            </w:r>
          </w:p>
        </w:tc>
        <w:tc>
          <w:tcPr>
            <w:tcW w:w="62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шт.</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7</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7</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248"/>
        </w:trPr>
        <w:tc>
          <w:tcPr>
            <w:tcW w:w="12149" w:type="dxa"/>
            <w:gridSpan w:val="11"/>
            <w:shd w:val="clear" w:color="auto" w:fill="FFFFFF" w:themeFill="background1"/>
            <w:vAlign w:val="center"/>
            <w:hideMark/>
          </w:tcPr>
          <w:p w:rsidR="000079A8" w:rsidRPr="000079A8" w:rsidRDefault="000079A8" w:rsidP="005C6D5C">
            <w:pPr>
              <w:spacing w:after="0" w:line="240" w:lineRule="auto"/>
              <w:jc w:val="right"/>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ВСЕГО по муниципальной работе:</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7</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7</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100,0%</w:t>
            </w:r>
          </w:p>
        </w:tc>
      </w:tr>
      <w:tr w:rsidR="000079A8" w:rsidRPr="000079A8" w:rsidTr="000079A8">
        <w:trPr>
          <w:trHeight w:val="525"/>
        </w:trPr>
        <w:tc>
          <w:tcPr>
            <w:tcW w:w="16018" w:type="dxa"/>
            <w:gridSpan w:val="15"/>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b/>
                <w:bCs/>
                <w:sz w:val="18"/>
                <w:szCs w:val="18"/>
              </w:rPr>
            </w:pPr>
            <w:r w:rsidRPr="000079A8">
              <w:rPr>
                <w:rFonts w:ascii="Times New Roman" w:eastAsia="Times New Roman" w:hAnsi="Times New Roman" w:cs="Times New Roman"/>
                <w:b/>
                <w:bCs/>
                <w:sz w:val="18"/>
                <w:szCs w:val="18"/>
              </w:rPr>
              <w:t>МАУ "Спортивная школа "Центр боевых искусств"</w:t>
            </w:r>
          </w:p>
        </w:tc>
      </w:tr>
      <w:tr w:rsidR="000079A8" w:rsidRPr="000079A8" w:rsidTr="000079A8">
        <w:trPr>
          <w:trHeight w:val="300"/>
        </w:trPr>
        <w:tc>
          <w:tcPr>
            <w:tcW w:w="1630"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Спортивная подготовка по олимпийским видам спорта</w:t>
            </w: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Каратэ</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Доля лиц, прошедших спортивную подготовку на этапе спортивной подготовки и зачисленных на следующий этап спортивной подготовки</w:t>
            </w:r>
          </w:p>
        </w:tc>
        <w:tc>
          <w:tcPr>
            <w:tcW w:w="576"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w:t>
            </w: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73,0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73,0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w:t>
            </w:r>
          </w:p>
        </w:tc>
        <w:tc>
          <w:tcPr>
            <w:tcW w:w="1340"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Число  лиц, прошедших спортивную подготовку на этапах спортивной подготовки</w:t>
            </w:r>
          </w:p>
        </w:tc>
        <w:tc>
          <w:tcPr>
            <w:tcW w:w="62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чел.</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15</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15</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33</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33</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Фехтование</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14</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14</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28</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28</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Дзюдо</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32,0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32,0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76</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76</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32</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32</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Спортивная борьба</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12</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12</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Спортивная подготовка по неолимпийским видам спорта</w:t>
            </w: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Ушу</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66,0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66,0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30</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40</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Кикбоксинг</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67,0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67,0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37</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37</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5</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5</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ССМ</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proofErr w:type="spellStart"/>
            <w:r w:rsidRPr="000079A8">
              <w:rPr>
                <w:rFonts w:ascii="Times New Roman" w:eastAsia="Times New Roman" w:hAnsi="Times New Roman" w:cs="Times New Roman"/>
                <w:sz w:val="18"/>
                <w:szCs w:val="18"/>
              </w:rPr>
              <w:t>Кудо</w:t>
            </w:r>
            <w:proofErr w:type="spellEnd"/>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13</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13</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24</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24</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Самбо</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69</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68</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98,6%</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34</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34</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Пауэрлифтинг</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12</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12</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66,0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66,0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ССМ</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r>
      <w:tr w:rsidR="000079A8" w:rsidRPr="000079A8" w:rsidTr="000079A8">
        <w:trPr>
          <w:trHeight w:val="300"/>
        </w:trPr>
        <w:tc>
          <w:tcPr>
            <w:tcW w:w="12149" w:type="dxa"/>
            <w:gridSpan w:val="11"/>
            <w:shd w:val="clear" w:color="auto" w:fill="FFFFFF" w:themeFill="background1"/>
            <w:vAlign w:val="center"/>
            <w:hideMark/>
          </w:tcPr>
          <w:p w:rsidR="000079A8" w:rsidRPr="000079A8" w:rsidRDefault="000079A8" w:rsidP="005C6D5C">
            <w:pPr>
              <w:spacing w:after="0" w:line="240" w:lineRule="auto"/>
              <w:jc w:val="right"/>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ВСЕГО по муниципальным услугам:</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494</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493</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99,8%</w:t>
            </w:r>
          </w:p>
        </w:tc>
      </w:tr>
      <w:tr w:rsidR="000079A8" w:rsidRPr="000079A8" w:rsidTr="000079A8">
        <w:trPr>
          <w:trHeight w:val="345"/>
        </w:trPr>
        <w:tc>
          <w:tcPr>
            <w:tcW w:w="16018" w:type="dxa"/>
            <w:gridSpan w:val="15"/>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b/>
                <w:bCs/>
                <w:sz w:val="18"/>
                <w:szCs w:val="18"/>
              </w:rPr>
            </w:pPr>
            <w:r w:rsidRPr="000079A8">
              <w:rPr>
                <w:rFonts w:ascii="Times New Roman" w:eastAsia="Times New Roman" w:hAnsi="Times New Roman" w:cs="Times New Roman"/>
                <w:b/>
                <w:bCs/>
                <w:sz w:val="18"/>
                <w:szCs w:val="18"/>
              </w:rPr>
              <w:t>МАУ "Спортивный клуб Череповец"</w:t>
            </w:r>
          </w:p>
        </w:tc>
      </w:tr>
      <w:tr w:rsidR="000079A8" w:rsidRPr="000079A8" w:rsidTr="000079A8">
        <w:trPr>
          <w:trHeight w:val="300"/>
        </w:trPr>
        <w:tc>
          <w:tcPr>
            <w:tcW w:w="1630"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xml:space="preserve">Спортивная </w:t>
            </w:r>
            <w:r w:rsidRPr="000079A8">
              <w:rPr>
                <w:rFonts w:ascii="Times New Roman" w:eastAsia="Times New Roman" w:hAnsi="Times New Roman" w:cs="Times New Roman"/>
                <w:sz w:val="18"/>
                <w:szCs w:val="18"/>
              </w:rPr>
              <w:lastRenderedPageBreak/>
              <w:t>подготовка по олимпийским видам спорта</w:t>
            </w: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lastRenderedPageBreak/>
              <w:t>Футбол</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xml:space="preserve">Доля лиц, </w:t>
            </w:r>
            <w:r w:rsidRPr="000079A8">
              <w:rPr>
                <w:rFonts w:ascii="Times New Roman" w:eastAsia="Times New Roman" w:hAnsi="Times New Roman" w:cs="Times New Roman"/>
                <w:sz w:val="18"/>
                <w:szCs w:val="18"/>
              </w:rPr>
              <w:lastRenderedPageBreak/>
              <w:t>прошедших спортивную подготовку на этапе спортивной подготовки и зачисленных на следующий этап спортивной подготовки</w:t>
            </w:r>
          </w:p>
        </w:tc>
        <w:tc>
          <w:tcPr>
            <w:tcW w:w="576"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lastRenderedPageBreak/>
              <w:t>%</w:t>
            </w: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30,0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c>
          <w:tcPr>
            <w:tcW w:w="1340"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xml:space="preserve">Число  лиц, </w:t>
            </w:r>
            <w:r w:rsidRPr="000079A8">
              <w:rPr>
                <w:rFonts w:ascii="Times New Roman" w:eastAsia="Times New Roman" w:hAnsi="Times New Roman" w:cs="Times New Roman"/>
                <w:sz w:val="18"/>
                <w:szCs w:val="18"/>
              </w:rPr>
              <w:lastRenderedPageBreak/>
              <w:t>прошедших спортивную подготовку на этапах спортивной подготовки</w:t>
            </w:r>
          </w:p>
        </w:tc>
        <w:tc>
          <w:tcPr>
            <w:tcW w:w="62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lastRenderedPageBreak/>
              <w:t>чел.</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102</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102</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120</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120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ССМ</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12,0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12,0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15</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15</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Легкая атлетика</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15,0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15,0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91</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91</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120</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120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Конькобежный спорт</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21,0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105,0%</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61</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61</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64</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64</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Плавание</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59</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59</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val="restart"/>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Фигурное катание</w:t>
            </w: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НЭ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15,0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17,0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113,3%</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46</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46</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63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73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111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ТЭ</w:t>
            </w:r>
          </w:p>
        </w:tc>
        <w:tc>
          <w:tcPr>
            <w:tcW w:w="1355"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576"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622" w:type="dxa"/>
            <w:vMerge/>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47</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47</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2149" w:type="dxa"/>
            <w:gridSpan w:val="11"/>
            <w:shd w:val="clear" w:color="auto" w:fill="FFFFFF" w:themeFill="background1"/>
            <w:vAlign w:val="center"/>
            <w:hideMark/>
          </w:tcPr>
          <w:p w:rsidR="000079A8" w:rsidRPr="000079A8" w:rsidRDefault="000079A8" w:rsidP="005C6D5C">
            <w:pPr>
              <w:spacing w:after="0" w:line="240" w:lineRule="auto"/>
              <w:jc w:val="right"/>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ВСЕГО по муниципальным услугам:</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725</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725</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100,0%</w:t>
            </w:r>
          </w:p>
        </w:tc>
      </w:tr>
      <w:tr w:rsidR="000079A8" w:rsidRPr="000079A8" w:rsidTr="000079A8">
        <w:trPr>
          <w:trHeight w:val="585"/>
        </w:trPr>
        <w:tc>
          <w:tcPr>
            <w:tcW w:w="4477" w:type="dxa"/>
            <w:gridSpan w:val="3"/>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xml:space="preserve">Организация и проведение официальных спортивных мероприятий </w:t>
            </w:r>
          </w:p>
        </w:tc>
        <w:tc>
          <w:tcPr>
            <w:tcW w:w="135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Отсутствие жалоб со стороны потребителей</w:t>
            </w:r>
          </w:p>
        </w:tc>
        <w:tc>
          <w:tcPr>
            <w:tcW w:w="576"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ед.</w:t>
            </w: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Количество мероприятий</w:t>
            </w:r>
          </w:p>
        </w:tc>
        <w:tc>
          <w:tcPr>
            <w:tcW w:w="62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шт.</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68</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92</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24</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135,3%</w:t>
            </w:r>
          </w:p>
        </w:tc>
      </w:tr>
      <w:tr w:rsidR="000079A8" w:rsidRPr="000079A8" w:rsidTr="000079A8">
        <w:trPr>
          <w:trHeight w:val="300"/>
        </w:trPr>
        <w:tc>
          <w:tcPr>
            <w:tcW w:w="12149" w:type="dxa"/>
            <w:gridSpan w:val="11"/>
            <w:shd w:val="clear" w:color="auto" w:fill="FFFFFF" w:themeFill="background1"/>
            <w:vAlign w:val="center"/>
            <w:hideMark/>
          </w:tcPr>
          <w:p w:rsidR="000079A8" w:rsidRPr="000079A8" w:rsidRDefault="000079A8" w:rsidP="005C6D5C">
            <w:pPr>
              <w:spacing w:after="0" w:line="240" w:lineRule="auto"/>
              <w:jc w:val="right"/>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ВСЕГО по муниципальной работе:</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68</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92</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24</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135,3%</w:t>
            </w:r>
          </w:p>
        </w:tc>
      </w:tr>
      <w:tr w:rsidR="000079A8" w:rsidRPr="000079A8" w:rsidTr="000079A8">
        <w:trPr>
          <w:trHeight w:val="1005"/>
        </w:trPr>
        <w:tc>
          <w:tcPr>
            <w:tcW w:w="4477" w:type="dxa"/>
            <w:gridSpan w:val="3"/>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135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Отсутствие жалоб со стороны потребителей</w:t>
            </w:r>
          </w:p>
        </w:tc>
        <w:tc>
          <w:tcPr>
            <w:tcW w:w="576"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ед.</w:t>
            </w: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Количество привлеченных лиц</w:t>
            </w:r>
          </w:p>
        </w:tc>
        <w:tc>
          <w:tcPr>
            <w:tcW w:w="62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чел.</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1 746</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1986</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240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113,7%</w:t>
            </w:r>
          </w:p>
        </w:tc>
      </w:tr>
      <w:tr w:rsidR="000079A8" w:rsidRPr="000079A8" w:rsidTr="000079A8">
        <w:trPr>
          <w:trHeight w:val="300"/>
        </w:trPr>
        <w:tc>
          <w:tcPr>
            <w:tcW w:w="12149" w:type="dxa"/>
            <w:gridSpan w:val="11"/>
            <w:shd w:val="clear" w:color="auto" w:fill="FFFFFF" w:themeFill="background1"/>
            <w:vAlign w:val="center"/>
            <w:hideMark/>
          </w:tcPr>
          <w:p w:rsidR="000079A8" w:rsidRPr="000079A8" w:rsidRDefault="000079A8" w:rsidP="005C6D5C">
            <w:pPr>
              <w:spacing w:after="0" w:line="240" w:lineRule="auto"/>
              <w:jc w:val="right"/>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ВСЕГО по муниципальной работе:</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1 746</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1 986</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240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113,7%</w:t>
            </w:r>
          </w:p>
        </w:tc>
      </w:tr>
      <w:tr w:rsidR="000079A8" w:rsidRPr="000079A8" w:rsidTr="000079A8">
        <w:trPr>
          <w:trHeight w:val="555"/>
        </w:trPr>
        <w:tc>
          <w:tcPr>
            <w:tcW w:w="4477" w:type="dxa"/>
            <w:gridSpan w:val="3"/>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Обеспечение доступа к объектам спорта</w:t>
            </w:r>
          </w:p>
        </w:tc>
        <w:tc>
          <w:tcPr>
            <w:tcW w:w="135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Отсутствие жалоб со стороны потребителей</w:t>
            </w:r>
          </w:p>
        </w:tc>
        <w:tc>
          <w:tcPr>
            <w:tcW w:w="576"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xml:space="preserve">ед. </w:t>
            </w: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Количество посетителей</w:t>
            </w:r>
          </w:p>
        </w:tc>
        <w:tc>
          <w:tcPr>
            <w:tcW w:w="62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чел.</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240 085</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249 607</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9522</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104,0%</w:t>
            </w:r>
          </w:p>
        </w:tc>
      </w:tr>
      <w:tr w:rsidR="000079A8" w:rsidRPr="000079A8" w:rsidTr="000079A8">
        <w:trPr>
          <w:trHeight w:val="300"/>
        </w:trPr>
        <w:tc>
          <w:tcPr>
            <w:tcW w:w="12149" w:type="dxa"/>
            <w:gridSpan w:val="11"/>
            <w:shd w:val="clear" w:color="auto" w:fill="FFFFFF" w:themeFill="background1"/>
            <w:vAlign w:val="center"/>
            <w:hideMark/>
          </w:tcPr>
          <w:p w:rsidR="000079A8" w:rsidRPr="000079A8" w:rsidRDefault="000079A8" w:rsidP="005C6D5C">
            <w:pPr>
              <w:spacing w:after="0" w:line="240" w:lineRule="auto"/>
              <w:jc w:val="right"/>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ВСЕГО по муниципальной работе:</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240 085</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249 607</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9 522</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104,0%</w:t>
            </w:r>
          </w:p>
        </w:tc>
      </w:tr>
      <w:tr w:rsidR="000079A8" w:rsidRPr="000079A8" w:rsidTr="000079A8">
        <w:trPr>
          <w:trHeight w:val="645"/>
        </w:trPr>
        <w:tc>
          <w:tcPr>
            <w:tcW w:w="4477" w:type="dxa"/>
            <w:gridSpan w:val="3"/>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Организация мероприятий по подготовке спортивных сборных команд</w:t>
            </w:r>
          </w:p>
        </w:tc>
        <w:tc>
          <w:tcPr>
            <w:tcW w:w="135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Отсутствие жалоб со стороны потребителей</w:t>
            </w:r>
          </w:p>
        </w:tc>
        <w:tc>
          <w:tcPr>
            <w:tcW w:w="576"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xml:space="preserve">ед. </w:t>
            </w: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Количество мероприятий</w:t>
            </w:r>
          </w:p>
        </w:tc>
        <w:tc>
          <w:tcPr>
            <w:tcW w:w="62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шт.</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6</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2149" w:type="dxa"/>
            <w:gridSpan w:val="11"/>
            <w:shd w:val="clear" w:color="auto" w:fill="FFFFFF" w:themeFill="background1"/>
            <w:vAlign w:val="center"/>
            <w:hideMark/>
          </w:tcPr>
          <w:p w:rsidR="000079A8" w:rsidRPr="000079A8" w:rsidRDefault="000079A8" w:rsidP="005C6D5C">
            <w:pPr>
              <w:spacing w:after="0" w:line="240" w:lineRule="auto"/>
              <w:jc w:val="right"/>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ВСЕГО по муниципальной работе:</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6</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6</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100,0%</w:t>
            </w:r>
          </w:p>
        </w:tc>
      </w:tr>
      <w:tr w:rsidR="000079A8" w:rsidRPr="000079A8" w:rsidTr="000079A8">
        <w:trPr>
          <w:trHeight w:val="1035"/>
        </w:trPr>
        <w:tc>
          <w:tcPr>
            <w:tcW w:w="4477" w:type="dxa"/>
            <w:gridSpan w:val="3"/>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Проведение тестирования выполнения нормативов испытаний (тестов) физкультурно-спортивного комплекса «Готов к труду и обороне</w:t>
            </w:r>
          </w:p>
        </w:tc>
        <w:tc>
          <w:tcPr>
            <w:tcW w:w="135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Отсутствие жалоб со стороны потребителей</w:t>
            </w:r>
          </w:p>
        </w:tc>
        <w:tc>
          <w:tcPr>
            <w:tcW w:w="576"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xml:space="preserve">ед. </w:t>
            </w: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Количество мероприятий</w:t>
            </w:r>
          </w:p>
        </w:tc>
        <w:tc>
          <w:tcPr>
            <w:tcW w:w="62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шт.</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12</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12</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w:t>
            </w:r>
          </w:p>
        </w:tc>
      </w:tr>
      <w:tr w:rsidR="000079A8" w:rsidRPr="000079A8" w:rsidTr="000079A8">
        <w:trPr>
          <w:trHeight w:val="300"/>
        </w:trPr>
        <w:tc>
          <w:tcPr>
            <w:tcW w:w="12149" w:type="dxa"/>
            <w:gridSpan w:val="11"/>
            <w:shd w:val="clear" w:color="auto" w:fill="FFFFFF" w:themeFill="background1"/>
            <w:vAlign w:val="center"/>
            <w:hideMark/>
          </w:tcPr>
          <w:p w:rsidR="000079A8" w:rsidRPr="000079A8" w:rsidRDefault="000079A8" w:rsidP="005C6D5C">
            <w:pPr>
              <w:spacing w:after="0" w:line="240" w:lineRule="auto"/>
              <w:jc w:val="right"/>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lastRenderedPageBreak/>
              <w:t>ВСЕГО по муниципальной работе:</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12</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12</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100,0%</w:t>
            </w:r>
          </w:p>
        </w:tc>
      </w:tr>
      <w:tr w:rsidR="000079A8" w:rsidRPr="000079A8" w:rsidTr="000079A8">
        <w:trPr>
          <w:trHeight w:val="1290"/>
        </w:trPr>
        <w:tc>
          <w:tcPr>
            <w:tcW w:w="4477" w:type="dxa"/>
            <w:gridSpan w:val="3"/>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 </w:t>
            </w:r>
          </w:p>
        </w:tc>
        <w:tc>
          <w:tcPr>
            <w:tcW w:w="135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Отсутствие жалоб со стороны потребителей</w:t>
            </w:r>
          </w:p>
        </w:tc>
        <w:tc>
          <w:tcPr>
            <w:tcW w:w="576"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xml:space="preserve">ед. </w:t>
            </w: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Количество мероприятий</w:t>
            </w:r>
          </w:p>
        </w:tc>
        <w:tc>
          <w:tcPr>
            <w:tcW w:w="62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шт.</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12</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13</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108,3%</w:t>
            </w:r>
          </w:p>
        </w:tc>
      </w:tr>
      <w:tr w:rsidR="000079A8" w:rsidRPr="000079A8" w:rsidTr="000079A8">
        <w:trPr>
          <w:trHeight w:val="300"/>
        </w:trPr>
        <w:tc>
          <w:tcPr>
            <w:tcW w:w="12149" w:type="dxa"/>
            <w:gridSpan w:val="11"/>
            <w:shd w:val="clear" w:color="auto" w:fill="FFFFFF" w:themeFill="background1"/>
            <w:vAlign w:val="center"/>
            <w:hideMark/>
          </w:tcPr>
          <w:p w:rsidR="000079A8" w:rsidRPr="000079A8" w:rsidRDefault="000079A8" w:rsidP="005C6D5C">
            <w:pPr>
              <w:spacing w:after="0" w:line="240" w:lineRule="auto"/>
              <w:jc w:val="right"/>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ВСЕГО по муниципальной работе:</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12</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13</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108,3%</w:t>
            </w:r>
          </w:p>
        </w:tc>
      </w:tr>
      <w:tr w:rsidR="000079A8" w:rsidRPr="000079A8" w:rsidTr="000079A8">
        <w:trPr>
          <w:trHeight w:val="525"/>
        </w:trPr>
        <w:tc>
          <w:tcPr>
            <w:tcW w:w="16018" w:type="dxa"/>
            <w:gridSpan w:val="15"/>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b/>
                <w:bCs/>
                <w:sz w:val="18"/>
                <w:szCs w:val="18"/>
              </w:rPr>
            </w:pPr>
            <w:r w:rsidRPr="000079A8">
              <w:rPr>
                <w:rFonts w:ascii="Times New Roman" w:eastAsia="Times New Roman" w:hAnsi="Times New Roman" w:cs="Times New Roman"/>
                <w:b/>
                <w:bCs/>
                <w:sz w:val="18"/>
                <w:szCs w:val="18"/>
              </w:rPr>
              <w:t>МАУ "Ледовый дворец"</w:t>
            </w:r>
          </w:p>
        </w:tc>
      </w:tr>
      <w:tr w:rsidR="000079A8" w:rsidRPr="000079A8" w:rsidTr="000079A8">
        <w:trPr>
          <w:trHeight w:val="705"/>
        </w:trPr>
        <w:tc>
          <w:tcPr>
            <w:tcW w:w="4477" w:type="dxa"/>
            <w:gridSpan w:val="3"/>
            <w:shd w:val="clear" w:color="auto" w:fill="FFFFFF" w:themeFill="background1"/>
            <w:vAlign w:val="center"/>
            <w:hideMark/>
          </w:tcPr>
          <w:p w:rsidR="000079A8" w:rsidRPr="000079A8" w:rsidRDefault="000079A8" w:rsidP="005C6D5C">
            <w:pPr>
              <w:spacing w:after="0" w:line="240" w:lineRule="auto"/>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Обеспечение доступа к объектам спорта</w:t>
            </w:r>
          </w:p>
        </w:tc>
        <w:tc>
          <w:tcPr>
            <w:tcW w:w="1355"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Отсутствие жалоб со стороны потребителей</w:t>
            </w:r>
          </w:p>
        </w:tc>
        <w:tc>
          <w:tcPr>
            <w:tcW w:w="576"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 xml:space="preserve">ед. </w:t>
            </w:r>
          </w:p>
        </w:tc>
        <w:tc>
          <w:tcPr>
            <w:tcW w:w="767"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76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0</w:t>
            </w:r>
          </w:p>
        </w:tc>
        <w:tc>
          <w:tcPr>
            <w:tcW w:w="115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х</w:t>
            </w:r>
          </w:p>
        </w:tc>
        <w:tc>
          <w:tcPr>
            <w:tcW w:w="1340"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Количество посетителей</w:t>
            </w:r>
          </w:p>
        </w:tc>
        <w:tc>
          <w:tcPr>
            <w:tcW w:w="62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чел.</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183 519</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183 679</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160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sz w:val="18"/>
                <w:szCs w:val="18"/>
              </w:rPr>
            </w:pPr>
            <w:r w:rsidRPr="000079A8">
              <w:rPr>
                <w:rFonts w:ascii="Times New Roman" w:eastAsia="Times New Roman" w:hAnsi="Times New Roman" w:cs="Times New Roman"/>
                <w:sz w:val="18"/>
                <w:szCs w:val="18"/>
              </w:rPr>
              <w:t>100,09%</w:t>
            </w:r>
          </w:p>
        </w:tc>
      </w:tr>
      <w:tr w:rsidR="000079A8" w:rsidRPr="000079A8" w:rsidTr="000079A8">
        <w:trPr>
          <w:trHeight w:val="439"/>
        </w:trPr>
        <w:tc>
          <w:tcPr>
            <w:tcW w:w="12149" w:type="dxa"/>
            <w:gridSpan w:val="11"/>
            <w:shd w:val="clear" w:color="auto" w:fill="FFFFFF" w:themeFill="background1"/>
            <w:vAlign w:val="center"/>
            <w:hideMark/>
          </w:tcPr>
          <w:p w:rsidR="000079A8" w:rsidRPr="000079A8" w:rsidRDefault="000079A8" w:rsidP="005C6D5C">
            <w:pPr>
              <w:spacing w:after="0" w:line="240" w:lineRule="auto"/>
              <w:jc w:val="right"/>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ВСЕГО по муниципальной работе:</w:t>
            </w:r>
          </w:p>
        </w:tc>
        <w:tc>
          <w:tcPr>
            <w:tcW w:w="892"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183 519</w:t>
            </w:r>
          </w:p>
        </w:tc>
        <w:tc>
          <w:tcPr>
            <w:tcW w:w="8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183 679</w:t>
            </w:r>
          </w:p>
        </w:tc>
        <w:tc>
          <w:tcPr>
            <w:tcW w:w="1101"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160</w:t>
            </w:r>
          </w:p>
        </w:tc>
        <w:tc>
          <w:tcPr>
            <w:tcW w:w="1038" w:type="dxa"/>
            <w:shd w:val="clear" w:color="auto" w:fill="FFFFFF" w:themeFill="background1"/>
            <w:vAlign w:val="center"/>
            <w:hideMark/>
          </w:tcPr>
          <w:p w:rsidR="000079A8" w:rsidRPr="000079A8" w:rsidRDefault="000079A8" w:rsidP="005C6D5C">
            <w:pPr>
              <w:spacing w:after="0" w:line="240" w:lineRule="auto"/>
              <w:jc w:val="center"/>
              <w:rPr>
                <w:rFonts w:ascii="Times New Roman" w:eastAsia="Times New Roman" w:hAnsi="Times New Roman" w:cs="Times New Roman"/>
                <w:bCs/>
                <w:sz w:val="18"/>
                <w:szCs w:val="18"/>
              </w:rPr>
            </w:pPr>
            <w:r w:rsidRPr="000079A8">
              <w:rPr>
                <w:rFonts w:ascii="Times New Roman" w:eastAsia="Times New Roman" w:hAnsi="Times New Roman" w:cs="Times New Roman"/>
                <w:bCs/>
                <w:sz w:val="18"/>
                <w:szCs w:val="18"/>
              </w:rPr>
              <w:t>100,09%</w:t>
            </w:r>
          </w:p>
        </w:tc>
      </w:tr>
    </w:tbl>
    <w:p w:rsidR="000079A8" w:rsidRPr="000079A8" w:rsidRDefault="000079A8" w:rsidP="000079A8">
      <w:pPr>
        <w:pStyle w:val="ConsPlusNormal"/>
        <w:jc w:val="center"/>
        <w:rPr>
          <w:sz w:val="18"/>
          <w:szCs w:val="18"/>
          <w:highlight w:val="yellow"/>
        </w:rPr>
      </w:pPr>
    </w:p>
    <w:p w:rsidR="000079A8" w:rsidRPr="000079A8" w:rsidRDefault="000079A8" w:rsidP="000079A8">
      <w:pPr>
        <w:pStyle w:val="ConsPlusNormal"/>
        <w:rPr>
          <w:i/>
          <w:sz w:val="18"/>
          <w:szCs w:val="18"/>
        </w:rPr>
      </w:pPr>
      <w:r w:rsidRPr="000079A8">
        <w:rPr>
          <w:i/>
          <w:sz w:val="18"/>
          <w:szCs w:val="18"/>
        </w:rPr>
        <w:t>Информация составлена по данным отчетов подведомственных учреждений о выполнении муниципального задания за 2021 год.  Проверка фактических значений показателей (на их достоверность) будет проведена комитетом по физической культуре и спорту мэрии в рамках внутреннего</w:t>
      </w:r>
      <w:r w:rsidRPr="000079A8">
        <w:rPr>
          <w:i/>
        </w:rPr>
        <w:t xml:space="preserve"> </w:t>
      </w:r>
      <w:r w:rsidRPr="000079A8">
        <w:rPr>
          <w:i/>
          <w:sz w:val="18"/>
          <w:szCs w:val="18"/>
        </w:rPr>
        <w:t>финансового аудита.</w:t>
      </w:r>
    </w:p>
    <w:p w:rsidR="000079A8" w:rsidRDefault="000079A8" w:rsidP="000079A8">
      <w:pPr>
        <w:pStyle w:val="ConsPlusNormal"/>
        <w:rPr>
          <w:i/>
        </w:rPr>
        <w:sectPr w:rsidR="000079A8" w:rsidSect="000079A8">
          <w:pgSz w:w="16838" w:h="11906" w:orient="landscape"/>
          <w:pgMar w:top="1985" w:right="1134" w:bottom="851" w:left="1134" w:header="709" w:footer="709" w:gutter="0"/>
          <w:cols w:space="708"/>
          <w:docGrid w:linePitch="360"/>
        </w:sectPr>
      </w:pPr>
      <w:r>
        <w:rPr>
          <w:i/>
        </w:rPr>
        <w:t xml:space="preserve"> </w:t>
      </w:r>
    </w:p>
    <w:p w:rsidR="000079A8" w:rsidRPr="004A00D1" w:rsidRDefault="000079A8" w:rsidP="000079A8">
      <w:pPr>
        <w:pStyle w:val="ConsPlusNormal"/>
        <w:rPr>
          <w:i/>
        </w:rPr>
      </w:pPr>
    </w:p>
    <w:p w:rsidR="000079A8" w:rsidRPr="00D51C1D" w:rsidRDefault="000079A8" w:rsidP="000079A8">
      <w:pPr>
        <w:spacing w:after="0" w:line="240" w:lineRule="auto"/>
        <w:ind w:firstLine="709"/>
        <w:jc w:val="both"/>
        <w:rPr>
          <w:rFonts w:ascii="Times New Roman CYR" w:hAnsi="Times New Roman CYR"/>
          <w:sz w:val="26"/>
          <w:szCs w:val="26"/>
        </w:rPr>
      </w:pPr>
    </w:p>
    <w:p w:rsidR="00F72CDF" w:rsidRDefault="00CB5E3B" w:rsidP="00F72CDF">
      <w:pPr>
        <w:ind w:left="-567" w:firstLine="567"/>
        <w:jc w:val="both"/>
        <w:rPr>
          <w:rFonts w:ascii="Times New Roman" w:hAnsi="Times New Roman" w:cs="Times New Roman"/>
          <w:sz w:val="24"/>
          <w:szCs w:val="24"/>
        </w:rPr>
      </w:pPr>
      <w:r w:rsidRPr="00CB5E3B">
        <w:rPr>
          <w:rFonts w:ascii="Times New Roman" w:hAnsi="Times New Roman" w:cs="Times New Roman"/>
          <w:sz w:val="24"/>
          <w:szCs w:val="24"/>
        </w:rPr>
        <w:t>В 2021</w:t>
      </w:r>
      <w:r w:rsidR="00F72CDF" w:rsidRPr="00CB5E3B">
        <w:rPr>
          <w:rFonts w:ascii="Times New Roman" w:hAnsi="Times New Roman" w:cs="Times New Roman"/>
          <w:sz w:val="24"/>
          <w:szCs w:val="24"/>
        </w:rPr>
        <w:t xml:space="preserve"> году в Комитете по физической культуре и спорту прошли переподготовку и повышение квалификации, обучение работники по следующим программам:</w:t>
      </w:r>
    </w:p>
    <w:tbl>
      <w:tblPr>
        <w:tblW w:w="9639" w:type="dxa"/>
        <w:tblInd w:w="-459" w:type="dxa"/>
        <w:tblLook w:val="04A0" w:firstRow="1" w:lastRow="0" w:firstColumn="1" w:lastColumn="0" w:noHBand="0" w:noVBand="1"/>
      </w:tblPr>
      <w:tblGrid>
        <w:gridCol w:w="8087"/>
        <w:gridCol w:w="1552"/>
      </w:tblGrid>
      <w:tr w:rsidR="00CF5EE2" w:rsidRPr="002A4BA5" w:rsidTr="00CF5EE2">
        <w:trPr>
          <w:trHeight w:val="705"/>
        </w:trPr>
        <w:tc>
          <w:tcPr>
            <w:tcW w:w="8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EE2" w:rsidRPr="00D46B16" w:rsidRDefault="00CF5EE2" w:rsidP="005C6D5C">
            <w:pPr>
              <w:spacing w:after="0" w:line="240" w:lineRule="auto"/>
              <w:jc w:val="center"/>
              <w:rPr>
                <w:rFonts w:ascii="Times New Roman" w:eastAsia="Times New Roman" w:hAnsi="Times New Roman" w:cs="Times New Roman"/>
                <w:b/>
                <w:bCs/>
                <w:color w:val="000000"/>
                <w:sz w:val="24"/>
                <w:szCs w:val="24"/>
              </w:rPr>
            </w:pPr>
            <w:r w:rsidRPr="00D46B16">
              <w:rPr>
                <w:rFonts w:ascii="Times New Roman" w:eastAsia="Times New Roman" w:hAnsi="Times New Roman" w:cs="Times New Roman"/>
                <w:b/>
                <w:bCs/>
                <w:color w:val="000000"/>
                <w:sz w:val="24"/>
                <w:szCs w:val="24"/>
              </w:rPr>
              <w:t>Наименование программы</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CF5EE2" w:rsidRPr="00D46B16" w:rsidRDefault="00CF5EE2" w:rsidP="005C6D5C">
            <w:pPr>
              <w:spacing w:after="0" w:line="240" w:lineRule="auto"/>
              <w:jc w:val="center"/>
              <w:rPr>
                <w:rFonts w:ascii="Times New Roman" w:eastAsia="Times New Roman" w:hAnsi="Times New Roman" w:cs="Times New Roman"/>
                <w:b/>
                <w:bCs/>
                <w:color w:val="000000"/>
                <w:sz w:val="24"/>
                <w:szCs w:val="24"/>
              </w:rPr>
            </w:pPr>
            <w:r w:rsidRPr="00D46B16">
              <w:rPr>
                <w:rFonts w:ascii="Times New Roman" w:eastAsia="Times New Roman" w:hAnsi="Times New Roman" w:cs="Times New Roman"/>
                <w:b/>
                <w:bCs/>
                <w:color w:val="000000"/>
                <w:sz w:val="24"/>
                <w:szCs w:val="24"/>
              </w:rPr>
              <w:t>Количество</w:t>
            </w:r>
            <w:r w:rsidR="00D46B16">
              <w:rPr>
                <w:rFonts w:ascii="Times New Roman" w:eastAsia="Times New Roman" w:hAnsi="Times New Roman" w:cs="Times New Roman"/>
                <w:b/>
                <w:bCs/>
                <w:color w:val="000000"/>
                <w:sz w:val="24"/>
                <w:szCs w:val="24"/>
              </w:rPr>
              <w:t xml:space="preserve"> работни</w:t>
            </w:r>
            <w:r w:rsidR="00D46B16" w:rsidRPr="00D46B16">
              <w:rPr>
                <w:rFonts w:ascii="Times New Roman" w:eastAsia="Times New Roman" w:hAnsi="Times New Roman" w:cs="Times New Roman"/>
                <w:b/>
                <w:bCs/>
                <w:color w:val="000000"/>
                <w:sz w:val="24"/>
                <w:szCs w:val="24"/>
              </w:rPr>
              <w:t>ков</w:t>
            </w:r>
            <w:r w:rsidRPr="00D46B16">
              <w:rPr>
                <w:rFonts w:ascii="Times New Roman" w:eastAsia="Times New Roman" w:hAnsi="Times New Roman" w:cs="Times New Roman"/>
                <w:b/>
                <w:bCs/>
                <w:color w:val="000000"/>
                <w:sz w:val="24"/>
                <w:szCs w:val="24"/>
              </w:rPr>
              <w:t>, чел.</w:t>
            </w:r>
          </w:p>
        </w:tc>
      </w:tr>
      <w:tr w:rsidR="00CF5EE2" w:rsidRPr="002A4BA5" w:rsidTr="00CF5EE2">
        <w:trPr>
          <w:trHeight w:val="469"/>
        </w:trPr>
        <w:tc>
          <w:tcPr>
            <w:tcW w:w="96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F5EE2" w:rsidRPr="00CF5EE2" w:rsidRDefault="00CF5EE2" w:rsidP="00CF5EE2">
            <w:pPr>
              <w:spacing w:after="0" w:line="240" w:lineRule="auto"/>
              <w:rPr>
                <w:rFonts w:ascii="Times New Roman" w:eastAsia="Times New Roman" w:hAnsi="Times New Roman" w:cs="Times New Roman"/>
                <w:b/>
                <w:bCs/>
                <w:color w:val="000000"/>
                <w:sz w:val="24"/>
                <w:szCs w:val="24"/>
              </w:rPr>
            </w:pPr>
            <w:r w:rsidRPr="00CF5EE2">
              <w:rPr>
                <w:rFonts w:ascii="Times New Roman" w:eastAsia="Times New Roman" w:hAnsi="Times New Roman" w:cs="Times New Roman"/>
                <w:b/>
                <w:bCs/>
                <w:color w:val="000000"/>
                <w:sz w:val="24"/>
                <w:szCs w:val="24"/>
              </w:rPr>
              <w:t>Курсы повышения квалификации</w:t>
            </w:r>
          </w:p>
        </w:tc>
      </w:tr>
      <w:tr w:rsidR="00CF5EE2" w:rsidRPr="002A4BA5" w:rsidTr="00CF5EE2">
        <w:trPr>
          <w:trHeight w:val="315"/>
        </w:trPr>
        <w:tc>
          <w:tcPr>
            <w:tcW w:w="8856" w:type="dxa"/>
            <w:tcBorders>
              <w:top w:val="nil"/>
              <w:left w:val="single" w:sz="4" w:space="0" w:color="auto"/>
              <w:bottom w:val="single" w:sz="4" w:space="0" w:color="auto"/>
              <w:right w:val="single" w:sz="4" w:space="0" w:color="auto"/>
            </w:tcBorders>
            <w:shd w:val="clear" w:color="auto" w:fill="auto"/>
            <w:hideMark/>
          </w:tcPr>
          <w:p w:rsidR="00CF5EE2" w:rsidRPr="00CF5EE2" w:rsidRDefault="00CF5EE2" w:rsidP="005C6D5C">
            <w:pPr>
              <w:spacing w:after="0" w:line="240" w:lineRule="auto"/>
              <w:rPr>
                <w:rFonts w:ascii="Times New Roman" w:eastAsia="Times New Roman" w:hAnsi="Times New Roman" w:cs="Times New Roman"/>
                <w:color w:val="000000"/>
                <w:sz w:val="24"/>
                <w:szCs w:val="24"/>
              </w:rPr>
            </w:pPr>
            <w:r w:rsidRPr="00CF5EE2">
              <w:rPr>
                <w:rFonts w:ascii="Times New Roman" w:eastAsia="Times New Roman" w:hAnsi="Times New Roman" w:cs="Times New Roman"/>
                <w:color w:val="000000"/>
                <w:sz w:val="24"/>
                <w:szCs w:val="24"/>
              </w:rPr>
              <w:t>Проектное управление на государственной службе</w:t>
            </w:r>
          </w:p>
        </w:tc>
        <w:tc>
          <w:tcPr>
            <w:tcW w:w="783" w:type="dxa"/>
            <w:tcBorders>
              <w:top w:val="nil"/>
              <w:left w:val="nil"/>
              <w:bottom w:val="single" w:sz="4" w:space="0" w:color="auto"/>
              <w:right w:val="single" w:sz="4" w:space="0" w:color="auto"/>
            </w:tcBorders>
            <w:shd w:val="clear" w:color="auto" w:fill="auto"/>
            <w:vAlign w:val="center"/>
            <w:hideMark/>
          </w:tcPr>
          <w:p w:rsidR="00CF5EE2" w:rsidRPr="00CF5EE2" w:rsidRDefault="00CF5EE2" w:rsidP="005C6D5C">
            <w:pPr>
              <w:spacing w:after="0" w:line="240" w:lineRule="auto"/>
              <w:jc w:val="center"/>
              <w:rPr>
                <w:rFonts w:ascii="Times New Roman" w:eastAsia="Times New Roman" w:hAnsi="Times New Roman" w:cs="Times New Roman"/>
                <w:color w:val="000000"/>
                <w:sz w:val="24"/>
                <w:szCs w:val="24"/>
              </w:rPr>
            </w:pPr>
            <w:r w:rsidRPr="00CF5EE2">
              <w:rPr>
                <w:rFonts w:ascii="Times New Roman" w:eastAsia="Times New Roman" w:hAnsi="Times New Roman" w:cs="Times New Roman"/>
                <w:color w:val="000000"/>
                <w:sz w:val="24"/>
                <w:szCs w:val="24"/>
              </w:rPr>
              <w:t>1</w:t>
            </w:r>
          </w:p>
        </w:tc>
      </w:tr>
      <w:tr w:rsidR="00CF5EE2" w:rsidRPr="002A4BA5" w:rsidTr="00CF5EE2">
        <w:trPr>
          <w:trHeight w:val="315"/>
        </w:trPr>
        <w:tc>
          <w:tcPr>
            <w:tcW w:w="8856" w:type="dxa"/>
            <w:tcBorders>
              <w:top w:val="nil"/>
              <w:left w:val="single" w:sz="4" w:space="0" w:color="auto"/>
              <w:bottom w:val="single" w:sz="4" w:space="0" w:color="auto"/>
              <w:right w:val="single" w:sz="4" w:space="0" w:color="auto"/>
            </w:tcBorders>
            <w:shd w:val="clear" w:color="auto" w:fill="auto"/>
            <w:hideMark/>
          </w:tcPr>
          <w:p w:rsidR="00CF5EE2" w:rsidRPr="00CF5EE2" w:rsidRDefault="00CF5EE2" w:rsidP="005C6D5C">
            <w:pPr>
              <w:spacing w:after="0" w:line="240" w:lineRule="auto"/>
              <w:rPr>
                <w:rFonts w:ascii="Times New Roman" w:eastAsia="Times New Roman" w:hAnsi="Times New Roman" w:cs="Times New Roman"/>
                <w:color w:val="000000"/>
                <w:sz w:val="24"/>
                <w:szCs w:val="24"/>
              </w:rPr>
            </w:pPr>
            <w:r w:rsidRPr="00CF5EE2">
              <w:rPr>
                <w:rFonts w:ascii="Times New Roman" w:eastAsia="Times New Roman" w:hAnsi="Times New Roman" w:cs="Times New Roman"/>
                <w:color w:val="000000"/>
                <w:sz w:val="24"/>
                <w:szCs w:val="24"/>
              </w:rPr>
              <w:t>Основы цифровой трансформации</w:t>
            </w:r>
          </w:p>
        </w:tc>
        <w:tc>
          <w:tcPr>
            <w:tcW w:w="783" w:type="dxa"/>
            <w:tcBorders>
              <w:top w:val="nil"/>
              <w:left w:val="nil"/>
              <w:bottom w:val="single" w:sz="4" w:space="0" w:color="auto"/>
              <w:right w:val="single" w:sz="4" w:space="0" w:color="auto"/>
            </w:tcBorders>
            <w:shd w:val="clear" w:color="auto" w:fill="auto"/>
            <w:vAlign w:val="center"/>
            <w:hideMark/>
          </w:tcPr>
          <w:p w:rsidR="00CF5EE2" w:rsidRPr="00CF5EE2" w:rsidRDefault="00CF5EE2" w:rsidP="005C6D5C">
            <w:pPr>
              <w:spacing w:after="0" w:line="240" w:lineRule="auto"/>
              <w:jc w:val="center"/>
              <w:rPr>
                <w:rFonts w:ascii="Times New Roman" w:eastAsia="Times New Roman" w:hAnsi="Times New Roman" w:cs="Times New Roman"/>
                <w:color w:val="000000"/>
                <w:sz w:val="24"/>
                <w:szCs w:val="24"/>
              </w:rPr>
            </w:pPr>
            <w:r w:rsidRPr="00CF5EE2">
              <w:rPr>
                <w:rFonts w:ascii="Times New Roman" w:eastAsia="Times New Roman" w:hAnsi="Times New Roman" w:cs="Times New Roman"/>
                <w:color w:val="000000"/>
                <w:sz w:val="24"/>
                <w:szCs w:val="24"/>
              </w:rPr>
              <w:t>1</w:t>
            </w:r>
          </w:p>
        </w:tc>
      </w:tr>
      <w:tr w:rsidR="00CF5EE2" w:rsidRPr="002A4BA5" w:rsidTr="00CF5EE2">
        <w:trPr>
          <w:trHeight w:val="315"/>
        </w:trPr>
        <w:tc>
          <w:tcPr>
            <w:tcW w:w="8856" w:type="dxa"/>
            <w:tcBorders>
              <w:top w:val="nil"/>
              <w:left w:val="single" w:sz="4" w:space="0" w:color="auto"/>
              <w:bottom w:val="single" w:sz="4" w:space="0" w:color="auto"/>
              <w:right w:val="single" w:sz="4" w:space="0" w:color="auto"/>
            </w:tcBorders>
            <w:shd w:val="clear" w:color="auto" w:fill="auto"/>
            <w:hideMark/>
          </w:tcPr>
          <w:p w:rsidR="00CF5EE2" w:rsidRPr="00CF5EE2" w:rsidRDefault="00CF5EE2" w:rsidP="005C6D5C">
            <w:pPr>
              <w:spacing w:after="0" w:line="240" w:lineRule="auto"/>
              <w:rPr>
                <w:rFonts w:ascii="Times New Roman" w:eastAsia="Times New Roman" w:hAnsi="Times New Roman" w:cs="Times New Roman"/>
                <w:color w:val="000000"/>
                <w:sz w:val="24"/>
                <w:szCs w:val="24"/>
              </w:rPr>
            </w:pPr>
            <w:r w:rsidRPr="00CF5EE2">
              <w:rPr>
                <w:rFonts w:ascii="Times New Roman" w:eastAsia="Times New Roman" w:hAnsi="Times New Roman" w:cs="Times New Roman"/>
                <w:color w:val="000000"/>
                <w:sz w:val="24"/>
                <w:szCs w:val="24"/>
              </w:rPr>
              <w:t>Организационная культура и команда цифровой трансформации</w:t>
            </w:r>
          </w:p>
        </w:tc>
        <w:tc>
          <w:tcPr>
            <w:tcW w:w="783" w:type="dxa"/>
            <w:tcBorders>
              <w:top w:val="nil"/>
              <w:left w:val="nil"/>
              <w:bottom w:val="single" w:sz="4" w:space="0" w:color="auto"/>
              <w:right w:val="single" w:sz="4" w:space="0" w:color="auto"/>
            </w:tcBorders>
            <w:shd w:val="clear" w:color="auto" w:fill="auto"/>
            <w:vAlign w:val="center"/>
            <w:hideMark/>
          </w:tcPr>
          <w:p w:rsidR="00CF5EE2" w:rsidRPr="00CF5EE2" w:rsidRDefault="00CF5EE2" w:rsidP="005C6D5C">
            <w:pPr>
              <w:spacing w:after="0" w:line="240" w:lineRule="auto"/>
              <w:jc w:val="center"/>
              <w:rPr>
                <w:rFonts w:ascii="Times New Roman" w:eastAsia="Times New Roman" w:hAnsi="Times New Roman" w:cs="Times New Roman"/>
                <w:color w:val="000000"/>
                <w:sz w:val="24"/>
                <w:szCs w:val="24"/>
              </w:rPr>
            </w:pPr>
            <w:r w:rsidRPr="00CF5EE2">
              <w:rPr>
                <w:rFonts w:ascii="Times New Roman" w:eastAsia="Times New Roman" w:hAnsi="Times New Roman" w:cs="Times New Roman"/>
                <w:color w:val="000000"/>
                <w:sz w:val="24"/>
                <w:szCs w:val="24"/>
              </w:rPr>
              <w:t>1</w:t>
            </w:r>
          </w:p>
        </w:tc>
      </w:tr>
      <w:tr w:rsidR="00CF5EE2" w:rsidRPr="002A4BA5" w:rsidTr="00CF5EE2">
        <w:trPr>
          <w:trHeight w:val="316"/>
        </w:trPr>
        <w:tc>
          <w:tcPr>
            <w:tcW w:w="8856" w:type="dxa"/>
            <w:tcBorders>
              <w:top w:val="nil"/>
              <w:left w:val="single" w:sz="4" w:space="0" w:color="auto"/>
              <w:bottom w:val="single" w:sz="4" w:space="0" w:color="auto"/>
              <w:right w:val="single" w:sz="4" w:space="0" w:color="auto"/>
            </w:tcBorders>
            <w:shd w:val="clear" w:color="auto" w:fill="auto"/>
            <w:hideMark/>
          </w:tcPr>
          <w:p w:rsidR="00CF5EE2" w:rsidRPr="00CF5EE2" w:rsidRDefault="00CF5EE2" w:rsidP="00CF5EE2">
            <w:pPr>
              <w:spacing w:after="0" w:line="240" w:lineRule="auto"/>
              <w:ind w:left="3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Всего:</w:t>
            </w:r>
          </w:p>
        </w:tc>
        <w:tc>
          <w:tcPr>
            <w:tcW w:w="783" w:type="dxa"/>
            <w:tcBorders>
              <w:top w:val="nil"/>
              <w:left w:val="nil"/>
              <w:bottom w:val="single" w:sz="4" w:space="0" w:color="auto"/>
              <w:right w:val="single" w:sz="4" w:space="0" w:color="auto"/>
            </w:tcBorders>
            <w:shd w:val="clear" w:color="auto" w:fill="auto"/>
            <w:vAlign w:val="center"/>
            <w:hideMark/>
          </w:tcPr>
          <w:p w:rsidR="00CF5EE2" w:rsidRPr="00CF5EE2" w:rsidRDefault="00CF5EE2" w:rsidP="005C6D5C">
            <w:pPr>
              <w:spacing w:after="0" w:line="240" w:lineRule="auto"/>
              <w:jc w:val="center"/>
              <w:rPr>
                <w:rFonts w:ascii="Times New Roman" w:eastAsia="Times New Roman" w:hAnsi="Times New Roman" w:cs="Times New Roman"/>
                <w:bCs/>
                <w:color w:val="000000"/>
                <w:sz w:val="24"/>
                <w:szCs w:val="24"/>
              </w:rPr>
            </w:pPr>
            <w:r w:rsidRPr="00CF5EE2">
              <w:rPr>
                <w:rFonts w:ascii="Times New Roman" w:eastAsia="Times New Roman" w:hAnsi="Times New Roman" w:cs="Times New Roman"/>
                <w:bCs/>
                <w:color w:val="000000"/>
                <w:sz w:val="24"/>
                <w:szCs w:val="24"/>
              </w:rPr>
              <w:t>3</w:t>
            </w:r>
          </w:p>
        </w:tc>
      </w:tr>
      <w:tr w:rsidR="00CF5EE2" w:rsidRPr="002A4BA5" w:rsidTr="00CF5EE2">
        <w:trPr>
          <w:trHeight w:val="323"/>
        </w:trPr>
        <w:tc>
          <w:tcPr>
            <w:tcW w:w="963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F5EE2" w:rsidRPr="00CF5EE2" w:rsidRDefault="00CF5EE2" w:rsidP="00CF5EE2">
            <w:pPr>
              <w:spacing w:after="0" w:line="240" w:lineRule="auto"/>
              <w:rPr>
                <w:rFonts w:ascii="Times New Roman" w:eastAsia="Times New Roman" w:hAnsi="Times New Roman" w:cs="Times New Roman"/>
                <w:b/>
                <w:bCs/>
                <w:color w:val="000000"/>
                <w:sz w:val="24"/>
                <w:szCs w:val="24"/>
              </w:rPr>
            </w:pPr>
            <w:r w:rsidRPr="00CF5EE2">
              <w:rPr>
                <w:rFonts w:ascii="Times New Roman" w:eastAsia="Times New Roman" w:hAnsi="Times New Roman" w:cs="Times New Roman"/>
                <w:b/>
                <w:bCs/>
                <w:color w:val="000000"/>
                <w:sz w:val="24"/>
                <w:szCs w:val="24"/>
              </w:rPr>
              <w:t>Семинары</w:t>
            </w:r>
          </w:p>
        </w:tc>
      </w:tr>
      <w:tr w:rsidR="00CF5EE2" w:rsidRPr="002A4BA5" w:rsidTr="00CF5EE2">
        <w:trPr>
          <w:trHeight w:val="866"/>
        </w:trPr>
        <w:tc>
          <w:tcPr>
            <w:tcW w:w="8856" w:type="dxa"/>
            <w:tcBorders>
              <w:top w:val="nil"/>
              <w:left w:val="single" w:sz="4" w:space="0" w:color="auto"/>
              <w:bottom w:val="single" w:sz="4" w:space="0" w:color="auto"/>
              <w:right w:val="single" w:sz="4" w:space="0" w:color="auto"/>
            </w:tcBorders>
            <w:shd w:val="clear" w:color="auto" w:fill="auto"/>
            <w:hideMark/>
          </w:tcPr>
          <w:p w:rsidR="00CF5EE2" w:rsidRPr="00CF5EE2" w:rsidRDefault="00CF5EE2" w:rsidP="005C6D5C">
            <w:pPr>
              <w:spacing w:after="0" w:line="240" w:lineRule="auto"/>
              <w:rPr>
                <w:rFonts w:ascii="Times New Roman" w:eastAsia="Times New Roman" w:hAnsi="Times New Roman" w:cs="Times New Roman"/>
                <w:color w:val="000000"/>
                <w:sz w:val="24"/>
                <w:szCs w:val="24"/>
              </w:rPr>
            </w:pPr>
            <w:r w:rsidRPr="00CF5EE2">
              <w:rPr>
                <w:rFonts w:ascii="Times New Roman" w:eastAsia="Times New Roman" w:hAnsi="Times New Roman" w:cs="Times New Roman"/>
                <w:color w:val="000000"/>
                <w:sz w:val="24"/>
                <w:szCs w:val="24"/>
              </w:rPr>
              <w:t xml:space="preserve">Последние изменения в регулировании государственно-корпоративных закупок (223-ФЗ). Особенности исполнения договора - изменение условий (причина - </w:t>
            </w:r>
            <w:proofErr w:type="spellStart"/>
            <w:r w:rsidRPr="00CF5EE2">
              <w:rPr>
                <w:rFonts w:ascii="Times New Roman" w:eastAsia="Times New Roman" w:hAnsi="Times New Roman" w:cs="Times New Roman"/>
                <w:color w:val="000000"/>
                <w:sz w:val="24"/>
                <w:szCs w:val="24"/>
              </w:rPr>
              <w:t>коронавирус</w:t>
            </w:r>
            <w:proofErr w:type="spellEnd"/>
            <w:r w:rsidRPr="00CF5EE2">
              <w:rPr>
                <w:rFonts w:ascii="Times New Roman" w:eastAsia="Times New Roman" w:hAnsi="Times New Roman" w:cs="Times New Roman"/>
                <w:color w:val="000000"/>
                <w:sz w:val="24"/>
                <w:szCs w:val="24"/>
              </w:rPr>
              <w:t>-обстоятельства). Разрешение сложных ситуаций на примерах из арбитражной и административной практики</w:t>
            </w:r>
          </w:p>
        </w:tc>
        <w:tc>
          <w:tcPr>
            <w:tcW w:w="783" w:type="dxa"/>
            <w:tcBorders>
              <w:top w:val="nil"/>
              <w:left w:val="nil"/>
              <w:bottom w:val="single" w:sz="4" w:space="0" w:color="auto"/>
              <w:right w:val="single" w:sz="4" w:space="0" w:color="auto"/>
            </w:tcBorders>
            <w:shd w:val="clear" w:color="auto" w:fill="auto"/>
            <w:vAlign w:val="center"/>
            <w:hideMark/>
          </w:tcPr>
          <w:p w:rsidR="00CF5EE2" w:rsidRPr="00CF5EE2" w:rsidRDefault="00CF5EE2" w:rsidP="005C6D5C">
            <w:pPr>
              <w:spacing w:after="0" w:line="240" w:lineRule="auto"/>
              <w:jc w:val="center"/>
              <w:rPr>
                <w:rFonts w:ascii="Times New Roman" w:eastAsia="Times New Roman" w:hAnsi="Times New Roman" w:cs="Times New Roman"/>
                <w:color w:val="000000"/>
                <w:sz w:val="24"/>
                <w:szCs w:val="24"/>
              </w:rPr>
            </w:pPr>
            <w:r w:rsidRPr="00CF5EE2">
              <w:rPr>
                <w:rFonts w:ascii="Times New Roman" w:eastAsia="Times New Roman" w:hAnsi="Times New Roman" w:cs="Times New Roman"/>
                <w:color w:val="000000"/>
                <w:sz w:val="24"/>
                <w:szCs w:val="24"/>
              </w:rPr>
              <w:t>2</w:t>
            </w:r>
          </w:p>
        </w:tc>
      </w:tr>
      <w:tr w:rsidR="00CF5EE2" w:rsidRPr="002A4BA5" w:rsidTr="00CF5EE2">
        <w:trPr>
          <w:trHeight w:val="270"/>
        </w:trPr>
        <w:tc>
          <w:tcPr>
            <w:tcW w:w="8856" w:type="dxa"/>
            <w:tcBorders>
              <w:top w:val="nil"/>
              <w:left w:val="single" w:sz="4" w:space="0" w:color="auto"/>
              <w:bottom w:val="single" w:sz="4" w:space="0" w:color="auto"/>
              <w:right w:val="single" w:sz="4" w:space="0" w:color="auto"/>
            </w:tcBorders>
            <w:shd w:val="clear" w:color="auto" w:fill="auto"/>
            <w:hideMark/>
          </w:tcPr>
          <w:p w:rsidR="00CF5EE2" w:rsidRPr="00CF5EE2" w:rsidRDefault="00CF5EE2" w:rsidP="005C6D5C">
            <w:pPr>
              <w:spacing w:after="0" w:line="240" w:lineRule="auto"/>
              <w:rPr>
                <w:rFonts w:ascii="Times New Roman" w:eastAsia="Times New Roman" w:hAnsi="Times New Roman" w:cs="Times New Roman"/>
                <w:color w:val="000000"/>
                <w:sz w:val="24"/>
                <w:szCs w:val="24"/>
              </w:rPr>
            </w:pPr>
            <w:r w:rsidRPr="00CF5EE2">
              <w:rPr>
                <w:rFonts w:ascii="Times New Roman" w:eastAsia="Times New Roman" w:hAnsi="Times New Roman" w:cs="Times New Roman"/>
                <w:color w:val="000000"/>
                <w:sz w:val="24"/>
                <w:szCs w:val="24"/>
              </w:rPr>
              <w:t>Конструктивное отношение к представлениям прокурора</w:t>
            </w:r>
          </w:p>
        </w:tc>
        <w:tc>
          <w:tcPr>
            <w:tcW w:w="783" w:type="dxa"/>
            <w:tcBorders>
              <w:top w:val="nil"/>
              <w:left w:val="nil"/>
              <w:bottom w:val="single" w:sz="4" w:space="0" w:color="auto"/>
              <w:right w:val="single" w:sz="4" w:space="0" w:color="auto"/>
            </w:tcBorders>
            <w:shd w:val="clear" w:color="auto" w:fill="auto"/>
            <w:vAlign w:val="center"/>
            <w:hideMark/>
          </w:tcPr>
          <w:p w:rsidR="00CF5EE2" w:rsidRPr="00CF5EE2" w:rsidRDefault="00CF5EE2" w:rsidP="005C6D5C">
            <w:pPr>
              <w:spacing w:after="0" w:line="240" w:lineRule="auto"/>
              <w:jc w:val="center"/>
              <w:rPr>
                <w:rFonts w:ascii="Times New Roman" w:eastAsia="Times New Roman" w:hAnsi="Times New Roman" w:cs="Times New Roman"/>
                <w:color w:val="000000"/>
                <w:sz w:val="24"/>
                <w:szCs w:val="24"/>
              </w:rPr>
            </w:pPr>
            <w:r w:rsidRPr="00CF5EE2">
              <w:rPr>
                <w:rFonts w:ascii="Times New Roman" w:eastAsia="Times New Roman" w:hAnsi="Times New Roman" w:cs="Times New Roman"/>
                <w:color w:val="000000"/>
                <w:sz w:val="24"/>
                <w:szCs w:val="24"/>
              </w:rPr>
              <w:t>2</w:t>
            </w:r>
          </w:p>
        </w:tc>
      </w:tr>
      <w:tr w:rsidR="00CF5EE2" w:rsidRPr="002A4BA5" w:rsidTr="00CF5EE2">
        <w:trPr>
          <w:trHeight w:val="557"/>
        </w:trPr>
        <w:tc>
          <w:tcPr>
            <w:tcW w:w="8856" w:type="dxa"/>
            <w:tcBorders>
              <w:top w:val="nil"/>
              <w:left w:val="single" w:sz="4" w:space="0" w:color="auto"/>
              <w:bottom w:val="single" w:sz="4" w:space="0" w:color="auto"/>
              <w:right w:val="single" w:sz="4" w:space="0" w:color="auto"/>
            </w:tcBorders>
            <w:shd w:val="clear" w:color="auto" w:fill="auto"/>
            <w:hideMark/>
          </w:tcPr>
          <w:p w:rsidR="00CF5EE2" w:rsidRPr="00CF5EE2" w:rsidRDefault="00CF5EE2" w:rsidP="005C6D5C">
            <w:pPr>
              <w:spacing w:after="0" w:line="240" w:lineRule="auto"/>
              <w:rPr>
                <w:rFonts w:ascii="Times New Roman" w:eastAsia="Times New Roman" w:hAnsi="Times New Roman" w:cs="Times New Roman"/>
                <w:color w:val="000000"/>
                <w:sz w:val="24"/>
                <w:szCs w:val="24"/>
              </w:rPr>
            </w:pPr>
            <w:r w:rsidRPr="00CF5EE2">
              <w:rPr>
                <w:rFonts w:ascii="Times New Roman" w:eastAsia="Times New Roman" w:hAnsi="Times New Roman" w:cs="Times New Roman"/>
                <w:color w:val="000000"/>
                <w:sz w:val="24"/>
                <w:szCs w:val="24"/>
              </w:rPr>
              <w:t>Новые нормативные акты, регулирующие планирование и исполнение бюджетов и ФХД государственных (муниципальных) учреждений</w:t>
            </w:r>
          </w:p>
        </w:tc>
        <w:tc>
          <w:tcPr>
            <w:tcW w:w="783" w:type="dxa"/>
            <w:tcBorders>
              <w:top w:val="nil"/>
              <w:left w:val="nil"/>
              <w:bottom w:val="single" w:sz="4" w:space="0" w:color="auto"/>
              <w:right w:val="single" w:sz="4" w:space="0" w:color="auto"/>
            </w:tcBorders>
            <w:shd w:val="clear" w:color="auto" w:fill="auto"/>
            <w:vAlign w:val="center"/>
            <w:hideMark/>
          </w:tcPr>
          <w:p w:rsidR="00CF5EE2" w:rsidRPr="00CF5EE2" w:rsidRDefault="00CF5EE2" w:rsidP="005C6D5C">
            <w:pPr>
              <w:spacing w:after="0" w:line="240" w:lineRule="auto"/>
              <w:jc w:val="center"/>
              <w:rPr>
                <w:rFonts w:ascii="Times New Roman" w:eastAsia="Times New Roman" w:hAnsi="Times New Roman" w:cs="Times New Roman"/>
                <w:color w:val="000000"/>
                <w:sz w:val="24"/>
                <w:szCs w:val="24"/>
              </w:rPr>
            </w:pPr>
            <w:r w:rsidRPr="00CF5EE2">
              <w:rPr>
                <w:rFonts w:ascii="Times New Roman" w:eastAsia="Times New Roman" w:hAnsi="Times New Roman" w:cs="Times New Roman"/>
                <w:color w:val="000000"/>
                <w:sz w:val="24"/>
                <w:szCs w:val="24"/>
              </w:rPr>
              <w:t>1</w:t>
            </w:r>
          </w:p>
        </w:tc>
      </w:tr>
      <w:tr w:rsidR="00CF5EE2" w:rsidRPr="002A4BA5" w:rsidTr="00CF5EE2">
        <w:trPr>
          <w:trHeight w:val="565"/>
        </w:trPr>
        <w:tc>
          <w:tcPr>
            <w:tcW w:w="8856" w:type="dxa"/>
            <w:tcBorders>
              <w:top w:val="nil"/>
              <w:left w:val="single" w:sz="4" w:space="0" w:color="auto"/>
              <w:bottom w:val="single" w:sz="4" w:space="0" w:color="auto"/>
              <w:right w:val="single" w:sz="4" w:space="0" w:color="auto"/>
            </w:tcBorders>
            <w:shd w:val="clear" w:color="auto" w:fill="auto"/>
            <w:hideMark/>
          </w:tcPr>
          <w:p w:rsidR="00CF5EE2" w:rsidRPr="00CF5EE2" w:rsidRDefault="00CF5EE2" w:rsidP="005C6D5C">
            <w:pPr>
              <w:spacing w:after="0" w:line="240" w:lineRule="auto"/>
              <w:rPr>
                <w:rFonts w:ascii="Times New Roman" w:eastAsia="Times New Roman" w:hAnsi="Times New Roman" w:cs="Times New Roman"/>
                <w:color w:val="000000"/>
                <w:sz w:val="24"/>
                <w:szCs w:val="24"/>
              </w:rPr>
            </w:pPr>
            <w:r w:rsidRPr="00CF5EE2">
              <w:rPr>
                <w:rFonts w:ascii="Times New Roman" w:eastAsia="Times New Roman" w:hAnsi="Times New Roman" w:cs="Times New Roman"/>
                <w:color w:val="000000"/>
                <w:sz w:val="24"/>
                <w:szCs w:val="24"/>
              </w:rPr>
              <w:t>Государственные и муниципальные закупки 2021: обзор изменений и практика осуществления закупок по Закону № 44-ФЗ</w:t>
            </w:r>
          </w:p>
        </w:tc>
        <w:tc>
          <w:tcPr>
            <w:tcW w:w="783" w:type="dxa"/>
            <w:tcBorders>
              <w:top w:val="nil"/>
              <w:left w:val="nil"/>
              <w:bottom w:val="single" w:sz="4" w:space="0" w:color="auto"/>
              <w:right w:val="single" w:sz="4" w:space="0" w:color="auto"/>
            </w:tcBorders>
            <w:shd w:val="clear" w:color="auto" w:fill="auto"/>
            <w:vAlign w:val="center"/>
            <w:hideMark/>
          </w:tcPr>
          <w:p w:rsidR="00CF5EE2" w:rsidRPr="00CF5EE2" w:rsidRDefault="00CF5EE2" w:rsidP="005C6D5C">
            <w:pPr>
              <w:spacing w:after="0" w:line="240" w:lineRule="auto"/>
              <w:jc w:val="center"/>
              <w:rPr>
                <w:rFonts w:ascii="Times New Roman" w:eastAsia="Times New Roman" w:hAnsi="Times New Roman" w:cs="Times New Roman"/>
                <w:color w:val="000000"/>
                <w:sz w:val="24"/>
                <w:szCs w:val="24"/>
              </w:rPr>
            </w:pPr>
            <w:r w:rsidRPr="00CF5EE2">
              <w:rPr>
                <w:rFonts w:ascii="Times New Roman" w:eastAsia="Times New Roman" w:hAnsi="Times New Roman" w:cs="Times New Roman"/>
                <w:color w:val="000000"/>
                <w:sz w:val="24"/>
                <w:szCs w:val="24"/>
              </w:rPr>
              <w:t>1</w:t>
            </w:r>
          </w:p>
        </w:tc>
      </w:tr>
      <w:tr w:rsidR="00CF5EE2" w:rsidRPr="002A4BA5" w:rsidTr="00CF5EE2">
        <w:trPr>
          <w:trHeight w:val="233"/>
        </w:trPr>
        <w:tc>
          <w:tcPr>
            <w:tcW w:w="8856" w:type="dxa"/>
            <w:tcBorders>
              <w:top w:val="nil"/>
              <w:left w:val="single" w:sz="4" w:space="0" w:color="auto"/>
              <w:bottom w:val="single" w:sz="4" w:space="0" w:color="auto"/>
              <w:right w:val="single" w:sz="4" w:space="0" w:color="auto"/>
            </w:tcBorders>
            <w:shd w:val="clear" w:color="auto" w:fill="auto"/>
            <w:hideMark/>
          </w:tcPr>
          <w:p w:rsidR="00CF5EE2" w:rsidRPr="00CF5EE2" w:rsidRDefault="00CF5EE2" w:rsidP="00CF5EE2">
            <w:pPr>
              <w:spacing w:after="0" w:line="240" w:lineRule="auto"/>
              <w:ind w:left="3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Всего:</w:t>
            </w:r>
          </w:p>
        </w:tc>
        <w:tc>
          <w:tcPr>
            <w:tcW w:w="783" w:type="dxa"/>
            <w:tcBorders>
              <w:top w:val="nil"/>
              <w:left w:val="nil"/>
              <w:bottom w:val="single" w:sz="4" w:space="0" w:color="auto"/>
              <w:right w:val="single" w:sz="4" w:space="0" w:color="auto"/>
            </w:tcBorders>
            <w:shd w:val="clear" w:color="auto" w:fill="auto"/>
            <w:vAlign w:val="center"/>
            <w:hideMark/>
          </w:tcPr>
          <w:p w:rsidR="00CF5EE2" w:rsidRPr="00CF5EE2" w:rsidRDefault="00CF5EE2" w:rsidP="005C6D5C">
            <w:pPr>
              <w:spacing w:after="0" w:line="240" w:lineRule="auto"/>
              <w:jc w:val="center"/>
              <w:rPr>
                <w:rFonts w:ascii="Times New Roman" w:eastAsia="Times New Roman" w:hAnsi="Times New Roman" w:cs="Times New Roman"/>
                <w:color w:val="000000"/>
                <w:sz w:val="24"/>
                <w:szCs w:val="24"/>
              </w:rPr>
            </w:pPr>
            <w:r w:rsidRPr="00CF5EE2">
              <w:rPr>
                <w:rFonts w:ascii="Times New Roman" w:eastAsia="Times New Roman" w:hAnsi="Times New Roman" w:cs="Times New Roman"/>
                <w:color w:val="000000"/>
                <w:sz w:val="24"/>
                <w:szCs w:val="24"/>
              </w:rPr>
              <w:t>6</w:t>
            </w:r>
          </w:p>
        </w:tc>
      </w:tr>
    </w:tbl>
    <w:p w:rsidR="00F72CDF" w:rsidRPr="000F73ED" w:rsidRDefault="000F73ED" w:rsidP="00CF5EE2">
      <w:pPr>
        <w:ind w:left="-567" w:firstLine="567"/>
        <w:jc w:val="both"/>
        <w:rPr>
          <w:rFonts w:ascii="Times New Roman" w:hAnsi="Times New Roman" w:cs="Times New Roman"/>
          <w:sz w:val="24"/>
          <w:szCs w:val="24"/>
        </w:rPr>
      </w:pPr>
      <w:r w:rsidRPr="000F73ED">
        <w:rPr>
          <w:rFonts w:ascii="Times New Roman" w:hAnsi="Times New Roman" w:cs="Times New Roman"/>
          <w:sz w:val="24"/>
          <w:szCs w:val="24"/>
        </w:rPr>
        <w:t>В 2021</w:t>
      </w:r>
      <w:r w:rsidR="00F72CDF" w:rsidRPr="000F73ED">
        <w:rPr>
          <w:rFonts w:ascii="Times New Roman" w:hAnsi="Times New Roman" w:cs="Times New Roman"/>
          <w:sz w:val="24"/>
          <w:szCs w:val="24"/>
        </w:rPr>
        <w:t xml:space="preserve"> году в подведомственных учреждениях прошли переподготовку и повышение квалификации, обучение работники по следующим программам:</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4"/>
        <w:gridCol w:w="2225"/>
      </w:tblGrid>
      <w:tr w:rsidR="000F73ED" w:rsidRPr="009C7F69" w:rsidTr="00DE54CF">
        <w:trPr>
          <w:trHeight w:val="558"/>
        </w:trPr>
        <w:tc>
          <w:tcPr>
            <w:tcW w:w="7414" w:type="dxa"/>
          </w:tcPr>
          <w:p w:rsidR="000F73ED" w:rsidRPr="009C7F69" w:rsidRDefault="000F73ED" w:rsidP="00DF2051">
            <w:pPr>
              <w:jc w:val="center"/>
              <w:rPr>
                <w:rFonts w:ascii="Times New Roman" w:hAnsi="Times New Roman" w:cs="Times New Roman"/>
                <w:b/>
              </w:rPr>
            </w:pPr>
            <w:r w:rsidRPr="009C7F69">
              <w:rPr>
                <w:rFonts w:ascii="Times New Roman" w:hAnsi="Times New Roman" w:cs="Times New Roman"/>
                <w:b/>
              </w:rPr>
              <w:t>Наименование программы</w:t>
            </w:r>
          </w:p>
        </w:tc>
        <w:tc>
          <w:tcPr>
            <w:tcW w:w="2225" w:type="dxa"/>
          </w:tcPr>
          <w:p w:rsidR="000F73ED" w:rsidRPr="009C7F69" w:rsidRDefault="000F73ED" w:rsidP="00DF2051">
            <w:pPr>
              <w:jc w:val="center"/>
              <w:rPr>
                <w:rFonts w:ascii="Times New Roman" w:hAnsi="Times New Roman" w:cs="Times New Roman"/>
                <w:b/>
              </w:rPr>
            </w:pPr>
            <w:r w:rsidRPr="009C7F69">
              <w:rPr>
                <w:rFonts w:ascii="Times New Roman" w:hAnsi="Times New Roman" w:cs="Times New Roman"/>
                <w:b/>
              </w:rPr>
              <w:t>Количество работников, чел.</w:t>
            </w:r>
          </w:p>
        </w:tc>
      </w:tr>
      <w:tr w:rsidR="000F73ED" w:rsidRPr="009C7F69" w:rsidTr="00DE54CF">
        <w:trPr>
          <w:trHeight w:val="426"/>
        </w:trPr>
        <w:tc>
          <w:tcPr>
            <w:tcW w:w="7414" w:type="dxa"/>
          </w:tcPr>
          <w:p w:rsidR="000F73ED" w:rsidRPr="009C7F69" w:rsidRDefault="000F73ED" w:rsidP="00DF2051">
            <w:pPr>
              <w:rPr>
                <w:rFonts w:ascii="Times New Roman" w:hAnsi="Times New Roman" w:cs="Times New Roman"/>
              </w:rPr>
            </w:pPr>
            <w:r w:rsidRPr="009C7F69">
              <w:rPr>
                <w:rFonts w:ascii="Times New Roman" w:hAnsi="Times New Roman" w:cs="Times New Roman"/>
              </w:rPr>
              <w:t xml:space="preserve"> Пожарно-технический минимум</w:t>
            </w:r>
          </w:p>
        </w:tc>
        <w:tc>
          <w:tcPr>
            <w:tcW w:w="2225" w:type="dxa"/>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24</w:t>
            </w:r>
          </w:p>
        </w:tc>
      </w:tr>
      <w:tr w:rsidR="000F73ED" w:rsidRPr="009C7F69" w:rsidTr="00DE54CF">
        <w:trPr>
          <w:trHeight w:val="426"/>
        </w:trPr>
        <w:tc>
          <w:tcPr>
            <w:tcW w:w="7414" w:type="dxa"/>
          </w:tcPr>
          <w:p w:rsidR="000F73ED" w:rsidRPr="009C7F69" w:rsidRDefault="000F73ED" w:rsidP="00DF2051">
            <w:pPr>
              <w:rPr>
                <w:rFonts w:ascii="Times New Roman" w:hAnsi="Times New Roman" w:cs="Times New Roman"/>
              </w:rPr>
            </w:pPr>
            <w:r w:rsidRPr="009C7F69">
              <w:rPr>
                <w:rFonts w:ascii="Times New Roman" w:hAnsi="Times New Roman" w:cs="Times New Roman"/>
              </w:rPr>
              <w:t>Программа профессиональной переподготовки «Специалист по физической культуре и спорту, тренер»</w:t>
            </w:r>
          </w:p>
        </w:tc>
        <w:tc>
          <w:tcPr>
            <w:tcW w:w="2225" w:type="dxa"/>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1</w:t>
            </w:r>
          </w:p>
        </w:tc>
      </w:tr>
      <w:tr w:rsidR="000F73ED" w:rsidRPr="009C7F69" w:rsidTr="00DE54CF">
        <w:tc>
          <w:tcPr>
            <w:tcW w:w="7414" w:type="dxa"/>
          </w:tcPr>
          <w:p w:rsidR="000F73ED" w:rsidRPr="009C7F69" w:rsidRDefault="000F73ED" w:rsidP="00DF2051">
            <w:pPr>
              <w:rPr>
                <w:rFonts w:ascii="Times New Roman" w:hAnsi="Times New Roman" w:cs="Times New Roman"/>
              </w:rPr>
            </w:pPr>
            <w:r w:rsidRPr="009C7F69">
              <w:rPr>
                <w:rFonts w:ascii="Times New Roman" w:hAnsi="Times New Roman" w:cs="Times New Roman"/>
              </w:rPr>
              <w:t>Организация работ по обращению с опасными отходами</w:t>
            </w:r>
          </w:p>
        </w:tc>
        <w:tc>
          <w:tcPr>
            <w:tcW w:w="2225" w:type="dxa"/>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1</w:t>
            </w:r>
          </w:p>
        </w:tc>
      </w:tr>
      <w:tr w:rsidR="000F73ED" w:rsidRPr="009C7F69" w:rsidTr="00DE54CF">
        <w:tc>
          <w:tcPr>
            <w:tcW w:w="7414" w:type="dxa"/>
          </w:tcPr>
          <w:p w:rsidR="000F73ED" w:rsidRPr="009C7F69" w:rsidRDefault="000F73ED" w:rsidP="00DF2051">
            <w:pPr>
              <w:rPr>
                <w:rFonts w:ascii="Times New Roman" w:hAnsi="Times New Roman" w:cs="Times New Roman"/>
              </w:rPr>
            </w:pPr>
            <w:r w:rsidRPr="009C7F69">
              <w:rPr>
                <w:rFonts w:ascii="Times New Roman" w:eastAsia="Calibri" w:hAnsi="Times New Roman" w:cs="Times New Roman"/>
              </w:rPr>
              <w:t>Профессионально-гигиеническая подготовка работников организаций</w:t>
            </w:r>
          </w:p>
        </w:tc>
        <w:tc>
          <w:tcPr>
            <w:tcW w:w="2225" w:type="dxa"/>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61</w:t>
            </w:r>
          </w:p>
        </w:tc>
      </w:tr>
      <w:tr w:rsidR="000F73ED" w:rsidRPr="009C7F69" w:rsidTr="00DE54CF">
        <w:tc>
          <w:tcPr>
            <w:tcW w:w="7414" w:type="dxa"/>
          </w:tcPr>
          <w:p w:rsidR="000F73ED" w:rsidRPr="009C7F69" w:rsidRDefault="000F73ED" w:rsidP="00DF2051">
            <w:pPr>
              <w:rPr>
                <w:rFonts w:ascii="Times New Roman" w:eastAsia="Calibri" w:hAnsi="Times New Roman" w:cs="Times New Roman"/>
              </w:rPr>
            </w:pPr>
            <w:r w:rsidRPr="009C7F69">
              <w:rPr>
                <w:rFonts w:ascii="Times New Roman" w:eastAsia="Calibri" w:hAnsi="Times New Roman" w:cs="Times New Roman"/>
              </w:rPr>
              <w:t>Оценка состояния измерений и подготовка  документов для подтверждения компетентности лаборатории в соответствии с ГОСТ ISO/IEC 17025-2019</w:t>
            </w:r>
          </w:p>
        </w:tc>
        <w:tc>
          <w:tcPr>
            <w:tcW w:w="2225" w:type="dxa"/>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1</w:t>
            </w:r>
          </w:p>
        </w:tc>
      </w:tr>
      <w:tr w:rsidR="000F73ED" w:rsidRPr="009C7F69" w:rsidTr="00DE54CF">
        <w:tc>
          <w:tcPr>
            <w:tcW w:w="7414" w:type="dxa"/>
          </w:tcPr>
          <w:p w:rsidR="000F73ED" w:rsidRPr="009C7F69" w:rsidRDefault="000F73ED" w:rsidP="00DF2051">
            <w:pPr>
              <w:rPr>
                <w:rFonts w:ascii="Times New Roman" w:hAnsi="Times New Roman" w:cs="Times New Roman"/>
              </w:rPr>
            </w:pPr>
            <w:r w:rsidRPr="009C7F69">
              <w:rPr>
                <w:rFonts w:ascii="Times New Roman" w:hAnsi="Times New Roman" w:cs="Times New Roman"/>
              </w:rPr>
              <w:t>Подготовка теплотехнического персонала</w:t>
            </w:r>
          </w:p>
        </w:tc>
        <w:tc>
          <w:tcPr>
            <w:tcW w:w="2225" w:type="dxa"/>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8</w:t>
            </w:r>
          </w:p>
        </w:tc>
      </w:tr>
      <w:tr w:rsidR="000F73ED" w:rsidRPr="009C7F69" w:rsidTr="00DE54CF">
        <w:tc>
          <w:tcPr>
            <w:tcW w:w="7414" w:type="dxa"/>
          </w:tcPr>
          <w:p w:rsidR="000F73ED" w:rsidRPr="009C7F69" w:rsidRDefault="000F73ED" w:rsidP="00DF2051">
            <w:pPr>
              <w:rPr>
                <w:rFonts w:ascii="Times New Roman" w:hAnsi="Times New Roman" w:cs="Times New Roman"/>
              </w:rPr>
            </w:pPr>
            <w:r w:rsidRPr="009C7F69">
              <w:rPr>
                <w:rFonts w:ascii="Times New Roman" w:hAnsi="Times New Roman" w:cs="Times New Roman"/>
              </w:rPr>
              <w:t>Закупки по 223-ФЗ с учетом последних изменений в законодательстве</w:t>
            </w:r>
          </w:p>
        </w:tc>
        <w:tc>
          <w:tcPr>
            <w:tcW w:w="2225" w:type="dxa"/>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1</w:t>
            </w:r>
          </w:p>
        </w:tc>
      </w:tr>
      <w:tr w:rsidR="000F73ED" w:rsidRPr="009C7F69" w:rsidTr="00DE54CF">
        <w:tc>
          <w:tcPr>
            <w:tcW w:w="7414" w:type="dxa"/>
          </w:tcPr>
          <w:p w:rsidR="000F73ED" w:rsidRPr="009C7F69" w:rsidRDefault="000F73ED" w:rsidP="00DF2051">
            <w:pPr>
              <w:rPr>
                <w:rFonts w:ascii="Times New Roman" w:hAnsi="Times New Roman" w:cs="Times New Roman"/>
              </w:rPr>
            </w:pPr>
            <w:r w:rsidRPr="009C7F69">
              <w:rPr>
                <w:rFonts w:ascii="Times New Roman" w:hAnsi="Times New Roman" w:cs="Times New Roman"/>
              </w:rPr>
              <w:t>Обучение по гражданской обороне и чрезвычайным ситуациям</w:t>
            </w:r>
          </w:p>
        </w:tc>
        <w:tc>
          <w:tcPr>
            <w:tcW w:w="2225" w:type="dxa"/>
            <w:vAlign w:val="center"/>
          </w:tcPr>
          <w:p w:rsidR="000F73ED" w:rsidRPr="009C7F69" w:rsidRDefault="00804836" w:rsidP="00DF2051">
            <w:pPr>
              <w:jc w:val="center"/>
              <w:rPr>
                <w:rFonts w:ascii="Times New Roman" w:hAnsi="Times New Roman" w:cs="Times New Roman"/>
              </w:rPr>
            </w:pPr>
            <w:r>
              <w:rPr>
                <w:rFonts w:ascii="Times New Roman" w:hAnsi="Times New Roman" w:cs="Times New Roman"/>
              </w:rPr>
              <w:t>11</w:t>
            </w:r>
          </w:p>
        </w:tc>
      </w:tr>
      <w:tr w:rsidR="000F73ED" w:rsidRPr="009C7F69" w:rsidTr="00DE54CF">
        <w:tc>
          <w:tcPr>
            <w:tcW w:w="7414" w:type="dxa"/>
          </w:tcPr>
          <w:p w:rsidR="000F73ED" w:rsidRPr="009C7F69" w:rsidRDefault="000F73ED" w:rsidP="00DF2051">
            <w:pPr>
              <w:rPr>
                <w:rFonts w:ascii="Times New Roman" w:hAnsi="Times New Roman" w:cs="Times New Roman"/>
              </w:rPr>
            </w:pPr>
            <w:r w:rsidRPr="009C7F69">
              <w:rPr>
                <w:rFonts w:ascii="Times New Roman" w:hAnsi="Times New Roman" w:cs="Times New Roman"/>
              </w:rPr>
              <w:t>Обучение  и проверка знаний требований охраны труда</w:t>
            </w:r>
          </w:p>
        </w:tc>
        <w:tc>
          <w:tcPr>
            <w:tcW w:w="2225" w:type="dxa"/>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44</w:t>
            </w:r>
          </w:p>
        </w:tc>
      </w:tr>
      <w:tr w:rsidR="000F73ED" w:rsidRPr="009C7F69" w:rsidTr="00DE54CF">
        <w:tc>
          <w:tcPr>
            <w:tcW w:w="7414" w:type="dxa"/>
          </w:tcPr>
          <w:p w:rsidR="000F73ED" w:rsidRPr="009C7F69" w:rsidRDefault="000F73ED" w:rsidP="00DF2051">
            <w:pPr>
              <w:rPr>
                <w:rFonts w:ascii="Times New Roman" w:hAnsi="Times New Roman" w:cs="Times New Roman"/>
              </w:rPr>
            </w:pPr>
            <w:r w:rsidRPr="009C7F69">
              <w:rPr>
                <w:rFonts w:ascii="Times New Roman" w:hAnsi="Times New Roman" w:cs="Times New Roman"/>
              </w:rPr>
              <w:lastRenderedPageBreak/>
              <w:t>Правила дорожного движения и основы безопасности движения</w:t>
            </w:r>
          </w:p>
        </w:tc>
        <w:tc>
          <w:tcPr>
            <w:tcW w:w="2225" w:type="dxa"/>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5</w:t>
            </w:r>
          </w:p>
        </w:tc>
      </w:tr>
      <w:tr w:rsidR="000F73ED" w:rsidRPr="009C7F69" w:rsidTr="00DE54CF">
        <w:tc>
          <w:tcPr>
            <w:tcW w:w="7414" w:type="dxa"/>
          </w:tcPr>
          <w:p w:rsidR="000F73ED" w:rsidRPr="009C7F69" w:rsidRDefault="000F73ED" w:rsidP="00DF2051">
            <w:pPr>
              <w:rPr>
                <w:rFonts w:ascii="Times New Roman" w:hAnsi="Times New Roman" w:cs="Times New Roman"/>
              </w:rPr>
            </w:pPr>
            <w:r w:rsidRPr="009C7F69">
              <w:rPr>
                <w:rFonts w:ascii="Times New Roman" w:hAnsi="Times New Roman" w:cs="Times New Roman"/>
              </w:rPr>
              <w:t>Повышение квалификации по программе «Уполномоченных по профилактике экстремизма и терроризма в организациях»</w:t>
            </w:r>
          </w:p>
        </w:tc>
        <w:tc>
          <w:tcPr>
            <w:tcW w:w="2225" w:type="dxa"/>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1</w:t>
            </w:r>
          </w:p>
        </w:tc>
      </w:tr>
      <w:tr w:rsidR="000F73ED" w:rsidRPr="009C7F69" w:rsidTr="00DE54CF">
        <w:tc>
          <w:tcPr>
            <w:tcW w:w="7414" w:type="dxa"/>
          </w:tcPr>
          <w:p w:rsidR="000F73ED" w:rsidRPr="009C7F69" w:rsidRDefault="000F73ED" w:rsidP="00DF2051">
            <w:pPr>
              <w:rPr>
                <w:rFonts w:ascii="Times New Roman" w:hAnsi="Times New Roman" w:cs="Times New Roman"/>
              </w:rPr>
            </w:pPr>
            <w:r w:rsidRPr="009C7F69">
              <w:rPr>
                <w:rFonts w:ascii="Times New Roman" w:hAnsi="Times New Roman" w:cs="Times New Roman"/>
              </w:rPr>
              <w:t>Ответственный за исправное состояние и безопасную эксплуатацию тепловых энергоустановок и тепловых сетей</w:t>
            </w:r>
          </w:p>
        </w:tc>
        <w:tc>
          <w:tcPr>
            <w:tcW w:w="2225" w:type="dxa"/>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1</w:t>
            </w:r>
          </w:p>
        </w:tc>
      </w:tr>
      <w:tr w:rsidR="000F73ED" w:rsidRPr="009C7F69" w:rsidTr="00DE54CF">
        <w:tc>
          <w:tcPr>
            <w:tcW w:w="7414" w:type="dxa"/>
          </w:tcPr>
          <w:p w:rsidR="000F73ED" w:rsidRPr="009C7F69" w:rsidRDefault="000F73ED" w:rsidP="00DF2051">
            <w:pPr>
              <w:rPr>
                <w:rFonts w:ascii="Times New Roman" w:hAnsi="Times New Roman" w:cs="Times New Roman"/>
              </w:rPr>
            </w:pPr>
            <w:r w:rsidRPr="009C7F69">
              <w:rPr>
                <w:rFonts w:ascii="Times New Roman" w:hAnsi="Times New Roman" w:cs="Times New Roman"/>
              </w:rPr>
              <w:t>Ответственный за исправное состояние и безопасную эксплуатацию тепловых энергоустановок</w:t>
            </w:r>
          </w:p>
        </w:tc>
        <w:tc>
          <w:tcPr>
            <w:tcW w:w="2225" w:type="dxa"/>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2</w:t>
            </w:r>
          </w:p>
        </w:tc>
      </w:tr>
      <w:tr w:rsidR="000F73ED" w:rsidRPr="009C7F69" w:rsidTr="00DE54CF">
        <w:tc>
          <w:tcPr>
            <w:tcW w:w="7414" w:type="dxa"/>
          </w:tcPr>
          <w:p w:rsidR="000F73ED" w:rsidRPr="009C7F69" w:rsidRDefault="000F73ED" w:rsidP="00DF2051">
            <w:pPr>
              <w:rPr>
                <w:rFonts w:ascii="Times New Roman" w:hAnsi="Times New Roman" w:cs="Times New Roman"/>
              </w:rPr>
            </w:pPr>
            <w:r w:rsidRPr="009C7F69">
              <w:rPr>
                <w:rFonts w:ascii="Times New Roman" w:hAnsi="Times New Roman" w:cs="Times New Roman"/>
              </w:rPr>
              <w:t>Организация работы по обращению с отходами I-IV класса опасности</w:t>
            </w:r>
          </w:p>
        </w:tc>
        <w:tc>
          <w:tcPr>
            <w:tcW w:w="2225" w:type="dxa"/>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1</w:t>
            </w:r>
          </w:p>
        </w:tc>
      </w:tr>
      <w:tr w:rsidR="000F73ED" w:rsidRPr="009C7F69" w:rsidTr="00DE54CF">
        <w:tc>
          <w:tcPr>
            <w:tcW w:w="7414" w:type="dxa"/>
          </w:tcPr>
          <w:p w:rsidR="000F73ED" w:rsidRPr="009C7F69" w:rsidRDefault="000F73ED" w:rsidP="00DF2051">
            <w:pPr>
              <w:rPr>
                <w:rFonts w:ascii="Times New Roman" w:hAnsi="Times New Roman" w:cs="Times New Roman"/>
              </w:rPr>
            </w:pPr>
            <w:r w:rsidRPr="009C7F69">
              <w:rPr>
                <w:rFonts w:ascii="Times New Roman" w:hAnsi="Times New Roman" w:cs="Times New Roman"/>
              </w:rPr>
              <w:t>Методическое сопровождение тренировочного процесса в учреждении спортивной направленности</w:t>
            </w:r>
          </w:p>
        </w:tc>
        <w:tc>
          <w:tcPr>
            <w:tcW w:w="2225" w:type="dxa"/>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1</w:t>
            </w:r>
          </w:p>
        </w:tc>
      </w:tr>
      <w:tr w:rsidR="000F73ED" w:rsidRPr="009C7F69" w:rsidTr="00DE54CF">
        <w:tc>
          <w:tcPr>
            <w:tcW w:w="7414" w:type="dxa"/>
          </w:tcPr>
          <w:p w:rsidR="000F73ED" w:rsidRPr="009C7F69" w:rsidRDefault="000F73ED" w:rsidP="00DF2051">
            <w:pPr>
              <w:rPr>
                <w:rFonts w:ascii="Times New Roman" w:hAnsi="Times New Roman" w:cs="Times New Roman"/>
              </w:rPr>
            </w:pPr>
            <w:r w:rsidRPr="009C7F69">
              <w:rPr>
                <w:rFonts w:ascii="Times New Roman" w:hAnsi="Times New Roman" w:cs="Times New Roman"/>
              </w:rPr>
              <w:t>Теория и методика физической культуры и спорта в образовательной организации</w:t>
            </w:r>
          </w:p>
        </w:tc>
        <w:tc>
          <w:tcPr>
            <w:tcW w:w="2225" w:type="dxa"/>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1</w:t>
            </w:r>
          </w:p>
        </w:tc>
      </w:tr>
      <w:tr w:rsidR="000F73ED" w:rsidRPr="009C7F69" w:rsidTr="00DE54CF">
        <w:tc>
          <w:tcPr>
            <w:tcW w:w="7414" w:type="dxa"/>
          </w:tcPr>
          <w:p w:rsidR="000F73ED" w:rsidRPr="009C7F69" w:rsidRDefault="000F73ED" w:rsidP="00DF2051">
            <w:pPr>
              <w:rPr>
                <w:rFonts w:ascii="Times New Roman" w:eastAsia="Calibri" w:hAnsi="Times New Roman" w:cs="Times New Roman"/>
              </w:rPr>
            </w:pPr>
            <w:r w:rsidRPr="009C7F69">
              <w:rPr>
                <w:rFonts w:ascii="Times New Roman" w:hAnsi="Times New Roman" w:cs="Times New Roman"/>
              </w:rPr>
              <w:t>Безопасность выполнения работ на высоте (на группы допуска)</w:t>
            </w:r>
          </w:p>
        </w:tc>
        <w:tc>
          <w:tcPr>
            <w:tcW w:w="2225" w:type="dxa"/>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3</w:t>
            </w:r>
          </w:p>
        </w:tc>
      </w:tr>
      <w:tr w:rsidR="000F73ED" w:rsidRPr="009C7F69" w:rsidTr="00DE54CF">
        <w:tc>
          <w:tcPr>
            <w:tcW w:w="7414" w:type="dxa"/>
          </w:tcPr>
          <w:p w:rsidR="000F73ED" w:rsidRPr="009C7F69" w:rsidRDefault="000F73ED" w:rsidP="00DF2051">
            <w:pPr>
              <w:rPr>
                <w:rFonts w:ascii="Times New Roman" w:hAnsi="Times New Roman" w:cs="Times New Roman"/>
              </w:rPr>
            </w:pPr>
            <w:r w:rsidRPr="009C7F69">
              <w:rPr>
                <w:rFonts w:ascii="Times New Roman" w:hAnsi="Times New Roman" w:cs="Times New Roman"/>
              </w:rPr>
              <w:t>Обеспечение экологической безопасности руководителями и специалистами общехозяйственных систем управления</w:t>
            </w:r>
          </w:p>
        </w:tc>
        <w:tc>
          <w:tcPr>
            <w:tcW w:w="2225" w:type="dxa"/>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1</w:t>
            </w:r>
          </w:p>
        </w:tc>
      </w:tr>
      <w:tr w:rsidR="000F73ED" w:rsidRPr="009C7F69" w:rsidTr="00DE54CF">
        <w:tc>
          <w:tcPr>
            <w:tcW w:w="7414" w:type="dxa"/>
            <w:tcBorders>
              <w:top w:val="single" w:sz="4" w:space="0" w:color="auto"/>
              <w:left w:val="single" w:sz="4" w:space="0" w:color="auto"/>
              <w:bottom w:val="single" w:sz="4" w:space="0" w:color="auto"/>
              <w:right w:val="single" w:sz="4" w:space="0" w:color="auto"/>
            </w:tcBorders>
            <w:shd w:val="clear" w:color="auto" w:fill="auto"/>
          </w:tcPr>
          <w:p w:rsidR="000F73ED" w:rsidRPr="009C7F69" w:rsidRDefault="000F73ED" w:rsidP="00DF2051">
            <w:pPr>
              <w:rPr>
                <w:rFonts w:ascii="Times New Roman" w:hAnsi="Times New Roman" w:cs="Times New Roman"/>
              </w:rPr>
            </w:pPr>
            <w:r w:rsidRPr="009C7F69">
              <w:rPr>
                <w:rFonts w:ascii="Times New Roman" w:hAnsi="Times New Roman" w:cs="Times New Roman"/>
              </w:rPr>
              <w:t>Требования промышленной безопасности к подъемным сооружениям</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3</w:t>
            </w:r>
          </w:p>
        </w:tc>
      </w:tr>
      <w:tr w:rsidR="000F73ED" w:rsidRPr="009C7F69" w:rsidTr="00DE54CF">
        <w:tc>
          <w:tcPr>
            <w:tcW w:w="7414" w:type="dxa"/>
            <w:tcBorders>
              <w:top w:val="single" w:sz="4" w:space="0" w:color="auto"/>
              <w:left w:val="single" w:sz="4" w:space="0" w:color="auto"/>
              <w:bottom w:val="single" w:sz="4" w:space="0" w:color="auto"/>
              <w:right w:val="single" w:sz="4" w:space="0" w:color="auto"/>
            </w:tcBorders>
            <w:shd w:val="clear" w:color="auto" w:fill="auto"/>
          </w:tcPr>
          <w:p w:rsidR="000F73ED" w:rsidRPr="009C7F69" w:rsidRDefault="000F73ED" w:rsidP="00DF2051">
            <w:pPr>
              <w:rPr>
                <w:rFonts w:ascii="Times New Roman" w:hAnsi="Times New Roman" w:cs="Times New Roman"/>
              </w:rPr>
            </w:pPr>
            <w:r w:rsidRPr="009C7F69">
              <w:rPr>
                <w:rFonts w:ascii="Times New Roman" w:hAnsi="Times New Roman" w:cs="Times New Roman"/>
              </w:rPr>
              <w:t>Водитель вилочного погрузчика</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1</w:t>
            </w:r>
          </w:p>
        </w:tc>
      </w:tr>
      <w:tr w:rsidR="000F73ED" w:rsidRPr="009C7F69" w:rsidTr="00DE54CF">
        <w:tc>
          <w:tcPr>
            <w:tcW w:w="7414" w:type="dxa"/>
            <w:tcBorders>
              <w:top w:val="single" w:sz="4" w:space="0" w:color="auto"/>
              <w:left w:val="single" w:sz="4" w:space="0" w:color="auto"/>
              <w:bottom w:val="single" w:sz="4" w:space="0" w:color="auto"/>
              <w:right w:val="single" w:sz="4" w:space="0" w:color="auto"/>
            </w:tcBorders>
            <w:shd w:val="clear" w:color="auto" w:fill="auto"/>
          </w:tcPr>
          <w:p w:rsidR="000F73ED" w:rsidRPr="009C7F69" w:rsidRDefault="000F73ED" w:rsidP="00DF2051">
            <w:pPr>
              <w:rPr>
                <w:rFonts w:ascii="Times New Roman" w:hAnsi="Times New Roman" w:cs="Times New Roman"/>
              </w:rPr>
            </w:pPr>
            <w:r w:rsidRPr="009C7F69">
              <w:rPr>
                <w:rFonts w:ascii="Times New Roman" w:eastAsia="Calibri" w:hAnsi="Times New Roman" w:cs="Times New Roman"/>
              </w:rPr>
              <w:t>Оказание первой медицинской помощи</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76</w:t>
            </w:r>
          </w:p>
        </w:tc>
      </w:tr>
      <w:tr w:rsidR="000F73ED" w:rsidRPr="009C7F69" w:rsidTr="00DE54CF">
        <w:tc>
          <w:tcPr>
            <w:tcW w:w="7414" w:type="dxa"/>
            <w:tcBorders>
              <w:top w:val="single" w:sz="4" w:space="0" w:color="auto"/>
              <w:left w:val="single" w:sz="4" w:space="0" w:color="auto"/>
              <w:bottom w:val="single" w:sz="4" w:space="0" w:color="auto"/>
              <w:right w:val="single" w:sz="4" w:space="0" w:color="auto"/>
            </w:tcBorders>
            <w:shd w:val="clear" w:color="auto" w:fill="auto"/>
          </w:tcPr>
          <w:p w:rsidR="000F73ED" w:rsidRPr="009C7F69" w:rsidRDefault="000F73ED" w:rsidP="00DF2051">
            <w:pPr>
              <w:rPr>
                <w:rFonts w:ascii="Times New Roman" w:eastAsia="Calibri" w:hAnsi="Times New Roman" w:cs="Times New Roman"/>
              </w:rPr>
            </w:pPr>
            <w:r w:rsidRPr="009C7F69">
              <w:rPr>
                <w:rFonts w:ascii="Times New Roman" w:eastAsia="Calibri" w:hAnsi="Times New Roman" w:cs="Times New Roman"/>
              </w:rPr>
              <w:t>Отбор проб для проведения лабораторных исследований</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1</w:t>
            </w:r>
          </w:p>
        </w:tc>
      </w:tr>
      <w:tr w:rsidR="000F73ED" w:rsidRPr="009C7F69" w:rsidTr="00DE54CF">
        <w:tc>
          <w:tcPr>
            <w:tcW w:w="7414" w:type="dxa"/>
            <w:tcBorders>
              <w:top w:val="single" w:sz="4" w:space="0" w:color="auto"/>
              <w:left w:val="single" w:sz="4" w:space="0" w:color="auto"/>
              <w:bottom w:val="single" w:sz="4" w:space="0" w:color="auto"/>
              <w:right w:val="single" w:sz="4" w:space="0" w:color="auto"/>
            </w:tcBorders>
            <w:shd w:val="clear" w:color="auto" w:fill="auto"/>
          </w:tcPr>
          <w:p w:rsidR="000F73ED" w:rsidRPr="009C7F69" w:rsidRDefault="000F73ED" w:rsidP="00DF2051">
            <w:pPr>
              <w:spacing w:after="0" w:line="240" w:lineRule="auto"/>
              <w:rPr>
                <w:rFonts w:ascii="Times New Roman" w:eastAsia="Calibri" w:hAnsi="Times New Roman" w:cs="Times New Roman"/>
                <w:lang w:eastAsia="ru-RU"/>
              </w:rPr>
            </w:pPr>
            <w:r w:rsidRPr="009C7F69">
              <w:rPr>
                <w:rFonts w:ascii="Times New Roman" w:eastAsia="Calibri" w:hAnsi="Times New Roman" w:cs="Times New Roman"/>
              </w:rPr>
              <w:t>Спортивная школа: управление в условиях реализации программ спортивной подготовки</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2</w:t>
            </w:r>
          </w:p>
        </w:tc>
      </w:tr>
      <w:tr w:rsidR="000F73ED" w:rsidRPr="009C7F69" w:rsidTr="00DE54CF">
        <w:tc>
          <w:tcPr>
            <w:tcW w:w="7414" w:type="dxa"/>
            <w:tcBorders>
              <w:top w:val="single" w:sz="4" w:space="0" w:color="auto"/>
              <w:left w:val="single" w:sz="4" w:space="0" w:color="auto"/>
              <w:bottom w:val="single" w:sz="4" w:space="0" w:color="auto"/>
              <w:right w:val="single" w:sz="4" w:space="0" w:color="auto"/>
            </w:tcBorders>
            <w:shd w:val="clear" w:color="auto" w:fill="auto"/>
          </w:tcPr>
          <w:p w:rsidR="000F73ED" w:rsidRPr="009C7F69" w:rsidRDefault="000F73ED" w:rsidP="00DF2051">
            <w:pPr>
              <w:rPr>
                <w:rFonts w:ascii="Times New Roman" w:hAnsi="Times New Roman" w:cs="Times New Roman"/>
              </w:rPr>
            </w:pPr>
            <w:r w:rsidRPr="009C7F69">
              <w:rPr>
                <w:rFonts w:ascii="Times New Roman" w:hAnsi="Times New Roman" w:cs="Times New Roman"/>
              </w:rPr>
              <w:t>Подготовка электротехнического персонала на группу допуска по электробезопасности</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5</w:t>
            </w:r>
          </w:p>
        </w:tc>
      </w:tr>
      <w:tr w:rsidR="000F73ED" w:rsidRPr="009C7F69" w:rsidTr="00DE54CF">
        <w:tc>
          <w:tcPr>
            <w:tcW w:w="7414" w:type="dxa"/>
            <w:tcBorders>
              <w:top w:val="single" w:sz="4" w:space="0" w:color="auto"/>
              <w:left w:val="single" w:sz="4" w:space="0" w:color="auto"/>
              <w:bottom w:val="single" w:sz="4" w:space="0" w:color="auto"/>
              <w:right w:val="single" w:sz="4" w:space="0" w:color="auto"/>
            </w:tcBorders>
            <w:shd w:val="clear" w:color="auto" w:fill="auto"/>
          </w:tcPr>
          <w:p w:rsidR="000F73ED" w:rsidRPr="009C7F69" w:rsidRDefault="000F73ED" w:rsidP="00DF2051">
            <w:pPr>
              <w:rPr>
                <w:rFonts w:ascii="Times New Roman" w:hAnsi="Times New Roman" w:cs="Times New Roman"/>
              </w:rPr>
            </w:pPr>
            <w:r w:rsidRPr="009C7F69">
              <w:rPr>
                <w:rFonts w:ascii="Times New Roman" w:eastAsia="Calibri" w:hAnsi="Times New Roman" w:cs="Times New Roman"/>
              </w:rPr>
              <w:t>Противодействие коррупции в системе государственного и муниципального управления</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1</w:t>
            </w:r>
          </w:p>
        </w:tc>
      </w:tr>
      <w:tr w:rsidR="000F73ED" w:rsidRPr="009C7F69" w:rsidTr="00DE54CF">
        <w:tc>
          <w:tcPr>
            <w:tcW w:w="7414" w:type="dxa"/>
            <w:tcBorders>
              <w:top w:val="single" w:sz="4" w:space="0" w:color="auto"/>
              <w:left w:val="single" w:sz="4" w:space="0" w:color="auto"/>
              <w:bottom w:val="single" w:sz="4" w:space="0" w:color="auto"/>
              <w:right w:val="single" w:sz="4" w:space="0" w:color="auto"/>
            </w:tcBorders>
            <w:shd w:val="clear" w:color="auto" w:fill="auto"/>
          </w:tcPr>
          <w:p w:rsidR="000F73ED" w:rsidRPr="009C7F69" w:rsidRDefault="000F73ED" w:rsidP="00DF2051">
            <w:pPr>
              <w:rPr>
                <w:rFonts w:ascii="Times New Roman" w:hAnsi="Times New Roman" w:cs="Times New Roman"/>
              </w:rPr>
            </w:pPr>
            <w:r w:rsidRPr="009C7F69">
              <w:rPr>
                <w:rFonts w:ascii="Times New Roman" w:eastAsia="Calibri" w:hAnsi="Times New Roman" w:cs="Times New Roman"/>
              </w:rPr>
              <w:t xml:space="preserve">Водитель внедорожных </w:t>
            </w:r>
            <w:proofErr w:type="spellStart"/>
            <w:r w:rsidRPr="009C7F69">
              <w:rPr>
                <w:rFonts w:ascii="Times New Roman" w:eastAsia="Calibri" w:hAnsi="Times New Roman" w:cs="Times New Roman"/>
              </w:rPr>
              <w:t>мототранспортных</w:t>
            </w:r>
            <w:proofErr w:type="spellEnd"/>
            <w:r w:rsidRPr="009C7F69">
              <w:rPr>
                <w:rFonts w:ascii="Times New Roman" w:eastAsia="Calibri" w:hAnsi="Times New Roman" w:cs="Times New Roman"/>
              </w:rPr>
              <w:t xml:space="preserve"> средств категории А1</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3</w:t>
            </w:r>
          </w:p>
        </w:tc>
      </w:tr>
      <w:tr w:rsidR="000F73ED" w:rsidRPr="009C7F69" w:rsidTr="00DE54CF">
        <w:tc>
          <w:tcPr>
            <w:tcW w:w="7414" w:type="dxa"/>
            <w:tcBorders>
              <w:top w:val="single" w:sz="4" w:space="0" w:color="auto"/>
              <w:left w:val="single" w:sz="4" w:space="0" w:color="auto"/>
              <w:bottom w:val="single" w:sz="4" w:space="0" w:color="auto"/>
              <w:right w:val="single" w:sz="4" w:space="0" w:color="auto"/>
            </w:tcBorders>
            <w:shd w:val="clear" w:color="auto" w:fill="auto"/>
          </w:tcPr>
          <w:p w:rsidR="000F73ED" w:rsidRPr="009C7F69" w:rsidRDefault="000F73ED" w:rsidP="00DF2051">
            <w:pPr>
              <w:rPr>
                <w:rFonts w:ascii="Times New Roman" w:hAnsi="Times New Roman" w:cs="Times New Roman"/>
              </w:rPr>
            </w:pPr>
            <w:r w:rsidRPr="009C7F69">
              <w:rPr>
                <w:rFonts w:ascii="Times New Roman" w:eastAsia="Calibri" w:hAnsi="Times New Roman" w:cs="Times New Roman"/>
              </w:rPr>
              <w:t>Стратегия, направления и реализация Национального плана противодействия коррупции на 2021-2024 годы</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1</w:t>
            </w:r>
          </w:p>
        </w:tc>
      </w:tr>
      <w:tr w:rsidR="000F73ED" w:rsidRPr="009C7F69" w:rsidTr="00DE54CF">
        <w:tc>
          <w:tcPr>
            <w:tcW w:w="7414" w:type="dxa"/>
            <w:tcBorders>
              <w:top w:val="single" w:sz="4" w:space="0" w:color="auto"/>
              <w:left w:val="single" w:sz="4" w:space="0" w:color="auto"/>
              <w:bottom w:val="single" w:sz="4" w:space="0" w:color="auto"/>
              <w:right w:val="single" w:sz="4" w:space="0" w:color="auto"/>
            </w:tcBorders>
            <w:shd w:val="clear" w:color="auto" w:fill="auto"/>
          </w:tcPr>
          <w:p w:rsidR="000F73ED" w:rsidRPr="009C7F69" w:rsidRDefault="000F73ED" w:rsidP="00DF2051">
            <w:pPr>
              <w:rPr>
                <w:rFonts w:ascii="Times New Roman" w:hAnsi="Times New Roman" w:cs="Times New Roman"/>
              </w:rPr>
            </w:pPr>
            <w:r w:rsidRPr="009C7F69">
              <w:rPr>
                <w:rFonts w:ascii="Times New Roman" w:hAnsi="Times New Roman" w:cs="Times New Roman"/>
              </w:rPr>
              <w:t>Энергетическая безопасность</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5</w:t>
            </w:r>
          </w:p>
        </w:tc>
      </w:tr>
      <w:tr w:rsidR="000F73ED" w:rsidRPr="009C7F69" w:rsidTr="00DE54CF">
        <w:tc>
          <w:tcPr>
            <w:tcW w:w="7414" w:type="dxa"/>
            <w:tcBorders>
              <w:top w:val="single" w:sz="4" w:space="0" w:color="auto"/>
              <w:left w:val="single" w:sz="4" w:space="0" w:color="auto"/>
              <w:bottom w:val="single" w:sz="4" w:space="0" w:color="auto"/>
              <w:right w:val="single" w:sz="4" w:space="0" w:color="auto"/>
            </w:tcBorders>
            <w:shd w:val="clear" w:color="auto" w:fill="auto"/>
          </w:tcPr>
          <w:p w:rsidR="000F73ED" w:rsidRPr="009C7F69" w:rsidRDefault="000F73ED" w:rsidP="00DF2051">
            <w:pPr>
              <w:rPr>
                <w:rFonts w:ascii="Times New Roman" w:hAnsi="Times New Roman" w:cs="Times New Roman"/>
              </w:rPr>
            </w:pPr>
            <w:r w:rsidRPr="009C7F69">
              <w:rPr>
                <w:rFonts w:ascii="Times New Roman" w:hAnsi="Times New Roman" w:cs="Times New Roman"/>
              </w:rPr>
              <w:t>Безопасные методы и приемы выполнения работ на высоте</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6</w:t>
            </w:r>
          </w:p>
        </w:tc>
      </w:tr>
      <w:tr w:rsidR="000F73ED" w:rsidRPr="009C7F69" w:rsidTr="00DE54CF">
        <w:tc>
          <w:tcPr>
            <w:tcW w:w="7414" w:type="dxa"/>
            <w:tcBorders>
              <w:top w:val="single" w:sz="4" w:space="0" w:color="auto"/>
              <w:left w:val="single" w:sz="4" w:space="0" w:color="auto"/>
              <w:bottom w:val="single" w:sz="4" w:space="0" w:color="auto"/>
              <w:right w:val="single" w:sz="4" w:space="0" w:color="auto"/>
            </w:tcBorders>
            <w:shd w:val="clear" w:color="auto" w:fill="auto"/>
          </w:tcPr>
          <w:p w:rsidR="000F73ED" w:rsidRPr="009C7F69" w:rsidRDefault="000F73ED" w:rsidP="00DF2051">
            <w:pPr>
              <w:rPr>
                <w:rFonts w:ascii="Times New Roman" w:eastAsia="Calibri" w:hAnsi="Times New Roman" w:cs="Times New Roman"/>
              </w:rPr>
            </w:pPr>
            <w:r w:rsidRPr="009C7F69">
              <w:rPr>
                <w:rFonts w:ascii="Times New Roman" w:hAnsi="Times New Roman" w:cs="Times New Roman"/>
              </w:rPr>
              <w:t>Курсы повышения квалификации для детских тренеров</w:t>
            </w:r>
            <w:r w:rsidRPr="009C7F69">
              <w:rPr>
                <w:rFonts w:ascii="Times New Roman" w:eastAsia="Calibri" w:hAnsi="Times New Roman" w:cs="Times New Roman"/>
              </w:rPr>
              <w:t xml:space="preserve"> «Тренер 2.0 СИБУР»</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6</w:t>
            </w:r>
          </w:p>
        </w:tc>
      </w:tr>
      <w:tr w:rsidR="000F73ED" w:rsidRPr="009C7F69" w:rsidTr="00DE54CF">
        <w:tc>
          <w:tcPr>
            <w:tcW w:w="7414" w:type="dxa"/>
            <w:tcBorders>
              <w:top w:val="single" w:sz="4" w:space="0" w:color="auto"/>
              <w:left w:val="single" w:sz="4" w:space="0" w:color="auto"/>
              <w:bottom w:val="single" w:sz="4" w:space="0" w:color="auto"/>
              <w:right w:val="single" w:sz="4" w:space="0" w:color="auto"/>
            </w:tcBorders>
            <w:shd w:val="clear" w:color="auto" w:fill="auto"/>
          </w:tcPr>
          <w:p w:rsidR="000F73ED" w:rsidRPr="009C7F69" w:rsidRDefault="000F73ED" w:rsidP="00DF2051">
            <w:pPr>
              <w:rPr>
                <w:rFonts w:ascii="Times New Roman" w:eastAsia="Calibri" w:hAnsi="Times New Roman" w:cs="Times New Roman"/>
              </w:rPr>
            </w:pPr>
            <w:r w:rsidRPr="009C7F69">
              <w:rPr>
                <w:rFonts w:ascii="Times New Roman" w:eastAsia="Calibri" w:hAnsi="Times New Roman" w:cs="Times New Roman"/>
              </w:rPr>
              <w:t>Теория и практика дзюдо</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1</w:t>
            </w:r>
          </w:p>
        </w:tc>
      </w:tr>
      <w:tr w:rsidR="000F73ED" w:rsidRPr="009C7F69" w:rsidTr="00DE54CF">
        <w:tc>
          <w:tcPr>
            <w:tcW w:w="7414" w:type="dxa"/>
            <w:tcBorders>
              <w:top w:val="single" w:sz="4" w:space="0" w:color="auto"/>
              <w:left w:val="single" w:sz="4" w:space="0" w:color="auto"/>
              <w:bottom w:val="single" w:sz="4" w:space="0" w:color="auto"/>
              <w:right w:val="single" w:sz="4" w:space="0" w:color="auto"/>
            </w:tcBorders>
            <w:shd w:val="clear" w:color="auto" w:fill="auto"/>
          </w:tcPr>
          <w:p w:rsidR="000F73ED" w:rsidRPr="009C7F69" w:rsidRDefault="000F73ED" w:rsidP="00DF2051">
            <w:pPr>
              <w:rPr>
                <w:rFonts w:ascii="Times New Roman" w:eastAsia="Calibri" w:hAnsi="Times New Roman" w:cs="Times New Roman"/>
              </w:rPr>
            </w:pPr>
            <w:r w:rsidRPr="009C7F69">
              <w:rPr>
                <w:rFonts w:ascii="Times New Roman" w:eastAsia="Calibri" w:hAnsi="Times New Roman" w:cs="Times New Roman"/>
              </w:rPr>
              <w:lastRenderedPageBreak/>
              <w:t>Судейско-тренерский семинар по теории и практике дзюдо</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1</w:t>
            </w:r>
          </w:p>
        </w:tc>
      </w:tr>
      <w:tr w:rsidR="000F73ED" w:rsidRPr="009C7F69" w:rsidTr="00DE54CF">
        <w:tc>
          <w:tcPr>
            <w:tcW w:w="7414" w:type="dxa"/>
            <w:tcBorders>
              <w:top w:val="single" w:sz="4" w:space="0" w:color="auto"/>
              <w:left w:val="single" w:sz="4" w:space="0" w:color="auto"/>
              <w:bottom w:val="single" w:sz="4" w:space="0" w:color="auto"/>
              <w:right w:val="single" w:sz="4" w:space="0" w:color="auto"/>
            </w:tcBorders>
            <w:shd w:val="clear" w:color="auto" w:fill="auto"/>
          </w:tcPr>
          <w:p w:rsidR="000F73ED" w:rsidRPr="009C7F69" w:rsidRDefault="000F73ED" w:rsidP="00DF2051">
            <w:pPr>
              <w:rPr>
                <w:rFonts w:ascii="Times New Roman" w:hAnsi="Times New Roman" w:cs="Times New Roman"/>
              </w:rPr>
            </w:pPr>
            <w:r w:rsidRPr="009C7F69">
              <w:rPr>
                <w:rFonts w:ascii="Times New Roman" w:eastAsia="Calibri" w:hAnsi="Times New Roman" w:cs="Times New Roman"/>
              </w:rPr>
              <w:t>Теория и методика избранного вида спорта «Гиревой спорт</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2</w:t>
            </w:r>
          </w:p>
        </w:tc>
      </w:tr>
      <w:tr w:rsidR="000F73ED" w:rsidRPr="009C7F69" w:rsidTr="00DE54CF">
        <w:tc>
          <w:tcPr>
            <w:tcW w:w="7414" w:type="dxa"/>
            <w:tcBorders>
              <w:top w:val="single" w:sz="4" w:space="0" w:color="auto"/>
              <w:left w:val="single" w:sz="4" w:space="0" w:color="auto"/>
              <w:bottom w:val="single" w:sz="4" w:space="0" w:color="auto"/>
              <w:right w:val="single" w:sz="4" w:space="0" w:color="auto"/>
            </w:tcBorders>
            <w:shd w:val="clear" w:color="auto" w:fill="auto"/>
          </w:tcPr>
          <w:p w:rsidR="000F73ED" w:rsidRPr="009C7F69" w:rsidRDefault="000F73ED" w:rsidP="00DF2051">
            <w:pPr>
              <w:rPr>
                <w:rFonts w:ascii="Times New Roman" w:hAnsi="Times New Roman" w:cs="Times New Roman"/>
              </w:rPr>
            </w:pPr>
            <w:r w:rsidRPr="009C7F69">
              <w:rPr>
                <w:rFonts w:ascii="Times New Roman" w:hAnsi="Times New Roman" w:cs="Times New Roman"/>
              </w:rPr>
              <w:t>Управление персоналом и кадровое делопроизводство</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1</w:t>
            </w:r>
          </w:p>
        </w:tc>
      </w:tr>
      <w:tr w:rsidR="000F73ED" w:rsidRPr="009C7F69" w:rsidTr="00DE54CF">
        <w:tc>
          <w:tcPr>
            <w:tcW w:w="7414" w:type="dxa"/>
            <w:tcBorders>
              <w:top w:val="single" w:sz="4" w:space="0" w:color="auto"/>
              <w:left w:val="single" w:sz="4" w:space="0" w:color="auto"/>
              <w:bottom w:val="single" w:sz="4" w:space="0" w:color="auto"/>
              <w:right w:val="single" w:sz="4" w:space="0" w:color="auto"/>
            </w:tcBorders>
            <w:shd w:val="clear" w:color="auto" w:fill="auto"/>
          </w:tcPr>
          <w:p w:rsidR="000F73ED" w:rsidRPr="009C7F69" w:rsidRDefault="000F73ED" w:rsidP="00DF2051">
            <w:pPr>
              <w:rPr>
                <w:rFonts w:ascii="Times New Roman" w:hAnsi="Times New Roman" w:cs="Times New Roman"/>
              </w:rPr>
            </w:pPr>
            <w:r w:rsidRPr="009C7F69">
              <w:rPr>
                <w:rFonts w:ascii="Times New Roman" w:hAnsi="Times New Roman" w:cs="Times New Roman"/>
              </w:rPr>
              <w:t>Организация закупок, товаров, работ, услуг отдельными видами юридических лиц</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F73ED" w:rsidRPr="009C7F69" w:rsidRDefault="000F73ED" w:rsidP="00DF2051">
            <w:pPr>
              <w:jc w:val="center"/>
              <w:rPr>
                <w:rFonts w:ascii="Times New Roman" w:hAnsi="Times New Roman" w:cs="Times New Roman"/>
              </w:rPr>
            </w:pPr>
            <w:r w:rsidRPr="009C7F69">
              <w:rPr>
                <w:rFonts w:ascii="Times New Roman" w:hAnsi="Times New Roman" w:cs="Times New Roman"/>
              </w:rPr>
              <w:t>3</w:t>
            </w:r>
          </w:p>
        </w:tc>
      </w:tr>
      <w:tr w:rsidR="000F73ED" w:rsidRPr="009C7F69" w:rsidTr="00DE54CF">
        <w:tc>
          <w:tcPr>
            <w:tcW w:w="7414" w:type="dxa"/>
            <w:tcBorders>
              <w:top w:val="single" w:sz="4" w:space="0" w:color="auto"/>
              <w:left w:val="single" w:sz="4" w:space="0" w:color="auto"/>
              <w:bottom w:val="single" w:sz="4" w:space="0" w:color="auto"/>
              <w:right w:val="single" w:sz="4" w:space="0" w:color="auto"/>
            </w:tcBorders>
            <w:shd w:val="clear" w:color="auto" w:fill="auto"/>
          </w:tcPr>
          <w:p w:rsidR="000F73ED" w:rsidRPr="009C7F69" w:rsidRDefault="000F73ED" w:rsidP="00DF2051">
            <w:pPr>
              <w:rPr>
                <w:rFonts w:ascii="Times New Roman" w:hAnsi="Times New Roman" w:cs="Times New Roman"/>
                <w:b/>
              </w:rPr>
            </w:pPr>
            <w:r w:rsidRPr="009C7F69">
              <w:rPr>
                <w:rFonts w:ascii="Times New Roman" w:hAnsi="Times New Roman" w:cs="Times New Roman"/>
                <w:b/>
              </w:rPr>
              <w:t>ВСЕГО:</w:t>
            </w:r>
          </w:p>
        </w:tc>
        <w:tc>
          <w:tcPr>
            <w:tcW w:w="2225" w:type="dxa"/>
            <w:vAlign w:val="center"/>
          </w:tcPr>
          <w:p w:rsidR="000F73ED" w:rsidRPr="009C7F69" w:rsidRDefault="00804836" w:rsidP="00DF2051">
            <w:pPr>
              <w:jc w:val="center"/>
              <w:rPr>
                <w:rFonts w:ascii="Times New Roman" w:hAnsi="Times New Roman" w:cs="Times New Roman"/>
                <w:b/>
              </w:rPr>
            </w:pPr>
            <w:r>
              <w:rPr>
                <w:rFonts w:ascii="Times New Roman" w:hAnsi="Times New Roman" w:cs="Times New Roman"/>
                <w:b/>
              </w:rPr>
              <w:t>286</w:t>
            </w:r>
          </w:p>
        </w:tc>
      </w:tr>
    </w:tbl>
    <w:p w:rsidR="00660AED" w:rsidRPr="004F06EE" w:rsidRDefault="00F72CDF" w:rsidP="00660AED">
      <w:pPr>
        <w:autoSpaceDE w:val="0"/>
        <w:autoSpaceDN w:val="0"/>
        <w:adjustRightInd w:val="0"/>
        <w:ind w:left="-567" w:firstLine="567"/>
        <w:jc w:val="both"/>
        <w:rPr>
          <w:rFonts w:ascii="Times New Roman" w:hAnsi="Times New Roman" w:cs="Times New Roman"/>
          <w:sz w:val="24"/>
          <w:szCs w:val="24"/>
        </w:rPr>
      </w:pPr>
      <w:r w:rsidRPr="004F06EE">
        <w:rPr>
          <w:rFonts w:ascii="Times New Roman" w:hAnsi="Times New Roman" w:cs="Times New Roman"/>
          <w:sz w:val="24"/>
          <w:szCs w:val="24"/>
        </w:rPr>
        <w:t>Доля закупок Комитета по физической культуре и спорту в рамках исполнения ФЗ 44 «О контрактной системе в сфере закупок товаров, работ, услуг для обеспечения государственных и муниципальных нужд» от 05.04.2013 (с изменениями) составила 15</w:t>
      </w:r>
      <w:r w:rsidR="004F06EE" w:rsidRPr="004F06EE">
        <w:rPr>
          <w:rFonts w:ascii="Times New Roman" w:hAnsi="Times New Roman" w:cs="Times New Roman"/>
          <w:sz w:val="24"/>
          <w:szCs w:val="24"/>
        </w:rPr>
        <w:t xml:space="preserve"> </w:t>
      </w:r>
      <w:r w:rsidRPr="004F06EE">
        <w:rPr>
          <w:rFonts w:ascii="Times New Roman" w:hAnsi="Times New Roman" w:cs="Times New Roman"/>
          <w:sz w:val="24"/>
          <w:szCs w:val="24"/>
        </w:rPr>
        <w:t>000,00 руб. Заключено контрактов, договоров с единственным поставщиком на сумму 15</w:t>
      </w:r>
      <w:r w:rsidR="004F06EE" w:rsidRPr="004F06EE">
        <w:rPr>
          <w:rFonts w:ascii="Times New Roman" w:hAnsi="Times New Roman" w:cs="Times New Roman"/>
          <w:sz w:val="24"/>
          <w:szCs w:val="24"/>
        </w:rPr>
        <w:t xml:space="preserve"> </w:t>
      </w:r>
      <w:r w:rsidRPr="004F06EE">
        <w:rPr>
          <w:rFonts w:ascii="Times New Roman" w:hAnsi="Times New Roman" w:cs="Times New Roman"/>
          <w:sz w:val="24"/>
          <w:szCs w:val="24"/>
        </w:rPr>
        <w:t xml:space="preserve">000,00 руб. в количестве </w:t>
      </w:r>
      <w:r w:rsidR="000D2C28" w:rsidRPr="004F06EE">
        <w:rPr>
          <w:rFonts w:ascii="Times New Roman" w:hAnsi="Times New Roman" w:cs="Times New Roman"/>
          <w:sz w:val="24"/>
          <w:szCs w:val="24"/>
        </w:rPr>
        <w:t>2</w:t>
      </w:r>
      <w:r w:rsidR="00660AED" w:rsidRPr="004F06EE">
        <w:rPr>
          <w:rFonts w:ascii="Times New Roman" w:hAnsi="Times New Roman" w:cs="Times New Roman"/>
          <w:sz w:val="24"/>
          <w:szCs w:val="24"/>
        </w:rPr>
        <w:t xml:space="preserve"> шт.</w:t>
      </w:r>
    </w:p>
    <w:p w:rsidR="00F72CDF" w:rsidRPr="0084027D" w:rsidRDefault="00F72CDF" w:rsidP="00660AED">
      <w:pPr>
        <w:autoSpaceDE w:val="0"/>
        <w:autoSpaceDN w:val="0"/>
        <w:adjustRightInd w:val="0"/>
        <w:ind w:left="-567" w:firstLine="567"/>
        <w:jc w:val="both"/>
        <w:rPr>
          <w:rFonts w:ascii="Times New Roman" w:hAnsi="Times New Roman" w:cs="Times New Roman"/>
          <w:sz w:val="24"/>
          <w:szCs w:val="24"/>
        </w:rPr>
      </w:pPr>
      <w:r w:rsidRPr="0084027D">
        <w:rPr>
          <w:rFonts w:ascii="Times New Roman" w:hAnsi="Times New Roman" w:cs="Times New Roman"/>
          <w:sz w:val="24"/>
          <w:szCs w:val="24"/>
        </w:rPr>
        <w:t>Закупки товаров, работ услуг проводятся подведомственными учреждениями в рамках исполнения Федерального закона от 08.07.2011 года №223-ФЗ «О закупках товаров, работ, услуг отдельными видами юридических лиц». В целях реализации Федерального закона от 08.07.2011 года №223-ФЗ «О закупках товаров, работ, услуг отдельными видами юридических лиц» в подведомственных учреждениях разработаны Положения «О закупках товаров, работ, услуг», которые регулируют отношения, связанные с проведением закупок для нужд Заказчика в целях:</w:t>
      </w:r>
    </w:p>
    <w:p w:rsidR="00F72CDF" w:rsidRPr="0084027D" w:rsidRDefault="00F72CDF" w:rsidP="00F72CDF">
      <w:pPr>
        <w:numPr>
          <w:ilvl w:val="0"/>
          <w:numId w:val="8"/>
        </w:numPr>
        <w:autoSpaceDE w:val="0"/>
        <w:autoSpaceDN w:val="0"/>
        <w:adjustRightInd w:val="0"/>
        <w:jc w:val="both"/>
        <w:rPr>
          <w:rFonts w:ascii="Times New Roman" w:hAnsi="Times New Roman" w:cs="Times New Roman"/>
          <w:sz w:val="24"/>
          <w:szCs w:val="24"/>
        </w:rPr>
      </w:pPr>
      <w:r w:rsidRPr="0084027D">
        <w:rPr>
          <w:rFonts w:ascii="Times New Roman" w:hAnsi="Times New Roman" w:cs="Times New Roman"/>
          <w:sz w:val="24"/>
          <w:szCs w:val="24"/>
        </w:rPr>
        <w:t>создания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F72CDF" w:rsidRPr="0084027D" w:rsidRDefault="00F72CDF" w:rsidP="00F72CDF">
      <w:pPr>
        <w:numPr>
          <w:ilvl w:val="0"/>
          <w:numId w:val="8"/>
        </w:numPr>
        <w:autoSpaceDE w:val="0"/>
        <w:autoSpaceDN w:val="0"/>
        <w:adjustRightInd w:val="0"/>
        <w:jc w:val="both"/>
        <w:rPr>
          <w:rFonts w:ascii="Times New Roman" w:hAnsi="Times New Roman" w:cs="Times New Roman"/>
          <w:sz w:val="24"/>
          <w:szCs w:val="24"/>
        </w:rPr>
      </w:pPr>
      <w:r w:rsidRPr="0084027D">
        <w:rPr>
          <w:rFonts w:ascii="Times New Roman" w:hAnsi="Times New Roman" w:cs="Times New Roman"/>
          <w:sz w:val="24"/>
          <w:szCs w:val="24"/>
        </w:rPr>
        <w:t>обеспечения целевого и эффективного использования средств</w:t>
      </w:r>
    </w:p>
    <w:p w:rsidR="00F72CDF" w:rsidRPr="0084027D" w:rsidRDefault="00F72CDF" w:rsidP="00F72CDF">
      <w:pPr>
        <w:numPr>
          <w:ilvl w:val="0"/>
          <w:numId w:val="8"/>
        </w:numPr>
        <w:autoSpaceDE w:val="0"/>
        <w:autoSpaceDN w:val="0"/>
        <w:adjustRightInd w:val="0"/>
        <w:jc w:val="both"/>
        <w:rPr>
          <w:rFonts w:ascii="Times New Roman" w:hAnsi="Times New Roman" w:cs="Times New Roman"/>
          <w:sz w:val="24"/>
          <w:szCs w:val="24"/>
        </w:rPr>
      </w:pPr>
      <w:r w:rsidRPr="0084027D">
        <w:rPr>
          <w:rFonts w:ascii="Times New Roman" w:hAnsi="Times New Roman" w:cs="Times New Roman"/>
          <w:sz w:val="24"/>
          <w:szCs w:val="24"/>
        </w:rPr>
        <w:t>реализация мер, направленных на сокращение издержек Заказчика</w:t>
      </w:r>
    </w:p>
    <w:p w:rsidR="00F72CDF" w:rsidRPr="0084027D" w:rsidRDefault="00F72CDF" w:rsidP="00F72CDF">
      <w:pPr>
        <w:numPr>
          <w:ilvl w:val="0"/>
          <w:numId w:val="8"/>
        </w:numPr>
        <w:autoSpaceDE w:val="0"/>
        <w:autoSpaceDN w:val="0"/>
        <w:adjustRightInd w:val="0"/>
        <w:jc w:val="both"/>
        <w:rPr>
          <w:rFonts w:ascii="Times New Roman" w:hAnsi="Times New Roman" w:cs="Times New Roman"/>
          <w:sz w:val="24"/>
          <w:szCs w:val="24"/>
        </w:rPr>
      </w:pPr>
      <w:r w:rsidRPr="0084027D">
        <w:rPr>
          <w:rFonts w:ascii="Times New Roman" w:hAnsi="Times New Roman" w:cs="Times New Roman"/>
          <w:sz w:val="24"/>
          <w:szCs w:val="24"/>
        </w:rPr>
        <w:t>развития и стимулирования добросовестной конкуренции</w:t>
      </w:r>
    </w:p>
    <w:p w:rsidR="00F72CDF" w:rsidRPr="0084027D" w:rsidRDefault="00F72CDF" w:rsidP="00F72CDF">
      <w:pPr>
        <w:numPr>
          <w:ilvl w:val="0"/>
          <w:numId w:val="8"/>
        </w:numPr>
        <w:autoSpaceDE w:val="0"/>
        <w:autoSpaceDN w:val="0"/>
        <w:adjustRightInd w:val="0"/>
        <w:jc w:val="both"/>
        <w:rPr>
          <w:rFonts w:ascii="Times New Roman" w:hAnsi="Times New Roman" w:cs="Times New Roman"/>
          <w:sz w:val="24"/>
          <w:szCs w:val="24"/>
        </w:rPr>
      </w:pPr>
      <w:r w:rsidRPr="0084027D">
        <w:rPr>
          <w:rFonts w:ascii="Times New Roman" w:hAnsi="Times New Roman" w:cs="Times New Roman"/>
          <w:sz w:val="24"/>
          <w:szCs w:val="24"/>
        </w:rPr>
        <w:t>обеспечения информационной открытости закупок</w:t>
      </w:r>
    </w:p>
    <w:p w:rsidR="00F72CDF" w:rsidRPr="0084027D" w:rsidRDefault="00F72CDF" w:rsidP="00F72CDF">
      <w:pPr>
        <w:numPr>
          <w:ilvl w:val="0"/>
          <w:numId w:val="8"/>
        </w:numPr>
        <w:autoSpaceDE w:val="0"/>
        <w:autoSpaceDN w:val="0"/>
        <w:adjustRightInd w:val="0"/>
        <w:jc w:val="both"/>
        <w:rPr>
          <w:rFonts w:ascii="Times New Roman" w:hAnsi="Times New Roman" w:cs="Times New Roman"/>
          <w:sz w:val="24"/>
          <w:szCs w:val="24"/>
        </w:rPr>
      </w:pPr>
      <w:r w:rsidRPr="0084027D">
        <w:rPr>
          <w:rFonts w:ascii="Times New Roman" w:hAnsi="Times New Roman" w:cs="Times New Roman"/>
          <w:sz w:val="24"/>
          <w:szCs w:val="24"/>
        </w:rPr>
        <w:t>предотвращения коррупции.</w:t>
      </w:r>
    </w:p>
    <w:p w:rsidR="00F72CDF" w:rsidRPr="000A6365" w:rsidRDefault="00F72CDF" w:rsidP="00F72CDF">
      <w:pPr>
        <w:ind w:left="-567" w:firstLine="567"/>
        <w:jc w:val="both"/>
        <w:rPr>
          <w:rFonts w:ascii="Times New Roman" w:hAnsi="Times New Roman" w:cs="Times New Roman"/>
          <w:sz w:val="24"/>
          <w:szCs w:val="24"/>
        </w:rPr>
      </w:pPr>
      <w:r w:rsidRPr="000A6365">
        <w:rPr>
          <w:rFonts w:ascii="Times New Roman" w:hAnsi="Times New Roman" w:cs="Times New Roman"/>
          <w:sz w:val="24"/>
          <w:szCs w:val="24"/>
        </w:rPr>
        <w:t xml:space="preserve">Доля закупок в рамках исполнения 223-ФЗ "О закупках товаров, работ, услуг отдельными видами юридических лиц» от 18.07.2011 (с изменениями) составила </w:t>
      </w:r>
      <w:r w:rsidR="000A6365" w:rsidRPr="000A6365">
        <w:rPr>
          <w:rFonts w:ascii="Times New Roman" w:hAnsi="Times New Roman" w:cs="Times New Roman"/>
          <w:sz w:val="24"/>
          <w:szCs w:val="24"/>
        </w:rPr>
        <w:t>260 231 742,27 руб. в количестве заключенных договоров (контрактов) 4 137 штук.</w:t>
      </w:r>
      <w:r w:rsidR="000A6365">
        <w:rPr>
          <w:rFonts w:ascii="Times New Roman" w:hAnsi="Times New Roman" w:cs="Times New Roman"/>
          <w:color w:val="FF0000"/>
          <w:sz w:val="24"/>
          <w:szCs w:val="24"/>
        </w:rPr>
        <w:t xml:space="preserve"> </w:t>
      </w:r>
      <w:r w:rsidRPr="000A6365">
        <w:rPr>
          <w:rFonts w:ascii="Times New Roman" w:hAnsi="Times New Roman" w:cs="Times New Roman"/>
          <w:sz w:val="24"/>
          <w:szCs w:val="24"/>
        </w:rPr>
        <w:t xml:space="preserve">Заключено контрактов, договоров с единственным поставщиком на сумму </w:t>
      </w:r>
      <w:r w:rsidR="000A6365" w:rsidRPr="000A6365">
        <w:rPr>
          <w:rFonts w:ascii="Times New Roman" w:hAnsi="Times New Roman" w:cs="Times New Roman"/>
          <w:sz w:val="24"/>
          <w:szCs w:val="24"/>
        </w:rPr>
        <w:t>253 544 802,27</w:t>
      </w:r>
      <w:r w:rsidRPr="000A6365">
        <w:rPr>
          <w:rFonts w:ascii="Times New Roman" w:hAnsi="Times New Roman" w:cs="Times New Roman"/>
          <w:sz w:val="24"/>
          <w:szCs w:val="24"/>
        </w:rPr>
        <w:t xml:space="preserve"> руб. в количестве </w:t>
      </w:r>
      <w:r w:rsidR="00475784">
        <w:rPr>
          <w:rFonts w:ascii="Times New Roman" w:hAnsi="Times New Roman" w:cs="Times New Roman"/>
          <w:sz w:val="24"/>
          <w:szCs w:val="24"/>
        </w:rPr>
        <w:t>4 126 штук</w:t>
      </w:r>
      <w:r w:rsidRPr="000A6365">
        <w:rPr>
          <w:rFonts w:ascii="Times New Roman" w:hAnsi="Times New Roman" w:cs="Times New Roman"/>
          <w:sz w:val="24"/>
          <w:szCs w:val="24"/>
        </w:rPr>
        <w:t>, в том числе:</w:t>
      </w:r>
    </w:p>
    <w:p w:rsidR="00F72CDF" w:rsidRPr="00B374D9" w:rsidRDefault="00F72CDF" w:rsidP="00F72CDF">
      <w:pPr>
        <w:ind w:left="-567" w:firstLine="567"/>
        <w:rPr>
          <w:rFonts w:ascii="Times New Roman" w:hAnsi="Times New Roman" w:cs="Times New Roman"/>
          <w:sz w:val="24"/>
          <w:szCs w:val="24"/>
        </w:rPr>
      </w:pPr>
      <w:r w:rsidRPr="00B374D9">
        <w:rPr>
          <w:rFonts w:ascii="Times New Roman" w:hAnsi="Times New Roman" w:cs="Times New Roman"/>
          <w:sz w:val="24"/>
          <w:szCs w:val="24"/>
        </w:rPr>
        <w:t xml:space="preserve">-договора по результатам закупки до 100 тыс. руб. на сумму </w:t>
      </w:r>
      <w:r w:rsidR="00475784" w:rsidRPr="00B374D9">
        <w:rPr>
          <w:rFonts w:ascii="Times New Roman" w:hAnsi="Times New Roman" w:cs="Times New Roman"/>
          <w:sz w:val="24"/>
          <w:szCs w:val="24"/>
        </w:rPr>
        <w:t>98 684 018,64</w:t>
      </w:r>
      <w:r w:rsidRPr="00B374D9">
        <w:rPr>
          <w:rFonts w:ascii="Times New Roman" w:hAnsi="Times New Roman" w:cs="Times New Roman"/>
          <w:sz w:val="24"/>
          <w:szCs w:val="24"/>
        </w:rPr>
        <w:t xml:space="preserve"> руб. – </w:t>
      </w:r>
      <w:r w:rsidR="00475784" w:rsidRPr="00B374D9">
        <w:rPr>
          <w:rFonts w:ascii="Times New Roman" w:hAnsi="Times New Roman" w:cs="Times New Roman"/>
          <w:sz w:val="24"/>
          <w:szCs w:val="24"/>
        </w:rPr>
        <w:t>3 885 штук</w:t>
      </w:r>
      <w:r w:rsidRPr="00B374D9">
        <w:rPr>
          <w:rFonts w:ascii="Times New Roman" w:hAnsi="Times New Roman" w:cs="Times New Roman"/>
          <w:sz w:val="24"/>
          <w:szCs w:val="24"/>
        </w:rPr>
        <w:t>;</w:t>
      </w:r>
    </w:p>
    <w:p w:rsidR="00F72CDF" w:rsidRPr="00B374D9" w:rsidRDefault="00F72CDF" w:rsidP="00F72CDF">
      <w:pPr>
        <w:ind w:left="-567" w:firstLine="567"/>
        <w:rPr>
          <w:rFonts w:ascii="Times New Roman" w:hAnsi="Times New Roman" w:cs="Times New Roman"/>
          <w:sz w:val="24"/>
          <w:szCs w:val="24"/>
        </w:rPr>
      </w:pPr>
      <w:r w:rsidRPr="00B374D9">
        <w:rPr>
          <w:rFonts w:ascii="Times New Roman" w:hAnsi="Times New Roman" w:cs="Times New Roman"/>
          <w:sz w:val="24"/>
          <w:szCs w:val="24"/>
        </w:rPr>
        <w:t xml:space="preserve">-договора по результатам закупки свыше 100 тыс. руб. на сумму </w:t>
      </w:r>
      <w:r w:rsidR="00475784" w:rsidRPr="00B374D9">
        <w:rPr>
          <w:rFonts w:ascii="Times New Roman" w:hAnsi="Times New Roman" w:cs="Times New Roman"/>
          <w:sz w:val="24"/>
          <w:szCs w:val="24"/>
        </w:rPr>
        <w:t>154 860 783,63</w:t>
      </w:r>
      <w:r w:rsidRPr="00B374D9">
        <w:rPr>
          <w:rFonts w:ascii="Times New Roman" w:hAnsi="Times New Roman" w:cs="Times New Roman"/>
          <w:sz w:val="24"/>
          <w:szCs w:val="24"/>
        </w:rPr>
        <w:t xml:space="preserve"> руб. - </w:t>
      </w:r>
      <w:r w:rsidR="00475784" w:rsidRPr="00B374D9">
        <w:rPr>
          <w:rFonts w:ascii="Times New Roman" w:hAnsi="Times New Roman" w:cs="Times New Roman"/>
          <w:sz w:val="24"/>
          <w:szCs w:val="24"/>
        </w:rPr>
        <w:t>241</w:t>
      </w:r>
      <w:r w:rsidRPr="00B374D9">
        <w:rPr>
          <w:rFonts w:ascii="Times New Roman" w:hAnsi="Times New Roman" w:cs="Times New Roman"/>
          <w:sz w:val="24"/>
          <w:szCs w:val="24"/>
        </w:rPr>
        <w:t xml:space="preserve"> шт</w:t>
      </w:r>
      <w:r w:rsidR="00475784" w:rsidRPr="00B374D9">
        <w:rPr>
          <w:rFonts w:ascii="Times New Roman" w:hAnsi="Times New Roman" w:cs="Times New Roman"/>
          <w:sz w:val="24"/>
          <w:szCs w:val="24"/>
        </w:rPr>
        <w:t>ука</w:t>
      </w:r>
      <w:r w:rsidRPr="00B374D9">
        <w:rPr>
          <w:rFonts w:ascii="Times New Roman" w:hAnsi="Times New Roman" w:cs="Times New Roman"/>
          <w:sz w:val="24"/>
          <w:szCs w:val="24"/>
        </w:rPr>
        <w:t>.</w:t>
      </w:r>
    </w:p>
    <w:p w:rsidR="00F72CDF" w:rsidRPr="00B374D9" w:rsidRDefault="00F72CDF" w:rsidP="00F72CDF">
      <w:pPr>
        <w:ind w:left="-567" w:firstLine="567"/>
        <w:rPr>
          <w:rFonts w:ascii="Times New Roman" w:hAnsi="Times New Roman" w:cs="Times New Roman"/>
          <w:sz w:val="24"/>
          <w:szCs w:val="24"/>
        </w:rPr>
      </w:pPr>
      <w:r w:rsidRPr="00B374D9">
        <w:rPr>
          <w:rFonts w:ascii="Times New Roman" w:hAnsi="Times New Roman" w:cs="Times New Roman"/>
          <w:sz w:val="24"/>
          <w:szCs w:val="24"/>
        </w:rPr>
        <w:lastRenderedPageBreak/>
        <w:t>Договора по результатам проведения конкурентных процедур, в том числе:</w:t>
      </w:r>
    </w:p>
    <w:p w:rsidR="00F72CDF" w:rsidRPr="00B374D9" w:rsidRDefault="00F72CDF" w:rsidP="00F72CDF">
      <w:pPr>
        <w:ind w:left="-567" w:firstLine="567"/>
        <w:rPr>
          <w:rFonts w:ascii="Times New Roman" w:hAnsi="Times New Roman" w:cs="Times New Roman"/>
          <w:sz w:val="24"/>
          <w:szCs w:val="24"/>
        </w:rPr>
      </w:pPr>
      <w:r w:rsidRPr="00B374D9">
        <w:rPr>
          <w:rFonts w:ascii="Times New Roman" w:hAnsi="Times New Roman" w:cs="Times New Roman"/>
          <w:sz w:val="24"/>
          <w:szCs w:val="24"/>
        </w:rPr>
        <w:t xml:space="preserve">-запрос цен на сумму </w:t>
      </w:r>
      <w:r w:rsidR="00475784" w:rsidRPr="00B374D9">
        <w:rPr>
          <w:rFonts w:ascii="Times New Roman" w:hAnsi="Times New Roman" w:cs="Times New Roman"/>
          <w:sz w:val="24"/>
          <w:szCs w:val="24"/>
        </w:rPr>
        <w:t>3 261 245,00 руб. - 5</w:t>
      </w:r>
      <w:r w:rsidRPr="00B374D9">
        <w:rPr>
          <w:rFonts w:ascii="Times New Roman" w:hAnsi="Times New Roman" w:cs="Times New Roman"/>
          <w:sz w:val="24"/>
          <w:szCs w:val="24"/>
        </w:rPr>
        <w:t xml:space="preserve"> шт</w:t>
      </w:r>
      <w:r w:rsidR="00091710">
        <w:rPr>
          <w:rFonts w:ascii="Times New Roman" w:hAnsi="Times New Roman" w:cs="Times New Roman"/>
          <w:sz w:val="24"/>
          <w:szCs w:val="24"/>
        </w:rPr>
        <w:t>ук</w:t>
      </w:r>
      <w:r w:rsidRPr="00B374D9">
        <w:rPr>
          <w:rFonts w:ascii="Times New Roman" w:hAnsi="Times New Roman" w:cs="Times New Roman"/>
          <w:sz w:val="24"/>
          <w:szCs w:val="24"/>
        </w:rPr>
        <w:t>;</w:t>
      </w:r>
    </w:p>
    <w:p w:rsidR="00475784" w:rsidRPr="00B374D9" w:rsidRDefault="00475784" w:rsidP="00F72CDF">
      <w:pPr>
        <w:ind w:left="-567" w:firstLine="567"/>
        <w:rPr>
          <w:rFonts w:ascii="Times New Roman" w:hAnsi="Times New Roman" w:cs="Times New Roman"/>
          <w:sz w:val="24"/>
          <w:szCs w:val="24"/>
        </w:rPr>
      </w:pPr>
      <w:r w:rsidRPr="00B374D9">
        <w:rPr>
          <w:rFonts w:ascii="Times New Roman" w:hAnsi="Times New Roman" w:cs="Times New Roman"/>
          <w:sz w:val="24"/>
          <w:szCs w:val="24"/>
        </w:rPr>
        <w:t>-запрос предложений на сумму 932 124,00 руб. –</w:t>
      </w:r>
      <w:r w:rsidR="00091710">
        <w:rPr>
          <w:rFonts w:ascii="Times New Roman" w:hAnsi="Times New Roman" w:cs="Times New Roman"/>
          <w:sz w:val="24"/>
          <w:szCs w:val="24"/>
        </w:rPr>
        <w:t xml:space="preserve"> 3 штуки</w:t>
      </w:r>
      <w:r w:rsidRPr="00B374D9">
        <w:rPr>
          <w:rFonts w:ascii="Times New Roman" w:hAnsi="Times New Roman" w:cs="Times New Roman"/>
          <w:sz w:val="24"/>
          <w:szCs w:val="24"/>
        </w:rPr>
        <w:t>;</w:t>
      </w:r>
    </w:p>
    <w:p w:rsidR="00F72CDF" w:rsidRPr="00B374D9" w:rsidRDefault="00F72CDF" w:rsidP="00F72CDF">
      <w:pPr>
        <w:ind w:left="-567" w:firstLine="567"/>
        <w:rPr>
          <w:rFonts w:ascii="Times New Roman" w:hAnsi="Times New Roman" w:cs="Times New Roman"/>
          <w:sz w:val="24"/>
          <w:szCs w:val="24"/>
        </w:rPr>
      </w:pPr>
      <w:r w:rsidRPr="00B374D9">
        <w:rPr>
          <w:rFonts w:ascii="Times New Roman" w:hAnsi="Times New Roman" w:cs="Times New Roman"/>
          <w:sz w:val="24"/>
          <w:szCs w:val="24"/>
        </w:rPr>
        <w:t xml:space="preserve">-запрос котировок на сумму </w:t>
      </w:r>
      <w:r w:rsidR="00475784" w:rsidRPr="00B374D9">
        <w:rPr>
          <w:rFonts w:ascii="Times New Roman" w:hAnsi="Times New Roman" w:cs="Times New Roman"/>
          <w:sz w:val="24"/>
          <w:szCs w:val="24"/>
        </w:rPr>
        <w:t>1 695 967,00</w:t>
      </w:r>
      <w:r w:rsidR="00091710">
        <w:rPr>
          <w:rFonts w:ascii="Times New Roman" w:hAnsi="Times New Roman" w:cs="Times New Roman"/>
          <w:sz w:val="24"/>
          <w:szCs w:val="24"/>
        </w:rPr>
        <w:t xml:space="preserve"> руб. – 2 штуки</w:t>
      </w:r>
      <w:r w:rsidRPr="00B374D9">
        <w:rPr>
          <w:rFonts w:ascii="Times New Roman" w:hAnsi="Times New Roman" w:cs="Times New Roman"/>
          <w:sz w:val="24"/>
          <w:szCs w:val="24"/>
        </w:rPr>
        <w:t>;</w:t>
      </w:r>
    </w:p>
    <w:p w:rsidR="00F72CDF" w:rsidRPr="00B374D9" w:rsidRDefault="00F72CDF" w:rsidP="00F72CDF">
      <w:pPr>
        <w:ind w:left="-567" w:firstLine="567"/>
        <w:rPr>
          <w:rFonts w:ascii="Times New Roman" w:hAnsi="Times New Roman" w:cs="Times New Roman"/>
          <w:sz w:val="24"/>
          <w:szCs w:val="24"/>
        </w:rPr>
      </w:pPr>
      <w:r w:rsidRPr="00B374D9">
        <w:rPr>
          <w:rFonts w:ascii="Times New Roman" w:hAnsi="Times New Roman" w:cs="Times New Roman"/>
          <w:sz w:val="24"/>
          <w:szCs w:val="24"/>
        </w:rPr>
        <w:t xml:space="preserve">-аукцион в электронной форме </w:t>
      </w:r>
      <w:r w:rsidR="00475784" w:rsidRPr="00B374D9">
        <w:rPr>
          <w:rFonts w:ascii="Times New Roman" w:hAnsi="Times New Roman" w:cs="Times New Roman"/>
          <w:sz w:val="24"/>
          <w:szCs w:val="24"/>
        </w:rPr>
        <w:t>797 604,00 руб. – 1</w:t>
      </w:r>
      <w:r w:rsidRPr="00B374D9">
        <w:rPr>
          <w:rFonts w:ascii="Times New Roman" w:hAnsi="Times New Roman" w:cs="Times New Roman"/>
          <w:sz w:val="24"/>
          <w:szCs w:val="24"/>
        </w:rPr>
        <w:t xml:space="preserve"> шт</w:t>
      </w:r>
      <w:r w:rsidR="00091710">
        <w:rPr>
          <w:rFonts w:ascii="Times New Roman" w:hAnsi="Times New Roman" w:cs="Times New Roman"/>
          <w:sz w:val="24"/>
          <w:szCs w:val="24"/>
        </w:rPr>
        <w:t>ука</w:t>
      </w:r>
      <w:r w:rsidRPr="00B374D9">
        <w:rPr>
          <w:rFonts w:ascii="Times New Roman" w:hAnsi="Times New Roman" w:cs="Times New Roman"/>
          <w:sz w:val="24"/>
          <w:szCs w:val="24"/>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0"/>
        <w:gridCol w:w="2645"/>
      </w:tblGrid>
      <w:tr w:rsidR="00F72CDF" w:rsidRPr="00660AED" w:rsidTr="000B6165">
        <w:trPr>
          <w:trHeight w:val="303"/>
        </w:trPr>
        <w:tc>
          <w:tcPr>
            <w:tcW w:w="7420" w:type="dxa"/>
            <w:tcBorders>
              <w:top w:val="single" w:sz="4" w:space="0" w:color="auto"/>
              <w:left w:val="single" w:sz="4" w:space="0" w:color="auto"/>
              <w:bottom w:val="single" w:sz="4" w:space="0" w:color="auto"/>
              <w:right w:val="single" w:sz="4" w:space="0" w:color="auto"/>
            </w:tcBorders>
            <w:vAlign w:val="center"/>
            <w:hideMark/>
          </w:tcPr>
          <w:p w:rsidR="00F72CDF" w:rsidRPr="00660AED" w:rsidRDefault="00F72CDF" w:rsidP="00F72CDF">
            <w:pPr>
              <w:ind w:firstLine="567"/>
              <w:rPr>
                <w:rFonts w:ascii="Times New Roman" w:hAnsi="Times New Roman" w:cs="Times New Roman"/>
                <w:b/>
                <w:sz w:val="20"/>
                <w:szCs w:val="20"/>
              </w:rPr>
            </w:pPr>
            <w:r w:rsidRPr="00660AED">
              <w:rPr>
                <w:rFonts w:ascii="Times New Roman" w:hAnsi="Times New Roman" w:cs="Times New Roman"/>
                <w:b/>
                <w:sz w:val="20"/>
                <w:szCs w:val="20"/>
              </w:rPr>
              <w:t>Экономический эффект, руб.</w:t>
            </w:r>
          </w:p>
        </w:tc>
        <w:tc>
          <w:tcPr>
            <w:tcW w:w="2645" w:type="dxa"/>
            <w:tcBorders>
              <w:top w:val="single" w:sz="4" w:space="0" w:color="auto"/>
              <w:left w:val="single" w:sz="4" w:space="0" w:color="auto"/>
              <w:bottom w:val="single" w:sz="4" w:space="0" w:color="auto"/>
              <w:right w:val="single" w:sz="4" w:space="0" w:color="auto"/>
            </w:tcBorders>
            <w:vAlign w:val="center"/>
            <w:hideMark/>
          </w:tcPr>
          <w:p w:rsidR="00F72CDF" w:rsidRPr="00660AED" w:rsidRDefault="00087EFB" w:rsidP="00F72CDF">
            <w:pPr>
              <w:jc w:val="center"/>
              <w:rPr>
                <w:rFonts w:ascii="Times New Roman" w:hAnsi="Times New Roman" w:cs="Times New Roman"/>
                <w:b/>
                <w:sz w:val="20"/>
                <w:szCs w:val="20"/>
              </w:rPr>
            </w:pPr>
            <w:r>
              <w:rPr>
                <w:rFonts w:ascii="Times New Roman" w:hAnsi="Times New Roman" w:cs="Times New Roman"/>
                <w:b/>
                <w:sz w:val="20"/>
                <w:szCs w:val="20"/>
              </w:rPr>
              <w:t>1 243 015,67</w:t>
            </w:r>
          </w:p>
        </w:tc>
      </w:tr>
      <w:tr w:rsidR="00F72CDF" w:rsidRPr="00660AED" w:rsidTr="00660AED">
        <w:trPr>
          <w:trHeight w:val="353"/>
        </w:trPr>
        <w:tc>
          <w:tcPr>
            <w:tcW w:w="7420" w:type="dxa"/>
            <w:tcBorders>
              <w:top w:val="single" w:sz="4" w:space="0" w:color="auto"/>
              <w:left w:val="single" w:sz="4" w:space="0" w:color="auto"/>
              <w:bottom w:val="single" w:sz="4" w:space="0" w:color="auto"/>
              <w:right w:val="single" w:sz="4" w:space="0" w:color="auto"/>
            </w:tcBorders>
            <w:vAlign w:val="center"/>
            <w:hideMark/>
          </w:tcPr>
          <w:p w:rsidR="00F72CDF" w:rsidRPr="00660AED" w:rsidRDefault="00F72CDF" w:rsidP="00F72CDF">
            <w:pPr>
              <w:ind w:firstLine="567"/>
              <w:rPr>
                <w:rFonts w:ascii="Times New Roman" w:hAnsi="Times New Roman" w:cs="Times New Roman"/>
                <w:sz w:val="20"/>
                <w:szCs w:val="20"/>
              </w:rPr>
            </w:pPr>
            <w:r w:rsidRPr="00660AED">
              <w:rPr>
                <w:rFonts w:ascii="Times New Roman" w:hAnsi="Times New Roman" w:cs="Times New Roman"/>
                <w:sz w:val="20"/>
                <w:szCs w:val="20"/>
              </w:rPr>
              <w:t>запрос котировок</w:t>
            </w:r>
          </w:p>
        </w:tc>
        <w:tc>
          <w:tcPr>
            <w:tcW w:w="2645" w:type="dxa"/>
            <w:tcBorders>
              <w:top w:val="single" w:sz="4" w:space="0" w:color="auto"/>
              <w:left w:val="single" w:sz="4" w:space="0" w:color="auto"/>
              <w:bottom w:val="single" w:sz="4" w:space="0" w:color="auto"/>
              <w:right w:val="single" w:sz="4" w:space="0" w:color="auto"/>
            </w:tcBorders>
            <w:vAlign w:val="center"/>
          </w:tcPr>
          <w:p w:rsidR="00F72CDF" w:rsidRPr="00660AED" w:rsidRDefault="00087EFB" w:rsidP="00F72CDF">
            <w:pPr>
              <w:jc w:val="center"/>
              <w:rPr>
                <w:rFonts w:ascii="Times New Roman" w:hAnsi="Times New Roman" w:cs="Times New Roman"/>
                <w:sz w:val="20"/>
                <w:szCs w:val="20"/>
              </w:rPr>
            </w:pPr>
            <w:r>
              <w:rPr>
                <w:rFonts w:ascii="Times New Roman" w:hAnsi="Times New Roman" w:cs="Times New Roman"/>
                <w:sz w:val="20"/>
                <w:szCs w:val="20"/>
              </w:rPr>
              <w:t>176 265,00</w:t>
            </w:r>
          </w:p>
        </w:tc>
      </w:tr>
      <w:tr w:rsidR="00F72CDF" w:rsidRPr="00660AED" w:rsidTr="000B6165">
        <w:trPr>
          <w:trHeight w:val="255"/>
        </w:trPr>
        <w:tc>
          <w:tcPr>
            <w:tcW w:w="7420" w:type="dxa"/>
            <w:tcBorders>
              <w:top w:val="single" w:sz="4" w:space="0" w:color="auto"/>
              <w:left w:val="single" w:sz="4" w:space="0" w:color="auto"/>
              <w:bottom w:val="single" w:sz="4" w:space="0" w:color="auto"/>
              <w:right w:val="single" w:sz="4" w:space="0" w:color="auto"/>
            </w:tcBorders>
            <w:vAlign w:val="center"/>
            <w:hideMark/>
          </w:tcPr>
          <w:p w:rsidR="00F72CDF" w:rsidRPr="00660AED" w:rsidRDefault="00F72CDF" w:rsidP="00F72CDF">
            <w:pPr>
              <w:ind w:firstLine="567"/>
              <w:rPr>
                <w:rFonts w:ascii="Times New Roman" w:hAnsi="Times New Roman" w:cs="Times New Roman"/>
                <w:sz w:val="20"/>
                <w:szCs w:val="20"/>
              </w:rPr>
            </w:pPr>
            <w:r w:rsidRPr="00660AED">
              <w:rPr>
                <w:rFonts w:ascii="Times New Roman" w:hAnsi="Times New Roman" w:cs="Times New Roman"/>
                <w:sz w:val="20"/>
                <w:szCs w:val="20"/>
              </w:rPr>
              <w:t>запрос цен</w:t>
            </w:r>
          </w:p>
        </w:tc>
        <w:tc>
          <w:tcPr>
            <w:tcW w:w="2645" w:type="dxa"/>
            <w:tcBorders>
              <w:top w:val="single" w:sz="4" w:space="0" w:color="auto"/>
              <w:left w:val="single" w:sz="4" w:space="0" w:color="auto"/>
              <w:bottom w:val="single" w:sz="4" w:space="0" w:color="auto"/>
              <w:right w:val="single" w:sz="4" w:space="0" w:color="auto"/>
            </w:tcBorders>
            <w:vAlign w:val="center"/>
          </w:tcPr>
          <w:p w:rsidR="00F72CDF" w:rsidRPr="00660AED" w:rsidRDefault="000B6165" w:rsidP="00F72CDF">
            <w:pPr>
              <w:jc w:val="center"/>
              <w:rPr>
                <w:rFonts w:ascii="Times New Roman" w:hAnsi="Times New Roman" w:cs="Times New Roman"/>
                <w:sz w:val="20"/>
                <w:szCs w:val="20"/>
              </w:rPr>
            </w:pPr>
            <w:r w:rsidRPr="00660AED">
              <w:rPr>
                <w:rFonts w:ascii="Times New Roman" w:hAnsi="Times New Roman" w:cs="Times New Roman"/>
                <w:sz w:val="20"/>
                <w:szCs w:val="20"/>
              </w:rPr>
              <w:t>1 016 542,67</w:t>
            </w:r>
          </w:p>
        </w:tc>
      </w:tr>
      <w:tr w:rsidR="00F72CDF" w:rsidRPr="00660AED" w:rsidTr="000B6165">
        <w:trPr>
          <w:trHeight w:val="425"/>
        </w:trPr>
        <w:tc>
          <w:tcPr>
            <w:tcW w:w="7420" w:type="dxa"/>
            <w:tcBorders>
              <w:top w:val="single" w:sz="4" w:space="0" w:color="auto"/>
              <w:left w:val="single" w:sz="4" w:space="0" w:color="auto"/>
              <w:bottom w:val="single" w:sz="4" w:space="0" w:color="auto"/>
              <w:right w:val="single" w:sz="4" w:space="0" w:color="auto"/>
            </w:tcBorders>
            <w:vAlign w:val="center"/>
          </w:tcPr>
          <w:p w:rsidR="00F72CDF" w:rsidRPr="00660AED" w:rsidRDefault="000B6165" w:rsidP="00F72CDF">
            <w:pPr>
              <w:ind w:firstLine="567"/>
              <w:rPr>
                <w:rFonts w:ascii="Times New Roman" w:hAnsi="Times New Roman" w:cs="Times New Roman"/>
                <w:sz w:val="20"/>
                <w:szCs w:val="20"/>
              </w:rPr>
            </w:pPr>
            <w:r w:rsidRPr="00660AED">
              <w:rPr>
                <w:rFonts w:ascii="Times New Roman" w:hAnsi="Times New Roman" w:cs="Times New Roman"/>
                <w:sz w:val="20"/>
                <w:szCs w:val="20"/>
              </w:rPr>
              <w:t>запрос предложений</w:t>
            </w:r>
          </w:p>
        </w:tc>
        <w:tc>
          <w:tcPr>
            <w:tcW w:w="2645" w:type="dxa"/>
            <w:tcBorders>
              <w:top w:val="single" w:sz="4" w:space="0" w:color="auto"/>
              <w:left w:val="single" w:sz="4" w:space="0" w:color="auto"/>
              <w:bottom w:val="single" w:sz="4" w:space="0" w:color="auto"/>
              <w:right w:val="single" w:sz="4" w:space="0" w:color="auto"/>
            </w:tcBorders>
            <w:vAlign w:val="center"/>
          </w:tcPr>
          <w:p w:rsidR="00F72CDF" w:rsidRPr="00660AED" w:rsidRDefault="000B6165" w:rsidP="00F72CDF">
            <w:pPr>
              <w:jc w:val="center"/>
              <w:rPr>
                <w:rFonts w:ascii="Times New Roman" w:hAnsi="Times New Roman" w:cs="Times New Roman"/>
                <w:sz w:val="20"/>
                <w:szCs w:val="20"/>
              </w:rPr>
            </w:pPr>
            <w:r w:rsidRPr="00660AED">
              <w:rPr>
                <w:rFonts w:ascii="Times New Roman" w:hAnsi="Times New Roman" w:cs="Times New Roman"/>
                <w:sz w:val="20"/>
                <w:szCs w:val="20"/>
              </w:rPr>
              <w:t>50 208,00</w:t>
            </w:r>
          </w:p>
        </w:tc>
      </w:tr>
      <w:tr w:rsidR="00F72CDF" w:rsidRPr="00660AED" w:rsidTr="000B6165">
        <w:trPr>
          <w:trHeight w:val="319"/>
        </w:trPr>
        <w:tc>
          <w:tcPr>
            <w:tcW w:w="7420" w:type="dxa"/>
            <w:tcBorders>
              <w:top w:val="single" w:sz="4" w:space="0" w:color="auto"/>
              <w:left w:val="single" w:sz="4" w:space="0" w:color="auto"/>
              <w:bottom w:val="single" w:sz="4" w:space="0" w:color="auto"/>
              <w:right w:val="single" w:sz="4" w:space="0" w:color="auto"/>
            </w:tcBorders>
            <w:vAlign w:val="center"/>
            <w:hideMark/>
          </w:tcPr>
          <w:p w:rsidR="00F72CDF" w:rsidRPr="00660AED" w:rsidRDefault="00F72CDF" w:rsidP="00F72CDF">
            <w:pPr>
              <w:ind w:firstLine="567"/>
              <w:rPr>
                <w:rFonts w:ascii="Times New Roman" w:hAnsi="Times New Roman" w:cs="Times New Roman"/>
                <w:b/>
                <w:sz w:val="20"/>
                <w:szCs w:val="20"/>
              </w:rPr>
            </w:pPr>
            <w:r w:rsidRPr="00660AED">
              <w:rPr>
                <w:rFonts w:ascii="Times New Roman" w:hAnsi="Times New Roman" w:cs="Times New Roman"/>
                <w:b/>
                <w:sz w:val="20"/>
                <w:szCs w:val="20"/>
              </w:rPr>
              <w:t>Не состоялось закупок,</w:t>
            </w:r>
            <w:r w:rsidRPr="00660AED">
              <w:rPr>
                <w:rFonts w:ascii="Times New Roman" w:hAnsi="Times New Roman" w:cs="Times New Roman"/>
                <w:b/>
                <w:sz w:val="20"/>
                <w:szCs w:val="20"/>
                <w:lang w:val="en-US"/>
              </w:rPr>
              <w:t xml:space="preserve"> </w:t>
            </w:r>
            <w:r w:rsidRPr="00660AED">
              <w:rPr>
                <w:rFonts w:ascii="Times New Roman" w:hAnsi="Times New Roman" w:cs="Times New Roman"/>
                <w:b/>
                <w:sz w:val="20"/>
                <w:szCs w:val="20"/>
              </w:rPr>
              <w:t>руб.</w:t>
            </w:r>
          </w:p>
        </w:tc>
        <w:tc>
          <w:tcPr>
            <w:tcW w:w="2645" w:type="dxa"/>
            <w:tcBorders>
              <w:top w:val="single" w:sz="4" w:space="0" w:color="auto"/>
              <w:left w:val="single" w:sz="4" w:space="0" w:color="auto"/>
              <w:bottom w:val="single" w:sz="4" w:space="0" w:color="auto"/>
              <w:right w:val="single" w:sz="4" w:space="0" w:color="auto"/>
            </w:tcBorders>
            <w:vAlign w:val="center"/>
            <w:hideMark/>
          </w:tcPr>
          <w:p w:rsidR="00F72CDF" w:rsidRPr="00660AED" w:rsidRDefault="000B6165" w:rsidP="00F72CDF">
            <w:pPr>
              <w:jc w:val="center"/>
              <w:rPr>
                <w:rFonts w:ascii="Times New Roman" w:hAnsi="Times New Roman" w:cs="Times New Roman"/>
                <w:b/>
                <w:sz w:val="20"/>
                <w:szCs w:val="20"/>
              </w:rPr>
            </w:pPr>
            <w:r w:rsidRPr="00660AED">
              <w:rPr>
                <w:rFonts w:ascii="Times New Roman" w:hAnsi="Times New Roman" w:cs="Times New Roman"/>
                <w:b/>
                <w:sz w:val="20"/>
                <w:szCs w:val="20"/>
              </w:rPr>
              <w:t>156 650,00</w:t>
            </w:r>
          </w:p>
        </w:tc>
      </w:tr>
      <w:tr w:rsidR="00F72CDF" w:rsidRPr="00660AED" w:rsidTr="00660AED">
        <w:trPr>
          <w:trHeight w:val="351"/>
        </w:trPr>
        <w:tc>
          <w:tcPr>
            <w:tcW w:w="7420" w:type="dxa"/>
            <w:tcBorders>
              <w:top w:val="single" w:sz="4" w:space="0" w:color="auto"/>
              <w:left w:val="single" w:sz="4" w:space="0" w:color="auto"/>
              <w:bottom w:val="single" w:sz="4" w:space="0" w:color="auto"/>
              <w:right w:val="single" w:sz="4" w:space="0" w:color="auto"/>
            </w:tcBorders>
            <w:vAlign w:val="center"/>
            <w:hideMark/>
          </w:tcPr>
          <w:p w:rsidR="00F72CDF" w:rsidRPr="00660AED" w:rsidRDefault="000B6165" w:rsidP="00F72CDF">
            <w:pPr>
              <w:ind w:firstLine="567"/>
              <w:rPr>
                <w:rFonts w:ascii="Times New Roman" w:hAnsi="Times New Roman" w:cs="Times New Roman"/>
                <w:sz w:val="20"/>
                <w:szCs w:val="20"/>
              </w:rPr>
            </w:pPr>
            <w:r w:rsidRPr="00660AED">
              <w:rPr>
                <w:rFonts w:ascii="Times New Roman" w:hAnsi="Times New Roman" w:cs="Times New Roman"/>
                <w:sz w:val="20"/>
                <w:szCs w:val="20"/>
              </w:rPr>
              <w:t>запрос предложений</w:t>
            </w:r>
          </w:p>
        </w:tc>
        <w:tc>
          <w:tcPr>
            <w:tcW w:w="2645" w:type="dxa"/>
            <w:tcBorders>
              <w:top w:val="single" w:sz="4" w:space="0" w:color="auto"/>
              <w:left w:val="single" w:sz="4" w:space="0" w:color="auto"/>
              <w:bottom w:val="single" w:sz="4" w:space="0" w:color="auto"/>
              <w:right w:val="single" w:sz="4" w:space="0" w:color="auto"/>
            </w:tcBorders>
            <w:vAlign w:val="center"/>
            <w:hideMark/>
          </w:tcPr>
          <w:p w:rsidR="00F72CDF" w:rsidRPr="00660AED" w:rsidRDefault="000B6165" w:rsidP="00F72CDF">
            <w:pPr>
              <w:jc w:val="center"/>
              <w:rPr>
                <w:rFonts w:ascii="Times New Roman" w:hAnsi="Times New Roman" w:cs="Times New Roman"/>
                <w:sz w:val="20"/>
                <w:szCs w:val="20"/>
              </w:rPr>
            </w:pPr>
            <w:r w:rsidRPr="00660AED">
              <w:rPr>
                <w:rFonts w:ascii="Times New Roman" w:hAnsi="Times New Roman" w:cs="Times New Roman"/>
                <w:sz w:val="20"/>
                <w:szCs w:val="20"/>
              </w:rPr>
              <w:t>156 650,00</w:t>
            </w:r>
          </w:p>
          <w:p w:rsidR="000B6165" w:rsidRPr="00660AED" w:rsidRDefault="000B6165" w:rsidP="00F72CDF">
            <w:pPr>
              <w:jc w:val="center"/>
              <w:rPr>
                <w:rFonts w:ascii="Times New Roman" w:hAnsi="Times New Roman" w:cs="Times New Roman"/>
                <w:sz w:val="20"/>
                <w:szCs w:val="20"/>
              </w:rPr>
            </w:pPr>
          </w:p>
        </w:tc>
      </w:tr>
    </w:tbl>
    <w:p w:rsidR="00AD159C" w:rsidRDefault="00F42B6F" w:rsidP="00F42B6F">
      <w:pPr>
        <w:spacing w:after="0" w:line="240" w:lineRule="auto"/>
        <w:ind w:left="-567" w:firstLine="567"/>
        <w:jc w:val="both"/>
        <w:rPr>
          <w:rFonts w:ascii="Times New Roman" w:hAnsi="Times New Roman" w:cs="Times New Roman"/>
          <w:sz w:val="24"/>
          <w:szCs w:val="24"/>
        </w:rPr>
      </w:pPr>
      <w:r w:rsidRPr="00F42B6F">
        <w:rPr>
          <w:rFonts w:ascii="Times New Roman" w:hAnsi="Times New Roman" w:cs="Times New Roman"/>
          <w:sz w:val="24"/>
          <w:szCs w:val="24"/>
        </w:rPr>
        <w:t>На территории города Череповца с 2013 года реализуется муниципальная программа «Создание условий для развития физической культуры и спорта в городе Чере</w:t>
      </w:r>
      <w:r w:rsidR="00AD159C">
        <w:rPr>
          <w:rFonts w:ascii="Times New Roman" w:hAnsi="Times New Roman" w:cs="Times New Roman"/>
          <w:sz w:val="24"/>
          <w:szCs w:val="24"/>
        </w:rPr>
        <w:t>повце» на 2013-2023 годы.</w:t>
      </w:r>
    </w:p>
    <w:p w:rsidR="00F42B6F" w:rsidRPr="00F42B6F" w:rsidRDefault="00F42B6F" w:rsidP="00F42B6F">
      <w:pPr>
        <w:spacing w:after="0" w:line="240" w:lineRule="auto"/>
        <w:ind w:left="-567" w:firstLine="567"/>
        <w:jc w:val="both"/>
        <w:rPr>
          <w:rFonts w:ascii="Times New Roman" w:hAnsi="Times New Roman" w:cs="Times New Roman"/>
          <w:sz w:val="24"/>
          <w:szCs w:val="24"/>
        </w:rPr>
      </w:pPr>
      <w:r w:rsidRPr="00F42B6F">
        <w:rPr>
          <w:rFonts w:ascii="Times New Roman" w:hAnsi="Times New Roman" w:cs="Times New Roman"/>
          <w:sz w:val="24"/>
          <w:szCs w:val="24"/>
        </w:rPr>
        <w:t xml:space="preserve">Указанная муниципальная программа действует до 01.01.2022 года, с 01.01.2022 года на территории города планируется реализация муниципальной программы «Развитие физической культуры и спорта в городе Череповце» на 2022 – 2024 годы» (утверждена постановлением мэрии города от 28.10.2021 № 4150). </w:t>
      </w:r>
    </w:p>
    <w:p w:rsidR="00F72CDF" w:rsidRPr="00865C02" w:rsidRDefault="00F72CDF" w:rsidP="00F72CDF">
      <w:pPr>
        <w:ind w:left="-567" w:firstLine="567"/>
        <w:jc w:val="both"/>
        <w:rPr>
          <w:rFonts w:ascii="Times New Roman" w:hAnsi="Times New Roman" w:cs="Times New Roman"/>
          <w:sz w:val="24"/>
          <w:szCs w:val="24"/>
        </w:rPr>
      </w:pPr>
      <w:r w:rsidRPr="00865C02">
        <w:rPr>
          <w:rFonts w:ascii="Times New Roman" w:hAnsi="Times New Roman" w:cs="Times New Roman"/>
          <w:b/>
          <w:sz w:val="24"/>
          <w:szCs w:val="24"/>
        </w:rPr>
        <w:t>Целью программы</w:t>
      </w:r>
      <w:r w:rsidRPr="00865C02">
        <w:rPr>
          <w:rFonts w:ascii="Times New Roman" w:hAnsi="Times New Roman" w:cs="Times New Roman"/>
          <w:sz w:val="24"/>
          <w:szCs w:val="24"/>
        </w:rPr>
        <w:t xml:space="preserve"> является создание условий для максимального привлечения горожан разновозрастных групп к занятиям физической культурой и спортом в городе Череповце.</w:t>
      </w:r>
    </w:p>
    <w:p w:rsidR="00F72CDF" w:rsidRPr="00865C02" w:rsidRDefault="00F72CDF" w:rsidP="00F72CDF">
      <w:pPr>
        <w:ind w:left="-567" w:firstLine="567"/>
        <w:jc w:val="both"/>
        <w:rPr>
          <w:rFonts w:ascii="Times New Roman" w:hAnsi="Times New Roman" w:cs="Times New Roman"/>
          <w:b/>
          <w:sz w:val="24"/>
          <w:szCs w:val="24"/>
        </w:rPr>
      </w:pPr>
      <w:r w:rsidRPr="00865C02">
        <w:rPr>
          <w:rFonts w:ascii="Times New Roman" w:hAnsi="Times New Roman" w:cs="Times New Roman"/>
          <w:b/>
          <w:sz w:val="24"/>
          <w:szCs w:val="24"/>
        </w:rPr>
        <w:t>Для достижения указанной цели предусматривается решение следующих задач:</w:t>
      </w:r>
    </w:p>
    <w:p w:rsidR="00966242" w:rsidRDefault="00966242" w:rsidP="00966242">
      <w:pPr>
        <w:jc w:val="both"/>
        <w:rPr>
          <w:rFonts w:ascii="Times New Roman" w:hAnsi="Times New Roman" w:cs="Times New Roman"/>
          <w:sz w:val="24"/>
          <w:szCs w:val="24"/>
        </w:rPr>
      </w:pPr>
      <w:r w:rsidRPr="00966242">
        <w:rPr>
          <w:rFonts w:ascii="Times New Roman" w:hAnsi="Times New Roman" w:cs="Times New Roman"/>
          <w:sz w:val="24"/>
          <w:szCs w:val="24"/>
        </w:rPr>
        <w:t>1. Обеспечение качественного доступа горожан к закрытым и открытым объектам спортивной и физкультурной инфраструктуры для организованных и самостоятельных занятий на платной и бесплатной основе.</w:t>
      </w:r>
    </w:p>
    <w:p w:rsidR="00966242" w:rsidRPr="00966242" w:rsidRDefault="00966242" w:rsidP="00966242">
      <w:pPr>
        <w:jc w:val="both"/>
        <w:rPr>
          <w:rFonts w:ascii="Times New Roman" w:hAnsi="Times New Roman" w:cs="Times New Roman"/>
          <w:sz w:val="24"/>
          <w:szCs w:val="24"/>
        </w:rPr>
      </w:pPr>
      <w:r w:rsidRPr="00966242">
        <w:rPr>
          <w:rFonts w:ascii="Times New Roman" w:hAnsi="Times New Roman" w:cs="Times New Roman"/>
          <w:sz w:val="24"/>
          <w:szCs w:val="24"/>
        </w:rPr>
        <w:t>2. Вовлечение разновозрастных групп горожан в систематические занятия массовым спортом и двигательной активностью.</w:t>
      </w:r>
    </w:p>
    <w:p w:rsidR="00966242" w:rsidRPr="00966242" w:rsidRDefault="00966242" w:rsidP="00966242">
      <w:pPr>
        <w:jc w:val="both"/>
        <w:rPr>
          <w:rFonts w:ascii="Times New Roman" w:hAnsi="Times New Roman" w:cs="Times New Roman"/>
          <w:sz w:val="24"/>
          <w:szCs w:val="24"/>
        </w:rPr>
      </w:pPr>
      <w:r w:rsidRPr="00966242">
        <w:rPr>
          <w:rFonts w:ascii="Times New Roman" w:hAnsi="Times New Roman" w:cs="Times New Roman"/>
          <w:sz w:val="24"/>
          <w:szCs w:val="24"/>
        </w:rPr>
        <w:t>3. Подготовка спортивного резерва.</w:t>
      </w:r>
    </w:p>
    <w:p w:rsidR="00966242" w:rsidRPr="00966242" w:rsidRDefault="00966242" w:rsidP="00966242">
      <w:pPr>
        <w:jc w:val="both"/>
        <w:rPr>
          <w:rFonts w:ascii="Times New Roman" w:hAnsi="Times New Roman" w:cs="Times New Roman"/>
          <w:sz w:val="24"/>
          <w:szCs w:val="24"/>
        </w:rPr>
      </w:pPr>
      <w:r w:rsidRPr="00966242">
        <w:rPr>
          <w:rFonts w:ascii="Times New Roman" w:hAnsi="Times New Roman" w:cs="Times New Roman"/>
          <w:sz w:val="24"/>
          <w:szCs w:val="24"/>
        </w:rPr>
        <w:t>4. Пропаганда физической культуры и спорта</w:t>
      </w:r>
    </w:p>
    <w:p w:rsidR="00F72CDF" w:rsidRPr="00865C02" w:rsidRDefault="00F72CDF" w:rsidP="00F72CDF">
      <w:pPr>
        <w:ind w:left="-567" w:firstLine="567"/>
        <w:jc w:val="both"/>
        <w:rPr>
          <w:rFonts w:ascii="Times New Roman" w:hAnsi="Times New Roman" w:cs="Times New Roman"/>
          <w:sz w:val="24"/>
          <w:szCs w:val="24"/>
        </w:rPr>
      </w:pPr>
      <w:r w:rsidRPr="00865C02">
        <w:rPr>
          <w:rFonts w:ascii="Times New Roman" w:hAnsi="Times New Roman" w:cs="Times New Roman"/>
          <w:sz w:val="24"/>
          <w:szCs w:val="24"/>
        </w:rPr>
        <w:t>Решение этих задач является непременным условием улучшения качества социальной среды и условий жизни людей, сохранения и укрепления здоровья населения, создание условий для самореализации в спорте и поддержки талантливых горожан, в целом развитие человеческого потенциала.</w:t>
      </w:r>
    </w:p>
    <w:p w:rsidR="00875285" w:rsidRDefault="00875285" w:rsidP="00F72CDF">
      <w:pPr>
        <w:ind w:left="-567" w:firstLine="567"/>
        <w:jc w:val="both"/>
        <w:rPr>
          <w:rFonts w:ascii="Times New Roman" w:hAnsi="Times New Roman" w:cs="Times New Roman"/>
          <w:b/>
          <w:sz w:val="24"/>
          <w:szCs w:val="24"/>
        </w:rPr>
      </w:pPr>
    </w:p>
    <w:p w:rsidR="00F72CDF" w:rsidRPr="00865C02" w:rsidRDefault="00F72CDF" w:rsidP="00F72CDF">
      <w:pPr>
        <w:ind w:left="-567" w:firstLine="567"/>
        <w:jc w:val="both"/>
        <w:rPr>
          <w:rFonts w:ascii="Times New Roman" w:hAnsi="Times New Roman" w:cs="Times New Roman"/>
          <w:sz w:val="24"/>
          <w:szCs w:val="24"/>
        </w:rPr>
      </w:pPr>
      <w:r w:rsidRPr="00865C02">
        <w:rPr>
          <w:rFonts w:ascii="Times New Roman" w:hAnsi="Times New Roman" w:cs="Times New Roman"/>
          <w:b/>
          <w:sz w:val="24"/>
          <w:szCs w:val="24"/>
        </w:rPr>
        <w:lastRenderedPageBreak/>
        <w:t>Ожидаемые р</w:t>
      </w:r>
      <w:r w:rsidR="00966242">
        <w:rPr>
          <w:rFonts w:ascii="Times New Roman" w:hAnsi="Times New Roman" w:cs="Times New Roman"/>
          <w:b/>
          <w:sz w:val="24"/>
          <w:szCs w:val="24"/>
        </w:rPr>
        <w:t>езультаты программы к 2023 году.</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t>1. Доля горожан, систематически занимающихся физической культурой и спортом, в общей численности населения города в возрасте от 3 до 79 лет.</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t>2. Доля горожан, поддерживающих собственное здоровье при помощи физических упражнений.</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t>3. 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t>4. Количество занимающихся в муниципальных учреждениях сферы физической культуры и спорта города.</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t>5. Количество спортивных мероприятий и физкультурных (физкультурно-оздоровительных) мероприятий, проводимых на территории города.</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t>6. Количество участников спортивных мероприятий и физкультурных (физкультурно-оздоровительных) мероприятий, проводимых на территории города.</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t>7. Количество спортивных мероприятий (в том числе тренировочных) на выезде с участием череповецких спортсменов.</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t xml:space="preserve">8. Количество призовых мест, занятых череповецкими спортсменами на спортивных мероприятиях различного уровня (межмуниципального, регионального, межрегионального, </w:t>
      </w:r>
      <w:r w:rsidR="00966242">
        <w:rPr>
          <w:rFonts w:ascii="Times New Roman" w:hAnsi="Times New Roman" w:cs="Times New Roman"/>
          <w:sz w:val="24"/>
          <w:szCs w:val="24"/>
          <w:lang w:eastAsia="ru-RU"/>
        </w:rPr>
        <w:t>всероссийского, международного).</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t>9. Количество часов, предоставляемых горожанам для занятий физкультурой и спортом на объектах спорта муниципальных учреждений сферы физической культуры и спорта.</w:t>
      </w:r>
    </w:p>
    <w:p w:rsidR="00966242" w:rsidRDefault="00865C02" w:rsidP="00966242">
      <w:pPr>
        <w:jc w:val="both"/>
        <w:rPr>
          <w:rFonts w:ascii="Times New Roman" w:hAnsi="Times New Roman" w:cs="Times New Roman"/>
          <w:color w:val="3272C0"/>
          <w:sz w:val="24"/>
          <w:szCs w:val="24"/>
          <w:u w:val="single"/>
          <w:vertAlign w:val="superscript"/>
          <w:lang w:eastAsia="ru-RU"/>
        </w:rPr>
      </w:pPr>
      <w:r w:rsidRPr="00966242">
        <w:rPr>
          <w:rFonts w:ascii="Times New Roman" w:hAnsi="Times New Roman" w:cs="Times New Roman"/>
          <w:sz w:val="24"/>
          <w:szCs w:val="24"/>
          <w:lang w:eastAsia="ru-RU"/>
        </w:rPr>
        <w:t>10. Качественное и своевременное предоставление отчетности (бухгалтерской, бюджетной, налоговой, статистической)</w:t>
      </w:r>
      <w:r w:rsidR="00966242">
        <w:rPr>
          <w:rFonts w:ascii="Times New Roman" w:hAnsi="Times New Roman" w:cs="Times New Roman"/>
          <w:sz w:val="24"/>
          <w:szCs w:val="24"/>
          <w:lang w:eastAsia="ru-RU"/>
        </w:rPr>
        <w:t>.</w:t>
      </w:r>
      <w:r w:rsidRPr="00966242">
        <w:rPr>
          <w:rFonts w:ascii="Times New Roman" w:hAnsi="Times New Roman" w:cs="Times New Roman"/>
          <w:sz w:val="24"/>
          <w:szCs w:val="24"/>
          <w:lang w:eastAsia="ru-RU"/>
        </w:rPr>
        <w:t> </w:t>
      </w:r>
    </w:p>
    <w:p w:rsidR="00865C02" w:rsidRPr="00966242" w:rsidRDefault="00865C02" w:rsidP="00966242">
      <w:pPr>
        <w:jc w:val="both"/>
        <w:rPr>
          <w:rFonts w:ascii="Times New Roman" w:hAnsi="Times New Roman" w:cs="Times New Roman"/>
          <w:color w:val="3272C0"/>
          <w:sz w:val="24"/>
          <w:szCs w:val="24"/>
          <w:u w:val="single"/>
          <w:vertAlign w:val="superscript"/>
          <w:lang w:eastAsia="ru-RU"/>
        </w:rPr>
      </w:pPr>
      <w:r w:rsidRPr="00966242">
        <w:rPr>
          <w:rFonts w:ascii="Times New Roman" w:hAnsi="Times New Roman" w:cs="Times New Roman"/>
          <w:sz w:val="24"/>
          <w:szCs w:val="24"/>
          <w:lang w:eastAsia="ru-RU"/>
        </w:rPr>
        <w:t>11. Выполнение плана деятельности комитета по физической культуре и спорту мэрии.</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t>12. Количество объектов массовой доступности для занятий физической культурой и спортом.</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t>13. Численность горожан, в том числе детей и подростков, посещающих занятия физкультурно-спортивной направленности по месту проживания граждан.</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t>14. Количество призовых мест, завоеванных в Кубке и/или чемпионате России по волейболу среди женских команд.</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t>15. Количество спортивных сооружений в расчете на тысячу человек населения.</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t>16.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lastRenderedPageBreak/>
        <w:t>17. Доля лиц, выполнивших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из них учащихся и студентов.</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t>18. Количество оборудованных (оснащенных) рабочих мест для трудоустройства инвалидов, в том числе инвалидов, использующих кресла-коляски.</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t>19. Уровень обеспеченности граждан спортивными сооружениями исходя из единовременной пропускной способности объектов спорта.</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t>20.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t>21. Доля детей и молодежи (возраст 3-29 лет), систематически занимающихся физической культурой и спортом в общей численности детей и молодежи.</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t>22. Доля граждан среднего возраста (30-54 женщины,30-59 мужчины) систематически занимающихся физической культурой и спортом в общей численности граждан среднего возраста.</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t>23. Доля спортсменов, включенных в списки спортивных сборных команд Вологодской области.</w:t>
      </w:r>
    </w:p>
    <w:p w:rsidR="00865C02" w:rsidRPr="00966242" w:rsidRDefault="00865C02" w:rsidP="00966242">
      <w:pPr>
        <w:jc w:val="both"/>
        <w:rPr>
          <w:rFonts w:ascii="Times New Roman" w:hAnsi="Times New Roman" w:cs="Times New Roman"/>
          <w:sz w:val="24"/>
          <w:szCs w:val="24"/>
          <w:lang w:eastAsia="ru-RU"/>
        </w:rPr>
      </w:pPr>
      <w:r w:rsidRPr="00966242">
        <w:rPr>
          <w:rFonts w:ascii="Times New Roman" w:hAnsi="Times New Roman" w:cs="Times New Roman"/>
          <w:sz w:val="24"/>
          <w:szCs w:val="24"/>
          <w:lang w:eastAsia="ru-RU"/>
        </w:rPr>
        <w:t>24. Количество поставленных комплектов спортивного оборудования (малые спортивные формы и футбольные поля).</w:t>
      </w:r>
    </w:p>
    <w:p w:rsidR="00F72CDF" w:rsidRPr="00C025AC" w:rsidRDefault="00F72CDF" w:rsidP="00F72CDF">
      <w:pPr>
        <w:ind w:left="-567" w:firstLine="567"/>
        <w:jc w:val="center"/>
        <w:rPr>
          <w:rFonts w:ascii="Times New Roman" w:hAnsi="Times New Roman" w:cs="Times New Roman"/>
          <w:sz w:val="24"/>
          <w:szCs w:val="24"/>
        </w:rPr>
      </w:pPr>
      <w:r w:rsidRPr="00C025AC">
        <w:rPr>
          <w:rFonts w:ascii="Times New Roman" w:hAnsi="Times New Roman" w:cs="Times New Roman"/>
          <w:b/>
          <w:sz w:val="24"/>
          <w:szCs w:val="24"/>
        </w:rPr>
        <w:t xml:space="preserve">Информация о реализации муниципальной программы «Создание условий для развития физической культуры и спорта </w:t>
      </w:r>
      <w:r w:rsidR="00C025AC" w:rsidRPr="00C025AC">
        <w:rPr>
          <w:rFonts w:ascii="Times New Roman" w:hAnsi="Times New Roman" w:cs="Times New Roman"/>
          <w:b/>
          <w:sz w:val="24"/>
          <w:szCs w:val="24"/>
        </w:rPr>
        <w:t>в городе Череповце» на 2013-2023</w:t>
      </w:r>
      <w:r w:rsidRPr="00C025AC">
        <w:rPr>
          <w:rFonts w:ascii="Times New Roman" w:hAnsi="Times New Roman" w:cs="Times New Roman"/>
          <w:b/>
          <w:sz w:val="24"/>
          <w:szCs w:val="24"/>
        </w:rPr>
        <w:t xml:space="preserve"> годы, в части</w:t>
      </w:r>
      <w:r w:rsidR="00C025AC" w:rsidRPr="00C025AC">
        <w:rPr>
          <w:rFonts w:ascii="Times New Roman" w:hAnsi="Times New Roman" w:cs="Times New Roman"/>
          <w:b/>
          <w:sz w:val="24"/>
          <w:szCs w:val="24"/>
        </w:rPr>
        <w:t xml:space="preserve"> достигнутых результатов за 2021</w:t>
      </w:r>
      <w:r w:rsidRPr="00C025AC">
        <w:rPr>
          <w:rFonts w:ascii="Times New Roman" w:hAnsi="Times New Roman" w:cs="Times New Roman"/>
          <w:b/>
          <w:sz w:val="24"/>
          <w:szCs w:val="24"/>
        </w:rPr>
        <w:t xml:space="preserve"> год.</w:t>
      </w:r>
    </w:p>
    <w:p w:rsidR="00300F53" w:rsidRDefault="00300F53" w:rsidP="008B024A">
      <w:pPr>
        <w:widowControl w:val="0"/>
        <w:ind w:left="-567" w:firstLine="567"/>
        <w:jc w:val="both"/>
        <w:rPr>
          <w:rFonts w:ascii="Times New Roman" w:hAnsi="Times New Roman" w:cs="Times New Roman"/>
          <w:color w:val="000000"/>
          <w:sz w:val="24"/>
          <w:szCs w:val="24"/>
        </w:rPr>
      </w:pPr>
      <w:r w:rsidRPr="00300F53">
        <w:rPr>
          <w:rFonts w:ascii="Times New Roman" w:hAnsi="Times New Roman" w:cs="Times New Roman"/>
          <w:color w:val="000000"/>
          <w:sz w:val="24"/>
          <w:szCs w:val="24"/>
        </w:rPr>
        <w:t>В 2021 году на реализацию муниципальной программы «Создание условий для развития физической культуры и спорта в городе Череповце» (с изменениями) направлено </w:t>
      </w:r>
      <w:r w:rsidRPr="00300F53">
        <w:rPr>
          <w:rFonts w:ascii="Times New Roman" w:hAnsi="Times New Roman" w:cs="Times New Roman"/>
          <w:b/>
          <w:bCs/>
          <w:color w:val="000000"/>
          <w:sz w:val="24"/>
          <w:szCs w:val="24"/>
        </w:rPr>
        <w:t>571 014 020,62 </w:t>
      </w:r>
      <w:r w:rsidRPr="00300F53">
        <w:rPr>
          <w:rFonts w:ascii="Times New Roman" w:hAnsi="Times New Roman" w:cs="Times New Roman"/>
          <w:color w:val="000000"/>
          <w:sz w:val="24"/>
          <w:szCs w:val="24"/>
        </w:rPr>
        <w:t xml:space="preserve">рублей или </w:t>
      </w:r>
      <w:r w:rsidRPr="00300F53">
        <w:rPr>
          <w:rFonts w:ascii="Times New Roman" w:hAnsi="Times New Roman" w:cs="Times New Roman"/>
          <w:b/>
          <w:bCs/>
          <w:color w:val="000000"/>
          <w:sz w:val="24"/>
          <w:szCs w:val="24"/>
        </w:rPr>
        <w:t>90,9</w:t>
      </w:r>
      <w:r w:rsidRPr="00300F53">
        <w:rPr>
          <w:rFonts w:ascii="Times New Roman" w:hAnsi="Times New Roman" w:cs="Times New Roman"/>
          <w:color w:val="000000"/>
          <w:sz w:val="24"/>
          <w:szCs w:val="24"/>
        </w:rPr>
        <w:t xml:space="preserve"> % от годового плана (</w:t>
      </w:r>
      <w:r w:rsidRPr="00300F53">
        <w:rPr>
          <w:rFonts w:ascii="Times New Roman" w:hAnsi="Times New Roman" w:cs="Times New Roman"/>
          <w:b/>
          <w:bCs/>
          <w:color w:val="000000"/>
          <w:sz w:val="24"/>
          <w:szCs w:val="24"/>
        </w:rPr>
        <w:t>628 490 323,17 </w:t>
      </w:r>
      <w:r w:rsidRPr="00300F53">
        <w:rPr>
          <w:rFonts w:ascii="Times New Roman" w:hAnsi="Times New Roman" w:cs="Times New Roman"/>
          <w:color w:val="000000"/>
          <w:sz w:val="24"/>
          <w:szCs w:val="24"/>
        </w:rPr>
        <w:t>рублей)</w:t>
      </w:r>
      <w:r>
        <w:rPr>
          <w:rFonts w:ascii="Times New Roman" w:hAnsi="Times New Roman" w:cs="Times New Roman"/>
          <w:color w:val="000000"/>
          <w:sz w:val="24"/>
          <w:szCs w:val="24"/>
        </w:rPr>
        <w:t>.</w:t>
      </w:r>
    </w:p>
    <w:p w:rsidR="00F72CDF" w:rsidRPr="00300F53" w:rsidRDefault="008B024A" w:rsidP="008B024A">
      <w:pPr>
        <w:widowControl w:val="0"/>
        <w:ind w:left="-567" w:firstLine="567"/>
        <w:jc w:val="both"/>
        <w:rPr>
          <w:rFonts w:ascii="Times New Roman" w:hAnsi="Times New Roman" w:cs="Times New Roman"/>
          <w:sz w:val="24"/>
          <w:szCs w:val="24"/>
        </w:rPr>
      </w:pPr>
      <w:r w:rsidRPr="00300F53">
        <w:rPr>
          <w:rFonts w:ascii="Times New Roman" w:hAnsi="Times New Roman" w:cs="Times New Roman"/>
          <w:sz w:val="24"/>
          <w:szCs w:val="24"/>
        </w:rPr>
        <w:t>Исполнение за 2021</w:t>
      </w:r>
      <w:r w:rsidR="00F72CDF" w:rsidRPr="00300F53">
        <w:rPr>
          <w:rFonts w:ascii="Times New Roman" w:hAnsi="Times New Roman" w:cs="Times New Roman"/>
          <w:sz w:val="24"/>
          <w:szCs w:val="24"/>
        </w:rPr>
        <w:t xml:space="preserve"> год по основным мероприятиям муниципальной программы характеризуется следующими данными: </w:t>
      </w:r>
    </w:p>
    <w:p w:rsidR="00F72CDF" w:rsidRDefault="00F72CDF" w:rsidP="00F72CDF">
      <w:pPr>
        <w:widowControl w:val="0"/>
        <w:tabs>
          <w:tab w:val="left" w:pos="8160"/>
        </w:tabs>
        <w:ind w:left="-567" w:firstLine="567"/>
        <w:jc w:val="both"/>
        <w:rPr>
          <w:rFonts w:ascii="Times New Roman" w:hAnsi="Times New Roman" w:cs="Times New Roman"/>
          <w:bCs/>
          <w:sz w:val="24"/>
          <w:szCs w:val="24"/>
        </w:rPr>
      </w:pPr>
      <w:r w:rsidRPr="00F72CDF">
        <w:rPr>
          <w:rFonts w:ascii="Times New Roman" w:hAnsi="Times New Roman"/>
          <w:color w:val="FF0000"/>
          <w:sz w:val="24"/>
          <w:szCs w:val="24"/>
        </w:rPr>
        <w:t xml:space="preserve">                                                                                                                                     </w:t>
      </w:r>
      <w:r w:rsidRPr="00095E5F">
        <w:rPr>
          <w:rFonts w:ascii="Times New Roman" w:hAnsi="Times New Roman" w:cs="Times New Roman"/>
          <w:bCs/>
          <w:sz w:val="24"/>
          <w:szCs w:val="24"/>
        </w:rPr>
        <w:t>Таблица 1</w:t>
      </w:r>
    </w:p>
    <w:tbl>
      <w:tblPr>
        <w:tblW w:w="10189" w:type="dxa"/>
        <w:tblInd w:w="-459" w:type="dxa"/>
        <w:tblLook w:val="04A0" w:firstRow="1" w:lastRow="0" w:firstColumn="1" w:lastColumn="0" w:noHBand="0" w:noVBand="1"/>
      </w:tblPr>
      <w:tblGrid>
        <w:gridCol w:w="1480"/>
        <w:gridCol w:w="2598"/>
        <w:gridCol w:w="1762"/>
        <w:gridCol w:w="1531"/>
        <w:gridCol w:w="1527"/>
        <w:gridCol w:w="1291"/>
      </w:tblGrid>
      <w:tr w:rsidR="005A158F" w:rsidRPr="005A158F" w:rsidTr="005A158F">
        <w:trPr>
          <w:trHeight w:val="1155"/>
        </w:trPr>
        <w:tc>
          <w:tcPr>
            <w:tcW w:w="14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A158F" w:rsidRPr="005A158F" w:rsidRDefault="005A158F" w:rsidP="005A158F">
            <w:pPr>
              <w:spacing w:after="0" w:line="240" w:lineRule="auto"/>
              <w:jc w:val="center"/>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КЦСР</w:t>
            </w:r>
          </w:p>
        </w:tc>
        <w:tc>
          <w:tcPr>
            <w:tcW w:w="2598" w:type="dxa"/>
            <w:tcBorders>
              <w:top w:val="single" w:sz="8" w:space="0" w:color="auto"/>
              <w:left w:val="nil"/>
              <w:bottom w:val="single" w:sz="8" w:space="0" w:color="auto"/>
              <w:right w:val="single" w:sz="4" w:space="0" w:color="auto"/>
            </w:tcBorders>
            <w:shd w:val="clear" w:color="auto" w:fill="auto"/>
            <w:vAlign w:val="center"/>
            <w:hideMark/>
          </w:tcPr>
          <w:p w:rsidR="005A158F" w:rsidRPr="005A158F" w:rsidRDefault="005A158F" w:rsidP="005A158F">
            <w:pPr>
              <w:spacing w:after="0" w:line="240" w:lineRule="auto"/>
              <w:jc w:val="center"/>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 xml:space="preserve">Наименование </w:t>
            </w:r>
            <w:r w:rsidRPr="005A158F">
              <w:rPr>
                <w:rFonts w:ascii="Times New Roman" w:eastAsia="Times New Roman" w:hAnsi="Times New Roman" w:cs="Times New Roman"/>
                <w:b/>
                <w:bCs/>
                <w:sz w:val="20"/>
                <w:szCs w:val="20"/>
                <w:lang w:eastAsia="ru-RU"/>
              </w:rPr>
              <w:br/>
              <w:t xml:space="preserve">основного мероприятия </w:t>
            </w:r>
            <w:r w:rsidRPr="005A158F">
              <w:rPr>
                <w:rFonts w:ascii="Times New Roman" w:eastAsia="Times New Roman" w:hAnsi="Times New Roman" w:cs="Times New Roman"/>
                <w:b/>
                <w:bCs/>
                <w:sz w:val="20"/>
                <w:szCs w:val="20"/>
                <w:lang w:eastAsia="ru-RU"/>
              </w:rPr>
              <w:br/>
              <w:t>муниципальной программы</w:t>
            </w:r>
          </w:p>
        </w:tc>
        <w:tc>
          <w:tcPr>
            <w:tcW w:w="1762" w:type="dxa"/>
            <w:tcBorders>
              <w:top w:val="single" w:sz="8" w:space="0" w:color="auto"/>
              <w:left w:val="nil"/>
              <w:bottom w:val="single" w:sz="8" w:space="0" w:color="auto"/>
              <w:right w:val="single" w:sz="4" w:space="0" w:color="auto"/>
            </w:tcBorders>
            <w:shd w:val="clear" w:color="auto" w:fill="auto"/>
            <w:vAlign w:val="center"/>
            <w:hideMark/>
          </w:tcPr>
          <w:p w:rsidR="005A158F" w:rsidRPr="005A158F" w:rsidRDefault="005A158F" w:rsidP="005A158F">
            <w:pPr>
              <w:spacing w:after="0" w:line="240" w:lineRule="auto"/>
              <w:jc w:val="center"/>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источник финансирования</w:t>
            </w:r>
          </w:p>
        </w:tc>
        <w:tc>
          <w:tcPr>
            <w:tcW w:w="1531" w:type="dxa"/>
            <w:tcBorders>
              <w:top w:val="single" w:sz="8" w:space="0" w:color="auto"/>
              <w:left w:val="nil"/>
              <w:bottom w:val="single" w:sz="8" w:space="0" w:color="auto"/>
              <w:right w:val="single" w:sz="4" w:space="0" w:color="auto"/>
            </w:tcBorders>
            <w:shd w:val="clear" w:color="auto" w:fill="auto"/>
            <w:vAlign w:val="center"/>
            <w:hideMark/>
          </w:tcPr>
          <w:p w:rsidR="005A158F" w:rsidRPr="005A158F" w:rsidRDefault="005A158F" w:rsidP="005A158F">
            <w:pPr>
              <w:spacing w:after="0" w:line="240" w:lineRule="auto"/>
              <w:jc w:val="center"/>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 xml:space="preserve">План </w:t>
            </w:r>
            <w:r w:rsidRPr="005A158F">
              <w:rPr>
                <w:rFonts w:ascii="Times New Roman" w:eastAsia="Times New Roman" w:hAnsi="Times New Roman" w:cs="Times New Roman"/>
                <w:b/>
                <w:bCs/>
                <w:sz w:val="20"/>
                <w:szCs w:val="20"/>
                <w:lang w:eastAsia="ru-RU"/>
              </w:rPr>
              <w:br/>
              <w:t xml:space="preserve">на 2021 год </w:t>
            </w:r>
            <w:r w:rsidRPr="005A158F">
              <w:rPr>
                <w:rFonts w:ascii="Times New Roman" w:eastAsia="Times New Roman" w:hAnsi="Times New Roman" w:cs="Times New Roman"/>
                <w:b/>
                <w:bCs/>
                <w:sz w:val="20"/>
                <w:szCs w:val="20"/>
                <w:lang w:eastAsia="ru-RU"/>
              </w:rPr>
              <w:br/>
            </w:r>
            <w:r w:rsidRPr="005A158F">
              <w:rPr>
                <w:rFonts w:ascii="Times New Roman" w:eastAsia="Times New Roman" w:hAnsi="Times New Roman" w:cs="Times New Roman"/>
                <w:sz w:val="20"/>
                <w:szCs w:val="20"/>
                <w:lang w:eastAsia="ru-RU"/>
              </w:rPr>
              <w:t>(с учетом изменений)</w:t>
            </w:r>
            <w:r w:rsidRPr="005A158F">
              <w:rPr>
                <w:rFonts w:ascii="Times New Roman" w:eastAsia="Times New Roman" w:hAnsi="Times New Roman" w:cs="Times New Roman"/>
                <w:b/>
                <w:bCs/>
                <w:sz w:val="20"/>
                <w:szCs w:val="20"/>
                <w:lang w:eastAsia="ru-RU"/>
              </w:rPr>
              <w:t xml:space="preserve">, </w:t>
            </w:r>
            <w:r w:rsidRPr="005A158F">
              <w:rPr>
                <w:rFonts w:ascii="Times New Roman" w:eastAsia="Times New Roman" w:hAnsi="Times New Roman" w:cs="Times New Roman"/>
                <w:b/>
                <w:bCs/>
                <w:sz w:val="20"/>
                <w:szCs w:val="20"/>
                <w:lang w:eastAsia="ru-RU"/>
              </w:rPr>
              <w:br/>
              <w:t>руб.</w:t>
            </w:r>
          </w:p>
        </w:tc>
        <w:tc>
          <w:tcPr>
            <w:tcW w:w="1527" w:type="dxa"/>
            <w:tcBorders>
              <w:top w:val="single" w:sz="8" w:space="0" w:color="auto"/>
              <w:left w:val="nil"/>
              <w:bottom w:val="single" w:sz="8" w:space="0" w:color="auto"/>
              <w:right w:val="single" w:sz="4" w:space="0" w:color="auto"/>
            </w:tcBorders>
            <w:shd w:val="clear" w:color="auto" w:fill="auto"/>
            <w:vAlign w:val="center"/>
            <w:hideMark/>
          </w:tcPr>
          <w:p w:rsidR="005A158F" w:rsidRPr="005A158F" w:rsidRDefault="005A158F" w:rsidP="005A158F">
            <w:pPr>
              <w:spacing w:after="0" w:line="240" w:lineRule="auto"/>
              <w:jc w:val="center"/>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 xml:space="preserve">Исполнено </w:t>
            </w:r>
            <w:r w:rsidRPr="005A158F">
              <w:rPr>
                <w:rFonts w:ascii="Times New Roman" w:eastAsia="Times New Roman" w:hAnsi="Times New Roman" w:cs="Times New Roman"/>
                <w:b/>
                <w:bCs/>
                <w:sz w:val="20"/>
                <w:szCs w:val="20"/>
                <w:lang w:eastAsia="ru-RU"/>
              </w:rPr>
              <w:br/>
              <w:t xml:space="preserve">за 2021 год, </w:t>
            </w:r>
            <w:r w:rsidRPr="005A158F">
              <w:rPr>
                <w:rFonts w:ascii="Times New Roman" w:eastAsia="Times New Roman" w:hAnsi="Times New Roman" w:cs="Times New Roman"/>
                <w:b/>
                <w:bCs/>
                <w:sz w:val="20"/>
                <w:szCs w:val="20"/>
                <w:lang w:eastAsia="ru-RU"/>
              </w:rPr>
              <w:br/>
              <w:t>руб.</w:t>
            </w:r>
          </w:p>
        </w:tc>
        <w:tc>
          <w:tcPr>
            <w:tcW w:w="1291" w:type="dxa"/>
            <w:tcBorders>
              <w:top w:val="single" w:sz="8" w:space="0" w:color="auto"/>
              <w:left w:val="nil"/>
              <w:bottom w:val="single" w:sz="8" w:space="0" w:color="auto"/>
              <w:right w:val="single" w:sz="8" w:space="0" w:color="auto"/>
            </w:tcBorders>
            <w:shd w:val="clear" w:color="auto" w:fill="auto"/>
            <w:vAlign w:val="center"/>
            <w:hideMark/>
          </w:tcPr>
          <w:p w:rsidR="005A158F" w:rsidRPr="005A158F" w:rsidRDefault="005A158F" w:rsidP="005A158F">
            <w:pPr>
              <w:spacing w:after="0" w:line="240" w:lineRule="auto"/>
              <w:jc w:val="center"/>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 исполнения</w:t>
            </w:r>
          </w:p>
        </w:tc>
      </w:tr>
      <w:tr w:rsidR="005A158F" w:rsidRPr="005A158F" w:rsidTr="005A158F">
        <w:trPr>
          <w:trHeight w:val="402"/>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center"/>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0300100110</w:t>
            </w:r>
          </w:p>
        </w:tc>
        <w:tc>
          <w:tcPr>
            <w:tcW w:w="2598" w:type="dxa"/>
            <w:vMerge w:val="restart"/>
            <w:tcBorders>
              <w:top w:val="nil"/>
              <w:left w:val="single" w:sz="4" w:space="0" w:color="auto"/>
              <w:bottom w:val="single" w:sz="4" w:space="0" w:color="auto"/>
              <w:right w:val="single" w:sz="4" w:space="0" w:color="auto"/>
            </w:tcBorders>
            <w:shd w:val="clear" w:color="auto" w:fill="auto"/>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 xml:space="preserve">Основное мероприятие 1. </w:t>
            </w:r>
            <w:r w:rsidRPr="005A158F">
              <w:rPr>
                <w:rFonts w:ascii="Times New Roman" w:eastAsia="Times New Roman" w:hAnsi="Times New Roman" w:cs="Times New Roman"/>
                <w:sz w:val="20"/>
                <w:szCs w:val="20"/>
                <w:lang w:eastAsia="ru-RU"/>
              </w:rPr>
              <w:br/>
              <w:t>Обеспечение доступа к спортивным объектам</w:t>
            </w:r>
          </w:p>
        </w:tc>
        <w:tc>
          <w:tcPr>
            <w:tcW w:w="1762"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городской бюджет</w:t>
            </w:r>
          </w:p>
        </w:tc>
        <w:tc>
          <w:tcPr>
            <w:tcW w:w="1531"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114 987 689,79</w:t>
            </w:r>
          </w:p>
        </w:tc>
        <w:tc>
          <w:tcPr>
            <w:tcW w:w="1527"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109 984 689,79</w:t>
            </w:r>
          </w:p>
        </w:tc>
        <w:tc>
          <w:tcPr>
            <w:tcW w:w="1291" w:type="dxa"/>
            <w:tcBorders>
              <w:top w:val="nil"/>
              <w:left w:val="nil"/>
              <w:bottom w:val="single" w:sz="4"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95,6%</w:t>
            </w:r>
          </w:p>
        </w:tc>
      </w:tr>
      <w:tr w:rsidR="005A158F" w:rsidRPr="005A158F" w:rsidTr="005A158F">
        <w:trPr>
          <w:trHeight w:val="402"/>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center"/>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0300170030</w:t>
            </w:r>
          </w:p>
        </w:tc>
        <w:tc>
          <w:tcPr>
            <w:tcW w:w="2598" w:type="dxa"/>
            <w:vMerge/>
            <w:tcBorders>
              <w:top w:val="nil"/>
              <w:left w:val="single" w:sz="4" w:space="0" w:color="auto"/>
              <w:bottom w:val="single" w:sz="4" w:space="0" w:color="auto"/>
              <w:right w:val="single" w:sz="4" w:space="0" w:color="auto"/>
            </w:tcBorders>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городской бюджет</w:t>
            </w:r>
          </w:p>
        </w:tc>
        <w:tc>
          <w:tcPr>
            <w:tcW w:w="1531"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25 791 800,00</w:t>
            </w:r>
          </w:p>
        </w:tc>
        <w:tc>
          <w:tcPr>
            <w:tcW w:w="1527"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25 791 800,00</w:t>
            </w:r>
          </w:p>
        </w:tc>
        <w:tc>
          <w:tcPr>
            <w:tcW w:w="1291" w:type="dxa"/>
            <w:tcBorders>
              <w:top w:val="nil"/>
              <w:left w:val="nil"/>
              <w:bottom w:val="single" w:sz="4"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100,0%</w:t>
            </w:r>
          </w:p>
        </w:tc>
      </w:tr>
      <w:tr w:rsidR="005A158F" w:rsidRPr="005A158F" w:rsidTr="005A158F">
        <w:trPr>
          <w:trHeight w:val="360"/>
        </w:trPr>
        <w:tc>
          <w:tcPr>
            <w:tcW w:w="58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lastRenderedPageBreak/>
              <w:t>Итого по основному мероприятию 1</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140 779 489,79</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135 776 489,79</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96,4%</w:t>
            </w:r>
          </w:p>
        </w:tc>
      </w:tr>
      <w:tr w:rsidR="005A158F" w:rsidRPr="005A158F" w:rsidTr="005A158F">
        <w:trPr>
          <w:trHeight w:val="705"/>
        </w:trPr>
        <w:tc>
          <w:tcPr>
            <w:tcW w:w="1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center"/>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0300200110</w:t>
            </w:r>
          </w:p>
        </w:tc>
        <w:tc>
          <w:tcPr>
            <w:tcW w:w="2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 xml:space="preserve">Основное мероприятие 2. </w:t>
            </w:r>
            <w:r w:rsidRPr="005A158F">
              <w:rPr>
                <w:rFonts w:ascii="Times New Roman" w:eastAsia="Times New Roman" w:hAnsi="Times New Roman" w:cs="Times New Roman"/>
                <w:sz w:val="20"/>
                <w:szCs w:val="20"/>
                <w:lang w:eastAsia="ru-RU"/>
              </w:rPr>
              <w:br/>
              <w:t>Спортивная подготовка по олимпийским и неолимпийским видам спорта,  организация мероприятий по подготовке спортивных сборных команд</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городской бюджет</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143 791 860,75</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143 300 979,75</w:t>
            </w:r>
          </w:p>
        </w:tc>
        <w:tc>
          <w:tcPr>
            <w:tcW w:w="1291" w:type="dxa"/>
            <w:tcBorders>
              <w:top w:val="single" w:sz="4" w:space="0" w:color="auto"/>
              <w:left w:val="nil"/>
              <w:bottom w:val="single" w:sz="4"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99,7%</w:t>
            </w:r>
          </w:p>
        </w:tc>
      </w:tr>
      <w:tr w:rsidR="005A158F" w:rsidRPr="005A158F" w:rsidTr="005A158F">
        <w:trPr>
          <w:trHeight w:val="690"/>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center"/>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0300270030</w:t>
            </w:r>
          </w:p>
        </w:tc>
        <w:tc>
          <w:tcPr>
            <w:tcW w:w="2598" w:type="dxa"/>
            <w:vMerge/>
            <w:tcBorders>
              <w:top w:val="single" w:sz="8" w:space="0" w:color="auto"/>
              <w:left w:val="single" w:sz="4" w:space="0" w:color="auto"/>
              <w:bottom w:val="single" w:sz="4" w:space="0" w:color="auto"/>
              <w:right w:val="single" w:sz="4" w:space="0" w:color="auto"/>
            </w:tcBorders>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городской бюджет</w:t>
            </w:r>
          </w:p>
        </w:tc>
        <w:tc>
          <w:tcPr>
            <w:tcW w:w="1531"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58 503 600,00</w:t>
            </w:r>
          </w:p>
        </w:tc>
        <w:tc>
          <w:tcPr>
            <w:tcW w:w="1527"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58 503 600,00</w:t>
            </w:r>
          </w:p>
        </w:tc>
        <w:tc>
          <w:tcPr>
            <w:tcW w:w="1291" w:type="dxa"/>
            <w:tcBorders>
              <w:top w:val="nil"/>
              <w:left w:val="nil"/>
              <w:bottom w:val="single" w:sz="4"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100,0%</w:t>
            </w:r>
          </w:p>
        </w:tc>
      </w:tr>
      <w:tr w:rsidR="005A158F" w:rsidRPr="005A158F" w:rsidTr="005A158F">
        <w:trPr>
          <w:trHeight w:val="402"/>
        </w:trPr>
        <w:tc>
          <w:tcPr>
            <w:tcW w:w="5840"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Итого по основному мероприятию 2</w:t>
            </w:r>
          </w:p>
        </w:tc>
        <w:tc>
          <w:tcPr>
            <w:tcW w:w="1531" w:type="dxa"/>
            <w:tcBorders>
              <w:top w:val="nil"/>
              <w:left w:val="nil"/>
              <w:bottom w:val="single" w:sz="8"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202 295 460,75</w:t>
            </w:r>
          </w:p>
        </w:tc>
        <w:tc>
          <w:tcPr>
            <w:tcW w:w="1527" w:type="dxa"/>
            <w:tcBorders>
              <w:top w:val="nil"/>
              <w:left w:val="nil"/>
              <w:bottom w:val="single" w:sz="8"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201 804 579,75</w:t>
            </w:r>
          </w:p>
        </w:tc>
        <w:tc>
          <w:tcPr>
            <w:tcW w:w="1291" w:type="dxa"/>
            <w:tcBorders>
              <w:top w:val="nil"/>
              <w:left w:val="nil"/>
              <w:bottom w:val="single" w:sz="8"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99,8%</w:t>
            </w:r>
          </w:p>
        </w:tc>
      </w:tr>
      <w:tr w:rsidR="005A158F" w:rsidRPr="005A158F" w:rsidTr="005A158F">
        <w:trPr>
          <w:trHeight w:val="402"/>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center"/>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0300500110</w:t>
            </w:r>
          </w:p>
        </w:tc>
        <w:tc>
          <w:tcPr>
            <w:tcW w:w="2598" w:type="dxa"/>
            <w:vMerge w:val="restart"/>
            <w:tcBorders>
              <w:top w:val="nil"/>
              <w:left w:val="single" w:sz="4" w:space="0" w:color="auto"/>
              <w:bottom w:val="single" w:sz="4" w:space="0" w:color="auto"/>
              <w:right w:val="single" w:sz="4" w:space="0" w:color="auto"/>
            </w:tcBorders>
            <w:shd w:val="clear" w:color="auto" w:fill="auto"/>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 xml:space="preserve">Основное мероприятие 5. </w:t>
            </w:r>
            <w:r w:rsidRPr="005A158F">
              <w:rPr>
                <w:rFonts w:ascii="Times New Roman" w:eastAsia="Times New Roman" w:hAnsi="Times New Roman" w:cs="Times New Roman"/>
                <w:sz w:val="20"/>
                <w:szCs w:val="20"/>
                <w:lang w:eastAsia="ru-RU"/>
              </w:rPr>
              <w:br/>
              <w:t>Популяризация физической культуры и спорта и здорового образа жизни</w:t>
            </w:r>
          </w:p>
        </w:tc>
        <w:tc>
          <w:tcPr>
            <w:tcW w:w="1762"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городской бюджет</w:t>
            </w:r>
          </w:p>
        </w:tc>
        <w:tc>
          <w:tcPr>
            <w:tcW w:w="1531"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7 914 637,88</w:t>
            </w:r>
          </w:p>
        </w:tc>
        <w:tc>
          <w:tcPr>
            <w:tcW w:w="1527"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7 914 637,88</w:t>
            </w:r>
          </w:p>
        </w:tc>
        <w:tc>
          <w:tcPr>
            <w:tcW w:w="1291" w:type="dxa"/>
            <w:tcBorders>
              <w:top w:val="nil"/>
              <w:left w:val="nil"/>
              <w:bottom w:val="single" w:sz="4"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100,0%</w:t>
            </w:r>
          </w:p>
        </w:tc>
      </w:tr>
      <w:tr w:rsidR="005A158F" w:rsidRPr="005A158F" w:rsidTr="005A158F">
        <w:trPr>
          <w:trHeight w:val="402"/>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center"/>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0300570030</w:t>
            </w:r>
          </w:p>
        </w:tc>
        <w:tc>
          <w:tcPr>
            <w:tcW w:w="2598" w:type="dxa"/>
            <w:vMerge/>
            <w:tcBorders>
              <w:top w:val="nil"/>
              <w:left w:val="single" w:sz="4" w:space="0" w:color="auto"/>
              <w:bottom w:val="single" w:sz="4" w:space="0" w:color="auto"/>
              <w:right w:val="single" w:sz="4" w:space="0" w:color="auto"/>
            </w:tcBorders>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городской бюджет</w:t>
            </w:r>
          </w:p>
        </w:tc>
        <w:tc>
          <w:tcPr>
            <w:tcW w:w="1531"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77 100,00</w:t>
            </w:r>
          </w:p>
        </w:tc>
        <w:tc>
          <w:tcPr>
            <w:tcW w:w="1527"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77 100,00</w:t>
            </w:r>
          </w:p>
        </w:tc>
        <w:tc>
          <w:tcPr>
            <w:tcW w:w="1291" w:type="dxa"/>
            <w:tcBorders>
              <w:top w:val="nil"/>
              <w:left w:val="nil"/>
              <w:bottom w:val="single" w:sz="4"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100,0%</w:t>
            </w:r>
          </w:p>
        </w:tc>
      </w:tr>
      <w:tr w:rsidR="005A158F" w:rsidRPr="005A158F" w:rsidTr="005A158F">
        <w:trPr>
          <w:trHeight w:val="402"/>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center"/>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03005S1760</w:t>
            </w:r>
          </w:p>
        </w:tc>
        <w:tc>
          <w:tcPr>
            <w:tcW w:w="2598" w:type="dxa"/>
            <w:vMerge/>
            <w:tcBorders>
              <w:top w:val="nil"/>
              <w:left w:val="single" w:sz="4" w:space="0" w:color="auto"/>
              <w:bottom w:val="single" w:sz="4" w:space="0" w:color="auto"/>
              <w:right w:val="single" w:sz="4" w:space="0" w:color="auto"/>
            </w:tcBorders>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областной бюджет</w:t>
            </w:r>
          </w:p>
        </w:tc>
        <w:tc>
          <w:tcPr>
            <w:tcW w:w="1531"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1 350 000,00</w:t>
            </w:r>
          </w:p>
        </w:tc>
        <w:tc>
          <w:tcPr>
            <w:tcW w:w="1527"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1 350 000,00</w:t>
            </w:r>
          </w:p>
        </w:tc>
        <w:tc>
          <w:tcPr>
            <w:tcW w:w="1291" w:type="dxa"/>
            <w:tcBorders>
              <w:top w:val="nil"/>
              <w:left w:val="nil"/>
              <w:bottom w:val="single" w:sz="4"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100,0%</w:t>
            </w:r>
          </w:p>
        </w:tc>
      </w:tr>
      <w:tr w:rsidR="005A158F" w:rsidRPr="005A158F" w:rsidTr="005A158F">
        <w:trPr>
          <w:trHeight w:val="402"/>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center"/>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03005S1760</w:t>
            </w:r>
          </w:p>
        </w:tc>
        <w:tc>
          <w:tcPr>
            <w:tcW w:w="2598" w:type="dxa"/>
            <w:vMerge/>
            <w:tcBorders>
              <w:top w:val="nil"/>
              <w:left w:val="single" w:sz="4" w:space="0" w:color="auto"/>
              <w:bottom w:val="single" w:sz="4" w:space="0" w:color="auto"/>
              <w:right w:val="single" w:sz="4" w:space="0" w:color="auto"/>
            </w:tcBorders>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городской бюджет</w:t>
            </w:r>
          </w:p>
        </w:tc>
        <w:tc>
          <w:tcPr>
            <w:tcW w:w="1531"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150 000,00</w:t>
            </w:r>
          </w:p>
        </w:tc>
        <w:tc>
          <w:tcPr>
            <w:tcW w:w="1527"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150 000,00</w:t>
            </w:r>
          </w:p>
        </w:tc>
        <w:tc>
          <w:tcPr>
            <w:tcW w:w="1291" w:type="dxa"/>
            <w:tcBorders>
              <w:top w:val="nil"/>
              <w:left w:val="nil"/>
              <w:bottom w:val="single" w:sz="4"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100,0%</w:t>
            </w:r>
          </w:p>
        </w:tc>
      </w:tr>
      <w:tr w:rsidR="005A158F" w:rsidRPr="005A158F" w:rsidTr="005A158F">
        <w:trPr>
          <w:trHeight w:val="402"/>
        </w:trPr>
        <w:tc>
          <w:tcPr>
            <w:tcW w:w="5840"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Итого по основному мероприятию 5</w:t>
            </w:r>
          </w:p>
        </w:tc>
        <w:tc>
          <w:tcPr>
            <w:tcW w:w="1531" w:type="dxa"/>
            <w:tcBorders>
              <w:top w:val="nil"/>
              <w:left w:val="nil"/>
              <w:bottom w:val="single" w:sz="8"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9 491 737,88</w:t>
            </w:r>
          </w:p>
        </w:tc>
        <w:tc>
          <w:tcPr>
            <w:tcW w:w="1527" w:type="dxa"/>
            <w:tcBorders>
              <w:top w:val="nil"/>
              <w:left w:val="nil"/>
              <w:bottom w:val="single" w:sz="8"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9 491 737,88</w:t>
            </w:r>
          </w:p>
        </w:tc>
        <w:tc>
          <w:tcPr>
            <w:tcW w:w="1291" w:type="dxa"/>
            <w:tcBorders>
              <w:top w:val="nil"/>
              <w:left w:val="nil"/>
              <w:bottom w:val="single" w:sz="8"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100,0%</w:t>
            </w:r>
          </w:p>
        </w:tc>
      </w:tr>
      <w:tr w:rsidR="005A158F" w:rsidRPr="005A158F" w:rsidTr="005A158F">
        <w:trPr>
          <w:trHeight w:val="540"/>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center"/>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0300800120</w:t>
            </w:r>
          </w:p>
        </w:tc>
        <w:tc>
          <w:tcPr>
            <w:tcW w:w="2598" w:type="dxa"/>
            <w:vMerge w:val="restart"/>
            <w:tcBorders>
              <w:top w:val="nil"/>
              <w:left w:val="single" w:sz="4" w:space="0" w:color="auto"/>
              <w:bottom w:val="single" w:sz="4" w:space="0" w:color="auto"/>
              <w:right w:val="single" w:sz="4" w:space="0" w:color="auto"/>
            </w:tcBorders>
            <w:shd w:val="clear" w:color="auto" w:fill="auto"/>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 xml:space="preserve">Основное мероприятие 8. </w:t>
            </w:r>
            <w:r w:rsidRPr="005A158F">
              <w:rPr>
                <w:rFonts w:ascii="Times New Roman" w:eastAsia="Times New Roman" w:hAnsi="Times New Roman" w:cs="Times New Roman"/>
                <w:sz w:val="20"/>
                <w:szCs w:val="20"/>
                <w:lang w:eastAsia="ru-RU"/>
              </w:rPr>
              <w:br/>
              <w:t>Организация работ по реализации целей, задач комитета, выполнения его функциональных обязанностей и реализации муниципальной программы</w:t>
            </w:r>
          </w:p>
        </w:tc>
        <w:tc>
          <w:tcPr>
            <w:tcW w:w="1762"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городской бюджет</w:t>
            </w:r>
          </w:p>
        </w:tc>
        <w:tc>
          <w:tcPr>
            <w:tcW w:w="1531"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4 659 900,00</w:t>
            </w:r>
          </w:p>
        </w:tc>
        <w:tc>
          <w:tcPr>
            <w:tcW w:w="1527"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4 484 798,30</w:t>
            </w:r>
          </w:p>
        </w:tc>
        <w:tc>
          <w:tcPr>
            <w:tcW w:w="1291" w:type="dxa"/>
            <w:tcBorders>
              <w:top w:val="nil"/>
              <w:left w:val="nil"/>
              <w:bottom w:val="single" w:sz="4"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96,2%</w:t>
            </w:r>
          </w:p>
        </w:tc>
      </w:tr>
      <w:tr w:rsidR="005A158F" w:rsidRPr="005A158F" w:rsidTr="005A158F">
        <w:trPr>
          <w:trHeight w:val="495"/>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center"/>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0300855490</w:t>
            </w:r>
          </w:p>
        </w:tc>
        <w:tc>
          <w:tcPr>
            <w:tcW w:w="2598" w:type="dxa"/>
            <w:vMerge/>
            <w:tcBorders>
              <w:top w:val="nil"/>
              <w:left w:val="single" w:sz="4" w:space="0" w:color="auto"/>
              <w:bottom w:val="single" w:sz="4" w:space="0" w:color="auto"/>
              <w:right w:val="single" w:sz="4" w:space="0" w:color="auto"/>
            </w:tcBorders>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федеральный бюджет</w:t>
            </w:r>
          </w:p>
        </w:tc>
        <w:tc>
          <w:tcPr>
            <w:tcW w:w="1531"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500 000,00</w:t>
            </w:r>
          </w:p>
        </w:tc>
        <w:tc>
          <w:tcPr>
            <w:tcW w:w="1527"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500 000,00</w:t>
            </w:r>
          </w:p>
        </w:tc>
        <w:tc>
          <w:tcPr>
            <w:tcW w:w="1291" w:type="dxa"/>
            <w:tcBorders>
              <w:top w:val="nil"/>
              <w:left w:val="nil"/>
              <w:bottom w:val="single" w:sz="4"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100,0%</w:t>
            </w:r>
          </w:p>
        </w:tc>
      </w:tr>
      <w:tr w:rsidR="005A158F" w:rsidRPr="005A158F" w:rsidTr="005A158F">
        <w:trPr>
          <w:trHeight w:val="465"/>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center"/>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0300870030</w:t>
            </w:r>
          </w:p>
        </w:tc>
        <w:tc>
          <w:tcPr>
            <w:tcW w:w="2598" w:type="dxa"/>
            <w:vMerge/>
            <w:tcBorders>
              <w:top w:val="nil"/>
              <w:left w:val="single" w:sz="4" w:space="0" w:color="auto"/>
              <w:bottom w:val="single" w:sz="4" w:space="0" w:color="auto"/>
              <w:right w:val="single" w:sz="4" w:space="0" w:color="auto"/>
            </w:tcBorders>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городской бюджет</w:t>
            </w:r>
          </w:p>
        </w:tc>
        <w:tc>
          <w:tcPr>
            <w:tcW w:w="1531"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1 089 600,00</w:t>
            </w:r>
          </w:p>
        </w:tc>
        <w:tc>
          <w:tcPr>
            <w:tcW w:w="1527"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1 089 600,00</w:t>
            </w:r>
          </w:p>
        </w:tc>
        <w:tc>
          <w:tcPr>
            <w:tcW w:w="1291" w:type="dxa"/>
            <w:tcBorders>
              <w:top w:val="nil"/>
              <w:left w:val="nil"/>
              <w:bottom w:val="single" w:sz="4"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100,0%</w:t>
            </w:r>
          </w:p>
        </w:tc>
      </w:tr>
      <w:tr w:rsidR="005A158F" w:rsidRPr="005A158F" w:rsidTr="005A158F">
        <w:trPr>
          <w:trHeight w:val="402"/>
        </w:trPr>
        <w:tc>
          <w:tcPr>
            <w:tcW w:w="5840"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Итого по основному мероприятию 8</w:t>
            </w:r>
          </w:p>
        </w:tc>
        <w:tc>
          <w:tcPr>
            <w:tcW w:w="1531" w:type="dxa"/>
            <w:tcBorders>
              <w:top w:val="nil"/>
              <w:left w:val="nil"/>
              <w:bottom w:val="single" w:sz="8"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6 249 500,00</w:t>
            </w:r>
          </w:p>
        </w:tc>
        <w:tc>
          <w:tcPr>
            <w:tcW w:w="1527" w:type="dxa"/>
            <w:tcBorders>
              <w:top w:val="nil"/>
              <w:left w:val="nil"/>
              <w:bottom w:val="single" w:sz="8"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6 074 398,30</w:t>
            </w:r>
          </w:p>
        </w:tc>
        <w:tc>
          <w:tcPr>
            <w:tcW w:w="1291" w:type="dxa"/>
            <w:tcBorders>
              <w:top w:val="nil"/>
              <w:left w:val="nil"/>
              <w:bottom w:val="single" w:sz="8"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97,2%</w:t>
            </w:r>
          </w:p>
        </w:tc>
      </w:tr>
      <w:tr w:rsidR="005A158F" w:rsidRPr="005A158F" w:rsidTr="005A158F">
        <w:trPr>
          <w:trHeight w:val="1065"/>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center"/>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0300900110</w:t>
            </w:r>
          </w:p>
        </w:tc>
        <w:tc>
          <w:tcPr>
            <w:tcW w:w="2598" w:type="dxa"/>
            <w:tcBorders>
              <w:top w:val="nil"/>
              <w:left w:val="nil"/>
              <w:bottom w:val="single" w:sz="4" w:space="0" w:color="auto"/>
              <w:right w:val="single" w:sz="4" w:space="0" w:color="auto"/>
            </w:tcBorders>
            <w:shd w:val="clear" w:color="auto" w:fill="auto"/>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 xml:space="preserve">Основное мероприятие 9. </w:t>
            </w:r>
            <w:r w:rsidRPr="005A158F">
              <w:rPr>
                <w:rFonts w:ascii="Times New Roman" w:eastAsia="Times New Roman" w:hAnsi="Times New Roman" w:cs="Times New Roman"/>
                <w:sz w:val="20"/>
                <w:szCs w:val="20"/>
                <w:lang w:eastAsia="ru-RU"/>
              </w:rPr>
              <w:br/>
              <w:t>Развитие объектов массовой доступности для занятий физической культурой и спортом</w:t>
            </w:r>
          </w:p>
        </w:tc>
        <w:tc>
          <w:tcPr>
            <w:tcW w:w="1762"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городской бюджет</w:t>
            </w:r>
          </w:p>
        </w:tc>
        <w:tc>
          <w:tcPr>
            <w:tcW w:w="1531"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14 026 873,49</w:t>
            </w:r>
          </w:p>
        </w:tc>
        <w:tc>
          <w:tcPr>
            <w:tcW w:w="1527"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14 026 873,49</w:t>
            </w:r>
          </w:p>
        </w:tc>
        <w:tc>
          <w:tcPr>
            <w:tcW w:w="1291" w:type="dxa"/>
            <w:tcBorders>
              <w:top w:val="nil"/>
              <w:left w:val="nil"/>
              <w:bottom w:val="single" w:sz="4"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100,0%</w:t>
            </w:r>
          </w:p>
        </w:tc>
      </w:tr>
      <w:tr w:rsidR="005A158F" w:rsidRPr="005A158F" w:rsidTr="005A158F">
        <w:trPr>
          <w:trHeight w:val="402"/>
        </w:trPr>
        <w:tc>
          <w:tcPr>
            <w:tcW w:w="5840"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Итого по основному мероприятию 9</w:t>
            </w:r>
          </w:p>
        </w:tc>
        <w:tc>
          <w:tcPr>
            <w:tcW w:w="1531" w:type="dxa"/>
            <w:tcBorders>
              <w:top w:val="nil"/>
              <w:left w:val="nil"/>
              <w:bottom w:val="single" w:sz="8"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14 026 873,49</w:t>
            </w:r>
          </w:p>
        </w:tc>
        <w:tc>
          <w:tcPr>
            <w:tcW w:w="1527" w:type="dxa"/>
            <w:tcBorders>
              <w:top w:val="nil"/>
              <w:left w:val="nil"/>
              <w:bottom w:val="single" w:sz="8"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14 026 873,49</w:t>
            </w:r>
          </w:p>
        </w:tc>
        <w:tc>
          <w:tcPr>
            <w:tcW w:w="1291" w:type="dxa"/>
            <w:tcBorders>
              <w:top w:val="nil"/>
              <w:left w:val="nil"/>
              <w:bottom w:val="single" w:sz="8"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100,0%</w:t>
            </w:r>
          </w:p>
        </w:tc>
      </w:tr>
      <w:tr w:rsidR="005A158F" w:rsidRPr="005A158F" w:rsidTr="005A158F">
        <w:trPr>
          <w:trHeight w:val="660"/>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center"/>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0301000110</w:t>
            </w:r>
          </w:p>
        </w:tc>
        <w:tc>
          <w:tcPr>
            <w:tcW w:w="2598" w:type="dxa"/>
            <w:tcBorders>
              <w:top w:val="nil"/>
              <w:left w:val="nil"/>
              <w:bottom w:val="single" w:sz="4" w:space="0" w:color="auto"/>
              <w:right w:val="single" w:sz="4" w:space="0" w:color="auto"/>
            </w:tcBorders>
            <w:shd w:val="clear" w:color="auto" w:fill="auto"/>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 xml:space="preserve">Основное мероприятие 10. </w:t>
            </w:r>
            <w:r w:rsidRPr="005A158F">
              <w:rPr>
                <w:rFonts w:ascii="Times New Roman" w:eastAsia="Times New Roman" w:hAnsi="Times New Roman" w:cs="Times New Roman"/>
                <w:sz w:val="20"/>
                <w:szCs w:val="20"/>
                <w:lang w:eastAsia="ru-RU"/>
              </w:rPr>
              <w:br/>
              <w:t>Развитие волейбола</w:t>
            </w:r>
          </w:p>
        </w:tc>
        <w:tc>
          <w:tcPr>
            <w:tcW w:w="1762"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городской бюджет</w:t>
            </w:r>
          </w:p>
        </w:tc>
        <w:tc>
          <w:tcPr>
            <w:tcW w:w="1531"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30 000 000,00</w:t>
            </w:r>
          </w:p>
        </w:tc>
        <w:tc>
          <w:tcPr>
            <w:tcW w:w="1527"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30 000 000,00</w:t>
            </w:r>
          </w:p>
        </w:tc>
        <w:tc>
          <w:tcPr>
            <w:tcW w:w="1291" w:type="dxa"/>
            <w:tcBorders>
              <w:top w:val="nil"/>
              <w:left w:val="nil"/>
              <w:bottom w:val="single" w:sz="4"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100,0%</w:t>
            </w:r>
          </w:p>
        </w:tc>
      </w:tr>
      <w:tr w:rsidR="005A158F" w:rsidRPr="005A158F" w:rsidTr="005A158F">
        <w:trPr>
          <w:trHeight w:val="402"/>
        </w:trPr>
        <w:tc>
          <w:tcPr>
            <w:tcW w:w="5840"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Итого по основному мероприятию 10</w:t>
            </w:r>
          </w:p>
        </w:tc>
        <w:tc>
          <w:tcPr>
            <w:tcW w:w="1531" w:type="dxa"/>
            <w:tcBorders>
              <w:top w:val="nil"/>
              <w:left w:val="nil"/>
              <w:bottom w:val="single" w:sz="8"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30 000 000,00</w:t>
            </w:r>
          </w:p>
        </w:tc>
        <w:tc>
          <w:tcPr>
            <w:tcW w:w="1527" w:type="dxa"/>
            <w:tcBorders>
              <w:top w:val="nil"/>
              <w:left w:val="nil"/>
              <w:bottom w:val="single" w:sz="8"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30 000 000,00</w:t>
            </w:r>
          </w:p>
        </w:tc>
        <w:tc>
          <w:tcPr>
            <w:tcW w:w="1291" w:type="dxa"/>
            <w:tcBorders>
              <w:top w:val="nil"/>
              <w:left w:val="nil"/>
              <w:bottom w:val="single" w:sz="8"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100,0%</w:t>
            </w:r>
          </w:p>
        </w:tc>
      </w:tr>
      <w:tr w:rsidR="005A158F" w:rsidRPr="005A158F" w:rsidTr="005A158F">
        <w:trPr>
          <w:trHeight w:val="402"/>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center"/>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0301100110</w:t>
            </w:r>
          </w:p>
        </w:tc>
        <w:tc>
          <w:tcPr>
            <w:tcW w:w="2598" w:type="dxa"/>
            <w:vMerge w:val="restart"/>
            <w:tcBorders>
              <w:top w:val="nil"/>
              <w:left w:val="single" w:sz="4" w:space="0" w:color="auto"/>
              <w:bottom w:val="single" w:sz="4" w:space="0" w:color="auto"/>
              <w:right w:val="single" w:sz="4" w:space="0" w:color="auto"/>
            </w:tcBorders>
            <w:shd w:val="clear" w:color="auto" w:fill="auto"/>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 xml:space="preserve">Основное мероприятие 11. </w:t>
            </w:r>
            <w:r w:rsidRPr="005A158F">
              <w:rPr>
                <w:rFonts w:ascii="Times New Roman" w:eastAsia="Times New Roman" w:hAnsi="Times New Roman" w:cs="Times New Roman"/>
                <w:sz w:val="20"/>
                <w:szCs w:val="20"/>
                <w:lang w:eastAsia="ru-RU"/>
              </w:rPr>
              <w:br/>
              <w:t xml:space="preserve">Строительство, реконструкция и оснащение объектов физической культуры и спорта </w:t>
            </w:r>
          </w:p>
        </w:tc>
        <w:tc>
          <w:tcPr>
            <w:tcW w:w="1762"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городской бюджет</w:t>
            </w:r>
          </w:p>
        </w:tc>
        <w:tc>
          <w:tcPr>
            <w:tcW w:w="1531"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15 333 535,50</w:t>
            </w:r>
          </w:p>
        </w:tc>
        <w:tc>
          <w:tcPr>
            <w:tcW w:w="1527"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14 133 535,50</w:t>
            </w:r>
          </w:p>
        </w:tc>
        <w:tc>
          <w:tcPr>
            <w:tcW w:w="1291" w:type="dxa"/>
            <w:tcBorders>
              <w:top w:val="nil"/>
              <w:left w:val="nil"/>
              <w:bottom w:val="single" w:sz="4"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92,2%</w:t>
            </w:r>
          </w:p>
        </w:tc>
      </w:tr>
      <w:tr w:rsidR="005A158F" w:rsidRPr="005A158F" w:rsidTr="005A158F">
        <w:trPr>
          <w:trHeight w:val="402"/>
        </w:trPr>
        <w:tc>
          <w:tcPr>
            <w:tcW w:w="1480" w:type="dxa"/>
            <w:tcBorders>
              <w:top w:val="nil"/>
              <w:left w:val="single" w:sz="8" w:space="0" w:color="auto"/>
              <w:bottom w:val="single" w:sz="4" w:space="0" w:color="auto"/>
              <w:right w:val="single" w:sz="4" w:space="0" w:color="auto"/>
            </w:tcBorders>
            <w:shd w:val="clear" w:color="000000" w:fill="FFFFFF"/>
            <w:noWrap/>
            <w:vAlign w:val="center"/>
            <w:hideMark/>
          </w:tcPr>
          <w:p w:rsidR="005A158F" w:rsidRPr="005A158F" w:rsidRDefault="005A158F" w:rsidP="005A158F">
            <w:pPr>
              <w:spacing w:after="0" w:line="240" w:lineRule="auto"/>
              <w:jc w:val="center"/>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03011S3240</w:t>
            </w:r>
          </w:p>
        </w:tc>
        <w:tc>
          <w:tcPr>
            <w:tcW w:w="2598" w:type="dxa"/>
            <w:vMerge/>
            <w:tcBorders>
              <w:top w:val="nil"/>
              <w:left w:val="single" w:sz="4" w:space="0" w:color="auto"/>
              <w:bottom w:val="single" w:sz="4" w:space="0" w:color="auto"/>
              <w:right w:val="single" w:sz="4" w:space="0" w:color="auto"/>
            </w:tcBorders>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p>
        </w:tc>
        <w:tc>
          <w:tcPr>
            <w:tcW w:w="1762" w:type="dxa"/>
            <w:tcBorders>
              <w:top w:val="nil"/>
              <w:left w:val="nil"/>
              <w:bottom w:val="single" w:sz="4" w:space="0" w:color="auto"/>
              <w:right w:val="single" w:sz="4" w:space="0" w:color="auto"/>
            </w:tcBorders>
            <w:shd w:val="clear" w:color="000000" w:fill="FFFFFF"/>
            <w:noWrap/>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городской бюджет</w:t>
            </w:r>
          </w:p>
        </w:tc>
        <w:tc>
          <w:tcPr>
            <w:tcW w:w="1531" w:type="dxa"/>
            <w:tcBorders>
              <w:top w:val="nil"/>
              <w:left w:val="nil"/>
              <w:bottom w:val="single" w:sz="4" w:space="0" w:color="auto"/>
              <w:right w:val="single" w:sz="4" w:space="0" w:color="auto"/>
            </w:tcBorders>
            <w:shd w:val="clear" w:color="000000" w:fill="FFFFFF"/>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22 338 699,56</w:t>
            </w:r>
          </w:p>
        </w:tc>
        <w:tc>
          <w:tcPr>
            <w:tcW w:w="1527" w:type="dxa"/>
            <w:tcBorders>
              <w:top w:val="nil"/>
              <w:left w:val="nil"/>
              <w:bottom w:val="single" w:sz="4" w:space="0" w:color="auto"/>
              <w:right w:val="single" w:sz="4" w:space="0" w:color="auto"/>
            </w:tcBorders>
            <w:shd w:val="clear" w:color="000000" w:fill="FFFFFF"/>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16 654 432,71</w:t>
            </w:r>
          </w:p>
        </w:tc>
        <w:tc>
          <w:tcPr>
            <w:tcW w:w="1291" w:type="dxa"/>
            <w:tcBorders>
              <w:top w:val="nil"/>
              <w:left w:val="nil"/>
              <w:bottom w:val="single" w:sz="4" w:space="0" w:color="auto"/>
              <w:right w:val="single" w:sz="8" w:space="0" w:color="auto"/>
            </w:tcBorders>
            <w:shd w:val="clear" w:color="000000" w:fill="FFFFFF"/>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74,6%</w:t>
            </w:r>
          </w:p>
        </w:tc>
      </w:tr>
      <w:tr w:rsidR="005A158F" w:rsidRPr="005A158F" w:rsidTr="005A158F">
        <w:trPr>
          <w:trHeight w:val="402"/>
        </w:trPr>
        <w:tc>
          <w:tcPr>
            <w:tcW w:w="1480" w:type="dxa"/>
            <w:tcBorders>
              <w:top w:val="nil"/>
              <w:left w:val="single" w:sz="8" w:space="0" w:color="auto"/>
              <w:bottom w:val="single" w:sz="4" w:space="0" w:color="auto"/>
              <w:right w:val="single" w:sz="4" w:space="0" w:color="auto"/>
            </w:tcBorders>
            <w:shd w:val="clear" w:color="000000" w:fill="FFFFFF"/>
            <w:noWrap/>
            <w:vAlign w:val="center"/>
            <w:hideMark/>
          </w:tcPr>
          <w:p w:rsidR="005A158F" w:rsidRPr="005A158F" w:rsidRDefault="005A158F" w:rsidP="005A158F">
            <w:pPr>
              <w:spacing w:after="0" w:line="240" w:lineRule="auto"/>
              <w:jc w:val="center"/>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03011S3240</w:t>
            </w:r>
          </w:p>
        </w:tc>
        <w:tc>
          <w:tcPr>
            <w:tcW w:w="2598" w:type="dxa"/>
            <w:vMerge/>
            <w:tcBorders>
              <w:top w:val="nil"/>
              <w:left w:val="single" w:sz="4" w:space="0" w:color="auto"/>
              <w:bottom w:val="single" w:sz="4" w:space="0" w:color="auto"/>
              <w:right w:val="single" w:sz="4" w:space="0" w:color="auto"/>
            </w:tcBorders>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p>
        </w:tc>
        <w:tc>
          <w:tcPr>
            <w:tcW w:w="1762" w:type="dxa"/>
            <w:tcBorders>
              <w:top w:val="nil"/>
              <w:left w:val="nil"/>
              <w:bottom w:val="single" w:sz="4" w:space="0" w:color="auto"/>
              <w:right w:val="single" w:sz="4" w:space="0" w:color="auto"/>
            </w:tcBorders>
            <w:shd w:val="clear" w:color="000000" w:fill="FFFFFF"/>
            <w:noWrap/>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областной бюджет</w:t>
            </w:r>
          </w:p>
        </w:tc>
        <w:tc>
          <w:tcPr>
            <w:tcW w:w="1531" w:type="dxa"/>
            <w:tcBorders>
              <w:top w:val="nil"/>
              <w:left w:val="nil"/>
              <w:bottom w:val="single" w:sz="4" w:space="0" w:color="auto"/>
              <w:right w:val="single" w:sz="4" w:space="0" w:color="auto"/>
            </w:tcBorders>
            <w:shd w:val="clear" w:color="000000" w:fill="FFFFFF"/>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148 371 445,64</w:t>
            </w:r>
          </w:p>
        </w:tc>
        <w:tc>
          <w:tcPr>
            <w:tcW w:w="1527" w:type="dxa"/>
            <w:tcBorders>
              <w:top w:val="nil"/>
              <w:left w:val="nil"/>
              <w:bottom w:val="single" w:sz="4" w:space="0" w:color="auto"/>
              <w:right w:val="single" w:sz="4" w:space="0" w:color="auto"/>
            </w:tcBorders>
            <w:shd w:val="clear" w:color="000000" w:fill="FFFFFF"/>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103 448 392,64</w:t>
            </w:r>
          </w:p>
        </w:tc>
        <w:tc>
          <w:tcPr>
            <w:tcW w:w="1291" w:type="dxa"/>
            <w:tcBorders>
              <w:top w:val="nil"/>
              <w:left w:val="nil"/>
              <w:bottom w:val="single" w:sz="4" w:space="0" w:color="auto"/>
              <w:right w:val="single" w:sz="8" w:space="0" w:color="auto"/>
            </w:tcBorders>
            <w:shd w:val="clear" w:color="000000" w:fill="FFFFFF"/>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69,7%</w:t>
            </w:r>
          </w:p>
        </w:tc>
      </w:tr>
      <w:tr w:rsidR="005A158F" w:rsidRPr="005A158F" w:rsidTr="005A158F">
        <w:trPr>
          <w:trHeight w:val="402"/>
        </w:trPr>
        <w:tc>
          <w:tcPr>
            <w:tcW w:w="5840"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Итого по основному мероприятию 11</w:t>
            </w:r>
          </w:p>
        </w:tc>
        <w:tc>
          <w:tcPr>
            <w:tcW w:w="1531" w:type="dxa"/>
            <w:tcBorders>
              <w:top w:val="nil"/>
              <w:left w:val="nil"/>
              <w:bottom w:val="single" w:sz="8"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186 043 680,70</w:t>
            </w:r>
          </w:p>
        </w:tc>
        <w:tc>
          <w:tcPr>
            <w:tcW w:w="1527" w:type="dxa"/>
            <w:tcBorders>
              <w:top w:val="nil"/>
              <w:left w:val="nil"/>
              <w:bottom w:val="single" w:sz="8"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134 236 360,85</w:t>
            </w:r>
          </w:p>
        </w:tc>
        <w:tc>
          <w:tcPr>
            <w:tcW w:w="1291" w:type="dxa"/>
            <w:tcBorders>
              <w:top w:val="nil"/>
              <w:left w:val="nil"/>
              <w:bottom w:val="single" w:sz="8"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72,2%</w:t>
            </w:r>
          </w:p>
        </w:tc>
      </w:tr>
      <w:tr w:rsidR="005A158F" w:rsidRPr="005A158F" w:rsidTr="005A158F">
        <w:trPr>
          <w:trHeight w:val="510"/>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center"/>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030P571730</w:t>
            </w:r>
          </w:p>
        </w:tc>
        <w:tc>
          <w:tcPr>
            <w:tcW w:w="2598" w:type="dxa"/>
            <w:vMerge w:val="restart"/>
            <w:tcBorders>
              <w:top w:val="nil"/>
              <w:left w:val="single" w:sz="4" w:space="0" w:color="auto"/>
              <w:bottom w:val="single" w:sz="4" w:space="0" w:color="auto"/>
              <w:right w:val="single" w:sz="4" w:space="0" w:color="auto"/>
            </w:tcBorders>
            <w:shd w:val="clear" w:color="auto" w:fill="auto"/>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Основное мероприятие 14.</w:t>
            </w:r>
            <w:r w:rsidRPr="005A158F">
              <w:rPr>
                <w:rFonts w:ascii="Times New Roman" w:eastAsia="Times New Roman" w:hAnsi="Times New Roman" w:cs="Times New Roman"/>
                <w:sz w:val="20"/>
                <w:szCs w:val="20"/>
                <w:lang w:eastAsia="ru-RU"/>
              </w:rPr>
              <w:br/>
              <w:t>Реализация регионального проекта «Спорт – норма жизни» (федеральный проект «Спорт – норма жизни»)</w:t>
            </w:r>
          </w:p>
        </w:tc>
        <w:tc>
          <w:tcPr>
            <w:tcW w:w="1762"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областной бюджет</w:t>
            </w:r>
          </w:p>
        </w:tc>
        <w:tc>
          <w:tcPr>
            <w:tcW w:w="1531"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19 801 790,28</w:t>
            </w:r>
          </w:p>
        </w:tc>
        <w:tc>
          <w:tcPr>
            <w:tcW w:w="1527"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19 801 790,28</w:t>
            </w:r>
          </w:p>
        </w:tc>
        <w:tc>
          <w:tcPr>
            <w:tcW w:w="1291" w:type="dxa"/>
            <w:tcBorders>
              <w:top w:val="nil"/>
              <w:left w:val="nil"/>
              <w:bottom w:val="single" w:sz="4"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100,0%</w:t>
            </w:r>
          </w:p>
        </w:tc>
      </w:tr>
      <w:tr w:rsidR="005A158F" w:rsidRPr="005A158F" w:rsidTr="005A158F">
        <w:trPr>
          <w:trHeight w:val="585"/>
        </w:trPr>
        <w:tc>
          <w:tcPr>
            <w:tcW w:w="1480" w:type="dxa"/>
            <w:tcBorders>
              <w:top w:val="nil"/>
              <w:left w:val="single" w:sz="8" w:space="0" w:color="auto"/>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center"/>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030P571730</w:t>
            </w:r>
          </w:p>
        </w:tc>
        <w:tc>
          <w:tcPr>
            <w:tcW w:w="2598" w:type="dxa"/>
            <w:vMerge/>
            <w:tcBorders>
              <w:top w:val="nil"/>
              <w:left w:val="single" w:sz="4" w:space="0" w:color="auto"/>
              <w:bottom w:val="single" w:sz="4" w:space="0" w:color="auto"/>
              <w:right w:val="single" w:sz="4" w:space="0" w:color="auto"/>
            </w:tcBorders>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городской бюджет</w:t>
            </w:r>
          </w:p>
        </w:tc>
        <w:tc>
          <w:tcPr>
            <w:tcW w:w="1531"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19 801 790,28</w:t>
            </w:r>
          </w:p>
        </w:tc>
        <w:tc>
          <w:tcPr>
            <w:tcW w:w="1527" w:type="dxa"/>
            <w:tcBorders>
              <w:top w:val="nil"/>
              <w:left w:val="nil"/>
              <w:bottom w:val="single" w:sz="4"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19 801 790,28</w:t>
            </w:r>
          </w:p>
        </w:tc>
        <w:tc>
          <w:tcPr>
            <w:tcW w:w="1291" w:type="dxa"/>
            <w:tcBorders>
              <w:top w:val="nil"/>
              <w:left w:val="nil"/>
              <w:bottom w:val="single" w:sz="4"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sz w:val="20"/>
                <w:szCs w:val="20"/>
                <w:lang w:eastAsia="ru-RU"/>
              </w:rPr>
            </w:pPr>
            <w:r w:rsidRPr="005A158F">
              <w:rPr>
                <w:rFonts w:ascii="Times New Roman" w:eastAsia="Times New Roman" w:hAnsi="Times New Roman" w:cs="Times New Roman"/>
                <w:sz w:val="20"/>
                <w:szCs w:val="20"/>
                <w:lang w:eastAsia="ru-RU"/>
              </w:rPr>
              <w:t>100,0%</w:t>
            </w:r>
          </w:p>
        </w:tc>
      </w:tr>
      <w:tr w:rsidR="005A158F" w:rsidRPr="005A158F" w:rsidTr="005A158F">
        <w:trPr>
          <w:trHeight w:val="402"/>
        </w:trPr>
        <w:tc>
          <w:tcPr>
            <w:tcW w:w="5840"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Итого по основному мероприятию 14</w:t>
            </w:r>
          </w:p>
        </w:tc>
        <w:tc>
          <w:tcPr>
            <w:tcW w:w="1531" w:type="dxa"/>
            <w:tcBorders>
              <w:top w:val="nil"/>
              <w:left w:val="nil"/>
              <w:bottom w:val="single" w:sz="8"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39 603 580,56</w:t>
            </w:r>
          </w:p>
        </w:tc>
        <w:tc>
          <w:tcPr>
            <w:tcW w:w="1527" w:type="dxa"/>
            <w:tcBorders>
              <w:top w:val="nil"/>
              <w:left w:val="nil"/>
              <w:bottom w:val="single" w:sz="8"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39 603 580,56</w:t>
            </w:r>
          </w:p>
        </w:tc>
        <w:tc>
          <w:tcPr>
            <w:tcW w:w="1291" w:type="dxa"/>
            <w:tcBorders>
              <w:top w:val="nil"/>
              <w:left w:val="nil"/>
              <w:bottom w:val="single" w:sz="8"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100,0%</w:t>
            </w:r>
          </w:p>
        </w:tc>
      </w:tr>
      <w:tr w:rsidR="005A158F" w:rsidRPr="005A158F" w:rsidTr="005A158F">
        <w:trPr>
          <w:trHeight w:val="480"/>
        </w:trPr>
        <w:tc>
          <w:tcPr>
            <w:tcW w:w="5840" w:type="dxa"/>
            <w:gridSpan w:val="3"/>
            <w:tcBorders>
              <w:top w:val="nil"/>
              <w:left w:val="single" w:sz="8" w:space="0" w:color="auto"/>
              <w:bottom w:val="single" w:sz="8" w:space="0" w:color="auto"/>
              <w:right w:val="single" w:sz="4" w:space="0" w:color="auto"/>
            </w:tcBorders>
            <w:shd w:val="clear" w:color="auto" w:fill="auto"/>
            <w:vAlign w:val="center"/>
            <w:hideMark/>
          </w:tcPr>
          <w:p w:rsidR="005A158F" w:rsidRPr="005A158F" w:rsidRDefault="005A158F" w:rsidP="005A158F">
            <w:pPr>
              <w:spacing w:after="0" w:line="240" w:lineRule="auto"/>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 xml:space="preserve">ИТОГО расходы по муниципальной программе «Создание условий </w:t>
            </w:r>
            <w:r w:rsidRPr="005A158F">
              <w:rPr>
                <w:rFonts w:ascii="Times New Roman" w:eastAsia="Times New Roman" w:hAnsi="Times New Roman" w:cs="Times New Roman"/>
                <w:b/>
                <w:bCs/>
                <w:sz w:val="20"/>
                <w:szCs w:val="20"/>
                <w:lang w:eastAsia="ru-RU"/>
              </w:rPr>
              <w:br/>
              <w:t>для развития физической культуры и спорта в городе Череповце»</w:t>
            </w:r>
          </w:p>
        </w:tc>
        <w:tc>
          <w:tcPr>
            <w:tcW w:w="1531" w:type="dxa"/>
            <w:tcBorders>
              <w:top w:val="nil"/>
              <w:left w:val="nil"/>
              <w:bottom w:val="single" w:sz="8"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628 490 323,17</w:t>
            </w:r>
          </w:p>
        </w:tc>
        <w:tc>
          <w:tcPr>
            <w:tcW w:w="1527" w:type="dxa"/>
            <w:tcBorders>
              <w:top w:val="nil"/>
              <w:left w:val="nil"/>
              <w:bottom w:val="single" w:sz="8" w:space="0" w:color="auto"/>
              <w:right w:val="single" w:sz="4"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571 014 020,62</w:t>
            </w:r>
          </w:p>
        </w:tc>
        <w:tc>
          <w:tcPr>
            <w:tcW w:w="1291" w:type="dxa"/>
            <w:tcBorders>
              <w:top w:val="nil"/>
              <w:left w:val="nil"/>
              <w:bottom w:val="single" w:sz="8" w:space="0" w:color="auto"/>
              <w:right w:val="single" w:sz="8" w:space="0" w:color="auto"/>
            </w:tcBorders>
            <w:shd w:val="clear" w:color="auto" w:fill="auto"/>
            <w:noWrap/>
            <w:vAlign w:val="center"/>
            <w:hideMark/>
          </w:tcPr>
          <w:p w:rsidR="005A158F" w:rsidRPr="005A158F" w:rsidRDefault="005A158F" w:rsidP="005A158F">
            <w:pPr>
              <w:spacing w:after="0" w:line="240" w:lineRule="auto"/>
              <w:jc w:val="right"/>
              <w:rPr>
                <w:rFonts w:ascii="Times New Roman" w:eastAsia="Times New Roman" w:hAnsi="Times New Roman" w:cs="Times New Roman"/>
                <w:b/>
                <w:bCs/>
                <w:sz w:val="20"/>
                <w:szCs w:val="20"/>
                <w:lang w:eastAsia="ru-RU"/>
              </w:rPr>
            </w:pPr>
            <w:r w:rsidRPr="005A158F">
              <w:rPr>
                <w:rFonts w:ascii="Times New Roman" w:eastAsia="Times New Roman" w:hAnsi="Times New Roman" w:cs="Times New Roman"/>
                <w:b/>
                <w:bCs/>
                <w:sz w:val="20"/>
                <w:szCs w:val="20"/>
                <w:lang w:eastAsia="ru-RU"/>
              </w:rPr>
              <w:t>90,9%</w:t>
            </w:r>
          </w:p>
        </w:tc>
      </w:tr>
    </w:tbl>
    <w:p w:rsidR="00F72CDF" w:rsidRPr="008E1849" w:rsidRDefault="00C145F5" w:rsidP="00C145F5">
      <w:pPr>
        <w:tabs>
          <w:tab w:val="left" w:pos="8625"/>
        </w:tabs>
        <w:spacing w:before="240"/>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8E1849" w:rsidRPr="008E1849">
        <w:rPr>
          <w:rFonts w:ascii="Times New Roman" w:hAnsi="Times New Roman" w:cs="Times New Roman"/>
          <w:bCs/>
          <w:sz w:val="24"/>
          <w:szCs w:val="24"/>
        </w:rPr>
        <w:t>Таблица 2</w:t>
      </w:r>
    </w:p>
    <w:p w:rsidR="00F72CDF" w:rsidRPr="008E1849" w:rsidRDefault="00F72CDF" w:rsidP="00F72CDF">
      <w:pPr>
        <w:spacing w:before="240"/>
        <w:ind w:left="-567" w:firstLine="567"/>
        <w:jc w:val="both"/>
        <w:rPr>
          <w:rStyle w:val="FontStyle30"/>
          <w:sz w:val="24"/>
          <w:szCs w:val="24"/>
        </w:rPr>
      </w:pPr>
      <w:r w:rsidRPr="008E1849">
        <w:rPr>
          <w:rFonts w:ascii="Times New Roman" w:hAnsi="Times New Roman"/>
          <w:sz w:val="24"/>
          <w:szCs w:val="24"/>
        </w:rPr>
        <w:t>По данным ответственного исполнителя муниципальной программы, Комитета по физической культуре и</w:t>
      </w:r>
      <w:r w:rsidR="008E1849" w:rsidRPr="008E1849">
        <w:rPr>
          <w:rFonts w:ascii="Times New Roman" w:hAnsi="Times New Roman"/>
          <w:sz w:val="24"/>
          <w:szCs w:val="24"/>
        </w:rPr>
        <w:t xml:space="preserve"> спорту мэрии, выполнение в 2021</w:t>
      </w:r>
      <w:r w:rsidRPr="008E1849">
        <w:rPr>
          <w:rFonts w:ascii="Times New Roman" w:hAnsi="Times New Roman"/>
          <w:sz w:val="24"/>
          <w:szCs w:val="24"/>
        </w:rPr>
        <w:t xml:space="preserve"> году показателей (индикаторов) муниципальной программы </w:t>
      </w:r>
      <w:r w:rsidRPr="008E1849">
        <w:rPr>
          <w:rFonts w:ascii="Times New Roman" w:hAnsi="Times New Roman"/>
          <w:sz w:val="24"/>
          <w:szCs w:val="24"/>
          <w:shd w:val="clear" w:color="auto" w:fill="FFFFFF"/>
        </w:rPr>
        <w:t>«</w:t>
      </w:r>
      <w:r w:rsidRPr="008E1849">
        <w:rPr>
          <w:rFonts w:ascii="Times New Roman" w:hAnsi="Times New Roman"/>
          <w:sz w:val="24"/>
          <w:szCs w:val="24"/>
        </w:rPr>
        <w:t xml:space="preserve">Создание условий для развития физической культуры и спорта в городе Череповце» </w:t>
      </w:r>
      <w:r w:rsidRPr="008E1849">
        <w:rPr>
          <w:rFonts w:ascii="Times New Roman" w:hAnsi="Times New Roman"/>
          <w:sz w:val="24"/>
          <w:szCs w:val="24"/>
          <w:shd w:val="clear" w:color="auto" w:fill="FFFFFF"/>
        </w:rPr>
        <w:t xml:space="preserve">(с изменениями) </w:t>
      </w:r>
      <w:r w:rsidRPr="008E1849">
        <w:rPr>
          <w:rStyle w:val="FontStyle30"/>
          <w:sz w:val="24"/>
          <w:szCs w:val="24"/>
        </w:rPr>
        <w:t>характеризуется следующими данными:</w:t>
      </w:r>
    </w:p>
    <w:p w:rsidR="00A9086F" w:rsidRDefault="00A9086F" w:rsidP="008E1849">
      <w:pPr>
        <w:pStyle w:val="ConsPlusNormal"/>
        <w:jc w:val="center"/>
        <w:rPr>
          <w:sz w:val="24"/>
          <w:szCs w:val="24"/>
        </w:rPr>
      </w:pPr>
    </w:p>
    <w:p w:rsidR="008E1849" w:rsidRPr="008E1849" w:rsidRDefault="008E1849" w:rsidP="008E1849">
      <w:pPr>
        <w:pStyle w:val="ConsPlusNormal"/>
        <w:jc w:val="center"/>
        <w:rPr>
          <w:sz w:val="24"/>
          <w:szCs w:val="24"/>
        </w:rPr>
      </w:pPr>
      <w:r w:rsidRPr="008E1849">
        <w:rPr>
          <w:sz w:val="24"/>
          <w:szCs w:val="24"/>
        </w:rPr>
        <w:t>ИНФОРМАЦИЯ</w:t>
      </w:r>
    </w:p>
    <w:p w:rsidR="008E1849" w:rsidRPr="008E1849" w:rsidRDefault="008E1849" w:rsidP="008E1849">
      <w:pPr>
        <w:tabs>
          <w:tab w:val="left" w:pos="0"/>
          <w:tab w:val="left" w:pos="1134"/>
        </w:tabs>
        <w:spacing w:after="0" w:line="240" w:lineRule="auto"/>
        <w:jc w:val="center"/>
        <w:rPr>
          <w:rFonts w:ascii="Times New Roman" w:eastAsia="Calibri" w:hAnsi="Times New Roman" w:cs="Times New Roman"/>
          <w:sz w:val="24"/>
          <w:szCs w:val="24"/>
          <w:shd w:val="clear" w:color="auto" w:fill="FFFFFF"/>
        </w:rPr>
      </w:pPr>
      <w:r w:rsidRPr="008E1849">
        <w:rPr>
          <w:rFonts w:ascii="Times New Roman" w:eastAsia="Calibri" w:hAnsi="Times New Roman" w:cs="Times New Roman"/>
          <w:sz w:val="24"/>
          <w:szCs w:val="24"/>
          <w:shd w:val="clear" w:color="auto" w:fill="FFFFFF"/>
        </w:rPr>
        <w:t xml:space="preserve">о достижении в 2021 году показателей муниципальной программы </w:t>
      </w:r>
    </w:p>
    <w:p w:rsidR="008E1849" w:rsidRDefault="008E1849" w:rsidP="008E1849">
      <w:pPr>
        <w:tabs>
          <w:tab w:val="left" w:pos="0"/>
          <w:tab w:val="left" w:pos="1134"/>
        </w:tabs>
        <w:spacing w:after="0" w:line="240" w:lineRule="auto"/>
        <w:jc w:val="center"/>
        <w:rPr>
          <w:rFonts w:ascii="Times New Roman" w:eastAsia="Calibri" w:hAnsi="Times New Roman" w:cs="Times New Roman"/>
          <w:sz w:val="24"/>
          <w:szCs w:val="24"/>
          <w:shd w:val="clear" w:color="auto" w:fill="FFFFFF"/>
        </w:rPr>
      </w:pPr>
      <w:r w:rsidRPr="008E1849">
        <w:rPr>
          <w:rFonts w:ascii="Times New Roman" w:eastAsia="Calibri" w:hAnsi="Times New Roman" w:cs="Times New Roman"/>
          <w:sz w:val="24"/>
          <w:szCs w:val="24"/>
          <w:shd w:val="clear" w:color="auto" w:fill="FFFFFF"/>
        </w:rPr>
        <w:t>«Создание условий для развития физической культуры и спорта в городе Череповце»</w:t>
      </w:r>
    </w:p>
    <w:p w:rsidR="00170CEA" w:rsidRDefault="00170CEA" w:rsidP="008E1849">
      <w:pPr>
        <w:tabs>
          <w:tab w:val="left" w:pos="0"/>
          <w:tab w:val="left" w:pos="1134"/>
        </w:tabs>
        <w:spacing w:after="0" w:line="240" w:lineRule="auto"/>
        <w:jc w:val="center"/>
        <w:rPr>
          <w:rFonts w:ascii="Times New Roman" w:eastAsia="Calibri" w:hAnsi="Times New Roman" w:cs="Times New Roman"/>
          <w:sz w:val="24"/>
          <w:szCs w:val="24"/>
          <w:shd w:val="clear" w:color="auto" w:fill="FFFFFF"/>
        </w:rPr>
      </w:pPr>
    </w:p>
    <w:tbl>
      <w:tblPr>
        <w:tblW w:w="10774" w:type="dxa"/>
        <w:tblInd w:w="-1168" w:type="dxa"/>
        <w:tblLook w:val="04A0" w:firstRow="1" w:lastRow="0" w:firstColumn="1" w:lastColumn="0" w:noHBand="0" w:noVBand="1"/>
      </w:tblPr>
      <w:tblGrid>
        <w:gridCol w:w="489"/>
        <w:gridCol w:w="2484"/>
        <w:gridCol w:w="1113"/>
        <w:gridCol w:w="1018"/>
        <w:gridCol w:w="992"/>
        <w:gridCol w:w="1221"/>
        <w:gridCol w:w="3457"/>
      </w:tblGrid>
      <w:tr w:rsidR="00170CEA" w:rsidRPr="00B22880" w:rsidTr="00BA77F7">
        <w:trPr>
          <w:trHeight w:val="1018"/>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0CEA" w:rsidRPr="00B22880" w:rsidRDefault="00170CEA" w:rsidP="009E7C8E">
            <w:pPr>
              <w:spacing w:after="0" w:line="240" w:lineRule="auto"/>
              <w:jc w:val="center"/>
              <w:rPr>
                <w:rFonts w:ascii="Times New Roman" w:hAnsi="Times New Roman" w:cs="Times New Roman"/>
                <w:color w:val="000000"/>
                <w:sz w:val="20"/>
                <w:szCs w:val="20"/>
              </w:rPr>
            </w:pPr>
            <w:r w:rsidRPr="00B22880">
              <w:rPr>
                <w:rFonts w:ascii="Times New Roman" w:hAnsi="Times New Roman" w:cs="Times New Roman"/>
                <w:color w:val="000000"/>
                <w:sz w:val="20"/>
                <w:szCs w:val="20"/>
              </w:rPr>
              <w:t>№  п/п</w:t>
            </w:r>
          </w:p>
        </w:tc>
        <w:tc>
          <w:tcPr>
            <w:tcW w:w="2484" w:type="dxa"/>
            <w:vMerge w:val="restart"/>
            <w:tcBorders>
              <w:top w:val="single" w:sz="4" w:space="0" w:color="auto"/>
              <w:left w:val="nil"/>
              <w:bottom w:val="single" w:sz="4" w:space="0" w:color="auto"/>
              <w:right w:val="single" w:sz="4" w:space="0" w:color="auto"/>
            </w:tcBorders>
            <w:shd w:val="clear" w:color="auto" w:fill="auto"/>
            <w:vAlign w:val="center"/>
          </w:tcPr>
          <w:p w:rsidR="00170CEA" w:rsidRPr="00B22880" w:rsidRDefault="00170CEA" w:rsidP="009E7C8E">
            <w:pPr>
              <w:spacing w:after="0" w:line="240" w:lineRule="auto"/>
              <w:jc w:val="center"/>
              <w:rPr>
                <w:rFonts w:ascii="Times New Roman" w:hAnsi="Times New Roman" w:cs="Times New Roman"/>
                <w:color w:val="000000"/>
                <w:sz w:val="20"/>
                <w:szCs w:val="20"/>
              </w:rPr>
            </w:pPr>
            <w:r w:rsidRPr="00B22880">
              <w:rPr>
                <w:rFonts w:ascii="Times New Roman" w:hAnsi="Times New Roman" w:cs="Times New Roman"/>
                <w:color w:val="000000"/>
                <w:sz w:val="20"/>
                <w:szCs w:val="20"/>
              </w:rPr>
              <w:t>Показатель (индикатор)</w:t>
            </w:r>
            <w:r w:rsidRPr="00B22880">
              <w:rPr>
                <w:rFonts w:ascii="Times New Roman" w:hAnsi="Times New Roman" w:cs="Times New Roman"/>
                <w:color w:val="000000"/>
                <w:sz w:val="20"/>
                <w:szCs w:val="20"/>
              </w:rPr>
              <w:br/>
              <w:t>(наименование)</w:t>
            </w:r>
          </w:p>
        </w:tc>
        <w:tc>
          <w:tcPr>
            <w:tcW w:w="1113" w:type="dxa"/>
            <w:vMerge w:val="restart"/>
            <w:tcBorders>
              <w:top w:val="single" w:sz="4" w:space="0" w:color="auto"/>
              <w:left w:val="nil"/>
              <w:bottom w:val="single" w:sz="4" w:space="0" w:color="auto"/>
              <w:right w:val="single" w:sz="4" w:space="0" w:color="auto"/>
            </w:tcBorders>
            <w:shd w:val="clear" w:color="auto" w:fill="auto"/>
            <w:vAlign w:val="center"/>
          </w:tcPr>
          <w:p w:rsidR="00170CEA" w:rsidRPr="00B22880" w:rsidRDefault="00170CEA" w:rsidP="009E7C8E">
            <w:pPr>
              <w:spacing w:after="0" w:line="240" w:lineRule="auto"/>
              <w:jc w:val="center"/>
              <w:rPr>
                <w:rFonts w:ascii="Times New Roman" w:hAnsi="Times New Roman" w:cs="Times New Roman"/>
                <w:color w:val="000000"/>
                <w:sz w:val="20"/>
                <w:szCs w:val="20"/>
              </w:rPr>
            </w:pPr>
            <w:r w:rsidRPr="00B22880">
              <w:rPr>
                <w:rFonts w:ascii="Times New Roman" w:hAnsi="Times New Roman" w:cs="Times New Roman"/>
                <w:color w:val="000000"/>
                <w:sz w:val="20"/>
                <w:szCs w:val="20"/>
              </w:rPr>
              <w:t>Ед. измерения</w:t>
            </w:r>
          </w:p>
        </w:tc>
        <w:tc>
          <w:tcPr>
            <w:tcW w:w="2010" w:type="dxa"/>
            <w:gridSpan w:val="2"/>
            <w:tcBorders>
              <w:top w:val="single" w:sz="4" w:space="0" w:color="auto"/>
              <w:left w:val="nil"/>
              <w:bottom w:val="single" w:sz="4" w:space="0" w:color="auto"/>
              <w:right w:val="single" w:sz="4" w:space="0" w:color="auto"/>
            </w:tcBorders>
            <w:shd w:val="clear" w:color="auto" w:fill="auto"/>
            <w:vAlign w:val="center"/>
          </w:tcPr>
          <w:p w:rsidR="00170CEA" w:rsidRPr="00B22880" w:rsidRDefault="00170CEA" w:rsidP="009E7C8E">
            <w:pPr>
              <w:spacing w:after="0" w:line="240" w:lineRule="auto"/>
              <w:jc w:val="center"/>
              <w:rPr>
                <w:rFonts w:ascii="Times New Roman" w:hAnsi="Times New Roman" w:cs="Times New Roman"/>
                <w:color w:val="000000"/>
                <w:sz w:val="20"/>
                <w:szCs w:val="20"/>
              </w:rPr>
            </w:pPr>
            <w:r w:rsidRPr="00B22880">
              <w:rPr>
                <w:rFonts w:ascii="Times New Roman" w:hAnsi="Times New Roman" w:cs="Times New Roman"/>
                <w:color w:val="000000"/>
                <w:sz w:val="20"/>
                <w:szCs w:val="20"/>
              </w:rPr>
              <w:t>Значение показателя (индикатора)</w:t>
            </w:r>
          </w:p>
          <w:p w:rsidR="00170CEA" w:rsidRPr="00B22880" w:rsidRDefault="00170CEA" w:rsidP="009E7C8E">
            <w:pPr>
              <w:spacing w:after="0" w:line="240" w:lineRule="auto"/>
              <w:jc w:val="center"/>
              <w:rPr>
                <w:rFonts w:ascii="Times New Roman" w:hAnsi="Times New Roman" w:cs="Times New Roman"/>
                <w:color w:val="000000"/>
                <w:sz w:val="20"/>
                <w:szCs w:val="20"/>
              </w:rPr>
            </w:pPr>
            <w:r w:rsidRPr="00B22880">
              <w:rPr>
                <w:rFonts w:ascii="Times New Roman" w:hAnsi="Times New Roman" w:cs="Times New Roman"/>
                <w:color w:val="000000"/>
                <w:sz w:val="20"/>
                <w:szCs w:val="20"/>
              </w:rPr>
              <w:t>2021 год</w:t>
            </w:r>
          </w:p>
        </w:tc>
        <w:tc>
          <w:tcPr>
            <w:tcW w:w="1221" w:type="dxa"/>
            <w:tcBorders>
              <w:top w:val="single" w:sz="4" w:space="0" w:color="auto"/>
              <w:left w:val="nil"/>
              <w:bottom w:val="single" w:sz="4" w:space="0" w:color="auto"/>
              <w:right w:val="single" w:sz="4" w:space="0" w:color="auto"/>
            </w:tcBorders>
            <w:shd w:val="clear" w:color="auto" w:fill="auto"/>
            <w:vAlign w:val="center"/>
          </w:tcPr>
          <w:p w:rsidR="00170CEA" w:rsidRPr="00B22880" w:rsidRDefault="00170CEA" w:rsidP="009E7C8E">
            <w:pPr>
              <w:spacing w:after="0" w:line="240" w:lineRule="auto"/>
              <w:jc w:val="center"/>
              <w:rPr>
                <w:rFonts w:ascii="Times New Roman" w:hAnsi="Times New Roman" w:cs="Times New Roman"/>
                <w:color w:val="000000"/>
                <w:sz w:val="20"/>
                <w:szCs w:val="20"/>
              </w:rPr>
            </w:pPr>
            <w:r w:rsidRPr="00B22880">
              <w:rPr>
                <w:rFonts w:ascii="Times New Roman" w:hAnsi="Times New Roman" w:cs="Times New Roman"/>
                <w:color w:val="000000"/>
                <w:sz w:val="20"/>
                <w:szCs w:val="20"/>
              </w:rPr>
              <w:t>% исполнения</w:t>
            </w:r>
          </w:p>
        </w:tc>
        <w:tc>
          <w:tcPr>
            <w:tcW w:w="3457" w:type="dxa"/>
            <w:tcBorders>
              <w:top w:val="single" w:sz="4" w:space="0" w:color="auto"/>
              <w:left w:val="nil"/>
              <w:bottom w:val="single" w:sz="4" w:space="0" w:color="auto"/>
              <w:right w:val="single" w:sz="4" w:space="0" w:color="auto"/>
            </w:tcBorders>
            <w:shd w:val="clear" w:color="auto" w:fill="auto"/>
            <w:vAlign w:val="center"/>
          </w:tcPr>
          <w:p w:rsidR="00170CEA" w:rsidRPr="00B22880" w:rsidRDefault="00170CEA" w:rsidP="009E7C8E">
            <w:pPr>
              <w:spacing w:after="0" w:line="240" w:lineRule="auto"/>
              <w:jc w:val="center"/>
              <w:rPr>
                <w:rFonts w:ascii="Times New Roman" w:hAnsi="Times New Roman" w:cs="Times New Roman"/>
                <w:color w:val="000000"/>
                <w:sz w:val="20"/>
                <w:szCs w:val="20"/>
              </w:rPr>
            </w:pPr>
            <w:r w:rsidRPr="00B22880">
              <w:rPr>
                <w:rFonts w:ascii="Times New Roman" w:hAnsi="Times New Roman" w:cs="Times New Roman"/>
                <w:color w:val="000000"/>
                <w:sz w:val="20"/>
                <w:szCs w:val="20"/>
              </w:rPr>
              <w:t>Причины отклонения</w:t>
            </w:r>
          </w:p>
        </w:tc>
      </w:tr>
      <w:tr w:rsidR="00170CEA" w:rsidRPr="00B22880" w:rsidTr="00BA77F7">
        <w:trPr>
          <w:trHeight w:val="300"/>
        </w:trPr>
        <w:tc>
          <w:tcPr>
            <w:tcW w:w="4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0CEA" w:rsidRPr="00B22880" w:rsidRDefault="00170CEA" w:rsidP="009E7C8E">
            <w:pPr>
              <w:spacing w:after="0" w:line="240" w:lineRule="auto"/>
              <w:jc w:val="center"/>
              <w:rPr>
                <w:rFonts w:ascii="Times New Roman" w:hAnsi="Times New Roman" w:cs="Times New Roman"/>
                <w:color w:val="000000"/>
                <w:sz w:val="20"/>
                <w:szCs w:val="20"/>
              </w:rPr>
            </w:pPr>
          </w:p>
        </w:tc>
        <w:tc>
          <w:tcPr>
            <w:tcW w:w="2484" w:type="dxa"/>
            <w:vMerge/>
            <w:tcBorders>
              <w:top w:val="single" w:sz="4" w:space="0" w:color="auto"/>
              <w:left w:val="nil"/>
              <w:bottom w:val="single" w:sz="4" w:space="0" w:color="auto"/>
              <w:right w:val="single" w:sz="4" w:space="0" w:color="auto"/>
            </w:tcBorders>
            <w:shd w:val="clear" w:color="auto" w:fill="auto"/>
            <w:vAlign w:val="center"/>
          </w:tcPr>
          <w:p w:rsidR="00170CEA" w:rsidRPr="00B22880" w:rsidRDefault="00170CEA" w:rsidP="009E7C8E">
            <w:pPr>
              <w:spacing w:after="0" w:line="240" w:lineRule="auto"/>
              <w:jc w:val="center"/>
              <w:rPr>
                <w:rFonts w:ascii="Times New Roman" w:hAnsi="Times New Roman" w:cs="Times New Roman"/>
                <w:color w:val="000000"/>
                <w:sz w:val="20"/>
                <w:szCs w:val="20"/>
              </w:rPr>
            </w:pPr>
          </w:p>
        </w:tc>
        <w:tc>
          <w:tcPr>
            <w:tcW w:w="1113" w:type="dxa"/>
            <w:vMerge/>
            <w:tcBorders>
              <w:top w:val="single" w:sz="4" w:space="0" w:color="auto"/>
              <w:left w:val="nil"/>
              <w:bottom w:val="single" w:sz="4" w:space="0" w:color="auto"/>
              <w:right w:val="single" w:sz="4" w:space="0" w:color="auto"/>
            </w:tcBorders>
            <w:shd w:val="clear" w:color="auto" w:fill="auto"/>
            <w:vAlign w:val="center"/>
          </w:tcPr>
          <w:p w:rsidR="00170CEA" w:rsidRPr="00B22880" w:rsidRDefault="00170CEA" w:rsidP="009E7C8E">
            <w:pPr>
              <w:spacing w:after="0" w:line="240" w:lineRule="auto"/>
              <w:jc w:val="center"/>
              <w:rPr>
                <w:rFonts w:ascii="Times New Roman" w:hAnsi="Times New Roman" w:cs="Times New Roman"/>
                <w:color w:val="000000"/>
                <w:sz w:val="20"/>
                <w:szCs w:val="20"/>
              </w:rPr>
            </w:pPr>
          </w:p>
        </w:tc>
        <w:tc>
          <w:tcPr>
            <w:tcW w:w="1018" w:type="dxa"/>
            <w:tcBorders>
              <w:top w:val="single" w:sz="4" w:space="0" w:color="auto"/>
              <w:left w:val="nil"/>
              <w:bottom w:val="single" w:sz="4" w:space="0" w:color="auto"/>
              <w:right w:val="single" w:sz="4" w:space="0" w:color="auto"/>
            </w:tcBorders>
            <w:shd w:val="clear" w:color="auto" w:fill="auto"/>
            <w:vAlign w:val="center"/>
          </w:tcPr>
          <w:p w:rsidR="00170CEA" w:rsidRPr="00B22880" w:rsidRDefault="00170CEA" w:rsidP="009E7C8E">
            <w:pPr>
              <w:spacing w:after="0" w:line="240" w:lineRule="auto"/>
              <w:jc w:val="center"/>
              <w:rPr>
                <w:rFonts w:ascii="Times New Roman" w:hAnsi="Times New Roman" w:cs="Times New Roman"/>
                <w:color w:val="000000"/>
                <w:sz w:val="20"/>
                <w:szCs w:val="20"/>
              </w:rPr>
            </w:pPr>
            <w:r w:rsidRPr="00B22880">
              <w:rPr>
                <w:rFonts w:ascii="Times New Roman" w:hAnsi="Times New Roman" w:cs="Times New Roman"/>
                <w:color w:val="000000"/>
                <w:sz w:val="20"/>
                <w:szCs w:val="20"/>
              </w:rPr>
              <w:t>план</w:t>
            </w:r>
          </w:p>
        </w:tc>
        <w:tc>
          <w:tcPr>
            <w:tcW w:w="992" w:type="dxa"/>
            <w:tcBorders>
              <w:top w:val="single" w:sz="4" w:space="0" w:color="auto"/>
              <w:left w:val="nil"/>
              <w:bottom w:val="single" w:sz="4" w:space="0" w:color="auto"/>
              <w:right w:val="single" w:sz="4" w:space="0" w:color="auto"/>
            </w:tcBorders>
            <w:shd w:val="clear" w:color="auto" w:fill="auto"/>
            <w:vAlign w:val="center"/>
          </w:tcPr>
          <w:p w:rsidR="00170CEA" w:rsidRPr="00B22880" w:rsidRDefault="00170CEA" w:rsidP="009E7C8E">
            <w:pPr>
              <w:spacing w:after="0" w:line="240" w:lineRule="auto"/>
              <w:jc w:val="center"/>
              <w:rPr>
                <w:rFonts w:ascii="Times New Roman" w:hAnsi="Times New Roman" w:cs="Times New Roman"/>
                <w:color w:val="000000"/>
                <w:sz w:val="20"/>
                <w:szCs w:val="20"/>
              </w:rPr>
            </w:pPr>
            <w:r w:rsidRPr="00B22880">
              <w:rPr>
                <w:rFonts w:ascii="Times New Roman" w:hAnsi="Times New Roman" w:cs="Times New Roman"/>
                <w:color w:val="000000"/>
                <w:sz w:val="20"/>
                <w:szCs w:val="20"/>
              </w:rPr>
              <w:t>факт</w:t>
            </w:r>
          </w:p>
        </w:tc>
        <w:tc>
          <w:tcPr>
            <w:tcW w:w="1221" w:type="dxa"/>
            <w:tcBorders>
              <w:top w:val="single" w:sz="4" w:space="0" w:color="auto"/>
              <w:left w:val="nil"/>
              <w:bottom w:val="single" w:sz="4" w:space="0" w:color="auto"/>
              <w:right w:val="single" w:sz="4" w:space="0" w:color="auto"/>
            </w:tcBorders>
            <w:shd w:val="clear" w:color="auto" w:fill="auto"/>
            <w:vAlign w:val="center"/>
          </w:tcPr>
          <w:p w:rsidR="00170CEA" w:rsidRPr="00B22880" w:rsidRDefault="00170CEA" w:rsidP="009E7C8E">
            <w:pPr>
              <w:spacing w:after="0" w:line="240" w:lineRule="auto"/>
              <w:jc w:val="center"/>
              <w:rPr>
                <w:rFonts w:ascii="Times New Roman" w:hAnsi="Times New Roman" w:cs="Times New Roman"/>
                <w:color w:val="000000"/>
                <w:sz w:val="20"/>
                <w:szCs w:val="20"/>
              </w:rPr>
            </w:pPr>
          </w:p>
        </w:tc>
        <w:tc>
          <w:tcPr>
            <w:tcW w:w="3457" w:type="dxa"/>
            <w:tcBorders>
              <w:top w:val="single" w:sz="4" w:space="0" w:color="auto"/>
              <w:left w:val="nil"/>
              <w:bottom w:val="single" w:sz="4" w:space="0" w:color="auto"/>
              <w:right w:val="single" w:sz="4" w:space="0" w:color="auto"/>
            </w:tcBorders>
            <w:shd w:val="clear" w:color="auto" w:fill="auto"/>
            <w:vAlign w:val="center"/>
          </w:tcPr>
          <w:p w:rsidR="00170CEA" w:rsidRPr="00B22880" w:rsidRDefault="00170CEA" w:rsidP="009E7C8E">
            <w:pPr>
              <w:spacing w:after="0" w:line="240" w:lineRule="auto"/>
              <w:jc w:val="center"/>
              <w:rPr>
                <w:rFonts w:ascii="Times New Roman" w:hAnsi="Times New Roman" w:cs="Times New Roman"/>
                <w:color w:val="000000"/>
                <w:sz w:val="20"/>
                <w:szCs w:val="20"/>
              </w:rPr>
            </w:pPr>
          </w:p>
        </w:tc>
      </w:tr>
      <w:tr w:rsidR="00170CEA" w:rsidRPr="00B22880" w:rsidTr="00BA77F7">
        <w:trPr>
          <w:trHeight w:val="1124"/>
        </w:trPr>
        <w:tc>
          <w:tcPr>
            <w:tcW w:w="489" w:type="dxa"/>
            <w:tcBorders>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484"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Доля горожан, систематически занимающихся физической культурой и спортом, в общей численности населения города в возрасте от 3 до 79 лет</w:t>
            </w:r>
          </w:p>
        </w:tc>
        <w:tc>
          <w:tcPr>
            <w:tcW w:w="1113"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w:t>
            </w:r>
          </w:p>
        </w:tc>
        <w:tc>
          <w:tcPr>
            <w:tcW w:w="1018"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44,0</w:t>
            </w:r>
          </w:p>
        </w:tc>
        <w:tc>
          <w:tcPr>
            <w:tcW w:w="992"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49,5</w:t>
            </w:r>
          </w:p>
        </w:tc>
        <w:tc>
          <w:tcPr>
            <w:tcW w:w="1221"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112,50</w:t>
            </w:r>
          </w:p>
        </w:tc>
        <w:tc>
          <w:tcPr>
            <w:tcW w:w="3457"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sz w:val="20"/>
                <w:szCs w:val="20"/>
              </w:rPr>
              <w:t>Перевыполнение показателя обусловлено увеличением внеурочной деятельности физкультурно-спортивной направленности на базе дошкольных и общеобра</w:t>
            </w:r>
            <w:r w:rsidRPr="00B22880">
              <w:rPr>
                <w:rFonts w:ascii="Times New Roman" w:eastAsia="Times New Roman" w:hAnsi="Times New Roman" w:cs="Times New Roman"/>
                <w:sz w:val="20"/>
                <w:szCs w:val="20"/>
              </w:rPr>
              <w:t xml:space="preserve">зовательных учреждений города, </w:t>
            </w:r>
            <w:r w:rsidRPr="000013CC">
              <w:rPr>
                <w:rFonts w:ascii="Times New Roman" w:eastAsia="Times New Roman" w:hAnsi="Times New Roman" w:cs="Times New Roman"/>
                <w:sz w:val="20"/>
                <w:szCs w:val="20"/>
              </w:rPr>
              <w:t>развитием спортивного направления на крупных предприятиях города, работой по популяризации физической культуры и спорта. В значительной степени на увеличение показателя повлияло проведение первого этапа реконструкции лыжного стадиона за ТЦ "Аксон", а также строительство новых спортивных объектов, находящихся в частной собственности. Кроме того, в отчетном году снизилась численность населения города</w:t>
            </w:r>
          </w:p>
        </w:tc>
      </w:tr>
      <w:tr w:rsidR="00170CEA" w:rsidRPr="00B22880" w:rsidTr="00BA77F7">
        <w:trPr>
          <w:trHeight w:val="229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p>
        </w:tc>
        <w:tc>
          <w:tcPr>
            <w:tcW w:w="2484"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 xml:space="preserve">Доля горожан, поддерживающих собственное здоровье при помощи физических упражнений </w:t>
            </w:r>
          </w:p>
        </w:tc>
        <w:tc>
          <w:tcPr>
            <w:tcW w:w="1113"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w:t>
            </w:r>
          </w:p>
        </w:tc>
        <w:tc>
          <w:tcPr>
            <w:tcW w:w="1018"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72,0</w:t>
            </w:r>
          </w:p>
        </w:tc>
        <w:tc>
          <w:tcPr>
            <w:tcW w:w="992"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60,1</w:t>
            </w:r>
          </w:p>
        </w:tc>
        <w:tc>
          <w:tcPr>
            <w:tcW w:w="1221"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83,47</w:t>
            </w:r>
          </w:p>
        </w:tc>
        <w:tc>
          <w:tcPr>
            <w:tcW w:w="3457"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sz w:val="20"/>
                <w:szCs w:val="20"/>
              </w:rPr>
            </w:pPr>
            <w:r w:rsidRPr="000013CC">
              <w:rPr>
                <w:rFonts w:ascii="Times New Roman" w:eastAsia="Times New Roman" w:hAnsi="Times New Roman" w:cs="Times New Roman"/>
                <w:sz w:val="20"/>
                <w:szCs w:val="20"/>
              </w:rPr>
              <w:t>Выполнение показателя не в полном объеме связано с рядом факторов, основным из которых является то, что опрос не учитывает категорию населения в возрасте от 3 до 17 лет, активно участвующую в физкультурно-спортивной жизни города. Кроме того, согласно социологическому опросу часть жителей города прекратили посещать платные занятия на базе спортивных учреждений, а с новым видом двигательной активности еще не определились</w:t>
            </w:r>
          </w:p>
        </w:tc>
      </w:tr>
      <w:tr w:rsidR="00170CEA" w:rsidRPr="00B22880" w:rsidTr="00BA77F7">
        <w:trPr>
          <w:trHeight w:val="3180"/>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lastRenderedPageBreak/>
              <w:t>3.</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15,4</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128,33</w:t>
            </w:r>
          </w:p>
        </w:tc>
        <w:tc>
          <w:tcPr>
            <w:tcW w:w="3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sz w:val="20"/>
                <w:szCs w:val="20"/>
              </w:rPr>
            </w:pPr>
            <w:r w:rsidRPr="000013CC">
              <w:rPr>
                <w:rFonts w:ascii="Times New Roman" w:eastAsia="Times New Roman" w:hAnsi="Times New Roman" w:cs="Times New Roman"/>
                <w:sz w:val="20"/>
                <w:szCs w:val="20"/>
              </w:rPr>
              <w:t>Перевыполнение показателя связано с развитием отдельного спортивного ветеранского движения на территории город</w:t>
            </w:r>
            <w:r>
              <w:rPr>
                <w:rFonts w:ascii="Times New Roman" w:eastAsia="Times New Roman" w:hAnsi="Times New Roman" w:cs="Times New Roman"/>
                <w:sz w:val="20"/>
                <w:szCs w:val="20"/>
              </w:rPr>
              <w:t>а, высокой популярностью органи</w:t>
            </w:r>
            <w:r w:rsidRPr="000013CC">
              <w:rPr>
                <w:rFonts w:ascii="Times New Roman" w:eastAsia="Times New Roman" w:hAnsi="Times New Roman" w:cs="Times New Roman"/>
                <w:sz w:val="20"/>
                <w:szCs w:val="20"/>
              </w:rPr>
              <w:t>зованных занятий с инструктором по различным видам двигательной активности (скандинавская ходьба, оздоровительная гимнастика) у старшего поколения.</w:t>
            </w:r>
            <w:r w:rsidRPr="000013CC">
              <w:rPr>
                <w:rFonts w:ascii="Times New Roman" w:eastAsia="Times New Roman" w:hAnsi="Times New Roman" w:cs="Times New Roman"/>
                <w:sz w:val="20"/>
                <w:szCs w:val="20"/>
              </w:rPr>
              <w:br/>
              <w:t>Кроме того, на территории города ежегодно проводится Спартакиада среди ветеранов, пенсионеры являются активными пользователями объектов свободного доступа, а так же закрытых физкультурно-спортивных объектов, которые являются доступными в связи с развитой системой скидок</w:t>
            </w:r>
          </w:p>
        </w:tc>
      </w:tr>
      <w:tr w:rsidR="00170CEA" w:rsidRPr="00B22880" w:rsidTr="00BA77F7">
        <w:trPr>
          <w:trHeight w:val="2055"/>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4.</w:t>
            </w:r>
          </w:p>
        </w:tc>
        <w:tc>
          <w:tcPr>
            <w:tcW w:w="2484" w:type="dxa"/>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Количество занимающихся в муниципальных учреждения сферы физической культуры и спорта города</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чел.</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10 700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9 142</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85,44</w:t>
            </w:r>
          </w:p>
        </w:tc>
        <w:tc>
          <w:tcPr>
            <w:tcW w:w="3457" w:type="dxa"/>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sz w:val="20"/>
                <w:szCs w:val="20"/>
              </w:rPr>
            </w:pPr>
            <w:r w:rsidRPr="000013CC">
              <w:rPr>
                <w:rFonts w:ascii="Times New Roman" w:eastAsia="Times New Roman" w:hAnsi="Times New Roman" w:cs="Times New Roman"/>
                <w:sz w:val="20"/>
                <w:szCs w:val="20"/>
              </w:rPr>
              <w:t xml:space="preserve">Выполнение показателя не в полном объеме обусловлено переходом всех подведомственных учреждений на реализацию программ спортивной подготовки, изменением требований к организации тренировочного процесса. </w:t>
            </w:r>
            <w:r w:rsidRPr="000013CC">
              <w:rPr>
                <w:rFonts w:ascii="Times New Roman" w:eastAsia="Times New Roman" w:hAnsi="Times New Roman" w:cs="Times New Roman"/>
                <w:sz w:val="20"/>
                <w:szCs w:val="20"/>
              </w:rPr>
              <w:br/>
              <w:t>Кроме того в результате ограничительных мероприятий снижается количество занимающихся в платных группах.</w:t>
            </w:r>
          </w:p>
        </w:tc>
      </w:tr>
      <w:tr w:rsidR="00170CEA" w:rsidRPr="00B22880" w:rsidTr="00BA77F7">
        <w:trPr>
          <w:trHeight w:val="269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5.</w:t>
            </w:r>
          </w:p>
        </w:tc>
        <w:tc>
          <w:tcPr>
            <w:tcW w:w="2484"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Количество спортивных мероприятий и физкультурных (физкультурно-оздоровительных) мероприятий, проводимых на территории города</w:t>
            </w:r>
          </w:p>
        </w:tc>
        <w:tc>
          <w:tcPr>
            <w:tcW w:w="1113"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ед.</w:t>
            </w:r>
          </w:p>
        </w:tc>
        <w:tc>
          <w:tcPr>
            <w:tcW w:w="1018" w:type="dxa"/>
            <w:tcBorders>
              <w:top w:val="nil"/>
              <w:left w:val="nil"/>
              <w:bottom w:val="single" w:sz="4" w:space="0" w:color="auto"/>
              <w:right w:val="single" w:sz="4" w:space="0" w:color="auto"/>
            </w:tcBorders>
            <w:shd w:val="clear" w:color="auto" w:fill="auto"/>
            <w:vAlign w:val="center"/>
            <w:hideMark/>
          </w:tcPr>
          <w:p w:rsidR="00170CEA" w:rsidRPr="000013CC" w:rsidRDefault="00BA77F7" w:rsidP="00BA77F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405</w:t>
            </w:r>
          </w:p>
        </w:tc>
        <w:tc>
          <w:tcPr>
            <w:tcW w:w="992" w:type="dxa"/>
            <w:tcBorders>
              <w:top w:val="nil"/>
              <w:left w:val="nil"/>
              <w:bottom w:val="single" w:sz="4" w:space="0" w:color="auto"/>
              <w:right w:val="single" w:sz="4" w:space="0" w:color="auto"/>
            </w:tcBorders>
            <w:shd w:val="clear" w:color="auto" w:fill="auto"/>
            <w:vAlign w:val="center"/>
            <w:hideMark/>
          </w:tcPr>
          <w:p w:rsidR="00170CEA" w:rsidRPr="00BA77F7" w:rsidRDefault="00BA77F7" w:rsidP="00BA77F7">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453</w:t>
            </w:r>
          </w:p>
        </w:tc>
        <w:tc>
          <w:tcPr>
            <w:tcW w:w="1221" w:type="dxa"/>
            <w:tcBorders>
              <w:top w:val="nil"/>
              <w:left w:val="nil"/>
              <w:bottom w:val="single" w:sz="4" w:space="0" w:color="auto"/>
              <w:right w:val="single" w:sz="4" w:space="0" w:color="auto"/>
            </w:tcBorders>
            <w:shd w:val="clear" w:color="auto" w:fill="auto"/>
            <w:vAlign w:val="center"/>
            <w:hideMark/>
          </w:tcPr>
          <w:p w:rsidR="00170CEA" w:rsidRPr="00BA77F7" w:rsidRDefault="00BA77F7" w:rsidP="009E7C8E">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111</w:t>
            </w:r>
            <w:r>
              <w:rPr>
                <w:rFonts w:ascii="Times New Roman" w:hAnsi="Times New Roman" w:cs="Times New Roman"/>
                <w:color w:val="000000"/>
                <w:sz w:val="20"/>
                <w:szCs w:val="20"/>
              </w:rPr>
              <w:t>,</w:t>
            </w:r>
            <w:r>
              <w:rPr>
                <w:rFonts w:ascii="Times New Roman" w:hAnsi="Times New Roman" w:cs="Times New Roman"/>
                <w:color w:val="000000"/>
                <w:sz w:val="20"/>
                <w:szCs w:val="20"/>
                <w:lang w:val="en-US"/>
              </w:rPr>
              <w:t>85</w:t>
            </w:r>
          </w:p>
        </w:tc>
        <w:tc>
          <w:tcPr>
            <w:tcW w:w="3457" w:type="dxa"/>
            <w:tcBorders>
              <w:top w:val="single" w:sz="8" w:space="0" w:color="auto"/>
              <w:left w:val="nil"/>
              <w:bottom w:val="single" w:sz="8" w:space="0" w:color="auto"/>
              <w:right w:val="single" w:sz="8"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Увеличение показателя связано с проведением большего количества спортивных мероприятий и физкультурных (физкультурно-оздоровительных) мероприятий за счет внебюджетных источников финансирования,  включением мероприятий в календарный план с целью повышения уровня спортивного мастерства  и выполнения разрядных требований,  изменением места проведения стартов, планируемых изначально к проведению за пределами территории  города</w:t>
            </w:r>
          </w:p>
        </w:tc>
      </w:tr>
      <w:tr w:rsidR="00170CEA" w:rsidRPr="00B22880" w:rsidTr="00BA77F7">
        <w:trPr>
          <w:trHeight w:val="180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6.</w:t>
            </w:r>
          </w:p>
        </w:tc>
        <w:tc>
          <w:tcPr>
            <w:tcW w:w="2484"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Количество участников спортивных мероприятий и физкультурных (физкультурно-оздоровительных) мероприятий, проводимых на территории города</w:t>
            </w:r>
          </w:p>
        </w:tc>
        <w:tc>
          <w:tcPr>
            <w:tcW w:w="1113"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чел.</w:t>
            </w:r>
          </w:p>
        </w:tc>
        <w:tc>
          <w:tcPr>
            <w:tcW w:w="1018"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68 000</w:t>
            </w:r>
          </w:p>
        </w:tc>
        <w:tc>
          <w:tcPr>
            <w:tcW w:w="992" w:type="dxa"/>
            <w:tcBorders>
              <w:top w:val="nil"/>
              <w:left w:val="nil"/>
              <w:bottom w:val="single" w:sz="4" w:space="0" w:color="auto"/>
              <w:right w:val="single" w:sz="4" w:space="0" w:color="auto"/>
            </w:tcBorders>
            <w:shd w:val="clear" w:color="auto" w:fill="auto"/>
            <w:vAlign w:val="center"/>
            <w:hideMark/>
          </w:tcPr>
          <w:p w:rsidR="00170CEA" w:rsidRPr="00686A8F" w:rsidRDefault="00BA77F7" w:rsidP="009E7C8E">
            <w:pPr>
              <w:jc w:val="center"/>
              <w:rPr>
                <w:rFonts w:ascii="Times New Roman" w:hAnsi="Times New Roman" w:cs="Times New Roman"/>
                <w:color w:val="000000"/>
                <w:sz w:val="20"/>
                <w:szCs w:val="20"/>
              </w:rPr>
            </w:pPr>
            <w:r>
              <w:rPr>
                <w:rFonts w:ascii="Times New Roman" w:hAnsi="Times New Roman" w:cs="Times New Roman"/>
                <w:color w:val="000000"/>
                <w:sz w:val="20"/>
                <w:szCs w:val="20"/>
              </w:rPr>
              <w:t>62 568</w:t>
            </w:r>
          </w:p>
        </w:tc>
        <w:tc>
          <w:tcPr>
            <w:tcW w:w="1221" w:type="dxa"/>
            <w:tcBorders>
              <w:top w:val="nil"/>
              <w:left w:val="nil"/>
              <w:bottom w:val="single" w:sz="4" w:space="0" w:color="auto"/>
              <w:right w:val="single" w:sz="4" w:space="0" w:color="auto"/>
            </w:tcBorders>
            <w:shd w:val="clear" w:color="auto" w:fill="auto"/>
            <w:vAlign w:val="center"/>
            <w:hideMark/>
          </w:tcPr>
          <w:p w:rsidR="00170CEA" w:rsidRPr="00686A8F" w:rsidRDefault="00BA77F7" w:rsidP="009E7C8E">
            <w:pPr>
              <w:jc w:val="center"/>
              <w:rPr>
                <w:rFonts w:ascii="Times New Roman" w:hAnsi="Times New Roman" w:cs="Times New Roman"/>
                <w:color w:val="000000"/>
                <w:sz w:val="20"/>
                <w:szCs w:val="20"/>
              </w:rPr>
            </w:pPr>
            <w:r>
              <w:rPr>
                <w:rFonts w:ascii="Times New Roman" w:hAnsi="Times New Roman" w:cs="Times New Roman"/>
                <w:color w:val="000000"/>
                <w:sz w:val="20"/>
                <w:szCs w:val="20"/>
              </w:rPr>
              <w:t>92,01</w:t>
            </w:r>
          </w:p>
        </w:tc>
        <w:tc>
          <w:tcPr>
            <w:tcW w:w="3457" w:type="dxa"/>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sz w:val="20"/>
                <w:szCs w:val="20"/>
              </w:rPr>
            </w:pPr>
            <w:r w:rsidRPr="000013CC">
              <w:rPr>
                <w:rFonts w:ascii="Times New Roman" w:eastAsia="Times New Roman" w:hAnsi="Times New Roman" w:cs="Times New Roman"/>
                <w:sz w:val="20"/>
                <w:szCs w:val="20"/>
              </w:rPr>
              <w:t xml:space="preserve">Выполнение показателя не в полном объеме обусловлено проведением ограничительных мероприятий с целью предотвращения распространения новой </w:t>
            </w:r>
            <w:proofErr w:type="spellStart"/>
            <w:r w:rsidRPr="000013CC">
              <w:rPr>
                <w:rFonts w:ascii="Times New Roman" w:eastAsia="Times New Roman" w:hAnsi="Times New Roman" w:cs="Times New Roman"/>
                <w:sz w:val="20"/>
                <w:szCs w:val="20"/>
              </w:rPr>
              <w:t>коронавирусной</w:t>
            </w:r>
            <w:proofErr w:type="spellEnd"/>
            <w:r w:rsidRPr="000013CC">
              <w:rPr>
                <w:rFonts w:ascii="Times New Roman" w:eastAsia="Times New Roman" w:hAnsi="Times New Roman" w:cs="Times New Roman"/>
                <w:sz w:val="20"/>
                <w:szCs w:val="20"/>
              </w:rPr>
              <w:t xml:space="preserve"> инфекции (допуск по QR-кодам, результатам ПЦР-тестирования и т.д.)</w:t>
            </w:r>
          </w:p>
        </w:tc>
      </w:tr>
      <w:tr w:rsidR="00170CEA" w:rsidRPr="00B22880" w:rsidTr="00BA77F7">
        <w:trPr>
          <w:trHeight w:val="154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7.</w:t>
            </w:r>
          </w:p>
        </w:tc>
        <w:tc>
          <w:tcPr>
            <w:tcW w:w="2484"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Количество спортивных мероприятий (в том числе тренировочных) на выезде с участием череповецких спортсменов</w:t>
            </w:r>
          </w:p>
        </w:tc>
        <w:tc>
          <w:tcPr>
            <w:tcW w:w="1113"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ед.</w:t>
            </w:r>
          </w:p>
        </w:tc>
        <w:tc>
          <w:tcPr>
            <w:tcW w:w="1018"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470</w:t>
            </w:r>
          </w:p>
        </w:tc>
        <w:tc>
          <w:tcPr>
            <w:tcW w:w="992" w:type="dxa"/>
            <w:tcBorders>
              <w:top w:val="nil"/>
              <w:left w:val="nil"/>
              <w:bottom w:val="single" w:sz="4" w:space="0" w:color="auto"/>
              <w:right w:val="single" w:sz="4" w:space="0" w:color="auto"/>
            </w:tcBorders>
            <w:shd w:val="clear" w:color="auto" w:fill="auto"/>
            <w:vAlign w:val="center"/>
            <w:hideMark/>
          </w:tcPr>
          <w:p w:rsidR="00170CEA" w:rsidRPr="00686A8F" w:rsidRDefault="00BA77F7" w:rsidP="009E7C8E">
            <w:pPr>
              <w:jc w:val="center"/>
              <w:rPr>
                <w:rFonts w:ascii="Times New Roman" w:hAnsi="Times New Roman" w:cs="Times New Roman"/>
                <w:color w:val="000000"/>
                <w:sz w:val="20"/>
                <w:szCs w:val="20"/>
              </w:rPr>
            </w:pPr>
            <w:r>
              <w:rPr>
                <w:rFonts w:ascii="Times New Roman" w:hAnsi="Times New Roman" w:cs="Times New Roman"/>
                <w:color w:val="000000"/>
                <w:sz w:val="20"/>
                <w:szCs w:val="20"/>
              </w:rPr>
              <w:t>406</w:t>
            </w:r>
          </w:p>
        </w:tc>
        <w:tc>
          <w:tcPr>
            <w:tcW w:w="1221" w:type="dxa"/>
            <w:tcBorders>
              <w:top w:val="nil"/>
              <w:left w:val="nil"/>
              <w:bottom w:val="single" w:sz="4" w:space="0" w:color="auto"/>
              <w:right w:val="single" w:sz="4" w:space="0" w:color="auto"/>
            </w:tcBorders>
            <w:shd w:val="clear" w:color="auto" w:fill="auto"/>
            <w:vAlign w:val="center"/>
            <w:hideMark/>
          </w:tcPr>
          <w:p w:rsidR="00170CEA" w:rsidRPr="00686A8F" w:rsidRDefault="00BA77F7" w:rsidP="009E7C8E">
            <w:pPr>
              <w:jc w:val="center"/>
              <w:rPr>
                <w:rFonts w:ascii="Times New Roman" w:hAnsi="Times New Roman" w:cs="Times New Roman"/>
                <w:color w:val="000000"/>
                <w:sz w:val="20"/>
                <w:szCs w:val="20"/>
              </w:rPr>
            </w:pPr>
            <w:r>
              <w:rPr>
                <w:rFonts w:ascii="Times New Roman" w:hAnsi="Times New Roman" w:cs="Times New Roman"/>
                <w:color w:val="000000"/>
                <w:sz w:val="20"/>
                <w:szCs w:val="20"/>
              </w:rPr>
              <w:t>86,38</w:t>
            </w:r>
          </w:p>
        </w:tc>
        <w:tc>
          <w:tcPr>
            <w:tcW w:w="3457"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sz w:val="20"/>
                <w:szCs w:val="20"/>
              </w:rPr>
            </w:pPr>
            <w:r w:rsidRPr="000013CC">
              <w:rPr>
                <w:rFonts w:ascii="Times New Roman" w:eastAsia="Times New Roman" w:hAnsi="Times New Roman" w:cs="Times New Roman"/>
                <w:sz w:val="20"/>
                <w:szCs w:val="20"/>
              </w:rPr>
              <w:t xml:space="preserve">Выполнение показателя не в полном объеме связано с отменой соревнований организаторами, совпадением сроков с другими официальными стартами, болезнью спортсменов, а также проведением ограничительных мероприятий с целью предотвращения распространения новой </w:t>
            </w:r>
            <w:proofErr w:type="spellStart"/>
            <w:r w:rsidRPr="000013CC">
              <w:rPr>
                <w:rFonts w:ascii="Times New Roman" w:eastAsia="Times New Roman" w:hAnsi="Times New Roman" w:cs="Times New Roman"/>
                <w:sz w:val="20"/>
                <w:szCs w:val="20"/>
              </w:rPr>
              <w:lastRenderedPageBreak/>
              <w:t>коронавирусной</w:t>
            </w:r>
            <w:proofErr w:type="spellEnd"/>
            <w:r w:rsidRPr="000013CC">
              <w:rPr>
                <w:rFonts w:ascii="Times New Roman" w:eastAsia="Times New Roman" w:hAnsi="Times New Roman" w:cs="Times New Roman"/>
                <w:sz w:val="20"/>
                <w:szCs w:val="20"/>
              </w:rPr>
              <w:t xml:space="preserve"> инфекции</w:t>
            </w:r>
          </w:p>
        </w:tc>
      </w:tr>
      <w:tr w:rsidR="00170CEA" w:rsidRPr="00B22880" w:rsidTr="00BA77F7">
        <w:trPr>
          <w:trHeight w:val="2295"/>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lastRenderedPageBreak/>
              <w:t>8.</w:t>
            </w:r>
          </w:p>
        </w:tc>
        <w:tc>
          <w:tcPr>
            <w:tcW w:w="2484" w:type="dxa"/>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Количество призовых мест, занятых череповецкими спортсменами на спортивных мероприятиях различного уровня (межмуниципального, регионального, межрегионального, всероссийского, международного)</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шт.</w:t>
            </w:r>
          </w:p>
        </w:tc>
        <w:tc>
          <w:tcPr>
            <w:tcW w:w="6688" w:type="dxa"/>
            <w:gridSpan w:val="4"/>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B22880">
              <w:rPr>
                <w:rFonts w:ascii="Times New Roman" w:eastAsia="Times New Roman" w:hAnsi="Times New Roman" w:cs="Times New Roman"/>
                <w:color w:val="000000"/>
                <w:sz w:val="20"/>
                <w:szCs w:val="20"/>
              </w:rPr>
              <w:t>С 2020 года показатель не рассчитывается</w:t>
            </w:r>
          </w:p>
        </w:tc>
      </w:tr>
      <w:tr w:rsidR="00170CEA" w:rsidRPr="00B22880" w:rsidTr="00BA77F7">
        <w:trPr>
          <w:trHeight w:val="184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9.</w:t>
            </w:r>
          </w:p>
        </w:tc>
        <w:tc>
          <w:tcPr>
            <w:tcW w:w="2484"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Количество часов, предоставляемых горожанам для занятий физкультурой и спортом на объектах спорта муниципальных учреждений сферы физической культуры и спорта</w:t>
            </w:r>
          </w:p>
        </w:tc>
        <w:tc>
          <w:tcPr>
            <w:tcW w:w="1113"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час.</w:t>
            </w:r>
          </w:p>
        </w:tc>
        <w:tc>
          <w:tcPr>
            <w:tcW w:w="1018"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95 700,0</w:t>
            </w:r>
          </w:p>
        </w:tc>
        <w:tc>
          <w:tcPr>
            <w:tcW w:w="992"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sz w:val="20"/>
                <w:szCs w:val="20"/>
              </w:rPr>
            </w:pPr>
            <w:r w:rsidRPr="000013CC">
              <w:rPr>
                <w:rFonts w:ascii="Times New Roman" w:eastAsia="Times New Roman" w:hAnsi="Times New Roman" w:cs="Times New Roman"/>
                <w:sz w:val="20"/>
                <w:szCs w:val="20"/>
              </w:rPr>
              <w:t>70 498,6</w:t>
            </w:r>
          </w:p>
        </w:tc>
        <w:tc>
          <w:tcPr>
            <w:tcW w:w="1221"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73,67</w:t>
            </w:r>
          </w:p>
        </w:tc>
        <w:tc>
          <w:tcPr>
            <w:tcW w:w="3457"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sz w:val="20"/>
                <w:szCs w:val="20"/>
              </w:rPr>
            </w:pPr>
            <w:r w:rsidRPr="000013CC">
              <w:rPr>
                <w:rFonts w:ascii="Times New Roman" w:eastAsia="Times New Roman" w:hAnsi="Times New Roman" w:cs="Times New Roman"/>
                <w:sz w:val="20"/>
                <w:szCs w:val="20"/>
              </w:rPr>
              <w:t xml:space="preserve">Исполнение показателя не в полном объеме обусловлено проведением ограничительных мероприятий с целью предотвращения распространения новой </w:t>
            </w:r>
            <w:proofErr w:type="spellStart"/>
            <w:r w:rsidRPr="000013CC">
              <w:rPr>
                <w:rFonts w:ascii="Times New Roman" w:eastAsia="Times New Roman" w:hAnsi="Times New Roman" w:cs="Times New Roman"/>
                <w:sz w:val="20"/>
                <w:szCs w:val="20"/>
              </w:rPr>
              <w:t>коронавирусной</w:t>
            </w:r>
            <w:proofErr w:type="spellEnd"/>
            <w:r w:rsidRPr="000013CC">
              <w:rPr>
                <w:rFonts w:ascii="Times New Roman" w:eastAsia="Times New Roman" w:hAnsi="Times New Roman" w:cs="Times New Roman"/>
                <w:sz w:val="20"/>
                <w:szCs w:val="20"/>
              </w:rPr>
              <w:t xml:space="preserve"> инфекции</w:t>
            </w:r>
          </w:p>
        </w:tc>
      </w:tr>
      <w:tr w:rsidR="00170CEA" w:rsidRPr="00B22880" w:rsidTr="00BA77F7">
        <w:trPr>
          <w:trHeight w:val="129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10.</w:t>
            </w:r>
          </w:p>
        </w:tc>
        <w:tc>
          <w:tcPr>
            <w:tcW w:w="2484"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 xml:space="preserve">Качественное и своевременное представление отчетности (бухгалтерской, бюджетной, налоговой, статистической) </w:t>
            </w:r>
          </w:p>
        </w:tc>
        <w:tc>
          <w:tcPr>
            <w:tcW w:w="1113"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w:t>
            </w:r>
          </w:p>
        </w:tc>
        <w:tc>
          <w:tcPr>
            <w:tcW w:w="6688" w:type="dxa"/>
            <w:gridSpan w:val="4"/>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B22880">
              <w:rPr>
                <w:rFonts w:ascii="Times New Roman" w:eastAsia="Times New Roman" w:hAnsi="Times New Roman" w:cs="Times New Roman"/>
                <w:color w:val="000000"/>
                <w:sz w:val="20"/>
                <w:szCs w:val="20"/>
              </w:rPr>
              <w:t>С 2019 года показатель не рассчитывается</w:t>
            </w:r>
          </w:p>
        </w:tc>
      </w:tr>
      <w:tr w:rsidR="00170CEA" w:rsidRPr="00B22880" w:rsidTr="00BA77F7">
        <w:trPr>
          <w:trHeight w:val="9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11.</w:t>
            </w:r>
          </w:p>
        </w:tc>
        <w:tc>
          <w:tcPr>
            <w:tcW w:w="2484"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Выполнение плана деятельности комитета по физической культуре и спорту мэрии</w:t>
            </w:r>
          </w:p>
        </w:tc>
        <w:tc>
          <w:tcPr>
            <w:tcW w:w="1113"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w:t>
            </w:r>
          </w:p>
        </w:tc>
        <w:tc>
          <w:tcPr>
            <w:tcW w:w="1018"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100</w:t>
            </w:r>
          </w:p>
        </w:tc>
        <w:tc>
          <w:tcPr>
            <w:tcW w:w="1221"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100,00</w:t>
            </w:r>
          </w:p>
        </w:tc>
        <w:tc>
          <w:tcPr>
            <w:tcW w:w="3457"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Показатель исполнен в полном объеме</w:t>
            </w:r>
          </w:p>
        </w:tc>
      </w:tr>
      <w:tr w:rsidR="00170CEA" w:rsidRPr="00B22880" w:rsidTr="00BA77F7">
        <w:trPr>
          <w:trHeight w:val="1108"/>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12.</w:t>
            </w:r>
          </w:p>
        </w:tc>
        <w:tc>
          <w:tcPr>
            <w:tcW w:w="2484"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 xml:space="preserve">Количество объектов массовой доступности для занятий физической культурой и спортом </w:t>
            </w:r>
          </w:p>
        </w:tc>
        <w:tc>
          <w:tcPr>
            <w:tcW w:w="1113"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ед.</w:t>
            </w:r>
          </w:p>
        </w:tc>
        <w:tc>
          <w:tcPr>
            <w:tcW w:w="1018"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78</w:t>
            </w:r>
          </w:p>
        </w:tc>
        <w:tc>
          <w:tcPr>
            <w:tcW w:w="992"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96</w:t>
            </w:r>
          </w:p>
        </w:tc>
        <w:tc>
          <w:tcPr>
            <w:tcW w:w="1221"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123,08</w:t>
            </w:r>
          </w:p>
        </w:tc>
        <w:tc>
          <w:tcPr>
            <w:tcW w:w="3457"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sz w:val="20"/>
                <w:szCs w:val="20"/>
              </w:rPr>
            </w:pPr>
            <w:r w:rsidRPr="000013CC">
              <w:rPr>
                <w:rFonts w:ascii="Times New Roman" w:eastAsia="Times New Roman" w:hAnsi="Times New Roman" w:cs="Times New Roman"/>
                <w:sz w:val="20"/>
                <w:szCs w:val="20"/>
              </w:rPr>
              <w:t xml:space="preserve">Перевыполнение показателя обусловлено строительством новых спортивных объектов: физкультурно-оздоровительные комплексы открытого типа, комплексы гимнастического оборудования "Спортмастер", </w:t>
            </w:r>
            <w:proofErr w:type="spellStart"/>
            <w:r w:rsidRPr="000013CC">
              <w:rPr>
                <w:rFonts w:ascii="Times New Roman" w:eastAsia="Times New Roman" w:hAnsi="Times New Roman" w:cs="Times New Roman"/>
                <w:sz w:val="20"/>
                <w:szCs w:val="20"/>
              </w:rPr>
              <w:t>скейт</w:t>
            </w:r>
            <w:proofErr w:type="spellEnd"/>
            <w:r w:rsidRPr="000013CC">
              <w:rPr>
                <w:rFonts w:ascii="Times New Roman" w:eastAsia="Times New Roman" w:hAnsi="Times New Roman" w:cs="Times New Roman"/>
                <w:sz w:val="20"/>
                <w:szCs w:val="20"/>
              </w:rPr>
              <w:t>-парк</w:t>
            </w:r>
          </w:p>
        </w:tc>
      </w:tr>
      <w:tr w:rsidR="00170CEA" w:rsidRPr="00B22880" w:rsidTr="00BA77F7">
        <w:trPr>
          <w:trHeight w:val="154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13.</w:t>
            </w:r>
          </w:p>
        </w:tc>
        <w:tc>
          <w:tcPr>
            <w:tcW w:w="2484"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Численность горожан, в том числе детей и подростков, посещающих занятия физкультурно-спортивной направленности по месту проживания граждан</w:t>
            </w:r>
          </w:p>
        </w:tc>
        <w:tc>
          <w:tcPr>
            <w:tcW w:w="1113"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чел.</w:t>
            </w:r>
          </w:p>
        </w:tc>
        <w:tc>
          <w:tcPr>
            <w:tcW w:w="1018"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12 000</w:t>
            </w:r>
          </w:p>
        </w:tc>
        <w:tc>
          <w:tcPr>
            <w:tcW w:w="992"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sz w:val="20"/>
                <w:szCs w:val="20"/>
              </w:rPr>
            </w:pPr>
            <w:r w:rsidRPr="000013CC">
              <w:rPr>
                <w:rFonts w:ascii="Times New Roman" w:eastAsia="Times New Roman" w:hAnsi="Times New Roman" w:cs="Times New Roman"/>
                <w:sz w:val="20"/>
                <w:szCs w:val="20"/>
              </w:rPr>
              <w:t>20 678</w:t>
            </w:r>
          </w:p>
        </w:tc>
        <w:tc>
          <w:tcPr>
            <w:tcW w:w="1221"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172,32</w:t>
            </w:r>
          </w:p>
        </w:tc>
        <w:tc>
          <w:tcPr>
            <w:tcW w:w="3457"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sz w:val="20"/>
                <w:szCs w:val="20"/>
              </w:rPr>
            </w:pPr>
            <w:r w:rsidRPr="000013CC">
              <w:rPr>
                <w:rFonts w:ascii="Times New Roman" w:eastAsia="Times New Roman" w:hAnsi="Times New Roman" w:cs="Times New Roman"/>
                <w:sz w:val="20"/>
                <w:szCs w:val="20"/>
              </w:rPr>
              <w:t>Значительное перевыполнение показателя связано с развитием внеурочной деятельности физкультурно-спортивной направленности на базе дошкольных и общеобразовательных учреждений города</w:t>
            </w:r>
          </w:p>
        </w:tc>
      </w:tr>
      <w:tr w:rsidR="00170CEA" w:rsidRPr="00B22880" w:rsidTr="00A71999">
        <w:trPr>
          <w:trHeight w:val="1176"/>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14.</w:t>
            </w:r>
          </w:p>
        </w:tc>
        <w:tc>
          <w:tcPr>
            <w:tcW w:w="2484"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Количество призовых мест, завоеванных в Кубке и/или чемпионате России по волейболу среди женских команд</w:t>
            </w:r>
          </w:p>
        </w:tc>
        <w:tc>
          <w:tcPr>
            <w:tcW w:w="1113"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ед.</w:t>
            </w:r>
          </w:p>
        </w:tc>
        <w:tc>
          <w:tcPr>
            <w:tcW w:w="1018"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3</w:t>
            </w:r>
          </w:p>
        </w:tc>
        <w:tc>
          <w:tcPr>
            <w:tcW w:w="1221"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100,00</w:t>
            </w:r>
          </w:p>
        </w:tc>
        <w:tc>
          <w:tcPr>
            <w:tcW w:w="3457"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Показатель исполнен в полном объеме</w:t>
            </w:r>
          </w:p>
        </w:tc>
      </w:tr>
      <w:tr w:rsidR="00170CEA" w:rsidRPr="00B22880" w:rsidTr="00A71999">
        <w:trPr>
          <w:trHeight w:val="2310"/>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bookmarkStart w:id="1" w:name="_GoBack"/>
            <w:r w:rsidRPr="000013CC">
              <w:rPr>
                <w:rFonts w:ascii="Times New Roman" w:eastAsia="Times New Roman" w:hAnsi="Times New Roman" w:cs="Times New Roman"/>
                <w:color w:val="000000"/>
                <w:sz w:val="20"/>
                <w:szCs w:val="20"/>
              </w:rPr>
              <w:lastRenderedPageBreak/>
              <w:t>15.</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Количество спортивных сооружений в расчете на тысячу человек населения</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ед.</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2,11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124,12</w:t>
            </w:r>
          </w:p>
        </w:tc>
        <w:tc>
          <w:tcPr>
            <w:tcW w:w="3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 xml:space="preserve">Показатель  перевыполнен в связи со строительством и реконструкцией объектов свободного доступа (физкультурно-оздоровительные комплексы открытого типа, комплексы гимнастического оборудования "Спортмастер", </w:t>
            </w:r>
            <w:proofErr w:type="spellStart"/>
            <w:r w:rsidRPr="000013CC">
              <w:rPr>
                <w:rFonts w:ascii="Times New Roman" w:eastAsia="Times New Roman" w:hAnsi="Times New Roman" w:cs="Times New Roman"/>
                <w:color w:val="000000"/>
                <w:sz w:val="20"/>
                <w:szCs w:val="20"/>
              </w:rPr>
              <w:t>скейт</w:t>
            </w:r>
            <w:proofErr w:type="spellEnd"/>
            <w:r w:rsidRPr="000013CC">
              <w:rPr>
                <w:rFonts w:ascii="Times New Roman" w:eastAsia="Times New Roman" w:hAnsi="Times New Roman" w:cs="Times New Roman"/>
                <w:color w:val="000000"/>
                <w:sz w:val="20"/>
                <w:szCs w:val="20"/>
              </w:rPr>
              <w:t xml:space="preserve">-парк), строительством физкультурно-оздоровительного комплекса в </w:t>
            </w:r>
            <w:proofErr w:type="spellStart"/>
            <w:r w:rsidRPr="000013CC">
              <w:rPr>
                <w:rFonts w:ascii="Times New Roman" w:eastAsia="Times New Roman" w:hAnsi="Times New Roman" w:cs="Times New Roman"/>
                <w:color w:val="000000"/>
                <w:sz w:val="20"/>
                <w:szCs w:val="20"/>
              </w:rPr>
              <w:t>Зашекснинском</w:t>
            </w:r>
            <w:proofErr w:type="spellEnd"/>
            <w:r w:rsidRPr="000013CC">
              <w:rPr>
                <w:rFonts w:ascii="Times New Roman" w:eastAsia="Times New Roman" w:hAnsi="Times New Roman" w:cs="Times New Roman"/>
                <w:color w:val="000000"/>
                <w:sz w:val="20"/>
                <w:szCs w:val="20"/>
              </w:rPr>
              <w:t xml:space="preserve"> районе города, центра хоккейной подготовки "</w:t>
            </w:r>
            <w:proofErr w:type="spellStart"/>
            <w:r w:rsidRPr="000013CC">
              <w:rPr>
                <w:rFonts w:ascii="Times New Roman" w:eastAsia="Times New Roman" w:hAnsi="Times New Roman" w:cs="Times New Roman"/>
                <w:color w:val="000000"/>
                <w:sz w:val="20"/>
                <w:szCs w:val="20"/>
              </w:rPr>
              <w:t>Ice</w:t>
            </w:r>
            <w:proofErr w:type="spellEnd"/>
            <w:r w:rsidRPr="000013CC">
              <w:rPr>
                <w:rFonts w:ascii="Times New Roman" w:eastAsia="Times New Roman" w:hAnsi="Times New Roman" w:cs="Times New Roman"/>
                <w:color w:val="000000"/>
                <w:sz w:val="20"/>
                <w:szCs w:val="20"/>
              </w:rPr>
              <w:t xml:space="preserve"> </w:t>
            </w:r>
            <w:proofErr w:type="spellStart"/>
            <w:r w:rsidRPr="000013CC">
              <w:rPr>
                <w:rFonts w:ascii="Times New Roman" w:eastAsia="Times New Roman" w:hAnsi="Times New Roman" w:cs="Times New Roman"/>
                <w:color w:val="000000"/>
                <w:sz w:val="20"/>
                <w:szCs w:val="20"/>
              </w:rPr>
              <w:t>Game</w:t>
            </w:r>
            <w:proofErr w:type="spellEnd"/>
            <w:r w:rsidRPr="000013CC">
              <w:rPr>
                <w:rFonts w:ascii="Times New Roman" w:eastAsia="Times New Roman" w:hAnsi="Times New Roman" w:cs="Times New Roman"/>
                <w:color w:val="000000"/>
                <w:sz w:val="20"/>
                <w:szCs w:val="20"/>
              </w:rPr>
              <w:t>", футбольного манежа на ул. Андреевской</w:t>
            </w:r>
          </w:p>
        </w:tc>
      </w:tr>
      <w:bookmarkEnd w:id="1"/>
      <w:tr w:rsidR="00170CEA" w:rsidRPr="00B22880" w:rsidTr="00A71999">
        <w:trPr>
          <w:trHeight w:val="2700"/>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16.</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11,7</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BA77F7" w:rsidP="009E7C8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73,13</w:t>
            </w:r>
          </w:p>
        </w:tc>
        <w:tc>
          <w:tcPr>
            <w:tcW w:w="3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sz w:val="20"/>
                <w:szCs w:val="20"/>
              </w:rPr>
            </w:pPr>
            <w:r w:rsidRPr="000013CC">
              <w:rPr>
                <w:rFonts w:ascii="Times New Roman" w:eastAsia="Times New Roman" w:hAnsi="Times New Roman" w:cs="Times New Roman"/>
                <w:sz w:val="20"/>
                <w:szCs w:val="20"/>
              </w:rPr>
              <w:t>Выполнение показателя не в полном объеме обусловлено сложностью полного, всестороннего учета данной группы населения. Часть лиц с ОВЗ занимаются самостоятельно, в том числе на базе спортивных сооружений города и дома с инструкторами, в связи с чем подсчитать их не предоставляется возможным, однако в общее количество инвалидов, проживающих на территории города, они входят.</w:t>
            </w:r>
          </w:p>
        </w:tc>
      </w:tr>
      <w:tr w:rsidR="00170CEA" w:rsidRPr="00B22880" w:rsidTr="00BA77F7">
        <w:trPr>
          <w:trHeight w:val="3180"/>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17.</w:t>
            </w:r>
          </w:p>
        </w:tc>
        <w:tc>
          <w:tcPr>
            <w:tcW w:w="2484" w:type="dxa"/>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Доля лиц, выполнивших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59,2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49,2</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BA77F7" w:rsidP="009E7C8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83,11</w:t>
            </w:r>
          </w:p>
        </w:tc>
        <w:tc>
          <w:tcPr>
            <w:tcW w:w="3457" w:type="dxa"/>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sz w:val="20"/>
                <w:szCs w:val="20"/>
              </w:rPr>
            </w:pPr>
            <w:r w:rsidRPr="000013CC">
              <w:rPr>
                <w:rFonts w:ascii="Times New Roman" w:eastAsia="Times New Roman" w:hAnsi="Times New Roman" w:cs="Times New Roman"/>
                <w:sz w:val="20"/>
                <w:szCs w:val="20"/>
              </w:rPr>
              <w:t>Выполнение показателя не в полном объеме обусловлено проведением ограничительных мероприятий. Кроме того, методика расчета учитывает только тех, кто сдал на знак впервые, однако, есть категория горожан, которые сдают нормативы ежегодно, выполняя их на знак отличия, однако, золотой знак может быть присвоен, лишь раз в 10 лет. Таким образом, в общее количество жителей города, принявших участие в сдаче нормативов эти люди входят, а в сдавших на знаки отличия уже нет, в связи с тем, что знак отличия у них уже имеется.</w:t>
            </w:r>
          </w:p>
        </w:tc>
      </w:tr>
      <w:tr w:rsidR="00170CEA" w:rsidRPr="00B22880" w:rsidTr="00A71999">
        <w:trPr>
          <w:trHeight w:val="280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 </w:t>
            </w:r>
          </w:p>
        </w:tc>
        <w:tc>
          <w:tcPr>
            <w:tcW w:w="2484"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из них учащихся и студентов</w:t>
            </w:r>
          </w:p>
        </w:tc>
        <w:tc>
          <w:tcPr>
            <w:tcW w:w="1113"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w:t>
            </w:r>
          </w:p>
        </w:tc>
        <w:tc>
          <w:tcPr>
            <w:tcW w:w="1018"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68,3</w:t>
            </w:r>
          </w:p>
        </w:tc>
        <w:tc>
          <w:tcPr>
            <w:tcW w:w="992"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50,0</w:t>
            </w:r>
          </w:p>
        </w:tc>
        <w:tc>
          <w:tcPr>
            <w:tcW w:w="1221" w:type="dxa"/>
            <w:tcBorders>
              <w:top w:val="nil"/>
              <w:left w:val="nil"/>
              <w:bottom w:val="single" w:sz="4" w:space="0" w:color="auto"/>
              <w:right w:val="single" w:sz="4" w:space="0" w:color="auto"/>
            </w:tcBorders>
            <w:shd w:val="clear" w:color="auto" w:fill="auto"/>
            <w:vAlign w:val="center"/>
            <w:hideMark/>
          </w:tcPr>
          <w:p w:rsidR="00170CEA" w:rsidRPr="000013CC" w:rsidRDefault="00BA77F7" w:rsidP="009E7C8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73,21</w:t>
            </w:r>
          </w:p>
        </w:tc>
        <w:tc>
          <w:tcPr>
            <w:tcW w:w="3457"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sz w:val="20"/>
                <w:szCs w:val="20"/>
              </w:rPr>
            </w:pPr>
            <w:r w:rsidRPr="000013CC">
              <w:rPr>
                <w:rFonts w:ascii="Times New Roman" w:eastAsia="Times New Roman" w:hAnsi="Times New Roman" w:cs="Times New Roman"/>
                <w:sz w:val="20"/>
                <w:szCs w:val="20"/>
              </w:rPr>
              <w:t>Выполнение показателя не в полном объеме обусловлено проведением ограничительных мероприятий. Кроме того, методика расчета учитывает только тех, кто сдал на знак впервые, однако, есть категория горожан, которые сдают нормативы ежегодно, выполняя их на знак отличия, однако, золотой знак может быть присвоен, лишь раз в 10 лет. Таким образом, в общее количество жителей города, принявших участие в сдаче нормативов эти люди входят, а в сдавших на знаки отличия уже нет, в связи с тем, что знак отличия у них уже имеется.</w:t>
            </w:r>
          </w:p>
        </w:tc>
      </w:tr>
      <w:tr w:rsidR="00170CEA" w:rsidRPr="00B22880" w:rsidTr="00A71999">
        <w:trPr>
          <w:trHeight w:val="1545"/>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lastRenderedPageBreak/>
              <w:t>18.</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Количество оборудованных (оснащенных) рабочих мест для трудоустройства инвалидов, в том числе инвалидов, использующих кресла-коляски</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ед.</w:t>
            </w:r>
          </w:p>
        </w:tc>
        <w:tc>
          <w:tcPr>
            <w:tcW w:w="66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B22880">
              <w:rPr>
                <w:rFonts w:ascii="Times New Roman" w:eastAsia="Times New Roman" w:hAnsi="Times New Roman" w:cs="Times New Roman"/>
                <w:color w:val="000000"/>
                <w:sz w:val="20"/>
                <w:szCs w:val="20"/>
              </w:rPr>
              <w:t>С 2020 года показатель не рассчитывается</w:t>
            </w:r>
          </w:p>
        </w:tc>
      </w:tr>
      <w:tr w:rsidR="00170CEA" w:rsidRPr="00B22880" w:rsidTr="00A71999">
        <w:trPr>
          <w:trHeight w:val="2295"/>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19.</w:t>
            </w:r>
          </w:p>
        </w:tc>
        <w:tc>
          <w:tcPr>
            <w:tcW w:w="2484" w:type="dxa"/>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Уровень обеспеченности граждан спортивными сооружениями исходя из единовременной пропускной способности объектов спорта</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w:t>
            </w:r>
          </w:p>
        </w:tc>
        <w:tc>
          <w:tcPr>
            <w:tcW w:w="1018"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36,8</w:t>
            </w:r>
          </w:p>
        </w:tc>
        <w:tc>
          <w:tcPr>
            <w:tcW w:w="992"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42,0</w:t>
            </w:r>
          </w:p>
        </w:tc>
        <w:tc>
          <w:tcPr>
            <w:tcW w:w="1221"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114,13</w:t>
            </w:r>
          </w:p>
        </w:tc>
        <w:tc>
          <w:tcPr>
            <w:tcW w:w="3457"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 xml:space="preserve">Показатель  перевыполнен в связи со строительством и реконструкцией объектов свободного доступа (физкультурно-оздоровительные комплексы открытого типа, комплексы гимнастического оборудования "Спортмастер", </w:t>
            </w:r>
            <w:proofErr w:type="spellStart"/>
            <w:r w:rsidRPr="000013CC">
              <w:rPr>
                <w:rFonts w:ascii="Times New Roman" w:eastAsia="Times New Roman" w:hAnsi="Times New Roman" w:cs="Times New Roman"/>
                <w:color w:val="000000"/>
                <w:sz w:val="20"/>
                <w:szCs w:val="20"/>
              </w:rPr>
              <w:t>скейт</w:t>
            </w:r>
            <w:proofErr w:type="spellEnd"/>
            <w:r w:rsidRPr="000013CC">
              <w:rPr>
                <w:rFonts w:ascii="Times New Roman" w:eastAsia="Times New Roman" w:hAnsi="Times New Roman" w:cs="Times New Roman"/>
                <w:color w:val="000000"/>
                <w:sz w:val="20"/>
                <w:szCs w:val="20"/>
              </w:rPr>
              <w:t xml:space="preserve">-парк), строительством физкультурно-оздоровительного комплекса в </w:t>
            </w:r>
            <w:proofErr w:type="spellStart"/>
            <w:r w:rsidRPr="000013CC">
              <w:rPr>
                <w:rFonts w:ascii="Times New Roman" w:eastAsia="Times New Roman" w:hAnsi="Times New Roman" w:cs="Times New Roman"/>
                <w:color w:val="000000"/>
                <w:sz w:val="20"/>
                <w:szCs w:val="20"/>
              </w:rPr>
              <w:t>Зашекснинском</w:t>
            </w:r>
            <w:proofErr w:type="spellEnd"/>
            <w:r w:rsidRPr="000013CC">
              <w:rPr>
                <w:rFonts w:ascii="Times New Roman" w:eastAsia="Times New Roman" w:hAnsi="Times New Roman" w:cs="Times New Roman"/>
                <w:color w:val="000000"/>
                <w:sz w:val="20"/>
                <w:szCs w:val="20"/>
              </w:rPr>
              <w:t xml:space="preserve"> районе города, центра хоккейной подготовки "</w:t>
            </w:r>
            <w:proofErr w:type="spellStart"/>
            <w:r w:rsidRPr="000013CC">
              <w:rPr>
                <w:rFonts w:ascii="Times New Roman" w:eastAsia="Times New Roman" w:hAnsi="Times New Roman" w:cs="Times New Roman"/>
                <w:color w:val="000000"/>
                <w:sz w:val="20"/>
                <w:szCs w:val="20"/>
              </w:rPr>
              <w:t>Ice</w:t>
            </w:r>
            <w:proofErr w:type="spellEnd"/>
            <w:r w:rsidRPr="000013CC">
              <w:rPr>
                <w:rFonts w:ascii="Times New Roman" w:eastAsia="Times New Roman" w:hAnsi="Times New Roman" w:cs="Times New Roman"/>
                <w:color w:val="000000"/>
                <w:sz w:val="20"/>
                <w:szCs w:val="20"/>
              </w:rPr>
              <w:t xml:space="preserve"> </w:t>
            </w:r>
            <w:proofErr w:type="spellStart"/>
            <w:r w:rsidRPr="000013CC">
              <w:rPr>
                <w:rFonts w:ascii="Times New Roman" w:eastAsia="Times New Roman" w:hAnsi="Times New Roman" w:cs="Times New Roman"/>
                <w:color w:val="000000"/>
                <w:sz w:val="20"/>
                <w:szCs w:val="20"/>
              </w:rPr>
              <w:t>Game</w:t>
            </w:r>
            <w:proofErr w:type="spellEnd"/>
            <w:r w:rsidRPr="000013CC">
              <w:rPr>
                <w:rFonts w:ascii="Times New Roman" w:eastAsia="Times New Roman" w:hAnsi="Times New Roman" w:cs="Times New Roman"/>
                <w:color w:val="000000"/>
                <w:sz w:val="20"/>
                <w:szCs w:val="20"/>
              </w:rPr>
              <w:t>", футбольного манежа на ул. Андреевской</w:t>
            </w:r>
          </w:p>
        </w:tc>
      </w:tr>
      <w:tr w:rsidR="00170CEA" w:rsidRPr="00B22880" w:rsidTr="00BA77F7">
        <w:trPr>
          <w:trHeight w:val="25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20.</w:t>
            </w:r>
          </w:p>
        </w:tc>
        <w:tc>
          <w:tcPr>
            <w:tcW w:w="2484"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1113"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w:t>
            </w:r>
          </w:p>
        </w:tc>
        <w:tc>
          <w:tcPr>
            <w:tcW w:w="1018"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100</w:t>
            </w:r>
          </w:p>
        </w:tc>
        <w:tc>
          <w:tcPr>
            <w:tcW w:w="1221"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100,00</w:t>
            </w:r>
          </w:p>
        </w:tc>
        <w:tc>
          <w:tcPr>
            <w:tcW w:w="3457"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Показатель исполнен в полном объеме</w:t>
            </w:r>
          </w:p>
        </w:tc>
      </w:tr>
      <w:tr w:rsidR="00170CEA" w:rsidRPr="00B22880" w:rsidTr="00BA77F7">
        <w:trPr>
          <w:trHeight w:val="180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21.</w:t>
            </w:r>
          </w:p>
        </w:tc>
        <w:tc>
          <w:tcPr>
            <w:tcW w:w="2484"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1113"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w:t>
            </w:r>
          </w:p>
        </w:tc>
        <w:tc>
          <w:tcPr>
            <w:tcW w:w="1018"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78,1</w:t>
            </w:r>
          </w:p>
        </w:tc>
        <w:tc>
          <w:tcPr>
            <w:tcW w:w="992"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83,4</w:t>
            </w:r>
          </w:p>
        </w:tc>
        <w:tc>
          <w:tcPr>
            <w:tcW w:w="1221"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106,79</w:t>
            </w:r>
          </w:p>
        </w:tc>
        <w:tc>
          <w:tcPr>
            <w:tcW w:w="3457"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sz w:val="20"/>
                <w:szCs w:val="20"/>
              </w:rPr>
            </w:pPr>
            <w:r w:rsidRPr="000013CC">
              <w:rPr>
                <w:rFonts w:ascii="Times New Roman" w:eastAsia="Times New Roman" w:hAnsi="Times New Roman" w:cs="Times New Roman"/>
                <w:sz w:val="20"/>
                <w:szCs w:val="20"/>
              </w:rPr>
              <w:t>Перевыполнение показателя обусловлено увеличением внеурочной деятельности физкультурно-спортивной направленности на базе дошкольных и общеобразовательных учреждений города</w:t>
            </w:r>
          </w:p>
        </w:tc>
      </w:tr>
      <w:tr w:rsidR="00170CEA" w:rsidRPr="00B22880" w:rsidTr="00A71999">
        <w:trPr>
          <w:trHeight w:val="280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22.</w:t>
            </w:r>
          </w:p>
        </w:tc>
        <w:tc>
          <w:tcPr>
            <w:tcW w:w="2484"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Доля граждан среднего возраста (30-54 женщины, 30-59 мужчины), систематически занимающихся физической культурой и спортом, в общей численности граждан среднего возраста</w:t>
            </w:r>
          </w:p>
        </w:tc>
        <w:tc>
          <w:tcPr>
            <w:tcW w:w="1113"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w:t>
            </w:r>
          </w:p>
        </w:tc>
        <w:tc>
          <w:tcPr>
            <w:tcW w:w="1018"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35,2</w:t>
            </w:r>
          </w:p>
        </w:tc>
        <w:tc>
          <w:tcPr>
            <w:tcW w:w="992"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41,0</w:t>
            </w:r>
          </w:p>
        </w:tc>
        <w:tc>
          <w:tcPr>
            <w:tcW w:w="1221"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116,48</w:t>
            </w:r>
          </w:p>
        </w:tc>
        <w:tc>
          <w:tcPr>
            <w:tcW w:w="3457" w:type="dxa"/>
            <w:tcBorders>
              <w:top w:val="nil"/>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sz w:val="20"/>
                <w:szCs w:val="20"/>
              </w:rPr>
            </w:pPr>
            <w:r w:rsidRPr="000013CC">
              <w:rPr>
                <w:rFonts w:ascii="Times New Roman" w:eastAsia="Times New Roman" w:hAnsi="Times New Roman" w:cs="Times New Roman"/>
                <w:sz w:val="20"/>
                <w:szCs w:val="20"/>
              </w:rPr>
              <w:t>Перевыполнение показателя обусловлено развитием спортивного направления на крупных предприятиях города, работой по популяризации физической культуры и спорта, организованной на территории города через систему комплексных мероприятий (Спартакиада трудовых коллективов, мероприятия среди государственных и муниципальных служащих). На увеличение показателя также повлияло проведение первого этапа реконструкции лыжного стадиона за ТЦ "Аксон" и строительство новых спортивных объектов</w:t>
            </w:r>
          </w:p>
        </w:tc>
      </w:tr>
      <w:tr w:rsidR="00170CEA" w:rsidRPr="00B22880" w:rsidTr="00A71999">
        <w:trPr>
          <w:trHeight w:val="1020"/>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lastRenderedPageBreak/>
              <w:t>23.</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Доля спортсменов, включенных в списки спортивных сборных команд Вологодской области</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17,2</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BA77F7" w:rsidP="009E7C8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101,18</w:t>
            </w:r>
          </w:p>
        </w:tc>
        <w:tc>
          <w:tcPr>
            <w:tcW w:w="3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sz w:val="20"/>
                <w:szCs w:val="20"/>
              </w:rPr>
            </w:pPr>
            <w:r w:rsidRPr="000013CC">
              <w:rPr>
                <w:rFonts w:ascii="Times New Roman" w:eastAsia="Times New Roman" w:hAnsi="Times New Roman" w:cs="Times New Roman"/>
                <w:sz w:val="20"/>
                <w:szCs w:val="20"/>
              </w:rPr>
              <w:t>Незначительное перевыполнение показателя обусловлено высоким уровнем подготовки спортсменов</w:t>
            </w:r>
          </w:p>
        </w:tc>
      </w:tr>
      <w:tr w:rsidR="00170CEA" w:rsidRPr="00B22880" w:rsidTr="00A71999">
        <w:trPr>
          <w:trHeight w:val="1290"/>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24.</w:t>
            </w:r>
          </w:p>
        </w:tc>
        <w:tc>
          <w:tcPr>
            <w:tcW w:w="2484" w:type="dxa"/>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bCs/>
                <w:color w:val="000000"/>
                <w:sz w:val="20"/>
                <w:szCs w:val="20"/>
              </w:rPr>
            </w:pPr>
            <w:r w:rsidRPr="000013CC">
              <w:rPr>
                <w:rFonts w:ascii="Times New Roman" w:eastAsia="Times New Roman" w:hAnsi="Times New Roman" w:cs="Times New Roman"/>
                <w:bCs/>
                <w:color w:val="000000"/>
                <w:sz w:val="20"/>
                <w:szCs w:val="20"/>
              </w:rPr>
              <w:t>Количество поставленных комплектов спортивного оборудования (малые спортивные формы и футбольные поля)</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шт.</w:t>
            </w:r>
          </w:p>
        </w:tc>
        <w:tc>
          <w:tcPr>
            <w:tcW w:w="6688" w:type="dxa"/>
            <w:gridSpan w:val="4"/>
            <w:tcBorders>
              <w:top w:val="single" w:sz="4" w:space="0" w:color="auto"/>
              <w:left w:val="nil"/>
              <w:bottom w:val="single" w:sz="4" w:space="0" w:color="auto"/>
              <w:right w:val="single" w:sz="4" w:space="0" w:color="auto"/>
            </w:tcBorders>
            <w:shd w:val="clear" w:color="auto" w:fill="auto"/>
            <w:vAlign w:val="center"/>
            <w:hideMark/>
          </w:tcPr>
          <w:p w:rsidR="00170CEA" w:rsidRPr="000013CC" w:rsidRDefault="00170CEA" w:rsidP="009E7C8E">
            <w:pPr>
              <w:spacing w:after="0" w:line="240" w:lineRule="auto"/>
              <w:jc w:val="center"/>
              <w:rPr>
                <w:rFonts w:ascii="Times New Roman" w:eastAsia="Times New Roman" w:hAnsi="Times New Roman" w:cs="Times New Roman"/>
                <w:color w:val="000000"/>
                <w:sz w:val="20"/>
                <w:szCs w:val="20"/>
              </w:rPr>
            </w:pPr>
            <w:r w:rsidRPr="000013CC">
              <w:rPr>
                <w:rFonts w:ascii="Times New Roman" w:eastAsia="Times New Roman" w:hAnsi="Times New Roman" w:cs="Times New Roman"/>
                <w:color w:val="000000"/>
                <w:sz w:val="20"/>
                <w:szCs w:val="20"/>
              </w:rPr>
              <w:t>с 2021 года показатель не рассчитывается</w:t>
            </w:r>
          </w:p>
        </w:tc>
      </w:tr>
      <w:tr w:rsidR="00170CEA" w:rsidRPr="00B22880" w:rsidTr="00BA77F7">
        <w:trPr>
          <w:trHeight w:val="382"/>
        </w:trPr>
        <w:tc>
          <w:tcPr>
            <w:tcW w:w="107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70CEA" w:rsidRPr="00B22880" w:rsidRDefault="00170CEA" w:rsidP="009E7C8E">
            <w:pPr>
              <w:spacing w:after="0" w:line="240" w:lineRule="auto"/>
              <w:jc w:val="center"/>
              <w:rPr>
                <w:rFonts w:ascii="Times New Roman" w:eastAsia="Times New Roman" w:hAnsi="Times New Roman" w:cs="Times New Roman"/>
                <w:color w:val="000000"/>
                <w:sz w:val="20"/>
                <w:szCs w:val="20"/>
              </w:rPr>
            </w:pPr>
            <w:r w:rsidRPr="00B22880">
              <w:rPr>
                <w:rFonts w:ascii="Times New Roman" w:eastAsia="Times New Roman" w:hAnsi="Times New Roman" w:cs="Times New Roman"/>
                <w:color w:val="000000"/>
                <w:sz w:val="20"/>
                <w:szCs w:val="20"/>
              </w:rPr>
              <w:t>Подпрограмма «Спортивный город» - не реализуется с 2016 года</w:t>
            </w:r>
          </w:p>
        </w:tc>
      </w:tr>
    </w:tbl>
    <w:p w:rsidR="00170CEA" w:rsidRDefault="00170CEA" w:rsidP="008E1849">
      <w:pPr>
        <w:tabs>
          <w:tab w:val="left" w:pos="0"/>
          <w:tab w:val="left" w:pos="1134"/>
        </w:tabs>
        <w:spacing w:after="0" w:line="240" w:lineRule="auto"/>
        <w:jc w:val="center"/>
        <w:rPr>
          <w:rFonts w:ascii="Times New Roman" w:eastAsia="Calibri" w:hAnsi="Times New Roman" w:cs="Times New Roman"/>
          <w:sz w:val="24"/>
          <w:szCs w:val="24"/>
          <w:shd w:val="clear" w:color="auto" w:fill="FFFFFF"/>
        </w:rPr>
      </w:pPr>
    </w:p>
    <w:p w:rsidR="005320A0" w:rsidRDefault="008E1849" w:rsidP="00170CEA">
      <w:pPr>
        <w:spacing w:after="0" w:line="240" w:lineRule="auto"/>
        <w:ind w:left="-567" w:firstLine="567"/>
        <w:jc w:val="both"/>
        <w:rPr>
          <w:rFonts w:ascii="Times New Roman" w:hAnsi="Times New Roman" w:cs="Times New Roman"/>
          <w:sz w:val="24"/>
          <w:szCs w:val="24"/>
        </w:rPr>
      </w:pPr>
      <w:r w:rsidRPr="008E1849">
        <w:rPr>
          <w:rFonts w:ascii="Times New Roman" w:hAnsi="Times New Roman" w:cs="Times New Roman"/>
          <w:sz w:val="24"/>
          <w:szCs w:val="24"/>
        </w:rPr>
        <w:t>Информация об исполнении муниципальной программы «Создание условий для развития физической культуры и спорта в городе Череповце» на 2013-2023 годы может быть уточнена после составления годового отчета о ходе реализации и оценке эффективности муниципальной программы за 2021 год, срок предоставления которого, в соответствии с требованиями Порядка разработки, реализации и оценки эффективности муниципальных программ города (утвержден постановлением мэрии города от 10.11.2021 № 4645) - до 20 февраля года, следующего за отчетным периодом.</w:t>
      </w:r>
    </w:p>
    <w:p w:rsidR="00F72CDF" w:rsidRPr="005320A0" w:rsidRDefault="00F72CDF" w:rsidP="005320A0">
      <w:pPr>
        <w:spacing w:after="0" w:line="240" w:lineRule="auto"/>
        <w:ind w:left="-567" w:firstLine="567"/>
        <w:jc w:val="both"/>
        <w:rPr>
          <w:rFonts w:ascii="Times New Roman" w:hAnsi="Times New Roman" w:cs="Times New Roman"/>
          <w:sz w:val="24"/>
          <w:szCs w:val="24"/>
        </w:rPr>
      </w:pPr>
      <w:r w:rsidRPr="008535C9">
        <w:rPr>
          <w:rFonts w:ascii="Times New Roman" w:hAnsi="Times New Roman" w:cs="Times New Roman"/>
          <w:sz w:val="24"/>
          <w:szCs w:val="24"/>
        </w:rPr>
        <w:t>Техническое состояние основных средств и обеспеченность залов в подведомственных учреждениях удовлетворительное, эффективность использования 100%, но существует потребность в отдельно стоящих зданиях, так как некоторые помещения находятся в многоквартирных жилых домах и учреждения вынуждены нести высокие расходы на содержание общедомового имущества. Оснащенность учреждений спортивным инвентарем остается ниже нормативных требований «Табеля обеспечения спортивной одеждой, обувью и инвентарем индивидуального пользования». Спортивный инвентарь используется в полном объеме, его износ составляет более 50 %. Для проведения качественных тренировок, достижения высоких результатов спортсменами школам необходим спортивный инвентарь, оборудование. Есть необходимость в приобретении звукового оборудования для проведения соревнований, необходим текущий ремонт помещений и оборудование раздевалок, капитальный ремонт кровли. Для улучшения состояния и сохранности основных средств и материальных запасов в учреждениях осуществляется плановый осмотр ст</w:t>
      </w:r>
      <w:r w:rsidR="0064451C">
        <w:rPr>
          <w:rFonts w:ascii="Times New Roman" w:hAnsi="Times New Roman" w:cs="Times New Roman"/>
          <w:sz w:val="24"/>
          <w:szCs w:val="24"/>
        </w:rPr>
        <w:t>аршими тренерами</w:t>
      </w:r>
      <w:r w:rsidRPr="008535C9">
        <w:rPr>
          <w:rFonts w:ascii="Times New Roman" w:hAnsi="Times New Roman" w:cs="Times New Roman"/>
          <w:sz w:val="24"/>
          <w:szCs w:val="24"/>
        </w:rPr>
        <w:t xml:space="preserve"> и материально ответственным лицом. Ремонт спортивного инвентаря и другого оборудования производится по мере необходимости.  Сохранность основных средств и материальных запасов в учреждениях обеспечивают материально ответственные лица, согласно приказам директоров учреждений. </w:t>
      </w:r>
    </w:p>
    <w:p w:rsidR="00F72CDF" w:rsidRPr="00F72CDF" w:rsidRDefault="00F72CDF" w:rsidP="00F72CDF">
      <w:pPr>
        <w:tabs>
          <w:tab w:val="left" w:pos="0"/>
        </w:tabs>
        <w:spacing w:after="0" w:line="240" w:lineRule="auto"/>
        <w:ind w:left="-567" w:firstLine="567"/>
        <w:jc w:val="both"/>
        <w:rPr>
          <w:rFonts w:ascii="Times New Roman CYR" w:hAnsi="Times New Roman CYR"/>
          <w:color w:val="FF0000"/>
          <w:sz w:val="24"/>
          <w:szCs w:val="24"/>
        </w:rPr>
      </w:pPr>
    </w:p>
    <w:p w:rsidR="00F72CDF" w:rsidRDefault="00F72CDF" w:rsidP="00424EE3">
      <w:pPr>
        <w:autoSpaceDE w:val="0"/>
        <w:autoSpaceDN w:val="0"/>
        <w:adjustRightInd w:val="0"/>
        <w:spacing w:after="0" w:line="240" w:lineRule="auto"/>
        <w:jc w:val="center"/>
        <w:rPr>
          <w:rFonts w:ascii="Times New Roman" w:hAnsi="Times New Roman" w:cs="Times New Roman"/>
          <w:b/>
          <w:sz w:val="24"/>
          <w:szCs w:val="24"/>
        </w:rPr>
      </w:pPr>
    </w:p>
    <w:p w:rsidR="00BB4713" w:rsidRDefault="00BB4713" w:rsidP="00424EE3">
      <w:pPr>
        <w:autoSpaceDE w:val="0"/>
        <w:autoSpaceDN w:val="0"/>
        <w:adjustRightInd w:val="0"/>
        <w:spacing w:after="0" w:line="240" w:lineRule="auto"/>
        <w:jc w:val="center"/>
        <w:rPr>
          <w:rFonts w:ascii="Times New Roman" w:hAnsi="Times New Roman" w:cs="Times New Roman"/>
          <w:b/>
          <w:sz w:val="24"/>
          <w:szCs w:val="24"/>
        </w:rPr>
      </w:pPr>
      <w:r w:rsidRPr="00EA1D6F">
        <w:rPr>
          <w:rFonts w:ascii="Times New Roman" w:hAnsi="Times New Roman" w:cs="Times New Roman"/>
          <w:b/>
          <w:sz w:val="24"/>
          <w:szCs w:val="24"/>
        </w:rPr>
        <w:t>Раздел 3 "Анализ отчета об исполнении бюджета субъектом бюджетной отчетности"</w:t>
      </w:r>
      <w:r w:rsidR="00FD6F84" w:rsidRPr="00EA1D6F">
        <w:rPr>
          <w:rFonts w:ascii="Times New Roman" w:hAnsi="Times New Roman" w:cs="Times New Roman"/>
          <w:b/>
          <w:sz w:val="24"/>
          <w:szCs w:val="24"/>
        </w:rPr>
        <w:t>.</w:t>
      </w:r>
    </w:p>
    <w:p w:rsidR="00F37D50" w:rsidRPr="00C55D47" w:rsidRDefault="00F37D50" w:rsidP="00C55D47">
      <w:pPr>
        <w:autoSpaceDE w:val="0"/>
        <w:autoSpaceDN w:val="0"/>
        <w:adjustRightInd w:val="0"/>
        <w:ind w:left="-567" w:firstLine="567"/>
        <w:jc w:val="both"/>
        <w:rPr>
          <w:rFonts w:ascii="Times New Roman" w:eastAsia="Arial" w:hAnsi="Times New Roman" w:cs="Times New Roman"/>
          <w:sz w:val="24"/>
          <w:szCs w:val="24"/>
        </w:rPr>
      </w:pPr>
      <w:r w:rsidRPr="00C55D47">
        <w:rPr>
          <w:rFonts w:ascii="Times New Roman" w:eastAsia="Arial" w:hAnsi="Times New Roman" w:cs="Times New Roman"/>
          <w:sz w:val="24"/>
          <w:szCs w:val="24"/>
        </w:rPr>
        <w:t xml:space="preserve">Результаты исполнения сведений </w:t>
      </w:r>
      <w:r w:rsidRPr="00C55D47">
        <w:rPr>
          <w:rFonts w:ascii="Times New Roman" w:eastAsia="Arial" w:hAnsi="Times New Roman" w:cs="Times New Roman"/>
          <w:bCs/>
          <w:sz w:val="24"/>
          <w:szCs w:val="24"/>
        </w:rPr>
        <w:t>об исполнении текстовых статей</w:t>
      </w:r>
      <w:r w:rsidRPr="00C55D47">
        <w:rPr>
          <w:rFonts w:ascii="Times New Roman" w:eastAsia="Arial" w:hAnsi="Times New Roman" w:cs="Times New Roman"/>
          <w:bCs/>
          <w:sz w:val="24"/>
          <w:szCs w:val="24"/>
        </w:rPr>
        <w:br/>
        <w:t>закона (решений) о бюджете</w:t>
      </w:r>
      <w:r w:rsidRPr="00C55D47">
        <w:rPr>
          <w:rFonts w:ascii="Times New Roman" w:eastAsia="Arial" w:hAnsi="Times New Roman" w:cs="Times New Roman"/>
          <w:sz w:val="24"/>
          <w:szCs w:val="24"/>
        </w:rPr>
        <w:t xml:space="preserve"> в 2021 году, согласно пунктов 21, 28</w:t>
      </w:r>
      <w:r w:rsidR="00C55D47" w:rsidRPr="00C55D47">
        <w:rPr>
          <w:rFonts w:ascii="Times New Roman" w:eastAsia="Arial" w:hAnsi="Times New Roman" w:cs="Times New Roman"/>
          <w:sz w:val="24"/>
          <w:szCs w:val="24"/>
        </w:rPr>
        <w:t>.1</w:t>
      </w:r>
      <w:r w:rsidRPr="00C55D47">
        <w:rPr>
          <w:rFonts w:ascii="Times New Roman" w:eastAsia="Arial" w:hAnsi="Times New Roman" w:cs="Times New Roman"/>
          <w:sz w:val="24"/>
          <w:szCs w:val="24"/>
        </w:rPr>
        <w:t xml:space="preserve"> </w:t>
      </w:r>
      <w:r w:rsidR="00C55D47" w:rsidRPr="00C55D47">
        <w:rPr>
          <w:rFonts w:ascii="Times New Roman" w:eastAsia="Arial" w:hAnsi="Times New Roman" w:cs="Times New Roman"/>
          <w:sz w:val="24"/>
          <w:szCs w:val="24"/>
        </w:rPr>
        <w:t>от 08.12.2020 № 161 «О городском бюджете на 2021 год и плановый период 2022 и 2023 годов» (</w:t>
      </w:r>
      <w:r w:rsidR="00C55D47" w:rsidRPr="00C55D47">
        <w:rPr>
          <w:rFonts w:ascii="Times New Roman" w:eastAsia="Arial" w:hAnsi="Times New Roman" w:cs="Times New Roman"/>
          <w:sz w:val="24"/>
          <w:szCs w:val="24"/>
          <w:lang w:val="en-US"/>
        </w:rPr>
        <w:t>c</w:t>
      </w:r>
      <w:r w:rsidR="00C55D47" w:rsidRPr="00C55D47">
        <w:rPr>
          <w:rFonts w:ascii="Times New Roman" w:eastAsia="Arial" w:hAnsi="Times New Roman" w:cs="Times New Roman"/>
          <w:sz w:val="24"/>
          <w:szCs w:val="24"/>
        </w:rPr>
        <w:t xml:space="preserve"> изменениями) </w:t>
      </w:r>
      <w:r w:rsidRPr="00C55D47">
        <w:rPr>
          <w:rFonts w:ascii="Times New Roman" w:eastAsia="Arial" w:hAnsi="Times New Roman" w:cs="Times New Roman"/>
          <w:sz w:val="24"/>
          <w:szCs w:val="24"/>
        </w:rPr>
        <w:t>отражены в таблице 3 «Сведения об исполнении текстовых статей закона (решений) о бюджете».</w:t>
      </w:r>
    </w:p>
    <w:p w:rsidR="00826877" w:rsidRPr="00F53AF0" w:rsidRDefault="00EB0553" w:rsidP="00641017">
      <w:pPr>
        <w:autoSpaceDE w:val="0"/>
        <w:autoSpaceDN w:val="0"/>
        <w:adjustRightInd w:val="0"/>
        <w:ind w:left="-567" w:right="4" w:firstLine="567"/>
        <w:jc w:val="both"/>
        <w:rPr>
          <w:rFonts w:ascii="Times New Roman" w:hAnsi="Times New Roman" w:cs="Times New Roman"/>
          <w:b/>
          <w:sz w:val="24"/>
          <w:szCs w:val="24"/>
        </w:rPr>
      </w:pPr>
      <w:r w:rsidRPr="00F53AF0">
        <w:rPr>
          <w:rFonts w:ascii="Times New Roman" w:hAnsi="Times New Roman" w:cs="Times New Roman"/>
          <w:sz w:val="24"/>
          <w:szCs w:val="24"/>
        </w:rPr>
        <w:t>В 2021</w:t>
      </w:r>
      <w:r w:rsidR="00220F31" w:rsidRPr="00F53AF0">
        <w:rPr>
          <w:rFonts w:ascii="Times New Roman" w:hAnsi="Times New Roman" w:cs="Times New Roman"/>
          <w:sz w:val="24"/>
          <w:szCs w:val="24"/>
        </w:rPr>
        <w:t xml:space="preserve"> году</w:t>
      </w:r>
      <w:r w:rsidR="00F91975" w:rsidRPr="00F53AF0">
        <w:rPr>
          <w:rFonts w:ascii="Times New Roman" w:hAnsi="Times New Roman" w:cs="Times New Roman"/>
          <w:sz w:val="24"/>
          <w:szCs w:val="24"/>
        </w:rPr>
        <w:t xml:space="preserve"> </w:t>
      </w:r>
      <w:r w:rsidR="00CE4F9C" w:rsidRPr="00F53AF0">
        <w:rPr>
          <w:rFonts w:ascii="Times New Roman" w:hAnsi="Times New Roman" w:cs="Times New Roman"/>
          <w:sz w:val="24"/>
          <w:szCs w:val="24"/>
        </w:rPr>
        <w:t>у Комитета</w:t>
      </w:r>
      <w:r w:rsidR="00EA4B39" w:rsidRPr="00F53AF0">
        <w:rPr>
          <w:rFonts w:ascii="Times New Roman" w:hAnsi="Times New Roman" w:cs="Times New Roman"/>
          <w:sz w:val="24"/>
          <w:szCs w:val="24"/>
        </w:rPr>
        <w:t xml:space="preserve"> по физической культуре и спорту утвержден</w:t>
      </w:r>
      <w:r w:rsidR="00F91975" w:rsidRPr="00F53AF0">
        <w:rPr>
          <w:rFonts w:ascii="Times New Roman" w:hAnsi="Times New Roman" w:cs="Times New Roman"/>
          <w:sz w:val="24"/>
          <w:szCs w:val="24"/>
        </w:rPr>
        <w:t>н</w:t>
      </w:r>
      <w:r w:rsidR="00EA4B39" w:rsidRPr="00F53AF0">
        <w:rPr>
          <w:rFonts w:ascii="Times New Roman" w:hAnsi="Times New Roman" w:cs="Times New Roman"/>
          <w:sz w:val="24"/>
          <w:szCs w:val="24"/>
        </w:rPr>
        <w:t>ы</w:t>
      </w:r>
      <w:r w:rsidR="009617EC" w:rsidRPr="00F53AF0">
        <w:rPr>
          <w:rFonts w:ascii="Times New Roman" w:hAnsi="Times New Roman" w:cs="Times New Roman"/>
          <w:sz w:val="24"/>
          <w:szCs w:val="24"/>
        </w:rPr>
        <w:t>х</w:t>
      </w:r>
      <w:r w:rsidR="00EA4B39" w:rsidRPr="00F53AF0">
        <w:rPr>
          <w:rFonts w:ascii="Times New Roman" w:hAnsi="Times New Roman" w:cs="Times New Roman"/>
          <w:sz w:val="24"/>
          <w:szCs w:val="24"/>
        </w:rPr>
        <w:t xml:space="preserve"> </w:t>
      </w:r>
      <w:r w:rsidR="009617EC" w:rsidRPr="00F53AF0">
        <w:rPr>
          <w:rFonts w:ascii="Times New Roman" w:hAnsi="Times New Roman" w:cs="Times New Roman"/>
          <w:sz w:val="24"/>
          <w:szCs w:val="24"/>
        </w:rPr>
        <w:t>плановых</w:t>
      </w:r>
      <w:r w:rsidR="00EA4B39" w:rsidRPr="00F53AF0">
        <w:rPr>
          <w:rFonts w:ascii="Times New Roman" w:hAnsi="Times New Roman" w:cs="Times New Roman"/>
          <w:sz w:val="24"/>
          <w:szCs w:val="24"/>
        </w:rPr>
        <w:t xml:space="preserve"> </w:t>
      </w:r>
      <w:r w:rsidR="009617EC" w:rsidRPr="00F53AF0">
        <w:rPr>
          <w:rFonts w:ascii="Times New Roman" w:hAnsi="Times New Roman" w:cs="Times New Roman"/>
          <w:sz w:val="24"/>
          <w:szCs w:val="24"/>
        </w:rPr>
        <w:t>назначений</w:t>
      </w:r>
      <w:r w:rsidR="00EA4B39" w:rsidRPr="00F53AF0">
        <w:rPr>
          <w:rFonts w:ascii="Times New Roman" w:hAnsi="Times New Roman" w:cs="Times New Roman"/>
          <w:sz w:val="24"/>
          <w:szCs w:val="24"/>
        </w:rPr>
        <w:t xml:space="preserve"> </w:t>
      </w:r>
      <w:r w:rsidR="00826877" w:rsidRPr="00F53AF0">
        <w:rPr>
          <w:rFonts w:ascii="Times New Roman" w:hAnsi="Times New Roman" w:cs="Times New Roman"/>
          <w:sz w:val="24"/>
          <w:szCs w:val="24"/>
        </w:rPr>
        <w:t>по доходам</w:t>
      </w:r>
      <w:r w:rsidR="00EA4B39" w:rsidRPr="00F53AF0">
        <w:rPr>
          <w:rFonts w:ascii="Times New Roman" w:hAnsi="Times New Roman" w:cs="Times New Roman"/>
          <w:sz w:val="24"/>
          <w:szCs w:val="24"/>
        </w:rPr>
        <w:t xml:space="preserve"> </w:t>
      </w:r>
      <w:r w:rsidR="009617EC" w:rsidRPr="00F53AF0">
        <w:rPr>
          <w:rFonts w:ascii="Times New Roman" w:hAnsi="Times New Roman" w:cs="Times New Roman"/>
          <w:sz w:val="24"/>
          <w:szCs w:val="24"/>
        </w:rPr>
        <w:t>нет.</w:t>
      </w:r>
      <w:r w:rsidR="00661DCE" w:rsidRPr="00F53AF0">
        <w:rPr>
          <w:rFonts w:ascii="Times New Roman" w:hAnsi="Times New Roman" w:cs="Times New Roman"/>
          <w:sz w:val="24"/>
          <w:szCs w:val="24"/>
        </w:rPr>
        <w:t xml:space="preserve"> </w:t>
      </w:r>
    </w:p>
    <w:p w:rsidR="00EE2F66" w:rsidRDefault="00826877" w:rsidP="00C145F5">
      <w:pPr>
        <w:autoSpaceDE w:val="0"/>
        <w:autoSpaceDN w:val="0"/>
        <w:adjustRightInd w:val="0"/>
        <w:ind w:left="-567" w:right="4" w:firstLine="567"/>
        <w:jc w:val="both"/>
        <w:rPr>
          <w:rFonts w:ascii="Times New Roman" w:hAnsi="Times New Roman" w:cs="Times New Roman"/>
          <w:sz w:val="24"/>
          <w:szCs w:val="24"/>
        </w:rPr>
      </w:pPr>
      <w:r w:rsidRPr="006640B3">
        <w:rPr>
          <w:rFonts w:ascii="Times New Roman" w:hAnsi="Times New Roman" w:cs="Times New Roman"/>
          <w:sz w:val="24"/>
          <w:szCs w:val="24"/>
        </w:rPr>
        <w:t>С</w:t>
      </w:r>
      <w:r w:rsidR="00AE601B" w:rsidRPr="006640B3">
        <w:rPr>
          <w:rFonts w:ascii="Times New Roman" w:hAnsi="Times New Roman" w:cs="Times New Roman"/>
          <w:sz w:val="24"/>
          <w:szCs w:val="24"/>
        </w:rPr>
        <w:t xml:space="preserve">огласно </w:t>
      </w:r>
      <w:r w:rsidRPr="006640B3">
        <w:rPr>
          <w:rFonts w:ascii="Times New Roman" w:hAnsi="Times New Roman" w:cs="Times New Roman"/>
          <w:sz w:val="24"/>
          <w:szCs w:val="24"/>
        </w:rPr>
        <w:t>смете расходов,</w:t>
      </w:r>
      <w:r w:rsidR="00AE601B" w:rsidRPr="006640B3">
        <w:rPr>
          <w:rFonts w:ascii="Times New Roman" w:hAnsi="Times New Roman" w:cs="Times New Roman"/>
          <w:sz w:val="24"/>
          <w:szCs w:val="24"/>
        </w:rPr>
        <w:t xml:space="preserve"> из</w:t>
      </w:r>
      <w:r w:rsidR="00FE2135" w:rsidRPr="006640B3">
        <w:rPr>
          <w:rFonts w:ascii="Times New Roman" w:hAnsi="Times New Roman" w:cs="Times New Roman"/>
          <w:sz w:val="24"/>
          <w:szCs w:val="24"/>
        </w:rPr>
        <w:t xml:space="preserve"> городского бюджета на деятельность Комитета по физической культуре и спорту были выделены ассигнования на сумму </w:t>
      </w:r>
      <w:r w:rsidR="00F53AF0" w:rsidRPr="006640B3">
        <w:rPr>
          <w:rFonts w:ascii="Times New Roman" w:hAnsi="Times New Roman" w:cs="Times New Roman"/>
          <w:sz w:val="24"/>
          <w:szCs w:val="24"/>
        </w:rPr>
        <w:t>6 249 500,00</w:t>
      </w:r>
      <w:r w:rsidR="00FE2135" w:rsidRPr="006640B3">
        <w:rPr>
          <w:rFonts w:ascii="Times New Roman" w:hAnsi="Times New Roman" w:cs="Times New Roman"/>
          <w:sz w:val="24"/>
          <w:szCs w:val="24"/>
        </w:rPr>
        <w:t xml:space="preserve"> руб.  Кассовое исполнение сметы расходов </w:t>
      </w:r>
      <w:r w:rsidR="001210E9" w:rsidRPr="006640B3">
        <w:rPr>
          <w:rFonts w:ascii="Times New Roman" w:hAnsi="Times New Roman" w:cs="Times New Roman"/>
          <w:sz w:val="24"/>
          <w:szCs w:val="24"/>
        </w:rPr>
        <w:t xml:space="preserve">составило </w:t>
      </w:r>
      <w:r w:rsidR="00F53AF0" w:rsidRPr="006640B3">
        <w:rPr>
          <w:rFonts w:ascii="Times New Roman" w:hAnsi="Times New Roman" w:cs="Times New Roman"/>
          <w:sz w:val="24"/>
          <w:szCs w:val="24"/>
        </w:rPr>
        <w:t>6 074 398,30</w:t>
      </w:r>
      <w:r w:rsidR="00FE2135" w:rsidRPr="006640B3">
        <w:rPr>
          <w:rFonts w:ascii="Times New Roman" w:hAnsi="Times New Roman" w:cs="Times New Roman"/>
          <w:sz w:val="24"/>
          <w:szCs w:val="24"/>
        </w:rPr>
        <w:t xml:space="preserve"> руб. Расходы были </w:t>
      </w:r>
      <w:r w:rsidR="00AE601B" w:rsidRPr="006640B3">
        <w:rPr>
          <w:rFonts w:ascii="Times New Roman" w:hAnsi="Times New Roman" w:cs="Times New Roman"/>
          <w:sz w:val="24"/>
          <w:szCs w:val="24"/>
        </w:rPr>
        <w:t xml:space="preserve">направлены </w:t>
      </w:r>
      <w:r w:rsidR="00AE601B" w:rsidRPr="006640B3">
        <w:rPr>
          <w:rFonts w:ascii="Times New Roman" w:hAnsi="Times New Roman" w:cs="Times New Roman"/>
          <w:sz w:val="24"/>
          <w:szCs w:val="24"/>
        </w:rPr>
        <w:lastRenderedPageBreak/>
        <w:t>на</w:t>
      </w:r>
      <w:r w:rsidR="00FE2135" w:rsidRPr="006640B3">
        <w:rPr>
          <w:rFonts w:ascii="Times New Roman" w:hAnsi="Times New Roman" w:cs="Times New Roman"/>
          <w:sz w:val="24"/>
          <w:szCs w:val="24"/>
        </w:rPr>
        <w:t xml:space="preserve"> выплату заработной платы с начислениями, пособие п</w:t>
      </w:r>
      <w:r w:rsidR="00EB0553" w:rsidRPr="006640B3">
        <w:rPr>
          <w:rFonts w:ascii="Times New Roman" w:hAnsi="Times New Roman" w:cs="Times New Roman"/>
          <w:sz w:val="24"/>
          <w:szCs w:val="24"/>
        </w:rPr>
        <w:t>о уходу за ребенком до 3-х лет</w:t>
      </w:r>
      <w:r w:rsidR="007B46C2" w:rsidRPr="006640B3">
        <w:rPr>
          <w:rFonts w:ascii="Times New Roman" w:hAnsi="Times New Roman" w:cs="Times New Roman"/>
          <w:sz w:val="24"/>
          <w:szCs w:val="24"/>
        </w:rPr>
        <w:t>, командировочные расходы</w:t>
      </w:r>
      <w:r w:rsidR="006A3F70" w:rsidRPr="006640B3">
        <w:rPr>
          <w:rFonts w:ascii="Times New Roman" w:hAnsi="Times New Roman" w:cs="Times New Roman"/>
          <w:sz w:val="24"/>
          <w:szCs w:val="24"/>
        </w:rPr>
        <w:t xml:space="preserve"> (суточные и проживание)</w:t>
      </w:r>
      <w:r w:rsidR="007B46C2" w:rsidRPr="006640B3">
        <w:rPr>
          <w:rFonts w:ascii="Times New Roman" w:hAnsi="Times New Roman" w:cs="Times New Roman"/>
          <w:sz w:val="24"/>
          <w:szCs w:val="24"/>
        </w:rPr>
        <w:t>, приобретение классификационных книжек, книжек спортивного судьи.</w:t>
      </w:r>
      <w:r w:rsidR="00DC57AF" w:rsidRPr="006640B3">
        <w:rPr>
          <w:rFonts w:ascii="Times New Roman" w:hAnsi="Times New Roman" w:cs="Times New Roman"/>
          <w:sz w:val="24"/>
          <w:szCs w:val="24"/>
        </w:rPr>
        <w:t xml:space="preserve"> </w:t>
      </w:r>
      <w:r w:rsidR="00FE2135" w:rsidRPr="006640B3">
        <w:rPr>
          <w:rFonts w:ascii="Times New Roman" w:hAnsi="Times New Roman" w:cs="Times New Roman"/>
          <w:sz w:val="24"/>
          <w:szCs w:val="24"/>
        </w:rPr>
        <w:t xml:space="preserve">Большую часть расходов занимают расходы по оплате труда и начисления на оплату труда, что составляет </w:t>
      </w:r>
      <w:r w:rsidR="006640B3" w:rsidRPr="006640B3">
        <w:rPr>
          <w:rFonts w:ascii="Times New Roman" w:hAnsi="Times New Roman" w:cs="Times New Roman"/>
          <w:sz w:val="24"/>
          <w:szCs w:val="24"/>
        </w:rPr>
        <w:t>99,45</w:t>
      </w:r>
      <w:r w:rsidR="009617EC" w:rsidRPr="006640B3">
        <w:rPr>
          <w:rFonts w:ascii="Times New Roman" w:hAnsi="Times New Roman" w:cs="Times New Roman"/>
          <w:sz w:val="24"/>
          <w:szCs w:val="24"/>
        </w:rPr>
        <w:t xml:space="preserve"> </w:t>
      </w:r>
      <w:r w:rsidR="00FE2135" w:rsidRPr="006640B3">
        <w:rPr>
          <w:rFonts w:ascii="Times New Roman" w:hAnsi="Times New Roman" w:cs="Times New Roman"/>
          <w:sz w:val="24"/>
          <w:szCs w:val="24"/>
        </w:rPr>
        <w:t>% от общей суммы расходов учрежд</w:t>
      </w:r>
      <w:r w:rsidR="009B3E24" w:rsidRPr="006640B3">
        <w:rPr>
          <w:rFonts w:ascii="Times New Roman" w:hAnsi="Times New Roman" w:cs="Times New Roman"/>
          <w:sz w:val="24"/>
          <w:szCs w:val="24"/>
        </w:rPr>
        <w:t xml:space="preserve">ения. Исполнение сметы расходов составило </w:t>
      </w:r>
      <w:r w:rsidR="006640B3" w:rsidRPr="006640B3">
        <w:rPr>
          <w:rFonts w:ascii="Times New Roman" w:hAnsi="Times New Roman" w:cs="Times New Roman"/>
          <w:sz w:val="24"/>
          <w:szCs w:val="24"/>
        </w:rPr>
        <w:t>97,2</w:t>
      </w:r>
      <w:r w:rsidR="009B3E24" w:rsidRPr="006640B3">
        <w:rPr>
          <w:rFonts w:ascii="Times New Roman" w:hAnsi="Times New Roman" w:cs="Times New Roman"/>
          <w:sz w:val="24"/>
          <w:szCs w:val="24"/>
        </w:rPr>
        <w:t xml:space="preserve"> % от плановых значений за год. </w:t>
      </w:r>
    </w:p>
    <w:p w:rsidR="00A64CB3" w:rsidRDefault="00A64CB3" w:rsidP="00C145F5">
      <w:pPr>
        <w:autoSpaceDE w:val="0"/>
        <w:autoSpaceDN w:val="0"/>
        <w:adjustRightInd w:val="0"/>
        <w:ind w:left="-567" w:right="4" w:firstLine="567"/>
        <w:jc w:val="both"/>
        <w:rPr>
          <w:rFonts w:ascii="Times New Roman" w:hAnsi="Times New Roman" w:cs="Times New Roman"/>
          <w:sz w:val="24"/>
          <w:szCs w:val="24"/>
        </w:rPr>
      </w:pPr>
    </w:p>
    <w:p w:rsidR="00A64CB3" w:rsidRDefault="00A64CB3" w:rsidP="00C145F5">
      <w:pPr>
        <w:autoSpaceDE w:val="0"/>
        <w:autoSpaceDN w:val="0"/>
        <w:adjustRightInd w:val="0"/>
        <w:ind w:left="-567" w:right="4" w:firstLine="567"/>
        <w:jc w:val="both"/>
        <w:rPr>
          <w:rFonts w:ascii="Times New Roman" w:hAnsi="Times New Roman" w:cs="Times New Roman"/>
          <w:sz w:val="24"/>
          <w:szCs w:val="24"/>
        </w:rPr>
      </w:pPr>
    </w:p>
    <w:p w:rsidR="00A64CB3" w:rsidRDefault="00A64CB3" w:rsidP="00C145F5">
      <w:pPr>
        <w:autoSpaceDE w:val="0"/>
        <w:autoSpaceDN w:val="0"/>
        <w:adjustRightInd w:val="0"/>
        <w:ind w:left="-567" w:right="4" w:firstLine="567"/>
        <w:jc w:val="both"/>
        <w:rPr>
          <w:rFonts w:ascii="Times New Roman" w:hAnsi="Times New Roman" w:cs="Times New Roman"/>
          <w:sz w:val="24"/>
          <w:szCs w:val="24"/>
        </w:rPr>
      </w:pPr>
    </w:p>
    <w:tbl>
      <w:tblPr>
        <w:tblW w:w="10916" w:type="dxa"/>
        <w:tblInd w:w="-1310" w:type="dxa"/>
        <w:tblLayout w:type="fixed"/>
        <w:tblLook w:val="04A0" w:firstRow="1" w:lastRow="0" w:firstColumn="1" w:lastColumn="0" w:noHBand="0" w:noVBand="1"/>
      </w:tblPr>
      <w:tblGrid>
        <w:gridCol w:w="1560"/>
        <w:gridCol w:w="1495"/>
        <w:gridCol w:w="1586"/>
        <w:gridCol w:w="1559"/>
        <w:gridCol w:w="1271"/>
        <w:gridCol w:w="1347"/>
        <w:gridCol w:w="2098"/>
      </w:tblGrid>
      <w:tr w:rsidR="002E0334" w:rsidRPr="00F65F98" w:rsidTr="00420744">
        <w:trPr>
          <w:trHeight w:val="27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Код расхода по бюджетной классификации</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Утвержденные бюджетные назначения</w:t>
            </w:r>
          </w:p>
        </w:tc>
        <w:tc>
          <w:tcPr>
            <w:tcW w:w="158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Лимиты бюджетных обязательств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Исполнено, руб.</w:t>
            </w:r>
          </w:p>
        </w:tc>
        <w:tc>
          <w:tcPr>
            <w:tcW w:w="26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Показатели исполнения</w:t>
            </w:r>
          </w:p>
        </w:tc>
        <w:tc>
          <w:tcPr>
            <w:tcW w:w="209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причины </w:t>
            </w:r>
          </w:p>
          <w:p w:rsidR="00F65F98" w:rsidRPr="00F65F98" w:rsidRDefault="00F65F98" w:rsidP="002E0334">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отклонений от планового процента  исполнения</w:t>
            </w:r>
          </w:p>
        </w:tc>
      </w:tr>
      <w:tr w:rsidR="00F65F98" w:rsidRPr="00F65F98" w:rsidTr="00420744">
        <w:trPr>
          <w:trHeight w:val="46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65F98" w:rsidRPr="00F65F98" w:rsidRDefault="00F65F98" w:rsidP="00F65F98">
            <w:pPr>
              <w:spacing w:after="0" w:line="240" w:lineRule="auto"/>
              <w:rPr>
                <w:rFonts w:ascii="Times New Roman" w:eastAsia="Times New Roman" w:hAnsi="Times New Roman" w:cs="Times New Roman"/>
                <w:color w:val="000000"/>
                <w:sz w:val="20"/>
                <w:szCs w:val="20"/>
                <w:lang w:eastAsia="ru-RU"/>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65F98" w:rsidRPr="00F65F98" w:rsidRDefault="00F65F98" w:rsidP="00F65F98">
            <w:pPr>
              <w:spacing w:after="0" w:line="240" w:lineRule="auto"/>
              <w:rPr>
                <w:rFonts w:ascii="Times New Roman" w:eastAsia="Times New Roman" w:hAnsi="Times New Roman" w:cs="Times New Roman"/>
                <w:color w:val="000000"/>
                <w:sz w:val="20"/>
                <w:szCs w:val="20"/>
                <w:lang w:eastAsia="ru-RU"/>
              </w:rPr>
            </w:pPr>
          </w:p>
        </w:tc>
        <w:tc>
          <w:tcPr>
            <w:tcW w:w="1586" w:type="dxa"/>
            <w:vMerge/>
            <w:tcBorders>
              <w:top w:val="single" w:sz="4" w:space="0" w:color="auto"/>
              <w:left w:val="single" w:sz="4" w:space="0" w:color="auto"/>
              <w:bottom w:val="single" w:sz="4" w:space="0" w:color="000000"/>
              <w:right w:val="single" w:sz="4" w:space="0" w:color="auto"/>
            </w:tcBorders>
            <w:vAlign w:val="center"/>
            <w:hideMark/>
          </w:tcPr>
          <w:p w:rsidR="00F65F98" w:rsidRPr="00F65F98" w:rsidRDefault="00F65F98" w:rsidP="00F65F98">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5F98" w:rsidRPr="00F65F98" w:rsidRDefault="00F65F98" w:rsidP="00F65F98">
            <w:pPr>
              <w:spacing w:after="0" w:line="240" w:lineRule="auto"/>
              <w:rPr>
                <w:rFonts w:ascii="Times New Roman" w:eastAsia="Times New Roman" w:hAnsi="Times New Roman" w:cs="Times New Roman"/>
                <w:color w:val="000000"/>
                <w:sz w:val="20"/>
                <w:szCs w:val="20"/>
                <w:lang w:eastAsia="ru-RU"/>
              </w:rPr>
            </w:pPr>
          </w:p>
        </w:tc>
        <w:tc>
          <w:tcPr>
            <w:tcW w:w="2618" w:type="dxa"/>
            <w:gridSpan w:val="2"/>
            <w:vMerge/>
            <w:tcBorders>
              <w:top w:val="single" w:sz="4" w:space="0" w:color="auto"/>
              <w:left w:val="single" w:sz="4" w:space="0" w:color="auto"/>
              <w:bottom w:val="single" w:sz="4" w:space="0" w:color="auto"/>
              <w:right w:val="single" w:sz="4" w:space="0" w:color="auto"/>
            </w:tcBorders>
            <w:vAlign w:val="center"/>
            <w:hideMark/>
          </w:tcPr>
          <w:p w:rsidR="00F65F98" w:rsidRPr="00F65F98" w:rsidRDefault="00F65F98" w:rsidP="00F65F98">
            <w:pPr>
              <w:spacing w:after="0" w:line="240" w:lineRule="auto"/>
              <w:rPr>
                <w:rFonts w:ascii="Times New Roman" w:eastAsia="Times New Roman" w:hAnsi="Times New Roman" w:cs="Times New Roman"/>
                <w:color w:val="000000"/>
                <w:sz w:val="20"/>
                <w:szCs w:val="20"/>
                <w:lang w:eastAsia="ru-RU"/>
              </w:rPr>
            </w:pPr>
          </w:p>
        </w:tc>
        <w:tc>
          <w:tcPr>
            <w:tcW w:w="2098" w:type="dxa"/>
            <w:vMerge/>
            <w:tcBorders>
              <w:top w:val="single" w:sz="4" w:space="0" w:color="auto"/>
              <w:left w:val="single" w:sz="4" w:space="0" w:color="auto"/>
              <w:bottom w:val="single" w:sz="4" w:space="0" w:color="000000"/>
              <w:right w:val="single" w:sz="4" w:space="0" w:color="auto"/>
            </w:tcBorders>
            <w:vAlign w:val="center"/>
            <w:hideMark/>
          </w:tcPr>
          <w:p w:rsidR="00F65F98" w:rsidRPr="00F65F98" w:rsidRDefault="00F65F98" w:rsidP="00F65F98">
            <w:pPr>
              <w:spacing w:after="0" w:line="240" w:lineRule="auto"/>
              <w:rPr>
                <w:rFonts w:ascii="Times New Roman" w:eastAsia="Times New Roman" w:hAnsi="Times New Roman" w:cs="Times New Roman"/>
                <w:color w:val="000000"/>
                <w:sz w:val="20"/>
                <w:szCs w:val="20"/>
                <w:lang w:eastAsia="ru-RU"/>
              </w:rPr>
            </w:pPr>
          </w:p>
        </w:tc>
      </w:tr>
      <w:tr w:rsidR="002E0334" w:rsidRPr="00F65F98" w:rsidTr="00420744">
        <w:trPr>
          <w:trHeight w:val="5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65F98" w:rsidRPr="00F65F98" w:rsidRDefault="00F65F98" w:rsidP="00F65F98">
            <w:pPr>
              <w:spacing w:after="0" w:line="240" w:lineRule="auto"/>
              <w:rPr>
                <w:rFonts w:ascii="Times New Roman" w:eastAsia="Times New Roman" w:hAnsi="Times New Roman" w:cs="Times New Roman"/>
                <w:color w:val="000000"/>
                <w:sz w:val="20"/>
                <w:szCs w:val="20"/>
                <w:lang w:eastAsia="ru-RU"/>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65F98" w:rsidRPr="00F65F98" w:rsidRDefault="00F65F98" w:rsidP="00F65F98">
            <w:pPr>
              <w:spacing w:after="0" w:line="240" w:lineRule="auto"/>
              <w:rPr>
                <w:rFonts w:ascii="Times New Roman" w:eastAsia="Times New Roman" w:hAnsi="Times New Roman" w:cs="Times New Roman"/>
                <w:color w:val="000000"/>
                <w:sz w:val="20"/>
                <w:szCs w:val="20"/>
                <w:lang w:eastAsia="ru-RU"/>
              </w:rPr>
            </w:pPr>
          </w:p>
        </w:tc>
        <w:tc>
          <w:tcPr>
            <w:tcW w:w="1586" w:type="dxa"/>
            <w:vMerge/>
            <w:tcBorders>
              <w:top w:val="single" w:sz="4" w:space="0" w:color="auto"/>
              <w:left w:val="single" w:sz="4" w:space="0" w:color="auto"/>
              <w:bottom w:val="single" w:sz="4" w:space="0" w:color="000000"/>
              <w:right w:val="single" w:sz="4" w:space="0" w:color="auto"/>
            </w:tcBorders>
            <w:vAlign w:val="center"/>
            <w:hideMark/>
          </w:tcPr>
          <w:p w:rsidR="00F65F98" w:rsidRPr="00F65F98" w:rsidRDefault="00F65F98" w:rsidP="00F65F98">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5F98" w:rsidRPr="00F65F98" w:rsidRDefault="00F65F98" w:rsidP="00F65F98">
            <w:pPr>
              <w:spacing w:after="0" w:line="240" w:lineRule="auto"/>
              <w:rPr>
                <w:rFonts w:ascii="Times New Roman" w:eastAsia="Times New Roman" w:hAnsi="Times New Roman" w:cs="Times New Roman"/>
                <w:color w:val="000000"/>
                <w:sz w:val="20"/>
                <w:szCs w:val="20"/>
                <w:lang w:eastAsia="ru-RU"/>
              </w:rPr>
            </w:pPr>
          </w:p>
        </w:tc>
        <w:tc>
          <w:tcPr>
            <w:tcW w:w="1271" w:type="dxa"/>
            <w:tcBorders>
              <w:top w:val="nil"/>
              <w:left w:val="nil"/>
              <w:bottom w:val="single" w:sz="4" w:space="0" w:color="auto"/>
              <w:right w:val="single" w:sz="4" w:space="0" w:color="auto"/>
            </w:tcBorders>
            <w:shd w:val="clear" w:color="auto" w:fill="auto"/>
            <w:vAlign w:val="bottom"/>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процент исполнения,</w:t>
            </w:r>
          </w:p>
        </w:tc>
        <w:tc>
          <w:tcPr>
            <w:tcW w:w="1347" w:type="dxa"/>
            <w:vMerge w:val="restart"/>
            <w:tcBorders>
              <w:top w:val="nil"/>
              <w:left w:val="single" w:sz="4" w:space="0" w:color="auto"/>
              <w:bottom w:val="single" w:sz="4" w:space="0" w:color="auto"/>
              <w:right w:val="single" w:sz="4" w:space="0" w:color="auto"/>
            </w:tcBorders>
            <w:shd w:val="clear" w:color="auto" w:fill="auto"/>
            <w:vAlign w:val="bottom"/>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не исполнено, руб.</w:t>
            </w:r>
          </w:p>
        </w:tc>
        <w:tc>
          <w:tcPr>
            <w:tcW w:w="2098" w:type="dxa"/>
            <w:vMerge/>
            <w:tcBorders>
              <w:top w:val="single" w:sz="4" w:space="0" w:color="auto"/>
              <w:left w:val="single" w:sz="4" w:space="0" w:color="auto"/>
              <w:bottom w:val="single" w:sz="4" w:space="0" w:color="000000"/>
              <w:right w:val="single" w:sz="4" w:space="0" w:color="auto"/>
            </w:tcBorders>
            <w:vAlign w:val="center"/>
            <w:hideMark/>
          </w:tcPr>
          <w:p w:rsidR="00F65F98" w:rsidRPr="00F65F98" w:rsidRDefault="00F65F98" w:rsidP="00F65F98">
            <w:pPr>
              <w:spacing w:after="0" w:line="240" w:lineRule="auto"/>
              <w:rPr>
                <w:rFonts w:ascii="Times New Roman" w:eastAsia="Times New Roman" w:hAnsi="Times New Roman" w:cs="Times New Roman"/>
                <w:color w:val="000000"/>
                <w:sz w:val="20"/>
                <w:szCs w:val="20"/>
                <w:lang w:eastAsia="ru-RU"/>
              </w:rPr>
            </w:pPr>
          </w:p>
        </w:tc>
      </w:tr>
      <w:tr w:rsidR="002E0334" w:rsidRPr="00F65F98" w:rsidTr="00420744">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65F98" w:rsidRPr="00F65F98" w:rsidRDefault="00F65F98" w:rsidP="00F65F98">
            <w:pPr>
              <w:spacing w:after="0" w:line="240" w:lineRule="auto"/>
              <w:rPr>
                <w:rFonts w:ascii="Times New Roman" w:eastAsia="Times New Roman" w:hAnsi="Times New Roman" w:cs="Times New Roman"/>
                <w:color w:val="000000"/>
                <w:sz w:val="20"/>
                <w:szCs w:val="20"/>
                <w:lang w:eastAsia="ru-RU"/>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65F98" w:rsidRPr="00F65F98" w:rsidRDefault="00F65F98" w:rsidP="00F65F98">
            <w:pPr>
              <w:spacing w:after="0" w:line="240" w:lineRule="auto"/>
              <w:rPr>
                <w:rFonts w:ascii="Times New Roman" w:eastAsia="Times New Roman" w:hAnsi="Times New Roman" w:cs="Times New Roman"/>
                <w:color w:val="000000"/>
                <w:sz w:val="20"/>
                <w:szCs w:val="20"/>
                <w:lang w:eastAsia="ru-RU"/>
              </w:rPr>
            </w:pPr>
          </w:p>
        </w:tc>
        <w:tc>
          <w:tcPr>
            <w:tcW w:w="1586" w:type="dxa"/>
            <w:vMerge/>
            <w:tcBorders>
              <w:top w:val="single" w:sz="4" w:space="0" w:color="auto"/>
              <w:left w:val="single" w:sz="4" w:space="0" w:color="auto"/>
              <w:bottom w:val="single" w:sz="4" w:space="0" w:color="000000"/>
              <w:right w:val="single" w:sz="4" w:space="0" w:color="auto"/>
            </w:tcBorders>
            <w:vAlign w:val="center"/>
            <w:hideMark/>
          </w:tcPr>
          <w:p w:rsidR="00F65F98" w:rsidRPr="00F65F98" w:rsidRDefault="00F65F98" w:rsidP="00F65F98">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5F98" w:rsidRPr="00F65F98" w:rsidRDefault="00F65F98" w:rsidP="00F65F98">
            <w:pPr>
              <w:spacing w:after="0" w:line="240" w:lineRule="auto"/>
              <w:rPr>
                <w:rFonts w:ascii="Times New Roman" w:eastAsia="Times New Roman" w:hAnsi="Times New Roman" w:cs="Times New Roman"/>
                <w:color w:val="000000"/>
                <w:sz w:val="20"/>
                <w:szCs w:val="20"/>
                <w:lang w:eastAsia="ru-RU"/>
              </w:rPr>
            </w:pPr>
          </w:p>
        </w:tc>
        <w:tc>
          <w:tcPr>
            <w:tcW w:w="1271" w:type="dxa"/>
            <w:tcBorders>
              <w:top w:val="nil"/>
              <w:left w:val="nil"/>
              <w:bottom w:val="single" w:sz="4" w:space="0" w:color="auto"/>
              <w:right w:val="single" w:sz="4" w:space="0" w:color="auto"/>
            </w:tcBorders>
            <w:shd w:val="clear" w:color="auto" w:fill="auto"/>
            <w:vAlign w:val="bottom"/>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w:t>
            </w:r>
          </w:p>
        </w:tc>
        <w:tc>
          <w:tcPr>
            <w:tcW w:w="1347" w:type="dxa"/>
            <w:vMerge/>
            <w:tcBorders>
              <w:top w:val="nil"/>
              <w:left w:val="single" w:sz="4" w:space="0" w:color="auto"/>
              <w:bottom w:val="single" w:sz="4" w:space="0" w:color="auto"/>
              <w:right w:val="single" w:sz="4" w:space="0" w:color="auto"/>
            </w:tcBorders>
            <w:vAlign w:val="center"/>
            <w:hideMark/>
          </w:tcPr>
          <w:p w:rsidR="00F65F98" w:rsidRPr="00F65F98" w:rsidRDefault="00F65F98" w:rsidP="00F65F98">
            <w:pPr>
              <w:spacing w:after="0" w:line="240" w:lineRule="auto"/>
              <w:rPr>
                <w:rFonts w:ascii="Times New Roman" w:eastAsia="Times New Roman" w:hAnsi="Times New Roman" w:cs="Times New Roman"/>
                <w:color w:val="000000"/>
                <w:sz w:val="20"/>
                <w:szCs w:val="20"/>
                <w:lang w:eastAsia="ru-RU"/>
              </w:rPr>
            </w:pPr>
          </w:p>
        </w:tc>
        <w:tc>
          <w:tcPr>
            <w:tcW w:w="2098" w:type="dxa"/>
            <w:vMerge/>
            <w:tcBorders>
              <w:top w:val="single" w:sz="4" w:space="0" w:color="auto"/>
              <w:left w:val="single" w:sz="4" w:space="0" w:color="auto"/>
              <w:bottom w:val="single" w:sz="4" w:space="0" w:color="000000"/>
              <w:right w:val="single" w:sz="4" w:space="0" w:color="auto"/>
            </w:tcBorders>
            <w:vAlign w:val="center"/>
            <w:hideMark/>
          </w:tcPr>
          <w:p w:rsidR="00F65F98" w:rsidRPr="00F65F98" w:rsidRDefault="00F65F98" w:rsidP="00F65F98">
            <w:pPr>
              <w:spacing w:after="0" w:line="240" w:lineRule="auto"/>
              <w:rPr>
                <w:rFonts w:ascii="Times New Roman" w:eastAsia="Times New Roman" w:hAnsi="Times New Roman" w:cs="Times New Roman"/>
                <w:color w:val="000000"/>
                <w:sz w:val="20"/>
                <w:szCs w:val="20"/>
                <w:lang w:eastAsia="ru-RU"/>
              </w:rPr>
            </w:pPr>
          </w:p>
        </w:tc>
      </w:tr>
      <w:tr w:rsidR="002E0334" w:rsidRPr="00F65F98" w:rsidTr="00420744">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1</w:t>
            </w:r>
          </w:p>
        </w:tc>
        <w:tc>
          <w:tcPr>
            <w:tcW w:w="1495" w:type="dxa"/>
            <w:tcBorders>
              <w:top w:val="nil"/>
              <w:left w:val="nil"/>
              <w:bottom w:val="single" w:sz="4" w:space="0" w:color="auto"/>
              <w:right w:val="single" w:sz="4" w:space="0" w:color="auto"/>
            </w:tcBorders>
            <w:shd w:val="clear" w:color="auto" w:fill="auto"/>
            <w:vAlign w:val="bottom"/>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3</w:t>
            </w:r>
          </w:p>
        </w:tc>
        <w:tc>
          <w:tcPr>
            <w:tcW w:w="1586" w:type="dxa"/>
            <w:tcBorders>
              <w:top w:val="nil"/>
              <w:left w:val="nil"/>
              <w:bottom w:val="single" w:sz="4" w:space="0" w:color="auto"/>
              <w:right w:val="single" w:sz="4" w:space="0" w:color="auto"/>
            </w:tcBorders>
            <w:shd w:val="clear" w:color="auto" w:fill="auto"/>
            <w:vAlign w:val="bottom"/>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4</w:t>
            </w:r>
          </w:p>
        </w:tc>
        <w:tc>
          <w:tcPr>
            <w:tcW w:w="1559" w:type="dxa"/>
            <w:tcBorders>
              <w:top w:val="nil"/>
              <w:left w:val="nil"/>
              <w:bottom w:val="single" w:sz="4" w:space="0" w:color="auto"/>
              <w:right w:val="single" w:sz="4" w:space="0" w:color="auto"/>
            </w:tcBorders>
            <w:shd w:val="clear" w:color="auto" w:fill="auto"/>
            <w:vAlign w:val="bottom"/>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5</w:t>
            </w:r>
          </w:p>
        </w:tc>
        <w:tc>
          <w:tcPr>
            <w:tcW w:w="1271" w:type="dxa"/>
            <w:tcBorders>
              <w:top w:val="nil"/>
              <w:left w:val="nil"/>
              <w:bottom w:val="single" w:sz="4" w:space="0" w:color="auto"/>
              <w:right w:val="single" w:sz="4" w:space="0" w:color="auto"/>
            </w:tcBorders>
            <w:shd w:val="clear" w:color="auto" w:fill="auto"/>
            <w:vAlign w:val="bottom"/>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6</w:t>
            </w:r>
          </w:p>
        </w:tc>
        <w:tc>
          <w:tcPr>
            <w:tcW w:w="1347" w:type="dxa"/>
            <w:tcBorders>
              <w:top w:val="nil"/>
              <w:left w:val="nil"/>
              <w:bottom w:val="single" w:sz="4" w:space="0" w:color="auto"/>
              <w:right w:val="single" w:sz="4" w:space="0" w:color="auto"/>
            </w:tcBorders>
            <w:shd w:val="clear" w:color="auto" w:fill="auto"/>
            <w:vAlign w:val="bottom"/>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7</w:t>
            </w:r>
          </w:p>
        </w:tc>
        <w:tc>
          <w:tcPr>
            <w:tcW w:w="2098" w:type="dxa"/>
            <w:tcBorders>
              <w:top w:val="nil"/>
              <w:left w:val="nil"/>
              <w:bottom w:val="single" w:sz="4" w:space="0" w:color="auto"/>
              <w:right w:val="single" w:sz="4" w:space="0" w:color="auto"/>
            </w:tcBorders>
            <w:shd w:val="clear" w:color="auto" w:fill="auto"/>
            <w:vAlign w:val="bottom"/>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8</w:t>
            </w:r>
          </w:p>
        </w:tc>
      </w:tr>
      <w:tr w:rsidR="002E0334" w:rsidRPr="00F65F98" w:rsidTr="00420744">
        <w:trPr>
          <w:trHeight w:val="645"/>
        </w:trPr>
        <w:tc>
          <w:tcPr>
            <w:tcW w:w="1560" w:type="dxa"/>
            <w:tcBorders>
              <w:top w:val="nil"/>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Times New Roman" w:eastAsia="Times New Roman" w:hAnsi="Times New Roman" w:cs="Times New Roman"/>
                <w:b/>
                <w:bCs/>
                <w:color w:val="000000"/>
                <w:sz w:val="20"/>
                <w:szCs w:val="20"/>
                <w:lang w:eastAsia="ru-RU"/>
              </w:rPr>
            </w:pPr>
            <w:r w:rsidRPr="00F65F98">
              <w:rPr>
                <w:rFonts w:ascii="Times New Roman" w:eastAsia="Times New Roman" w:hAnsi="Times New Roman" w:cs="Times New Roman"/>
                <w:b/>
                <w:bCs/>
                <w:color w:val="000000"/>
                <w:sz w:val="20"/>
                <w:szCs w:val="20"/>
                <w:lang w:eastAsia="ru-RU"/>
              </w:rPr>
              <w:t>Расходы бюджета, всего</w:t>
            </w:r>
          </w:p>
        </w:tc>
        <w:tc>
          <w:tcPr>
            <w:tcW w:w="1495"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b/>
                <w:bCs/>
                <w:color w:val="000000"/>
                <w:sz w:val="20"/>
                <w:szCs w:val="20"/>
                <w:lang w:eastAsia="ru-RU"/>
              </w:rPr>
            </w:pPr>
            <w:r w:rsidRPr="00F65F98">
              <w:rPr>
                <w:rFonts w:ascii="Times New Roman" w:eastAsia="Times New Roman" w:hAnsi="Times New Roman" w:cs="Times New Roman"/>
                <w:b/>
                <w:bCs/>
                <w:color w:val="000000"/>
                <w:sz w:val="20"/>
                <w:szCs w:val="20"/>
                <w:lang w:eastAsia="ru-RU"/>
              </w:rPr>
              <w:t xml:space="preserve">457 780 177,97  </w:t>
            </w:r>
          </w:p>
        </w:tc>
        <w:tc>
          <w:tcPr>
            <w:tcW w:w="1586"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b/>
                <w:bCs/>
                <w:color w:val="000000"/>
                <w:sz w:val="20"/>
                <w:szCs w:val="20"/>
                <w:lang w:eastAsia="ru-RU"/>
              </w:rPr>
            </w:pPr>
            <w:r w:rsidRPr="00F65F98">
              <w:rPr>
                <w:rFonts w:ascii="Times New Roman" w:eastAsia="Times New Roman" w:hAnsi="Times New Roman" w:cs="Times New Roman"/>
                <w:b/>
                <w:bCs/>
                <w:color w:val="000000"/>
                <w:sz w:val="20"/>
                <w:szCs w:val="20"/>
                <w:lang w:eastAsia="ru-RU"/>
              </w:rPr>
              <w:t xml:space="preserve">457 780 177,97  </w:t>
            </w:r>
          </w:p>
        </w:tc>
        <w:tc>
          <w:tcPr>
            <w:tcW w:w="1559"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b/>
                <w:bCs/>
                <w:color w:val="000000"/>
                <w:sz w:val="20"/>
                <w:szCs w:val="20"/>
                <w:lang w:eastAsia="ru-RU"/>
              </w:rPr>
            </w:pPr>
            <w:r w:rsidRPr="00F65F98">
              <w:rPr>
                <w:rFonts w:ascii="Times New Roman" w:eastAsia="Times New Roman" w:hAnsi="Times New Roman" w:cs="Times New Roman"/>
                <w:b/>
                <w:bCs/>
                <w:color w:val="000000"/>
                <w:sz w:val="20"/>
                <w:szCs w:val="20"/>
                <w:lang w:eastAsia="ru-RU"/>
              </w:rPr>
              <w:t xml:space="preserve">450 911 195,27  </w:t>
            </w:r>
          </w:p>
        </w:tc>
        <w:tc>
          <w:tcPr>
            <w:tcW w:w="1271"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b/>
                <w:bCs/>
                <w:color w:val="000000"/>
                <w:sz w:val="20"/>
                <w:szCs w:val="20"/>
                <w:lang w:eastAsia="ru-RU"/>
              </w:rPr>
            </w:pPr>
            <w:r w:rsidRPr="00F65F98">
              <w:rPr>
                <w:rFonts w:ascii="Times New Roman" w:eastAsia="Times New Roman" w:hAnsi="Times New Roman" w:cs="Times New Roman"/>
                <w:b/>
                <w:bCs/>
                <w:color w:val="000000"/>
                <w:sz w:val="20"/>
                <w:szCs w:val="20"/>
                <w:lang w:eastAsia="ru-RU"/>
              </w:rPr>
              <w:t xml:space="preserve">98,50  </w:t>
            </w:r>
          </w:p>
        </w:tc>
        <w:tc>
          <w:tcPr>
            <w:tcW w:w="1347"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b/>
                <w:bCs/>
                <w:color w:val="000000"/>
                <w:sz w:val="20"/>
                <w:szCs w:val="20"/>
                <w:lang w:eastAsia="ru-RU"/>
              </w:rPr>
            </w:pPr>
            <w:r w:rsidRPr="00F65F98">
              <w:rPr>
                <w:rFonts w:ascii="Times New Roman" w:eastAsia="Times New Roman" w:hAnsi="Times New Roman" w:cs="Times New Roman"/>
                <w:b/>
                <w:bCs/>
                <w:color w:val="000000"/>
                <w:sz w:val="20"/>
                <w:szCs w:val="20"/>
                <w:lang w:eastAsia="ru-RU"/>
              </w:rPr>
              <w:t xml:space="preserve">6 868 982,70  </w:t>
            </w:r>
          </w:p>
        </w:tc>
        <w:tc>
          <w:tcPr>
            <w:tcW w:w="2098" w:type="dxa"/>
            <w:tcBorders>
              <w:top w:val="nil"/>
              <w:left w:val="nil"/>
              <w:bottom w:val="single" w:sz="4" w:space="0" w:color="auto"/>
              <w:right w:val="single" w:sz="4" w:space="0" w:color="auto"/>
            </w:tcBorders>
            <w:shd w:val="clear" w:color="auto" w:fill="auto"/>
            <w:vAlign w:val="bottom"/>
            <w:hideMark/>
          </w:tcPr>
          <w:p w:rsidR="00F65F98" w:rsidRPr="00F65F98" w:rsidRDefault="00F65F98" w:rsidP="00F65F98">
            <w:pPr>
              <w:spacing w:after="0" w:line="240" w:lineRule="auto"/>
              <w:rPr>
                <w:rFonts w:ascii="Calibri" w:eastAsia="Times New Roman" w:hAnsi="Calibri" w:cs="Calibri"/>
                <w:color w:val="000000"/>
                <w:lang w:eastAsia="ru-RU"/>
              </w:rPr>
            </w:pPr>
            <w:r w:rsidRPr="00F65F98">
              <w:rPr>
                <w:rFonts w:ascii="Calibri" w:eastAsia="Times New Roman" w:hAnsi="Calibri" w:cs="Calibri"/>
                <w:color w:val="000000"/>
                <w:lang w:eastAsia="ru-RU"/>
              </w:rPr>
              <w:t> </w:t>
            </w:r>
          </w:p>
        </w:tc>
      </w:tr>
      <w:tr w:rsidR="002E0334" w:rsidRPr="00F65F98" w:rsidTr="00420744">
        <w:trPr>
          <w:trHeight w:val="211"/>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F65F98" w:rsidRPr="00F65F98" w:rsidRDefault="00F65F98" w:rsidP="00F65F98">
            <w:pPr>
              <w:spacing w:after="0" w:line="240" w:lineRule="auto"/>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из них не исполнено:</w:t>
            </w:r>
          </w:p>
        </w:tc>
        <w:tc>
          <w:tcPr>
            <w:tcW w:w="1495"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Calibri" w:eastAsia="Times New Roman" w:hAnsi="Calibri" w:cs="Calibri"/>
                <w:color w:val="000000"/>
                <w:lang w:eastAsia="ru-RU"/>
              </w:rPr>
            </w:pPr>
            <w:r w:rsidRPr="00F65F98">
              <w:rPr>
                <w:rFonts w:ascii="Calibri" w:eastAsia="Times New Roman" w:hAnsi="Calibri" w:cs="Calibri"/>
                <w:color w:val="000000"/>
                <w:lang w:eastAsia="ru-RU"/>
              </w:rPr>
              <w:t> </w:t>
            </w:r>
          </w:p>
        </w:tc>
        <w:tc>
          <w:tcPr>
            <w:tcW w:w="1586"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Calibri" w:eastAsia="Times New Roman" w:hAnsi="Calibri" w:cs="Calibri"/>
                <w:color w:val="000000"/>
                <w:lang w:eastAsia="ru-RU"/>
              </w:rPr>
            </w:pPr>
            <w:r w:rsidRPr="00F65F98">
              <w:rPr>
                <w:rFonts w:ascii="Calibri" w:eastAsia="Times New Roman" w:hAnsi="Calibri" w:cs="Calibri"/>
                <w:color w:val="000000"/>
                <w:lang w:eastAsia="ru-RU"/>
              </w:rPr>
              <w:t> </w:t>
            </w:r>
          </w:p>
        </w:tc>
        <w:tc>
          <w:tcPr>
            <w:tcW w:w="1559"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Calibri" w:eastAsia="Times New Roman" w:hAnsi="Calibri" w:cs="Calibri"/>
                <w:color w:val="000000"/>
                <w:lang w:eastAsia="ru-RU"/>
              </w:rPr>
            </w:pPr>
            <w:r w:rsidRPr="00F65F98">
              <w:rPr>
                <w:rFonts w:ascii="Calibri" w:eastAsia="Times New Roman" w:hAnsi="Calibri" w:cs="Calibri"/>
                <w:color w:val="000000"/>
                <w:lang w:eastAsia="ru-RU"/>
              </w:rPr>
              <w:t> </w:t>
            </w:r>
          </w:p>
        </w:tc>
        <w:tc>
          <w:tcPr>
            <w:tcW w:w="1271"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Calibri" w:eastAsia="Times New Roman" w:hAnsi="Calibri" w:cs="Calibri"/>
                <w:color w:val="000000"/>
                <w:lang w:eastAsia="ru-RU"/>
              </w:rPr>
            </w:pPr>
            <w:r w:rsidRPr="00F65F98">
              <w:rPr>
                <w:rFonts w:ascii="Calibri" w:eastAsia="Times New Roman" w:hAnsi="Calibri" w:cs="Calibri"/>
                <w:color w:val="000000"/>
                <w:lang w:eastAsia="ru-RU"/>
              </w:rPr>
              <w:t> </w:t>
            </w:r>
          </w:p>
        </w:tc>
        <w:tc>
          <w:tcPr>
            <w:tcW w:w="1347"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Calibri" w:eastAsia="Times New Roman" w:hAnsi="Calibri" w:cs="Calibri"/>
                <w:color w:val="000000"/>
                <w:lang w:eastAsia="ru-RU"/>
              </w:rPr>
            </w:pPr>
            <w:r w:rsidRPr="00F65F98">
              <w:rPr>
                <w:rFonts w:ascii="Calibri" w:eastAsia="Times New Roman" w:hAnsi="Calibri" w:cs="Calibri"/>
                <w:color w:val="000000"/>
                <w:lang w:eastAsia="ru-RU"/>
              </w:rPr>
              <w:t> </w:t>
            </w:r>
          </w:p>
        </w:tc>
        <w:tc>
          <w:tcPr>
            <w:tcW w:w="2098" w:type="dxa"/>
            <w:tcBorders>
              <w:top w:val="nil"/>
              <w:left w:val="nil"/>
              <w:bottom w:val="single" w:sz="4" w:space="0" w:color="auto"/>
              <w:right w:val="single" w:sz="4" w:space="0" w:color="auto"/>
            </w:tcBorders>
            <w:shd w:val="clear" w:color="auto" w:fill="auto"/>
            <w:vAlign w:val="bottom"/>
            <w:hideMark/>
          </w:tcPr>
          <w:p w:rsidR="00F65F98" w:rsidRPr="00F65F98" w:rsidRDefault="00F65F98" w:rsidP="00F65F98">
            <w:pPr>
              <w:spacing w:after="0" w:line="240" w:lineRule="auto"/>
              <w:rPr>
                <w:rFonts w:ascii="Calibri" w:eastAsia="Times New Roman" w:hAnsi="Calibri" w:cs="Calibri"/>
                <w:color w:val="000000"/>
                <w:lang w:eastAsia="ru-RU"/>
              </w:rPr>
            </w:pPr>
            <w:r w:rsidRPr="00F65F98">
              <w:rPr>
                <w:rFonts w:ascii="Calibri" w:eastAsia="Times New Roman" w:hAnsi="Calibri" w:cs="Calibri"/>
                <w:color w:val="000000"/>
                <w:lang w:eastAsia="ru-RU"/>
              </w:rPr>
              <w:t> </w:t>
            </w:r>
          </w:p>
        </w:tc>
      </w:tr>
      <w:tr w:rsidR="002E0334" w:rsidRPr="00F65F98" w:rsidTr="005B3701">
        <w:trPr>
          <w:trHeight w:val="842"/>
        </w:trPr>
        <w:tc>
          <w:tcPr>
            <w:tcW w:w="1560" w:type="dxa"/>
            <w:tcBorders>
              <w:top w:val="nil"/>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809 1101 0300500110 621</w:t>
            </w:r>
          </w:p>
        </w:tc>
        <w:tc>
          <w:tcPr>
            <w:tcW w:w="1495"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xml:space="preserve">5 878 437,88  </w:t>
            </w:r>
          </w:p>
        </w:tc>
        <w:tc>
          <w:tcPr>
            <w:tcW w:w="1586"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xml:space="preserve">5 878 437,88  </w:t>
            </w:r>
          </w:p>
        </w:tc>
        <w:tc>
          <w:tcPr>
            <w:tcW w:w="1559"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5 878 437,88  </w:t>
            </w:r>
          </w:p>
        </w:tc>
        <w:tc>
          <w:tcPr>
            <w:tcW w:w="1271"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100,00  </w:t>
            </w:r>
          </w:p>
        </w:tc>
        <w:tc>
          <w:tcPr>
            <w:tcW w:w="1347"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0,00  </w:t>
            </w:r>
          </w:p>
        </w:tc>
        <w:tc>
          <w:tcPr>
            <w:tcW w:w="2098"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w:t>
            </w:r>
          </w:p>
        </w:tc>
      </w:tr>
      <w:tr w:rsidR="002E0334" w:rsidRPr="00F65F98" w:rsidTr="00420744">
        <w:trPr>
          <w:trHeight w:val="630"/>
        </w:trPr>
        <w:tc>
          <w:tcPr>
            <w:tcW w:w="1560" w:type="dxa"/>
            <w:tcBorders>
              <w:top w:val="nil"/>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809 1101 0300570030 621</w:t>
            </w:r>
          </w:p>
        </w:tc>
        <w:tc>
          <w:tcPr>
            <w:tcW w:w="1495"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xml:space="preserve">77 100,00  </w:t>
            </w:r>
          </w:p>
        </w:tc>
        <w:tc>
          <w:tcPr>
            <w:tcW w:w="1586"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xml:space="preserve">77 100,00  </w:t>
            </w:r>
          </w:p>
        </w:tc>
        <w:tc>
          <w:tcPr>
            <w:tcW w:w="1559"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77 100,00  </w:t>
            </w:r>
          </w:p>
        </w:tc>
        <w:tc>
          <w:tcPr>
            <w:tcW w:w="1271" w:type="dxa"/>
            <w:tcBorders>
              <w:top w:val="nil"/>
              <w:left w:val="nil"/>
              <w:bottom w:val="single" w:sz="4" w:space="0" w:color="auto"/>
              <w:right w:val="single" w:sz="4" w:space="0" w:color="auto"/>
            </w:tcBorders>
            <w:shd w:val="clear" w:color="auto" w:fill="auto"/>
            <w:hideMark/>
          </w:tcPr>
          <w:p w:rsidR="00F65F98" w:rsidRPr="009849EB" w:rsidRDefault="005B3701" w:rsidP="00F65F98">
            <w:pPr>
              <w:spacing w:after="0" w:line="240" w:lineRule="auto"/>
              <w:jc w:val="right"/>
              <w:rPr>
                <w:rFonts w:ascii="Times New Roman" w:eastAsia="Times New Roman" w:hAnsi="Times New Roman" w:cs="Times New Roman"/>
                <w:sz w:val="20"/>
                <w:szCs w:val="20"/>
                <w:lang w:eastAsia="ru-RU"/>
              </w:rPr>
            </w:pPr>
            <w:r w:rsidRPr="009849EB">
              <w:rPr>
                <w:rFonts w:ascii="Times New Roman" w:eastAsia="Times New Roman" w:hAnsi="Times New Roman" w:cs="Times New Roman"/>
                <w:sz w:val="20"/>
                <w:szCs w:val="20"/>
                <w:lang w:eastAsia="ru-RU"/>
              </w:rPr>
              <w:t>100,00</w:t>
            </w:r>
            <w:r w:rsidR="00F65F98" w:rsidRPr="009849EB">
              <w:rPr>
                <w:rFonts w:ascii="Times New Roman" w:eastAsia="Times New Roman" w:hAnsi="Times New Roman" w:cs="Times New Roman"/>
                <w:sz w:val="20"/>
                <w:szCs w:val="20"/>
                <w:lang w:eastAsia="ru-RU"/>
              </w:rPr>
              <w:t xml:space="preserve">  </w:t>
            </w:r>
          </w:p>
        </w:tc>
        <w:tc>
          <w:tcPr>
            <w:tcW w:w="1347" w:type="dxa"/>
            <w:tcBorders>
              <w:top w:val="nil"/>
              <w:left w:val="nil"/>
              <w:bottom w:val="single" w:sz="4" w:space="0" w:color="auto"/>
              <w:right w:val="single" w:sz="4" w:space="0" w:color="auto"/>
            </w:tcBorders>
            <w:shd w:val="clear" w:color="auto" w:fill="auto"/>
            <w:hideMark/>
          </w:tcPr>
          <w:p w:rsidR="00F65F98" w:rsidRPr="009849EB" w:rsidRDefault="00F65F98" w:rsidP="00F65F98">
            <w:pPr>
              <w:spacing w:after="0" w:line="240" w:lineRule="auto"/>
              <w:jc w:val="right"/>
              <w:rPr>
                <w:rFonts w:ascii="Times New Roman" w:eastAsia="Times New Roman" w:hAnsi="Times New Roman" w:cs="Times New Roman"/>
                <w:sz w:val="20"/>
                <w:szCs w:val="20"/>
                <w:lang w:eastAsia="ru-RU"/>
              </w:rPr>
            </w:pPr>
            <w:r w:rsidRPr="009849EB">
              <w:rPr>
                <w:rFonts w:ascii="Times New Roman" w:eastAsia="Times New Roman" w:hAnsi="Times New Roman" w:cs="Times New Roman"/>
                <w:sz w:val="20"/>
                <w:szCs w:val="20"/>
                <w:lang w:eastAsia="ru-RU"/>
              </w:rPr>
              <w:t xml:space="preserve">0,00  </w:t>
            </w:r>
          </w:p>
        </w:tc>
        <w:tc>
          <w:tcPr>
            <w:tcW w:w="2098"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w:t>
            </w:r>
          </w:p>
        </w:tc>
      </w:tr>
      <w:tr w:rsidR="002E0334" w:rsidRPr="00F65F98" w:rsidTr="00420744">
        <w:trPr>
          <w:trHeight w:val="615"/>
        </w:trPr>
        <w:tc>
          <w:tcPr>
            <w:tcW w:w="1560" w:type="dxa"/>
            <w:tcBorders>
              <w:top w:val="nil"/>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809 1101 03005S1760 621</w:t>
            </w:r>
          </w:p>
        </w:tc>
        <w:tc>
          <w:tcPr>
            <w:tcW w:w="1495"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xml:space="preserve">1 500 000,00  </w:t>
            </w:r>
          </w:p>
        </w:tc>
        <w:tc>
          <w:tcPr>
            <w:tcW w:w="1586"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1 500 000,00  </w:t>
            </w:r>
          </w:p>
        </w:tc>
        <w:tc>
          <w:tcPr>
            <w:tcW w:w="1559"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1 500 000,00  </w:t>
            </w:r>
          </w:p>
        </w:tc>
        <w:tc>
          <w:tcPr>
            <w:tcW w:w="1271"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100,00  </w:t>
            </w:r>
          </w:p>
        </w:tc>
        <w:tc>
          <w:tcPr>
            <w:tcW w:w="1347"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0,00  </w:t>
            </w:r>
          </w:p>
        </w:tc>
        <w:tc>
          <w:tcPr>
            <w:tcW w:w="2098"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w:t>
            </w:r>
          </w:p>
        </w:tc>
      </w:tr>
      <w:tr w:rsidR="002E0334" w:rsidRPr="00F65F98" w:rsidTr="00420744">
        <w:trPr>
          <w:trHeight w:val="570"/>
        </w:trPr>
        <w:tc>
          <w:tcPr>
            <w:tcW w:w="1560" w:type="dxa"/>
            <w:tcBorders>
              <w:top w:val="nil"/>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809 1101 0301000110 633</w:t>
            </w:r>
          </w:p>
        </w:tc>
        <w:tc>
          <w:tcPr>
            <w:tcW w:w="1495"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xml:space="preserve">30 000 000,00  </w:t>
            </w:r>
          </w:p>
        </w:tc>
        <w:tc>
          <w:tcPr>
            <w:tcW w:w="1586"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30 000 000,00  </w:t>
            </w:r>
          </w:p>
        </w:tc>
        <w:tc>
          <w:tcPr>
            <w:tcW w:w="1559"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30 000 000,00  </w:t>
            </w:r>
          </w:p>
        </w:tc>
        <w:tc>
          <w:tcPr>
            <w:tcW w:w="1271"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100,00  </w:t>
            </w:r>
          </w:p>
        </w:tc>
        <w:tc>
          <w:tcPr>
            <w:tcW w:w="1347"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0,00  </w:t>
            </w:r>
          </w:p>
        </w:tc>
        <w:tc>
          <w:tcPr>
            <w:tcW w:w="2098"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w:t>
            </w:r>
          </w:p>
        </w:tc>
      </w:tr>
      <w:tr w:rsidR="002E0334" w:rsidRPr="00F65F98" w:rsidTr="00420744">
        <w:trPr>
          <w:trHeight w:val="555"/>
        </w:trPr>
        <w:tc>
          <w:tcPr>
            <w:tcW w:w="1560" w:type="dxa"/>
            <w:tcBorders>
              <w:top w:val="nil"/>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809 1102 0300200110 350</w:t>
            </w:r>
          </w:p>
        </w:tc>
        <w:tc>
          <w:tcPr>
            <w:tcW w:w="1495"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xml:space="preserve">982 961,00  </w:t>
            </w:r>
          </w:p>
        </w:tc>
        <w:tc>
          <w:tcPr>
            <w:tcW w:w="1586"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982 961,00  </w:t>
            </w:r>
          </w:p>
        </w:tc>
        <w:tc>
          <w:tcPr>
            <w:tcW w:w="1559"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755 000,00  </w:t>
            </w:r>
          </w:p>
        </w:tc>
        <w:tc>
          <w:tcPr>
            <w:tcW w:w="1271"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xml:space="preserve">76,81  </w:t>
            </w:r>
          </w:p>
        </w:tc>
        <w:tc>
          <w:tcPr>
            <w:tcW w:w="1347"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227 961,00  </w:t>
            </w:r>
          </w:p>
        </w:tc>
        <w:tc>
          <w:tcPr>
            <w:tcW w:w="2098" w:type="dxa"/>
            <w:tcBorders>
              <w:top w:val="nil"/>
              <w:left w:val="nil"/>
              <w:bottom w:val="single" w:sz="4" w:space="0" w:color="auto"/>
              <w:right w:val="single" w:sz="4" w:space="0" w:color="auto"/>
            </w:tcBorders>
            <w:shd w:val="clear" w:color="auto" w:fill="auto"/>
            <w:hideMark/>
          </w:tcPr>
          <w:p w:rsidR="00EE1C76" w:rsidRPr="00EE1C76" w:rsidRDefault="00EE1C76" w:rsidP="00EE1C76">
            <w:pPr>
              <w:pStyle w:val="af9"/>
              <w:rPr>
                <w:sz w:val="20"/>
                <w:szCs w:val="20"/>
              </w:rPr>
            </w:pPr>
            <w:r w:rsidRPr="00EE1C76">
              <w:rPr>
                <w:sz w:val="20"/>
                <w:szCs w:val="20"/>
              </w:rPr>
              <w:t>Экономия по расходам на предоставление единовременных поощрительных</w:t>
            </w:r>
          </w:p>
          <w:p w:rsidR="00EE1C76" w:rsidRPr="00EE1C76" w:rsidRDefault="00EE1C76" w:rsidP="00EE1C76">
            <w:pPr>
              <w:pStyle w:val="af9"/>
              <w:rPr>
                <w:sz w:val="20"/>
                <w:szCs w:val="20"/>
              </w:rPr>
            </w:pPr>
            <w:r w:rsidRPr="00EE1C76">
              <w:rPr>
                <w:sz w:val="20"/>
                <w:szCs w:val="20"/>
              </w:rPr>
              <w:t>выплат спортсменам – членам спортивной сборной</w:t>
            </w:r>
          </w:p>
          <w:p w:rsidR="00EE1C76" w:rsidRPr="00EE1C76" w:rsidRDefault="00EE1C76" w:rsidP="00EE1C76">
            <w:pPr>
              <w:pStyle w:val="af9"/>
              <w:rPr>
                <w:sz w:val="20"/>
                <w:szCs w:val="20"/>
              </w:rPr>
            </w:pPr>
            <w:r w:rsidRPr="00EE1C76">
              <w:rPr>
                <w:sz w:val="20"/>
                <w:szCs w:val="20"/>
              </w:rPr>
              <w:t xml:space="preserve">команды города Череповца за завоевания первого </w:t>
            </w:r>
          </w:p>
          <w:p w:rsidR="00EE1C76" w:rsidRPr="00EE1C76" w:rsidRDefault="00EE1C76" w:rsidP="00EE1C76">
            <w:pPr>
              <w:pStyle w:val="af9"/>
              <w:rPr>
                <w:sz w:val="20"/>
                <w:szCs w:val="20"/>
              </w:rPr>
            </w:pPr>
            <w:r w:rsidRPr="00EE1C76">
              <w:rPr>
                <w:sz w:val="20"/>
                <w:szCs w:val="20"/>
              </w:rPr>
              <w:t xml:space="preserve">общекомандного призового места в XVIII летней </w:t>
            </w:r>
          </w:p>
          <w:p w:rsidR="00F65F98" w:rsidRPr="00F65F98" w:rsidRDefault="00EE1C76" w:rsidP="00EE1C76">
            <w:pPr>
              <w:spacing w:after="0" w:line="240" w:lineRule="auto"/>
              <w:rPr>
                <w:rFonts w:ascii="Times New Roman" w:eastAsia="Times New Roman" w:hAnsi="Times New Roman" w:cs="Times New Roman"/>
                <w:color w:val="FF0000"/>
                <w:sz w:val="20"/>
                <w:szCs w:val="20"/>
                <w:lang w:eastAsia="ru-RU"/>
              </w:rPr>
            </w:pPr>
            <w:r w:rsidRPr="00EE1C76">
              <w:rPr>
                <w:rFonts w:ascii="Times New Roman" w:hAnsi="Times New Roman" w:cs="Times New Roman"/>
                <w:sz w:val="20"/>
                <w:szCs w:val="20"/>
              </w:rPr>
              <w:t xml:space="preserve">Спартакиаде Союза городов Центра и Северо-Запада России сложилась </w:t>
            </w:r>
            <w:r>
              <w:rPr>
                <w:rFonts w:ascii="Times New Roman" w:hAnsi="Times New Roman" w:cs="Times New Roman"/>
                <w:sz w:val="20"/>
                <w:szCs w:val="20"/>
              </w:rPr>
              <w:t xml:space="preserve">на основании </w:t>
            </w:r>
            <w:r w:rsidR="00A81582">
              <w:rPr>
                <w:rFonts w:ascii="Times New Roman" w:hAnsi="Times New Roman" w:cs="Times New Roman"/>
                <w:sz w:val="20"/>
                <w:szCs w:val="20"/>
              </w:rPr>
              <w:t xml:space="preserve">фактической потребности в </w:t>
            </w:r>
            <w:r w:rsidR="00A81582">
              <w:rPr>
                <w:rFonts w:ascii="Times New Roman" w:hAnsi="Times New Roman" w:cs="Times New Roman"/>
                <w:sz w:val="20"/>
                <w:szCs w:val="20"/>
              </w:rPr>
              <w:lastRenderedPageBreak/>
              <w:t xml:space="preserve">соответствии с </w:t>
            </w:r>
            <w:r w:rsidR="00CB0A5F">
              <w:rPr>
                <w:rFonts w:ascii="Times New Roman" w:hAnsi="Times New Roman" w:cs="Times New Roman"/>
                <w:sz w:val="20"/>
                <w:szCs w:val="20"/>
              </w:rPr>
              <w:t>Распоряжением</w:t>
            </w:r>
            <w:r>
              <w:rPr>
                <w:rFonts w:ascii="Times New Roman" w:hAnsi="Times New Roman" w:cs="Times New Roman"/>
                <w:sz w:val="20"/>
                <w:szCs w:val="20"/>
              </w:rPr>
              <w:t xml:space="preserve"> мэрии города от 28.12.2021 №1751-р</w:t>
            </w:r>
          </w:p>
        </w:tc>
      </w:tr>
      <w:tr w:rsidR="002E0334" w:rsidRPr="00F65F98" w:rsidTr="00A64CB3">
        <w:trPr>
          <w:trHeight w:val="465"/>
        </w:trPr>
        <w:tc>
          <w:tcPr>
            <w:tcW w:w="1560" w:type="dxa"/>
            <w:tcBorders>
              <w:top w:val="nil"/>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lastRenderedPageBreak/>
              <w:t>809 1102 0301100110 622</w:t>
            </w:r>
          </w:p>
        </w:tc>
        <w:tc>
          <w:tcPr>
            <w:tcW w:w="1495"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xml:space="preserve">15 333 535,50  </w:t>
            </w:r>
          </w:p>
        </w:tc>
        <w:tc>
          <w:tcPr>
            <w:tcW w:w="1586"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15 333 535,50  </w:t>
            </w:r>
          </w:p>
        </w:tc>
        <w:tc>
          <w:tcPr>
            <w:tcW w:w="1559"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14 133 535,50  </w:t>
            </w:r>
          </w:p>
        </w:tc>
        <w:tc>
          <w:tcPr>
            <w:tcW w:w="1271"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xml:space="preserve">92,17  </w:t>
            </w:r>
          </w:p>
        </w:tc>
        <w:tc>
          <w:tcPr>
            <w:tcW w:w="1347"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1 200 000,00  </w:t>
            </w:r>
          </w:p>
        </w:tc>
        <w:tc>
          <w:tcPr>
            <w:tcW w:w="2098" w:type="dxa"/>
            <w:tcBorders>
              <w:top w:val="nil"/>
              <w:left w:val="nil"/>
              <w:bottom w:val="single" w:sz="4" w:space="0" w:color="auto"/>
              <w:right w:val="single" w:sz="4" w:space="0" w:color="auto"/>
            </w:tcBorders>
            <w:shd w:val="clear" w:color="auto" w:fill="auto"/>
            <w:hideMark/>
          </w:tcPr>
          <w:p w:rsidR="00F65F98" w:rsidRPr="00420744" w:rsidRDefault="00420744" w:rsidP="00F65F98">
            <w:pPr>
              <w:spacing w:after="0" w:line="240" w:lineRule="auto"/>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rPr>
              <w:t>О</w:t>
            </w:r>
            <w:r w:rsidRPr="00420744">
              <w:rPr>
                <w:rFonts w:ascii="Times New Roman" w:eastAsia="Times New Roman" w:hAnsi="Times New Roman" w:cs="Times New Roman"/>
                <w:sz w:val="20"/>
                <w:szCs w:val="20"/>
              </w:rPr>
              <w:t>своены не в полном объеме</w:t>
            </w:r>
            <w:r>
              <w:rPr>
                <w:rFonts w:ascii="Times New Roman" w:eastAsia="Times New Roman" w:hAnsi="Times New Roman" w:cs="Times New Roman"/>
                <w:sz w:val="20"/>
                <w:szCs w:val="20"/>
              </w:rPr>
              <w:t>,</w:t>
            </w:r>
            <w:r w:rsidRPr="00420744">
              <w:rPr>
                <w:rFonts w:ascii="Times New Roman" w:eastAsia="Times New Roman" w:hAnsi="Times New Roman" w:cs="Times New Roman"/>
                <w:sz w:val="20"/>
                <w:szCs w:val="20"/>
              </w:rPr>
              <w:t xml:space="preserve"> в связи с экономией, возникшей по результатам конкурсных процедур по закупке МАУ «СШОР №3» </w:t>
            </w:r>
            <w:proofErr w:type="spellStart"/>
            <w:r w:rsidRPr="00420744">
              <w:rPr>
                <w:rFonts w:ascii="Times New Roman" w:eastAsia="Times New Roman" w:hAnsi="Times New Roman" w:cs="Times New Roman"/>
                <w:sz w:val="20"/>
                <w:szCs w:val="20"/>
              </w:rPr>
              <w:t>снегоуплотнитель</w:t>
            </w:r>
            <w:proofErr w:type="spellEnd"/>
            <w:r>
              <w:rPr>
                <w:rFonts w:ascii="Times New Roman" w:eastAsia="Times New Roman" w:hAnsi="Times New Roman" w:cs="Times New Roman"/>
                <w:sz w:val="20"/>
                <w:szCs w:val="20"/>
              </w:rPr>
              <w:t>-</w:t>
            </w:r>
            <w:r w:rsidRPr="00420744">
              <w:rPr>
                <w:rFonts w:ascii="Times New Roman" w:eastAsia="Times New Roman" w:hAnsi="Times New Roman" w:cs="Times New Roman"/>
                <w:sz w:val="20"/>
                <w:szCs w:val="20"/>
              </w:rPr>
              <w:t>ной машины</w:t>
            </w:r>
          </w:p>
        </w:tc>
      </w:tr>
      <w:tr w:rsidR="002E0334" w:rsidRPr="00F65F98" w:rsidTr="00A64CB3">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809 1103 0300200110 621</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xml:space="preserve">132 654 005,75  </w:t>
            </w:r>
          </w:p>
        </w:tc>
        <w:tc>
          <w:tcPr>
            <w:tcW w:w="1586"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132 654 005,75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132 654 005,75  </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100,00  </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0,00  </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w:t>
            </w:r>
          </w:p>
        </w:tc>
      </w:tr>
      <w:tr w:rsidR="002E0334" w:rsidRPr="00F65F98" w:rsidTr="00A64CB3">
        <w:trPr>
          <w:trHeight w:val="60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809 1103 0300200110 622</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xml:space="preserve">10 154 894,00  </w:t>
            </w:r>
          </w:p>
        </w:tc>
        <w:tc>
          <w:tcPr>
            <w:tcW w:w="1586"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10 154 894,00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9 891 974,00  </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97,41  </w:t>
            </w:r>
          </w:p>
        </w:tc>
        <w:tc>
          <w:tcPr>
            <w:tcW w:w="1347"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262 920,00  </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F65F98" w:rsidRPr="00420744" w:rsidRDefault="00420744" w:rsidP="00420744">
            <w:pPr>
              <w:spacing w:after="0" w:line="240" w:lineRule="auto"/>
              <w:rPr>
                <w:rFonts w:ascii="Times New Roman" w:eastAsia="Times New Roman" w:hAnsi="Times New Roman" w:cs="Times New Roman"/>
                <w:color w:val="FF0000"/>
                <w:sz w:val="20"/>
                <w:szCs w:val="20"/>
                <w:lang w:eastAsia="ru-RU"/>
              </w:rPr>
            </w:pPr>
            <w:r w:rsidRPr="00420744">
              <w:rPr>
                <w:rFonts w:ascii="Times New Roman" w:eastAsia="Times New Roman" w:hAnsi="Times New Roman" w:cs="Times New Roman"/>
                <w:sz w:val="20"/>
                <w:szCs w:val="20"/>
              </w:rPr>
              <w:t xml:space="preserve">Закупки на </w:t>
            </w:r>
            <w:r>
              <w:rPr>
                <w:rFonts w:ascii="Times New Roman" w:eastAsia="Times New Roman" w:hAnsi="Times New Roman" w:cs="Times New Roman"/>
                <w:sz w:val="20"/>
                <w:szCs w:val="20"/>
              </w:rPr>
              <w:t xml:space="preserve">осуществление </w:t>
            </w:r>
            <w:r w:rsidRPr="00420744">
              <w:rPr>
                <w:rFonts w:ascii="Times New Roman" w:eastAsia="Times New Roman" w:hAnsi="Times New Roman" w:cs="Times New Roman"/>
                <w:sz w:val="20"/>
                <w:szCs w:val="20"/>
              </w:rPr>
              <w:t xml:space="preserve">мероприятий по </w:t>
            </w:r>
            <w:r>
              <w:rPr>
                <w:rFonts w:ascii="Times New Roman" w:eastAsia="Times New Roman" w:hAnsi="Times New Roman" w:cs="Times New Roman"/>
                <w:sz w:val="20"/>
                <w:szCs w:val="20"/>
              </w:rPr>
              <w:t xml:space="preserve">переходу на </w:t>
            </w:r>
            <w:r w:rsidRPr="00420744">
              <w:rPr>
                <w:rFonts w:ascii="Times New Roman" w:eastAsia="Times New Roman" w:hAnsi="Times New Roman" w:cs="Times New Roman"/>
                <w:sz w:val="20"/>
                <w:szCs w:val="20"/>
              </w:rPr>
              <w:t xml:space="preserve"> ЕЦИС произведены в соответствии с фактической потребностью в средствах</w:t>
            </w:r>
          </w:p>
        </w:tc>
      </w:tr>
      <w:tr w:rsidR="002E0334" w:rsidRPr="00F65F98" w:rsidTr="00EE2F66">
        <w:trPr>
          <w:trHeight w:val="58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809 1103 0300270030 621</w:t>
            </w:r>
          </w:p>
        </w:tc>
        <w:tc>
          <w:tcPr>
            <w:tcW w:w="1495" w:type="dxa"/>
            <w:tcBorders>
              <w:top w:val="single" w:sz="4" w:space="0" w:color="auto"/>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xml:space="preserve">58 503 600,00  </w:t>
            </w:r>
          </w:p>
        </w:tc>
        <w:tc>
          <w:tcPr>
            <w:tcW w:w="1586" w:type="dxa"/>
            <w:tcBorders>
              <w:top w:val="single" w:sz="4" w:space="0" w:color="auto"/>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58 503 600,00  </w:t>
            </w:r>
          </w:p>
        </w:tc>
        <w:tc>
          <w:tcPr>
            <w:tcW w:w="1559" w:type="dxa"/>
            <w:tcBorders>
              <w:top w:val="single" w:sz="4" w:space="0" w:color="auto"/>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58 503 600,00  </w:t>
            </w:r>
          </w:p>
        </w:tc>
        <w:tc>
          <w:tcPr>
            <w:tcW w:w="1271" w:type="dxa"/>
            <w:tcBorders>
              <w:top w:val="single" w:sz="4" w:space="0" w:color="auto"/>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100,00  </w:t>
            </w:r>
          </w:p>
        </w:tc>
        <w:tc>
          <w:tcPr>
            <w:tcW w:w="1347" w:type="dxa"/>
            <w:tcBorders>
              <w:top w:val="single" w:sz="4" w:space="0" w:color="auto"/>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0,00  </w:t>
            </w:r>
          </w:p>
        </w:tc>
        <w:tc>
          <w:tcPr>
            <w:tcW w:w="2098" w:type="dxa"/>
            <w:tcBorders>
              <w:top w:val="single" w:sz="4" w:space="0" w:color="auto"/>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w:t>
            </w:r>
          </w:p>
        </w:tc>
      </w:tr>
      <w:tr w:rsidR="002E0334" w:rsidRPr="00F65F98" w:rsidTr="00420744">
        <w:trPr>
          <w:trHeight w:val="510"/>
        </w:trPr>
        <w:tc>
          <w:tcPr>
            <w:tcW w:w="1560" w:type="dxa"/>
            <w:tcBorders>
              <w:top w:val="nil"/>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809 1103 0300500110 621</w:t>
            </w:r>
          </w:p>
        </w:tc>
        <w:tc>
          <w:tcPr>
            <w:tcW w:w="1495"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xml:space="preserve">2 036 200,00  </w:t>
            </w:r>
          </w:p>
        </w:tc>
        <w:tc>
          <w:tcPr>
            <w:tcW w:w="1586"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2 036 200,00  </w:t>
            </w:r>
          </w:p>
        </w:tc>
        <w:tc>
          <w:tcPr>
            <w:tcW w:w="1559"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2 036 200,00  </w:t>
            </w:r>
          </w:p>
        </w:tc>
        <w:tc>
          <w:tcPr>
            <w:tcW w:w="1271"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100,00  </w:t>
            </w:r>
          </w:p>
        </w:tc>
        <w:tc>
          <w:tcPr>
            <w:tcW w:w="1347"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0,00  </w:t>
            </w:r>
          </w:p>
        </w:tc>
        <w:tc>
          <w:tcPr>
            <w:tcW w:w="2098"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w:t>
            </w:r>
          </w:p>
        </w:tc>
      </w:tr>
      <w:tr w:rsidR="002E0334" w:rsidRPr="00F65F98" w:rsidTr="00420744">
        <w:trPr>
          <w:trHeight w:val="510"/>
        </w:trPr>
        <w:tc>
          <w:tcPr>
            <w:tcW w:w="1560" w:type="dxa"/>
            <w:tcBorders>
              <w:top w:val="nil"/>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809 1103 030P571730 621</w:t>
            </w:r>
          </w:p>
        </w:tc>
        <w:tc>
          <w:tcPr>
            <w:tcW w:w="1495"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xml:space="preserve">39 603 580,56  </w:t>
            </w:r>
          </w:p>
        </w:tc>
        <w:tc>
          <w:tcPr>
            <w:tcW w:w="1586"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39 603 580,56  </w:t>
            </w:r>
          </w:p>
        </w:tc>
        <w:tc>
          <w:tcPr>
            <w:tcW w:w="1559"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39 603 580,56  </w:t>
            </w:r>
          </w:p>
        </w:tc>
        <w:tc>
          <w:tcPr>
            <w:tcW w:w="1271"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100,00  </w:t>
            </w:r>
          </w:p>
        </w:tc>
        <w:tc>
          <w:tcPr>
            <w:tcW w:w="1347"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0,00  </w:t>
            </w:r>
          </w:p>
        </w:tc>
        <w:tc>
          <w:tcPr>
            <w:tcW w:w="2098"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w:t>
            </w:r>
          </w:p>
        </w:tc>
      </w:tr>
      <w:tr w:rsidR="002E0334" w:rsidRPr="00F65F98" w:rsidTr="00420744">
        <w:trPr>
          <w:trHeight w:val="510"/>
        </w:trPr>
        <w:tc>
          <w:tcPr>
            <w:tcW w:w="1560" w:type="dxa"/>
            <w:tcBorders>
              <w:top w:val="nil"/>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809 1105 0300100110 621</w:t>
            </w:r>
          </w:p>
        </w:tc>
        <w:tc>
          <w:tcPr>
            <w:tcW w:w="1495"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xml:space="preserve">108 734 648,79  </w:t>
            </w:r>
          </w:p>
        </w:tc>
        <w:tc>
          <w:tcPr>
            <w:tcW w:w="1586"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108 734 648,79  </w:t>
            </w:r>
          </w:p>
        </w:tc>
        <w:tc>
          <w:tcPr>
            <w:tcW w:w="1559"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108 734 648,79  </w:t>
            </w:r>
          </w:p>
        </w:tc>
        <w:tc>
          <w:tcPr>
            <w:tcW w:w="1271"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100,00  </w:t>
            </w:r>
          </w:p>
        </w:tc>
        <w:tc>
          <w:tcPr>
            <w:tcW w:w="1347"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0,00  </w:t>
            </w:r>
          </w:p>
        </w:tc>
        <w:tc>
          <w:tcPr>
            <w:tcW w:w="2098" w:type="dxa"/>
            <w:tcBorders>
              <w:top w:val="nil"/>
              <w:left w:val="nil"/>
              <w:bottom w:val="single" w:sz="4" w:space="0" w:color="auto"/>
              <w:right w:val="single" w:sz="4" w:space="0" w:color="auto"/>
            </w:tcBorders>
            <w:shd w:val="clear" w:color="auto" w:fill="auto"/>
            <w:vAlign w:val="bottom"/>
            <w:hideMark/>
          </w:tcPr>
          <w:p w:rsidR="00F65F98" w:rsidRPr="00F65F98" w:rsidRDefault="00F65F98" w:rsidP="00F65F98">
            <w:pPr>
              <w:spacing w:after="0" w:line="240" w:lineRule="auto"/>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w:t>
            </w:r>
          </w:p>
        </w:tc>
      </w:tr>
      <w:tr w:rsidR="002E0334" w:rsidRPr="00F65F98" w:rsidTr="00420744">
        <w:trPr>
          <w:trHeight w:val="675"/>
        </w:trPr>
        <w:tc>
          <w:tcPr>
            <w:tcW w:w="1560" w:type="dxa"/>
            <w:tcBorders>
              <w:top w:val="nil"/>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809 1105 0300100110 622</w:t>
            </w:r>
          </w:p>
        </w:tc>
        <w:tc>
          <w:tcPr>
            <w:tcW w:w="1495"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xml:space="preserve">6 253 041,00  </w:t>
            </w:r>
          </w:p>
        </w:tc>
        <w:tc>
          <w:tcPr>
            <w:tcW w:w="1586"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6 253 041,00  </w:t>
            </w:r>
          </w:p>
        </w:tc>
        <w:tc>
          <w:tcPr>
            <w:tcW w:w="1559"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1 250 041,00  </w:t>
            </w:r>
          </w:p>
        </w:tc>
        <w:tc>
          <w:tcPr>
            <w:tcW w:w="1271"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19,99  </w:t>
            </w:r>
          </w:p>
        </w:tc>
        <w:tc>
          <w:tcPr>
            <w:tcW w:w="1347"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5 003 000,00  </w:t>
            </w:r>
          </w:p>
        </w:tc>
        <w:tc>
          <w:tcPr>
            <w:tcW w:w="2098" w:type="dxa"/>
            <w:tcBorders>
              <w:top w:val="nil"/>
              <w:left w:val="nil"/>
              <w:bottom w:val="single" w:sz="4" w:space="0" w:color="auto"/>
              <w:right w:val="single" w:sz="4" w:space="0" w:color="auto"/>
            </w:tcBorders>
            <w:shd w:val="clear" w:color="auto" w:fill="auto"/>
            <w:hideMark/>
          </w:tcPr>
          <w:p w:rsidR="00F65F98" w:rsidRPr="00F65F98" w:rsidRDefault="00A9686B" w:rsidP="00F65F98">
            <w:pPr>
              <w:spacing w:after="0" w:line="240" w:lineRule="auto"/>
              <w:rPr>
                <w:rFonts w:ascii="Times New Roman" w:eastAsia="Times New Roman" w:hAnsi="Times New Roman" w:cs="Times New Roman"/>
                <w:color w:val="FF0000"/>
                <w:sz w:val="20"/>
                <w:szCs w:val="20"/>
                <w:lang w:eastAsia="ru-RU"/>
              </w:rPr>
            </w:pPr>
            <w:r w:rsidRPr="00420744">
              <w:rPr>
                <w:rFonts w:ascii="Times New Roman" w:eastAsia="Times New Roman" w:hAnsi="Times New Roman" w:cs="Times New Roman"/>
                <w:sz w:val="20"/>
                <w:szCs w:val="20"/>
              </w:rPr>
              <w:t xml:space="preserve">Закупки на </w:t>
            </w:r>
            <w:r>
              <w:rPr>
                <w:rFonts w:ascii="Times New Roman" w:eastAsia="Times New Roman" w:hAnsi="Times New Roman" w:cs="Times New Roman"/>
                <w:sz w:val="20"/>
                <w:szCs w:val="20"/>
              </w:rPr>
              <w:t xml:space="preserve">осуществление </w:t>
            </w:r>
            <w:r w:rsidRPr="00420744">
              <w:rPr>
                <w:rFonts w:ascii="Times New Roman" w:eastAsia="Times New Roman" w:hAnsi="Times New Roman" w:cs="Times New Roman"/>
                <w:sz w:val="20"/>
                <w:szCs w:val="20"/>
              </w:rPr>
              <w:t xml:space="preserve">мероприятий по </w:t>
            </w:r>
            <w:r>
              <w:rPr>
                <w:rFonts w:ascii="Times New Roman" w:eastAsia="Times New Roman" w:hAnsi="Times New Roman" w:cs="Times New Roman"/>
                <w:sz w:val="20"/>
                <w:szCs w:val="20"/>
              </w:rPr>
              <w:t xml:space="preserve">переходу на </w:t>
            </w:r>
            <w:r w:rsidRPr="00420744">
              <w:rPr>
                <w:rFonts w:ascii="Times New Roman" w:eastAsia="Times New Roman" w:hAnsi="Times New Roman" w:cs="Times New Roman"/>
                <w:sz w:val="20"/>
                <w:szCs w:val="20"/>
              </w:rPr>
              <w:t xml:space="preserve"> ЕЦИС произведены в соответствии с фактической потребностью в средствах</w:t>
            </w:r>
            <w:r>
              <w:rPr>
                <w:rFonts w:ascii="Times New Roman" w:eastAsia="Times New Roman" w:hAnsi="Times New Roman" w:cs="Times New Roman"/>
                <w:sz w:val="20"/>
                <w:szCs w:val="20"/>
              </w:rPr>
              <w:t>, по разработке ПСД в связи, с нарушением исполнителем сроков выполнения работ</w:t>
            </w:r>
          </w:p>
        </w:tc>
      </w:tr>
      <w:tr w:rsidR="002E0334" w:rsidRPr="00F65F98" w:rsidTr="00420744">
        <w:trPr>
          <w:trHeight w:val="510"/>
        </w:trPr>
        <w:tc>
          <w:tcPr>
            <w:tcW w:w="1560" w:type="dxa"/>
            <w:tcBorders>
              <w:top w:val="nil"/>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809 1105 0300170030 621</w:t>
            </w:r>
          </w:p>
        </w:tc>
        <w:tc>
          <w:tcPr>
            <w:tcW w:w="1495"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xml:space="preserve">25 791 800,00  </w:t>
            </w:r>
          </w:p>
        </w:tc>
        <w:tc>
          <w:tcPr>
            <w:tcW w:w="1586"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25 791 800,00  </w:t>
            </w:r>
          </w:p>
        </w:tc>
        <w:tc>
          <w:tcPr>
            <w:tcW w:w="1559"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25 791 800,00  </w:t>
            </w:r>
          </w:p>
        </w:tc>
        <w:tc>
          <w:tcPr>
            <w:tcW w:w="1271"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100,00  </w:t>
            </w:r>
          </w:p>
        </w:tc>
        <w:tc>
          <w:tcPr>
            <w:tcW w:w="1347"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0,00  </w:t>
            </w:r>
          </w:p>
        </w:tc>
        <w:tc>
          <w:tcPr>
            <w:tcW w:w="2098"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w:t>
            </w:r>
          </w:p>
        </w:tc>
      </w:tr>
      <w:tr w:rsidR="002E0334" w:rsidRPr="00F65F98" w:rsidTr="00420744">
        <w:trPr>
          <w:trHeight w:val="1275"/>
        </w:trPr>
        <w:tc>
          <w:tcPr>
            <w:tcW w:w="1560" w:type="dxa"/>
            <w:tcBorders>
              <w:top w:val="nil"/>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809 1105 0300800120 121</w:t>
            </w:r>
          </w:p>
        </w:tc>
        <w:tc>
          <w:tcPr>
            <w:tcW w:w="1495"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xml:space="preserve">3 558 498,80  </w:t>
            </w:r>
          </w:p>
        </w:tc>
        <w:tc>
          <w:tcPr>
            <w:tcW w:w="1586"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3 558 498,80  </w:t>
            </w:r>
          </w:p>
        </w:tc>
        <w:tc>
          <w:tcPr>
            <w:tcW w:w="1559"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3 484 765,75  </w:t>
            </w:r>
          </w:p>
        </w:tc>
        <w:tc>
          <w:tcPr>
            <w:tcW w:w="1271"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97,93  </w:t>
            </w:r>
          </w:p>
        </w:tc>
        <w:tc>
          <w:tcPr>
            <w:tcW w:w="1347"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73 733,05  </w:t>
            </w:r>
          </w:p>
        </w:tc>
        <w:tc>
          <w:tcPr>
            <w:tcW w:w="2098"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По расходам на содержание комитета сложилась экономия, в виду вакансии (декретный отпуск)</w:t>
            </w:r>
          </w:p>
        </w:tc>
      </w:tr>
      <w:tr w:rsidR="002E0334" w:rsidRPr="00F65F98" w:rsidTr="00420744">
        <w:trPr>
          <w:trHeight w:val="585"/>
        </w:trPr>
        <w:tc>
          <w:tcPr>
            <w:tcW w:w="1560" w:type="dxa"/>
            <w:tcBorders>
              <w:top w:val="nil"/>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809 1105 0300800120 </w:t>
            </w:r>
            <w:r w:rsidRPr="00F65F98">
              <w:rPr>
                <w:rFonts w:ascii="Times New Roman" w:eastAsia="Times New Roman" w:hAnsi="Times New Roman" w:cs="Times New Roman"/>
                <w:color w:val="000000"/>
                <w:sz w:val="20"/>
                <w:szCs w:val="20"/>
                <w:lang w:eastAsia="ru-RU"/>
              </w:rPr>
              <w:lastRenderedPageBreak/>
              <w:t>122</w:t>
            </w:r>
          </w:p>
        </w:tc>
        <w:tc>
          <w:tcPr>
            <w:tcW w:w="1495"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lastRenderedPageBreak/>
              <w:t xml:space="preserve">18 333,33  </w:t>
            </w:r>
          </w:p>
        </w:tc>
        <w:tc>
          <w:tcPr>
            <w:tcW w:w="1586"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18 333,33  </w:t>
            </w:r>
          </w:p>
        </w:tc>
        <w:tc>
          <w:tcPr>
            <w:tcW w:w="1559"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18 333,33  </w:t>
            </w:r>
          </w:p>
        </w:tc>
        <w:tc>
          <w:tcPr>
            <w:tcW w:w="1271"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100,00  </w:t>
            </w:r>
          </w:p>
        </w:tc>
        <w:tc>
          <w:tcPr>
            <w:tcW w:w="1347"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0,00  </w:t>
            </w:r>
          </w:p>
        </w:tc>
        <w:tc>
          <w:tcPr>
            <w:tcW w:w="2098" w:type="dxa"/>
            <w:tcBorders>
              <w:top w:val="nil"/>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w:t>
            </w:r>
          </w:p>
        </w:tc>
      </w:tr>
      <w:tr w:rsidR="002E0334" w:rsidRPr="00F65F98" w:rsidTr="00420744">
        <w:trPr>
          <w:trHeight w:val="81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809 1105 0300800120 129</w:t>
            </w:r>
          </w:p>
        </w:tc>
        <w:tc>
          <w:tcPr>
            <w:tcW w:w="1495" w:type="dxa"/>
            <w:tcBorders>
              <w:top w:val="single" w:sz="4" w:space="0" w:color="auto"/>
              <w:left w:val="single" w:sz="4" w:space="0" w:color="auto"/>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sz w:val="18"/>
                <w:szCs w:val="18"/>
                <w:lang w:eastAsia="ru-RU"/>
              </w:rPr>
            </w:pPr>
            <w:r w:rsidRPr="00F65F98">
              <w:rPr>
                <w:rFonts w:ascii="Times New Roman" w:eastAsia="Times New Roman" w:hAnsi="Times New Roman" w:cs="Times New Roman"/>
                <w:sz w:val="18"/>
                <w:szCs w:val="18"/>
                <w:lang w:eastAsia="ru-RU"/>
              </w:rPr>
              <w:t xml:space="preserve">1 068 067,87  </w:t>
            </w:r>
          </w:p>
        </w:tc>
        <w:tc>
          <w:tcPr>
            <w:tcW w:w="1586" w:type="dxa"/>
            <w:tcBorders>
              <w:top w:val="single" w:sz="4" w:space="0" w:color="auto"/>
              <w:left w:val="single" w:sz="4" w:space="0" w:color="auto"/>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 xml:space="preserve">1 068 067,87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 xml:space="preserve">966 699,22  </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90,51  </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 xml:space="preserve">101 368,65  </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Экономия, в связи с оплатой больничных листов за счет средств ФСС.</w:t>
            </w:r>
          </w:p>
        </w:tc>
      </w:tr>
      <w:tr w:rsidR="002E0334" w:rsidRPr="00F65F98" w:rsidTr="00C145F5">
        <w:trPr>
          <w:trHeight w:val="58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809 1105 0300800120 244</w:t>
            </w:r>
          </w:p>
        </w:tc>
        <w:tc>
          <w:tcPr>
            <w:tcW w:w="1495" w:type="dxa"/>
            <w:tcBorders>
              <w:top w:val="single" w:sz="4" w:space="0" w:color="auto"/>
              <w:left w:val="nil"/>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sz w:val="18"/>
                <w:szCs w:val="18"/>
                <w:lang w:eastAsia="ru-RU"/>
              </w:rPr>
            </w:pPr>
            <w:r w:rsidRPr="00F65F98">
              <w:rPr>
                <w:rFonts w:ascii="Times New Roman" w:eastAsia="Times New Roman" w:hAnsi="Times New Roman" w:cs="Times New Roman"/>
                <w:sz w:val="18"/>
                <w:szCs w:val="18"/>
                <w:lang w:eastAsia="ru-RU"/>
              </w:rPr>
              <w:t xml:space="preserve">15 000,00  </w:t>
            </w:r>
          </w:p>
        </w:tc>
        <w:tc>
          <w:tcPr>
            <w:tcW w:w="1586" w:type="dxa"/>
            <w:tcBorders>
              <w:top w:val="single" w:sz="4" w:space="0" w:color="auto"/>
              <w:left w:val="nil"/>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 xml:space="preserve">15 000,00  </w:t>
            </w:r>
          </w:p>
        </w:tc>
        <w:tc>
          <w:tcPr>
            <w:tcW w:w="1559" w:type="dxa"/>
            <w:tcBorders>
              <w:top w:val="single" w:sz="4" w:space="0" w:color="auto"/>
              <w:left w:val="nil"/>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 xml:space="preserve">15 000,00  </w:t>
            </w:r>
          </w:p>
        </w:tc>
        <w:tc>
          <w:tcPr>
            <w:tcW w:w="1271" w:type="dxa"/>
            <w:tcBorders>
              <w:top w:val="single" w:sz="4" w:space="0" w:color="auto"/>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100,00  </w:t>
            </w:r>
          </w:p>
        </w:tc>
        <w:tc>
          <w:tcPr>
            <w:tcW w:w="1347" w:type="dxa"/>
            <w:tcBorders>
              <w:top w:val="single" w:sz="4" w:space="0" w:color="auto"/>
              <w:left w:val="nil"/>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 xml:space="preserve">0,00  </w:t>
            </w:r>
          </w:p>
        </w:tc>
        <w:tc>
          <w:tcPr>
            <w:tcW w:w="2098" w:type="dxa"/>
            <w:tcBorders>
              <w:top w:val="single" w:sz="4" w:space="0" w:color="auto"/>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w:t>
            </w:r>
          </w:p>
        </w:tc>
      </w:tr>
      <w:tr w:rsidR="002E0334" w:rsidRPr="00F65F98" w:rsidTr="00C145F5">
        <w:trPr>
          <w:trHeight w:val="58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809 1105 0300855490 121</w:t>
            </w:r>
          </w:p>
        </w:tc>
        <w:tc>
          <w:tcPr>
            <w:tcW w:w="1495" w:type="dxa"/>
            <w:tcBorders>
              <w:top w:val="single" w:sz="4" w:space="0" w:color="auto"/>
              <w:left w:val="single" w:sz="4" w:space="0" w:color="auto"/>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sz w:val="18"/>
                <w:szCs w:val="18"/>
                <w:lang w:eastAsia="ru-RU"/>
              </w:rPr>
            </w:pPr>
            <w:r w:rsidRPr="00F65F98">
              <w:rPr>
                <w:rFonts w:ascii="Times New Roman" w:eastAsia="Times New Roman" w:hAnsi="Times New Roman" w:cs="Times New Roman"/>
                <w:sz w:val="18"/>
                <w:szCs w:val="18"/>
                <w:lang w:eastAsia="ru-RU"/>
              </w:rPr>
              <w:t xml:space="preserve">384 000,00  </w:t>
            </w:r>
          </w:p>
        </w:tc>
        <w:tc>
          <w:tcPr>
            <w:tcW w:w="1586" w:type="dxa"/>
            <w:tcBorders>
              <w:top w:val="single" w:sz="4" w:space="0" w:color="auto"/>
              <w:left w:val="single" w:sz="4" w:space="0" w:color="auto"/>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 xml:space="preserve">384 000,00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 xml:space="preserve">384 000,00  </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100,00  </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 xml:space="preserve">0,00  </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w:t>
            </w:r>
          </w:p>
        </w:tc>
      </w:tr>
      <w:tr w:rsidR="002E0334" w:rsidRPr="00F65F98" w:rsidTr="00C145F5">
        <w:trPr>
          <w:trHeight w:val="58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809 1105 0300855490 129</w:t>
            </w:r>
          </w:p>
        </w:tc>
        <w:tc>
          <w:tcPr>
            <w:tcW w:w="1495" w:type="dxa"/>
            <w:tcBorders>
              <w:top w:val="single" w:sz="4" w:space="0" w:color="auto"/>
              <w:left w:val="single" w:sz="4" w:space="0" w:color="auto"/>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sz w:val="18"/>
                <w:szCs w:val="18"/>
                <w:lang w:eastAsia="ru-RU"/>
              </w:rPr>
            </w:pPr>
            <w:r w:rsidRPr="00F65F98">
              <w:rPr>
                <w:rFonts w:ascii="Times New Roman" w:eastAsia="Times New Roman" w:hAnsi="Times New Roman" w:cs="Times New Roman"/>
                <w:sz w:val="18"/>
                <w:szCs w:val="18"/>
                <w:lang w:eastAsia="ru-RU"/>
              </w:rPr>
              <w:t xml:space="preserve">116 000,00  </w:t>
            </w:r>
          </w:p>
        </w:tc>
        <w:tc>
          <w:tcPr>
            <w:tcW w:w="1586" w:type="dxa"/>
            <w:tcBorders>
              <w:top w:val="single" w:sz="4" w:space="0" w:color="auto"/>
              <w:left w:val="single" w:sz="4" w:space="0" w:color="auto"/>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 xml:space="preserve">116 000,00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 xml:space="preserve">116 000,00  </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F65F98" w:rsidRPr="009849EB" w:rsidRDefault="005B3701" w:rsidP="00F65F98">
            <w:pPr>
              <w:spacing w:after="0" w:line="240" w:lineRule="auto"/>
              <w:jc w:val="right"/>
              <w:rPr>
                <w:rFonts w:ascii="Times New Roman" w:eastAsia="Times New Roman" w:hAnsi="Times New Roman" w:cs="Times New Roman"/>
                <w:sz w:val="20"/>
                <w:szCs w:val="20"/>
                <w:lang w:eastAsia="ru-RU"/>
              </w:rPr>
            </w:pPr>
            <w:r w:rsidRPr="009849EB">
              <w:rPr>
                <w:rFonts w:ascii="Times New Roman" w:eastAsia="Times New Roman" w:hAnsi="Times New Roman" w:cs="Times New Roman"/>
                <w:sz w:val="20"/>
                <w:szCs w:val="20"/>
                <w:lang w:eastAsia="ru-RU"/>
              </w:rPr>
              <w:t>100</w:t>
            </w:r>
            <w:r w:rsidR="00F65F98" w:rsidRPr="009849EB">
              <w:rPr>
                <w:rFonts w:ascii="Times New Roman" w:eastAsia="Times New Roman" w:hAnsi="Times New Roman" w:cs="Times New Roman"/>
                <w:sz w:val="20"/>
                <w:szCs w:val="20"/>
                <w:lang w:eastAsia="ru-RU"/>
              </w:rPr>
              <w:t xml:space="preserve">,00  </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 xml:space="preserve">0,00  </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w:t>
            </w:r>
          </w:p>
        </w:tc>
      </w:tr>
      <w:tr w:rsidR="002E0334" w:rsidRPr="00F65F98" w:rsidTr="00EE2F66">
        <w:trPr>
          <w:trHeight w:val="61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809 1105 0300870030 121</w:t>
            </w:r>
          </w:p>
        </w:tc>
        <w:tc>
          <w:tcPr>
            <w:tcW w:w="1495" w:type="dxa"/>
            <w:tcBorders>
              <w:top w:val="single" w:sz="4" w:space="0" w:color="auto"/>
              <w:left w:val="nil"/>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sz w:val="18"/>
                <w:szCs w:val="18"/>
                <w:lang w:eastAsia="ru-RU"/>
              </w:rPr>
            </w:pPr>
            <w:r w:rsidRPr="00F65F98">
              <w:rPr>
                <w:rFonts w:ascii="Times New Roman" w:eastAsia="Times New Roman" w:hAnsi="Times New Roman" w:cs="Times New Roman"/>
                <w:sz w:val="18"/>
                <w:szCs w:val="18"/>
                <w:lang w:eastAsia="ru-RU"/>
              </w:rPr>
              <w:t xml:space="preserve">836 900,00  </w:t>
            </w:r>
          </w:p>
        </w:tc>
        <w:tc>
          <w:tcPr>
            <w:tcW w:w="1586" w:type="dxa"/>
            <w:tcBorders>
              <w:top w:val="single" w:sz="4" w:space="0" w:color="auto"/>
              <w:left w:val="nil"/>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 xml:space="preserve">836 900,00  </w:t>
            </w:r>
          </w:p>
        </w:tc>
        <w:tc>
          <w:tcPr>
            <w:tcW w:w="1559" w:type="dxa"/>
            <w:tcBorders>
              <w:top w:val="single" w:sz="4" w:space="0" w:color="auto"/>
              <w:left w:val="nil"/>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 xml:space="preserve">836 900,00  </w:t>
            </w:r>
          </w:p>
        </w:tc>
        <w:tc>
          <w:tcPr>
            <w:tcW w:w="1271" w:type="dxa"/>
            <w:tcBorders>
              <w:top w:val="single" w:sz="4" w:space="0" w:color="auto"/>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100,00  </w:t>
            </w:r>
          </w:p>
        </w:tc>
        <w:tc>
          <w:tcPr>
            <w:tcW w:w="1347" w:type="dxa"/>
            <w:tcBorders>
              <w:top w:val="single" w:sz="4" w:space="0" w:color="auto"/>
              <w:left w:val="nil"/>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 xml:space="preserve">0,00  </w:t>
            </w:r>
          </w:p>
        </w:tc>
        <w:tc>
          <w:tcPr>
            <w:tcW w:w="2098" w:type="dxa"/>
            <w:tcBorders>
              <w:top w:val="single" w:sz="4" w:space="0" w:color="auto"/>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w:t>
            </w:r>
          </w:p>
        </w:tc>
      </w:tr>
      <w:tr w:rsidR="002E0334" w:rsidRPr="00F65F98" w:rsidTr="00EE2F66">
        <w:trPr>
          <w:trHeight w:val="58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809 1105 0300870030 129</w:t>
            </w:r>
          </w:p>
        </w:tc>
        <w:tc>
          <w:tcPr>
            <w:tcW w:w="1495" w:type="dxa"/>
            <w:tcBorders>
              <w:top w:val="single" w:sz="4" w:space="0" w:color="auto"/>
              <w:left w:val="single" w:sz="4" w:space="0" w:color="auto"/>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sz w:val="18"/>
                <w:szCs w:val="18"/>
                <w:lang w:eastAsia="ru-RU"/>
              </w:rPr>
            </w:pPr>
            <w:r w:rsidRPr="00F65F98">
              <w:rPr>
                <w:rFonts w:ascii="Times New Roman" w:eastAsia="Times New Roman" w:hAnsi="Times New Roman" w:cs="Times New Roman"/>
                <w:sz w:val="18"/>
                <w:szCs w:val="18"/>
                <w:lang w:eastAsia="ru-RU"/>
              </w:rPr>
              <w:t xml:space="preserve">252 700,00  </w:t>
            </w:r>
          </w:p>
        </w:tc>
        <w:tc>
          <w:tcPr>
            <w:tcW w:w="1586" w:type="dxa"/>
            <w:tcBorders>
              <w:top w:val="single" w:sz="4" w:space="0" w:color="auto"/>
              <w:left w:val="single" w:sz="4" w:space="0" w:color="auto"/>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 xml:space="preserve">252 700,00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 xml:space="preserve">252 700,00  </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100,00  </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 xml:space="preserve">0,00  </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w:t>
            </w:r>
          </w:p>
        </w:tc>
      </w:tr>
      <w:tr w:rsidR="002E0334" w:rsidRPr="00F65F98" w:rsidTr="00EE2F66">
        <w:trPr>
          <w:trHeight w:val="57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65F98" w:rsidRPr="00F65F98" w:rsidRDefault="00F65F98" w:rsidP="00F65F98">
            <w:pPr>
              <w:spacing w:after="0" w:line="240" w:lineRule="auto"/>
              <w:jc w:val="center"/>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809 1105 0300900110 622</w:t>
            </w:r>
          </w:p>
        </w:tc>
        <w:tc>
          <w:tcPr>
            <w:tcW w:w="1495" w:type="dxa"/>
            <w:tcBorders>
              <w:top w:val="single" w:sz="4" w:space="0" w:color="auto"/>
              <w:left w:val="nil"/>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sz w:val="18"/>
                <w:szCs w:val="18"/>
                <w:lang w:eastAsia="ru-RU"/>
              </w:rPr>
            </w:pPr>
            <w:r w:rsidRPr="00F65F98">
              <w:rPr>
                <w:rFonts w:ascii="Times New Roman" w:eastAsia="Times New Roman" w:hAnsi="Times New Roman" w:cs="Times New Roman"/>
                <w:sz w:val="18"/>
                <w:szCs w:val="18"/>
                <w:lang w:eastAsia="ru-RU"/>
              </w:rPr>
              <w:t xml:space="preserve">14 026 873,49  </w:t>
            </w:r>
          </w:p>
        </w:tc>
        <w:tc>
          <w:tcPr>
            <w:tcW w:w="1586" w:type="dxa"/>
            <w:tcBorders>
              <w:top w:val="single" w:sz="4" w:space="0" w:color="auto"/>
              <w:left w:val="nil"/>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sz w:val="18"/>
                <w:szCs w:val="18"/>
                <w:lang w:eastAsia="ru-RU"/>
              </w:rPr>
            </w:pPr>
            <w:r w:rsidRPr="00F65F98">
              <w:rPr>
                <w:rFonts w:ascii="Times New Roman" w:eastAsia="Times New Roman" w:hAnsi="Times New Roman" w:cs="Times New Roman"/>
                <w:sz w:val="18"/>
                <w:szCs w:val="18"/>
                <w:lang w:eastAsia="ru-RU"/>
              </w:rPr>
              <w:t xml:space="preserve">14 026 873,49  </w:t>
            </w:r>
          </w:p>
        </w:tc>
        <w:tc>
          <w:tcPr>
            <w:tcW w:w="1559" w:type="dxa"/>
            <w:tcBorders>
              <w:top w:val="single" w:sz="4" w:space="0" w:color="auto"/>
              <w:left w:val="nil"/>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 xml:space="preserve">14 026 873,49  </w:t>
            </w:r>
          </w:p>
        </w:tc>
        <w:tc>
          <w:tcPr>
            <w:tcW w:w="1271" w:type="dxa"/>
            <w:tcBorders>
              <w:top w:val="single" w:sz="4" w:space="0" w:color="auto"/>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jc w:val="right"/>
              <w:rPr>
                <w:rFonts w:ascii="Times New Roman" w:eastAsia="Times New Roman" w:hAnsi="Times New Roman" w:cs="Times New Roman"/>
                <w:color w:val="000000"/>
                <w:sz w:val="20"/>
                <w:szCs w:val="20"/>
                <w:lang w:eastAsia="ru-RU"/>
              </w:rPr>
            </w:pPr>
            <w:r w:rsidRPr="00F65F98">
              <w:rPr>
                <w:rFonts w:ascii="Times New Roman" w:eastAsia="Times New Roman" w:hAnsi="Times New Roman" w:cs="Times New Roman"/>
                <w:color w:val="000000"/>
                <w:sz w:val="20"/>
                <w:szCs w:val="20"/>
                <w:lang w:eastAsia="ru-RU"/>
              </w:rPr>
              <w:t xml:space="preserve">100,00  </w:t>
            </w:r>
          </w:p>
        </w:tc>
        <w:tc>
          <w:tcPr>
            <w:tcW w:w="1347" w:type="dxa"/>
            <w:tcBorders>
              <w:top w:val="single" w:sz="4" w:space="0" w:color="auto"/>
              <w:left w:val="nil"/>
              <w:bottom w:val="single" w:sz="4" w:space="0" w:color="auto"/>
              <w:right w:val="single" w:sz="4" w:space="0" w:color="auto"/>
            </w:tcBorders>
            <w:shd w:val="clear" w:color="auto" w:fill="auto"/>
            <w:noWrap/>
            <w:hideMark/>
          </w:tcPr>
          <w:p w:rsidR="00F65F98" w:rsidRPr="00F65F98" w:rsidRDefault="00F65F98" w:rsidP="00F65F98">
            <w:pPr>
              <w:spacing w:after="0" w:line="240" w:lineRule="auto"/>
              <w:jc w:val="right"/>
              <w:rPr>
                <w:rFonts w:ascii="Times New Roman" w:eastAsia="Times New Roman" w:hAnsi="Times New Roman" w:cs="Times New Roman"/>
                <w:color w:val="000000"/>
                <w:sz w:val="18"/>
                <w:szCs w:val="18"/>
                <w:lang w:eastAsia="ru-RU"/>
              </w:rPr>
            </w:pPr>
            <w:r w:rsidRPr="00F65F98">
              <w:rPr>
                <w:rFonts w:ascii="Times New Roman" w:eastAsia="Times New Roman" w:hAnsi="Times New Roman" w:cs="Times New Roman"/>
                <w:color w:val="000000"/>
                <w:sz w:val="18"/>
                <w:szCs w:val="18"/>
                <w:lang w:eastAsia="ru-RU"/>
              </w:rPr>
              <w:t xml:space="preserve">0,00  </w:t>
            </w:r>
          </w:p>
        </w:tc>
        <w:tc>
          <w:tcPr>
            <w:tcW w:w="2098" w:type="dxa"/>
            <w:tcBorders>
              <w:top w:val="single" w:sz="4" w:space="0" w:color="auto"/>
              <w:left w:val="nil"/>
              <w:bottom w:val="single" w:sz="4" w:space="0" w:color="auto"/>
              <w:right w:val="single" w:sz="4" w:space="0" w:color="auto"/>
            </w:tcBorders>
            <w:shd w:val="clear" w:color="auto" w:fill="auto"/>
            <w:hideMark/>
          </w:tcPr>
          <w:p w:rsidR="00F65F98" w:rsidRPr="00F65F98" w:rsidRDefault="00F65F98" w:rsidP="00F65F98">
            <w:pPr>
              <w:spacing w:after="0" w:line="240" w:lineRule="auto"/>
              <w:rPr>
                <w:rFonts w:ascii="Times New Roman" w:eastAsia="Times New Roman" w:hAnsi="Times New Roman" w:cs="Times New Roman"/>
                <w:sz w:val="20"/>
                <w:szCs w:val="20"/>
                <w:lang w:eastAsia="ru-RU"/>
              </w:rPr>
            </w:pPr>
            <w:r w:rsidRPr="00F65F98">
              <w:rPr>
                <w:rFonts w:ascii="Times New Roman" w:eastAsia="Times New Roman" w:hAnsi="Times New Roman" w:cs="Times New Roman"/>
                <w:sz w:val="20"/>
                <w:szCs w:val="20"/>
                <w:lang w:eastAsia="ru-RU"/>
              </w:rPr>
              <w:t> </w:t>
            </w:r>
          </w:p>
        </w:tc>
      </w:tr>
    </w:tbl>
    <w:p w:rsidR="00F65F98" w:rsidRPr="006640B3" w:rsidRDefault="00F65F98" w:rsidP="00E0425B">
      <w:pPr>
        <w:autoSpaceDE w:val="0"/>
        <w:autoSpaceDN w:val="0"/>
        <w:adjustRightInd w:val="0"/>
        <w:ind w:left="-567" w:right="4" w:firstLine="567"/>
        <w:jc w:val="both"/>
        <w:rPr>
          <w:rFonts w:ascii="Times New Roman" w:hAnsi="Times New Roman" w:cs="Times New Roman"/>
          <w:sz w:val="24"/>
          <w:szCs w:val="24"/>
        </w:rPr>
      </w:pPr>
    </w:p>
    <w:p w:rsidR="00C74952" w:rsidRDefault="00C74952" w:rsidP="001833CB">
      <w:pPr>
        <w:autoSpaceDE w:val="0"/>
        <w:autoSpaceDN w:val="0"/>
        <w:adjustRightInd w:val="0"/>
        <w:ind w:left="-567" w:firstLine="567"/>
        <w:jc w:val="both"/>
        <w:rPr>
          <w:rFonts w:ascii="Times New Roman" w:hAnsi="Times New Roman" w:cs="Times New Roman"/>
          <w:sz w:val="24"/>
          <w:szCs w:val="24"/>
        </w:rPr>
      </w:pPr>
      <w:r w:rsidRPr="00C74952">
        <w:rPr>
          <w:rFonts w:ascii="Times New Roman" w:hAnsi="Times New Roman" w:cs="Times New Roman"/>
          <w:sz w:val="24"/>
          <w:szCs w:val="24"/>
        </w:rPr>
        <w:t>В 2021 году в рамках национального проекта «Демография» федерального / регионального проекта «Спорт-норма жизни» городу выделены субсидии областного бюджета на участие в обеспечении подготовки спортивного резерва для спортивных сборных команд Вологодской области в сумме 19 801 790,28</w:t>
      </w:r>
      <w:r>
        <w:rPr>
          <w:rFonts w:ascii="Times New Roman" w:hAnsi="Times New Roman" w:cs="Times New Roman"/>
          <w:sz w:val="24"/>
          <w:szCs w:val="24"/>
        </w:rPr>
        <w:t xml:space="preserve"> руб.</w:t>
      </w:r>
    </w:p>
    <w:p w:rsidR="001A4DF5" w:rsidRPr="00C74952" w:rsidRDefault="001A4DF5" w:rsidP="001833CB">
      <w:pPr>
        <w:autoSpaceDE w:val="0"/>
        <w:autoSpaceDN w:val="0"/>
        <w:adjustRightInd w:val="0"/>
        <w:ind w:left="-567" w:firstLine="567"/>
        <w:jc w:val="both"/>
        <w:rPr>
          <w:rFonts w:ascii="Times New Roman" w:hAnsi="Times New Roman" w:cs="Times New Roman"/>
          <w:sz w:val="24"/>
          <w:szCs w:val="24"/>
          <w:shd w:val="clear" w:color="auto" w:fill="FFFFFF"/>
        </w:rPr>
      </w:pPr>
      <w:r w:rsidRPr="00C74952">
        <w:rPr>
          <w:rFonts w:ascii="Times New Roman" w:hAnsi="Times New Roman" w:cs="Times New Roman"/>
          <w:sz w:val="24"/>
          <w:szCs w:val="24"/>
        </w:rPr>
        <w:t>В 2021 году в рамках Соглашения о предоставлении субсидии из областного бюджета бюджету муниципаль</w:t>
      </w:r>
      <w:r w:rsidR="001833CB" w:rsidRPr="00C74952">
        <w:rPr>
          <w:rFonts w:ascii="Times New Roman" w:hAnsi="Times New Roman" w:cs="Times New Roman"/>
          <w:sz w:val="24"/>
          <w:szCs w:val="24"/>
        </w:rPr>
        <w:t xml:space="preserve">ного образования от 12.03.2021 </w:t>
      </w:r>
      <w:r w:rsidRPr="00C74952">
        <w:rPr>
          <w:rFonts w:ascii="Times New Roman" w:hAnsi="Times New Roman" w:cs="Times New Roman"/>
          <w:sz w:val="24"/>
          <w:szCs w:val="24"/>
        </w:rPr>
        <w:t xml:space="preserve"> № 33</w:t>
      </w:r>
      <w:r w:rsidRPr="00C74952">
        <w:rPr>
          <w:sz w:val="24"/>
          <w:szCs w:val="24"/>
        </w:rPr>
        <w:t xml:space="preserve"> </w:t>
      </w:r>
      <w:r w:rsidRPr="00C74952">
        <w:rPr>
          <w:rFonts w:ascii="Times New Roman" w:hAnsi="Times New Roman" w:cs="Times New Roman"/>
          <w:sz w:val="24"/>
          <w:szCs w:val="24"/>
        </w:rPr>
        <w:t>на  участие в обеспечении подготовки спортивного резерва для спортивных сборных команд Вологодской области в рамках реализации подпрограммы 2 «</w:t>
      </w:r>
      <w:r w:rsidR="00F86FD9" w:rsidRPr="00C74952">
        <w:rPr>
          <w:rFonts w:ascii="Times New Roman" w:hAnsi="Times New Roman" w:cs="Times New Roman"/>
          <w:sz w:val="24"/>
          <w:szCs w:val="24"/>
        </w:rPr>
        <w:t>Спорт высших достижений и</w:t>
      </w:r>
      <w:r w:rsidRPr="00C74952">
        <w:rPr>
          <w:rFonts w:ascii="Times New Roman" w:hAnsi="Times New Roman" w:cs="Times New Roman"/>
          <w:sz w:val="24"/>
          <w:szCs w:val="24"/>
        </w:rPr>
        <w:t xml:space="preserve"> система подготовки спортивного резерва»</w:t>
      </w:r>
      <w:r w:rsidR="00F86FD9" w:rsidRPr="00C74952">
        <w:rPr>
          <w:rFonts w:ascii="Times New Roman" w:hAnsi="Times New Roman" w:cs="Times New Roman"/>
          <w:sz w:val="24"/>
          <w:szCs w:val="24"/>
        </w:rPr>
        <w:t xml:space="preserve"> государственной программы «Развитие физической культуры и спорта в Вологодской области на 2021-2025 годы,</w:t>
      </w:r>
      <w:r w:rsidRPr="00C74952">
        <w:rPr>
          <w:rFonts w:ascii="Times New Roman" w:hAnsi="Times New Roman" w:cs="Times New Roman"/>
          <w:sz w:val="24"/>
          <w:szCs w:val="24"/>
        </w:rPr>
        <w:t xml:space="preserve"> Распоряжения мэрии города Череповца от </w:t>
      </w:r>
      <w:r w:rsidR="00F86FD9" w:rsidRPr="00C74952">
        <w:rPr>
          <w:rFonts w:ascii="Times New Roman" w:hAnsi="Times New Roman" w:cs="Times New Roman"/>
          <w:sz w:val="24"/>
          <w:szCs w:val="24"/>
        </w:rPr>
        <w:t>28.05.2021 № 814</w:t>
      </w:r>
      <w:r w:rsidRPr="00C74952">
        <w:rPr>
          <w:rFonts w:ascii="Times New Roman" w:hAnsi="Times New Roman" w:cs="Times New Roman"/>
          <w:sz w:val="24"/>
          <w:szCs w:val="24"/>
        </w:rPr>
        <w:t xml:space="preserve">-р  «О расходовании </w:t>
      </w:r>
      <w:r w:rsidR="00F86FD9" w:rsidRPr="00C74952">
        <w:rPr>
          <w:rFonts w:ascii="Times New Roman" w:hAnsi="Times New Roman" w:cs="Times New Roman"/>
          <w:sz w:val="24"/>
          <w:szCs w:val="24"/>
        </w:rPr>
        <w:t xml:space="preserve">в 2021 году </w:t>
      </w:r>
      <w:r w:rsidRPr="00C74952">
        <w:rPr>
          <w:rFonts w:ascii="Times New Roman" w:hAnsi="Times New Roman" w:cs="Times New Roman"/>
          <w:sz w:val="24"/>
          <w:szCs w:val="24"/>
        </w:rPr>
        <w:t>средств</w:t>
      </w:r>
      <w:r w:rsidR="00F86FD9" w:rsidRPr="00C74952">
        <w:rPr>
          <w:rFonts w:ascii="Times New Roman" w:hAnsi="Times New Roman" w:cs="Times New Roman"/>
          <w:sz w:val="24"/>
          <w:szCs w:val="24"/>
        </w:rPr>
        <w:t xml:space="preserve"> на участие в обеспечении подготовки спортивного резерва для спортивных сборных команд Вологодской области</w:t>
      </w:r>
      <w:r w:rsidRPr="00C74952">
        <w:rPr>
          <w:rFonts w:ascii="Times New Roman" w:hAnsi="Times New Roman" w:cs="Times New Roman"/>
          <w:sz w:val="24"/>
          <w:szCs w:val="24"/>
        </w:rPr>
        <w:t xml:space="preserve">» предусмотрена субсидия </w:t>
      </w:r>
      <w:r w:rsidR="00F86FD9" w:rsidRPr="00C74952">
        <w:rPr>
          <w:rFonts w:ascii="Times New Roman" w:hAnsi="Times New Roman" w:cs="Times New Roman"/>
          <w:sz w:val="24"/>
          <w:szCs w:val="24"/>
        </w:rPr>
        <w:t>на участие в обеспечении подготовки спортивного резерва для спортивных сборных команд Вологодской области</w:t>
      </w:r>
      <w:r w:rsidRPr="00C74952">
        <w:rPr>
          <w:rFonts w:ascii="Times New Roman" w:hAnsi="Times New Roman" w:cs="Times New Roman"/>
          <w:sz w:val="24"/>
          <w:szCs w:val="24"/>
        </w:rPr>
        <w:t xml:space="preserve"> </w:t>
      </w:r>
      <w:r w:rsidR="00F86FD9" w:rsidRPr="00C74952">
        <w:rPr>
          <w:rFonts w:ascii="Times New Roman" w:hAnsi="Times New Roman" w:cs="Times New Roman"/>
          <w:sz w:val="24"/>
          <w:szCs w:val="24"/>
        </w:rPr>
        <w:t xml:space="preserve"> на 2021 год </w:t>
      </w:r>
      <w:r w:rsidRPr="00C74952">
        <w:rPr>
          <w:rFonts w:ascii="Times New Roman" w:hAnsi="Times New Roman" w:cs="Times New Roman"/>
          <w:sz w:val="24"/>
          <w:szCs w:val="24"/>
        </w:rPr>
        <w:t xml:space="preserve">в сумме </w:t>
      </w:r>
      <w:r w:rsidR="00F86FD9" w:rsidRPr="00C74952">
        <w:rPr>
          <w:rFonts w:ascii="Times New Roman" w:hAnsi="Times New Roman" w:cs="Times New Roman"/>
          <w:sz w:val="24"/>
          <w:szCs w:val="24"/>
        </w:rPr>
        <w:t>39 603 580,56 руб.</w:t>
      </w:r>
      <w:r w:rsidRPr="00C74952">
        <w:rPr>
          <w:rFonts w:ascii="Times New Roman" w:hAnsi="Times New Roman" w:cs="Times New Roman"/>
          <w:sz w:val="24"/>
          <w:szCs w:val="24"/>
        </w:rPr>
        <w:t xml:space="preserve">, в том числе за счет </w:t>
      </w:r>
      <w:r w:rsidR="00F86FD9" w:rsidRPr="00C74952">
        <w:rPr>
          <w:rFonts w:ascii="Times New Roman" w:hAnsi="Times New Roman" w:cs="Times New Roman"/>
          <w:sz w:val="24"/>
          <w:szCs w:val="24"/>
        </w:rPr>
        <w:t>областного</w:t>
      </w:r>
      <w:r w:rsidRPr="00C74952">
        <w:rPr>
          <w:rFonts w:ascii="Times New Roman" w:hAnsi="Times New Roman" w:cs="Times New Roman"/>
          <w:sz w:val="24"/>
          <w:szCs w:val="24"/>
        </w:rPr>
        <w:t xml:space="preserve"> бюджета в сумме </w:t>
      </w:r>
      <w:r w:rsidR="00F86FD9" w:rsidRPr="00C74952">
        <w:rPr>
          <w:rFonts w:ascii="Times New Roman" w:hAnsi="Times New Roman" w:cs="Times New Roman"/>
          <w:sz w:val="24"/>
          <w:szCs w:val="24"/>
        </w:rPr>
        <w:t>19 801 790,28</w:t>
      </w:r>
      <w:r w:rsidRPr="00C74952">
        <w:rPr>
          <w:rFonts w:ascii="Times New Roman" w:hAnsi="Times New Roman" w:cs="Times New Roman"/>
          <w:sz w:val="24"/>
          <w:szCs w:val="24"/>
        </w:rPr>
        <w:t xml:space="preserve"> руб.  с учетом уровня </w:t>
      </w:r>
      <w:proofErr w:type="spellStart"/>
      <w:r w:rsidRPr="00C74952">
        <w:rPr>
          <w:rFonts w:ascii="Times New Roman" w:hAnsi="Times New Roman" w:cs="Times New Roman"/>
          <w:sz w:val="24"/>
          <w:szCs w:val="24"/>
        </w:rPr>
        <w:t>софинансирования</w:t>
      </w:r>
      <w:proofErr w:type="spellEnd"/>
      <w:r w:rsidRPr="00C74952">
        <w:rPr>
          <w:rFonts w:ascii="Times New Roman" w:hAnsi="Times New Roman" w:cs="Times New Roman"/>
          <w:sz w:val="24"/>
          <w:szCs w:val="24"/>
        </w:rPr>
        <w:t xml:space="preserve"> за счет средств городского бюджета </w:t>
      </w:r>
      <w:r w:rsidR="00F86FD9" w:rsidRPr="00C74952">
        <w:rPr>
          <w:rFonts w:ascii="Times New Roman" w:hAnsi="Times New Roman" w:cs="Times New Roman"/>
          <w:sz w:val="24"/>
          <w:szCs w:val="24"/>
        </w:rPr>
        <w:t>50</w:t>
      </w:r>
      <w:r w:rsidRPr="00C74952">
        <w:rPr>
          <w:rFonts w:ascii="Times New Roman" w:hAnsi="Times New Roman" w:cs="Times New Roman"/>
          <w:sz w:val="24"/>
          <w:szCs w:val="24"/>
        </w:rPr>
        <w:t>%</w:t>
      </w:r>
      <w:r w:rsidR="00F86FD9" w:rsidRPr="00C74952">
        <w:rPr>
          <w:rFonts w:ascii="Times New Roman" w:hAnsi="Times New Roman" w:cs="Times New Roman"/>
          <w:sz w:val="24"/>
          <w:szCs w:val="24"/>
        </w:rPr>
        <w:t>.</w:t>
      </w:r>
    </w:p>
    <w:p w:rsidR="00A0741D" w:rsidRDefault="00DF0CD5" w:rsidP="00A0741D">
      <w:pPr>
        <w:autoSpaceDE w:val="0"/>
        <w:autoSpaceDN w:val="0"/>
        <w:adjustRightInd w:val="0"/>
        <w:ind w:left="-567" w:firstLine="567"/>
        <w:jc w:val="both"/>
        <w:rPr>
          <w:rFonts w:ascii="Times New Roman" w:hAnsi="Times New Roman" w:cs="Times New Roman"/>
          <w:sz w:val="24"/>
          <w:szCs w:val="24"/>
        </w:rPr>
      </w:pPr>
      <w:r>
        <w:rPr>
          <w:rFonts w:ascii="Times New Roman" w:hAnsi="Times New Roman" w:cs="Times New Roman"/>
          <w:sz w:val="24"/>
          <w:szCs w:val="24"/>
        </w:rPr>
        <w:t>Кассовые расходы</w:t>
      </w:r>
      <w:r w:rsidR="00A0741D" w:rsidRPr="00213E60">
        <w:rPr>
          <w:rFonts w:ascii="Times New Roman" w:hAnsi="Times New Roman" w:cs="Times New Roman"/>
          <w:sz w:val="24"/>
          <w:szCs w:val="24"/>
        </w:rPr>
        <w:t xml:space="preserve"> </w:t>
      </w:r>
      <w:r w:rsidR="001833CB">
        <w:rPr>
          <w:rFonts w:ascii="Times New Roman" w:hAnsi="Times New Roman" w:cs="Times New Roman"/>
          <w:sz w:val="24"/>
          <w:szCs w:val="24"/>
        </w:rPr>
        <w:t>за 2021 год</w:t>
      </w:r>
      <w:r w:rsidR="00A0741D" w:rsidRPr="00213E60">
        <w:rPr>
          <w:rFonts w:ascii="Times New Roman" w:hAnsi="Times New Roman" w:cs="Times New Roman"/>
          <w:sz w:val="24"/>
          <w:szCs w:val="24"/>
        </w:rPr>
        <w:t xml:space="preserve"> </w:t>
      </w:r>
      <w:r w:rsidR="00A0741D">
        <w:rPr>
          <w:rFonts w:ascii="Times New Roman" w:hAnsi="Times New Roman" w:cs="Times New Roman"/>
          <w:sz w:val="24"/>
          <w:szCs w:val="24"/>
        </w:rPr>
        <w:t>за</w:t>
      </w:r>
      <w:r w:rsidR="00A0741D" w:rsidRPr="001814C1">
        <w:rPr>
          <w:rFonts w:ascii="Times New Roman" w:hAnsi="Times New Roman" w:cs="Times New Roman"/>
          <w:sz w:val="24"/>
          <w:szCs w:val="24"/>
        </w:rPr>
        <w:t xml:space="preserve"> счет </w:t>
      </w:r>
      <w:r w:rsidR="00A0741D">
        <w:rPr>
          <w:rFonts w:ascii="Times New Roman" w:hAnsi="Times New Roman" w:cs="Times New Roman"/>
          <w:sz w:val="24"/>
          <w:szCs w:val="24"/>
        </w:rPr>
        <w:t xml:space="preserve">средств </w:t>
      </w:r>
      <w:r w:rsidR="00A0741D" w:rsidRPr="001814C1">
        <w:rPr>
          <w:rFonts w:ascii="Times New Roman" w:hAnsi="Times New Roman" w:cs="Times New Roman"/>
          <w:sz w:val="24"/>
          <w:szCs w:val="24"/>
        </w:rPr>
        <w:t xml:space="preserve">областного </w:t>
      </w:r>
      <w:r w:rsidR="00A0741D">
        <w:rPr>
          <w:rFonts w:ascii="Times New Roman" w:hAnsi="Times New Roman" w:cs="Times New Roman"/>
          <w:sz w:val="24"/>
          <w:szCs w:val="24"/>
        </w:rPr>
        <w:t xml:space="preserve">бюджета составили </w:t>
      </w:r>
      <w:r w:rsidR="001833CB">
        <w:rPr>
          <w:rFonts w:ascii="Times New Roman" w:hAnsi="Times New Roman" w:cs="Times New Roman"/>
          <w:sz w:val="24"/>
          <w:szCs w:val="24"/>
        </w:rPr>
        <w:t>19 801 790,28</w:t>
      </w:r>
      <w:r w:rsidR="00A0741D">
        <w:rPr>
          <w:rFonts w:ascii="Times New Roman" w:hAnsi="Times New Roman" w:cs="Times New Roman"/>
          <w:sz w:val="24"/>
          <w:szCs w:val="24"/>
        </w:rPr>
        <w:t xml:space="preserve"> руб., </w:t>
      </w:r>
      <w:r w:rsidR="00A0741D" w:rsidRPr="001814C1">
        <w:rPr>
          <w:rFonts w:ascii="Times New Roman" w:hAnsi="Times New Roman" w:cs="Times New Roman"/>
          <w:sz w:val="24"/>
          <w:szCs w:val="24"/>
        </w:rPr>
        <w:t xml:space="preserve">с учетом уровня </w:t>
      </w:r>
      <w:proofErr w:type="spellStart"/>
      <w:r w:rsidR="00A0741D" w:rsidRPr="001814C1">
        <w:rPr>
          <w:rFonts w:ascii="Times New Roman" w:hAnsi="Times New Roman" w:cs="Times New Roman"/>
          <w:sz w:val="24"/>
          <w:szCs w:val="24"/>
        </w:rPr>
        <w:t>софинансирования</w:t>
      </w:r>
      <w:proofErr w:type="spellEnd"/>
      <w:r w:rsidR="00A0741D" w:rsidRPr="001814C1">
        <w:rPr>
          <w:rFonts w:ascii="Times New Roman" w:hAnsi="Times New Roman" w:cs="Times New Roman"/>
          <w:sz w:val="24"/>
          <w:szCs w:val="24"/>
        </w:rPr>
        <w:t xml:space="preserve"> за счет средств городского бюджета </w:t>
      </w:r>
      <w:r w:rsidR="00A0741D">
        <w:rPr>
          <w:rFonts w:ascii="Times New Roman" w:hAnsi="Times New Roman" w:cs="Times New Roman"/>
          <w:sz w:val="24"/>
          <w:szCs w:val="24"/>
        </w:rPr>
        <w:t>5</w:t>
      </w:r>
      <w:r w:rsidR="00A0741D" w:rsidRPr="001814C1">
        <w:rPr>
          <w:rFonts w:ascii="Times New Roman" w:hAnsi="Times New Roman" w:cs="Times New Roman"/>
          <w:sz w:val="24"/>
          <w:szCs w:val="24"/>
        </w:rPr>
        <w:t>0%</w:t>
      </w:r>
      <w:r w:rsidR="00A0741D">
        <w:rPr>
          <w:rFonts w:ascii="Times New Roman" w:hAnsi="Times New Roman" w:cs="Times New Roman"/>
          <w:sz w:val="24"/>
          <w:szCs w:val="24"/>
        </w:rPr>
        <w:t xml:space="preserve"> </w:t>
      </w:r>
      <w:r w:rsidR="001833CB">
        <w:rPr>
          <w:rFonts w:ascii="Times New Roman" w:hAnsi="Times New Roman" w:cs="Times New Roman"/>
          <w:sz w:val="24"/>
          <w:szCs w:val="24"/>
        </w:rPr>
        <w:t>19 801 790,28</w:t>
      </w:r>
      <w:r w:rsidR="00A0741D">
        <w:rPr>
          <w:rFonts w:ascii="Times New Roman" w:hAnsi="Times New Roman" w:cs="Times New Roman"/>
          <w:sz w:val="24"/>
          <w:szCs w:val="24"/>
        </w:rPr>
        <w:t xml:space="preserve"> руб. и составили</w:t>
      </w:r>
      <w:r w:rsidR="00A0741D" w:rsidRPr="00866EDA">
        <w:rPr>
          <w:rFonts w:ascii="Times New Roman" w:hAnsi="Times New Roman" w:cs="Times New Roman"/>
          <w:sz w:val="24"/>
          <w:szCs w:val="24"/>
        </w:rPr>
        <w:t xml:space="preserve"> </w:t>
      </w:r>
      <w:r w:rsidR="001833CB">
        <w:rPr>
          <w:rFonts w:ascii="Times New Roman" w:hAnsi="Times New Roman" w:cs="Times New Roman"/>
          <w:sz w:val="24"/>
          <w:szCs w:val="24"/>
        </w:rPr>
        <w:t>100</w:t>
      </w:r>
      <w:r w:rsidR="00A0741D">
        <w:rPr>
          <w:rFonts w:ascii="Times New Roman" w:hAnsi="Times New Roman" w:cs="Times New Roman"/>
          <w:sz w:val="24"/>
          <w:szCs w:val="24"/>
        </w:rPr>
        <w:t xml:space="preserve"> % </w:t>
      </w:r>
      <w:r w:rsidR="00A0741D" w:rsidRPr="003A2BCA">
        <w:rPr>
          <w:rFonts w:ascii="Times New Roman" w:hAnsi="Times New Roman" w:cs="Times New Roman"/>
          <w:sz w:val="24"/>
          <w:szCs w:val="24"/>
        </w:rPr>
        <w:t xml:space="preserve">от плановых значений на год. </w:t>
      </w:r>
    </w:p>
    <w:p w:rsidR="00C74952" w:rsidRPr="00C74952" w:rsidRDefault="00C74952" w:rsidP="00C74952">
      <w:pPr>
        <w:pStyle w:val="ConsPlusNormal"/>
        <w:jc w:val="center"/>
        <w:outlineLvl w:val="2"/>
        <w:rPr>
          <w:b w:val="0"/>
          <w:sz w:val="24"/>
          <w:szCs w:val="24"/>
        </w:rPr>
      </w:pPr>
      <w:r w:rsidRPr="00C74952">
        <w:rPr>
          <w:b w:val="0"/>
          <w:sz w:val="24"/>
          <w:szCs w:val="24"/>
        </w:rPr>
        <w:t xml:space="preserve">Информация </w:t>
      </w:r>
    </w:p>
    <w:p w:rsidR="00C74952" w:rsidRPr="00C74952" w:rsidRDefault="00C74952" w:rsidP="00C74952">
      <w:pPr>
        <w:pStyle w:val="ConsPlusNormal"/>
        <w:jc w:val="center"/>
        <w:outlineLvl w:val="2"/>
        <w:rPr>
          <w:b w:val="0"/>
          <w:sz w:val="24"/>
          <w:szCs w:val="24"/>
        </w:rPr>
      </w:pPr>
      <w:r w:rsidRPr="00C74952">
        <w:rPr>
          <w:b w:val="0"/>
          <w:sz w:val="24"/>
          <w:szCs w:val="24"/>
        </w:rPr>
        <w:t xml:space="preserve">о достижении значений результатов использования субсидии, </w:t>
      </w:r>
    </w:p>
    <w:p w:rsidR="00C74952" w:rsidRPr="00C74952" w:rsidRDefault="00C74952" w:rsidP="00C74952">
      <w:pPr>
        <w:pStyle w:val="ConsPlusNormal"/>
        <w:jc w:val="center"/>
        <w:outlineLvl w:val="2"/>
        <w:rPr>
          <w:b w:val="0"/>
          <w:sz w:val="24"/>
          <w:szCs w:val="24"/>
        </w:rPr>
      </w:pPr>
      <w:r w:rsidRPr="00C74952">
        <w:rPr>
          <w:b w:val="0"/>
          <w:sz w:val="24"/>
          <w:szCs w:val="24"/>
        </w:rPr>
        <w:t>выделенной городу в рамках национального проекта «Демография»</w:t>
      </w:r>
      <w:r w:rsidR="00D93EAF">
        <w:rPr>
          <w:b w:val="0"/>
          <w:sz w:val="24"/>
          <w:szCs w:val="24"/>
        </w:rPr>
        <w:t>.</w:t>
      </w:r>
    </w:p>
    <w:p w:rsidR="00C74952" w:rsidRPr="00C74952" w:rsidRDefault="00C74952" w:rsidP="00C74952">
      <w:pPr>
        <w:pStyle w:val="ConsPlusNormal"/>
        <w:jc w:val="both"/>
        <w:rPr>
          <w:b w:val="0"/>
          <w:sz w:val="24"/>
          <w:szCs w:val="24"/>
        </w:rPr>
      </w:pPr>
    </w:p>
    <w:tbl>
      <w:tblPr>
        <w:tblW w:w="10206" w:type="dxa"/>
        <w:tblInd w:w="-505" w:type="dxa"/>
        <w:tblLayout w:type="fixed"/>
        <w:tblCellMar>
          <w:top w:w="102" w:type="dxa"/>
          <w:left w:w="62" w:type="dxa"/>
          <w:bottom w:w="102" w:type="dxa"/>
          <w:right w:w="62" w:type="dxa"/>
        </w:tblCellMar>
        <w:tblLook w:val="0000" w:firstRow="0" w:lastRow="0" w:firstColumn="0" w:lastColumn="0" w:noHBand="0" w:noVBand="0"/>
      </w:tblPr>
      <w:tblGrid>
        <w:gridCol w:w="5245"/>
        <w:gridCol w:w="4961"/>
      </w:tblGrid>
      <w:tr w:rsidR="00C74952" w:rsidRPr="00C74952" w:rsidTr="00C74952">
        <w:tc>
          <w:tcPr>
            <w:tcW w:w="5245" w:type="dxa"/>
            <w:tcBorders>
              <w:top w:val="single" w:sz="4" w:space="0" w:color="auto"/>
              <w:left w:val="single" w:sz="4" w:space="0" w:color="auto"/>
              <w:bottom w:val="single" w:sz="4" w:space="0" w:color="auto"/>
              <w:right w:val="single" w:sz="4" w:space="0" w:color="auto"/>
            </w:tcBorders>
          </w:tcPr>
          <w:p w:rsidR="00C74952" w:rsidRPr="00D93EAF" w:rsidRDefault="00C74952" w:rsidP="005C6D5C">
            <w:pPr>
              <w:pStyle w:val="ConsPlusNormal"/>
              <w:jc w:val="center"/>
              <w:rPr>
                <w:sz w:val="18"/>
                <w:szCs w:val="18"/>
              </w:rPr>
            </w:pPr>
            <w:r w:rsidRPr="00D93EAF">
              <w:rPr>
                <w:sz w:val="18"/>
                <w:szCs w:val="18"/>
              </w:rPr>
              <w:t>ПЛАН</w:t>
            </w:r>
          </w:p>
        </w:tc>
        <w:tc>
          <w:tcPr>
            <w:tcW w:w="4961" w:type="dxa"/>
            <w:tcBorders>
              <w:top w:val="single" w:sz="4" w:space="0" w:color="auto"/>
              <w:left w:val="single" w:sz="4" w:space="0" w:color="auto"/>
              <w:bottom w:val="single" w:sz="4" w:space="0" w:color="auto"/>
              <w:right w:val="single" w:sz="4" w:space="0" w:color="auto"/>
            </w:tcBorders>
          </w:tcPr>
          <w:p w:rsidR="00C74952" w:rsidRPr="00D93EAF" w:rsidRDefault="00C74952" w:rsidP="005C6D5C">
            <w:pPr>
              <w:pStyle w:val="ConsPlusNormal"/>
              <w:jc w:val="center"/>
              <w:rPr>
                <w:sz w:val="18"/>
                <w:szCs w:val="18"/>
              </w:rPr>
            </w:pPr>
            <w:r w:rsidRPr="00D93EAF">
              <w:rPr>
                <w:sz w:val="18"/>
                <w:szCs w:val="18"/>
              </w:rPr>
              <w:t>ФАКТ</w:t>
            </w:r>
          </w:p>
        </w:tc>
      </w:tr>
      <w:tr w:rsidR="00C74952" w:rsidRPr="00C74952" w:rsidTr="00C74952">
        <w:tc>
          <w:tcPr>
            <w:tcW w:w="5245" w:type="dxa"/>
            <w:tcBorders>
              <w:top w:val="single" w:sz="4" w:space="0" w:color="auto"/>
              <w:left w:val="single" w:sz="4" w:space="0" w:color="auto"/>
              <w:bottom w:val="single" w:sz="4" w:space="0" w:color="auto"/>
              <w:right w:val="single" w:sz="4" w:space="0" w:color="auto"/>
            </w:tcBorders>
          </w:tcPr>
          <w:p w:rsidR="00C74952" w:rsidRPr="00C74952" w:rsidRDefault="00C74952" w:rsidP="005C6D5C">
            <w:pPr>
              <w:pStyle w:val="ConsPlusNormal"/>
              <w:rPr>
                <w:b w:val="0"/>
                <w:sz w:val="20"/>
              </w:rPr>
            </w:pPr>
            <w:r w:rsidRPr="00C74952">
              <w:rPr>
                <w:b w:val="0"/>
                <w:sz w:val="20"/>
              </w:rPr>
              <w:t xml:space="preserve">доля занимающихся по программам спортивной </w:t>
            </w:r>
            <w:r w:rsidRPr="00C74952">
              <w:rPr>
                <w:b w:val="0"/>
                <w:sz w:val="20"/>
              </w:rPr>
              <w:lastRenderedPageBreak/>
              <w:t>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- 67,7</w:t>
            </w:r>
          </w:p>
        </w:tc>
        <w:tc>
          <w:tcPr>
            <w:tcW w:w="4961" w:type="dxa"/>
            <w:tcBorders>
              <w:top w:val="single" w:sz="4" w:space="0" w:color="auto"/>
              <w:left w:val="single" w:sz="4" w:space="0" w:color="auto"/>
              <w:bottom w:val="single" w:sz="4" w:space="0" w:color="auto"/>
              <w:right w:val="single" w:sz="4" w:space="0" w:color="auto"/>
            </w:tcBorders>
          </w:tcPr>
          <w:p w:rsidR="00C74952" w:rsidRPr="00C74952" w:rsidRDefault="00C74952" w:rsidP="005C6D5C">
            <w:pPr>
              <w:pStyle w:val="ConsPlusNormal"/>
              <w:rPr>
                <w:b w:val="0"/>
                <w:sz w:val="20"/>
              </w:rPr>
            </w:pPr>
            <w:r w:rsidRPr="00C74952">
              <w:rPr>
                <w:b w:val="0"/>
                <w:sz w:val="20"/>
              </w:rPr>
              <w:lastRenderedPageBreak/>
              <w:t xml:space="preserve">доля занимающихся по программам спортивной </w:t>
            </w:r>
            <w:r w:rsidRPr="00C74952">
              <w:rPr>
                <w:b w:val="0"/>
                <w:sz w:val="20"/>
              </w:rPr>
              <w:lastRenderedPageBreak/>
              <w:t>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 100,0 (при плане – 67,7)</w:t>
            </w:r>
          </w:p>
        </w:tc>
      </w:tr>
    </w:tbl>
    <w:p w:rsidR="00C74952" w:rsidRDefault="00C74952" w:rsidP="00A0741D">
      <w:pPr>
        <w:autoSpaceDE w:val="0"/>
        <w:autoSpaceDN w:val="0"/>
        <w:adjustRightInd w:val="0"/>
        <w:ind w:left="-567" w:firstLine="567"/>
        <w:jc w:val="both"/>
        <w:rPr>
          <w:rFonts w:ascii="Times New Roman" w:hAnsi="Times New Roman" w:cs="Times New Roman"/>
          <w:sz w:val="24"/>
          <w:szCs w:val="24"/>
        </w:rPr>
      </w:pPr>
    </w:p>
    <w:p w:rsidR="003116ED" w:rsidRPr="001814C1" w:rsidRDefault="003116ED" w:rsidP="003116ED">
      <w:pPr>
        <w:autoSpaceDE w:val="0"/>
        <w:autoSpaceDN w:val="0"/>
        <w:adjustRightInd w:val="0"/>
        <w:ind w:left="-567" w:firstLine="567"/>
        <w:jc w:val="both"/>
        <w:rPr>
          <w:rFonts w:ascii="Times New Roman" w:hAnsi="Times New Roman" w:cs="Times New Roman"/>
          <w:sz w:val="24"/>
          <w:szCs w:val="24"/>
        </w:rPr>
      </w:pPr>
      <w:r w:rsidRPr="001814C1">
        <w:rPr>
          <w:rFonts w:ascii="Times New Roman" w:hAnsi="Times New Roman" w:cs="Times New Roman"/>
          <w:sz w:val="24"/>
          <w:szCs w:val="24"/>
        </w:rPr>
        <w:t>В 2021 году в рамках Соглашения о предоставлении субсидии из областного бюджета бюджету муниципаль</w:t>
      </w:r>
      <w:r w:rsidR="00F154CF">
        <w:rPr>
          <w:rFonts w:ascii="Times New Roman" w:hAnsi="Times New Roman" w:cs="Times New Roman"/>
          <w:sz w:val="24"/>
          <w:szCs w:val="24"/>
        </w:rPr>
        <w:t xml:space="preserve">ного образования от 12.03.2021 </w:t>
      </w:r>
      <w:r w:rsidRPr="001814C1">
        <w:rPr>
          <w:rFonts w:ascii="Times New Roman" w:hAnsi="Times New Roman" w:cs="Times New Roman"/>
          <w:sz w:val="24"/>
          <w:szCs w:val="24"/>
        </w:rPr>
        <w:t xml:space="preserve"> № </w:t>
      </w:r>
      <w:r w:rsidR="00AC44D0" w:rsidRPr="001814C1">
        <w:rPr>
          <w:rFonts w:ascii="Times New Roman" w:hAnsi="Times New Roman" w:cs="Times New Roman"/>
          <w:sz w:val="24"/>
          <w:szCs w:val="24"/>
        </w:rPr>
        <w:t>28</w:t>
      </w:r>
      <w:r w:rsidRPr="001814C1">
        <w:t xml:space="preserve"> </w:t>
      </w:r>
      <w:r w:rsidRPr="001814C1">
        <w:rPr>
          <w:rFonts w:ascii="Times New Roman" w:hAnsi="Times New Roman" w:cs="Times New Roman"/>
          <w:sz w:val="24"/>
          <w:szCs w:val="24"/>
        </w:rPr>
        <w:t xml:space="preserve">на  </w:t>
      </w:r>
      <w:r w:rsidR="00AC44D0" w:rsidRPr="001814C1">
        <w:rPr>
          <w:rFonts w:ascii="Times New Roman" w:hAnsi="Times New Roman" w:cs="Times New Roman"/>
          <w:sz w:val="24"/>
          <w:szCs w:val="24"/>
        </w:rPr>
        <w:t xml:space="preserve">реализацию мероприятий по организации и проведению на территории муниципального образования области по месту жительства и (или) по месту отдыха организованных занятий граждан физической культурой </w:t>
      </w:r>
      <w:r w:rsidRPr="001814C1">
        <w:rPr>
          <w:rFonts w:ascii="Times New Roman" w:hAnsi="Times New Roman" w:cs="Times New Roman"/>
          <w:sz w:val="24"/>
          <w:szCs w:val="24"/>
        </w:rPr>
        <w:t>в рамках реализации подпрограммы</w:t>
      </w:r>
      <w:r w:rsidR="00AC44D0" w:rsidRPr="001814C1">
        <w:rPr>
          <w:rFonts w:ascii="Times New Roman" w:hAnsi="Times New Roman" w:cs="Times New Roman"/>
          <w:sz w:val="24"/>
          <w:szCs w:val="24"/>
        </w:rPr>
        <w:t xml:space="preserve"> 1</w:t>
      </w:r>
      <w:r w:rsidRPr="001814C1">
        <w:rPr>
          <w:rFonts w:ascii="Times New Roman" w:hAnsi="Times New Roman" w:cs="Times New Roman"/>
          <w:sz w:val="24"/>
          <w:szCs w:val="24"/>
        </w:rPr>
        <w:t xml:space="preserve"> «</w:t>
      </w:r>
      <w:r w:rsidR="00AC44D0" w:rsidRPr="001814C1">
        <w:rPr>
          <w:rFonts w:ascii="Times New Roman" w:hAnsi="Times New Roman" w:cs="Times New Roman"/>
          <w:sz w:val="24"/>
          <w:szCs w:val="24"/>
        </w:rPr>
        <w:t>Физическая культура и массовый спорт</w:t>
      </w:r>
      <w:r w:rsidRPr="001814C1">
        <w:rPr>
          <w:rFonts w:ascii="Times New Roman" w:hAnsi="Times New Roman" w:cs="Times New Roman"/>
          <w:sz w:val="24"/>
          <w:szCs w:val="24"/>
        </w:rPr>
        <w:t xml:space="preserve">» государственной программы «Развитие физической культуры и спорта в Вологодской области на 2021-2025 годы, Распоряжения мэрии города Череповца от </w:t>
      </w:r>
      <w:r w:rsidR="001814C1" w:rsidRPr="001814C1">
        <w:rPr>
          <w:rFonts w:ascii="Times New Roman" w:hAnsi="Times New Roman" w:cs="Times New Roman"/>
          <w:sz w:val="24"/>
          <w:szCs w:val="24"/>
        </w:rPr>
        <w:t>28.05.2021 № 815</w:t>
      </w:r>
      <w:r w:rsidRPr="001814C1">
        <w:rPr>
          <w:rFonts w:ascii="Times New Roman" w:hAnsi="Times New Roman" w:cs="Times New Roman"/>
          <w:sz w:val="24"/>
          <w:szCs w:val="24"/>
        </w:rPr>
        <w:t xml:space="preserve">-р  «О расходовании в 2021 году средств </w:t>
      </w:r>
      <w:r w:rsidR="001814C1" w:rsidRPr="001814C1">
        <w:rPr>
          <w:rFonts w:ascii="Times New Roman" w:hAnsi="Times New Roman" w:cs="Times New Roman"/>
          <w:sz w:val="24"/>
          <w:szCs w:val="24"/>
        </w:rPr>
        <w:t>на  реализацию мероприятий по организации и проведению на территории муниципального образования области по месту жительства и (или) по месту отдыха организованных занятий граждан физической культурой</w:t>
      </w:r>
      <w:r w:rsidRPr="001814C1">
        <w:rPr>
          <w:rFonts w:ascii="Times New Roman" w:hAnsi="Times New Roman" w:cs="Times New Roman"/>
          <w:sz w:val="24"/>
          <w:szCs w:val="24"/>
        </w:rPr>
        <w:t xml:space="preserve">» предусмотрена субсидия в сумме </w:t>
      </w:r>
      <w:r w:rsidR="001814C1" w:rsidRPr="001814C1">
        <w:rPr>
          <w:rFonts w:ascii="Times New Roman" w:hAnsi="Times New Roman" w:cs="Times New Roman"/>
          <w:sz w:val="24"/>
          <w:szCs w:val="24"/>
        </w:rPr>
        <w:t>1 500 000,00</w:t>
      </w:r>
      <w:r w:rsidRPr="001814C1">
        <w:rPr>
          <w:rFonts w:ascii="Times New Roman" w:hAnsi="Times New Roman" w:cs="Times New Roman"/>
          <w:sz w:val="24"/>
          <w:szCs w:val="24"/>
        </w:rPr>
        <w:t xml:space="preserve"> руб., в том числе за счет областного бюджета в сумме </w:t>
      </w:r>
      <w:r w:rsidR="001814C1" w:rsidRPr="001814C1">
        <w:rPr>
          <w:rFonts w:ascii="Times New Roman" w:hAnsi="Times New Roman" w:cs="Times New Roman"/>
          <w:sz w:val="24"/>
          <w:szCs w:val="24"/>
        </w:rPr>
        <w:t>1 350 000,00</w:t>
      </w:r>
      <w:r w:rsidRPr="001814C1">
        <w:rPr>
          <w:rFonts w:ascii="Times New Roman" w:hAnsi="Times New Roman" w:cs="Times New Roman"/>
          <w:sz w:val="24"/>
          <w:szCs w:val="24"/>
        </w:rPr>
        <w:t xml:space="preserve"> руб.  с учетом уровня </w:t>
      </w:r>
      <w:proofErr w:type="spellStart"/>
      <w:r w:rsidRPr="001814C1">
        <w:rPr>
          <w:rFonts w:ascii="Times New Roman" w:hAnsi="Times New Roman" w:cs="Times New Roman"/>
          <w:sz w:val="24"/>
          <w:szCs w:val="24"/>
        </w:rPr>
        <w:t>софинансирования</w:t>
      </w:r>
      <w:proofErr w:type="spellEnd"/>
      <w:r w:rsidRPr="001814C1">
        <w:rPr>
          <w:rFonts w:ascii="Times New Roman" w:hAnsi="Times New Roman" w:cs="Times New Roman"/>
          <w:sz w:val="24"/>
          <w:szCs w:val="24"/>
        </w:rPr>
        <w:t xml:space="preserve"> за счет средств городского бюджета </w:t>
      </w:r>
      <w:r w:rsidR="001814C1" w:rsidRPr="001814C1">
        <w:rPr>
          <w:rFonts w:ascii="Times New Roman" w:hAnsi="Times New Roman" w:cs="Times New Roman"/>
          <w:sz w:val="24"/>
          <w:szCs w:val="24"/>
        </w:rPr>
        <w:t>9</w:t>
      </w:r>
      <w:r w:rsidRPr="001814C1">
        <w:rPr>
          <w:rFonts w:ascii="Times New Roman" w:hAnsi="Times New Roman" w:cs="Times New Roman"/>
          <w:sz w:val="24"/>
          <w:szCs w:val="24"/>
        </w:rPr>
        <w:t>0%.</w:t>
      </w:r>
    </w:p>
    <w:p w:rsidR="00866EDA" w:rsidRDefault="00DF0CD5" w:rsidP="00866EDA">
      <w:pPr>
        <w:autoSpaceDE w:val="0"/>
        <w:autoSpaceDN w:val="0"/>
        <w:adjustRightInd w:val="0"/>
        <w:ind w:left="-567" w:firstLine="567"/>
        <w:jc w:val="both"/>
        <w:rPr>
          <w:rFonts w:ascii="Times New Roman" w:hAnsi="Times New Roman" w:cs="Times New Roman"/>
          <w:sz w:val="24"/>
          <w:szCs w:val="24"/>
        </w:rPr>
      </w:pPr>
      <w:r>
        <w:rPr>
          <w:rFonts w:ascii="Times New Roman" w:hAnsi="Times New Roman" w:cs="Times New Roman"/>
          <w:sz w:val="24"/>
          <w:szCs w:val="24"/>
        </w:rPr>
        <w:t>Кассовые расходы</w:t>
      </w:r>
      <w:r w:rsidR="009A3775" w:rsidRPr="00213E60">
        <w:rPr>
          <w:rFonts w:ascii="Times New Roman" w:hAnsi="Times New Roman" w:cs="Times New Roman"/>
          <w:sz w:val="24"/>
          <w:szCs w:val="24"/>
        </w:rPr>
        <w:t xml:space="preserve"> </w:t>
      </w:r>
      <w:r w:rsidR="001833CB">
        <w:rPr>
          <w:rFonts w:ascii="Times New Roman" w:hAnsi="Times New Roman" w:cs="Times New Roman"/>
          <w:sz w:val="24"/>
          <w:szCs w:val="24"/>
        </w:rPr>
        <w:t xml:space="preserve">за </w:t>
      </w:r>
      <w:r w:rsidR="009A3775" w:rsidRPr="00213E60">
        <w:rPr>
          <w:rFonts w:ascii="Times New Roman" w:hAnsi="Times New Roman" w:cs="Times New Roman"/>
          <w:sz w:val="24"/>
          <w:szCs w:val="24"/>
        </w:rPr>
        <w:t xml:space="preserve">2021 </w:t>
      </w:r>
      <w:r w:rsidR="001833CB">
        <w:rPr>
          <w:rFonts w:ascii="Times New Roman" w:hAnsi="Times New Roman" w:cs="Times New Roman"/>
          <w:sz w:val="24"/>
          <w:szCs w:val="24"/>
        </w:rPr>
        <w:t>год</w:t>
      </w:r>
      <w:r w:rsidR="00F154CF" w:rsidRPr="00213E60">
        <w:rPr>
          <w:rFonts w:ascii="Times New Roman" w:hAnsi="Times New Roman" w:cs="Times New Roman"/>
          <w:sz w:val="24"/>
          <w:szCs w:val="24"/>
        </w:rPr>
        <w:t xml:space="preserve"> </w:t>
      </w:r>
      <w:r w:rsidR="00F154CF">
        <w:rPr>
          <w:rFonts w:ascii="Times New Roman" w:hAnsi="Times New Roman" w:cs="Times New Roman"/>
          <w:sz w:val="24"/>
          <w:szCs w:val="24"/>
        </w:rPr>
        <w:t>за</w:t>
      </w:r>
      <w:r w:rsidR="00F154CF" w:rsidRPr="001814C1">
        <w:rPr>
          <w:rFonts w:ascii="Times New Roman" w:hAnsi="Times New Roman" w:cs="Times New Roman"/>
          <w:sz w:val="24"/>
          <w:szCs w:val="24"/>
        </w:rPr>
        <w:t xml:space="preserve"> счет </w:t>
      </w:r>
      <w:r w:rsidR="003879FA">
        <w:rPr>
          <w:rFonts w:ascii="Times New Roman" w:hAnsi="Times New Roman" w:cs="Times New Roman"/>
          <w:sz w:val="24"/>
          <w:szCs w:val="24"/>
        </w:rPr>
        <w:t xml:space="preserve">средств </w:t>
      </w:r>
      <w:r w:rsidR="00F154CF" w:rsidRPr="001814C1">
        <w:rPr>
          <w:rFonts w:ascii="Times New Roman" w:hAnsi="Times New Roman" w:cs="Times New Roman"/>
          <w:sz w:val="24"/>
          <w:szCs w:val="24"/>
        </w:rPr>
        <w:t xml:space="preserve">областного </w:t>
      </w:r>
      <w:r w:rsidR="00F154CF">
        <w:rPr>
          <w:rFonts w:ascii="Times New Roman" w:hAnsi="Times New Roman" w:cs="Times New Roman"/>
          <w:sz w:val="24"/>
          <w:szCs w:val="24"/>
        </w:rPr>
        <w:t xml:space="preserve">бюджета составили </w:t>
      </w:r>
      <w:r w:rsidR="001833CB">
        <w:rPr>
          <w:rFonts w:ascii="Times New Roman" w:hAnsi="Times New Roman" w:cs="Times New Roman"/>
          <w:sz w:val="24"/>
          <w:szCs w:val="24"/>
        </w:rPr>
        <w:t>1 350 000</w:t>
      </w:r>
      <w:r w:rsidR="00F154CF">
        <w:rPr>
          <w:rFonts w:ascii="Times New Roman" w:hAnsi="Times New Roman" w:cs="Times New Roman"/>
          <w:sz w:val="24"/>
          <w:szCs w:val="24"/>
        </w:rPr>
        <w:t xml:space="preserve">,00 руб., </w:t>
      </w:r>
      <w:r w:rsidR="00F154CF" w:rsidRPr="001814C1">
        <w:rPr>
          <w:rFonts w:ascii="Times New Roman" w:hAnsi="Times New Roman" w:cs="Times New Roman"/>
          <w:sz w:val="24"/>
          <w:szCs w:val="24"/>
        </w:rPr>
        <w:t xml:space="preserve">с учетом уровня </w:t>
      </w:r>
      <w:proofErr w:type="spellStart"/>
      <w:r w:rsidR="00F154CF" w:rsidRPr="001814C1">
        <w:rPr>
          <w:rFonts w:ascii="Times New Roman" w:hAnsi="Times New Roman" w:cs="Times New Roman"/>
          <w:sz w:val="24"/>
          <w:szCs w:val="24"/>
        </w:rPr>
        <w:t>софинансирования</w:t>
      </w:r>
      <w:proofErr w:type="spellEnd"/>
      <w:r w:rsidR="00F154CF" w:rsidRPr="001814C1">
        <w:rPr>
          <w:rFonts w:ascii="Times New Roman" w:hAnsi="Times New Roman" w:cs="Times New Roman"/>
          <w:sz w:val="24"/>
          <w:szCs w:val="24"/>
        </w:rPr>
        <w:t xml:space="preserve"> за счет средств городского бюджета 90%</w:t>
      </w:r>
      <w:r w:rsidR="001833CB">
        <w:rPr>
          <w:rFonts w:ascii="Times New Roman" w:hAnsi="Times New Roman" w:cs="Times New Roman"/>
          <w:sz w:val="24"/>
          <w:szCs w:val="24"/>
        </w:rPr>
        <w:t xml:space="preserve"> 15</w:t>
      </w:r>
      <w:r w:rsidR="00F154CF">
        <w:rPr>
          <w:rFonts w:ascii="Times New Roman" w:hAnsi="Times New Roman" w:cs="Times New Roman"/>
          <w:sz w:val="24"/>
          <w:szCs w:val="24"/>
        </w:rPr>
        <w:t>0 000,00 руб.</w:t>
      </w:r>
      <w:r w:rsidR="00866EDA">
        <w:rPr>
          <w:rFonts w:ascii="Times New Roman" w:hAnsi="Times New Roman" w:cs="Times New Roman"/>
          <w:sz w:val="24"/>
          <w:szCs w:val="24"/>
        </w:rPr>
        <w:t xml:space="preserve"> и составили</w:t>
      </w:r>
      <w:r w:rsidR="00866EDA" w:rsidRPr="00866EDA">
        <w:rPr>
          <w:rFonts w:ascii="Times New Roman" w:hAnsi="Times New Roman" w:cs="Times New Roman"/>
          <w:sz w:val="24"/>
          <w:szCs w:val="24"/>
        </w:rPr>
        <w:t xml:space="preserve"> </w:t>
      </w:r>
      <w:r w:rsidR="001833CB">
        <w:rPr>
          <w:rFonts w:ascii="Times New Roman" w:hAnsi="Times New Roman" w:cs="Times New Roman"/>
          <w:sz w:val="24"/>
          <w:szCs w:val="24"/>
        </w:rPr>
        <w:t>100</w:t>
      </w:r>
      <w:r w:rsidR="00866EDA">
        <w:rPr>
          <w:rFonts w:ascii="Times New Roman" w:hAnsi="Times New Roman" w:cs="Times New Roman"/>
          <w:sz w:val="24"/>
          <w:szCs w:val="24"/>
        </w:rPr>
        <w:t xml:space="preserve">% </w:t>
      </w:r>
      <w:r w:rsidR="00866EDA" w:rsidRPr="003A2BCA">
        <w:rPr>
          <w:rFonts w:ascii="Times New Roman" w:hAnsi="Times New Roman" w:cs="Times New Roman"/>
          <w:sz w:val="24"/>
          <w:szCs w:val="24"/>
        </w:rPr>
        <w:t xml:space="preserve">от плановых значений на год. </w:t>
      </w:r>
    </w:p>
    <w:p w:rsidR="00536363" w:rsidRPr="00536363" w:rsidRDefault="00536363" w:rsidP="00866EDA">
      <w:pPr>
        <w:autoSpaceDE w:val="0"/>
        <w:autoSpaceDN w:val="0"/>
        <w:adjustRightInd w:val="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 2021 году в рамках Распоряжения от 28.12.2021 №1751-р «О назначении единовременной поощрительной выплаты спортсменам-членам спортивной сборной команды города Череповца за завоевание первого общекомандного призового места в </w:t>
      </w:r>
      <w:r>
        <w:rPr>
          <w:rFonts w:ascii="Times New Roman" w:hAnsi="Times New Roman" w:cs="Times New Roman"/>
          <w:sz w:val="24"/>
          <w:szCs w:val="24"/>
          <w:lang w:val="en-US"/>
        </w:rPr>
        <w:t>XVIII</w:t>
      </w:r>
      <w:r>
        <w:rPr>
          <w:rFonts w:ascii="Times New Roman" w:hAnsi="Times New Roman" w:cs="Times New Roman"/>
          <w:sz w:val="24"/>
          <w:szCs w:val="24"/>
        </w:rPr>
        <w:t xml:space="preserve"> летней Спартакиаде Союза городов Центра и Северо-запада России» назначена</w:t>
      </w:r>
      <w:r w:rsidR="00507E98">
        <w:rPr>
          <w:rFonts w:ascii="Times New Roman" w:hAnsi="Times New Roman" w:cs="Times New Roman"/>
          <w:sz w:val="24"/>
          <w:szCs w:val="24"/>
        </w:rPr>
        <w:t xml:space="preserve"> и выплачена</w:t>
      </w:r>
      <w:r>
        <w:rPr>
          <w:rFonts w:ascii="Times New Roman" w:hAnsi="Times New Roman" w:cs="Times New Roman"/>
          <w:sz w:val="24"/>
          <w:szCs w:val="24"/>
        </w:rPr>
        <w:t xml:space="preserve"> единовременная поощрительная выплата спортсменам</w:t>
      </w:r>
      <w:r w:rsidR="00507E98">
        <w:rPr>
          <w:rFonts w:ascii="Times New Roman" w:hAnsi="Times New Roman" w:cs="Times New Roman"/>
          <w:sz w:val="24"/>
          <w:szCs w:val="24"/>
        </w:rPr>
        <w:t xml:space="preserve"> в количестве 95 человек</w:t>
      </w:r>
      <w:r>
        <w:rPr>
          <w:rFonts w:ascii="Times New Roman" w:hAnsi="Times New Roman" w:cs="Times New Roman"/>
          <w:sz w:val="24"/>
          <w:szCs w:val="24"/>
        </w:rPr>
        <w:t xml:space="preserve"> – членам спортивной сборной команды города Череповца</w:t>
      </w:r>
      <w:r w:rsidR="00507E98">
        <w:rPr>
          <w:rFonts w:ascii="Times New Roman" w:hAnsi="Times New Roman" w:cs="Times New Roman"/>
          <w:sz w:val="24"/>
          <w:szCs w:val="24"/>
        </w:rPr>
        <w:t xml:space="preserve"> за завоевание первого общекомандного призового места в </w:t>
      </w:r>
      <w:r w:rsidR="00507E98">
        <w:rPr>
          <w:rFonts w:ascii="Times New Roman" w:hAnsi="Times New Roman" w:cs="Times New Roman"/>
          <w:sz w:val="24"/>
          <w:szCs w:val="24"/>
          <w:lang w:val="en-US"/>
        </w:rPr>
        <w:t>XVIII</w:t>
      </w:r>
      <w:r w:rsidR="00507E98">
        <w:rPr>
          <w:rFonts w:ascii="Times New Roman" w:hAnsi="Times New Roman" w:cs="Times New Roman"/>
          <w:sz w:val="24"/>
          <w:szCs w:val="24"/>
        </w:rPr>
        <w:t xml:space="preserve"> летней Спартакиаде Союза городов Центра и Северо-запада России в сумме 755 000,00 руб. </w:t>
      </w:r>
    </w:p>
    <w:p w:rsidR="00CA7EB0" w:rsidRPr="00ED0CE1" w:rsidRDefault="00CA7EB0" w:rsidP="00D93EAF">
      <w:pPr>
        <w:pStyle w:val="a4"/>
        <w:autoSpaceDE w:val="0"/>
        <w:autoSpaceDN w:val="0"/>
        <w:adjustRightInd w:val="0"/>
        <w:ind w:left="0"/>
        <w:jc w:val="center"/>
        <w:rPr>
          <w:rFonts w:ascii="Times New Roman CYR" w:hAnsi="Times New Roman CYR"/>
          <w:b/>
        </w:rPr>
      </w:pPr>
      <w:r w:rsidRPr="00ED0CE1">
        <w:rPr>
          <w:rFonts w:ascii="Times New Roman CYR" w:hAnsi="Times New Roman CYR"/>
          <w:b/>
        </w:rPr>
        <w:t>Све</w:t>
      </w:r>
      <w:r w:rsidR="003A0BB6" w:rsidRPr="00ED0CE1">
        <w:rPr>
          <w:rFonts w:ascii="Times New Roman CYR" w:hAnsi="Times New Roman CYR"/>
          <w:b/>
        </w:rPr>
        <w:t>дения об исполнении мероприятий</w:t>
      </w:r>
      <w:r w:rsidR="009D52F0" w:rsidRPr="00ED0CE1">
        <w:rPr>
          <w:rFonts w:ascii="Times New Roman CYR" w:hAnsi="Times New Roman CYR"/>
          <w:b/>
        </w:rPr>
        <w:t xml:space="preserve"> </w:t>
      </w:r>
      <w:r w:rsidRPr="00ED0CE1">
        <w:rPr>
          <w:rFonts w:ascii="Times New Roman CYR" w:hAnsi="Times New Roman CYR"/>
          <w:b/>
        </w:rPr>
        <w:t>в рамках субсидий на иные цели, субсидий на цели осуществления капиталь</w:t>
      </w:r>
      <w:r w:rsidR="003A0BB6" w:rsidRPr="00ED0CE1">
        <w:rPr>
          <w:rFonts w:ascii="Times New Roman CYR" w:hAnsi="Times New Roman CYR"/>
          <w:b/>
        </w:rPr>
        <w:t xml:space="preserve">ных </w:t>
      </w:r>
      <w:r w:rsidRPr="00ED0CE1">
        <w:rPr>
          <w:rFonts w:ascii="Times New Roman CYR" w:hAnsi="Times New Roman CYR"/>
          <w:b/>
        </w:rPr>
        <w:t>вложений.</w:t>
      </w:r>
    </w:p>
    <w:p w:rsidR="00B372ED" w:rsidRPr="00213E60" w:rsidRDefault="0096116A" w:rsidP="00871362">
      <w:pPr>
        <w:autoSpaceDE w:val="0"/>
        <w:autoSpaceDN w:val="0"/>
        <w:adjustRightInd w:val="0"/>
        <w:ind w:left="-567" w:firstLine="567"/>
        <w:jc w:val="both"/>
        <w:rPr>
          <w:rFonts w:ascii="Times New Roman" w:hAnsi="Times New Roman" w:cs="Times New Roman"/>
          <w:sz w:val="24"/>
          <w:szCs w:val="24"/>
        </w:rPr>
      </w:pPr>
      <w:r w:rsidRPr="00213E60">
        <w:rPr>
          <w:rFonts w:ascii="Times New Roman" w:hAnsi="Times New Roman" w:cs="Times New Roman"/>
          <w:sz w:val="24"/>
          <w:szCs w:val="24"/>
        </w:rPr>
        <w:t>В 2021 году на основании Распоряжения</w:t>
      </w:r>
      <w:r w:rsidR="00681576" w:rsidRPr="00213E60">
        <w:rPr>
          <w:rFonts w:ascii="Times New Roman" w:hAnsi="Times New Roman" w:cs="Times New Roman"/>
          <w:sz w:val="24"/>
          <w:szCs w:val="24"/>
        </w:rPr>
        <w:t xml:space="preserve"> мэрии города Череповца от 12.03</w:t>
      </w:r>
      <w:r w:rsidRPr="00213E60">
        <w:rPr>
          <w:rFonts w:ascii="Times New Roman" w:hAnsi="Times New Roman" w:cs="Times New Roman"/>
          <w:sz w:val="24"/>
          <w:szCs w:val="24"/>
        </w:rPr>
        <w:t>.2021 № 370-р «Об утверждении Порядка определения объема и условия предоставления из городского бюджета субсидий на иные цели»</w:t>
      </w:r>
      <w:r w:rsidR="00CB6EA9" w:rsidRPr="00213E60">
        <w:rPr>
          <w:rFonts w:ascii="Times New Roman" w:hAnsi="Times New Roman" w:cs="Times New Roman"/>
          <w:sz w:val="24"/>
          <w:szCs w:val="24"/>
        </w:rPr>
        <w:t xml:space="preserve"> (с изменениями)</w:t>
      </w:r>
      <w:r w:rsidR="00A81291">
        <w:rPr>
          <w:rFonts w:ascii="Times New Roman" w:hAnsi="Times New Roman" w:cs="Times New Roman"/>
          <w:sz w:val="24"/>
          <w:szCs w:val="24"/>
        </w:rPr>
        <w:t xml:space="preserve"> предоставлялась субсидия</w:t>
      </w:r>
      <w:r w:rsidRPr="00213E60">
        <w:rPr>
          <w:rFonts w:ascii="Times New Roman" w:hAnsi="Times New Roman" w:cs="Times New Roman"/>
          <w:sz w:val="24"/>
          <w:szCs w:val="24"/>
        </w:rPr>
        <w:t xml:space="preserve"> из городского бюджета в рамках муниципальной программы «Создание условий для развития физической культуры и спорта </w:t>
      </w:r>
      <w:r w:rsidR="00143480">
        <w:rPr>
          <w:rFonts w:ascii="Times New Roman" w:hAnsi="Times New Roman" w:cs="Times New Roman"/>
          <w:sz w:val="24"/>
          <w:szCs w:val="24"/>
        </w:rPr>
        <w:t>в городе Череповце» на 2013-2023</w:t>
      </w:r>
      <w:r w:rsidRPr="00213E60">
        <w:rPr>
          <w:rFonts w:ascii="Times New Roman" w:hAnsi="Times New Roman" w:cs="Times New Roman"/>
          <w:sz w:val="24"/>
          <w:szCs w:val="24"/>
        </w:rPr>
        <w:t xml:space="preserve"> годы, утвержденной постановлением мэрии от 10.10.2012 № 5368</w:t>
      </w:r>
      <w:r w:rsidR="004B25AD">
        <w:rPr>
          <w:rFonts w:ascii="Times New Roman" w:hAnsi="Times New Roman" w:cs="Times New Roman"/>
          <w:sz w:val="24"/>
          <w:szCs w:val="24"/>
        </w:rPr>
        <w:t xml:space="preserve"> (с изменениями)</w:t>
      </w:r>
      <w:r w:rsidRPr="00213E60">
        <w:rPr>
          <w:rFonts w:ascii="Times New Roman" w:hAnsi="Times New Roman" w:cs="Times New Roman"/>
          <w:sz w:val="24"/>
          <w:szCs w:val="24"/>
        </w:rPr>
        <w:t xml:space="preserve">, в целях реализации в 2021 году основных мероприятий: </w:t>
      </w:r>
    </w:p>
    <w:p w:rsidR="007F70F0" w:rsidRDefault="0008601D" w:rsidP="0008601D">
      <w:pPr>
        <w:pStyle w:val="a4"/>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1.</w:t>
      </w:r>
      <w:r w:rsidR="0096116A" w:rsidRPr="007F70F0">
        <w:rPr>
          <w:rFonts w:ascii="Times New Roman" w:hAnsi="Times New Roman" w:cs="Times New Roman"/>
          <w:b/>
          <w:sz w:val="24"/>
          <w:szCs w:val="24"/>
        </w:rPr>
        <w:t>«Обеспечение доступа к спортивным объектам»</w:t>
      </w:r>
      <w:r w:rsidR="00B372ED" w:rsidRPr="007F70F0">
        <w:rPr>
          <w:rFonts w:ascii="Times New Roman" w:hAnsi="Times New Roman" w:cs="Times New Roman"/>
          <w:b/>
          <w:sz w:val="24"/>
          <w:szCs w:val="24"/>
        </w:rPr>
        <w:t xml:space="preserve"> в сумме </w:t>
      </w:r>
      <w:r w:rsidR="007F70F0">
        <w:rPr>
          <w:rFonts w:ascii="Times New Roman" w:hAnsi="Times New Roman" w:cs="Times New Roman"/>
          <w:b/>
          <w:sz w:val="24"/>
          <w:szCs w:val="24"/>
        </w:rPr>
        <w:t>6 253 041</w:t>
      </w:r>
      <w:r w:rsidR="00EF3669" w:rsidRPr="007F70F0">
        <w:rPr>
          <w:rFonts w:ascii="Times New Roman" w:hAnsi="Times New Roman" w:cs="Times New Roman"/>
          <w:b/>
          <w:sz w:val="24"/>
          <w:szCs w:val="24"/>
        </w:rPr>
        <w:t>,00</w:t>
      </w:r>
      <w:r w:rsidR="00B372ED" w:rsidRPr="007F70F0">
        <w:rPr>
          <w:rFonts w:ascii="Times New Roman" w:hAnsi="Times New Roman" w:cs="Times New Roman"/>
          <w:b/>
          <w:sz w:val="24"/>
          <w:szCs w:val="24"/>
        </w:rPr>
        <w:t xml:space="preserve"> руб.</w:t>
      </w:r>
      <w:r w:rsidR="007F70F0">
        <w:rPr>
          <w:rFonts w:ascii="Times New Roman" w:hAnsi="Times New Roman" w:cs="Times New Roman"/>
          <w:b/>
          <w:sz w:val="24"/>
          <w:szCs w:val="24"/>
        </w:rPr>
        <w:t>, кассовые расходы составили 1 250 041,00 руб.</w:t>
      </w:r>
      <w:r w:rsidR="00B372ED" w:rsidRPr="007F70F0">
        <w:rPr>
          <w:rFonts w:ascii="Times New Roman" w:hAnsi="Times New Roman" w:cs="Times New Roman"/>
          <w:b/>
          <w:sz w:val="24"/>
          <w:szCs w:val="24"/>
        </w:rPr>
        <w:t xml:space="preserve"> в том числе:</w:t>
      </w:r>
      <w:r w:rsidR="00B372ED" w:rsidRPr="00213E60">
        <w:rPr>
          <w:rFonts w:ascii="Times New Roman" w:hAnsi="Times New Roman" w:cs="Times New Roman"/>
          <w:sz w:val="24"/>
          <w:szCs w:val="24"/>
        </w:rPr>
        <w:t xml:space="preserve"> </w:t>
      </w:r>
    </w:p>
    <w:p w:rsidR="002D3C94" w:rsidRDefault="007F70F0" w:rsidP="0008601D">
      <w:pPr>
        <w:pStyle w:val="a4"/>
        <w:numPr>
          <w:ilvl w:val="0"/>
          <w:numId w:val="1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в МАУ «Ледовый дворец» </w:t>
      </w:r>
      <w:r w:rsidR="00B372ED" w:rsidRPr="00213E60">
        <w:rPr>
          <w:rFonts w:ascii="Times New Roman" w:hAnsi="Times New Roman" w:cs="Times New Roman"/>
          <w:sz w:val="24"/>
          <w:szCs w:val="24"/>
        </w:rPr>
        <w:t>на выполнение проектных работ по строительству объекта «Физкультурно-оздоровительный комплекс в 112 микрорайоне» в сумме 5 000 000,00 руб.</w:t>
      </w:r>
      <w:r w:rsidR="002D3C94">
        <w:rPr>
          <w:rFonts w:ascii="Times New Roman" w:hAnsi="Times New Roman" w:cs="Times New Roman"/>
          <w:sz w:val="24"/>
          <w:szCs w:val="24"/>
        </w:rPr>
        <w:t xml:space="preserve"> </w:t>
      </w:r>
      <w:r w:rsidR="002D3C94" w:rsidRPr="000505CE">
        <w:rPr>
          <w:rFonts w:ascii="Times New Roman" w:hAnsi="Times New Roman" w:cs="Times New Roman"/>
          <w:sz w:val="24"/>
          <w:szCs w:val="24"/>
        </w:rPr>
        <w:t xml:space="preserve">на осуществление мероприятий по переходу на электронный документооборот в ГИС «Единая централизованная информационная система бюджетного (бухгалтерского) учета и отчетности» в сумме </w:t>
      </w:r>
      <w:r w:rsidR="002D3C94">
        <w:rPr>
          <w:rFonts w:ascii="Times New Roman" w:hAnsi="Times New Roman" w:cs="Times New Roman"/>
          <w:sz w:val="24"/>
          <w:szCs w:val="24"/>
        </w:rPr>
        <w:t>60 000,00</w:t>
      </w:r>
      <w:r w:rsidR="002D3C94" w:rsidRPr="000505CE">
        <w:rPr>
          <w:rFonts w:ascii="Times New Roman" w:hAnsi="Times New Roman" w:cs="Times New Roman"/>
          <w:sz w:val="24"/>
          <w:szCs w:val="24"/>
        </w:rPr>
        <w:t xml:space="preserve"> руб.</w:t>
      </w:r>
      <w:r w:rsidR="002D3C94">
        <w:rPr>
          <w:rFonts w:ascii="Times New Roman" w:hAnsi="Times New Roman" w:cs="Times New Roman"/>
          <w:sz w:val="24"/>
          <w:szCs w:val="24"/>
        </w:rPr>
        <w:t>, кассовые расходы составили 57 000,00 руб.</w:t>
      </w:r>
      <w:r w:rsidR="002D3C94" w:rsidRPr="000505CE">
        <w:rPr>
          <w:rFonts w:ascii="Times New Roman" w:hAnsi="Times New Roman" w:cs="Times New Roman"/>
          <w:sz w:val="24"/>
          <w:szCs w:val="24"/>
        </w:rPr>
        <w:t xml:space="preserve"> </w:t>
      </w:r>
    </w:p>
    <w:p w:rsidR="002D3C94" w:rsidRDefault="002D3C94" w:rsidP="0008601D">
      <w:pPr>
        <w:pStyle w:val="a4"/>
        <w:numPr>
          <w:ilvl w:val="0"/>
          <w:numId w:val="14"/>
        </w:numPr>
        <w:autoSpaceDE w:val="0"/>
        <w:autoSpaceDN w:val="0"/>
        <w:adjustRightInd w:val="0"/>
        <w:jc w:val="both"/>
        <w:rPr>
          <w:rFonts w:ascii="Times New Roman" w:hAnsi="Times New Roman" w:cs="Times New Roman"/>
          <w:sz w:val="24"/>
          <w:szCs w:val="24"/>
        </w:rPr>
      </w:pPr>
      <w:r w:rsidRPr="002D3C94">
        <w:rPr>
          <w:rFonts w:ascii="Times New Roman" w:hAnsi="Times New Roman" w:cs="Times New Roman"/>
          <w:sz w:val="24"/>
          <w:szCs w:val="24"/>
        </w:rPr>
        <w:t>в МАУ «СШОР по волейболу»</w:t>
      </w:r>
      <w:r>
        <w:rPr>
          <w:rFonts w:ascii="Times New Roman" w:hAnsi="Times New Roman" w:cs="Times New Roman"/>
          <w:sz w:val="24"/>
          <w:szCs w:val="24"/>
        </w:rPr>
        <w:t xml:space="preserve"> </w:t>
      </w:r>
      <w:r w:rsidR="00B372ED" w:rsidRPr="002D3C94">
        <w:rPr>
          <w:rFonts w:ascii="Times New Roman" w:hAnsi="Times New Roman" w:cs="Times New Roman"/>
          <w:sz w:val="24"/>
          <w:szCs w:val="24"/>
        </w:rPr>
        <w:t>на установку автоматической пожарной сигнализ</w:t>
      </w:r>
      <w:r w:rsidR="00EB2FBA" w:rsidRPr="002D3C94">
        <w:rPr>
          <w:rFonts w:ascii="Times New Roman" w:hAnsi="Times New Roman" w:cs="Times New Roman"/>
          <w:sz w:val="24"/>
          <w:szCs w:val="24"/>
        </w:rPr>
        <w:t xml:space="preserve">ации и системы СОУЭ в сумме </w:t>
      </w:r>
      <w:r w:rsidR="00C2585E">
        <w:rPr>
          <w:rFonts w:ascii="Times New Roman" w:hAnsi="Times New Roman" w:cs="Times New Roman"/>
          <w:sz w:val="24"/>
          <w:szCs w:val="24"/>
        </w:rPr>
        <w:t>1 193 041,00</w:t>
      </w:r>
      <w:r w:rsidR="00B372ED" w:rsidRPr="002D3C94">
        <w:rPr>
          <w:rFonts w:ascii="Times New Roman" w:hAnsi="Times New Roman" w:cs="Times New Roman"/>
          <w:sz w:val="24"/>
          <w:szCs w:val="24"/>
        </w:rPr>
        <w:t xml:space="preserve"> руб.</w:t>
      </w:r>
      <w:r>
        <w:rPr>
          <w:rFonts w:ascii="Times New Roman" w:hAnsi="Times New Roman" w:cs="Times New Roman"/>
          <w:sz w:val="24"/>
          <w:szCs w:val="24"/>
        </w:rPr>
        <w:t>, кассовые расходы составили 1 193 041,</w:t>
      </w:r>
      <w:r w:rsidR="00C2585E">
        <w:rPr>
          <w:rFonts w:ascii="Times New Roman" w:hAnsi="Times New Roman" w:cs="Times New Roman"/>
          <w:sz w:val="24"/>
          <w:szCs w:val="24"/>
        </w:rPr>
        <w:t>00</w:t>
      </w:r>
      <w:r w:rsidR="00C2585E" w:rsidRPr="002D3C94">
        <w:rPr>
          <w:rFonts w:ascii="Times New Roman" w:hAnsi="Times New Roman" w:cs="Times New Roman"/>
          <w:sz w:val="24"/>
          <w:szCs w:val="24"/>
        </w:rPr>
        <w:t xml:space="preserve"> </w:t>
      </w:r>
      <w:r w:rsidR="00C2585E">
        <w:rPr>
          <w:rFonts w:ascii="Times New Roman" w:hAnsi="Times New Roman" w:cs="Times New Roman"/>
          <w:sz w:val="24"/>
          <w:szCs w:val="24"/>
        </w:rPr>
        <w:t>руб.</w:t>
      </w:r>
    </w:p>
    <w:p w:rsidR="00DF2051" w:rsidRPr="00A97C70" w:rsidRDefault="0008601D" w:rsidP="0008601D">
      <w:pPr>
        <w:pStyle w:val="a4"/>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w:t>
      </w:r>
      <w:r w:rsidR="0096116A" w:rsidRPr="00A97C70">
        <w:rPr>
          <w:rFonts w:ascii="Times New Roman" w:hAnsi="Times New Roman" w:cs="Times New Roman"/>
          <w:b/>
          <w:sz w:val="24"/>
          <w:szCs w:val="24"/>
        </w:rPr>
        <w:t>«Спортивная подготовка по олимпийским и неолимпийским видам спорта</w:t>
      </w:r>
      <w:r w:rsidR="00FC3C96" w:rsidRPr="00A97C70">
        <w:rPr>
          <w:rFonts w:ascii="Times New Roman" w:hAnsi="Times New Roman" w:cs="Times New Roman"/>
          <w:b/>
          <w:sz w:val="24"/>
          <w:szCs w:val="24"/>
        </w:rPr>
        <w:t>,</w:t>
      </w:r>
      <w:r w:rsidR="001D7A92" w:rsidRPr="00A97C70">
        <w:rPr>
          <w:rFonts w:ascii="Times New Roman" w:hAnsi="Times New Roman" w:cs="Times New Roman"/>
          <w:b/>
          <w:sz w:val="24"/>
          <w:szCs w:val="24"/>
        </w:rPr>
        <w:t xml:space="preserve"> </w:t>
      </w:r>
      <w:r w:rsidR="00FC3C96" w:rsidRPr="00A97C70">
        <w:rPr>
          <w:rFonts w:ascii="Times New Roman" w:hAnsi="Times New Roman" w:cs="Times New Roman"/>
          <w:b/>
          <w:sz w:val="24"/>
          <w:szCs w:val="24"/>
        </w:rPr>
        <w:t xml:space="preserve">организация мероприятий по подготовке спортивных сборных команд» </w:t>
      </w:r>
      <w:r w:rsidR="001D7A92" w:rsidRPr="00A97C70">
        <w:rPr>
          <w:rFonts w:ascii="Times New Roman" w:hAnsi="Times New Roman" w:cs="Times New Roman"/>
          <w:b/>
          <w:sz w:val="24"/>
          <w:szCs w:val="24"/>
        </w:rPr>
        <w:t xml:space="preserve">в сумме </w:t>
      </w:r>
      <w:r w:rsidR="00DF2051" w:rsidRPr="00A97C70">
        <w:rPr>
          <w:rFonts w:ascii="Times New Roman" w:hAnsi="Times New Roman" w:cs="Times New Roman"/>
          <w:b/>
          <w:sz w:val="24"/>
          <w:szCs w:val="24"/>
        </w:rPr>
        <w:t>10 154 894,00</w:t>
      </w:r>
      <w:r w:rsidR="00A97C70">
        <w:rPr>
          <w:rFonts w:ascii="Times New Roman" w:hAnsi="Times New Roman" w:cs="Times New Roman"/>
          <w:b/>
          <w:sz w:val="24"/>
          <w:szCs w:val="24"/>
        </w:rPr>
        <w:t xml:space="preserve"> руб., кассовые расходы составили 9 891 974,00 руб. </w:t>
      </w:r>
      <w:r w:rsidR="001D7A92" w:rsidRPr="00A97C70">
        <w:rPr>
          <w:rFonts w:ascii="Times New Roman" w:hAnsi="Times New Roman" w:cs="Times New Roman"/>
          <w:b/>
          <w:sz w:val="24"/>
          <w:szCs w:val="24"/>
        </w:rPr>
        <w:t xml:space="preserve">в том числе: </w:t>
      </w:r>
    </w:p>
    <w:p w:rsidR="000505CE" w:rsidRDefault="000505CE" w:rsidP="0008601D">
      <w:pPr>
        <w:pStyle w:val="a4"/>
        <w:numPr>
          <w:ilvl w:val="0"/>
          <w:numId w:val="15"/>
        </w:numPr>
        <w:autoSpaceDE w:val="0"/>
        <w:autoSpaceDN w:val="0"/>
        <w:adjustRightInd w:val="0"/>
        <w:jc w:val="both"/>
        <w:rPr>
          <w:rFonts w:ascii="Times New Roman" w:hAnsi="Times New Roman" w:cs="Times New Roman"/>
          <w:sz w:val="24"/>
          <w:szCs w:val="24"/>
        </w:rPr>
      </w:pPr>
      <w:r w:rsidRPr="00383958">
        <w:rPr>
          <w:rFonts w:ascii="Times New Roman" w:hAnsi="Times New Roman" w:cs="Times New Roman"/>
          <w:sz w:val="24"/>
          <w:szCs w:val="24"/>
        </w:rPr>
        <w:t>в МАУ «Спортивная школа №1»</w:t>
      </w:r>
      <w:r>
        <w:rPr>
          <w:rFonts w:ascii="Times New Roman" w:hAnsi="Times New Roman" w:cs="Times New Roman"/>
          <w:sz w:val="24"/>
          <w:szCs w:val="24"/>
        </w:rPr>
        <w:t xml:space="preserve"> </w:t>
      </w:r>
      <w:r w:rsidR="001D7A92" w:rsidRPr="00383958">
        <w:rPr>
          <w:rFonts w:ascii="Times New Roman" w:hAnsi="Times New Roman" w:cs="Times New Roman"/>
          <w:sz w:val="24"/>
          <w:szCs w:val="24"/>
        </w:rPr>
        <w:t xml:space="preserve">на выполнение проектных работ по строительству </w:t>
      </w:r>
      <w:proofErr w:type="gramStart"/>
      <w:r w:rsidR="001D7A92" w:rsidRPr="00383958">
        <w:rPr>
          <w:rFonts w:ascii="Times New Roman" w:hAnsi="Times New Roman" w:cs="Times New Roman"/>
          <w:sz w:val="24"/>
          <w:szCs w:val="24"/>
        </w:rPr>
        <w:t>конно</w:t>
      </w:r>
      <w:r w:rsidR="004B25AD">
        <w:rPr>
          <w:rFonts w:ascii="Times New Roman" w:hAnsi="Times New Roman" w:cs="Times New Roman"/>
          <w:sz w:val="24"/>
          <w:szCs w:val="24"/>
        </w:rPr>
        <w:t>-</w:t>
      </w:r>
      <w:r w:rsidR="001D7A92" w:rsidRPr="00383958">
        <w:rPr>
          <w:rFonts w:ascii="Times New Roman" w:hAnsi="Times New Roman" w:cs="Times New Roman"/>
          <w:sz w:val="24"/>
          <w:szCs w:val="24"/>
        </w:rPr>
        <w:t>спортивного</w:t>
      </w:r>
      <w:proofErr w:type="gramEnd"/>
      <w:r w:rsidR="001D7A92" w:rsidRPr="00383958">
        <w:rPr>
          <w:rFonts w:ascii="Times New Roman" w:hAnsi="Times New Roman" w:cs="Times New Roman"/>
          <w:sz w:val="24"/>
          <w:szCs w:val="24"/>
        </w:rPr>
        <w:t xml:space="preserve"> комплекса на территории города в сумме </w:t>
      </w:r>
      <w:r w:rsidR="00DF2051">
        <w:rPr>
          <w:rFonts w:ascii="Times New Roman" w:hAnsi="Times New Roman" w:cs="Times New Roman"/>
          <w:sz w:val="24"/>
          <w:szCs w:val="24"/>
        </w:rPr>
        <w:t>4 327 094,00</w:t>
      </w:r>
      <w:r w:rsidR="001D7A92" w:rsidRPr="00383958">
        <w:rPr>
          <w:rFonts w:ascii="Times New Roman" w:hAnsi="Times New Roman" w:cs="Times New Roman"/>
          <w:sz w:val="24"/>
          <w:szCs w:val="24"/>
        </w:rPr>
        <w:t xml:space="preserve"> руб.</w:t>
      </w:r>
      <w:r>
        <w:rPr>
          <w:rFonts w:ascii="Times New Roman" w:hAnsi="Times New Roman" w:cs="Times New Roman"/>
          <w:sz w:val="24"/>
          <w:szCs w:val="24"/>
        </w:rPr>
        <w:t>, кассовые расходы составили 4 327 094,00 руб.</w:t>
      </w:r>
      <w:r w:rsidR="001D7A92" w:rsidRPr="00383958">
        <w:rPr>
          <w:rFonts w:ascii="Times New Roman" w:hAnsi="Times New Roman" w:cs="Times New Roman"/>
          <w:sz w:val="24"/>
          <w:szCs w:val="24"/>
        </w:rPr>
        <w:t xml:space="preserve"> </w:t>
      </w:r>
      <w:r w:rsidR="00DF2051">
        <w:rPr>
          <w:rFonts w:ascii="Times New Roman" w:hAnsi="Times New Roman" w:cs="Times New Roman"/>
          <w:sz w:val="24"/>
          <w:szCs w:val="24"/>
        </w:rPr>
        <w:t>и на осуществление мероприятий по переходу на электронный документооборот в ГИС «Единая централизованная информационная система бюджетного (бухгалтерского) учета и отч</w:t>
      </w:r>
      <w:r>
        <w:rPr>
          <w:rFonts w:ascii="Times New Roman" w:hAnsi="Times New Roman" w:cs="Times New Roman"/>
          <w:sz w:val="24"/>
          <w:szCs w:val="24"/>
        </w:rPr>
        <w:t>етности» в сумме 87 400,00 руб., кассовые расходы составили 83 800,00 руб.</w:t>
      </w:r>
    </w:p>
    <w:p w:rsidR="00F4794B" w:rsidRDefault="00F4794B" w:rsidP="0008601D">
      <w:pPr>
        <w:pStyle w:val="a4"/>
        <w:numPr>
          <w:ilvl w:val="0"/>
          <w:numId w:val="15"/>
        </w:numPr>
        <w:autoSpaceDE w:val="0"/>
        <w:autoSpaceDN w:val="0"/>
        <w:adjustRightInd w:val="0"/>
        <w:jc w:val="both"/>
        <w:rPr>
          <w:rFonts w:ascii="Times New Roman" w:hAnsi="Times New Roman" w:cs="Times New Roman"/>
          <w:sz w:val="24"/>
          <w:szCs w:val="24"/>
        </w:rPr>
      </w:pPr>
      <w:r w:rsidRPr="00AE7E80">
        <w:rPr>
          <w:rFonts w:ascii="Times New Roman" w:hAnsi="Times New Roman" w:cs="Times New Roman"/>
          <w:sz w:val="24"/>
          <w:szCs w:val="24"/>
        </w:rPr>
        <w:t>в МАУ «Спортивная школа олимпийского резерва №3»</w:t>
      </w:r>
      <w:r w:rsidRPr="00F4794B">
        <w:rPr>
          <w:rFonts w:ascii="Times New Roman" w:hAnsi="Times New Roman" w:cs="Times New Roman"/>
          <w:sz w:val="24"/>
          <w:szCs w:val="24"/>
        </w:rPr>
        <w:t xml:space="preserve"> </w:t>
      </w:r>
      <w:r w:rsidRPr="000505CE">
        <w:rPr>
          <w:rFonts w:ascii="Times New Roman" w:hAnsi="Times New Roman" w:cs="Times New Roman"/>
          <w:sz w:val="24"/>
          <w:szCs w:val="24"/>
        </w:rPr>
        <w:t xml:space="preserve">на осуществление мероприятий по переходу на электронный документооборот в ГИС «Единая централизованная информационная система бюджетного (бухгалтерского) учета и отчетности» в сумме </w:t>
      </w:r>
      <w:r>
        <w:rPr>
          <w:rFonts w:ascii="Times New Roman" w:hAnsi="Times New Roman" w:cs="Times New Roman"/>
          <w:sz w:val="24"/>
          <w:szCs w:val="24"/>
        </w:rPr>
        <w:t>72 800,00</w:t>
      </w:r>
      <w:r w:rsidRPr="000505CE">
        <w:rPr>
          <w:rFonts w:ascii="Times New Roman" w:hAnsi="Times New Roman" w:cs="Times New Roman"/>
          <w:sz w:val="24"/>
          <w:szCs w:val="24"/>
        </w:rPr>
        <w:t xml:space="preserve"> руб.</w:t>
      </w:r>
      <w:r>
        <w:rPr>
          <w:rFonts w:ascii="Times New Roman" w:hAnsi="Times New Roman" w:cs="Times New Roman"/>
          <w:sz w:val="24"/>
          <w:szCs w:val="24"/>
        </w:rPr>
        <w:t>, кассовые расходы составили 72 800,00 руб.</w:t>
      </w:r>
      <w:r w:rsidRPr="000505CE">
        <w:rPr>
          <w:rFonts w:ascii="Times New Roman" w:hAnsi="Times New Roman" w:cs="Times New Roman"/>
          <w:sz w:val="24"/>
          <w:szCs w:val="24"/>
        </w:rPr>
        <w:t xml:space="preserve"> </w:t>
      </w:r>
    </w:p>
    <w:p w:rsidR="00DF2051" w:rsidRDefault="000505CE" w:rsidP="0008601D">
      <w:pPr>
        <w:pStyle w:val="a4"/>
        <w:numPr>
          <w:ilvl w:val="0"/>
          <w:numId w:val="15"/>
        </w:numPr>
        <w:autoSpaceDE w:val="0"/>
        <w:autoSpaceDN w:val="0"/>
        <w:adjustRightInd w:val="0"/>
        <w:jc w:val="both"/>
        <w:rPr>
          <w:rFonts w:ascii="Times New Roman" w:hAnsi="Times New Roman" w:cs="Times New Roman"/>
          <w:sz w:val="24"/>
          <w:szCs w:val="24"/>
        </w:rPr>
      </w:pPr>
      <w:r w:rsidRPr="00F4794B">
        <w:rPr>
          <w:rFonts w:ascii="Times New Roman" w:hAnsi="Times New Roman" w:cs="Times New Roman"/>
          <w:sz w:val="24"/>
          <w:szCs w:val="24"/>
        </w:rPr>
        <w:t xml:space="preserve">в МАУ «Спортивная школа №4» </w:t>
      </w:r>
      <w:r w:rsidR="001D7A92" w:rsidRPr="00F4794B">
        <w:rPr>
          <w:rFonts w:ascii="Times New Roman" w:hAnsi="Times New Roman" w:cs="Times New Roman"/>
          <w:sz w:val="24"/>
          <w:szCs w:val="24"/>
        </w:rPr>
        <w:t xml:space="preserve">на разработку проекта </w:t>
      </w:r>
      <w:r w:rsidR="004B25AD" w:rsidRPr="00F4794B">
        <w:rPr>
          <w:rFonts w:ascii="Times New Roman" w:hAnsi="Times New Roman" w:cs="Times New Roman"/>
          <w:sz w:val="24"/>
          <w:szCs w:val="24"/>
        </w:rPr>
        <w:t xml:space="preserve">автоматической системы </w:t>
      </w:r>
      <w:r w:rsidR="001D7A92" w:rsidRPr="00F4794B">
        <w:rPr>
          <w:rFonts w:ascii="Times New Roman" w:hAnsi="Times New Roman" w:cs="Times New Roman"/>
          <w:sz w:val="24"/>
          <w:szCs w:val="24"/>
        </w:rPr>
        <w:t>пожарной сигнализации</w:t>
      </w:r>
      <w:r w:rsidR="004B25AD" w:rsidRPr="00F4794B">
        <w:rPr>
          <w:rFonts w:ascii="Times New Roman" w:hAnsi="Times New Roman" w:cs="Times New Roman"/>
          <w:sz w:val="24"/>
          <w:szCs w:val="24"/>
        </w:rPr>
        <w:t>, системы оповещения и управления эвакуацией при пожаре, на приобретение и монтаж автоматической системы пожарной сигнализации, системы оповещения и управления эвакуацией людей при пожаре</w:t>
      </w:r>
      <w:r w:rsidR="001D7A92" w:rsidRPr="00F4794B">
        <w:rPr>
          <w:rFonts w:ascii="Times New Roman" w:hAnsi="Times New Roman" w:cs="Times New Roman"/>
          <w:sz w:val="24"/>
          <w:szCs w:val="24"/>
        </w:rPr>
        <w:t xml:space="preserve"> в сумме 674 800,00 руб.</w:t>
      </w:r>
      <w:r w:rsidRPr="00F4794B">
        <w:rPr>
          <w:rFonts w:ascii="Times New Roman" w:hAnsi="Times New Roman" w:cs="Times New Roman"/>
          <w:sz w:val="24"/>
          <w:szCs w:val="24"/>
        </w:rPr>
        <w:t>, кассовые расходы составили 674 800,00 руб.</w:t>
      </w:r>
      <w:r w:rsidR="008329A2" w:rsidRPr="00F4794B">
        <w:rPr>
          <w:rFonts w:ascii="Times New Roman" w:hAnsi="Times New Roman" w:cs="Times New Roman"/>
          <w:sz w:val="24"/>
          <w:szCs w:val="24"/>
        </w:rPr>
        <w:t>, на выполнение работ (оказание услуг) по выравниванию грунта на земельном участке по адресу: Г. Череповец, ул. Любецкая, 52 на объекте «</w:t>
      </w:r>
      <w:proofErr w:type="spellStart"/>
      <w:r w:rsidR="008329A2" w:rsidRPr="00F4794B">
        <w:rPr>
          <w:rFonts w:ascii="Times New Roman" w:hAnsi="Times New Roman" w:cs="Times New Roman"/>
          <w:sz w:val="24"/>
          <w:szCs w:val="24"/>
        </w:rPr>
        <w:t>Гритинская</w:t>
      </w:r>
      <w:proofErr w:type="spellEnd"/>
      <w:r w:rsidR="008329A2" w:rsidRPr="00F4794B">
        <w:rPr>
          <w:rFonts w:ascii="Times New Roman" w:hAnsi="Times New Roman" w:cs="Times New Roman"/>
          <w:sz w:val="24"/>
          <w:szCs w:val="24"/>
        </w:rPr>
        <w:t xml:space="preserve"> горка» в сумме 1 260 000,00 руб., кассовые расходы составили 1 260 000,00 руб.</w:t>
      </w:r>
      <w:r w:rsidR="00FC3C96" w:rsidRPr="00F4794B">
        <w:rPr>
          <w:rFonts w:ascii="Times New Roman" w:hAnsi="Times New Roman" w:cs="Times New Roman"/>
          <w:sz w:val="24"/>
          <w:szCs w:val="24"/>
        </w:rPr>
        <w:t xml:space="preserve"> </w:t>
      </w:r>
      <w:r w:rsidR="00DF2051" w:rsidRPr="00F4794B">
        <w:rPr>
          <w:rFonts w:ascii="Times New Roman" w:hAnsi="Times New Roman" w:cs="Times New Roman"/>
          <w:sz w:val="24"/>
          <w:szCs w:val="24"/>
        </w:rPr>
        <w:t>и на осуществление мероприятий по переходу на электронный документооборот в ГИС «Единая централизованная информационная система бюджетного (бухгалтерского) учета и отчетности» в сумме 156 600,00 руб.</w:t>
      </w:r>
      <w:r w:rsidR="008329A2" w:rsidRPr="00F4794B">
        <w:rPr>
          <w:rFonts w:ascii="Times New Roman" w:hAnsi="Times New Roman" w:cs="Times New Roman"/>
          <w:sz w:val="24"/>
          <w:szCs w:val="24"/>
        </w:rPr>
        <w:t>, кассовые расходы составили 139 900,00 руб.</w:t>
      </w:r>
      <w:r w:rsidR="001D7A92" w:rsidRPr="00F4794B">
        <w:rPr>
          <w:rFonts w:ascii="Times New Roman" w:hAnsi="Times New Roman" w:cs="Times New Roman"/>
          <w:sz w:val="24"/>
          <w:szCs w:val="24"/>
        </w:rPr>
        <w:t xml:space="preserve"> </w:t>
      </w:r>
    </w:p>
    <w:p w:rsidR="006A6506" w:rsidRDefault="006A6506" w:rsidP="0008601D">
      <w:pPr>
        <w:pStyle w:val="a4"/>
        <w:numPr>
          <w:ilvl w:val="0"/>
          <w:numId w:val="15"/>
        </w:numPr>
        <w:autoSpaceDE w:val="0"/>
        <w:autoSpaceDN w:val="0"/>
        <w:adjustRightInd w:val="0"/>
        <w:jc w:val="both"/>
        <w:rPr>
          <w:rFonts w:ascii="Times New Roman" w:hAnsi="Times New Roman" w:cs="Times New Roman"/>
          <w:sz w:val="24"/>
          <w:szCs w:val="24"/>
        </w:rPr>
      </w:pPr>
      <w:r w:rsidRPr="00213E60">
        <w:rPr>
          <w:rFonts w:ascii="Times New Roman" w:hAnsi="Times New Roman" w:cs="Times New Roman"/>
          <w:sz w:val="24"/>
          <w:szCs w:val="24"/>
        </w:rPr>
        <w:t>в МАУ «СШОР по волейболу»</w:t>
      </w:r>
      <w:r w:rsidRPr="006A6506">
        <w:rPr>
          <w:rFonts w:ascii="Times New Roman" w:hAnsi="Times New Roman" w:cs="Times New Roman"/>
          <w:sz w:val="24"/>
          <w:szCs w:val="24"/>
        </w:rPr>
        <w:t xml:space="preserve"> </w:t>
      </w:r>
      <w:r w:rsidRPr="00F4794B">
        <w:rPr>
          <w:rFonts w:ascii="Times New Roman" w:hAnsi="Times New Roman" w:cs="Times New Roman"/>
          <w:sz w:val="24"/>
          <w:szCs w:val="24"/>
        </w:rPr>
        <w:t xml:space="preserve">на осуществление мероприятий по переходу на электронный документооборот в ГИС «Единая централизованная информационная система бюджетного (бухгалтерского) учета и отчетности» в сумме </w:t>
      </w:r>
      <w:r>
        <w:rPr>
          <w:rFonts w:ascii="Times New Roman" w:hAnsi="Times New Roman" w:cs="Times New Roman"/>
          <w:sz w:val="24"/>
          <w:szCs w:val="24"/>
        </w:rPr>
        <w:t>145 600,00</w:t>
      </w:r>
      <w:r w:rsidRPr="00F4794B">
        <w:rPr>
          <w:rFonts w:ascii="Times New Roman" w:hAnsi="Times New Roman" w:cs="Times New Roman"/>
          <w:sz w:val="24"/>
          <w:szCs w:val="24"/>
        </w:rPr>
        <w:t xml:space="preserve"> руб., кассовые расходы составили </w:t>
      </w:r>
      <w:r>
        <w:rPr>
          <w:rFonts w:ascii="Times New Roman" w:hAnsi="Times New Roman" w:cs="Times New Roman"/>
          <w:sz w:val="24"/>
          <w:szCs w:val="24"/>
        </w:rPr>
        <w:t>145 600</w:t>
      </w:r>
      <w:r w:rsidRPr="00F4794B">
        <w:rPr>
          <w:rFonts w:ascii="Times New Roman" w:hAnsi="Times New Roman" w:cs="Times New Roman"/>
          <w:sz w:val="24"/>
          <w:szCs w:val="24"/>
        </w:rPr>
        <w:t xml:space="preserve">,00 руб. </w:t>
      </w:r>
    </w:p>
    <w:p w:rsidR="008329A2" w:rsidRDefault="008329A2" w:rsidP="0008601D">
      <w:pPr>
        <w:pStyle w:val="a4"/>
        <w:numPr>
          <w:ilvl w:val="0"/>
          <w:numId w:val="15"/>
        </w:numPr>
        <w:autoSpaceDE w:val="0"/>
        <w:autoSpaceDN w:val="0"/>
        <w:adjustRightInd w:val="0"/>
        <w:jc w:val="both"/>
        <w:rPr>
          <w:rFonts w:ascii="Times New Roman" w:hAnsi="Times New Roman" w:cs="Times New Roman"/>
          <w:sz w:val="24"/>
          <w:szCs w:val="24"/>
        </w:rPr>
      </w:pPr>
      <w:r w:rsidRPr="006A6506">
        <w:rPr>
          <w:rFonts w:ascii="Times New Roman" w:hAnsi="Times New Roman" w:cs="Times New Roman"/>
          <w:sz w:val="24"/>
          <w:szCs w:val="24"/>
        </w:rPr>
        <w:lastRenderedPageBreak/>
        <w:t xml:space="preserve">в МАУ «Спортивная школа «Центр боевых искусств» </w:t>
      </w:r>
      <w:r w:rsidR="001D7A92" w:rsidRPr="006A6506">
        <w:rPr>
          <w:rFonts w:ascii="Times New Roman" w:hAnsi="Times New Roman" w:cs="Times New Roman"/>
          <w:sz w:val="24"/>
          <w:szCs w:val="24"/>
        </w:rPr>
        <w:t>на приобретение спортивного инвентаря и экипировки, ремонт и приобретение оборудования для раздевалок и душевых кабинок, ремонт системы вентиляции, установ</w:t>
      </w:r>
      <w:r w:rsidR="006C0556" w:rsidRPr="006A6506">
        <w:rPr>
          <w:rFonts w:ascii="Times New Roman" w:hAnsi="Times New Roman" w:cs="Times New Roman"/>
          <w:sz w:val="24"/>
          <w:szCs w:val="24"/>
        </w:rPr>
        <w:t>ка пожарной сигнализации, замену</w:t>
      </w:r>
      <w:r w:rsidR="001D7A92" w:rsidRPr="006A6506">
        <w:rPr>
          <w:rFonts w:ascii="Times New Roman" w:hAnsi="Times New Roman" w:cs="Times New Roman"/>
          <w:sz w:val="24"/>
          <w:szCs w:val="24"/>
        </w:rPr>
        <w:t xml:space="preserve"> коврового покрытия в сумме 2 675 000,00 руб.</w:t>
      </w:r>
      <w:r w:rsidRPr="006A6506">
        <w:rPr>
          <w:rFonts w:ascii="Times New Roman" w:hAnsi="Times New Roman" w:cs="Times New Roman"/>
          <w:sz w:val="24"/>
          <w:szCs w:val="24"/>
        </w:rPr>
        <w:t>, кассовые расходы составили 2 675 000,00 руб.</w:t>
      </w:r>
      <w:r w:rsidR="001D7A92" w:rsidRPr="006A6506">
        <w:rPr>
          <w:rFonts w:ascii="Times New Roman" w:hAnsi="Times New Roman" w:cs="Times New Roman"/>
          <w:sz w:val="24"/>
          <w:szCs w:val="24"/>
        </w:rPr>
        <w:t xml:space="preserve"> </w:t>
      </w:r>
      <w:r w:rsidRPr="006A6506">
        <w:rPr>
          <w:rFonts w:ascii="Times New Roman" w:hAnsi="Times New Roman" w:cs="Times New Roman"/>
          <w:sz w:val="24"/>
          <w:szCs w:val="24"/>
        </w:rPr>
        <w:t xml:space="preserve">и на осуществление мероприятий по переходу на электронный документооборот в ГИС «Единая централизованная информационная система бюджетного (бухгалтерского) учета и отчетности» в сумме 300 400,00 руб., кассовые расходы составили 92 500,00 руб. </w:t>
      </w:r>
    </w:p>
    <w:p w:rsidR="00E46893" w:rsidRDefault="00C0130E" w:rsidP="0008601D">
      <w:pPr>
        <w:pStyle w:val="a4"/>
        <w:numPr>
          <w:ilvl w:val="0"/>
          <w:numId w:val="1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w:t>
      </w:r>
      <w:r w:rsidRPr="00383958">
        <w:rPr>
          <w:rFonts w:ascii="Times New Roman" w:hAnsi="Times New Roman" w:cs="Times New Roman"/>
          <w:sz w:val="24"/>
          <w:szCs w:val="24"/>
        </w:rPr>
        <w:t>МАУ «Спортивный клуб Череповец»</w:t>
      </w:r>
      <w:r w:rsidRPr="00C0130E">
        <w:rPr>
          <w:rFonts w:ascii="Times New Roman" w:hAnsi="Times New Roman" w:cs="Times New Roman"/>
          <w:sz w:val="24"/>
          <w:szCs w:val="24"/>
        </w:rPr>
        <w:t xml:space="preserve"> </w:t>
      </w:r>
      <w:r w:rsidRPr="006A6506">
        <w:rPr>
          <w:rFonts w:ascii="Times New Roman" w:hAnsi="Times New Roman" w:cs="Times New Roman"/>
          <w:sz w:val="24"/>
          <w:szCs w:val="24"/>
        </w:rPr>
        <w:t xml:space="preserve">на осуществление мероприятий по переходу на электронный документооборот в ГИС «Единая централизованная информационная система бюджетного (бухгалтерского) учета и отчетности» в сумме </w:t>
      </w:r>
      <w:r>
        <w:rPr>
          <w:rFonts w:ascii="Times New Roman" w:hAnsi="Times New Roman" w:cs="Times New Roman"/>
          <w:sz w:val="24"/>
          <w:szCs w:val="24"/>
        </w:rPr>
        <w:t>455 200,00</w:t>
      </w:r>
      <w:r w:rsidRPr="006A6506">
        <w:rPr>
          <w:rFonts w:ascii="Times New Roman" w:hAnsi="Times New Roman" w:cs="Times New Roman"/>
          <w:sz w:val="24"/>
          <w:szCs w:val="24"/>
        </w:rPr>
        <w:t xml:space="preserve"> руб., кассовые расходы составили </w:t>
      </w:r>
      <w:r w:rsidR="00C53B99">
        <w:rPr>
          <w:rFonts w:ascii="Times New Roman" w:hAnsi="Times New Roman" w:cs="Times New Roman"/>
          <w:sz w:val="24"/>
          <w:szCs w:val="24"/>
        </w:rPr>
        <w:t>420 480,00</w:t>
      </w:r>
      <w:r w:rsidRPr="006A6506">
        <w:rPr>
          <w:rFonts w:ascii="Times New Roman" w:hAnsi="Times New Roman" w:cs="Times New Roman"/>
          <w:sz w:val="24"/>
          <w:szCs w:val="24"/>
        </w:rPr>
        <w:t xml:space="preserve"> руб. </w:t>
      </w:r>
    </w:p>
    <w:p w:rsidR="00E46893" w:rsidRDefault="0008601D" w:rsidP="0008601D">
      <w:pPr>
        <w:pStyle w:val="a4"/>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3.</w:t>
      </w:r>
      <w:r w:rsidR="0096116A" w:rsidRPr="00E46893">
        <w:rPr>
          <w:rFonts w:ascii="Times New Roman" w:hAnsi="Times New Roman" w:cs="Times New Roman"/>
          <w:b/>
          <w:sz w:val="24"/>
          <w:szCs w:val="24"/>
        </w:rPr>
        <w:t>«Развитие объектов массовой доступности для занятий физической культурой и спортом»</w:t>
      </w:r>
      <w:r w:rsidR="00FC3C96" w:rsidRPr="00E46893">
        <w:rPr>
          <w:rFonts w:ascii="Times New Roman" w:hAnsi="Times New Roman" w:cs="Times New Roman"/>
          <w:b/>
          <w:sz w:val="24"/>
          <w:szCs w:val="24"/>
        </w:rPr>
        <w:t xml:space="preserve"> в сумме </w:t>
      </w:r>
      <w:r w:rsidR="00E46893">
        <w:rPr>
          <w:rFonts w:ascii="Times New Roman" w:hAnsi="Times New Roman" w:cs="Times New Roman"/>
          <w:b/>
          <w:sz w:val="24"/>
          <w:szCs w:val="24"/>
        </w:rPr>
        <w:t>14 026 873,49</w:t>
      </w:r>
      <w:r w:rsidR="00FC3C96" w:rsidRPr="00E46893">
        <w:rPr>
          <w:rFonts w:ascii="Times New Roman" w:hAnsi="Times New Roman" w:cs="Times New Roman"/>
          <w:b/>
          <w:sz w:val="24"/>
          <w:szCs w:val="24"/>
        </w:rPr>
        <w:t xml:space="preserve"> руб.</w:t>
      </w:r>
      <w:r w:rsidR="00E46893">
        <w:rPr>
          <w:rFonts w:ascii="Times New Roman" w:hAnsi="Times New Roman" w:cs="Times New Roman"/>
          <w:b/>
          <w:sz w:val="24"/>
          <w:szCs w:val="24"/>
        </w:rPr>
        <w:t>, кассовые расходы составили 14 026 873,49 руб.</w:t>
      </w:r>
      <w:r w:rsidR="00FC3C96" w:rsidRPr="00E46893">
        <w:rPr>
          <w:rFonts w:ascii="Times New Roman" w:hAnsi="Times New Roman" w:cs="Times New Roman"/>
          <w:b/>
          <w:sz w:val="24"/>
          <w:szCs w:val="24"/>
        </w:rPr>
        <w:t xml:space="preserve"> </w:t>
      </w:r>
      <w:r w:rsidR="005C5338" w:rsidRPr="00E46893">
        <w:rPr>
          <w:rFonts w:ascii="Times New Roman" w:hAnsi="Times New Roman" w:cs="Times New Roman"/>
          <w:b/>
          <w:sz w:val="24"/>
          <w:szCs w:val="24"/>
        </w:rPr>
        <w:t>в том числе</w:t>
      </w:r>
      <w:r w:rsidR="00EE18AF">
        <w:rPr>
          <w:rFonts w:ascii="Times New Roman" w:hAnsi="Times New Roman" w:cs="Times New Roman"/>
          <w:b/>
          <w:sz w:val="24"/>
          <w:szCs w:val="24"/>
        </w:rPr>
        <w:t xml:space="preserve"> в МАУ «Спортивный клуб Череповец»</w:t>
      </w:r>
      <w:r w:rsidR="005C5338" w:rsidRPr="00E46893">
        <w:rPr>
          <w:rFonts w:ascii="Times New Roman" w:hAnsi="Times New Roman" w:cs="Times New Roman"/>
          <w:b/>
          <w:sz w:val="24"/>
          <w:szCs w:val="24"/>
        </w:rPr>
        <w:t>:</w:t>
      </w:r>
      <w:r w:rsidR="005C5338" w:rsidRPr="00E46893">
        <w:rPr>
          <w:rFonts w:ascii="Times New Roman" w:hAnsi="Times New Roman" w:cs="Times New Roman"/>
          <w:sz w:val="24"/>
          <w:szCs w:val="24"/>
        </w:rPr>
        <w:t xml:space="preserve"> </w:t>
      </w:r>
    </w:p>
    <w:p w:rsidR="00EE18AF" w:rsidRDefault="00FC3C96" w:rsidP="0008601D">
      <w:pPr>
        <w:pStyle w:val="a4"/>
        <w:numPr>
          <w:ilvl w:val="0"/>
          <w:numId w:val="16"/>
        </w:numPr>
        <w:autoSpaceDE w:val="0"/>
        <w:autoSpaceDN w:val="0"/>
        <w:adjustRightInd w:val="0"/>
        <w:jc w:val="both"/>
        <w:rPr>
          <w:rFonts w:ascii="Times New Roman" w:hAnsi="Times New Roman" w:cs="Times New Roman"/>
          <w:sz w:val="24"/>
          <w:szCs w:val="24"/>
        </w:rPr>
      </w:pPr>
      <w:r w:rsidRPr="00E46893">
        <w:rPr>
          <w:rFonts w:ascii="Times New Roman" w:hAnsi="Times New Roman" w:cs="Times New Roman"/>
          <w:sz w:val="24"/>
          <w:szCs w:val="24"/>
        </w:rPr>
        <w:t xml:space="preserve">на содержание, оснащение и ремонт </w:t>
      </w:r>
      <w:r w:rsidR="00EE18AF">
        <w:rPr>
          <w:rFonts w:ascii="Times New Roman" w:hAnsi="Times New Roman" w:cs="Times New Roman"/>
          <w:sz w:val="24"/>
          <w:szCs w:val="24"/>
        </w:rPr>
        <w:t xml:space="preserve">и благоустройство </w:t>
      </w:r>
      <w:r w:rsidRPr="00E46893">
        <w:rPr>
          <w:rFonts w:ascii="Times New Roman" w:hAnsi="Times New Roman" w:cs="Times New Roman"/>
          <w:sz w:val="24"/>
          <w:szCs w:val="24"/>
        </w:rPr>
        <w:t>мест для занятий</w:t>
      </w:r>
      <w:r w:rsidR="005C5338" w:rsidRPr="00E46893">
        <w:rPr>
          <w:rFonts w:ascii="Times New Roman" w:hAnsi="Times New Roman" w:cs="Times New Roman"/>
          <w:sz w:val="24"/>
          <w:szCs w:val="24"/>
        </w:rPr>
        <w:t xml:space="preserve"> физической культурой и спортом</w:t>
      </w:r>
      <w:r w:rsidRPr="00E46893">
        <w:rPr>
          <w:rFonts w:ascii="Times New Roman" w:hAnsi="Times New Roman" w:cs="Times New Roman"/>
          <w:sz w:val="24"/>
          <w:szCs w:val="24"/>
        </w:rPr>
        <w:t xml:space="preserve">, включая </w:t>
      </w:r>
      <w:r w:rsidR="005C5338" w:rsidRPr="00E46893">
        <w:rPr>
          <w:rFonts w:ascii="Times New Roman" w:hAnsi="Times New Roman" w:cs="Times New Roman"/>
          <w:sz w:val="24"/>
          <w:szCs w:val="24"/>
        </w:rPr>
        <w:t>ремонт</w:t>
      </w:r>
      <w:r w:rsidRPr="00E46893">
        <w:rPr>
          <w:rFonts w:ascii="Times New Roman" w:hAnsi="Times New Roman" w:cs="Times New Roman"/>
          <w:sz w:val="24"/>
          <w:szCs w:val="24"/>
        </w:rPr>
        <w:t xml:space="preserve"> асфальтового покрытия в Парке Победы </w:t>
      </w:r>
      <w:r w:rsidR="005C5338" w:rsidRPr="00E46893">
        <w:rPr>
          <w:rFonts w:ascii="Times New Roman" w:hAnsi="Times New Roman" w:cs="Times New Roman"/>
          <w:sz w:val="24"/>
          <w:szCs w:val="24"/>
        </w:rPr>
        <w:t xml:space="preserve">в сумме </w:t>
      </w:r>
      <w:r w:rsidR="00827586">
        <w:rPr>
          <w:rFonts w:ascii="Times New Roman" w:hAnsi="Times New Roman" w:cs="Times New Roman"/>
          <w:sz w:val="24"/>
          <w:szCs w:val="24"/>
        </w:rPr>
        <w:t>7 213 135,49</w:t>
      </w:r>
      <w:r w:rsidR="005C5338" w:rsidRPr="00E46893">
        <w:rPr>
          <w:rFonts w:ascii="Times New Roman" w:hAnsi="Times New Roman" w:cs="Times New Roman"/>
          <w:sz w:val="24"/>
          <w:szCs w:val="24"/>
        </w:rPr>
        <w:t xml:space="preserve"> руб.,</w:t>
      </w:r>
      <w:r w:rsidR="00EE18AF">
        <w:rPr>
          <w:rFonts w:ascii="Times New Roman" w:hAnsi="Times New Roman" w:cs="Times New Roman"/>
          <w:sz w:val="24"/>
          <w:szCs w:val="24"/>
        </w:rPr>
        <w:t xml:space="preserve"> кассовые расходы составили </w:t>
      </w:r>
      <w:r w:rsidR="00827586">
        <w:rPr>
          <w:rFonts w:ascii="Times New Roman" w:hAnsi="Times New Roman" w:cs="Times New Roman"/>
          <w:sz w:val="24"/>
          <w:szCs w:val="24"/>
        </w:rPr>
        <w:t>7 213 135,49</w:t>
      </w:r>
      <w:r w:rsidR="00EE18AF">
        <w:rPr>
          <w:rFonts w:ascii="Times New Roman" w:hAnsi="Times New Roman" w:cs="Times New Roman"/>
          <w:sz w:val="24"/>
          <w:szCs w:val="24"/>
        </w:rPr>
        <w:t xml:space="preserve"> руб.</w:t>
      </w:r>
    </w:p>
    <w:p w:rsidR="00C61690" w:rsidRDefault="005C5338" w:rsidP="0008601D">
      <w:pPr>
        <w:pStyle w:val="a4"/>
        <w:numPr>
          <w:ilvl w:val="0"/>
          <w:numId w:val="16"/>
        </w:numPr>
        <w:autoSpaceDE w:val="0"/>
        <w:autoSpaceDN w:val="0"/>
        <w:adjustRightInd w:val="0"/>
        <w:jc w:val="both"/>
        <w:rPr>
          <w:rFonts w:ascii="Times New Roman" w:hAnsi="Times New Roman" w:cs="Times New Roman"/>
          <w:sz w:val="24"/>
          <w:szCs w:val="24"/>
        </w:rPr>
      </w:pPr>
      <w:r w:rsidRPr="00E46893">
        <w:rPr>
          <w:rFonts w:ascii="Times New Roman" w:hAnsi="Times New Roman" w:cs="Times New Roman"/>
          <w:sz w:val="24"/>
          <w:szCs w:val="24"/>
        </w:rPr>
        <w:t xml:space="preserve">на приобретение ледового комбайна и трактора для проведения работ по благоустройству территорий открытых спортивных объектов в сумме 5 650 938,00 </w:t>
      </w:r>
      <w:r w:rsidR="00EE18AF">
        <w:rPr>
          <w:rFonts w:ascii="Times New Roman" w:hAnsi="Times New Roman" w:cs="Times New Roman"/>
          <w:sz w:val="24"/>
          <w:szCs w:val="24"/>
        </w:rPr>
        <w:t>руб., кассовые расходы составили 5 650 938,00 руб.</w:t>
      </w:r>
    </w:p>
    <w:p w:rsidR="00EE18AF" w:rsidRPr="00E46893" w:rsidRDefault="00EE18AF" w:rsidP="0008601D">
      <w:pPr>
        <w:pStyle w:val="a4"/>
        <w:numPr>
          <w:ilvl w:val="0"/>
          <w:numId w:val="1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 возмещение расходов </w:t>
      </w:r>
      <w:r w:rsidR="00827586">
        <w:rPr>
          <w:rFonts w:ascii="Times New Roman" w:hAnsi="Times New Roman" w:cs="Times New Roman"/>
          <w:sz w:val="24"/>
          <w:szCs w:val="24"/>
        </w:rPr>
        <w:t xml:space="preserve">по выравниванию лыжных трасс в </w:t>
      </w:r>
      <w:proofErr w:type="spellStart"/>
      <w:r w:rsidR="00827586">
        <w:rPr>
          <w:rFonts w:ascii="Times New Roman" w:hAnsi="Times New Roman" w:cs="Times New Roman"/>
          <w:sz w:val="24"/>
          <w:szCs w:val="24"/>
        </w:rPr>
        <w:t>З</w:t>
      </w:r>
      <w:r>
        <w:rPr>
          <w:rFonts w:ascii="Times New Roman" w:hAnsi="Times New Roman" w:cs="Times New Roman"/>
          <w:sz w:val="24"/>
          <w:szCs w:val="24"/>
        </w:rPr>
        <w:t>ашекснинском</w:t>
      </w:r>
      <w:proofErr w:type="spellEnd"/>
      <w:r>
        <w:rPr>
          <w:rFonts w:ascii="Times New Roman" w:hAnsi="Times New Roman" w:cs="Times New Roman"/>
          <w:sz w:val="24"/>
          <w:szCs w:val="24"/>
        </w:rPr>
        <w:t xml:space="preserve"> районе в сумме </w:t>
      </w:r>
      <w:r w:rsidR="00827586">
        <w:rPr>
          <w:rFonts w:ascii="Times New Roman" w:hAnsi="Times New Roman" w:cs="Times New Roman"/>
          <w:sz w:val="24"/>
          <w:szCs w:val="24"/>
        </w:rPr>
        <w:t>1 162 800,00 руб., кассовые расходы составили 1 162 800,00 руб.</w:t>
      </w:r>
    </w:p>
    <w:p w:rsidR="00874381" w:rsidRPr="008B1B28" w:rsidRDefault="0008601D" w:rsidP="0008601D">
      <w:pPr>
        <w:pStyle w:val="a4"/>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4.</w:t>
      </w:r>
      <w:r w:rsidR="0096116A" w:rsidRPr="008B1B28">
        <w:rPr>
          <w:rFonts w:ascii="Times New Roman" w:hAnsi="Times New Roman" w:cs="Times New Roman"/>
          <w:b/>
          <w:sz w:val="24"/>
          <w:szCs w:val="24"/>
        </w:rPr>
        <w:t xml:space="preserve">«Строительство, реконструкция и оснащение объектов физической культуры </w:t>
      </w:r>
      <w:r w:rsidR="001763C9" w:rsidRPr="008B1B28">
        <w:rPr>
          <w:rFonts w:ascii="Times New Roman" w:hAnsi="Times New Roman" w:cs="Times New Roman"/>
          <w:b/>
          <w:sz w:val="24"/>
          <w:szCs w:val="24"/>
        </w:rPr>
        <w:t xml:space="preserve">и </w:t>
      </w:r>
      <w:r w:rsidR="0096116A" w:rsidRPr="008B1B28">
        <w:rPr>
          <w:rFonts w:ascii="Times New Roman" w:hAnsi="Times New Roman" w:cs="Times New Roman"/>
          <w:b/>
          <w:sz w:val="24"/>
          <w:szCs w:val="24"/>
        </w:rPr>
        <w:t>спорта»</w:t>
      </w:r>
      <w:r w:rsidR="00FC3C96" w:rsidRPr="008B1B28">
        <w:rPr>
          <w:rFonts w:ascii="Times New Roman" w:hAnsi="Times New Roman" w:cs="Times New Roman"/>
          <w:b/>
          <w:sz w:val="24"/>
          <w:szCs w:val="24"/>
        </w:rPr>
        <w:t xml:space="preserve"> в сумме </w:t>
      </w:r>
      <w:r w:rsidR="004530C7" w:rsidRPr="008B1B28">
        <w:rPr>
          <w:rFonts w:ascii="Times New Roman" w:hAnsi="Times New Roman" w:cs="Times New Roman"/>
          <w:b/>
          <w:sz w:val="24"/>
          <w:szCs w:val="24"/>
        </w:rPr>
        <w:t>15 333 535,50</w:t>
      </w:r>
      <w:r w:rsidR="006D7E06" w:rsidRPr="008B1B28">
        <w:rPr>
          <w:rFonts w:ascii="Times New Roman" w:hAnsi="Times New Roman" w:cs="Times New Roman"/>
          <w:b/>
          <w:sz w:val="24"/>
          <w:szCs w:val="24"/>
        </w:rPr>
        <w:t xml:space="preserve"> руб.</w:t>
      </w:r>
      <w:r w:rsidR="004530C7" w:rsidRPr="008B1B28">
        <w:rPr>
          <w:rFonts w:ascii="Times New Roman" w:hAnsi="Times New Roman" w:cs="Times New Roman"/>
          <w:b/>
          <w:sz w:val="24"/>
          <w:szCs w:val="24"/>
        </w:rPr>
        <w:t>,</w:t>
      </w:r>
      <w:r w:rsidR="008B1B28">
        <w:rPr>
          <w:rFonts w:ascii="Times New Roman" w:hAnsi="Times New Roman" w:cs="Times New Roman"/>
          <w:b/>
          <w:sz w:val="24"/>
          <w:szCs w:val="24"/>
        </w:rPr>
        <w:t xml:space="preserve"> кассовые расходы составили 14 133 535,50 руб.</w:t>
      </w:r>
      <w:r w:rsidR="004530C7" w:rsidRPr="008B1B28">
        <w:rPr>
          <w:rFonts w:ascii="Times New Roman" w:hAnsi="Times New Roman" w:cs="Times New Roman"/>
          <w:b/>
          <w:sz w:val="24"/>
          <w:szCs w:val="24"/>
        </w:rPr>
        <w:t xml:space="preserve"> в том числе</w:t>
      </w:r>
      <w:r w:rsidR="00874381" w:rsidRPr="008B1B28">
        <w:rPr>
          <w:rFonts w:ascii="Times New Roman" w:hAnsi="Times New Roman" w:cs="Times New Roman"/>
          <w:b/>
          <w:sz w:val="24"/>
          <w:szCs w:val="24"/>
        </w:rPr>
        <w:t xml:space="preserve"> в МАУ «Спортивная школа олимпийского резерва №3»</w:t>
      </w:r>
      <w:r w:rsidR="004530C7" w:rsidRPr="008B1B28">
        <w:rPr>
          <w:rFonts w:ascii="Times New Roman" w:hAnsi="Times New Roman" w:cs="Times New Roman"/>
          <w:b/>
          <w:sz w:val="24"/>
          <w:szCs w:val="24"/>
        </w:rPr>
        <w:t>:</w:t>
      </w:r>
      <w:r w:rsidR="006D7E06" w:rsidRPr="008B1B28">
        <w:rPr>
          <w:rFonts w:ascii="Times New Roman" w:hAnsi="Times New Roman" w:cs="Times New Roman"/>
          <w:b/>
          <w:sz w:val="24"/>
          <w:szCs w:val="24"/>
        </w:rPr>
        <w:t xml:space="preserve"> </w:t>
      </w:r>
    </w:p>
    <w:p w:rsidR="00874381" w:rsidRDefault="006D7E06" w:rsidP="0008601D">
      <w:pPr>
        <w:pStyle w:val="a4"/>
        <w:numPr>
          <w:ilvl w:val="0"/>
          <w:numId w:val="17"/>
        </w:numPr>
        <w:autoSpaceDE w:val="0"/>
        <w:autoSpaceDN w:val="0"/>
        <w:adjustRightInd w:val="0"/>
        <w:jc w:val="both"/>
        <w:rPr>
          <w:rFonts w:ascii="Times New Roman" w:hAnsi="Times New Roman" w:cs="Times New Roman"/>
          <w:sz w:val="24"/>
          <w:szCs w:val="24"/>
        </w:rPr>
      </w:pPr>
      <w:r w:rsidRPr="00AE7E80">
        <w:rPr>
          <w:rFonts w:ascii="Times New Roman" w:hAnsi="Times New Roman" w:cs="Times New Roman"/>
          <w:sz w:val="24"/>
          <w:szCs w:val="24"/>
        </w:rPr>
        <w:t>на приобретение и</w:t>
      </w:r>
      <w:r w:rsidR="00FC3C96" w:rsidRPr="00AE7E80">
        <w:rPr>
          <w:rFonts w:ascii="Times New Roman" w:hAnsi="Times New Roman" w:cs="Times New Roman"/>
          <w:sz w:val="24"/>
          <w:szCs w:val="24"/>
        </w:rPr>
        <w:t xml:space="preserve"> установку оборудования для оснащения строящегося физкультурно-оздоровительного комплекса в </w:t>
      </w:r>
      <w:proofErr w:type="spellStart"/>
      <w:r w:rsidR="00FC3C96" w:rsidRPr="00AE7E80">
        <w:rPr>
          <w:rFonts w:ascii="Times New Roman" w:hAnsi="Times New Roman" w:cs="Times New Roman"/>
          <w:sz w:val="24"/>
          <w:szCs w:val="24"/>
        </w:rPr>
        <w:t>Зашекснинском</w:t>
      </w:r>
      <w:proofErr w:type="spellEnd"/>
      <w:r w:rsidR="00FC3C96" w:rsidRPr="00AE7E80">
        <w:rPr>
          <w:rFonts w:ascii="Times New Roman" w:hAnsi="Times New Roman" w:cs="Times New Roman"/>
          <w:sz w:val="24"/>
          <w:szCs w:val="24"/>
        </w:rPr>
        <w:t xml:space="preserve"> районе</w:t>
      </w:r>
      <w:r w:rsidR="00874381">
        <w:rPr>
          <w:rFonts w:ascii="Times New Roman" w:hAnsi="Times New Roman" w:cs="Times New Roman"/>
          <w:sz w:val="24"/>
          <w:szCs w:val="24"/>
        </w:rPr>
        <w:t xml:space="preserve"> в сумме 6 133 535,50 руб., кассовые расходы составили 6 133 535,50 руб.</w:t>
      </w:r>
      <w:r w:rsidR="004530C7">
        <w:rPr>
          <w:rFonts w:ascii="Times New Roman" w:hAnsi="Times New Roman" w:cs="Times New Roman"/>
          <w:sz w:val="24"/>
          <w:szCs w:val="24"/>
        </w:rPr>
        <w:t xml:space="preserve"> </w:t>
      </w:r>
    </w:p>
    <w:p w:rsidR="005A432C" w:rsidRDefault="004530C7" w:rsidP="0008601D">
      <w:pPr>
        <w:pStyle w:val="a4"/>
        <w:numPr>
          <w:ilvl w:val="0"/>
          <w:numId w:val="1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 приобретение </w:t>
      </w:r>
      <w:proofErr w:type="spellStart"/>
      <w:r>
        <w:rPr>
          <w:rFonts w:ascii="Times New Roman" w:hAnsi="Times New Roman" w:cs="Times New Roman"/>
          <w:sz w:val="24"/>
          <w:szCs w:val="24"/>
        </w:rPr>
        <w:t>снегоуплотнительной</w:t>
      </w:r>
      <w:proofErr w:type="spellEnd"/>
      <w:r w:rsidR="00FC3C96" w:rsidRPr="00AE7E80">
        <w:rPr>
          <w:rFonts w:ascii="Times New Roman" w:hAnsi="Times New Roman" w:cs="Times New Roman"/>
          <w:sz w:val="24"/>
          <w:szCs w:val="24"/>
        </w:rPr>
        <w:t xml:space="preserve"> </w:t>
      </w:r>
      <w:r>
        <w:rPr>
          <w:rFonts w:ascii="Times New Roman" w:hAnsi="Times New Roman" w:cs="Times New Roman"/>
          <w:sz w:val="24"/>
          <w:szCs w:val="24"/>
        </w:rPr>
        <w:t>машины</w:t>
      </w:r>
      <w:r w:rsidRPr="004530C7">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Pr="00AE7E80">
        <w:rPr>
          <w:rFonts w:ascii="Times New Roman" w:hAnsi="Times New Roman" w:cs="Times New Roman"/>
          <w:sz w:val="24"/>
          <w:szCs w:val="24"/>
        </w:rPr>
        <w:t xml:space="preserve">физкультурно-оздоровительного комплекса в </w:t>
      </w:r>
      <w:proofErr w:type="spellStart"/>
      <w:r w:rsidRPr="00AE7E80">
        <w:rPr>
          <w:rFonts w:ascii="Times New Roman" w:hAnsi="Times New Roman" w:cs="Times New Roman"/>
          <w:sz w:val="24"/>
          <w:szCs w:val="24"/>
        </w:rPr>
        <w:t>Зашекснинском</w:t>
      </w:r>
      <w:proofErr w:type="spellEnd"/>
      <w:r w:rsidRPr="00AE7E80">
        <w:rPr>
          <w:rFonts w:ascii="Times New Roman" w:hAnsi="Times New Roman" w:cs="Times New Roman"/>
          <w:sz w:val="24"/>
          <w:szCs w:val="24"/>
        </w:rPr>
        <w:t xml:space="preserve"> районе</w:t>
      </w:r>
      <w:r>
        <w:rPr>
          <w:rFonts w:ascii="Times New Roman" w:hAnsi="Times New Roman" w:cs="Times New Roman"/>
          <w:sz w:val="24"/>
          <w:szCs w:val="24"/>
        </w:rPr>
        <w:t xml:space="preserve"> в сумме 9 200 000,00 руб.</w:t>
      </w:r>
      <w:r w:rsidR="00874381">
        <w:rPr>
          <w:rFonts w:ascii="Times New Roman" w:hAnsi="Times New Roman" w:cs="Times New Roman"/>
          <w:sz w:val="24"/>
          <w:szCs w:val="24"/>
        </w:rPr>
        <w:t>,</w:t>
      </w:r>
      <w:r w:rsidR="00874381" w:rsidRPr="00874381">
        <w:rPr>
          <w:rFonts w:ascii="Times New Roman" w:hAnsi="Times New Roman" w:cs="Times New Roman"/>
          <w:sz w:val="24"/>
          <w:szCs w:val="24"/>
        </w:rPr>
        <w:t xml:space="preserve"> </w:t>
      </w:r>
      <w:r w:rsidR="00874381">
        <w:rPr>
          <w:rFonts w:ascii="Times New Roman" w:hAnsi="Times New Roman" w:cs="Times New Roman"/>
          <w:sz w:val="24"/>
          <w:szCs w:val="24"/>
        </w:rPr>
        <w:t>кассовые расходы составили</w:t>
      </w:r>
      <w:r>
        <w:rPr>
          <w:rFonts w:ascii="Times New Roman" w:hAnsi="Times New Roman" w:cs="Times New Roman"/>
          <w:sz w:val="24"/>
          <w:szCs w:val="24"/>
        </w:rPr>
        <w:t xml:space="preserve"> </w:t>
      </w:r>
      <w:r w:rsidR="00874381">
        <w:rPr>
          <w:rFonts w:ascii="Times New Roman" w:hAnsi="Times New Roman" w:cs="Times New Roman"/>
          <w:sz w:val="24"/>
          <w:szCs w:val="24"/>
        </w:rPr>
        <w:t xml:space="preserve">8 000 000,00 руб. </w:t>
      </w:r>
    </w:p>
    <w:p w:rsidR="005A432C" w:rsidRPr="009F3ABD" w:rsidRDefault="00B67ADC" w:rsidP="00B67ADC">
      <w:pPr>
        <w:autoSpaceDE w:val="0"/>
        <w:autoSpaceDN w:val="0"/>
        <w:adjustRightInd w:val="0"/>
        <w:ind w:left="-567" w:firstLine="567"/>
        <w:jc w:val="both"/>
        <w:rPr>
          <w:rFonts w:ascii="Times New Roman" w:hAnsi="Times New Roman" w:cs="Times New Roman"/>
          <w:sz w:val="24"/>
          <w:szCs w:val="24"/>
        </w:rPr>
      </w:pPr>
      <w:r w:rsidRPr="00B67ADC">
        <w:rPr>
          <w:rFonts w:ascii="Times New Roman" w:hAnsi="Times New Roman" w:cs="Times New Roman"/>
          <w:sz w:val="24"/>
          <w:szCs w:val="24"/>
        </w:rPr>
        <w:t xml:space="preserve">Сумма утвержденных плановых назначений ф.0503737 «Отчет об исполнении учреждением плана его финансово-хозяйственной деятельности» столбец "Утверждено плановых назначений" гр.4 строка 010 код аналитики 150 не соответствует сумме утвержденных бюджетных назначений, лимитов бюджетных обязательств ф.0503127 «Отчет об исполнении бюджета главного распорядителя, распорядителя, получателя бюджетных </w:t>
      </w:r>
      <w:r w:rsidRPr="00B67ADC">
        <w:rPr>
          <w:rFonts w:ascii="Times New Roman" w:hAnsi="Times New Roman" w:cs="Times New Roman"/>
          <w:sz w:val="24"/>
          <w:szCs w:val="24"/>
        </w:rPr>
        <w:lastRenderedPageBreak/>
        <w:t>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ВР 622, в связи с тем, что сумма утвержденных плановых назначений не соответствует сумме утвержденных лимитов бюджетных обязательств по КФО 5 на сумму 6 465 920,00 руб., в связи с внесением изменений в график перечисления субсидий подведомственным учреждениям (уменьшены плановые назначения под сумму перечисленной субсидии главным распорядителем).</w:t>
      </w:r>
    </w:p>
    <w:p w:rsidR="00C145F5" w:rsidRDefault="00C145F5" w:rsidP="005A432C">
      <w:pPr>
        <w:pStyle w:val="a4"/>
        <w:autoSpaceDE w:val="0"/>
        <w:autoSpaceDN w:val="0"/>
        <w:adjustRightInd w:val="0"/>
        <w:ind w:left="-567" w:firstLine="567"/>
        <w:jc w:val="center"/>
        <w:rPr>
          <w:rFonts w:ascii="Times New Roman" w:hAnsi="Times New Roman" w:cs="Times New Roman"/>
          <w:b/>
          <w:sz w:val="24"/>
          <w:szCs w:val="24"/>
        </w:rPr>
      </w:pPr>
    </w:p>
    <w:p w:rsidR="00BB4713" w:rsidRDefault="00BB4713" w:rsidP="005A432C">
      <w:pPr>
        <w:pStyle w:val="a4"/>
        <w:autoSpaceDE w:val="0"/>
        <w:autoSpaceDN w:val="0"/>
        <w:adjustRightInd w:val="0"/>
        <w:ind w:left="-567" w:firstLine="567"/>
        <w:jc w:val="center"/>
        <w:rPr>
          <w:rFonts w:ascii="Times New Roman" w:hAnsi="Times New Roman" w:cs="Times New Roman"/>
          <w:b/>
          <w:sz w:val="24"/>
          <w:szCs w:val="24"/>
        </w:rPr>
      </w:pPr>
      <w:r w:rsidRPr="00020A72">
        <w:rPr>
          <w:rFonts w:ascii="Times New Roman" w:hAnsi="Times New Roman" w:cs="Times New Roman"/>
          <w:b/>
          <w:sz w:val="24"/>
          <w:szCs w:val="24"/>
        </w:rPr>
        <w:t>Раздел 4 "</w:t>
      </w:r>
      <w:r w:rsidR="002D67E6" w:rsidRPr="00020A72">
        <w:rPr>
          <w:rFonts w:ascii="Times New Roman" w:hAnsi="Times New Roman" w:cs="Times New Roman"/>
          <w:b/>
          <w:sz w:val="24"/>
          <w:szCs w:val="24"/>
        </w:rPr>
        <w:t>Анализ показателей</w:t>
      </w:r>
      <w:r w:rsidR="008304C6" w:rsidRPr="00020A72">
        <w:rPr>
          <w:rFonts w:ascii="Times New Roman" w:hAnsi="Times New Roman" w:cs="Times New Roman"/>
          <w:b/>
          <w:sz w:val="24"/>
          <w:szCs w:val="24"/>
        </w:rPr>
        <w:t xml:space="preserve"> бухгалтерской отчетности субъекта</w:t>
      </w:r>
      <w:r w:rsidRPr="00020A72">
        <w:rPr>
          <w:rFonts w:ascii="Times New Roman" w:hAnsi="Times New Roman" w:cs="Times New Roman"/>
          <w:b/>
          <w:sz w:val="24"/>
          <w:szCs w:val="24"/>
        </w:rPr>
        <w:t xml:space="preserve"> бюджетной отчетности"</w:t>
      </w:r>
      <w:r w:rsidR="00FD6F84" w:rsidRPr="00020A72">
        <w:rPr>
          <w:rFonts w:ascii="Times New Roman" w:hAnsi="Times New Roman" w:cs="Times New Roman"/>
          <w:b/>
          <w:sz w:val="24"/>
          <w:szCs w:val="24"/>
        </w:rPr>
        <w:t>.</w:t>
      </w:r>
    </w:p>
    <w:p w:rsidR="00F37D50" w:rsidRDefault="00DA5C86" w:rsidP="00BE31E4">
      <w:pPr>
        <w:jc w:val="center"/>
        <w:rPr>
          <w:rFonts w:ascii="Times New Roman" w:hAnsi="Times New Roman" w:cs="Times New Roman"/>
          <w:sz w:val="24"/>
          <w:szCs w:val="24"/>
          <w:lang w:eastAsia="ru-RU"/>
        </w:rPr>
      </w:pPr>
      <w:r w:rsidRPr="00DA5C86">
        <w:rPr>
          <w:rFonts w:ascii="Times New Roman" w:hAnsi="Times New Roman" w:cs="Times New Roman"/>
          <w:sz w:val="24"/>
          <w:szCs w:val="24"/>
          <w:lang w:eastAsia="ru-RU"/>
        </w:rPr>
        <w:t>Расшифровка по счету 1 401 10 172 «Доходы от выбытия активов»</w:t>
      </w:r>
      <w:r w:rsidR="008D20A7">
        <w:rPr>
          <w:rFonts w:ascii="Times New Roman" w:hAnsi="Times New Roman" w:cs="Times New Roman"/>
          <w:sz w:val="24"/>
          <w:szCs w:val="24"/>
          <w:lang w:eastAsia="ru-RU"/>
        </w:rPr>
        <w:t>.</w:t>
      </w:r>
    </w:p>
    <w:p w:rsidR="00A64CB3" w:rsidRPr="00DA5C86" w:rsidRDefault="00A64CB3" w:rsidP="00BE31E4">
      <w:pPr>
        <w:jc w:val="center"/>
        <w:rPr>
          <w:rFonts w:ascii="Times New Roman" w:hAnsi="Times New Roman" w:cs="Times New Roman"/>
          <w:sz w:val="24"/>
          <w:szCs w:val="24"/>
          <w:lang w:eastAsia="ru-RU"/>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3137"/>
        <w:gridCol w:w="4569"/>
      </w:tblGrid>
      <w:tr w:rsidR="008D0ACA" w:rsidRPr="00AE0E19" w:rsidTr="00DF2051">
        <w:trPr>
          <w:trHeight w:val="95"/>
        </w:trPr>
        <w:tc>
          <w:tcPr>
            <w:tcW w:w="3067" w:type="dxa"/>
            <w:vMerge w:val="restart"/>
            <w:shd w:val="clear" w:color="auto" w:fill="auto"/>
          </w:tcPr>
          <w:p w:rsidR="00F37D50" w:rsidRPr="00AE0E19" w:rsidRDefault="00F37D50" w:rsidP="00DF2051">
            <w:pPr>
              <w:ind w:right="-108"/>
              <w:jc w:val="both"/>
              <w:rPr>
                <w:rFonts w:ascii="Times New Roman" w:hAnsi="Times New Roman" w:cs="Times New Roman"/>
                <w:sz w:val="24"/>
                <w:szCs w:val="24"/>
              </w:rPr>
            </w:pPr>
            <w:r w:rsidRPr="00AE0E19">
              <w:rPr>
                <w:rFonts w:ascii="Times New Roman" w:hAnsi="Times New Roman" w:cs="Times New Roman"/>
                <w:sz w:val="24"/>
                <w:szCs w:val="24"/>
              </w:rPr>
              <w:t>Корреспондирующий счет</w:t>
            </w:r>
          </w:p>
        </w:tc>
        <w:tc>
          <w:tcPr>
            <w:tcW w:w="7706" w:type="dxa"/>
            <w:gridSpan w:val="2"/>
            <w:shd w:val="clear" w:color="auto" w:fill="auto"/>
          </w:tcPr>
          <w:p w:rsidR="00F37D50" w:rsidRPr="00AE0E19" w:rsidRDefault="00DA5C86" w:rsidP="00DF2051">
            <w:pPr>
              <w:ind w:firstLine="709"/>
              <w:jc w:val="center"/>
              <w:rPr>
                <w:rFonts w:ascii="Times New Roman" w:hAnsi="Times New Roman" w:cs="Times New Roman"/>
                <w:sz w:val="24"/>
                <w:szCs w:val="24"/>
              </w:rPr>
            </w:pPr>
            <w:r w:rsidRPr="00AE0E19">
              <w:rPr>
                <w:rFonts w:ascii="Times New Roman" w:hAnsi="Times New Roman" w:cs="Times New Roman"/>
                <w:sz w:val="24"/>
                <w:szCs w:val="24"/>
              </w:rPr>
              <w:t>1 401 10 172</w:t>
            </w:r>
          </w:p>
        </w:tc>
      </w:tr>
      <w:tr w:rsidR="008D0ACA" w:rsidRPr="00AE0E19" w:rsidTr="00DF2051">
        <w:trPr>
          <w:trHeight w:val="298"/>
        </w:trPr>
        <w:tc>
          <w:tcPr>
            <w:tcW w:w="3067" w:type="dxa"/>
            <w:vMerge/>
            <w:shd w:val="clear" w:color="auto" w:fill="auto"/>
          </w:tcPr>
          <w:p w:rsidR="00F37D50" w:rsidRPr="00AE0E19" w:rsidRDefault="00F37D50" w:rsidP="00DF2051">
            <w:pPr>
              <w:ind w:right="-108" w:firstLine="709"/>
              <w:jc w:val="both"/>
              <w:rPr>
                <w:rFonts w:ascii="Times New Roman" w:hAnsi="Times New Roman" w:cs="Times New Roman"/>
                <w:sz w:val="24"/>
                <w:szCs w:val="24"/>
              </w:rPr>
            </w:pPr>
          </w:p>
        </w:tc>
        <w:tc>
          <w:tcPr>
            <w:tcW w:w="3137" w:type="dxa"/>
            <w:shd w:val="clear" w:color="auto" w:fill="auto"/>
          </w:tcPr>
          <w:p w:rsidR="00F37D50" w:rsidRPr="00AE0E19" w:rsidRDefault="00DA5C86" w:rsidP="00DF2051">
            <w:pPr>
              <w:ind w:left="-108" w:right="-109" w:firstLine="709"/>
              <w:jc w:val="center"/>
              <w:rPr>
                <w:rFonts w:ascii="Times New Roman" w:hAnsi="Times New Roman" w:cs="Times New Roman"/>
                <w:sz w:val="24"/>
                <w:szCs w:val="24"/>
              </w:rPr>
            </w:pPr>
            <w:r>
              <w:rPr>
                <w:rFonts w:ascii="Times New Roman" w:hAnsi="Times New Roman" w:cs="Times New Roman"/>
                <w:sz w:val="24"/>
                <w:szCs w:val="24"/>
              </w:rPr>
              <w:t>сумма, руб.</w:t>
            </w:r>
          </w:p>
        </w:tc>
        <w:tc>
          <w:tcPr>
            <w:tcW w:w="4569" w:type="dxa"/>
            <w:shd w:val="clear" w:color="auto" w:fill="auto"/>
          </w:tcPr>
          <w:p w:rsidR="00F37D50" w:rsidRPr="00AE0E19" w:rsidRDefault="00F37D50" w:rsidP="00DF2051">
            <w:pPr>
              <w:jc w:val="center"/>
              <w:rPr>
                <w:rFonts w:ascii="Times New Roman" w:hAnsi="Times New Roman" w:cs="Times New Roman"/>
                <w:sz w:val="24"/>
                <w:szCs w:val="24"/>
              </w:rPr>
            </w:pPr>
            <w:r w:rsidRPr="00AE0E19">
              <w:rPr>
                <w:rFonts w:ascii="Times New Roman" w:hAnsi="Times New Roman" w:cs="Times New Roman"/>
                <w:sz w:val="24"/>
                <w:szCs w:val="24"/>
              </w:rPr>
              <w:t>причина</w:t>
            </w:r>
          </w:p>
        </w:tc>
      </w:tr>
      <w:tr w:rsidR="008D0ACA" w:rsidRPr="00AE0E19" w:rsidTr="00DF2051">
        <w:trPr>
          <w:trHeight w:val="312"/>
        </w:trPr>
        <w:tc>
          <w:tcPr>
            <w:tcW w:w="3067" w:type="dxa"/>
            <w:shd w:val="clear" w:color="auto" w:fill="auto"/>
          </w:tcPr>
          <w:p w:rsidR="00F37D50" w:rsidRPr="00AE0E19" w:rsidRDefault="00F37D50" w:rsidP="00DF2051">
            <w:pPr>
              <w:ind w:right="-108" w:firstLine="709"/>
              <w:jc w:val="center"/>
              <w:rPr>
                <w:rFonts w:ascii="Times New Roman" w:hAnsi="Times New Roman" w:cs="Times New Roman"/>
                <w:sz w:val="24"/>
                <w:szCs w:val="24"/>
              </w:rPr>
            </w:pPr>
            <w:r w:rsidRPr="00AE0E19">
              <w:rPr>
                <w:rFonts w:ascii="Times New Roman" w:hAnsi="Times New Roman" w:cs="Times New Roman"/>
                <w:sz w:val="24"/>
                <w:szCs w:val="24"/>
              </w:rPr>
              <w:t>1</w:t>
            </w:r>
          </w:p>
        </w:tc>
        <w:tc>
          <w:tcPr>
            <w:tcW w:w="3137" w:type="dxa"/>
            <w:shd w:val="clear" w:color="auto" w:fill="auto"/>
          </w:tcPr>
          <w:p w:rsidR="00F37D50" w:rsidRPr="00AE0E19" w:rsidRDefault="00F37D50" w:rsidP="00DF2051">
            <w:pPr>
              <w:ind w:right="-109" w:firstLine="709"/>
              <w:jc w:val="center"/>
              <w:rPr>
                <w:rFonts w:ascii="Times New Roman" w:hAnsi="Times New Roman" w:cs="Times New Roman"/>
                <w:sz w:val="24"/>
                <w:szCs w:val="24"/>
              </w:rPr>
            </w:pPr>
            <w:r w:rsidRPr="00AE0E19">
              <w:rPr>
                <w:rFonts w:ascii="Times New Roman" w:hAnsi="Times New Roman" w:cs="Times New Roman"/>
                <w:sz w:val="24"/>
                <w:szCs w:val="24"/>
              </w:rPr>
              <w:t>2</w:t>
            </w:r>
          </w:p>
        </w:tc>
        <w:tc>
          <w:tcPr>
            <w:tcW w:w="4569" w:type="dxa"/>
            <w:shd w:val="clear" w:color="auto" w:fill="auto"/>
          </w:tcPr>
          <w:p w:rsidR="00F37D50" w:rsidRPr="00AE0E19" w:rsidRDefault="00F37D50" w:rsidP="00DF2051">
            <w:pPr>
              <w:ind w:right="-11" w:firstLine="709"/>
              <w:jc w:val="center"/>
              <w:rPr>
                <w:rFonts w:ascii="Times New Roman" w:hAnsi="Times New Roman" w:cs="Times New Roman"/>
                <w:sz w:val="24"/>
                <w:szCs w:val="24"/>
              </w:rPr>
            </w:pPr>
            <w:r w:rsidRPr="00AE0E19">
              <w:rPr>
                <w:rFonts w:ascii="Times New Roman" w:hAnsi="Times New Roman" w:cs="Times New Roman"/>
                <w:sz w:val="24"/>
                <w:szCs w:val="24"/>
              </w:rPr>
              <w:t>3</w:t>
            </w:r>
          </w:p>
        </w:tc>
      </w:tr>
      <w:tr w:rsidR="008D0ACA" w:rsidRPr="00AE0E19" w:rsidTr="00DF2051">
        <w:trPr>
          <w:trHeight w:val="1266"/>
        </w:trPr>
        <w:tc>
          <w:tcPr>
            <w:tcW w:w="3067" w:type="dxa"/>
            <w:shd w:val="clear" w:color="auto" w:fill="auto"/>
          </w:tcPr>
          <w:p w:rsidR="00F37D50" w:rsidRPr="00AE0E19" w:rsidRDefault="00F37D50" w:rsidP="00DF2051">
            <w:pPr>
              <w:ind w:left="-142" w:right="-108" w:firstLine="709"/>
              <w:rPr>
                <w:rFonts w:ascii="Times New Roman" w:hAnsi="Times New Roman" w:cs="Times New Roman"/>
                <w:sz w:val="24"/>
                <w:szCs w:val="24"/>
              </w:rPr>
            </w:pPr>
            <w:r w:rsidRPr="00AE0E19">
              <w:rPr>
                <w:rFonts w:ascii="Times New Roman" w:hAnsi="Times New Roman" w:cs="Times New Roman"/>
                <w:sz w:val="24"/>
                <w:szCs w:val="24"/>
              </w:rPr>
              <w:t xml:space="preserve">Финансовые </w:t>
            </w:r>
            <w:r w:rsidR="00B228AB" w:rsidRPr="00AE0E19">
              <w:rPr>
                <w:rFonts w:ascii="Times New Roman" w:hAnsi="Times New Roman" w:cs="Times New Roman"/>
                <w:sz w:val="24"/>
                <w:szCs w:val="24"/>
              </w:rPr>
              <w:t>активы</w:t>
            </w:r>
            <w:r w:rsidR="00B228AB">
              <w:rPr>
                <w:rFonts w:ascii="Times New Roman" w:hAnsi="Times New Roman" w:cs="Times New Roman"/>
                <w:sz w:val="24"/>
                <w:szCs w:val="24"/>
              </w:rPr>
              <w:t>, всего</w:t>
            </w:r>
            <w:r w:rsidR="00DA5C86">
              <w:rPr>
                <w:rFonts w:ascii="Times New Roman" w:hAnsi="Times New Roman" w:cs="Times New Roman"/>
                <w:sz w:val="24"/>
                <w:szCs w:val="24"/>
              </w:rPr>
              <w:t>, в том числе по счетам</w:t>
            </w:r>
          </w:p>
          <w:p w:rsidR="00F37D50" w:rsidRPr="00AE0E19" w:rsidRDefault="00F37D50" w:rsidP="00DF2051">
            <w:pPr>
              <w:ind w:left="-142" w:right="-108" w:firstLine="709"/>
              <w:jc w:val="center"/>
              <w:rPr>
                <w:rFonts w:ascii="Times New Roman" w:hAnsi="Times New Roman" w:cs="Times New Roman"/>
                <w:sz w:val="24"/>
                <w:szCs w:val="24"/>
              </w:rPr>
            </w:pPr>
            <w:r w:rsidRPr="00AE0E19">
              <w:rPr>
                <w:rFonts w:ascii="Times New Roman" w:hAnsi="Times New Roman" w:cs="Times New Roman"/>
                <w:sz w:val="24"/>
                <w:szCs w:val="24"/>
              </w:rPr>
              <w:t>1 204 33 000</w:t>
            </w:r>
          </w:p>
          <w:p w:rsidR="00F37D50" w:rsidRPr="00AE0E19" w:rsidRDefault="00F37D50" w:rsidP="00DF2051">
            <w:pPr>
              <w:ind w:left="-142" w:right="-108" w:firstLine="709"/>
              <w:jc w:val="center"/>
              <w:rPr>
                <w:rFonts w:ascii="Times New Roman" w:hAnsi="Times New Roman" w:cs="Times New Roman"/>
                <w:sz w:val="24"/>
                <w:szCs w:val="24"/>
              </w:rPr>
            </w:pPr>
          </w:p>
        </w:tc>
        <w:tc>
          <w:tcPr>
            <w:tcW w:w="3137" w:type="dxa"/>
            <w:shd w:val="clear" w:color="auto" w:fill="auto"/>
          </w:tcPr>
          <w:p w:rsidR="00F37D50" w:rsidRPr="00AE0E19" w:rsidRDefault="00AE0E19" w:rsidP="00DF2051">
            <w:pPr>
              <w:ind w:firstLine="708"/>
              <w:rPr>
                <w:rFonts w:ascii="Times New Roman" w:hAnsi="Times New Roman" w:cs="Times New Roman"/>
                <w:sz w:val="24"/>
                <w:szCs w:val="24"/>
              </w:rPr>
            </w:pPr>
            <w:r w:rsidRPr="00AE0E19">
              <w:rPr>
                <w:rFonts w:ascii="Times New Roman" w:hAnsi="Times New Roman" w:cs="Times New Roman"/>
                <w:sz w:val="24"/>
                <w:szCs w:val="24"/>
              </w:rPr>
              <w:t>7 950 881,29</w:t>
            </w:r>
          </w:p>
        </w:tc>
        <w:tc>
          <w:tcPr>
            <w:tcW w:w="4569" w:type="dxa"/>
            <w:shd w:val="clear" w:color="auto" w:fill="auto"/>
          </w:tcPr>
          <w:p w:rsidR="00F37D50" w:rsidRPr="00AE0E19" w:rsidRDefault="00AE0E19" w:rsidP="00DF2051">
            <w:pPr>
              <w:rPr>
                <w:rFonts w:ascii="Times New Roman" w:hAnsi="Times New Roman" w:cs="Times New Roman"/>
                <w:sz w:val="24"/>
                <w:szCs w:val="24"/>
              </w:rPr>
            </w:pPr>
            <w:r w:rsidRPr="00AE0E19">
              <w:rPr>
                <w:rFonts w:ascii="Times New Roman" w:hAnsi="Times New Roman" w:cs="Times New Roman"/>
                <w:sz w:val="24"/>
                <w:szCs w:val="24"/>
              </w:rPr>
              <w:t>В 2021</w:t>
            </w:r>
            <w:r w:rsidR="00F37D50" w:rsidRPr="00AE0E19">
              <w:rPr>
                <w:rFonts w:ascii="Times New Roman" w:hAnsi="Times New Roman" w:cs="Times New Roman"/>
                <w:sz w:val="24"/>
                <w:szCs w:val="24"/>
              </w:rPr>
              <w:t xml:space="preserve"> году была проведена корректировка расчетов с учредителем </w:t>
            </w:r>
          </w:p>
        </w:tc>
      </w:tr>
    </w:tbl>
    <w:p w:rsidR="00F37D50" w:rsidRPr="008D0ACA" w:rsidRDefault="00F37D50" w:rsidP="00F37D50">
      <w:pPr>
        <w:tabs>
          <w:tab w:val="left" w:pos="2040"/>
        </w:tabs>
        <w:autoSpaceDE w:val="0"/>
        <w:autoSpaceDN w:val="0"/>
        <w:adjustRightInd w:val="0"/>
        <w:jc w:val="center"/>
        <w:rPr>
          <w:rFonts w:ascii="Times New Roman" w:eastAsia="Times New Roman" w:hAnsi="Times New Roman" w:cs="Times New Roman"/>
          <w:b/>
          <w:color w:val="FF0000"/>
          <w:sz w:val="24"/>
          <w:szCs w:val="24"/>
          <w:lang w:eastAsia="ru-RU"/>
        </w:rPr>
      </w:pPr>
    </w:p>
    <w:p w:rsidR="008D20A7" w:rsidRDefault="00F37D50" w:rsidP="00F37D50">
      <w:pPr>
        <w:ind w:left="-567" w:firstLine="567"/>
        <w:jc w:val="center"/>
        <w:rPr>
          <w:rFonts w:ascii="Times New Roman" w:hAnsi="Times New Roman" w:cs="Times New Roman"/>
          <w:sz w:val="24"/>
          <w:szCs w:val="24"/>
        </w:rPr>
      </w:pPr>
      <w:r w:rsidRPr="008D20A7">
        <w:rPr>
          <w:rFonts w:ascii="Times New Roman" w:hAnsi="Times New Roman" w:cs="Times New Roman"/>
          <w:sz w:val="24"/>
          <w:szCs w:val="24"/>
        </w:rPr>
        <w:t>Ан</w:t>
      </w:r>
      <w:r w:rsidR="00D37FF7" w:rsidRPr="008D20A7">
        <w:rPr>
          <w:rFonts w:ascii="Times New Roman" w:hAnsi="Times New Roman" w:cs="Times New Roman"/>
          <w:sz w:val="24"/>
          <w:szCs w:val="24"/>
        </w:rPr>
        <w:t>ализ состояния НФА на 01.01.2022</w:t>
      </w:r>
      <w:r w:rsidRPr="008D20A7">
        <w:rPr>
          <w:rFonts w:ascii="Times New Roman" w:hAnsi="Times New Roman" w:cs="Times New Roman"/>
          <w:sz w:val="24"/>
          <w:szCs w:val="24"/>
        </w:rPr>
        <w:t xml:space="preserve"> года и основные </w:t>
      </w:r>
    </w:p>
    <w:p w:rsidR="00F37D50" w:rsidRPr="008D20A7" w:rsidRDefault="00F37D50" w:rsidP="00F37D50">
      <w:pPr>
        <w:ind w:left="-567" w:firstLine="567"/>
        <w:jc w:val="center"/>
        <w:rPr>
          <w:rFonts w:ascii="Times New Roman" w:hAnsi="Times New Roman" w:cs="Times New Roman"/>
          <w:sz w:val="24"/>
          <w:szCs w:val="24"/>
        </w:rPr>
      </w:pPr>
      <w:r w:rsidRPr="008D20A7">
        <w:rPr>
          <w:rFonts w:ascii="Times New Roman" w:hAnsi="Times New Roman" w:cs="Times New Roman"/>
          <w:sz w:val="24"/>
          <w:szCs w:val="24"/>
        </w:rPr>
        <w:t>направления их поступления и выбытия</w:t>
      </w:r>
      <w:r w:rsidR="008D20A7" w:rsidRPr="008D20A7">
        <w:rPr>
          <w:rFonts w:ascii="Times New Roman" w:hAnsi="Times New Roman" w:cs="Times New Roman"/>
          <w:sz w:val="24"/>
          <w:szCs w:val="24"/>
        </w:rPr>
        <w:t>.</w:t>
      </w:r>
    </w:p>
    <w:tbl>
      <w:tblPr>
        <w:tblW w:w="10773" w:type="dxa"/>
        <w:tblInd w:w="-1026" w:type="dxa"/>
        <w:tblLook w:val="04A0" w:firstRow="1" w:lastRow="0" w:firstColumn="1" w:lastColumn="0" w:noHBand="0" w:noVBand="1"/>
      </w:tblPr>
      <w:tblGrid>
        <w:gridCol w:w="2599"/>
        <w:gridCol w:w="1688"/>
        <w:gridCol w:w="2309"/>
        <w:gridCol w:w="1652"/>
        <w:gridCol w:w="2525"/>
      </w:tblGrid>
      <w:tr w:rsidR="008D0ACA" w:rsidRPr="003D1E26" w:rsidTr="00DF2051">
        <w:trPr>
          <w:trHeight w:val="765"/>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7D50" w:rsidRPr="00BE31E4" w:rsidRDefault="00F37D50" w:rsidP="00DF2051">
            <w:pPr>
              <w:spacing w:after="0" w:line="240" w:lineRule="auto"/>
              <w:jc w:val="center"/>
              <w:rPr>
                <w:rFonts w:ascii="Times New Roman" w:eastAsia="Times New Roman" w:hAnsi="Times New Roman" w:cs="Times New Roman"/>
                <w:b/>
                <w:sz w:val="24"/>
                <w:szCs w:val="24"/>
                <w:lang w:eastAsia="ru-RU"/>
              </w:rPr>
            </w:pPr>
            <w:r w:rsidRPr="00BE31E4">
              <w:rPr>
                <w:rFonts w:ascii="Times New Roman" w:eastAsia="Times New Roman" w:hAnsi="Times New Roman" w:cs="Times New Roman"/>
                <w:b/>
                <w:sz w:val="24"/>
                <w:szCs w:val="24"/>
                <w:lang w:eastAsia="ru-RU"/>
              </w:rPr>
              <w:t>Наименование НФА</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F37D50" w:rsidRPr="00BE31E4" w:rsidRDefault="00F37D50" w:rsidP="00DF2051">
            <w:pPr>
              <w:spacing w:after="0" w:line="240" w:lineRule="auto"/>
              <w:jc w:val="center"/>
              <w:rPr>
                <w:rFonts w:ascii="Times New Roman" w:eastAsia="Times New Roman" w:hAnsi="Times New Roman" w:cs="Times New Roman"/>
                <w:b/>
                <w:sz w:val="24"/>
                <w:szCs w:val="24"/>
                <w:lang w:eastAsia="ru-RU"/>
              </w:rPr>
            </w:pPr>
            <w:r w:rsidRPr="00BE31E4">
              <w:rPr>
                <w:rFonts w:ascii="Times New Roman" w:eastAsia="Times New Roman" w:hAnsi="Times New Roman" w:cs="Times New Roman"/>
                <w:b/>
                <w:sz w:val="24"/>
                <w:szCs w:val="24"/>
                <w:lang w:eastAsia="ru-RU"/>
              </w:rPr>
              <w:t>поступление</w:t>
            </w:r>
            <w:r w:rsidRPr="00BE31E4">
              <w:rPr>
                <w:rFonts w:ascii="Times New Roman" w:eastAsia="Times New Roman" w:hAnsi="Times New Roman" w:cs="Times New Roman"/>
                <w:b/>
                <w:sz w:val="24"/>
                <w:szCs w:val="24"/>
                <w:lang w:eastAsia="ru-RU"/>
              </w:rPr>
              <w:br/>
              <w:t>руб.</w:t>
            </w:r>
          </w:p>
        </w:tc>
        <w:tc>
          <w:tcPr>
            <w:tcW w:w="2120" w:type="dxa"/>
            <w:tcBorders>
              <w:top w:val="single" w:sz="4" w:space="0" w:color="000000"/>
              <w:left w:val="nil"/>
              <w:bottom w:val="single" w:sz="4" w:space="0" w:color="000000"/>
              <w:right w:val="single" w:sz="4" w:space="0" w:color="000000"/>
            </w:tcBorders>
            <w:shd w:val="clear" w:color="auto" w:fill="auto"/>
            <w:vAlign w:val="bottom"/>
            <w:hideMark/>
          </w:tcPr>
          <w:p w:rsidR="00F37D50" w:rsidRPr="00BE31E4" w:rsidRDefault="00F37D50" w:rsidP="00DF2051">
            <w:pPr>
              <w:spacing w:after="0" w:line="240" w:lineRule="auto"/>
              <w:jc w:val="center"/>
              <w:rPr>
                <w:rFonts w:ascii="Times New Roman" w:eastAsia="Times New Roman" w:hAnsi="Times New Roman" w:cs="Times New Roman"/>
                <w:b/>
                <w:sz w:val="24"/>
                <w:szCs w:val="24"/>
                <w:lang w:eastAsia="ru-RU"/>
              </w:rPr>
            </w:pPr>
            <w:r w:rsidRPr="00BE31E4">
              <w:rPr>
                <w:rFonts w:ascii="Times New Roman" w:eastAsia="Times New Roman" w:hAnsi="Times New Roman" w:cs="Times New Roman"/>
                <w:b/>
                <w:sz w:val="24"/>
                <w:szCs w:val="24"/>
                <w:lang w:eastAsia="ru-RU"/>
              </w:rPr>
              <w:t>Направления поступления</w:t>
            </w:r>
            <w:r w:rsidRPr="00BE31E4">
              <w:rPr>
                <w:rFonts w:ascii="Times New Roman" w:eastAsia="Times New Roman" w:hAnsi="Times New Roman" w:cs="Times New Roman"/>
                <w:b/>
                <w:sz w:val="24"/>
                <w:szCs w:val="24"/>
                <w:lang w:eastAsia="ru-RU"/>
              </w:rPr>
              <w:br/>
              <w:t>НФА в учреждение</w:t>
            </w:r>
          </w:p>
        </w:tc>
        <w:tc>
          <w:tcPr>
            <w:tcW w:w="1707" w:type="dxa"/>
            <w:tcBorders>
              <w:top w:val="single" w:sz="4" w:space="0" w:color="000000"/>
              <w:left w:val="nil"/>
              <w:bottom w:val="single" w:sz="4" w:space="0" w:color="000000"/>
              <w:right w:val="single" w:sz="4" w:space="0" w:color="000000"/>
            </w:tcBorders>
            <w:shd w:val="clear" w:color="auto" w:fill="auto"/>
            <w:vAlign w:val="bottom"/>
            <w:hideMark/>
          </w:tcPr>
          <w:p w:rsidR="00F37D50" w:rsidRPr="00BE31E4" w:rsidRDefault="00F37D50" w:rsidP="00DF2051">
            <w:pPr>
              <w:spacing w:after="0" w:line="240" w:lineRule="auto"/>
              <w:jc w:val="center"/>
              <w:rPr>
                <w:rFonts w:ascii="Times New Roman" w:eastAsia="Times New Roman" w:hAnsi="Times New Roman" w:cs="Times New Roman"/>
                <w:b/>
                <w:sz w:val="24"/>
                <w:szCs w:val="24"/>
                <w:lang w:eastAsia="ru-RU"/>
              </w:rPr>
            </w:pPr>
            <w:r w:rsidRPr="00BE31E4">
              <w:rPr>
                <w:rFonts w:ascii="Times New Roman" w:eastAsia="Times New Roman" w:hAnsi="Times New Roman" w:cs="Times New Roman"/>
                <w:b/>
                <w:sz w:val="24"/>
                <w:szCs w:val="24"/>
                <w:lang w:eastAsia="ru-RU"/>
              </w:rPr>
              <w:t>выбытие</w:t>
            </w:r>
            <w:r w:rsidRPr="00BE31E4">
              <w:rPr>
                <w:rFonts w:ascii="Times New Roman" w:eastAsia="Times New Roman" w:hAnsi="Times New Roman" w:cs="Times New Roman"/>
                <w:b/>
                <w:sz w:val="24"/>
                <w:szCs w:val="24"/>
                <w:lang w:eastAsia="ru-RU"/>
              </w:rPr>
              <w:br/>
              <w:t>руб.</w:t>
            </w:r>
          </w:p>
        </w:tc>
        <w:tc>
          <w:tcPr>
            <w:tcW w:w="2551" w:type="dxa"/>
            <w:tcBorders>
              <w:top w:val="single" w:sz="4" w:space="0" w:color="000000"/>
              <w:left w:val="nil"/>
              <w:bottom w:val="single" w:sz="4" w:space="0" w:color="000000"/>
              <w:right w:val="single" w:sz="4" w:space="0" w:color="000000"/>
            </w:tcBorders>
            <w:shd w:val="clear" w:color="auto" w:fill="auto"/>
            <w:vAlign w:val="bottom"/>
            <w:hideMark/>
          </w:tcPr>
          <w:p w:rsidR="00F37D50" w:rsidRPr="00BE31E4" w:rsidRDefault="00F37D50" w:rsidP="00DF2051">
            <w:pPr>
              <w:spacing w:after="0" w:line="240" w:lineRule="auto"/>
              <w:jc w:val="center"/>
              <w:rPr>
                <w:rFonts w:ascii="Times New Roman" w:eastAsia="Times New Roman" w:hAnsi="Times New Roman" w:cs="Times New Roman"/>
                <w:b/>
                <w:sz w:val="24"/>
                <w:szCs w:val="24"/>
                <w:lang w:eastAsia="ru-RU"/>
              </w:rPr>
            </w:pPr>
            <w:r w:rsidRPr="00BE31E4">
              <w:rPr>
                <w:rFonts w:ascii="Times New Roman" w:eastAsia="Times New Roman" w:hAnsi="Times New Roman" w:cs="Times New Roman"/>
                <w:b/>
                <w:sz w:val="24"/>
                <w:szCs w:val="24"/>
                <w:lang w:eastAsia="ru-RU"/>
              </w:rPr>
              <w:t>Направления выбытия  НФА в учреждении</w:t>
            </w:r>
          </w:p>
        </w:tc>
      </w:tr>
      <w:tr w:rsidR="008D0ACA" w:rsidRPr="003D1E26" w:rsidTr="00DF2051">
        <w:trPr>
          <w:trHeight w:val="25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F37D50" w:rsidRPr="00BE31E4" w:rsidRDefault="00F37D50" w:rsidP="00DF2051">
            <w:pPr>
              <w:spacing w:after="0" w:line="240" w:lineRule="auto"/>
              <w:jc w:val="center"/>
              <w:rPr>
                <w:rFonts w:ascii="Times New Roman" w:eastAsia="Times New Roman" w:hAnsi="Times New Roman" w:cs="Times New Roman"/>
                <w:sz w:val="24"/>
                <w:szCs w:val="24"/>
                <w:lang w:eastAsia="ru-RU"/>
              </w:rPr>
            </w:pPr>
            <w:r w:rsidRPr="00BE31E4">
              <w:rPr>
                <w:rFonts w:ascii="Times New Roman" w:eastAsia="Times New Roman" w:hAnsi="Times New Roman" w:cs="Times New Roman"/>
                <w:sz w:val="24"/>
                <w:szCs w:val="24"/>
                <w:lang w:eastAsia="ru-RU"/>
              </w:rPr>
              <w:t>1</w:t>
            </w:r>
          </w:p>
        </w:tc>
        <w:tc>
          <w:tcPr>
            <w:tcW w:w="1701" w:type="dxa"/>
            <w:tcBorders>
              <w:top w:val="nil"/>
              <w:left w:val="nil"/>
              <w:bottom w:val="single" w:sz="4" w:space="0" w:color="000000"/>
              <w:right w:val="single" w:sz="4" w:space="0" w:color="000000"/>
            </w:tcBorders>
            <w:shd w:val="clear" w:color="auto" w:fill="auto"/>
            <w:vAlign w:val="bottom"/>
            <w:hideMark/>
          </w:tcPr>
          <w:p w:rsidR="00F37D50" w:rsidRPr="00BE31E4" w:rsidRDefault="00F37D50" w:rsidP="00DF2051">
            <w:pPr>
              <w:spacing w:after="0" w:line="240" w:lineRule="auto"/>
              <w:jc w:val="center"/>
              <w:rPr>
                <w:rFonts w:ascii="Times New Roman" w:eastAsia="Times New Roman" w:hAnsi="Times New Roman" w:cs="Times New Roman"/>
                <w:sz w:val="24"/>
                <w:szCs w:val="24"/>
                <w:lang w:eastAsia="ru-RU"/>
              </w:rPr>
            </w:pPr>
            <w:r w:rsidRPr="00BE31E4">
              <w:rPr>
                <w:rFonts w:ascii="Times New Roman" w:eastAsia="Times New Roman" w:hAnsi="Times New Roman" w:cs="Times New Roman"/>
                <w:sz w:val="24"/>
                <w:szCs w:val="24"/>
                <w:lang w:eastAsia="ru-RU"/>
              </w:rPr>
              <w:t>2</w:t>
            </w:r>
          </w:p>
        </w:tc>
        <w:tc>
          <w:tcPr>
            <w:tcW w:w="2120" w:type="dxa"/>
            <w:tcBorders>
              <w:top w:val="nil"/>
              <w:left w:val="nil"/>
              <w:bottom w:val="single" w:sz="4" w:space="0" w:color="000000"/>
              <w:right w:val="single" w:sz="4" w:space="0" w:color="000000"/>
            </w:tcBorders>
            <w:shd w:val="clear" w:color="auto" w:fill="auto"/>
            <w:vAlign w:val="bottom"/>
            <w:hideMark/>
          </w:tcPr>
          <w:p w:rsidR="00F37D50" w:rsidRPr="00BE31E4" w:rsidRDefault="00F37D50" w:rsidP="00DF2051">
            <w:pPr>
              <w:spacing w:after="0" w:line="240" w:lineRule="auto"/>
              <w:jc w:val="center"/>
              <w:rPr>
                <w:rFonts w:ascii="Times New Roman" w:eastAsia="Times New Roman" w:hAnsi="Times New Roman" w:cs="Times New Roman"/>
                <w:sz w:val="24"/>
                <w:szCs w:val="24"/>
                <w:lang w:eastAsia="ru-RU"/>
              </w:rPr>
            </w:pPr>
            <w:r w:rsidRPr="00BE31E4">
              <w:rPr>
                <w:rFonts w:ascii="Times New Roman" w:eastAsia="Times New Roman" w:hAnsi="Times New Roman" w:cs="Times New Roman"/>
                <w:sz w:val="24"/>
                <w:szCs w:val="24"/>
                <w:lang w:eastAsia="ru-RU"/>
              </w:rPr>
              <w:t>3</w:t>
            </w:r>
          </w:p>
        </w:tc>
        <w:tc>
          <w:tcPr>
            <w:tcW w:w="1707" w:type="dxa"/>
            <w:tcBorders>
              <w:top w:val="nil"/>
              <w:left w:val="nil"/>
              <w:bottom w:val="single" w:sz="4" w:space="0" w:color="000000"/>
              <w:right w:val="single" w:sz="4" w:space="0" w:color="000000"/>
            </w:tcBorders>
            <w:shd w:val="clear" w:color="auto" w:fill="auto"/>
            <w:vAlign w:val="bottom"/>
            <w:hideMark/>
          </w:tcPr>
          <w:p w:rsidR="00F37D50" w:rsidRPr="00BE31E4" w:rsidRDefault="00F37D50" w:rsidP="00DF2051">
            <w:pPr>
              <w:spacing w:after="0" w:line="240" w:lineRule="auto"/>
              <w:jc w:val="center"/>
              <w:rPr>
                <w:rFonts w:ascii="Times New Roman" w:eastAsia="Times New Roman" w:hAnsi="Times New Roman" w:cs="Times New Roman"/>
                <w:sz w:val="24"/>
                <w:szCs w:val="24"/>
                <w:lang w:eastAsia="ru-RU"/>
              </w:rPr>
            </w:pPr>
            <w:r w:rsidRPr="00BE31E4">
              <w:rPr>
                <w:rFonts w:ascii="Times New Roman" w:eastAsia="Times New Roman" w:hAnsi="Times New Roman" w:cs="Times New Roman"/>
                <w:sz w:val="24"/>
                <w:szCs w:val="24"/>
                <w:lang w:eastAsia="ru-RU"/>
              </w:rPr>
              <w:t>4</w:t>
            </w:r>
          </w:p>
        </w:tc>
        <w:tc>
          <w:tcPr>
            <w:tcW w:w="2551" w:type="dxa"/>
            <w:tcBorders>
              <w:top w:val="nil"/>
              <w:left w:val="nil"/>
              <w:bottom w:val="single" w:sz="4" w:space="0" w:color="000000"/>
              <w:right w:val="single" w:sz="4" w:space="0" w:color="000000"/>
            </w:tcBorders>
            <w:shd w:val="clear" w:color="auto" w:fill="auto"/>
            <w:vAlign w:val="bottom"/>
            <w:hideMark/>
          </w:tcPr>
          <w:p w:rsidR="00F37D50" w:rsidRPr="00BE31E4" w:rsidRDefault="00F37D50" w:rsidP="00DF2051">
            <w:pPr>
              <w:spacing w:after="0" w:line="240" w:lineRule="auto"/>
              <w:jc w:val="center"/>
              <w:rPr>
                <w:rFonts w:ascii="Times New Roman" w:eastAsia="Times New Roman" w:hAnsi="Times New Roman" w:cs="Times New Roman"/>
                <w:sz w:val="24"/>
                <w:szCs w:val="24"/>
                <w:lang w:eastAsia="ru-RU"/>
              </w:rPr>
            </w:pPr>
            <w:r w:rsidRPr="00BE31E4">
              <w:rPr>
                <w:rFonts w:ascii="Times New Roman" w:eastAsia="Times New Roman" w:hAnsi="Times New Roman" w:cs="Times New Roman"/>
                <w:sz w:val="24"/>
                <w:szCs w:val="24"/>
                <w:lang w:eastAsia="ru-RU"/>
              </w:rPr>
              <w:t>5</w:t>
            </w:r>
          </w:p>
        </w:tc>
      </w:tr>
      <w:tr w:rsidR="003D1E26" w:rsidRPr="003D1E26" w:rsidTr="00DF2051">
        <w:trPr>
          <w:trHeight w:val="127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D50" w:rsidRPr="00BE31E4" w:rsidRDefault="00F37D50" w:rsidP="00DF2051">
            <w:pPr>
              <w:spacing w:after="0" w:line="240" w:lineRule="auto"/>
              <w:rPr>
                <w:rFonts w:ascii="Times New Roman" w:eastAsia="Times New Roman" w:hAnsi="Times New Roman" w:cs="Times New Roman"/>
                <w:sz w:val="24"/>
                <w:szCs w:val="24"/>
                <w:lang w:eastAsia="ru-RU"/>
              </w:rPr>
            </w:pPr>
            <w:r w:rsidRPr="00BE31E4">
              <w:rPr>
                <w:rFonts w:ascii="Times New Roman" w:eastAsia="Times New Roman" w:hAnsi="Times New Roman" w:cs="Times New Roman"/>
                <w:sz w:val="24"/>
                <w:szCs w:val="24"/>
                <w:lang w:eastAsia="ru-RU"/>
              </w:rPr>
              <w:t>Материальные запасы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D50" w:rsidRPr="00BE31E4" w:rsidRDefault="00F37D50" w:rsidP="00DF2051">
            <w:pPr>
              <w:spacing w:after="0" w:line="240" w:lineRule="auto"/>
              <w:jc w:val="right"/>
              <w:rPr>
                <w:rFonts w:ascii="Times New Roman" w:eastAsia="Times New Roman" w:hAnsi="Times New Roman" w:cs="Times New Roman"/>
                <w:sz w:val="24"/>
                <w:szCs w:val="24"/>
                <w:lang w:eastAsia="ru-RU"/>
              </w:rPr>
            </w:pPr>
            <w:r w:rsidRPr="00BE31E4">
              <w:rPr>
                <w:rFonts w:ascii="Times New Roman" w:eastAsia="Times New Roman" w:hAnsi="Times New Roman" w:cs="Times New Roman"/>
                <w:sz w:val="24"/>
                <w:szCs w:val="24"/>
                <w:lang w:eastAsia="ru-RU"/>
              </w:rPr>
              <w:t>15 000,00</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D50" w:rsidRPr="00BE31E4" w:rsidRDefault="00D37FF7" w:rsidP="00DF2051">
            <w:pPr>
              <w:spacing w:after="0" w:line="240" w:lineRule="auto"/>
              <w:rPr>
                <w:rFonts w:ascii="Times New Roman" w:eastAsia="Times New Roman" w:hAnsi="Times New Roman" w:cs="Times New Roman"/>
                <w:sz w:val="24"/>
                <w:szCs w:val="24"/>
                <w:lang w:eastAsia="ru-RU"/>
              </w:rPr>
            </w:pPr>
            <w:r w:rsidRPr="00BE31E4">
              <w:rPr>
                <w:rFonts w:ascii="Times New Roman" w:eastAsia="Times New Roman" w:hAnsi="Times New Roman" w:cs="Times New Roman"/>
                <w:sz w:val="24"/>
                <w:szCs w:val="24"/>
                <w:lang w:eastAsia="ru-RU"/>
              </w:rPr>
              <w:t>Приобретены классификационные книжки, книжки спортивного судьи</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D50" w:rsidRPr="00BE31E4" w:rsidRDefault="00D37FF7" w:rsidP="00DF2051">
            <w:pPr>
              <w:spacing w:after="0" w:line="240" w:lineRule="auto"/>
              <w:jc w:val="right"/>
              <w:rPr>
                <w:rFonts w:ascii="Times New Roman" w:eastAsia="Times New Roman" w:hAnsi="Times New Roman" w:cs="Times New Roman"/>
                <w:sz w:val="24"/>
                <w:szCs w:val="24"/>
                <w:lang w:eastAsia="ru-RU"/>
              </w:rPr>
            </w:pPr>
            <w:r w:rsidRPr="00BE31E4">
              <w:rPr>
                <w:rFonts w:ascii="Times New Roman" w:eastAsia="Times New Roman" w:hAnsi="Times New Roman" w:cs="Times New Roman"/>
                <w:sz w:val="24"/>
                <w:szCs w:val="24"/>
                <w:lang w:eastAsia="ru-RU"/>
              </w:rPr>
              <w:t>13 760,00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D50" w:rsidRPr="00BE31E4" w:rsidRDefault="004E29C3" w:rsidP="00DF2051">
            <w:pPr>
              <w:spacing w:after="0" w:line="240" w:lineRule="auto"/>
              <w:rPr>
                <w:rFonts w:ascii="Times New Roman" w:eastAsia="Times New Roman" w:hAnsi="Times New Roman" w:cs="Times New Roman"/>
                <w:sz w:val="24"/>
                <w:szCs w:val="24"/>
                <w:lang w:eastAsia="ru-RU"/>
              </w:rPr>
            </w:pPr>
            <w:r w:rsidRPr="00BE31E4">
              <w:rPr>
                <w:rFonts w:ascii="Times New Roman" w:eastAsia="Times New Roman" w:hAnsi="Times New Roman" w:cs="Times New Roman"/>
                <w:sz w:val="24"/>
                <w:szCs w:val="24"/>
                <w:lang w:eastAsia="ru-RU"/>
              </w:rPr>
              <w:t>Списаны классификационные книжки, книжки спортивного судьи, значки</w:t>
            </w:r>
          </w:p>
        </w:tc>
      </w:tr>
    </w:tbl>
    <w:p w:rsidR="00F37D50" w:rsidRPr="008D0ACA" w:rsidRDefault="00F37D50" w:rsidP="00F37D50">
      <w:pPr>
        <w:tabs>
          <w:tab w:val="left" w:pos="2040"/>
        </w:tabs>
        <w:autoSpaceDE w:val="0"/>
        <w:autoSpaceDN w:val="0"/>
        <w:adjustRightInd w:val="0"/>
        <w:jc w:val="center"/>
        <w:rPr>
          <w:rFonts w:ascii="Times New Roman" w:eastAsia="Times New Roman" w:hAnsi="Times New Roman" w:cs="Times New Roman"/>
          <w:b/>
          <w:color w:val="FF0000"/>
          <w:sz w:val="24"/>
          <w:szCs w:val="24"/>
          <w:lang w:eastAsia="ru-RU"/>
        </w:rPr>
      </w:pPr>
    </w:p>
    <w:p w:rsidR="00F37D50" w:rsidRPr="008D20A7" w:rsidRDefault="00F37D50" w:rsidP="00F37D50">
      <w:pPr>
        <w:tabs>
          <w:tab w:val="left" w:pos="2040"/>
        </w:tabs>
        <w:autoSpaceDE w:val="0"/>
        <w:autoSpaceDN w:val="0"/>
        <w:adjustRightInd w:val="0"/>
        <w:jc w:val="center"/>
        <w:rPr>
          <w:rFonts w:ascii="Times New Roman" w:eastAsia="Times New Roman" w:hAnsi="Times New Roman" w:cs="Times New Roman"/>
          <w:sz w:val="24"/>
          <w:szCs w:val="24"/>
          <w:lang w:eastAsia="ru-RU"/>
        </w:rPr>
      </w:pPr>
      <w:r w:rsidRPr="008D20A7">
        <w:rPr>
          <w:rFonts w:ascii="Times New Roman" w:eastAsia="Times New Roman" w:hAnsi="Times New Roman" w:cs="Times New Roman"/>
          <w:sz w:val="24"/>
          <w:szCs w:val="24"/>
          <w:lang w:eastAsia="ru-RU"/>
        </w:rPr>
        <w:t xml:space="preserve">Расшифровка остатков на конец отчетного </w:t>
      </w:r>
      <w:r w:rsidR="008D20A7" w:rsidRPr="008D20A7">
        <w:rPr>
          <w:rFonts w:ascii="Times New Roman" w:eastAsia="Times New Roman" w:hAnsi="Times New Roman" w:cs="Times New Roman"/>
          <w:sz w:val="24"/>
          <w:szCs w:val="24"/>
          <w:lang w:eastAsia="ru-RU"/>
        </w:rPr>
        <w:t>периода по счету 401 50 000 «Расходы будущих периодов».</w:t>
      </w:r>
    </w:p>
    <w:tbl>
      <w:tblPr>
        <w:tblW w:w="10773" w:type="dxa"/>
        <w:tblInd w:w="-1026" w:type="dxa"/>
        <w:tblLook w:val="04A0" w:firstRow="1" w:lastRow="0" w:firstColumn="1" w:lastColumn="0" w:noHBand="0" w:noVBand="1"/>
      </w:tblPr>
      <w:tblGrid>
        <w:gridCol w:w="1843"/>
        <w:gridCol w:w="4111"/>
        <w:gridCol w:w="1843"/>
        <w:gridCol w:w="2976"/>
      </w:tblGrid>
      <w:tr w:rsidR="008D0ACA" w:rsidRPr="006A7EC2" w:rsidTr="00DF2051">
        <w:trPr>
          <w:trHeight w:val="510"/>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7D50" w:rsidRPr="006A7EC2" w:rsidRDefault="00F37D50" w:rsidP="00DF2051">
            <w:pPr>
              <w:spacing w:after="0" w:line="240" w:lineRule="auto"/>
              <w:jc w:val="center"/>
              <w:rPr>
                <w:rFonts w:ascii="Times New Roman" w:eastAsia="Times New Roman" w:hAnsi="Times New Roman" w:cs="Times New Roman"/>
                <w:sz w:val="24"/>
                <w:szCs w:val="24"/>
                <w:lang w:eastAsia="ru-RU"/>
              </w:rPr>
            </w:pPr>
            <w:r w:rsidRPr="006A7EC2">
              <w:rPr>
                <w:rFonts w:ascii="Times New Roman" w:eastAsia="Times New Roman" w:hAnsi="Times New Roman" w:cs="Times New Roman"/>
                <w:sz w:val="24"/>
                <w:szCs w:val="24"/>
                <w:lang w:eastAsia="ru-RU"/>
              </w:rPr>
              <w:t>№ п/п</w:t>
            </w:r>
          </w:p>
        </w:tc>
        <w:tc>
          <w:tcPr>
            <w:tcW w:w="4111" w:type="dxa"/>
            <w:tcBorders>
              <w:top w:val="single" w:sz="4" w:space="0" w:color="000000"/>
              <w:left w:val="nil"/>
              <w:bottom w:val="single" w:sz="4" w:space="0" w:color="000000"/>
              <w:right w:val="single" w:sz="4" w:space="0" w:color="000000"/>
            </w:tcBorders>
            <w:shd w:val="clear" w:color="auto" w:fill="auto"/>
            <w:vAlign w:val="center"/>
            <w:hideMark/>
          </w:tcPr>
          <w:p w:rsidR="00F37D50" w:rsidRPr="006A7EC2" w:rsidRDefault="00F37D50" w:rsidP="00DF2051">
            <w:pPr>
              <w:spacing w:after="0" w:line="240" w:lineRule="auto"/>
              <w:jc w:val="center"/>
              <w:rPr>
                <w:rFonts w:ascii="Times New Roman" w:eastAsia="Times New Roman" w:hAnsi="Times New Roman" w:cs="Times New Roman"/>
                <w:sz w:val="24"/>
                <w:szCs w:val="24"/>
                <w:lang w:eastAsia="ru-RU"/>
              </w:rPr>
            </w:pPr>
            <w:r w:rsidRPr="006A7EC2">
              <w:rPr>
                <w:rFonts w:ascii="Times New Roman" w:eastAsia="Times New Roman" w:hAnsi="Times New Roman" w:cs="Times New Roman"/>
                <w:sz w:val="24"/>
                <w:szCs w:val="24"/>
                <w:lang w:eastAsia="ru-RU"/>
              </w:rPr>
              <w:t>Наименование вида расхода будущих периодов</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F37D50" w:rsidRPr="006A7EC2" w:rsidRDefault="00F37D50" w:rsidP="00DF2051">
            <w:pPr>
              <w:spacing w:after="0" w:line="240" w:lineRule="auto"/>
              <w:jc w:val="center"/>
              <w:rPr>
                <w:rFonts w:ascii="Times New Roman" w:eastAsia="Times New Roman" w:hAnsi="Times New Roman" w:cs="Times New Roman"/>
                <w:sz w:val="24"/>
                <w:szCs w:val="24"/>
                <w:lang w:eastAsia="ru-RU"/>
              </w:rPr>
            </w:pPr>
            <w:r w:rsidRPr="006A7EC2">
              <w:rPr>
                <w:rFonts w:ascii="Times New Roman" w:eastAsia="Times New Roman" w:hAnsi="Times New Roman" w:cs="Times New Roman"/>
                <w:sz w:val="24"/>
                <w:szCs w:val="24"/>
                <w:lang w:eastAsia="ru-RU"/>
              </w:rPr>
              <w:t>КОСГУ</w:t>
            </w:r>
          </w:p>
        </w:tc>
        <w:tc>
          <w:tcPr>
            <w:tcW w:w="2976" w:type="dxa"/>
            <w:tcBorders>
              <w:top w:val="single" w:sz="4" w:space="0" w:color="000000"/>
              <w:left w:val="nil"/>
              <w:bottom w:val="single" w:sz="4" w:space="0" w:color="000000"/>
              <w:right w:val="single" w:sz="4" w:space="0" w:color="000000"/>
            </w:tcBorders>
            <w:shd w:val="clear" w:color="auto" w:fill="auto"/>
            <w:vAlign w:val="center"/>
            <w:hideMark/>
          </w:tcPr>
          <w:p w:rsidR="00F37D50" w:rsidRPr="006A7EC2" w:rsidRDefault="00F37D50" w:rsidP="00DF2051">
            <w:pPr>
              <w:spacing w:after="0" w:line="240" w:lineRule="auto"/>
              <w:jc w:val="center"/>
              <w:rPr>
                <w:rFonts w:ascii="Times New Roman" w:eastAsia="Times New Roman" w:hAnsi="Times New Roman" w:cs="Times New Roman"/>
                <w:sz w:val="24"/>
                <w:szCs w:val="24"/>
                <w:lang w:eastAsia="ru-RU"/>
              </w:rPr>
            </w:pPr>
            <w:r w:rsidRPr="006A7EC2">
              <w:rPr>
                <w:rFonts w:ascii="Times New Roman" w:eastAsia="Times New Roman" w:hAnsi="Times New Roman" w:cs="Times New Roman"/>
                <w:sz w:val="24"/>
                <w:szCs w:val="24"/>
                <w:lang w:eastAsia="ru-RU"/>
              </w:rPr>
              <w:t>Сумма</w:t>
            </w:r>
          </w:p>
        </w:tc>
      </w:tr>
      <w:tr w:rsidR="008D0ACA" w:rsidRPr="006A7EC2" w:rsidTr="00DF2051">
        <w:trPr>
          <w:trHeight w:val="255"/>
        </w:trPr>
        <w:tc>
          <w:tcPr>
            <w:tcW w:w="1843" w:type="dxa"/>
            <w:tcBorders>
              <w:top w:val="nil"/>
              <w:left w:val="single" w:sz="4" w:space="0" w:color="000000"/>
              <w:bottom w:val="single" w:sz="4" w:space="0" w:color="auto"/>
              <w:right w:val="single" w:sz="4" w:space="0" w:color="000000"/>
            </w:tcBorders>
            <w:shd w:val="clear" w:color="auto" w:fill="auto"/>
            <w:vAlign w:val="bottom"/>
            <w:hideMark/>
          </w:tcPr>
          <w:p w:rsidR="00F37D50" w:rsidRPr="006A7EC2" w:rsidRDefault="00F37D50" w:rsidP="00DF2051">
            <w:pPr>
              <w:spacing w:after="0" w:line="240" w:lineRule="auto"/>
              <w:jc w:val="center"/>
              <w:rPr>
                <w:rFonts w:ascii="Times New Roman" w:eastAsia="Times New Roman" w:hAnsi="Times New Roman" w:cs="Times New Roman"/>
                <w:sz w:val="24"/>
                <w:szCs w:val="24"/>
                <w:lang w:eastAsia="ru-RU"/>
              </w:rPr>
            </w:pPr>
            <w:r w:rsidRPr="006A7EC2">
              <w:rPr>
                <w:rFonts w:ascii="Times New Roman" w:eastAsia="Times New Roman" w:hAnsi="Times New Roman" w:cs="Times New Roman"/>
                <w:sz w:val="24"/>
                <w:szCs w:val="24"/>
                <w:lang w:eastAsia="ru-RU"/>
              </w:rPr>
              <w:t>1</w:t>
            </w:r>
          </w:p>
        </w:tc>
        <w:tc>
          <w:tcPr>
            <w:tcW w:w="4111" w:type="dxa"/>
            <w:tcBorders>
              <w:top w:val="nil"/>
              <w:left w:val="nil"/>
              <w:bottom w:val="single" w:sz="4" w:space="0" w:color="auto"/>
              <w:right w:val="single" w:sz="4" w:space="0" w:color="000000"/>
            </w:tcBorders>
            <w:shd w:val="clear" w:color="auto" w:fill="auto"/>
            <w:vAlign w:val="bottom"/>
            <w:hideMark/>
          </w:tcPr>
          <w:p w:rsidR="00F37D50" w:rsidRPr="006A7EC2" w:rsidRDefault="00F37D50" w:rsidP="00DF2051">
            <w:pPr>
              <w:spacing w:after="0" w:line="240" w:lineRule="auto"/>
              <w:jc w:val="center"/>
              <w:rPr>
                <w:rFonts w:ascii="Times New Roman" w:eastAsia="Times New Roman" w:hAnsi="Times New Roman" w:cs="Times New Roman"/>
                <w:sz w:val="24"/>
                <w:szCs w:val="24"/>
                <w:lang w:eastAsia="ru-RU"/>
              </w:rPr>
            </w:pPr>
            <w:r w:rsidRPr="006A7EC2">
              <w:rPr>
                <w:rFonts w:ascii="Times New Roman" w:eastAsia="Times New Roman" w:hAnsi="Times New Roman" w:cs="Times New Roman"/>
                <w:sz w:val="24"/>
                <w:szCs w:val="24"/>
                <w:lang w:eastAsia="ru-RU"/>
              </w:rPr>
              <w:t>2</w:t>
            </w:r>
          </w:p>
        </w:tc>
        <w:tc>
          <w:tcPr>
            <w:tcW w:w="1843" w:type="dxa"/>
            <w:tcBorders>
              <w:top w:val="nil"/>
              <w:left w:val="nil"/>
              <w:bottom w:val="single" w:sz="4" w:space="0" w:color="auto"/>
              <w:right w:val="single" w:sz="4" w:space="0" w:color="000000"/>
            </w:tcBorders>
            <w:shd w:val="clear" w:color="auto" w:fill="auto"/>
            <w:vAlign w:val="bottom"/>
            <w:hideMark/>
          </w:tcPr>
          <w:p w:rsidR="00F37D50" w:rsidRPr="006A7EC2" w:rsidRDefault="00F37D50" w:rsidP="00DF2051">
            <w:pPr>
              <w:spacing w:after="0" w:line="240" w:lineRule="auto"/>
              <w:jc w:val="center"/>
              <w:rPr>
                <w:rFonts w:ascii="Times New Roman" w:eastAsia="Times New Roman" w:hAnsi="Times New Roman" w:cs="Times New Roman"/>
                <w:sz w:val="24"/>
                <w:szCs w:val="24"/>
                <w:lang w:eastAsia="ru-RU"/>
              </w:rPr>
            </w:pPr>
            <w:r w:rsidRPr="006A7EC2">
              <w:rPr>
                <w:rFonts w:ascii="Times New Roman" w:eastAsia="Times New Roman" w:hAnsi="Times New Roman" w:cs="Times New Roman"/>
                <w:sz w:val="24"/>
                <w:szCs w:val="24"/>
                <w:lang w:eastAsia="ru-RU"/>
              </w:rPr>
              <w:t>3</w:t>
            </w:r>
          </w:p>
        </w:tc>
        <w:tc>
          <w:tcPr>
            <w:tcW w:w="2976" w:type="dxa"/>
            <w:tcBorders>
              <w:top w:val="nil"/>
              <w:left w:val="nil"/>
              <w:bottom w:val="single" w:sz="4" w:space="0" w:color="auto"/>
              <w:right w:val="single" w:sz="4" w:space="0" w:color="000000"/>
            </w:tcBorders>
            <w:shd w:val="clear" w:color="auto" w:fill="auto"/>
            <w:vAlign w:val="bottom"/>
            <w:hideMark/>
          </w:tcPr>
          <w:p w:rsidR="00F37D50" w:rsidRPr="006A7EC2" w:rsidRDefault="00F37D50" w:rsidP="00DF2051">
            <w:pPr>
              <w:spacing w:after="0" w:line="240" w:lineRule="auto"/>
              <w:jc w:val="center"/>
              <w:rPr>
                <w:rFonts w:ascii="Times New Roman" w:eastAsia="Times New Roman" w:hAnsi="Times New Roman" w:cs="Times New Roman"/>
                <w:sz w:val="24"/>
                <w:szCs w:val="24"/>
                <w:lang w:eastAsia="ru-RU"/>
              </w:rPr>
            </w:pPr>
            <w:r w:rsidRPr="006A7EC2">
              <w:rPr>
                <w:rFonts w:ascii="Times New Roman" w:eastAsia="Times New Roman" w:hAnsi="Times New Roman" w:cs="Times New Roman"/>
                <w:sz w:val="24"/>
                <w:szCs w:val="24"/>
                <w:lang w:eastAsia="ru-RU"/>
              </w:rPr>
              <w:t>4</w:t>
            </w:r>
          </w:p>
        </w:tc>
      </w:tr>
      <w:tr w:rsidR="008D0ACA" w:rsidRPr="006A7EC2" w:rsidTr="00DF2051">
        <w:trPr>
          <w:trHeight w:val="76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D50" w:rsidRPr="006A7EC2" w:rsidRDefault="00F37D50" w:rsidP="00DF2051">
            <w:pPr>
              <w:spacing w:after="0" w:line="240" w:lineRule="auto"/>
              <w:jc w:val="center"/>
              <w:rPr>
                <w:rFonts w:ascii="Times New Roman" w:eastAsia="Times New Roman" w:hAnsi="Times New Roman" w:cs="Times New Roman"/>
                <w:sz w:val="24"/>
                <w:szCs w:val="24"/>
                <w:lang w:eastAsia="ru-RU"/>
              </w:rPr>
            </w:pPr>
            <w:r w:rsidRPr="006A7EC2">
              <w:rPr>
                <w:rFonts w:ascii="Times New Roman" w:eastAsia="Times New Roman" w:hAnsi="Times New Roman" w:cs="Times New Roman"/>
                <w:sz w:val="24"/>
                <w:szCs w:val="24"/>
                <w:lang w:eastAsia="ru-RU"/>
              </w:rPr>
              <w:lastRenderedPageBreak/>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D50" w:rsidRPr="006A7EC2" w:rsidRDefault="00F37D50" w:rsidP="00DF2051">
            <w:pPr>
              <w:spacing w:after="0" w:line="240" w:lineRule="auto"/>
              <w:rPr>
                <w:rFonts w:ascii="Times New Roman" w:eastAsia="Times New Roman" w:hAnsi="Times New Roman" w:cs="Times New Roman"/>
                <w:sz w:val="24"/>
                <w:szCs w:val="24"/>
                <w:lang w:eastAsia="ru-RU"/>
              </w:rPr>
            </w:pPr>
            <w:r w:rsidRPr="006A7EC2">
              <w:rPr>
                <w:rFonts w:ascii="Times New Roman" w:eastAsia="Times New Roman" w:hAnsi="Times New Roman" w:cs="Times New Roman"/>
                <w:sz w:val="24"/>
                <w:szCs w:val="24"/>
                <w:lang w:eastAsia="ru-RU"/>
              </w:rPr>
              <w:t>Расходы будущих периодов на опла</w:t>
            </w:r>
            <w:r w:rsidR="004E34B3">
              <w:rPr>
                <w:rFonts w:ascii="Times New Roman" w:eastAsia="Times New Roman" w:hAnsi="Times New Roman" w:cs="Times New Roman"/>
                <w:sz w:val="24"/>
                <w:szCs w:val="24"/>
                <w:lang w:eastAsia="ru-RU"/>
              </w:rPr>
              <w:t>ту отпусков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D50" w:rsidRPr="006A7EC2" w:rsidRDefault="00F37D50" w:rsidP="00DF2051">
            <w:pPr>
              <w:spacing w:after="0" w:line="240" w:lineRule="auto"/>
              <w:rPr>
                <w:rFonts w:ascii="Times New Roman" w:eastAsia="Times New Roman" w:hAnsi="Times New Roman" w:cs="Times New Roman"/>
                <w:sz w:val="24"/>
                <w:szCs w:val="24"/>
                <w:lang w:eastAsia="ru-RU"/>
              </w:rPr>
            </w:pPr>
            <w:r w:rsidRPr="006A7EC2">
              <w:rPr>
                <w:rFonts w:ascii="Times New Roman" w:eastAsia="Times New Roman" w:hAnsi="Times New Roman" w:cs="Times New Roman"/>
                <w:sz w:val="24"/>
                <w:szCs w:val="24"/>
                <w:lang w:eastAsia="ru-RU"/>
              </w:rPr>
              <w:t>211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D50" w:rsidRPr="006A7EC2" w:rsidRDefault="00031999" w:rsidP="00DF2051">
            <w:pPr>
              <w:spacing w:after="0" w:line="240" w:lineRule="auto"/>
              <w:jc w:val="right"/>
              <w:rPr>
                <w:rFonts w:ascii="Times New Roman" w:eastAsia="Times New Roman" w:hAnsi="Times New Roman" w:cs="Times New Roman"/>
                <w:sz w:val="24"/>
                <w:szCs w:val="24"/>
                <w:lang w:eastAsia="ru-RU"/>
              </w:rPr>
            </w:pPr>
            <w:r w:rsidRPr="006A7EC2">
              <w:rPr>
                <w:rFonts w:ascii="Times New Roman" w:eastAsia="Times New Roman" w:hAnsi="Times New Roman" w:cs="Times New Roman"/>
                <w:sz w:val="24"/>
                <w:szCs w:val="24"/>
                <w:lang w:eastAsia="ru-RU"/>
              </w:rPr>
              <w:t>14 291,51</w:t>
            </w:r>
          </w:p>
        </w:tc>
      </w:tr>
      <w:tr w:rsidR="008D0ACA" w:rsidRPr="006A7EC2" w:rsidTr="00DF2051">
        <w:trPr>
          <w:trHeight w:val="765"/>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F37D50" w:rsidRPr="006A7EC2" w:rsidRDefault="00F37D50" w:rsidP="00DF2051">
            <w:pPr>
              <w:spacing w:after="0" w:line="240" w:lineRule="auto"/>
              <w:jc w:val="center"/>
              <w:rPr>
                <w:rFonts w:ascii="Times New Roman" w:eastAsia="Times New Roman" w:hAnsi="Times New Roman" w:cs="Times New Roman"/>
                <w:sz w:val="24"/>
                <w:szCs w:val="24"/>
                <w:lang w:eastAsia="ru-RU"/>
              </w:rPr>
            </w:pPr>
            <w:r w:rsidRPr="006A7EC2">
              <w:rPr>
                <w:rFonts w:ascii="Times New Roman" w:eastAsia="Times New Roman" w:hAnsi="Times New Roman" w:cs="Times New Roman"/>
                <w:sz w:val="24"/>
                <w:szCs w:val="24"/>
                <w:lang w:eastAsia="ru-RU"/>
              </w:rPr>
              <w:t>2</w:t>
            </w:r>
          </w:p>
        </w:tc>
        <w:tc>
          <w:tcPr>
            <w:tcW w:w="4111" w:type="dxa"/>
            <w:tcBorders>
              <w:top w:val="single" w:sz="4" w:space="0" w:color="auto"/>
              <w:left w:val="nil"/>
              <w:bottom w:val="single" w:sz="4" w:space="0" w:color="000000"/>
              <w:right w:val="single" w:sz="4" w:space="0" w:color="000000"/>
            </w:tcBorders>
            <w:shd w:val="clear" w:color="auto" w:fill="auto"/>
            <w:vAlign w:val="bottom"/>
            <w:hideMark/>
          </w:tcPr>
          <w:p w:rsidR="00F37D50" w:rsidRPr="006A7EC2" w:rsidRDefault="00F37D50" w:rsidP="00DF2051">
            <w:pPr>
              <w:spacing w:after="0" w:line="240" w:lineRule="auto"/>
              <w:rPr>
                <w:rFonts w:ascii="Times New Roman" w:eastAsia="Times New Roman" w:hAnsi="Times New Roman" w:cs="Times New Roman"/>
                <w:sz w:val="24"/>
                <w:szCs w:val="24"/>
                <w:lang w:eastAsia="ru-RU"/>
              </w:rPr>
            </w:pPr>
            <w:r w:rsidRPr="006A7EC2">
              <w:rPr>
                <w:rFonts w:ascii="Times New Roman" w:eastAsia="Times New Roman" w:hAnsi="Times New Roman" w:cs="Times New Roman"/>
                <w:sz w:val="24"/>
                <w:szCs w:val="24"/>
                <w:lang w:eastAsia="ru-RU"/>
              </w:rPr>
              <w:t xml:space="preserve">Расходы будущих периодов на оплату </w:t>
            </w:r>
            <w:r w:rsidR="004E34B3">
              <w:rPr>
                <w:rFonts w:ascii="Times New Roman" w:eastAsia="Times New Roman" w:hAnsi="Times New Roman" w:cs="Times New Roman"/>
                <w:sz w:val="24"/>
                <w:szCs w:val="24"/>
                <w:lang w:eastAsia="ru-RU"/>
              </w:rPr>
              <w:t xml:space="preserve">отпусков в части оплаты </w:t>
            </w:r>
            <w:r w:rsidRPr="006A7EC2">
              <w:rPr>
                <w:rFonts w:ascii="Times New Roman" w:eastAsia="Times New Roman" w:hAnsi="Times New Roman" w:cs="Times New Roman"/>
                <w:sz w:val="24"/>
                <w:szCs w:val="24"/>
                <w:lang w:eastAsia="ru-RU"/>
              </w:rPr>
              <w:t>страхо</w:t>
            </w:r>
            <w:r w:rsidR="004E34B3">
              <w:rPr>
                <w:rFonts w:ascii="Times New Roman" w:eastAsia="Times New Roman" w:hAnsi="Times New Roman" w:cs="Times New Roman"/>
                <w:sz w:val="24"/>
                <w:szCs w:val="24"/>
                <w:lang w:eastAsia="ru-RU"/>
              </w:rPr>
              <w:t>вых взносов</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F37D50" w:rsidRPr="006A7EC2" w:rsidRDefault="00F37D50" w:rsidP="00DF2051">
            <w:pPr>
              <w:spacing w:after="0" w:line="240" w:lineRule="auto"/>
              <w:rPr>
                <w:rFonts w:ascii="Times New Roman" w:eastAsia="Times New Roman" w:hAnsi="Times New Roman" w:cs="Times New Roman"/>
                <w:sz w:val="24"/>
                <w:szCs w:val="24"/>
                <w:lang w:eastAsia="ru-RU"/>
              </w:rPr>
            </w:pPr>
            <w:r w:rsidRPr="006A7EC2">
              <w:rPr>
                <w:rFonts w:ascii="Times New Roman" w:eastAsia="Times New Roman" w:hAnsi="Times New Roman" w:cs="Times New Roman"/>
                <w:sz w:val="24"/>
                <w:szCs w:val="24"/>
                <w:lang w:eastAsia="ru-RU"/>
              </w:rPr>
              <w:t>213</w:t>
            </w:r>
          </w:p>
        </w:tc>
        <w:tc>
          <w:tcPr>
            <w:tcW w:w="2976" w:type="dxa"/>
            <w:tcBorders>
              <w:top w:val="single" w:sz="4" w:space="0" w:color="auto"/>
              <w:left w:val="nil"/>
              <w:bottom w:val="single" w:sz="4" w:space="0" w:color="000000"/>
              <w:right w:val="single" w:sz="4" w:space="0" w:color="000000"/>
            </w:tcBorders>
            <w:shd w:val="clear" w:color="auto" w:fill="auto"/>
            <w:vAlign w:val="bottom"/>
            <w:hideMark/>
          </w:tcPr>
          <w:p w:rsidR="00F37D50" w:rsidRPr="006A7EC2" w:rsidRDefault="00031999" w:rsidP="00DF2051">
            <w:pPr>
              <w:spacing w:after="0" w:line="240" w:lineRule="auto"/>
              <w:jc w:val="right"/>
              <w:rPr>
                <w:rFonts w:ascii="Times New Roman" w:eastAsia="Times New Roman" w:hAnsi="Times New Roman" w:cs="Times New Roman"/>
                <w:sz w:val="24"/>
                <w:szCs w:val="24"/>
                <w:lang w:eastAsia="ru-RU"/>
              </w:rPr>
            </w:pPr>
            <w:r w:rsidRPr="006A7EC2">
              <w:rPr>
                <w:rFonts w:ascii="Times New Roman" w:eastAsia="Times New Roman" w:hAnsi="Times New Roman" w:cs="Times New Roman"/>
                <w:sz w:val="24"/>
                <w:szCs w:val="24"/>
                <w:lang w:eastAsia="ru-RU"/>
              </w:rPr>
              <w:t>4 316,04</w:t>
            </w:r>
          </w:p>
        </w:tc>
      </w:tr>
      <w:tr w:rsidR="006A7EC2" w:rsidRPr="006A7EC2" w:rsidTr="00DF2051">
        <w:trPr>
          <w:trHeight w:val="274"/>
        </w:trPr>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7D50" w:rsidRPr="006A7EC2" w:rsidRDefault="00F37D50" w:rsidP="00DF2051">
            <w:pPr>
              <w:spacing w:after="0" w:line="240" w:lineRule="auto"/>
              <w:rPr>
                <w:rFonts w:ascii="Times New Roman" w:eastAsia="Times New Roman" w:hAnsi="Times New Roman" w:cs="Times New Roman"/>
                <w:sz w:val="24"/>
                <w:szCs w:val="24"/>
                <w:lang w:eastAsia="ru-RU"/>
              </w:rPr>
            </w:pPr>
            <w:r w:rsidRPr="006A7EC2">
              <w:rPr>
                <w:rFonts w:ascii="Times New Roman" w:eastAsia="Times New Roman" w:hAnsi="Times New Roman" w:cs="Times New Roman"/>
                <w:sz w:val="24"/>
                <w:szCs w:val="24"/>
                <w:lang w:eastAsia="ru-RU"/>
              </w:rPr>
              <w:t>Итого</w:t>
            </w:r>
          </w:p>
        </w:tc>
        <w:tc>
          <w:tcPr>
            <w:tcW w:w="2976" w:type="dxa"/>
            <w:tcBorders>
              <w:top w:val="nil"/>
              <w:left w:val="nil"/>
              <w:bottom w:val="single" w:sz="4" w:space="0" w:color="000000"/>
              <w:right w:val="single" w:sz="4" w:space="0" w:color="000000"/>
            </w:tcBorders>
            <w:shd w:val="clear" w:color="auto" w:fill="auto"/>
            <w:vAlign w:val="bottom"/>
            <w:hideMark/>
          </w:tcPr>
          <w:p w:rsidR="00F37D50" w:rsidRPr="006A7EC2" w:rsidRDefault="00031999" w:rsidP="00DF2051">
            <w:pPr>
              <w:spacing w:after="0" w:line="240" w:lineRule="auto"/>
              <w:jc w:val="right"/>
              <w:rPr>
                <w:rFonts w:ascii="Times New Roman" w:eastAsia="Times New Roman" w:hAnsi="Times New Roman" w:cs="Times New Roman"/>
                <w:sz w:val="24"/>
                <w:szCs w:val="24"/>
                <w:lang w:eastAsia="ru-RU"/>
              </w:rPr>
            </w:pPr>
            <w:r w:rsidRPr="006A7EC2">
              <w:rPr>
                <w:rFonts w:ascii="Times New Roman" w:eastAsia="Times New Roman" w:hAnsi="Times New Roman" w:cs="Times New Roman"/>
                <w:sz w:val="24"/>
                <w:szCs w:val="24"/>
                <w:lang w:eastAsia="ru-RU"/>
              </w:rPr>
              <w:t>18 607,55</w:t>
            </w:r>
          </w:p>
        </w:tc>
      </w:tr>
    </w:tbl>
    <w:p w:rsidR="00F37D50" w:rsidRPr="008D0ACA" w:rsidRDefault="00F37D50" w:rsidP="00F37D50">
      <w:pPr>
        <w:autoSpaceDE w:val="0"/>
        <w:autoSpaceDN w:val="0"/>
        <w:adjustRightInd w:val="0"/>
        <w:jc w:val="center"/>
        <w:rPr>
          <w:rFonts w:ascii="Times New Roman" w:eastAsia="Times New Roman" w:hAnsi="Times New Roman" w:cs="Times New Roman"/>
          <w:b/>
          <w:color w:val="FF0000"/>
          <w:sz w:val="24"/>
          <w:szCs w:val="24"/>
          <w:lang w:eastAsia="ru-RU"/>
        </w:rPr>
      </w:pPr>
    </w:p>
    <w:p w:rsidR="00F37D50" w:rsidRPr="008D20A7" w:rsidRDefault="00F37D50" w:rsidP="00F37D50">
      <w:pPr>
        <w:autoSpaceDE w:val="0"/>
        <w:autoSpaceDN w:val="0"/>
        <w:adjustRightInd w:val="0"/>
        <w:jc w:val="center"/>
        <w:rPr>
          <w:rFonts w:ascii="Times New Roman" w:eastAsia="Times New Roman" w:hAnsi="Times New Roman" w:cs="Times New Roman"/>
          <w:sz w:val="24"/>
          <w:szCs w:val="24"/>
          <w:lang w:eastAsia="ru-RU"/>
        </w:rPr>
      </w:pPr>
      <w:r w:rsidRPr="008D20A7">
        <w:rPr>
          <w:rFonts w:ascii="Times New Roman" w:eastAsia="Times New Roman" w:hAnsi="Times New Roman" w:cs="Times New Roman"/>
          <w:sz w:val="24"/>
          <w:szCs w:val="24"/>
          <w:lang w:eastAsia="ru-RU"/>
        </w:rPr>
        <w:t>Расшифровка остатков на конец отчетно</w:t>
      </w:r>
      <w:r w:rsidR="008D20A7" w:rsidRPr="008D20A7">
        <w:rPr>
          <w:rFonts w:ascii="Times New Roman" w:eastAsia="Times New Roman" w:hAnsi="Times New Roman" w:cs="Times New Roman"/>
          <w:sz w:val="24"/>
          <w:szCs w:val="24"/>
          <w:lang w:eastAsia="ru-RU"/>
        </w:rPr>
        <w:t>го периода по счету 401 60 000 «Резервы предстоящих расходов».</w:t>
      </w:r>
    </w:p>
    <w:tbl>
      <w:tblPr>
        <w:tblW w:w="10915" w:type="dxa"/>
        <w:tblInd w:w="-1168" w:type="dxa"/>
        <w:tblLook w:val="04A0" w:firstRow="1" w:lastRow="0" w:firstColumn="1" w:lastColumn="0" w:noHBand="0" w:noVBand="1"/>
      </w:tblPr>
      <w:tblGrid>
        <w:gridCol w:w="1843"/>
        <w:gridCol w:w="3828"/>
        <w:gridCol w:w="1842"/>
        <w:gridCol w:w="3402"/>
      </w:tblGrid>
      <w:tr w:rsidR="00877AE1" w:rsidRPr="00DF0BA5" w:rsidTr="00DF2051">
        <w:trPr>
          <w:trHeight w:val="510"/>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7D50" w:rsidRPr="00DF0BA5" w:rsidRDefault="00F37D50" w:rsidP="00DF2051">
            <w:pPr>
              <w:spacing w:after="0" w:line="240" w:lineRule="auto"/>
              <w:jc w:val="center"/>
              <w:rPr>
                <w:rFonts w:ascii="Times New Roman" w:eastAsia="Times New Roman" w:hAnsi="Times New Roman" w:cs="Times New Roman"/>
                <w:sz w:val="24"/>
                <w:szCs w:val="24"/>
                <w:lang w:eastAsia="ru-RU"/>
              </w:rPr>
            </w:pPr>
            <w:r w:rsidRPr="00DF0BA5">
              <w:rPr>
                <w:rFonts w:ascii="Times New Roman" w:eastAsia="Times New Roman" w:hAnsi="Times New Roman" w:cs="Times New Roman"/>
                <w:sz w:val="24"/>
                <w:szCs w:val="24"/>
                <w:lang w:eastAsia="ru-RU"/>
              </w:rPr>
              <w:t>№ п/п</w:t>
            </w:r>
          </w:p>
        </w:tc>
        <w:tc>
          <w:tcPr>
            <w:tcW w:w="3828" w:type="dxa"/>
            <w:tcBorders>
              <w:top w:val="single" w:sz="4" w:space="0" w:color="000000"/>
              <w:left w:val="nil"/>
              <w:bottom w:val="single" w:sz="4" w:space="0" w:color="000000"/>
              <w:right w:val="single" w:sz="4" w:space="0" w:color="000000"/>
            </w:tcBorders>
            <w:shd w:val="clear" w:color="auto" w:fill="auto"/>
            <w:vAlign w:val="center"/>
            <w:hideMark/>
          </w:tcPr>
          <w:p w:rsidR="00F37D50" w:rsidRPr="00DF0BA5" w:rsidRDefault="00F37D50" w:rsidP="00DF2051">
            <w:pPr>
              <w:spacing w:after="0" w:line="240" w:lineRule="auto"/>
              <w:jc w:val="center"/>
              <w:rPr>
                <w:rFonts w:ascii="Times New Roman" w:eastAsia="Times New Roman" w:hAnsi="Times New Roman" w:cs="Times New Roman"/>
                <w:sz w:val="24"/>
                <w:szCs w:val="24"/>
                <w:lang w:eastAsia="ru-RU"/>
              </w:rPr>
            </w:pPr>
            <w:r w:rsidRPr="00DF0BA5">
              <w:rPr>
                <w:rFonts w:ascii="Times New Roman" w:eastAsia="Times New Roman" w:hAnsi="Times New Roman" w:cs="Times New Roman"/>
                <w:sz w:val="24"/>
                <w:szCs w:val="24"/>
                <w:lang w:eastAsia="ru-RU"/>
              </w:rPr>
              <w:t>Наименование вида резервов предстоящих расходов</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F37D50" w:rsidRPr="00DF0BA5" w:rsidRDefault="00F37D50" w:rsidP="00DF2051">
            <w:pPr>
              <w:spacing w:after="0" w:line="240" w:lineRule="auto"/>
              <w:jc w:val="center"/>
              <w:rPr>
                <w:rFonts w:ascii="Times New Roman" w:eastAsia="Times New Roman" w:hAnsi="Times New Roman" w:cs="Times New Roman"/>
                <w:sz w:val="24"/>
                <w:szCs w:val="24"/>
                <w:lang w:eastAsia="ru-RU"/>
              </w:rPr>
            </w:pPr>
            <w:r w:rsidRPr="00DF0BA5">
              <w:rPr>
                <w:rFonts w:ascii="Times New Roman" w:eastAsia="Times New Roman" w:hAnsi="Times New Roman" w:cs="Times New Roman"/>
                <w:sz w:val="24"/>
                <w:szCs w:val="24"/>
                <w:lang w:eastAsia="ru-RU"/>
              </w:rPr>
              <w:t>КОСГУ</w:t>
            </w:r>
          </w:p>
        </w:tc>
        <w:tc>
          <w:tcPr>
            <w:tcW w:w="3402" w:type="dxa"/>
            <w:tcBorders>
              <w:top w:val="single" w:sz="4" w:space="0" w:color="000000"/>
              <w:left w:val="nil"/>
              <w:bottom w:val="single" w:sz="4" w:space="0" w:color="000000"/>
              <w:right w:val="single" w:sz="4" w:space="0" w:color="000000"/>
            </w:tcBorders>
            <w:shd w:val="clear" w:color="auto" w:fill="auto"/>
            <w:vAlign w:val="center"/>
            <w:hideMark/>
          </w:tcPr>
          <w:p w:rsidR="00F37D50" w:rsidRPr="00DF0BA5" w:rsidRDefault="00F37D50" w:rsidP="00DF2051">
            <w:pPr>
              <w:spacing w:after="0" w:line="240" w:lineRule="auto"/>
              <w:jc w:val="center"/>
              <w:rPr>
                <w:rFonts w:ascii="Times New Roman" w:eastAsia="Times New Roman" w:hAnsi="Times New Roman" w:cs="Times New Roman"/>
                <w:sz w:val="24"/>
                <w:szCs w:val="24"/>
                <w:lang w:eastAsia="ru-RU"/>
              </w:rPr>
            </w:pPr>
            <w:r w:rsidRPr="00DF0BA5">
              <w:rPr>
                <w:rFonts w:ascii="Times New Roman" w:eastAsia="Times New Roman" w:hAnsi="Times New Roman" w:cs="Times New Roman"/>
                <w:sz w:val="24"/>
                <w:szCs w:val="24"/>
                <w:lang w:eastAsia="ru-RU"/>
              </w:rPr>
              <w:t>Сумма</w:t>
            </w:r>
          </w:p>
        </w:tc>
      </w:tr>
      <w:tr w:rsidR="00877AE1" w:rsidRPr="00DF0BA5" w:rsidTr="00DF2051">
        <w:trPr>
          <w:trHeight w:val="255"/>
        </w:trPr>
        <w:tc>
          <w:tcPr>
            <w:tcW w:w="1843" w:type="dxa"/>
            <w:tcBorders>
              <w:top w:val="nil"/>
              <w:left w:val="single" w:sz="4" w:space="0" w:color="000000"/>
              <w:bottom w:val="single" w:sz="4" w:space="0" w:color="000000"/>
              <w:right w:val="single" w:sz="4" w:space="0" w:color="000000"/>
            </w:tcBorders>
            <w:shd w:val="clear" w:color="auto" w:fill="auto"/>
            <w:vAlign w:val="bottom"/>
            <w:hideMark/>
          </w:tcPr>
          <w:p w:rsidR="00F37D50" w:rsidRPr="00DF0BA5" w:rsidRDefault="00F37D50" w:rsidP="00DF2051">
            <w:pPr>
              <w:spacing w:after="0" w:line="240" w:lineRule="auto"/>
              <w:jc w:val="center"/>
              <w:rPr>
                <w:rFonts w:ascii="Times New Roman" w:eastAsia="Times New Roman" w:hAnsi="Times New Roman" w:cs="Times New Roman"/>
                <w:sz w:val="24"/>
                <w:szCs w:val="24"/>
                <w:lang w:eastAsia="ru-RU"/>
              </w:rPr>
            </w:pPr>
            <w:r w:rsidRPr="00DF0BA5">
              <w:rPr>
                <w:rFonts w:ascii="Times New Roman" w:eastAsia="Times New Roman" w:hAnsi="Times New Roman" w:cs="Times New Roman"/>
                <w:sz w:val="24"/>
                <w:szCs w:val="24"/>
                <w:lang w:eastAsia="ru-RU"/>
              </w:rPr>
              <w:t>1</w:t>
            </w:r>
          </w:p>
        </w:tc>
        <w:tc>
          <w:tcPr>
            <w:tcW w:w="3828" w:type="dxa"/>
            <w:tcBorders>
              <w:top w:val="nil"/>
              <w:left w:val="nil"/>
              <w:bottom w:val="single" w:sz="4" w:space="0" w:color="000000"/>
              <w:right w:val="single" w:sz="4" w:space="0" w:color="000000"/>
            </w:tcBorders>
            <w:shd w:val="clear" w:color="auto" w:fill="auto"/>
            <w:vAlign w:val="bottom"/>
            <w:hideMark/>
          </w:tcPr>
          <w:p w:rsidR="00F37D50" w:rsidRPr="00DF0BA5" w:rsidRDefault="00F37D50" w:rsidP="00DF2051">
            <w:pPr>
              <w:spacing w:after="0" w:line="240" w:lineRule="auto"/>
              <w:jc w:val="center"/>
              <w:rPr>
                <w:rFonts w:ascii="Times New Roman" w:eastAsia="Times New Roman" w:hAnsi="Times New Roman" w:cs="Times New Roman"/>
                <w:sz w:val="24"/>
                <w:szCs w:val="24"/>
                <w:lang w:eastAsia="ru-RU"/>
              </w:rPr>
            </w:pPr>
            <w:r w:rsidRPr="00DF0BA5">
              <w:rPr>
                <w:rFonts w:ascii="Times New Roman" w:eastAsia="Times New Roman" w:hAnsi="Times New Roman" w:cs="Times New Roman"/>
                <w:sz w:val="24"/>
                <w:szCs w:val="24"/>
                <w:lang w:eastAsia="ru-RU"/>
              </w:rPr>
              <w:t>2</w:t>
            </w:r>
          </w:p>
        </w:tc>
        <w:tc>
          <w:tcPr>
            <w:tcW w:w="1842" w:type="dxa"/>
            <w:tcBorders>
              <w:top w:val="nil"/>
              <w:left w:val="nil"/>
              <w:bottom w:val="single" w:sz="4" w:space="0" w:color="000000"/>
              <w:right w:val="single" w:sz="4" w:space="0" w:color="000000"/>
            </w:tcBorders>
            <w:shd w:val="clear" w:color="auto" w:fill="auto"/>
            <w:vAlign w:val="bottom"/>
            <w:hideMark/>
          </w:tcPr>
          <w:p w:rsidR="00F37D50" w:rsidRPr="00DF0BA5" w:rsidRDefault="00F37D50" w:rsidP="00DF2051">
            <w:pPr>
              <w:spacing w:after="0" w:line="240" w:lineRule="auto"/>
              <w:jc w:val="center"/>
              <w:rPr>
                <w:rFonts w:ascii="Times New Roman" w:eastAsia="Times New Roman" w:hAnsi="Times New Roman" w:cs="Times New Roman"/>
                <w:sz w:val="24"/>
                <w:szCs w:val="24"/>
                <w:lang w:eastAsia="ru-RU"/>
              </w:rPr>
            </w:pPr>
            <w:r w:rsidRPr="00DF0BA5">
              <w:rPr>
                <w:rFonts w:ascii="Times New Roman" w:eastAsia="Times New Roman" w:hAnsi="Times New Roman" w:cs="Times New Roman"/>
                <w:sz w:val="24"/>
                <w:szCs w:val="24"/>
                <w:lang w:eastAsia="ru-RU"/>
              </w:rPr>
              <w:t>3</w:t>
            </w:r>
          </w:p>
        </w:tc>
        <w:tc>
          <w:tcPr>
            <w:tcW w:w="3402" w:type="dxa"/>
            <w:tcBorders>
              <w:top w:val="nil"/>
              <w:left w:val="nil"/>
              <w:bottom w:val="single" w:sz="4" w:space="0" w:color="000000"/>
              <w:right w:val="single" w:sz="4" w:space="0" w:color="000000"/>
            </w:tcBorders>
            <w:shd w:val="clear" w:color="auto" w:fill="auto"/>
            <w:vAlign w:val="bottom"/>
            <w:hideMark/>
          </w:tcPr>
          <w:p w:rsidR="00F37D50" w:rsidRPr="00DF0BA5" w:rsidRDefault="00F37D50" w:rsidP="00DF2051">
            <w:pPr>
              <w:spacing w:after="0" w:line="240" w:lineRule="auto"/>
              <w:jc w:val="center"/>
              <w:rPr>
                <w:rFonts w:ascii="Times New Roman" w:eastAsia="Times New Roman" w:hAnsi="Times New Roman" w:cs="Times New Roman"/>
                <w:sz w:val="24"/>
                <w:szCs w:val="24"/>
                <w:lang w:eastAsia="ru-RU"/>
              </w:rPr>
            </w:pPr>
            <w:r w:rsidRPr="00DF0BA5">
              <w:rPr>
                <w:rFonts w:ascii="Times New Roman" w:eastAsia="Times New Roman" w:hAnsi="Times New Roman" w:cs="Times New Roman"/>
                <w:sz w:val="24"/>
                <w:szCs w:val="24"/>
                <w:lang w:eastAsia="ru-RU"/>
              </w:rPr>
              <w:t>4</w:t>
            </w:r>
          </w:p>
        </w:tc>
      </w:tr>
      <w:tr w:rsidR="00877AE1" w:rsidRPr="00DF0BA5" w:rsidTr="00A64CB3">
        <w:trPr>
          <w:trHeight w:val="255"/>
        </w:trPr>
        <w:tc>
          <w:tcPr>
            <w:tcW w:w="1843" w:type="dxa"/>
            <w:tcBorders>
              <w:top w:val="nil"/>
              <w:left w:val="single" w:sz="4" w:space="0" w:color="000000"/>
              <w:bottom w:val="single" w:sz="4" w:space="0" w:color="auto"/>
              <w:right w:val="single" w:sz="4" w:space="0" w:color="000000"/>
            </w:tcBorders>
            <w:shd w:val="clear" w:color="auto" w:fill="auto"/>
            <w:vAlign w:val="bottom"/>
            <w:hideMark/>
          </w:tcPr>
          <w:p w:rsidR="00F37D50" w:rsidRPr="00DF0BA5" w:rsidRDefault="00F37D50" w:rsidP="00DF2051">
            <w:pPr>
              <w:spacing w:after="0" w:line="240" w:lineRule="auto"/>
              <w:jc w:val="center"/>
              <w:rPr>
                <w:rFonts w:ascii="Times New Roman" w:eastAsia="Times New Roman" w:hAnsi="Times New Roman" w:cs="Times New Roman"/>
                <w:sz w:val="24"/>
                <w:szCs w:val="24"/>
                <w:lang w:eastAsia="ru-RU"/>
              </w:rPr>
            </w:pPr>
            <w:r w:rsidRPr="00DF0BA5">
              <w:rPr>
                <w:rFonts w:ascii="Times New Roman" w:eastAsia="Times New Roman" w:hAnsi="Times New Roman" w:cs="Times New Roman"/>
                <w:sz w:val="24"/>
                <w:szCs w:val="24"/>
                <w:lang w:eastAsia="ru-RU"/>
              </w:rPr>
              <w:t>1</w:t>
            </w:r>
          </w:p>
        </w:tc>
        <w:tc>
          <w:tcPr>
            <w:tcW w:w="3828" w:type="dxa"/>
            <w:tcBorders>
              <w:top w:val="nil"/>
              <w:left w:val="nil"/>
              <w:bottom w:val="single" w:sz="4" w:space="0" w:color="auto"/>
              <w:right w:val="single" w:sz="4" w:space="0" w:color="000000"/>
            </w:tcBorders>
            <w:shd w:val="clear" w:color="auto" w:fill="auto"/>
            <w:vAlign w:val="bottom"/>
            <w:hideMark/>
          </w:tcPr>
          <w:p w:rsidR="00F37D50" w:rsidRPr="00DF0BA5" w:rsidRDefault="00F37D50" w:rsidP="00DF2051">
            <w:pPr>
              <w:spacing w:after="0" w:line="240" w:lineRule="auto"/>
              <w:rPr>
                <w:rFonts w:ascii="Times New Roman" w:eastAsia="Times New Roman" w:hAnsi="Times New Roman" w:cs="Times New Roman"/>
                <w:sz w:val="24"/>
                <w:szCs w:val="24"/>
                <w:lang w:eastAsia="ru-RU"/>
              </w:rPr>
            </w:pPr>
            <w:r w:rsidRPr="00DF0BA5">
              <w:rPr>
                <w:rFonts w:ascii="Times New Roman" w:eastAsia="Times New Roman" w:hAnsi="Times New Roman" w:cs="Times New Roman"/>
                <w:sz w:val="24"/>
                <w:szCs w:val="24"/>
                <w:lang w:eastAsia="ru-RU"/>
              </w:rPr>
              <w:t>Резерв на оплату отпусков</w:t>
            </w:r>
          </w:p>
        </w:tc>
        <w:tc>
          <w:tcPr>
            <w:tcW w:w="1842" w:type="dxa"/>
            <w:tcBorders>
              <w:top w:val="nil"/>
              <w:left w:val="nil"/>
              <w:bottom w:val="single" w:sz="4" w:space="0" w:color="auto"/>
              <w:right w:val="single" w:sz="4" w:space="0" w:color="000000"/>
            </w:tcBorders>
            <w:shd w:val="clear" w:color="auto" w:fill="auto"/>
            <w:vAlign w:val="bottom"/>
            <w:hideMark/>
          </w:tcPr>
          <w:p w:rsidR="00F37D50" w:rsidRPr="00DF0BA5" w:rsidRDefault="00F37D50" w:rsidP="00DF2051">
            <w:pPr>
              <w:spacing w:after="0" w:line="240" w:lineRule="auto"/>
              <w:rPr>
                <w:rFonts w:ascii="Times New Roman" w:eastAsia="Times New Roman" w:hAnsi="Times New Roman" w:cs="Times New Roman"/>
                <w:sz w:val="24"/>
                <w:szCs w:val="24"/>
                <w:lang w:eastAsia="ru-RU"/>
              </w:rPr>
            </w:pPr>
            <w:r w:rsidRPr="00DF0BA5">
              <w:rPr>
                <w:rFonts w:ascii="Times New Roman" w:eastAsia="Times New Roman" w:hAnsi="Times New Roman" w:cs="Times New Roman"/>
                <w:sz w:val="24"/>
                <w:szCs w:val="24"/>
                <w:lang w:eastAsia="ru-RU"/>
              </w:rPr>
              <w:t>211</w:t>
            </w:r>
          </w:p>
        </w:tc>
        <w:tc>
          <w:tcPr>
            <w:tcW w:w="3402" w:type="dxa"/>
            <w:tcBorders>
              <w:top w:val="nil"/>
              <w:left w:val="nil"/>
              <w:bottom w:val="single" w:sz="4" w:space="0" w:color="auto"/>
              <w:right w:val="single" w:sz="4" w:space="0" w:color="000000"/>
            </w:tcBorders>
            <w:shd w:val="clear" w:color="auto" w:fill="auto"/>
            <w:vAlign w:val="bottom"/>
            <w:hideMark/>
          </w:tcPr>
          <w:p w:rsidR="00F37D50" w:rsidRPr="00DF0BA5" w:rsidRDefault="00DF0BA5" w:rsidP="00DF2051">
            <w:pPr>
              <w:spacing w:after="0" w:line="240" w:lineRule="auto"/>
              <w:jc w:val="right"/>
              <w:rPr>
                <w:rFonts w:ascii="Times New Roman" w:eastAsia="Times New Roman" w:hAnsi="Times New Roman" w:cs="Times New Roman"/>
                <w:sz w:val="24"/>
                <w:szCs w:val="24"/>
                <w:lang w:eastAsia="ru-RU"/>
              </w:rPr>
            </w:pPr>
            <w:r w:rsidRPr="00DF0BA5">
              <w:rPr>
                <w:rFonts w:ascii="Times New Roman" w:eastAsia="Times New Roman" w:hAnsi="Times New Roman" w:cs="Times New Roman"/>
                <w:sz w:val="24"/>
                <w:szCs w:val="24"/>
                <w:lang w:eastAsia="ru-RU"/>
              </w:rPr>
              <w:t>51 774,46</w:t>
            </w:r>
          </w:p>
        </w:tc>
      </w:tr>
      <w:tr w:rsidR="00877AE1" w:rsidRPr="00DF0BA5" w:rsidTr="00A64CB3">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D50" w:rsidRPr="00DF0BA5" w:rsidRDefault="00F37D50" w:rsidP="00DF2051">
            <w:pPr>
              <w:spacing w:after="0" w:line="240" w:lineRule="auto"/>
              <w:jc w:val="center"/>
              <w:rPr>
                <w:rFonts w:ascii="Times New Roman" w:eastAsia="Times New Roman" w:hAnsi="Times New Roman" w:cs="Times New Roman"/>
                <w:sz w:val="24"/>
                <w:szCs w:val="24"/>
                <w:lang w:eastAsia="ru-RU"/>
              </w:rPr>
            </w:pPr>
            <w:r w:rsidRPr="00DF0BA5">
              <w:rPr>
                <w:rFonts w:ascii="Times New Roman" w:eastAsia="Times New Roman" w:hAnsi="Times New Roman" w:cs="Times New Roman"/>
                <w:sz w:val="24"/>
                <w:szCs w:val="24"/>
                <w:lang w:eastAsia="ru-RU"/>
              </w:rPr>
              <w:t>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D50" w:rsidRPr="00DF0BA5" w:rsidRDefault="00DF0BA5" w:rsidP="00DF2051">
            <w:pPr>
              <w:spacing w:after="0" w:line="240" w:lineRule="auto"/>
              <w:rPr>
                <w:rFonts w:ascii="Times New Roman" w:eastAsia="Times New Roman" w:hAnsi="Times New Roman" w:cs="Times New Roman"/>
                <w:sz w:val="24"/>
                <w:szCs w:val="24"/>
                <w:lang w:eastAsia="ru-RU"/>
              </w:rPr>
            </w:pPr>
            <w:r w:rsidRPr="00DF0BA5">
              <w:rPr>
                <w:rFonts w:ascii="Times New Roman" w:eastAsia="Times New Roman" w:hAnsi="Times New Roman" w:cs="Times New Roman"/>
                <w:sz w:val="24"/>
                <w:szCs w:val="24"/>
                <w:lang w:eastAsia="ru-RU"/>
              </w:rPr>
              <w:t>Резерв на оплату отпусков в части оплаты страховых взносов</w:t>
            </w:r>
            <w:r w:rsidRPr="00DF0BA5">
              <w:rPr>
                <w:rFonts w:ascii="Times New Roman" w:eastAsia="Times New Roman" w:hAnsi="Times New Roman" w:cs="Times New Roman"/>
                <w:sz w:val="24"/>
                <w:szCs w:val="24"/>
                <w:lang w:eastAsia="ru-RU"/>
              </w:rPr>
              <w:tab/>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D50" w:rsidRPr="00DF0BA5" w:rsidRDefault="00F37D50" w:rsidP="00DF2051">
            <w:pPr>
              <w:spacing w:after="0" w:line="240" w:lineRule="auto"/>
              <w:rPr>
                <w:rFonts w:ascii="Times New Roman" w:eastAsia="Times New Roman" w:hAnsi="Times New Roman" w:cs="Times New Roman"/>
                <w:sz w:val="24"/>
                <w:szCs w:val="24"/>
                <w:lang w:eastAsia="ru-RU"/>
              </w:rPr>
            </w:pPr>
            <w:r w:rsidRPr="00DF0BA5">
              <w:rPr>
                <w:rFonts w:ascii="Times New Roman" w:eastAsia="Times New Roman" w:hAnsi="Times New Roman" w:cs="Times New Roman"/>
                <w:sz w:val="24"/>
                <w:szCs w:val="24"/>
                <w:lang w:eastAsia="ru-RU"/>
              </w:rPr>
              <w:t>213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D50" w:rsidRPr="00DF0BA5" w:rsidRDefault="00DF0BA5" w:rsidP="00DF2051">
            <w:pPr>
              <w:spacing w:after="0" w:line="240" w:lineRule="auto"/>
              <w:jc w:val="right"/>
              <w:rPr>
                <w:rFonts w:ascii="Times New Roman" w:eastAsia="Times New Roman" w:hAnsi="Times New Roman" w:cs="Times New Roman"/>
                <w:sz w:val="24"/>
                <w:szCs w:val="24"/>
                <w:lang w:eastAsia="ru-RU"/>
              </w:rPr>
            </w:pPr>
            <w:r w:rsidRPr="00DF0BA5">
              <w:rPr>
                <w:rFonts w:ascii="Times New Roman" w:eastAsia="Times New Roman" w:hAnsi="Times New Roman" w:cs="Times New Roman"/>
                <w:sz w:val="24"/>
                <w:szCs w:val="24"/>
                <w:lang w:eastAsia="ru-RU"/>
              </w:rPr>
              <w:t>15 635,88</w:t>
            </w:r>
          </w:p>
        </w:tc>
      </w:tr>
      <w:tr w:rsidR="00877AE1" w:rsidRPr="00DF0BA5" w:rsidTr="00A64CB3">
        <w:trPr>
          <w:trHeight w:val="255"/>
        </w:trPr>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AE1" w:rsidRPr="00DF0BA5" w:rsidRDefault="00877AE1" w:rsidP="00DF2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877AE1" w:rsidRPr="00DF0BA5" w:rsidRDefault="00877AE1" w:rsidP="00DF205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67 410,34</w:t>
            </w:r>
          </w:p>
        </w:tc>
      </w:tr>
    </w:tbl>
    <w:p w:rsidR="00F37D50" w:rsidRDefault="00F37D50" w:rsidP="005A432C">
      <w:pPr>
        <w:pStyle w:val="a4"/>
        <w:autoSpaceDE w:val="0"/>
        <w:autoSpaceDN w:val="0"/>
        <w:adjustRightInd w:val="0"/>
        <w:ind w:left="-567" w:firstLine="567"/>
        <w:jc w:val="center"/>
        <w:rPr>
          <w:rFonts w:ascii="Times New Roman" w:hAnsi="Times New Roman" w:cs="Times New Roman"/>
          <w:b/>
          <w:sz w:val="24"/>
          <w:szCs w:val="24"/>
        </w:rPr>
      </w:pPr>
    </w:p>
    <w:p w:rsidR="005C3670" w:rsidRDefault="005C3670" w:rsidP="005C3670">
      <w:pPr>
        <w:jc w:val="center"/>
        <w:rPr>
          <w:rFonts w:ascii="Times New Roman" w:hAnsi="Times New Roman" w:cs="Times New Roman"/>
          <w:b/>
          <w:sz w:val="24"/>
          <w:szCs w:val="24"/>
        </w:rPr>
      </w:pPr>
      <w:r w:rsidRPr="00F20198">
        <w:rPr>
          <w:rFonts w:ascii="Times New Roman" w:hAnsi="Times New Roman" w:cs="Times New Roman"/>
          <w:b/>
          <w:sz w:val="24"/>
          <w:szCs w:val="24"/>
        </w:rPr>
        <w:t>Дебиторская и кредиторская задолженность.</w:t>
      </w:r>
    </w:p>
    <w:p w:rsidR="004E7DC3" w:rsidRDefault="004E7DC3" w:rsidP="004E7DC3">
      <w:pPr>
        <w:ind w:left="-567" w:firstLine="567"/>
        <w:jc w:val="both"/>
        <w:rPr>
          <w:rFonts w:ascii="Times New Roman" w:hAnsi="Times New Roman" w:cs="Times New Roman"/>
          <w:sz w:val="24"/>
          <w:szCs w:val="24"/>
        </w:rPr>
      </w:pPr>
      <w:r w:rsidRPr="004E7DC3">
        <w:rPr>
          <w:rFonts w:ascii="Times New Roman" w:hAnsi="Times New Roman" w:cs="Times New Roman"/>
          <w:sz w:val="24"/>
          <w:szCs w:val="24"/>
        </w:rPr>
        <w:t xml:space="preserve">Дебиторская задолженность отсутствует, а кредиторская задолженность является текущей и подлежит погашению в </w:t>
      </w:r>
      <w:r w:rsidR="008D0ACA">
        <w:rPr>
          <w:rFonts w:ascii="Times New Roman" w:hAnsi="Times New Roman" w:cs="Times New Roman"/>
          <w:sz w:val="24"/>
          <w:szCs w:val="24"/>
        </w:rPr>
        <w:t>январе 2022 года</w:t>
      </w:r>
      <w:r w:rsidRPr="004E7DC3">
        <w:rPr>
          <w:rFonts w:ascii="Times New Roman" w:hAnsi="Times New Roman" w:cs="Times New Roman"/>
          <w:sz w:val="24"/>
          <w:szCs w:val="24"/>
        </w:rPr>
        <w:t>.</w:t>
      </w:r>
    </w:p>
    <w:tbl>
      <w:tblPr>
        <w:tblW w:w="9441" w:type="dxa"/>
        <w:tblInd w:w="-459" w:type="dxa"/>
        <w:tblLook w:val="04A0" w:firstRow="1" w:lastRow="0" w:firstColumn="1" w:lastColumn="0" w:noHBand="0" w:noVBand="1"/>
      </w:tblPr>
      <w:tblGrid>
        <w:gridCol w:w="1816"/>
        <w:gridCol w:w="1543"/>
        <w:gridCol w:w="2066"/>
        <w:gridCol w:w="4006"/>
        <w:gridCol w:w="10"/>
      </w:tblGrid>
      <w:tr w:rsidR="004000F0" w:rsidRPr="004000F0" w:rsidTr="004000F0">
        <w:trPr>
          <w:trHeight w:val="552"/>
        </w:trPr>
        <w:tc>
          <w:tcPr>
            <w:tcW w:w="9441" w:type="dxa"/>
            <w:gridSpan w:val="5"/>
            <w:tcBorders>
              <w:top w:val="nil"/>
              <w:left w:val="nil"/>
              <w:bottom w:val="nil"/>
              <w:right w:val="nil"/>
            </w:tcBorders>
            <w:shd w:val="clear" w:color="auto" w:fill="auto"/>
            <w:vAlign w:val="bottom"/>
            <w:hideMark/>
          </w:tcPr>
          <w:p w:rsidR="004000F0" w:rsidRPr="004000F0" w:rsidRDefault="004000F0" w:rsidP="004000F0">
            <w:pPr>
              <w:spacing w:after="0" w:line="240" w:lineRule="auto"/>
              <w:jc w:val="center"/>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 xml:space="preserve">Расшифровка кредиторской задолженности </w:t>
            </w:r>
            <w:r w:rsidRPr="004000F0">
              <w:rPr>
                <w:rFonts w:ascii="Times New Roman" w:eastAsia="Times New Roman" w:hAnsi="Times New Roman" w:cs="Times New Roman"/>
                <w:color w:val="000000"/>
                <w:sz w:val="24"/>
                <w:szCs w:val="24"/>
                <w:lang w:eastAsia="ru-RU"/>
              </w:rPr>
              <w:br/>
              <w:t>на конец отчетного периода по счетам учета</w:t>
            </w:r>
          </w:p>
        </w:tc>
      </w:tr>
      <w:tr w:rsidR="004000F0" w:rsidRPr="004000F0" w:rsidTr="0096051E">
        <w:trPr>
          <w:gridAfter w:val="1"/>
          <w:wAfter w:w="10" w:type="dxa"/>
          <w:trHeight w:val="255"/>
        </w:trPr>
        <w:tc>
          <w:tcPr>
            <w:tcW w:w="1816" w:type="dxa"/>
            <w:tcBorders>
              <w:top w:val="nil"/>
              <w:left w:val="nil"/>
              <w:bottom w:val="nil"/>
              <w:right w:val="nil"/>
            </w:tcBorders>
            <w:shd w:val="clear" w:color="auto" w:fill="auto"/>
            <w:vAlign w:val="bottom"/>
            <w:hideMark/>
          </w:tcPr>
          <w:p w:rsidR="004000F0" w:rsidRPr="004000F0" w:rsidRDefault="004000F0" w:rsidP="004000F0">
            <w:pPr>
              <w:spacing w:after="0" w:line="240" w:lineRule="auto"/>
              <w:jc w:val="center"/>
              <w:rPr>
                <w:rFonts w:ascii="Times New Roman" w:eastAsia="Times New Roman" w:hAnsi="Times New Roman" w:cs="Times New Roman"/>
                <w:color w:val="000000"/>
                <w:sz w:val="24"/>
                <w:szCs w:val="24"/>
                <w:lang w:eastAsia="ru-RU"/>
              </w:rPr>
            </w:pPr>
          </w:p>
        </w:tc>
        <w:tc>
          <w:tcPr>
            <w:tcW w:w="1543" w:type="dxa"/>
            <w:tcBorders>
              <w:top w:val="nil"/>
              <w:left w:val="nil"/>
              <w:bottom w:val="nil"/>
              <w:right w:val="nil"/>
            </w:tcBorders>
            <w:shd w:val="clear" w:color="auto" w:fill="auto"/>
            <w:vAlign w:val="bottom"/>
            <w:hideMark/>
          </w:tcPr>
          <w:p w:rsidR="004000F0" w:rsidRPr="004000F0" w:rsidRDefault="004000F0" w:rsidP="004000F0">
            <w:pPr>
              <w:spacing w:after="0" w:line="240" w:lineRule="auto"/>
              <w:rPr>
                <w:rFonts w:ascii="Times New Roman" w:eastAsia="Times New Roman" w:hAnsi="Times New Roman" w:cs="Times New Roman"/>
                <w:sz w:val="24"/>
                <w:szCs w:val="24"/>
                <w:lang w:eastAsia="ru-RU"/>
              </w:rPr>
            </w:pPr>
          </w:p>
        </w:tc>
        <w:tc>
          <w:tcPr>
            <w:tcW w:w="2066" w:type="dxa"/>
            <w:tcBorders>
              <w:top w:val="nil"/>
              <w:left w:val="nil"/>
              <w:bottom w:val="nil"/>
              <w:right w:val="nil"/>
            </w:tcBorders>
            <w:shd w:val="clear" w:color="auto" w:fill="auto"/>
            <w:vAlign w:val="bottom"/>
            <w:hideMark/>
          </w:tcPr>
          <w:p w:rsidR="004000F0" w:rsidRPr="004000F0" w:rsidRDefault="004000F0" w:rsidP="004000F0">
            <w:pPr>
              <w:spacing w:after="0" w:line="240" w:lineRule="auto"/>
              <w:rPr>
                <w:rFonts w:ascii="Times New Roman" w:eastAsia="Times New Roman" w:hAnsi="Times New Roman" w:cs="Times New Roman"/>
                <w:sz w:val="24"/>
                <w:szCs w:val="24"/>
                <w:lang w:eastAsia="ru-RU"/>
              </w:rPr>
            </w:pPr>
          </w:p>
        </w:tc>
        <w:tc>
          <w:tcPr>
            <w:tcW w:w="4006" w:type="dxa"/>
            <w:tcBorders>
              <w:top w:val="nil"/>
              <w:left w:val="nil"/>
              <w:bottom w:val="nil"/>
              <w:right w:val="nil"/>
            </w:tcBorders>
            <w:shd w:val="clear" w:color="auto" w:fill="auto"/>
            <w:vAlign w:val="bottom"/>
            <w:hideMark/>
          </w:tcPr>
          <w:p w:rsidR="004000F0" w:rsidRPr="004000F0" w:rsidRDefault="004000F0" w:rsidP="004000F0">
            <w:pPr>
              <w:spacing w:after="0" w:line="240" w:lineRule="auto"/>
              <w:rPr>
                <w:rFonts w:ascii="Times New Roman" w:eastAsia="Times New Roman" w:hAnsi="Times New Roman" w:cs="Times New Roman"/>
                <w:sz w:val="24"/>
                <w:szCs w:val="24"/>
                <w:lang w:eastAsia="ru-RU"/>
              </w:rPr>
            </w:pPr>
          </w:p>
        </w:tc>
      </w:tr>
      <w:tr w:rsidR="004000F0" w:rsidRPr="004000F0" w:rsidTr="0096051E">
        <w:trPr>
          <w:gridAfter w:val="1"/>
          <w:wAfter w:w="10" w:type="dxa"/>
          <w:trHeight w:val="510"/>
        </w:trPr>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00F0" w:rsidRPr="004000F0" w:rsidRDefault="004000F0" w:rsidP="004000F0">
            <w:pPr>
              <w:spacing w:after="0" w:line="240" w:lineRule="auto"/>
              <w:jc w:val="center"/>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Код счета</w:t>
            </w:r>
          </w:p>
        </w:tc>
        <w:tc>
          <w:tcPr>
            <w:tcW w:w="1543" w:type="dxa"/>
            <w:tcBorders>
              <w:top w:val="single" w:sz="4" w:space="0" w:color="000000"/>
              <w:left w:val="nil"/>
              <w:bottom w:val="single" w:sz="4" w:space="0" w:color="000000"/>
              <w:right w:val="single" w:sz="4" w:space="0" w:color="000000"/>
            </w:tcBorders>
            <w:shd w:val="clear" w:color="auto" w:fill="auto"/>
            <w:vAlign w:val="center"/>
            <w:hideMark/>
          </w:tcPr>
          <w:p w:rsidR="004000F0" w:rsidRPr="004000F0" w:rsidRDefault="004000F0" w:rsidP="004000F0">
            <w:pPr>
              <w:spacing w:after="0" w:line="240" w:lineRule="auto"/>
              <w:jc w:val="center"/>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Сумма, рублей</w:t>
            </w:r>
          </w:p>
        </w:tc>
        <w:tc>
          <w:tcPr>
            <w:tcW w:w="2066" w:type="dxa"/>
            <w:tcBorders>
              <w:top w:val="single" w:sz="4" w:space="0" w:color="000000"/>
              <w:left w:val="nil"/>
              <w:bottom w:val="single" w:sz="4" w:space="0" w:color="000000"/>
              <w:right w:val="single" w:sz="4" w:space="0" w:color="000000"/>
            </w:tcBorders>
            <w:shd w:val="clear" w:color="auto" w:fill="auto"/>
            <w:vAlign w:val="center"/>
            <w:hideMark/>
          </w:tcPr>
          <w:p w:rsidR="004000F0" w:rsidRPr="004000F0" w:rsidRDefault="004000F0" w:rsidP="004000F0">
            <w:pPr>
              <w:spacing w:after="0" w:line="240" w:lineRule="auto"/>
              <w:jc w:val="center"/>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из них просроченная, рублей</w:t>
            </w:r>
          </w:p>
        </w:tc>
        <w:tc>
          <w:tcPr>
            <w:tcW w:w="4006" w:type="dxa"/>
            <w:tcBorders>
              <w:top w:val="single" w:sz="4" w:space="0" w:color="000000"/>
              <w:left w:val="nil"/>
              <w:bottom w:val="single" w:sz="4" w:space="0" w:color="000000"/>
              <w:right w:val="single" w:sz="4" w:space="0" w:color="000000"/>
            </w:tcBorders>
            <w:shd w:val="clear" w:color="auto" w:fill="auto"/>
            <w:vAlign w:val="center"/>
            <w:hideMark/>
          </w:tcPr>
          <w:p w:rsidR="004000F0" w:rsidRPr="004000F0" w:rsidRDefault="004000F0" w:rsidP="004000F0">
            <w:pPr>
              <w:spacing w:after="0" w:line="240" w:lineRule="auto"/>
              <w:jc w:val="center"/>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Расшифровка</w:t>
            </w:r>
          </w:p>
        </w:tc>
      </w:tr>
      <w:tr w:rsidR="004000F0" w:rsidRPr="004000F0" w:rsidTr="0096051E">
        <w:trPr>
          <w:gridAfter w:val="1"/>
          <w:wAfter w:w="10" w:type="dxa"/>
          <w:trHeight w:val="255"/>
        </w:trPr>
        <w:tc>
          <w:tcPr>
            <w:tcW w:w="1816" w:type="dxa"/>
            <w:tcBorders>
              <w:top w:val="nil"/>
              <w:left w:val="single" w:sz="4" w:space="0" w:color="000000"/>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jc w:val="center"/>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1</w:t>
            </w:r>
          </w:p>
        </w:tc>
        <w:tc>
          <w:tcPr>
            <w:tcW w:w="1543" w:type="dxa"/>
            <w:tcBorders>
              <w:top w:val="nil"/>
              <w:left w:val="nil"/>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jc w:val="center"/>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2</w:t>
            </w:r>
          </w:p>
        </w:tc>
        <w:tc>
          <w:tcPr>
            <w:tcW w:w="2066" w:type="dxa"/>
            <w:tcBorders>
              <w:top w:val="nil"/>
              <w:left w:val="nil"/>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jc w:val="center"/>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3</w:t>
            </w:r>
          </w:p>
        </w:tc>
        <w:tc>
          <w:tcPr>
            <w:tcW w:w="4006" w:type="dxa"/>
            <w:tcBorders>
              <w:top w:val="nil"/>
              <w:left w:val="nil"/>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jc w:val="center"/>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4</w:t>
            </w:r>
          </w:p>
        </w:tc>
      </w:tr>
      <w:tr w:rsidR="004000F0" w:rsidRPr="004000F0" w:rsidTr="0096051E">
        <w:trPr>
          <w:gridAfter w:val="1"/>
          <w:wAfter w:w="10" w:type="dxa"/>
          <w:trHeight w:val="765"/>
        </w:trPr>
        <w:tc>
          <w:tcPr>
            <w:tcW w:w="1816" w:type="dxa"/>
            <w:tcBorders>
              <w:top w:val="nil"/>
              <w:left w:val="single" w:sz="4" w:space="0" w:color="000000"/>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30211007</w:t>
            </w:r>
          </w:p>
        </w:tc>
        <w:tc>
          <w:tcPr>
            <w:tcW w:w="1543" w:type="dxa"/>
            <w:tcBorders>
              <w:top w:val="nil"/>
              <w:left w:val="nil"/>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jc w:val="right"/>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84 098,77</w:t>
            </w:r>
          </w:p>
        </w:tc>
        <w:tc>
          <w:tcPr>
            <w:tcW w:w="2066" w:type="dxa"/>
            <w:tcBorders>
              <w:top w:val="nil"/>
              <w:left w:val="nil"/>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jc w:val="right"/>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0,00</w:t>
            </w:r>
          </w:p>
        </w:tc>
        <w:tc>
          <w:tcPr>
            <w:tcW w:w="4006" w:type="dxa"/>
            <w:tcBorders>
              <w:top w:val="nil"/>
              <w:left w:val="nil"/>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 xml:space="preserve">Задолженность по выплате заработной платы за вторую половину 12/2021. Срок выплаты 10 января 2022 года. </w:t>
            </w:r>
          </w:p>
        </w:tc>
      </w:tr>
      <w:tr w:rsidR="004000F0" w:rsidRPr="004000F0" w:rsidTr="0096051E">
        <w:trPr>
          <w:gridAfter w:val="1"/>
          <w:wAfter w:w="10" w:type="dxa"/>
          <w:trHeight w:val="765"/>
        </w:trPr>
        <w:tc>
          <w:tcPr>
            <w:tcW w:w="1816" w:type="dxa"/>
            <w:tcBorders>
              <w:top w:val="nil"/>
              <w:left w:val="single" w:sz="4" w:space="0" w:color="000000"/>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30301001</w:t>
            </w:r>
          </w:p>
        </w:tc>
        <w:tc>
          <w:tcPr>
            <w:tcW w:w="1543" w:type="dxa"/>
            <w:tcBorders>
              <w:top w:val="nil"/>
              <w:left w:val="nil"/>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jc w:val="right"/>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24 463,00</w:t>
            </w:r>
          </w:p>
        </w:tc>
        <w:tc>
          <w:tcPr>
            <w:tcW w:w="2066" w:type="dxa"/>
            <w:tcBorders>
              <w:top w:val="nil"/>
              <w:left w:val="nil"/>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jc w:val="right"/>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0,00</w:t>
            </w:r>
          </w:p>
        </w:tc>
        <w:tc>
          <w:tcPr>
            <w:tcW w:w="4006" w:type="dxa"/>
            <w:tcBorders>
              <w:top w:val="nil"/>
              <w:left w:val="nil"/>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Задолженность по перечислению НДФЛ с заработной платы за 12/2021. Срок уплаты 10 января 2022 года.</w:t>
            </w:r>
          </w:p>
        </w:tc>
      </w:tr>
      <w:tr w:rsidR="004000F0" w:rsidRPr="004000F0" w:rsidTr="0096051E">
        <w:trPr>
          <w:gridAfter w:val="1"/>
          <w:wAfter w:w="10" w:type="dxa"/>
          <w:trHeight w:val="1785"/>
        </w:trPr>
        <w:tc>
          <w:tcPr>
            <w:tcW w:w="1816" w:type="dxa"/>
            <w:tcBorders>
              <w:top w:val="nil"/>
              <w:left w:val="single" w:sz="4" w:space="0" w:color="000000"/>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30306001</w:t>
            </w:r>
          </w:p>
        </w:tc>
        <w:tc>
          <w:tcPr>
            <w:tcW w:w="1543" w:type="dxa"/>
            <w:tcBorders>
              <w:top w:val="nil"/>
              <w:left w:val="nil"/>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jc w:val="right"/>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482,85</w:t>
            </w:r>
          </w:p>
        </w:tc>
        <w:tc>
          <w:tcPr>
            <w:tcW w:w="2066" w:type="dxa"/>
            <w:tcBorders>
              <w:top w:val="nil"/>
              <w:left w:val="nil"/>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jc w:val="right"/>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0,00</w:t>
            </w:r>
          </w:p>
        </w:tc>
        <w:tc>
          <w:tcPr>
            <w:tcW w:w="4006" w:type="dxa"/>
            <w:tcBorders>
              <w:top w:val="nil"/>
              <w:left w:val="nil"/>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Задолженность по перечислению страховых взносов на обязательное социальное страхование от несчастных случаев на производстве и профессиональных заболеваний с заработной платы за 12/2021 года.  Срок уплаты до 15 января 2022 года.</w:t>
            </w:r>
          </w:p>
        </w:tc>
      </w:tr>
      <w:tr w:rsidR="004000F0" w:rsidRPr="004000F0" w:rsidTr="0096051E">
        <w:trPr>
          <w:gridAfter w:val="1"/>
          <w:wAfter w:w="10" w:type="dxa"/>
          <w:trHeight w:val="1275"/>
        </w:trPr>
        <w:tc>
          <w:tcPr>
            <w:tcW w:w="1816" w:type="dxa"/>
            <w:tcBorders>
              <w:top w:val="nil"/>
              <w:left w:val="single" w:sz="4" w:space="0" w:color="000000"/>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lastRenderedPageBreak/>
              <w:t>30307001</w:t>
            </w:r>
          </w:p>
        </w:tc>
        <w:tc>
          <w:tcPr>
            <w:tcW w:w="1543" w:type="dxa"/>
            <w:tcBorders>
              <w:top w:val="nil"/>
              <w:left w:val="nil"/>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jc w:val="right"/>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12 312,40</w:t>
            </w:r>
          </w:p>
        </w:tc>
        <w:tc>
          <w:tcPr>
            <w:tcW w:w="2066" w:type="dxa"/>
            <w:tcBorders>
              <w:top w:val="nil"/>
              <w:left w:val="nil"/>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jc w:val="right"/>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0,00</w:t>
            </w:r>
          </w:p>
        </w:tc>
        <w:tc>
          <w:tcPr>
            <w:tcW w:w="4006" w:type="dxa"/>
            <w:tcBorders>
              <w:top w:val="nil"/>
              <w:left w:val="nil"/>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 xml:space="preserve">Задолженность по перечислению страховых взносов на обязательное медицинское страхование в Федеральный ФОМС за 12/2021. Срок уплаты до 15 января 2022 года. </w:t>
            </w:r>
          </w:p>
        </w:tc>
      </w:tr>
      <w:tr w:rsidR="004000F0" w:rsidRPr="004000F0" w:rsidTr="0096051E">
        <w:trPr>
          <w:gridAfter w:val="1"/>
          <w:wAfter w:w="10" w:type="dxa"/>
          <w:trHeight w:val="1530"/>
        </w:trPr>
        <w:tc>
          <w:tcPr>
            <w:tcW w:w="1816" w:type="dxa"/>
            <w:tcBorders>
              <w:top w:val="nil"/>
              <w:left w:val="single" w:sz="4" w:space="0" w:color="000000"/>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30310001</w:t>
            </w:r>
          </w:p>
        </w:tc>
        <w:tc>
          <w:tcPr>
            <w:tcW w:w="1543" w:type="dxa"/>
            <w:tcBorders>
              <w:top w:val="nil"/>
              <w:left w:val="nil"/>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jc w:val="right"/>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36 277,40</w:t>
            </w:r>
          </w:p>
        </w:tc>
        <w:tc>
          <w:tcPr>
            <w:tcW w:w="2066" w:type="dxa"/>
            <w:tcBorders>
              <w:top w:val="nil"/>
              <w:left w:val="nil"/>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jc w:val="right"/>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0,00</w:t>
            </w:r>
          </w:p>
        </w:tc>
        <w:tc>
          <w:tcPr>
            <w:tcW w:w="4006" w:type="dxa"/>
            <w:tcBorders>
              <w:top w:val="nil"/>
              <w:left w:val="nil"/>
              <w:bottom w:val="single" w:sz="4" w:space="0" w:color="000000"/>
              <w:right w:val="single" w:sz="4" w:space="0" w:color="000000"/>
            </w:tcBorders>
            <w:shd w:val="clear" w:color="auto" w:fill="auto"/>
            <w:vAlign w:val="bottom"/>
            <w:hideMark/>
          </w:tcPr>
          <w:p w:rsidR="004000F0" w:rsidRPr="004000F0" w:rsidRDefault="004000F0" w:rsidP="004000F0">
            <w:pPr>
              <w:spacing w:after="0" w:line="240" w:lineRule="auto"/>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 xml:space="preserve">Задолженность по перечислению страховых взносов на обязательное пенсионное страхование на выплату страховой части трудовой пенсии за 12/2021. Срок уплаты до 15 января 2022 года. </w:t>
            </w:r>
          </w:p>
        </w:tc>
      </w:tr>
      <w:tr w:rsidR="004000F0" w:rsidRPr="004000F0" w:rsidTr="007B3BBA">
        <w:trPr>
          <w:gridAfter w:val="1"/>
          <w:wAfter w:w="10" w:type="dxa"/>
          <w:trHeight w:val="1020"/>
        </w:trPr>
        <w:tc>
          <w:tcPr>
            <w:tcW w:w="1816" w:type="dxa"/>
            <w:tcBorders>
              <w:top w:val="nil"/>
              <w:left w:val="single" w:sz="4" w:space="0" w:color="000000"/>
              <w:bottom w:val="single" w:sz="4" w:space="0" w:color="auto"/>
              <w:right w:val="single" w:sz="4" w:space="0" w:color="000000"/>
            </w:tcBorders>
            <w:shd w:val="clear" w:color="auto" w:fill="auto"/>
            <w:vAlign w:val="bottom"/>
            <w:hideMark/>
          </w:tcPr>
          <w:p w:rsidR="004000F0" w:rsidRPr="004000F0" w:rsidRDefault="004000F0" w:rsidP="004000F0">
            <w:pPr>
              <w:spacing w:after="0" w:line="240" w:lineRule="auto"/>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30403007</w:t>
            </w:r>
          </w:p>
        </w:tc>
        <w:tc>
          <w:tcPr>
            <w:tcW w:w="1543" w:type="dxa"/>
            <w:tcBorders>
              <w:top w:val="nil"/>
              <w:left w:val="nil"/>
              <w:bottom w:val="single" w:sz="4" w:space="0" w:color="auto"/>
              <w:right w:val="single" w:sz="4" w:space="0" w:color="000000"/>
            </w:tcBorders>
            <w:shd w:val="clear" w:color="auto" w:fill="auto"/>
            <w:vAlign w:val="bottom"/>
            <w:hideMark/>
          </w:tcPr>
          <w:p w:rsidR="004000F0" w:rsidRPr="004000F0" w:rsidRDefault="004000F0" w:rsidP="004000F0">
            <w:pPr>
              <w:spacing w:after="0" w:line="240" w:lineRule="auto"/>
              <w:jc w:val="right"/>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22 057,95</w:t>
            </w:r>
          </w:p>
        </w:tc>
        <w:tc>
          <w:tcPr>
            <w:tcW w:w="2066" w:type="dxa"/>
            <w:tcBorders>
              <w:top w:val="nil"/>
              <w:left w:val="nil"/>
              <w:bottom w:val="single" w:sz="4" w:space="0" w:color="auto"/>
              <w:right w:val="single" w:sz="4" w:space="0" w:color="000000"/>
            </w:tcBorders>
            <w:shd w:val="clear" w:color="auto" w:fill="auto"/>
            <w:vAlign w:val="bottom"/>
            <w:hideMark/>
          </w:tcPr>
          <w:p w:rsidR="004000F0" w:rsidRPr="004000F0" w:rsidRDefault="004000F0" w:rsidP="004000F0">
            <w:pPr>
              <w:spacing w:after="0" w:line="240" w:lineRule="auto"/>
              <w:jc w:val="right"/>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0,00</w:t>
            </w:r>
          </w:p>
        </w:tc>
        <w:tc>
          <w:tcPr>
            <w:tcW w:w="4006" w:type="dxa"/>
            <w:tcBorders>
              <w:top w:val="nil"/>
              <w:left w:val="nil"/>
              <w:bottom w:val="single" w:sz="4" w:space="0" w:color="auto"/>
              <w:right w:val="single" w:sz="4" w:space="0" w:color="000000"/>
            </w:tcBorders>
            <w:shd w:val="clear" w:color="auto" w:fill="auto"/>
            <w:vAlign w:val="bottom"/>
            <w:hideMark/>
          </w:tcPr>
          <w:p w:rsidR="004000F0" w:rsidRPr="004000F0" w:rsidRDefault="004000F0" w:rsidP="004000F0">
            <w:pPr>
              <w:spacing w:after="0" w:line="240" w:lineRule="auto"/>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Задолженность по перечислению удержаний из выплат по оплате (алименты) за 12/2021. Срок уплаты 10 января 2022 года.</w:t>
            </w:r>
          </w:p>
        </w:tc>
      </w:tr>
      <w:tr w:rsidR="004000F0" w:rsidRPr="004000F0" w:rsidTr="007B3BBA">
        <w:trPr>
          <w:gridAfter w:val="1"/>
          <w:wAfter w:w="10" w:type="dxa"/>
          <w:trHeight w:val="510"/>
        </w:trPr>
        <w:tc>
          <w:tcPr>
            <w:tcW w:w="1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00F0" w:rsidRPr="004000F0" w:rsidRDefault="004000F0" w:rsidP="004000F0">
            <w:pPr>
              <w:spacing w:after="0" w:line="240" w:lineRule="auto"/>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Итого кредиторская задолженность:</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00F0" w:rsidRPr="004000F0" w:rsidRDefault="004000F0" w:rsidP="004000F0">
            <w:pPr>
              <w:spacing w:after="0" w:line="240" w:lineRule="auto"/>
              <w:jc w:val="right"/>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179 692,37</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00F0" w:rsidRPr="004000F0" w:rsidRDefault="004000F0" w:rsidP="004000F0">
            <w:pPr>
              <w:spacing w:after="0" w:line="240" w:lineRule="auto"/>
              <w:jc w:val="right"/>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0,00</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00F0" w:rsidRPr="004000F0" w:rsidRDefault="004000F0" w:rsidP="004000F0">
            <w:pPr>
              <w:spacing w:after="0" w:line="240" w:lineRule="auto"/>
              <w:rPr>
                <w:rFonts w:ascii="Times New Roman" w:eastAsia="Times New Roman" w:hAnsi="Times New Roman" w:cs="Times New Roman"/>
                <w:color w:val="000000"/>
                <w:sz w:val="24"/>
                <w:szCs w:val="24"/>
                <w:lang w:eastAsia="ru-RU"/>
              </w:rPr>
            </w:pPr>
            <w:r w:rsidRPr="004000F0">
              <w:rPr>
                <w:rFonts w:ascii="Times New Roman" w:eastAsia="Times New Roman" w:hAnsi="Times New Roman" w:cs="Times New Roman"/>
                <w:color w:val="000000"/>
                <w:sz w:val="24"/>
                <w:szCs w:val="24"/>
                <w:lang w:eastAsia="ru-RU"/>
              </w:rPr>
              <w:t> </w:t>
            </w:r>
          </w:p>
        </w:tc>
      </w:tr>
    </w:tbl>
    <w:p w:rsidR="0096051E" w:rsidRDefault="0096051E" w:rsidP="0096051E">
      <w:pPr>
        <w:ind w:hanging="567"/>
        <w:rPr>
          <w:rFonts w:ascii="Times New Roman" w:hAnsi="Times New Roman" w:cs="Times New Roman"/>
          <w:sz w:val="24"/>
          <w:szCs w:val="24"/>
          <w:highlight w:val="yellow"/>
        </w:rPr>
      </w:pPr>
    </w:p>
    <w:p w:rsidR="004000F0" w:rsidRPr="004000F0" w:rsidRDefault="00D14DB2" w:rsidP="004E7DC3">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Увеличение доли кредиторской задолженности по состоянию на 01 января 2022 по сравнению с данными на 01 января 2021, связано с </w:t>
      </w:r>
      <w:r w:rsidR="007B3BBA">
        <w:rPr>
          <w:rFonts w:ascii="Times New Roman" w:hAnsi="Times New Roman" w:cs="Times New Roman"/>
          <w:sz w:val="24"/>
          <w:szCs w:val="24"/>
        </w:rPr>
        <w:t>отражением кредиторской задолженности на счетах бухгалтерского учета по начислению</w:t>
      </w:r>
      <w:r>
        <w:rPr>
          <w:rFonts w:ascii="Times New Roman" w:hAnsi="Times New Roman" w:cs="Times New Roman"/>
          <w:sz w:val="24"/>
          <w:szCs w:val="24"/>
        </w:rPr>
        <w:t xml:space="preserve"> заработной платы сотрудников </w:t>
      </w:r>
      <w:proofErr w:type="spellStart"/>
      <w:r>
        <w:rPr>
          <w:rFonts w:ascii="Times New Roman" w:hAnsi="Times New Roman" w:cs="Times New Roman"/>
          <w:sz w:val="24"/>
          <w:szCs w:val="24"/>
        </w:rPr>
        <w:t>КФКиС</w:t>
      </w:r>
      <w:proofErr w:type="spellEnd"/>
      <w:r>
        <w:rPr>
          <w:rFonts w:ascii="Times New Roman" w:hAnsi="Times New Roman" w:cs="Times New Roman"/>
          <w:sz w:val="24"/>
          <w:szCs w:val="24"/>
        </w:rPr>
        <w:t xml:space="preserve"> и страховых взносов за декабрь 2021 года.</w:t>
      </w:r>
    </w:p>
    <w:p w:rsidR="00BB4713" w:rsidRPr="00C23441" w:rsidRDefault="00E80ADC" w:rsidP="005B24F2">
      <w:pPr>
        <w:tabs>
          <w:tab w:val="left" w:pos="480"/>
        </w:tabs>
        <w:ind w:left="-567"/>
        <w:rPr>
          <w:rFonts w:ascii="Times New Roman" w:hAnsi="Times New Roman" w:cs="Times New Roman"/>
          <w:b/>
          <w:sz w:val="24"/>
          <w:szCs w:val="24"/>
        </w:rPr>
      </w:pPr>
      <w:r>
        <w:rPr>
          <w:rFonts w:ascii="Times New Roman" w:hAnsi="Times New Roman" w:cs="Times New Roman"/>
          <w:b/>
          <w:sz w:val="24"/>
          <w:szCs w:val="24"/>
        </w:rPr>
        <w:tab/>
      </w:r>
      <w:r w:rsidR="00BB4713" w:rsidRPr="00661DCE">
        <w:rPr>
          <w:rFonts w:ascii="Times New Roman" w:hAnsi="Times New Roman" w:cs="Times New Roman"/>
          <w:b/>
          <w:sz w:val="24"/>
          <w:szCs w:val="24"/>
        </w:rPr>
        <w:t>Раздел 5 "Прочие вопросы деятельности субъекта бюджетной отчетности"</w:t>
      </w:r>
      <w:r w:rsidR="00DB7897" w:rsidRPr="00661DCE">
        <w:rPr>
          <w:rFonts w:ascii="Times New Roman" w:hAnsi="Times New Roman" w:cs="Times New Roman"/>
          <w:b/>
          <w:sz w:val="24"/>
          <w:szCs w:val="24"/>
        </w:rPr>
        <w:t>.</w:t>
      </w:r>
    </w:p>
    <w:p w:rsidR="00F37D50" w:rsidRPr="00DB0588" w:rsidRDefault="00F37D50" w:rsidP="00F37D50">
      <w:pPr>
        <w:pStyle w:val="a4"/>
        <w:autoSpaceDE w:val="0"/>
        <w:autoSpaceDN w:val="0"/>
        <w:adjustRightInd w:val="0"/>
        <w:ind w:left="-567" w:firstLine="567"/>
        <w:jc w:val="both"/>
        <w:rPr>
          <w:rFonts w:ascii="Times New Roman" w:hAnsi="Times New Roman" w:cs="Times New Roman"/>
          <w:sz w:val="24"/>
          <w:szCs w:val="24"/>
        </w:rPr>
      </w:pPr>
      <w:r w:rsidRPr="00DB0588">
        <w:rPr>
          <w:rFonts w:ascii="Times New Roman" w:hAnsi="Times New Roman"/>
          <w:sz w:val="24"/>
          <w:szCs w:val="24"/>
        </w:rPr>
        <w:t xml:space="preserve">К годовому отчету проведена плановая инвентаризация </w:t>
      </w:r>
      <w:r w:rsidR="00B74EAC">
        <w:rPr>
          <w:rFonts w:ascii="Times New Roman" w:hAnsi="Times New Roman"/>
          <w:sz w:val="24"/>
          <w:szCs w:val="24"/>
        </w:rPr>
        <w:t>нефинансовых</w:t>
      </w:r>
      <w:r w:rsidRPr="00DB0588">
        <w:rPr>
          <w:rFonts w:ascii="Times New Roman" w:hAnsi="Times New Roman"/>
          <w:sz w:val="24"/>
          <w:szCs w:val="24"/>
        </w:rPr>
        <w:t xml:space="preserve">, финансовых активов и обязательств в целях обеспечения достоверности данных годовой </w:t>
      </w:r>
      <w:r w:rsidR="00DB0588" w:rsidRPr="00DB0588">
        <w:rPr>
          <w:rFonts w:ascii="Times New Roman" w:hAnsi="Times New Roman"/>
          <w:sz w:val="24"/>
          <w:szCs w:val="24"/>
        </w:rPr>
        <w:t>бухгалтерской отчетности за 2021</w:t>
      </w:r>
      <w:r w:rsidRPr="00DB0588">
        <w:rPr>
          <w:rFonts w:ascii="Times New Roman" w:hAnsi="Times New Roman"/>
          <w:sz w:val="24"/>
          <w:szCs w:val="24"/>
        </w:rPr>
        <w:t xml:space="preserve"> год на основании приказа </w:t>
      </w:r>
      <w:r w:rsidR="003A74B9">
        <w:rPr>
          <w:rFonts w:ascii="Times New Roman" w:hAnsi="Times New Roman"/>
          <w:sz w:val="24"/>
          <w:szCs w:val="24"/>
        </w:rPr>
        <w:t>комитета по физической культуре и спорта</w:t>
      </w:r>
      <w:r w:rsidR="00776504">
        <w:rPr>
          <w:rFonts w:ascii="Times New Roman" w:hAnsi="Times New Roman"/>
          <w:sz w:val="24"/>
          <w:szCs w:val="24"/>
        </w:rPr>
        <w:t xml:space="preserve"> </w:t>
      </w:r>
      <w:r w:rsidRPr="00DB0588">
        <w:rPr>
          <w:rFonts w:ascii="Times New Roman" w:hAnsi="Times New Roman"/>
          <w:sz w:val="24"/>
          <w:szCs w:val="24"/>
        </w:rPr>
        <w:t xml:space="preserve">от </w:t>
      </w:r>
      <w:r w:rsidR="00DB0588" w:rsidRPr="00DB0588">
        <w:rPr>
          <w:rFonts w:ascii="Times New Roman" w:hAnsi="Times New Roman"/>
          <w:sz w:val="24"/>
          <w:szCs w:val="24"/>
        </w:rPr>
        <w:t>20.11.2021</w:t>
      </w:r>
      <w:r w:rsidRPr="00DB0588">
        <w:rPr>
          <w:rFonts w:ascii="Times New Roman" w:hAnsi="Times New Roman"/>
          <w:sz w:val="24"/>
          <w:szCs w:val="24"/>
        </w:rPr>
        <w:t xml:space="preserve"> № </w:t>
      </w:r>
      <w:r w:rsidR="00DB0588" w:rsidRPr="00DB0588">
        <w:rPr>
          <w:rFonts w:ascii="Times New Roman" w:hAnsi="Times New Roman"/>
          <w:sz w:val="24"/>
          <w:szCs w:val="24"/>
        </w:rPr>
        <w:t xml:space="preserve">60/09-01-07 </w:t>
      </w:r>
      <w:r w:rsidRPr="00DB0588">
        <w:rPr>
          <w:rFonts w:ascii="Times New Roman" w:hAnsi="Times New Roman"/>
          <w:sz w:val="24"/>
          <w:szCs w:val="24"/>
        </w:rPr>
        <w:t>целью которой было выявление фактического наличия имущества, денежных средств, денежных документов, расчетов с подотчетными лицами, расчетов с поставщиками и подрядчиками, полноты отражения</w:t>
      </w:r>
      <w:r w:rsidR="00DB0588" w:rsidRPr="00DB0588">
        <w:rPr>
          <w:rFonts w:ascii="Times New Roman" w:hAnsi="Times New Roman"/>
          <w:sz w:val="24"/>
          <w:szCs w:val="24"/>
        </w:rPr>
        <w:t xml:space="preserve"> расчетов и обязательств за 2021</w:t>
      </w:r>
      <w:r w:rsidRPr="00DB0588">
        <w:rPr>
          <w:rFonts w:ascii="Times New Roman" w:hAnsi="Times New Roman"/>
          <w:sz w:val="24"/>
          <w:szCs w:val="24"/>
        </w:rPr>
        <w:t xml:space="preserve"> год. </w:t>
      </w:r>
      <w:r w:rsidRPr="00DB0588">
        <w:rPr>
          <w:rFonts w:ascii="Times New Roman" w:hAnsi="Times New Roman" w:cs="Times New Roman"/>
          <w:sz w:val="24"/>
          <w:szCs w:val="24"/>
        </w:rPr>
        <w:t xml:space="preserve">При проведении инвентаризации недостач и излишек не выявлено, определен статус объекта учета и целевая функция актива, признаков обесценения активов не выявлено, задолженность подтверждена актами сверки. </w:t>
      </w:r>
    </w:p>
    <w:p w:rsidR="00F37D50" w:rsidRPr="00F37D50" w:rsidRDefault="00F37D50" w:rsidP="00F37D50">
      <w:pPr>
        <w:pStyle w:val="a4"/>
        <w:autoSpaceDE w:val="0"/>
        <w:autoSpaceDN w:val="0"/>
        <w:adjustRightInd w:val="0"/>
        <w:ind w:left="-567" w:firstLine="567"/>
        <w:jc w:val="center"/>
        <w:rPr>
          <w:rFonts w:ascii="Times New Roman" w:eastAsia="Calibri" w:hAnsi="Times New Roman" w:cs="Times New Roman"/>
          <w:color w:val="FF0000"/>
          <w:sz w:val="24"/>
          <w:szCs w:val="24"/>
          <w:shd w:val="clear" w:color="auto" w:fill="FFFFFF"/>
        </w:rPr>
      </w:pPr>
    </w:p>
    <w:p w:rsidR="00352C39" w:rsidRPr="0040622B" w:rsidRDefault="00352C39" w:rsidP="003039F7">
      <w:pPr>
        <w:spacing w:after="0" w:line="240" w:lineRule="auto"/>
        <w:jc w:val="center"/>
        <w:rPr>
          <w:rFonts w:ascii="Times New Roman" w:eastAsia="Calibri" w:hAnsi="Times New Roman" w:cs="Times New Roman"/>
          <w:b/>
          <w:sz w:val="24"/>
          <w:szCs w:val="24"/>
          <w:shd w:val="clear" w:color="auto" w:fill="FFFFFF"/>
        </w:rPr>
      </w:pPr>
      <w:r w:rsidRPr="0040622B">
        <w:rPr>
          <w:rFonts w:ascii="Times New Roman" w:eastAsia="Calibri" w:hAnsi="Times New Roman" w:cs="Times New Roman"/>
          <w:b/>
          <w:sz w:val="24"/>
          <w:szCs w:val="24"/>
          <w:shd w:val="clear" w:color="auto" w:fill="FFFFFF"/>
        </w:rPr>
        <w:t>ИНФОРМАЦИЯ</w:t>
      </w:r>
    </w:p>
    <w:p w:rsidR="00352C39" w:rsidRPr="0040622B" w:rsidRDefault="00352C39" w:rsidP="003279DC">
      <w:pPr>
        <w:pStyle w:val="a4"/>
        <w:spacing w:after="0" w:line="240" w:lineRule="auto"/>
        <w:ind w:left="-567" w:firstLine="567"/>
        <w:jc w:val="center"/>
        <w:rPr>
          <w:rFonts w:ascii="Times New Roman" w:eastAsia="Calibri" w:hAnsi="Times New Roman" w:cs="Times New Roman"/>
          <w:b/>
          <w:sz w:val="24"/>
          <w:szCs w:val="24"/>
          <w:shd w:val="clear" w:color="auto" w:fill="FFFFFF"/>
        </w:rPr>
      </w:pPr>
      <w:r w:rsidRPr="0040622B">
        <w:rPr>
          <w:rFonts w:ascii="Times New Roman" w:eastAsia="Calibri" w:hAnsi="Times New Roman" w:cs="Times New Roman"/>
          <w:b/>
          <w:sz w:val="24"/>
          <w:szCs w:val="24"/>
          <w:shd w:val="clear" w:color="auto" w:fill="FFFFFF"/>
        </w:rPr>
        <w:t>о результатах проверок комитета органами внутреннего</w:t>
      </w:r>
    </w:p>
    <w:p w:rsidR="00352C39" w:rsidRPr="0040622B" w:rsidRDefault="00352C39" w:rsidP="003279DC">
      <w:pPr>
        <w:pStyle w:val="a4"/>
        <w:spacing w:after="0" w:line="240" w:lineRule="auto"/>
        <w:ind w:left="-567" w:firstLine="567"/>
        <w:jc w:val="center"/>
        <w:rPr>
          <w:rFonts w:ascii="Times New Roman" w:eastAsia="Calibri" w:hAnsi="Times New Roman" w:cs="Times New Roman"/>
          <w:b/>
          <w:sz w:val="24"/>
          <w:szCs w:val="24"/>
          <w:shd w:val="clear" w:color="auto" w:fill="FFFFFF"/>
        </w:rPr>
      </w:pPr>
      <w:r w:rsidRPr="0040622B">
        <w:rPr>
          <w:rFonts w:ascii="Times New Roman" w:eastAsia="Calibri" w:hAnsi="Times New Roman" w:cs="Times New Roman"/>
          <w:b/>
          <w:sz w:val="24"/>
          <w:szCs w:val="24"/>
          <w:shd w:val="clear" w:color="auto" w:fill="FFFFFF"/>
        </w:rPr>
        <w:t>и внешнего муниципального финансового контроля</w:t>
      </w:r>
      <w:r w:rsidR="000124B2">
        <w:rPr>
          <w:rFonts w:ascii="Times New Roman" w:eastAsia="Calibri" w:hAnsi="Times New Roman" w:cs="Times New Roman"/>
          <w:b/>
          <w:sz w:val="24"/>
          <w:szCs w:val="24"/>
          <w:shd w:val="clear" w:color="auto" w:fill="FFFFFF"/>
        </w:rPr>
        <w:t>.</w:t>
      </w:r>
    </w:p>
    <w:p w:rsidR="00352C39" w:rsidRPr="00801804" w:rsidRDefault="00352C39" w:rsidP="00352C39">
      <w:pPr>
        <w:spacing w:after="0" w:line="240" w:lineRule="auto"/>
        <w:rPr>
          <w:rFonts w:ascii="Times New Roman" w:hAnsi="Times New Roman" w:cs="Times New Roman"/>
          <w:color w:val="FF0000"/>
          <w:sz w:val="24"/>
          <w:szCs w:val="24"/>
        </w:rPr>
      </w:pPr>
    </w:p>
    <w:tbl>
      <w:tblPr>
        <w:tblW w:w="1088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418"/>
        <w:gridCol w:w="2268"/>
        <w:gridCol w:w="4252"/>
        <w:gridCol w:w="1701"/>
      </w:tblGrid>
      <w:tr w:rsidR="00352C39" w:rsidRPr="00352C39" w:rsidTr="00352C39">
        <w:tc>
          <w:tcPr>
            <w:tcW w:w="1248" w:type="dxa"/>
            <w:vAlign w:val="center"/>
          </w:tcPr>
          <w:p w:rsidR="00352C39" w:rsidRPr="00352C39" w:rsidRDefault="00352C39" w:rsidP="005C6D5C">
            <w:pPr>
              <w:spacing w:after="0" w:line="240" w:lineRule="auto"/>
              <w:ind w:left="-142" w:right="-108"/>
              <w:jc w:val="center"/>
              <w:rPr>
                <w:rFonts w:ascii="Times New Roman CYR" w:hAnsi="Times New Roman CYR"/>
                <w:sz w:val="20"/>
                <w:szCs w:val="20"/>
              </w:rPr>
            </w:pPr>
            <w:r w:rsidRPr="00352C39">
              <w:rPr>
                <w:rFonts w:ascii="Times New Roman CYR" w:hAnsi="Times New Roman CYR"/>
                <w:sz w:val="20"/>
                <w:szCs w:val="20"/>
              </w:rPr>
              <w:t>Дата проверки</w:t>
            </w:r>
          </w:p>
        </w:tc>
        <w:tc>
          <w:tcPr>
            <w:tcW w:w="1418" w:type="dxa"/>
            <w:vAlign w:val="center"/>
          </w:tcPr>
          <w:p w:rsidR="00352C39" w:rsidRPr="00352C39" w:rsidRDefault="00352C39" w:rsidP="005C6D5C">
            <w:pPr>
              <w:spacing w:after="0" w:line="240" w:lineRule="auto"/>
              <w:ind w:left="-108" w:right="-108"/>
              <w:jc w:val="center"/>
              <w:rPr>
                <w:rFonts w:ascii="Times New Roman CYR" w:hAnsi="Times New Roman CYR"/>
                <w:sz w:val="20"/>
                <w:szCs w:val="20"/>
              </w:rPr>
            </w:pPr>
            <w:r w:rsidRPr="00352C39">
              <w:rPr>
                <w:rFonts w:ascii="Times New Roman CYR" w:hAnsi="Times New Roman CYR"/>
                <w:sz w:val="20"/>
                <w:szCs w:val="20"/>
              </w:rPr>
              <w:t>Наименование контрольного органа</w:t>
            </w:r>
          </w:p>
        </w:tc>
        <w:tc>
          <w:tcPr>
            <w:tcW w:w="2268" w:type="dxa"/>
            <w:vAlign w:val="center"/>
          </w:tcPr>
          <w:p w:rsidR="00352C39" w:rsidRPr="00352C39" w:rsidRDefault="00352C39" w:rsidP="005C6D5C">
            <w:pPr>
              <w:spacing w:after="0" w:line="240" w:lineRule="auto"/>
              <w:jc w:val="center"/>
              <w:rPr>
                <w:rFonts w:ascii="Times New Roman CYR" w:hAnsi="Times New Roman CYR"/>
                <w:sz w:val="20"/>
                <w:szCs w:val="20"/>
              </w:rPr>
            </w:pPr>
            <w:r w:rsidRPr="00352C39">
              <w:rPr>
                <w:rFonts w:ascii="Times New Roman CYR" w:hAnsi="Times New Roman CYR"/>
                <w:sz w:val="20"/>
                <w:szCs w:val="20"/>
              </w:rPr>
              <w:t>Тема проверки</w:t>
            </w:r>
          </w:p>
        </w:tc>
        <w:tc>
          <w:tcPr>
            <w:tcW w:w="4252" w:type="dxa"/>
            <w:vAlign w:val="center"/>
          </w:tcPr>
          <w:p w:rsidR="00352C39" w:rsidRPr="00352C39" w:rsidRDefault="00352C39" w:rsidP="005C6D5C">
            <w:pPr>
              <w:spacing w:after="0" w:line="240" w:lineRule="auto"/>
              <w:jc w:val="center"/>
              <w:rPr>
                <w:rFonts w:ascii="Times New Roman CYR" w:hAnsi="Times New Roman CYR"/>
                <w:sz w:val="20"/>
                <w:szCs w:val="20"/>
              </w:rPr>
            </w:pPr>
            <w:r w:rsidRPr="00352C39">
              <w:rPr>
                <w:rFonts w:ascii="Times New Roman CYR" w:hAnsi="Times New Roman CYR"/>
                <w:sz w:val="20"/>
                <w:szCs w:val="20"/>
              </w:rPr>
              <w:t>Результаты проверки</w:t>
            </w:r>
          </w:p>
        </w:tc>
        <w:tc>
          <w:tcPr>
            <w:tcW w:w="1701" w:type="dxa"/>
            <w:vAlign w:val="center"/>
          </w:tcPr>
          <w:p w:rsidR="00352C39" w:rsidRPr="00352C39" w:rsidRDefault="00352C39" w:rsidP="005C6D5C">
            <w:pPr>
              <w:spacing w:after="0" w:line="240" w:lineRule="auto"/>
              <w:jc w:val="center"/>
              <w:rPr>
                <w:rFonts w:ascii="Times New Roman CYR" w:hAnsi="Times New Roman CYR"/>
                <w:sz w:val="20"/>
                <w:szCs w:val="20"/>
              </w:rPr>
            </w:pPr>
            <w:r w:rsidRPr="00352C39">
              <w:rPr>
                <w:rFonts w:ascii="Times New Roman CYR" w:hAnsi="Times New Roman CYR"/>
                <w:sz w:val="20"/>
                <w:szCs w:val="20"/>
              </w:rPr>
              <w:t>Меры по результатам проверки</w:t>
            </w:r>
          </w:p>
        </w:tc>
      </w:tr>
      <w:tr w:rsidR="00352C39" w:rsidRPr="00352C39" w:rsidTr="00352C39">
        <w:tc>
          <w:tcPr>
            <w:tcW w:w="1248" w:type="dxa"/>
          </w:tcPr>
          <w:p w:rsidR="00352C39" w:rsidRPr="00352C39" w:rsidRDefault="00352C39" w:rsidP="005C6D5C">
            <w:pPr>
              <w:spacing w:after="0" w:line="240" w:lineRule="auto"/>
              <w:ind w:left="-142" w:right="-108"/>
              <w:jc w:val="center"/>
              <w:rPr>
                <w:rFonts w:ascii="Times New Roman CYR" w:hAnsi="Times New Roman CYR"/>
                <w:sz w:val="20"/>
                <w:szCs w:val="20"/>
              </w:rPr>
            </w:pPr>
            <w:r w:rsidRPr="00352C39">
              <w:rPr>
                <w:rFonts w:ascii="Times New Roman CYR" w:hAnsi="Times New Roman CYR"/>
                <w:sz w:val="20"/>
                <w:szCs w:val="20"/>
              </w:rPr>
              <w:t xml:space="preserve">Проверка, </w:t>
            </w:r>
          </w:p>
          <w:p w:rsidR="00352C39" w:rsidRPr="00352C39" w:rsidRDefault="00352C39" w:rsidP="005C6D5C">
            <w:pPr>
              <w:spacing w:after="0" w:line="240" w:lineRule="auto"/>
              <w:ind w:left="-142" w:right="-108"/>
              <w:jc w:val="center"/>
              <w:rPr>
                <w:rFonts w:ascii="Times New Roman CYR" w:hAnsi="Times New Roman CYR"/>
                <w:sz w:val="20"/>
                <w:szCs w:val="20"/>
              </w:rPr>
            </w:pPr>
            <w:r w:rsidRPr="00352C39">
              <w:rPr>
                <w:rFonts w:ascii="Times New Roman CYR" w:hAnsi="Times New Roman CYR"/>
                <w:sz w:val="20"/>
                <w:szCs w:val="20"/>
              </w:rPr>
              <w:t xml:space="preserve">переходящая </w:t>
            </w:r>
          </w:p>
          <w:p w:rsidR="00352C39" w:rsidRPr="00352C39" w:rsidRDefault="00352C39" w:rsidP="005C6D5C">
            <w:pPr>
              <w:spacing w:after="0" w:line="240" w:lineRule="auto"/>
              <w:ind w:left="-142" w:right="-108"/>
              <w:jc w:val="center"/>
              <w:rPr>
                <w:rFonts w:ascii="Times New Roman CYR" w:hAnsi="Times New Roman CYR"/>
                <w:sz w:val="20"/>
                <w:szCs w:val="20"/>
              </w:rPr>
            </w:pPr>
            <w:r w:rsidRPr="00352C39">
              <w:rPr>
                <w:rFonts w:ascii="Times New Roman CYR" w:hAnsi="Times New Roman CYR"/>
                <w:sz w:val="20"/>
                <w:szCs w:val="20"/>
              </w:rPr>
              <w:t xml:space="preserve">с 2020 года  </w:t>
            </w:r>
          </w:p>
        </w:tc>
        <w:tc>
          <w:tcPr>
            <w:tcW w:w="1418"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Контрольно-правовое управление мэрии города</w:t>
            </w:r>
          </w:p>
        </w:tc>
        <w:tc>
          <w:tcPr>
            <w:tcW w:w="2268"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 xml:space="preserve">Проверка формирования муниципального задания и финансового обеспечения выполнения муниципального </w:t>
            </w:r>
            <w:r w:rsidRPr="00352C39">
              <w:rPr>
                <w:rFonts w:ascii="Times New Roman CYR" w:hAnsi="Times New Roman CYR"/>
                <w:sz w:val="20"/>
                <w:szCs w:val="20"/>
              </w:rPr>
              <w:lastRenderedPageBreak/>
              <w:t xml:space="preserve">задания в отношении МАУ «Ледовый дворец» </w:t>
            </w:r>
          </w:p>
        </w:tc>
        <w:tc>
          <w:tcPr>
            <w:tcW w:w="4252"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lastRenderedPageBreak/>
              <w:t xml:space="preserve">В соответствии с актом контрольного мероприятия от 02.02.2021 № 02/01-13-40, по результатам проверки выявлены нарушения в части неправильного отражения в муниципальном задании уникальных номеров по муниципальной услуге (работе), некорректного расчета налоговых платежей и </w:t>
            </w:r>
            <w:r w:rsidRPr="00352C39">
              <w:rPr>
                <w:rFonts w:ascii="Times New Roman CYR" w:hAnsi="Times New Roman CYR"/>
                <w:sz w:val="20"/>
                <w:szCs w:val="20"/>
              </w:rPr>
              <w:lastRenderedPageBreak/>
              <w:t>коэффициента платной деятельности при формировании бюджета по сфере на 2020 год.</w:t>
            </w:r>
          </w:p>
        </w:tc>
        <w:tc>
          <w:tcPr>
            <w:tcW w:w="1701"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lastRenderedPageBreak/>
              <w:t xml:space="preserve">Нарушения устранены. </w:t>
            </w:r>
          </w:p>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Информация об устранении нарушений в представлена в контрольно-</w:t>
            </w:r>
            <w:r w:rsidRPr="00352C39">
              <w:rPr>
                <w:rFonts w:ascii="Times New Roman CYR" w:hAnsi="Times New Roman CYR"/>
                <w:sz w:val="20"/>
                <w:szCs w:val="20"/>
              </w:rPr>
              <w:lastRenderedPageBreak/>
              <w:t>правовое управление мэрии города</w:t>
            </w:r>
          </w:p>
        </w:tc>
      </w:tr>
      <w:tr w:rsidR="00352C39" w:rsidRPr="00352C39" w:rsidTr="00352C39">
        <w:tc>
          <w:tcPr>
            <w:tcW w:w="1248" w:type="dxa"/>
          </w:tcPr>
          <w:p w:rsidR="00352C39" w:rsidRPr="00352C39" w:rsidRDefault="00352C39" w:rsidP="005C6D5C">
            <w:pPr>
              <w:spacing w:after="0" w:line="240" w:lineRule="auto"/>
              <w:ind w:left="-142" w:right="-108"/>
              <w:jc w:val="center"/>
              <w:rPr>
                <w:rFonts w:ascii="Times New Roman CYR" w:hAnsi="Times New Roman CYR"/>
                <w:sz w:val="20"/>
                <w:szCs w:val="20"/>
              </w:rPr>
            </w:pPr>
            <w:r w:rsidRPr="00352C39">
              <w:rPr>
                <w:rFonts w:ascii="Times New Roman CYR" w:hAnsi="Times New Roman CYR"/>
                <w:sz w:val="20"/>
                <w:szCs w:val="20"/>
              </w:rPr>
              <w:lastRenderedPageBreak/>
              <w:t xml:space="preserve">Проверка, </w:t>
            </w:r>
          </w:p>
          <w:p w:rsidR="00352C39" w:rsidRPr="00352C39" w:rsidRDefault="00352C39" w:rsidP="005C6D5C">
            <w:pPr>
              <w:spacing w:after="0" w:line="240" w:lineRule="auto"/>
              <w:ind w:left="-142" w:right="-108"/>
              <w:jc w:val="center"/>
              <w:rPr>
                <w:rFonts w:ascii="Times New Roman CYR" w:hAnsi="Times New Roman CYR"/>
                <w:sz w:val="20"/>
                <w:szCs w:val="20"/>
              </w:rPr>
            </w:pPr>
            <w:r w:rsidRPr="00352C39">
              <w:rPr>
                <w:rFonts w:ascii="Times New Roman CYR" w:hAnsi="Times New Roman CYR"/>
                <w:sz w:val="20"/>
                <w:szCs w:val="20"/>
              </w:rPr>
              <w:t xml:space="preserve">переходящая </w:t>
            </w:r>
          </w:p>
          <w:p w:rsidR="00352C39" w:rsidRPr="00352C39" w:rsidRDefault="00352C39" w:rsidP="005C6D5C">
            <w:pPr>
              <w:spacing w:after="0" w:line="240" w:lineRule="auto"/>
              <w:ind w:left="-142" w:right="-108"/>
              <w:jc w:val="center"/>
              <w:rPr>
                <w:rFonts w:ascii="Times New Roman CYR" w:hAnsi="Times New Roman CYR"/>
                <w:sz w:val="20"/>
                <w:szCs w:val="20"/>
              </w:rPr>
            </w:pPr>
            <w:r w:rsidRPr="00352C39">
              <w:rPr>
                <w:rFonts w:ascii="Times New Roman CYR" w:hAnsi="Times New Roman CYR"/>
                <w:sz w:val="20"/>
                <w:szCs w:val="20"/>
              </w:rPr>
              <w:t xml:space="preserve">с 2020 года  </w:t>
            </w:r>
          </w:p>
        </w:tc>
        <w:tc>
          <w:tcPr>
            <w:tcW w:w="1418"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Контрольно-правовое управление мэрии города</w:t>
            </w:r>
          </w:p>
        </w:tc>
        <w:tc>
          <w:tcPr>
            <w:tcW w:w="2268" w:type="dxa"/>
          </w:tcPr>
          <w:p w:rsidR="00352C39" w:rsidRPr="00352C39" w:rsidRDefault="00352C39" w:rsidP="005C6D5C">
            <w:pPr>
              <w:spacing w:after="0" w:line="240" w:lineRule="auto"/>
              <w:ind w:right="-108"/>
              <w:rPr>
                <w:rFonts w:ascii="Times New Roman CYR" w:hAnsi="Times New Roman CYR"/>
                <w:sz w:val="20"/>
                <w:szCs w:val="20"/>
              </w:rPr>
            </w:pPr>
            <w:r w:rsidRPr="00352C39">
              <w:rPr>
                <w:rFonts w:ascii="Times New Roman CYR" w:hAnsi="Times New Roman CYR"/>
                <w:sz w:val="20"/>
                <w:szCs w:val="20"/>
              </w:rPr>
              <w:t xml:space="preserve">Проверка формирования муниципального задания и финансового обеспечения муниципального задания в отношении МАУ «Спортивный клуб Череповец» </w:t>
            </w:r>
          </w:p>
        </w:tc>
        <w:tc>
          <w:tcPr>
            <w:tcW w:w="4252"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 xml:space="preserve">В соответствии с актом контрольного мероприятия от 02.02.2021 № 03/01-13-40, по результатам проверки вывялены отдельные несоответствия в части формирования муниципального задания (в период формирования муниципального задания учреждению на 2019 год в уставе учреждения отсутствовали виды деятельности, включенные в муниципальное задание); в приказе комитета об утверждении нормативных затрат на 2019 год содержатся противоречивые сведения в части объемов муниципальных услуг (работ). Также </w:t>
            </w:r>
            <w:r w:rsidR="00ED09EF" w:rsidRPr="00352C39">
              <w:rPr>
                <w:rFonts w:ascii="Times New Roman CYR" w:hAnsi="Times New Roman CYR"/>
                <w:sz w:val="20"/>
                <w:szCs w:val="20"/>
              </w:rPr>
              <w:t>выявлены разночтения</w:t>
            </w:r>
            <w:r w:rsidRPr="00352C39">
              <w:rPr>
                <w:rFonts w:ascii="Times New Roman CYR" w:hAnsi="Times New Roman CYR"/>
                <w:sz w:val="20"/>
                <w:szCs w:val="20"/>
              </w:rPr>
              <w:t xml:space="preserve"> между нормами </w:t>
            </w:r>
            <w:r w:rsidR="00ED09EF" w:rsidRPr="00352C39">
              <w:rPr>
                <w:rFonts w:ascii="Times New Roman CYR" w:hAnsi="Times New Roman CYR"/>
                <w:sz w:val="20"/>
                <w:szCs w:val="20"/>
              </w:rPr>
              <w:t>постановления №</w:t>
            </w:r>
            <w:r w:rsidRPr="00352C39">
              <w:rPr>
                <w:rFonts w:ascii="Times New Roman CYR" w:hAnsi="Times New Roman CYR"/>
                <w:sz w:val="20"/>
                <w:szCs w:val="20"/>
              </w:rPr>
              <w:t xml:space="preserve"> 4697 и Порядка определения нормативных затрат в отношении метода расчета затрат на выполнение муниципальных работ.   </w:t>
            </w:r>
          </w:p>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 xml:space="preserve">В Порядке определения нормативных затрат также отсутствует недостающая информация о расчете территориального корректирующего коэффициента в соответствии с Общими требованиями, установленными на федеральном уровне. </w:t>
            </w:r>
          </w:p>
        </w:tc>
        <w:tc>
          <w:tcPr>
            <w:tcW w:w="1701"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 xml:space="preserve">Нарушения устранены. </w:t>
            </w:r>
          </w:p>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Информация об устранении нарушений в представлена в контрольно-правовое управление мэрии города</w:t>
            </w:r>
          </w:p>
        </w:tc>
      </w:tr>
      <w:tr w:rsidR="00352C39" w:rsidRPr="00352C39" w:rsidTr="00352C39">
        <w:tc>
          <w:tcPr>
            <w:tcW w:w="1248" w:type="dxa"/>
          </w:tcPr>
          <w:p w:rsidR="00352C39" w:rsidRPr="00352C39" w:rsidRDefault="00352C39" w:rsidP="005C6D5C">
            <w:pPr>
              <w:spacing w:after="0" w:line="240" w:lineRule="auto"/>
              <w:ind w:left="-142" w:right="-108"/>
              <w:jc w:val="center"/>
              <w:rPr>
                <w:rFonts w:ascii="Times New Roman CYR" w:hAnsi="Times New Roman CYR"/>
                <w:sz w:val="20"/>
                <w:szCs w:val="20"/>
              </w:rPr>
            </w:pPr>
            <w:r w:rsidRPr="00352C39">
              <w:rPr>
                <w:rFonts w:ascii="Times New Roman CYR" w:hAnsi="Times New Roman CYR"/>
                <w:sz w:val="20"/>
                <w:szCs w:val="20"/>
              </w:rPr>
              <w:t xml:space="preserve">Март </w:t>
            </w:r>
          </w:p>
          <w:p w:rsidR="00352C39" w:rsidRPr="00352C39" w:rsidRDefault="00352C39" w:rsidP="005C6D5C">
            <w:pPr>
              <w:spacing w:after="0" w:line="240" w:lineRule="auto"/>
              <w:ind w:left="-142" w:right="-108"/>
              <w:jc w:val="center"/>
              <w:rPr>
                <w:rFonts w:ascii="Times New Roman CYR" w:hAnsi="Times New Roman CYR"/>
                <w:sz w:val="20"/>
                <w:szCs w:val="20"/>
              </w:rPr>
            </w:pPr>
            <w:r w:rsidRPr="00352C39">
              <w:rPr>
                <w:rFonts w:ascii="Times New Roman CYR" w:hAnsi="Times New Roman CYR"/>
                <w:sz w:val="20"/>
                <w:szCs w:val="20"/>
              </w:rPr>
              <w:t>2021 года</w:t>
            </w:r>
          </w:p>
        </w:tc>
        <w:tc>
          <w:tcPr>
            <w:tcW w:w="1418"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Контрольно-счетная палата города</w:t>
            </w:r>
          </w:p>
        </w:tc>
        <w:tc>
          <w:tcPr>
            <w:tcW w:w="2268"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Внешняя проверка бюджетной отчетности за 2020 год главного администратора бюджетных средств комитета по физической культуре и спорту мэрии города Череповца</w:t>
            </w:r>
          </w:p>
        </w:tc>
        <w:tc>
          <w:tcPr>
            <w:tcW w:w="4252"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В соответствии с заключением контрольно-счетной палаты города от 24.03.2021 № 01-11/19, представленная годовая бюджетная отчетность по составу и содержанию соответствует требованиям Инструкции № 191н.</w:t>
            </w:r>
          </w:p>
          <w:p w:rsidR="00352C39" w:rsidRPr="00352C39" w:rsidRDefault="00352C39" w:rsidP="005C6D5C">
            <w:pPr>
              <w:pStyle w:val="a4"/>
              <w:tabs>
                <w:tab w:val="left" w:pos="317"/>
              </w:tabs>
              <w:spacing w:after="0" w:line="240" w:lineRule="auto"/>
              <w:ind w:left="0"/>
              <w:rPr>
                <w:rFonts w:ascii="Times New Roman CYR" w:hAnsi="Times New Roman CYR"/>
                <w:sz w:val="20"/>
                <w:szCs w:val="20"/>
              </w:rPr>
            </w:pPr>
            <w:r w:rsidRPr="00352C39">
              <w:rPr>
                <w:rFonts w:ascii="Times New Roman CYR" w:hAnsi="Times New Roman CYR"/>
                <w:sz w:val="20"/>
                <w:szCs w:val="20"/>
              </w:rPr>
              <w:t>Фактов несвоевременного представления годовой бюджетной отчетности комитета не выявлено.</w:t>
            </w:r>
          </w:p>
        </w:tc>
        <w:tc>
          <w:tcPr>
            <w:tcW w:w="1701" w:type="dxa"/>
          </w:tcPr>
          <w:p w:rsidR="00352C39" w:rsidRPr="00352C39" w:rsidRDefault="00352C39" w:rsidP="005C6D5C">
            <w:pPr>
              <w:spacing w:after="0" w:line="240" w:lineRule="auto"/>
              <w:jc w:val="center"/>
              <w:rPr>
                <w:rFonts w:ascii="Times New Roman CYR" w:hAnsi="Times New Roman CYR"/>
                <w:sz w:val="20"/>
                <w:szCs w:val="20"/>
              </w:rPr>
            </w:pPr>
          </w:p>
        </w:tc>
      </w:tr>
      <w:tr w:rsidR="00352C39" w:rsidRPr="00352C39" w:rsidTr="00352C39">
        <w:tc>
          <w:tcPr>
            <w:tcW w:w="1248" w:type="dxa"/>
          </w:tcPr>
          <w:p w:rsidR="00352C39" w:rsidRPr="00352C39" w:rsidRDefault="00352C39" w:rsidP="005C6D5C">
            <w:pPr>
              <w:spacing w:after="0" w:line="240" w:lineRule="auto"/>
              <w:ind w:left="-142" w:right="-108"/>
              <w:jc w:val="center"/>
              <w:rPr>
                <w:rFonts w:ascii="Times New Roman CYR" w:hAnsi="Times New Roman CYR"/>
                <w:sz w:val="20"/>
                <w:szCs w:val="20"/>
              </w:rPr>
            </w:pPr>
            <w:r w:rsidRPr="00352C39">
              <w:rPr>
                <w:rFonts w:ascii="Times New Roman CYR" w:hAnsi="Times New Roman CYR"/>
                <w:sz w:val="20"/>
                <w:szCs w:val="20"/>
              </w:rPr>
              <w:t xml:space="preserve">Июль </w:t>
            </w:r>
          </w:p>
          <w:p w:rsidR="00352C39" w:rsidRPr="00352C39" w:rsidRDefault="00352C39" w:rsidP="005C6D5C">
            <w:pPr>
              <w:spacing w:after="0" w:line="240" w:lineRule="auto"/>
              <w:ind w:left="-142" w:right="-108"/>
              <w:jc w:val="center"/>
              <w:rPr>
                <w:rFonts w:ascii="Times New Roman CYR" w:hAnsi="Times New Roman CYR"/>
                <w:sz w:val="20"/>
                <w:szCs w:val="20"/>
              </w:rPr>
            </w:pPr>
            <w:r w:rsidRPr="00352C39">
              <w:rPr>
                <w:rFonts w:ascii="Times New Roman CYR" w:hAnsi="Times New Roman CYR"/>
                <w:sz w:val="20"/>
                <w:szCs w:val="20"/>
              </w:rPr>
              <w:t>2021 года</w:t>
            </w:r>
          </w:p>
        </w:tc>
        <w:tc>
          <w:tcPr>
            <w:tcW w:w="1418"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Контрольно-правовое управление мэрии города</w:t>
            </w:r>
          </w:p>
        </w:tc>
        <w:tc>
          <w:tcPr>
            <w:tcW w:w="2268"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Внеплановое контрольное мероприятие на тему «Исполнение требований представления об устранении выявленных нарушений законодательства РФ и иных нормативных актов от 09.03.2021 № 69/01-01-30/2021»</w:t>
            </w:r>
          </w:p>
        </w:tc>
        <w:tc>
          <w:tcPr>
            <w:tcW w:w="4252"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Согласно акта камеральной проверки контрольно-правового управления № 28/01-13-40 от 26.07.2021, комитетом представлена информация об устранении выявленных нарушений в установленный срок.</w:t>
            </w:r>
          </w:p>
        </w:tc>
        <w:tc>
          <w:tcPr>
            <w:tcW w:w="1701" w:type="dxa"/>
          </w:tcPr>
          <w:p w:rsidR="00352C39" w:rsidRPr="00352C39" w:rsidRDefault="00352C39" w:rsidP="005C6D5C">
            <w:pPr>
              <w:spacing w:after="0" w:line="240" w:lineRule="auto"/>
              <w:jc w:val="center"/>
              <w:rPr>
                <w:rFonts w:ascii="Times New Roman CYR" w:hAnsi="Times New Roman CYR"/>
                <w:sz w:val="20"/>
                <w:szCs w:val="20"/>
              </w:rPr>
            </w:pPr>
          </w:p>
        </w:tc>
      </w:tr>
      <w:tr w:rsidR="00352C39" w:rsidRPr="00352C39" w:rsidTr="00352C39">
        <w:tc>
          <w:tcPr>
            <w:tcW w:w="1248" w:type="dxa"/>
          </w:tcPr>
          <w:p w:rsidR="00352C39" w:rsidRPr="00352C39" w:rsidRDefault="00352C39" w:rsidP="005C6D5C">
            <w:pPr>
              <w:spacing w:after="0" w:line="240" w:lineRule="auto"/>
              <w:ind w:left="-142" w:right="-108"/>
              <w:jc w:val="center"/>
              <w:rPr>
                <w:rFonts w:ascii="Times New Roman CYR" w:hAnsi="Times New Roman CYR"/>
                <w:sz w:val="20"/>
                <w:szCs w:val="20"/>
              </w:rPr>
            </w:pPr>
            <w:r w:rsidRPr="00352C39">
              <w:rPr>
                <w:rFonts w:ascii="Times New Roman CYR" w:hAnsi="Times New Roman CYR"/>
                <w:sz w:val="20"/>
                <w:szCs w:val="20"/>
              </w:rPr>
              <w:t>Сентябрь 2021 года</w:t>
            </w:r>
          </w:p>
        </w:tc>
        <w:tc>
          <w:tcPr>
            <w:tcW w:w="1418"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Контрольно-правовое управление мэрии города</w:t>
            </w:r>
          </w:p>
        </w:tc>
        <w:tc>
          <w:tcPr>
            <w:tcW w:w="2268"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Внеплановое контрольное мероприятие на тему «Проверка исполнения представления об устранении выявленных нарушений законодательства РФ и иных нормативных актов от 02.03.2021 № 65/01-01-30/2021»</w:t>
            </w:r>
          </w:p>
        </w:tc>
        <w:tc>
          <w:tcPr>
            <w:tcW w:w="4252"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Согласно акта камеральной проверки контрольно-правового управления № 34/01-13-40 от 16.09.2021, комитетом представлена информация об устранении выявленных нарушений в установленный срок.</w:t>
            </w:r>
          </w:p>
        </w:tc>
        <w:tc>
          <w:tcPr>
            <w:tcW w:w="1701" w:type="dxa"/>
          </w:tcPr>
          <w:p w:rsidR="00352C39" w:rsidRPr="00352C39" w:rsidRDefault="00352C39" w:rsidP="005C6D5C">
            <w:pPr>
              <w:spacing w:after="0" w:line="240" w:lineRule="auto"/>
              <w:jc w:val="center"/>
              <w:rPr>
                <w:rFonts w:ascii="Times New Roman CYR" w:hAnsi="Times New Roman CYR"/>
                <w:sz w:val="20"/>
                <w:szCs w:val="20"/>
              </w:rPr>
            </w:pPr>
          </w:p>
        </w:tc>
      </w:tr>
      <w:tr w:rsidR="00352C39" w:rsidRPr="00352C39" w:rsidTr="00352C39">
        <w:tc>
          <w:tcPr>
            <w:tcW w:w="1248" w:type="dxa"/>
          </w:tcPr>
          <w:p w:rsidR="00352C39" w:rsidRPr="00352C39" w:rsidRDefault="00352C39" w:rsidP="005C6D5C">
            <w:pPr>
              <w:spacing w:after="0" w:line="240" w:lineRule="auto"/>
              <w:ind w:left="-142" w:right="-108"/>
              <w:jc w:val="center"/>
              <w:rPr>
                <w:rFonts w:ascii="Times New Roman CYR" w:hAnsi="Times New Roman CYR"/>
                <w:sz w:val="20"/>
                <w:szCs w:val="20"/>
              </w:rPr>
            </w:pPr>
            <w:r w:rsidRPr="00352C39">
              <w:rPr>
                <w:rFonts w:ascii="Times New Roman CYR" w:hAnsi="Times New Roman CYR"/>
                <w:sz w:val="20"/>
                <w:szCs w:val="20"/>
              </w:rPr>
              <w:t xml:space="preserve">Октябрь </w:t>
            </w:r>
            <w:r w:rsidRPr="00352C39">
              <w:rPr>
                <w:rFonts w:ascii="Times New Roman CYR" w:hAnsi="Times New Roman CYR"/>
                <w:sz w:val="20"/>
                <w:szCs w:val="20"/>
              </w:rPr>
              <w:lastRenderedPageBreak/>
              <w:t>2021года</w:t>
            </w:r>
          </w:p>
        </w:tc>
        <w:tc>
          <w:tcPr>
            <w:tcW w:w="1418"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lastRenderedPageBreak/>
              <w:t>Контрольно-</w:t>
            </w:r>
            <w:r w:rsidRPr="00352C39">
              <w:rPr>
                <w:rFonts w:ascii="Times New Roman CYR" w:hAnsi="Times New Roman CYR"/>
                <w:sz w:val="20"/>
                <w:szCs w:val="20"/>
              </w:rPr>
              <w:lastRenderedPageBreak/>
              <w:t>счетная палата города</w:t>
            </w:r>
          </w:p>
        </w:tc>
        <w:tc>
          <w:tcPr>
            <w:tcW w:w="2268"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lastRenderedPageBreak/>
              <w:t>Финансово-</w:t>
            </w:r>
            <w:r w:rsidRPr="00352C39">
              <w:rPr>
                <w:rFonts w:ascii="Times New Roman CYR" w:hAnsi="Times New Roman CYR"/>
                <w:sz w:val="20"/>
                <w:szCs w:val="20"/>
              </w:rPr>
              <w:lastRenderedPageBreak/>
              <w:t>экономическая экспертиза проекта муниципальной программы «Развитие физической культуры и спорта в городе Череповце» на 2022-2024 годы»</w:t>
            </w:r>
          </w:p>
        </w:tc>
        <w:tc>
          <w:tcPr>
            <w:tcW w:w="4252"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lastRenderedPageBreak/>
              <w:t xml:space="preserve">Согласно заключению контрольно-счетной </w:t>
            </w:r>
            <w:r w:rsidRPr="00352C39">
              <w:rPr>
                <w:rFonts w:ascii="Times New Roman CYR" w:hAnsi="Times New Roman CYR"/>
                <w:sz w:val="20"/>
                <w:szCs w:val="20"/>
              </w:rPr>
              <w:lastRenderedPageBreak/>
              <w:t>палаты города от 28.10.2021 № 01-19/46/1, предложенный проект разработан в соответствии с постановлением мэрии города от 10.11.2011 № 4645. Финансово-экономическое обоснование расходов на реализацию программы достаточно. Объем бюджетных ассигнований, необходимых для реализации программы, носит обоснованный характер. Проект МП может быть использован для разработки проекта  бюджета на 2022 год и плановый период 2023 и 2024 годов</w:t>
            </w:r>
          </w:p>
        </w:tc>
        <w:tc>
          <w:tcPr>
            <w:tcW w:w="1701" w:type="dxa"/>
          </w:tcPr>
          <w:p w:rsidR="00352C39" w:rsidRPr="00352C39" w:rsidRDefault="00352C39" w:rsidP="005C6D5C">
            <w:pPr>
              <w:spacing w:after="0" w:line="240" w:lineRule="auto"/>
              <w:jc w:val="center"/>
              <w:rPr>
                <w:rFonts w:ascii="Times New Roman CYR" w:hAnsi="Times New Roman CYR"/>
                <w:sz w:val="20"/>
                <w:szCs w:val="20"/>
              </w:rPr>
            </w:pPr>
          </w:p>
        </w:tc>
      </w:tr>
      <w:tr w:rsidR="00352C39" w:rsidRPr="00352C39" w:rsidTr="00352C39">
        <w:tc>
          <w:tcPr>
            <w:tcW w:w="1248" w:type="dxa"/>
          </w:tcPr>
          <w:p w:rsidR="00352C39" w:rsidRPr="00352C39" w:rsidRDefault="00352C39" w:rsidP="005C6D5C">
            <w:pPr>
              <w:spacing w:after="0" w:line="240" w:lineRule="auto"/>
              <w:ind w:left="-142" w:right="-108"/>
              <w:jc w:val="center"/>
              <w:rPr>
                <w:rFonts w:ascii="Times New Roman CYR" w:hAnsi="Times New Roman CYR"/>
                <w:sz w:val="20"/>
                <w:szCs w:val="20"/>
              </w:rPr>
            </w:pPr>
            <w:r w:rsidRPr="00352C39">
              <w:rPr>
                <w:rFonts w:ascii="Times New Roman CYR" w:hAnsi="Times New Roman CYR"/>
                <w:sz w:val="20"/>
                <w:szCs w:val="20"/>
              </w:rPr>
              <w:t xml:space="preserve">Ноябрь </w:t>
            </w:r>
          </w:p>
          <w:p w:rsidR="00352C39" w:rsidRPr="00352C39" w:rsidRDefault="00352C39" w:rsidP="005C6D5C">
            <w:pPr>
              <w:spacing w:after="0" w:line="240" w:lineRule="auto"/>
              <w:ind w:left="-142" w:right="-108"/>
              <w:jc w:val="center"/>
              <w:rPr>
                <w:rFonts w:ascii="Times New Roman CYR" w:hAnsi="Times New Roman CYR"/>
                <w:sz w:val="20"/>
                <w:szCs w:val="20"/>
              </w:rPr>
            </w:pPr>
            <w:r w:rsidRPr="00352C39">
              <w:rPr>
                <w:rFonts w:ascii="Times New Roman CYR" w:hAnsi="Times New Roman CYR"/>
                <w:sz w:val="20"/>
                <w:szCs w:val="20"/>
              </w:rPr>
              <w:t>2021 года</w:t>
            </w:r>
          </w:p>
        </w:tc>
        <w:tc>
          <w:tcPr>
            <w:tcW w:w="1418"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Контрольно-счетная палата города</w:t>
            </w:r>
          </w:p>
        </w:tc>
        <w:tc>
          <w:tcPr>
            <w:tcW w:w="2268"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Финансово-экономическая экспертиза проекта решения Череповецкой городской Думы «О мерах социальной поддержки»</w:t>
            </w:r>
          </w:p>
        </w:tc>
        <w:tc>
          <w:tcPr>
            <w:tcW w:w="4252"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 xml:space="preserve">Согласно заключению контрольно-счетной палаты города от 26.11.2021 № 01-18/61, предлагаемый проект может быть принят при условии изменения характера единовременной выплаты с социального на несоциальный. </w:t>
            </w:r>
          </w:p>
        </w:tc>
        <w:tc>
          <w:tcPr>
            <w:tcW w:w="1701" w:type="dxa"/>
          </w:tcPr>
          <w:p w:rsidR="00352C39" w:rsidRPr="00352C39" w:rsidRDefault="00352C39" w:rsidP="005C6D5C">
            <w:pPr>
              <w:spacing w:after="0" w:line="240" w:lineRule="auto"/>
              <w:jc w:val="center"/>
              <w:rPr>
                <w:rFonts w:ascii="Times New Roman CYR" w:hAnsi="Times New Roman CYR"/>
                <w:sz w:val="20"/>
                <w:szCs w:val="20"/>
              </w:rPr>
            </w:pPr>
            <w:r w:rsidRPr="00352C39">
              <w:rPr>
                <w:rFonts w:ascii="Times New Roman CYR" w:hAnsi="Times New Roman CYR"/>
                <w:sz w:val="20"/>
                <w:szCs w:val="20"/>
              </w:rPr>
              <w:t>По результатам финансово-экономической экспертизы характер выплаты изменен.</w:t>
            </w:r>
          </w:p>
        </w:tc>
      </w:tr>
      <w:tr w:rsidR="00352C39" w:rsidRPr="00352C39" w:rsidTr="00352C39">
        <w:tc>
          <w:tcPr>
            <w:tcW w:w="1248" w:type="dxa"/>
          </w:tcPr>
          <w:p w:rsidR="00352C39" w:rsidRPr="00352C39" w:rsidRDefault="00352C39" w:rsidP="005C6D5C">
            <w:pPr>
              <w:spacing w:after="0" w:line="240" w:lineRule="auto"/>
              <w:ind w:left="-142" w:right="-108"/>
              <w:jc w:val="center"/>
              <w:rPr>
                <w:rFonts w:ascii="Times New Roman CYR" w:hAnsi="Times New Roman CYR"/>
                <w:sz w:val="20"/>
                <w:szCs w:val="20"/>
              </w:rPr>
            </w:pPr>
            <w:r w:rsidRPr="00352C39">
              <w:rPr>
                <w:rFonts w:ascii="Times New Roman CYR" w:hAnsi="Times New Roman CYR"/>
                <w:sz w:val="20"/>
                <w:szCs w:val="20"/>
              </w:rPr>
              <w:t xml:space="preserve">Ноябрь- </w:t>
            </w:r>
          </w:p>
          <w:p w:rsidR="00352C39" w:rsidRPr="00352C39" w:rsidRDefault="00352C39" w:rsidP="005C6D5C">
            <w:pPr>
              <w:spacing w:after="0" w:line="240" w:lineRule="auto"/>
              <w:ind w:left="-142" w:right="-108"/>
              <w:jc w:val="center"/>
              <w:rPr>
                <w:rFonts w:ascii="Times New Roman CYR" w:hAnsi="Times New Roman CYR"/>
                <w:sz w:val="20"/>
                <w:szCs w:val="20"/>
              </w:rPr>
            </w:pPr>
            <w:r w:rsidRPr="00352C39">
              <w:rPr>
                <w:rFonts w:ascii="Times New Roman CYR" w:hAnsi="Times New Roman CYR"/>
                <w:sz w:val="20"/>
                <w:szCs w:val="20"/>
              </w:rPr>
              <w:t xml:space="preserve">декабрь </w:t>
            </w:r>
          </w:p>
          <w:p w:rsidR="00352C39" w:rsidRPr="00352C39" w:rsidRDefault="00352C39" w:rsidP="005C6D5C">
            <w:pPr>
              <w:spacing w:after="0" w:line="240" w:lineRule="auto"/>
              <w:ind w:left="-142" w:right="-108"/>
              <w:jc w:val="center"/>
              <w:rPr>
                <w:rFonts w:ascii="Times New Roman CYR" w:hAnsi="Times New Roman CYR"/>
                <w:sz w:val="20"/>
                <w:szCs w:val="20"/>
              </w:rPr>
            </w:pPr>
            <w:r w:rsidRPr="00352C39">
              <w:rPr>
                <w:rFonts w:ascii="Times New Roman CYR" w:hAnsi="Times New Roman CYR"/>
                <w:sz w:val="20"/>
                <w:szCs w:val="20"/>
              </w:rPr>
              <w:t>2021 года</w:t>
            </w:r>
          </w:p>
        </w:tc>
        <w:tc>
          <w:tcPr>
            <w:tcW w:w="1418"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Контрольно-правовое управление мэрии города</w:t>
            </w:r>
          </w:p>
        </w:tc>
        <w:tc>
          <w:tcPr>
            <w:tcW w:w="2268"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Проверка предоставления субсидий и городского бюджета муниципальному автономному учреждению «Спортивная школа «Центр боевых искусств» и их отражения в бухгалтерском учете и бухгалтерской (финансовой отчетности)</w:t>
            </w:r>
          </w:p>
        </w:tc>
        <w:tc>
          <w:tcPr>
            <w:tcW w:w="4252" w:type="dxa"/>
          </w:tcPr>
          <w:p w:rsidR="00352C39" w:rsidRPr="00352C39" w:rsidRDefault="00352C39" w:rsidP="005C6D5C">
            <w:pPr>
              <w:spacing w:after="0" w:line="240" w:lineRule="auto"/>
              <w:rPr>
                <w:rFonts w:ascii="Times New Roman CYR" w:hAnsi="Times New Roman CYR"/>
                <w:sz w:val="20"/>
                <w:szCs w:val="20"/>
              </w:rPr>
            </w:pPr>
            <w:r w:rsidRPr="00352C39">
              <w:rPr>
                <w:rFonts w:ascii="Times New Roman CYR" w:hAnsi="Times New Roman CYR"/>
                <w:sz w:val="20"/>
                <w:szCs w:val="20"/>
              </w:rPr>
              <w:t>На дату представления информации результаты контрольного мероприятия до комитета не доведены</w:t>
            </w:r>
          </w:p>
        </w:tc>
        <w:tc>
          <w:tcPr>
            <w:tcW w:w="1701" w:type="dxa"/>
          </w:tcPr>
          <w:p w:rsidR="00352C39" w:rsidRPr="00352C39" w:rsidRDefault="00352C39" w:rsidP="005C6D5C">
            <w:pPr>
              <w:spacing w:after="0" w:line="240" w:lineRule="auto"/>
              <w:jc w:val="center"/>
              <w:rPr>
                <w:rFonts w:ascii="Times New Roman CYR" w:hAnsi="Times New Roman CYR"/>
                <w:sz w:val="20"/>
                <w:szCs w:val="20"/>
              </w:rPr>
            </w:pPr>
          </w:p>
        </w:tc>
      </w:tr>
    </w:tbl>
    <w:p w:rsidR="00352C39" w:rsidRPr="00B61EB1" w:rsidRDefault="00352C39" w:rsidP="00F37D50">
      <w:pPr>
        <w:pStyle w:val="a4"/>
        <w:spacing w:after="0" w:line="240" w:lineRule="auto"/>
        <w:ind w:left="0" w:firstLine="708"/>
        <w:jc w:val="center"/>
        <w:rPr>
          <w:rFonts w:ascii="Times New Roman" w:eastAsia="Calibri" w:hAnsi="Times New Roman" w:cs="Times New Roman"/>
          <w:sz w:val="24"/>
          <w:szCs w:val="24"/>
          <w:shd w:val="clear" w:color="auto" w:fill="FFFFFF"/>
        </w:rPr>
      </w:pPr>
    </w:p>
    <w:p w:rsidR="00F37D50" w:rsidRPr="00B61EB1" w:rsidRDefault="00F37D50" w:rsidP="00F37D50">
      <w:pPr>
        <w:spacing w:after="0" w:line="240" w:lineRule="auto"/>
        <w:rPr>
          <w:rFonts w:ascii="Times New Roman" w:hAnsi="Times New Roman" w:cs="Times New Roman"/>
          <w:sz w:val="24"/>
          <w:szCs w:val="24"/>
        </w:rPr>
      </w:pPr>
    </w:p>
    <w:p w:rsidR="00044A0F" w:rsidRPr="000124B2" w:rsidRDefault="00044A0F" w:rsidP="00044A0F">
      <w:pPr>
        <w:autoSpaceDE w:val="0"/>
        <w:autoSpaceDN w:val="0"/>
        <w:adjustRightInd w:val="0"/>
        <w:ind w:left="-567" w:firstLine="567"/>
        <w:jc w:val="both"/>
        <w:rPr>
          <w:rFonts w:ascii="Times New Roman" w:hAnsi="Times New Roman" w:cs="Times New Roman"/>
          <w:sz w:val="24"/>
          <w:szCs w:val="24"/>
        </w:rPr>
      </w:pPr>
      <w:r w:rsidRPr="000124B2">
        <w:rPr>
          <w:rFonts w:ascii="Times New Roman" w:hAnsi="Times New Roman" w:cs="Times New Roman"/>
          <w:sz w:val="24"/>
          <w:szCs w:val="24"/>
        </w:rPr>
        <w:t xml:space="preserve">Перечень форм отчетности, не включенных в состав бюджетной отчетности на 01 </w:t>
      </w:r>
      <w:r w:rsidR="00533A3B" w:rsidRPr="000124B2">
        <w:rPr>
          <w:rFonts w:ascii="Times New Roman" w:hAnsi="Times New Roman" w:cs="Times New Roman"/>
          <w:sz w:val="24"/>
          <w:szCs w:val="24"/>
        </w:rPr>
        <w:t>января</w:t>
      </w:r>
      <w:r w:rsidRPr="000124B2">
        <w:rPr>
          <w:rFonts w:ascii="Times New Roman" w:hAnsi="Times New Roman" w:cs="Times New Roman"/>
          <w:sz w:val="24"/>
          <w:szCs w:val="24"/>
        </w:rPr>
        <w:t xml:space="preserve"> </w:t>
      </w:r>
      <w:r w:rsidR="00533A3B" w:rsidRPr="000124B2">
        <w:rPr>
          <w:rFonts w:ascii="Times New Roman" w:hAnsi="Times New Roman" w:cs="Times New Roman"/>
          <w:sz w:val="24"/>
          <w:szCs w:val="24"/>
        </w:rPr>
        <w:t>2022</w:t>
      </w:r>
      <w:r w:rsidRPr="000124B2">
        <w:rPr>
          <w:rFonts w:ascii="Times New Roman" w:hAnsi="Times New Roman" w:cs="Times New Roman"/>
          <w:sz w:val="24"/>
          <w:szCs w:val="24"/>
        </w:rPr>
        <w:t xml:space="preserve"> года согласно п.8 </w:t>
      </w:r>
      <w:r w:rsidR="000B3BC2" w:rsidRPr="000B3BC2">
        <w:rPr>
          <w:rFonts w:ascii="Times New Roman" w:hAnsi="Times New Roman" w:cs="Times New Roman"/>
          <w:sz w:val="24"/>
          <w:szCs w:val="24"/>
        </w:rPr>
        <w:t xml:space="preserve">Приказа Минфина </w:t>
      </w:r>
      <w:r w:rsidR="0035676A" w:rsidRPr="000B3BC2">
        <w:rPr>
          <w:rFonts w:ascii="Times New Roman" w:hAnsi="Times New Roman" w:cs="Times New Roman"/>
          <w:sz w:val="24"/>
          <w:szCs w:val="24"/>
        </w:rPr>
        <w:t xml:space="preserve">РФ </w:t>
      </w:r>
      <w:r w:rsidR="0035676A">
        <w:rPr>
          <w:rFonts w:ascii="Times New Roman" w:hAnsi="Times New Roman" w:cs="Times New Roman"/>
          <w:sz w:val="24"/>
          <w:szCs w:val="24"/>
        </w:rPr>
        <w:t>от</w:t>
      </w:r>
      <w:r w:rsidRPr="000124B2">
        <w:rPr>
          <w:rFonts w:ascii="Times New Roman" w:hAnsi="Times New Roman" w:cs="Times New Roman"/>
          <w:sz w:val="24"/>
          <w:szCs w:val="24"/>
        </w:rPr>
        <w:t xml:space="preserve">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w:t>
      </w: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6"/>
        <w:gridCol w:w="2667"/>
      </w:tblGrid>
      <w:tr w:rsidR="005A42C4" w:rsidRPr="005A42C4" w:rsidTr="00DF2051">
        <w:tc>
          <w:tcPr>
            <w:tcW w:w="7336" w:type="dxa"/>
            <w:shd w:val="clear" w:color="auto" w:fill="auto"/>
          </w:tcPr>
          <w:p w:rsidR="00F37D50" w:rsidRPr="004717EE" w:rsidRDefault="00F37D50" w:rsidP="00DF2051">
            <w:pPr>
              <w:autoSpaceDE w:val="0"/>
              <w:autoSpaceDN w:val="0"/>
              <w:adjustRightInd w:val="0"/>
              <w:ind w:right="4"/>
              <w:jc w:val="center"/>
              <w:rPr>
                <w:rFonts w:ascii="Times New Roman" w:hAnsi="Times New Roman" w:cs="Times New Roman"/>
                <w:b/>
                <w:sz w:val="24"/>
                <w:szCs w:val="24"/>
              </w:rPr>
            </w:pPr>
            <w:r w:rsidRPr="004717EE">
              <w:rPr>
                <w:rFonts w:ascii="Times New Roman" w:hAnsi="Times New Roman" w:cs="Times New Roman"/>
                <w:b/>
                <w:sz w:val="24"/>
                <w:szCs w:val="24"/>
              </w:rPr>
              <w:t>Наименование</w:t>
            </w:r>
          </w:p>
        </w:tc>
        <w:tc>
          <w:tcPr>
            <w:tcW w:w="2667" w:type="dxa"/>
            <w:shd w:val="clear" w:color="auto" w:fill="auto"/>
          </w:tcPr>
          <w:p w:rsidR="00F37D50" w:rsidRPr="004717EE" w:rsidRDefault="00F37D50" w:rsidP="00DF2051">
            <w:pPr>
              <w:autoSpaceDE w:val="0"/>
              <w:autoSpaceDN w:val="0"/>
              <w:adjustRightInd w:val="0"/>
              <w:ind w:right="4"/>
              <w:jc w:val="center"/>
              <w:rPr>
                <w:rFonts w:ascii="Times New Roman" w:hAnsi="Times New Roman" w:cs="Times New Roman"/>
                <w:b/>
                <w:sz w:val="24"/>
                <w:szCs w:val="24"/>
              </w:rPr>
            </w:pPr>
            <w:r w:rsidRPr="004717EE">
              <w:rPr>
                <w:rFonts w:ascii="Times New Roman" w:hAnsi="Times New Roman" w:cs="Times New Roman"/>
                <w:b/>
                <w:sz w:val="24"/>
                <w:szCs w:val="24"/>
              </w:rPr>
              <w:t>Код формы по ОКУД</w:t>
            </w:r>
          </w:p>
        </w:tc>
      </w:tr>
      <w:tr w:rsidR="005A42C4" w:rsidRPr="005A42C4" w:rsidTr="00DF2051">
        <w:trPr>
          <w:trHeight w:val="397"/>
        </w:trPr>
        <w:tc>
          <w:tcPr>
            <w:tcW w:w="7336" w:type="dxa"/>
            <w:shd w:val="clear" w:color="auto" w:fill="auto"/>
          </w:tcPr>
          <w:p w:rsidR="00F37D50" w:rsidRPr="00CF3A82" w:rsidRDefault="00F37D50" w:rsidP="00DF2051">
            <w:pPr>
              <w:autoSpaceDE w:val="0"/>
              <w:autoSpaceDN w:val="0"/>
              <w:adjustRightInd w:val="0"/>
              <w:spacing w:after="0" w:line="240" w:lineRule="auto"/>
              <w:rPr>
                <w:rFonts w:ascii="Times New Roman" w:hAnsi="Times New Roman" w:cs="Times New Roman"/>
                <w:sz w:val="24"/>
                <w:szCs w:val="24"/>
              </w:rPr>
            </w:pPr>
            <w:r w:rsidRPr="00CF3A82">
              <w:rPr>
                <w:rFonts w:ascii="Times New Roman" w:hAnsi="Times New Roman" w:cs="Times New Roman"/>
                <w:sz w:val="24"/>
                <w:szCs w:val="24"/>
              </w:rPr>
              <w:t>Справка по консолидируемым расчетам</w:t>
            </w:r>
          </w:p>
        </w:tc>
        <w:tc>
          <w:tcPr>
            <w:tcW w:w="2667" w:type="dxa"/>
            <w:shd w:val="clear" w:color="auto" w:fill="auto"/>
          </w:tcPr>
          <w:p w:rsidR="00F37D50" w:rsidRPr="00CF3A82" w:rsidRDefault="00F37D50" w:rsidP="00DF2051">
            <w:pPr>
              <w:autoSpaceDE w:val="0"/>
              <w:autoSpaceDN w:val="0"/>
              <w:adjustRightInd w:val="0"/>
              <w:ind w:right="4"/>
              <w:jc w:val="center"/>
              <w:rPr>
                <w:rFonts w:ascii="Times New Roman" w:hAnsi="Times New Roman" w:cs="Times New Roman"/>
                <w:sz w:val="24"/>
                <w:szCs w:val="24"/>
              </w:rPr>
            </w:pPr>
            <w:r w:rsidRPr="00CF3A82">
              <w:rPr>
                <w:rFonts w:ascii="Times New Roman" w:hAnsi="Times New Roman" w:cs="Times New Roman"/>
                <w:sz w:val="24"/>
                <w:szCs w:val="24"/>
              </w:rPr>
              <w:t>0503125</w:t>
            </w:r>
          </w:p>
        </w:tc>
      </w:tr>
      <w:tr w:rsidR="005A42C4" w:rsidRPr="005A42C4" w:rsidTr="00DF2051">
        <w:trPr>
          <w:trHeight w:val="397"/>
        </w:trPr>
        <w:tc>
          <w:tcPr>
            <w:tcW w:w="7336" w:type="dxa"/>
            <w:shd w:val="clear" w:color="auto" w:fill="auto"/>
          </w:tcPr>
          <w:p w:rsidR="00F37D50" w:rsidRPr="00CF3A82" w:rsidRDefault="00F37D50" w:rsidP="00DF2051">
            <w:pPr>
              <w:autoSpaceDE w:val="0"/>
              <w:autoSpaceDN w:val="0"/>
              <w:adjustRightInd w:val="0"/>
              <w:spacing w:after="0" w:line="240" w:lineRule="auto"/>
              <w:rPr>
                <w:rFonts w:ascii="Times New Roman" w:hAnsi="Times New Roman" w:cs="Times New Roman"/>
                <w:sz w:val="24"/>
                <w:szCs w:val="24"/>
              </w:rPr>
            </w:pPr>
            <w:r w:rsidRPr="00CF3A82">
              <w:rPr>
                <w:rFonts w:ascii="Times New Roman" w:hAnsi="Times New Roman" w:cs="Times New Roman"/>
                <w:sz w:val="24"/>
                <w:szCs w:val="24"/>
              </w:rPr>
              <w:t>Сведения о целевых иностранных кредитах</w:t>
            </w:r>
          </w:p>
        </w:tc>
        <w:tc>
          <w:tcPr>
            <w:tcW w:w="2667" w:type="dxa"/>
            <w:shd w:val="clear" w:color="auto" w:fill="auto"/>
          </w:tcPr>
          <w:p w:rsidR="00F37D50" w:rsidRPr="00CF3A82" w:rsidRDefault="00F37D50" w:rsidP="00DF2051">
            <w:pPr>
              <w:autoSpaceDE w:val="0"/>
              <w:autoSpaceDN w:val="0"/>
              <w:adjustRightInd w:val="0"/>
              <w:ind w:right="4"/>
              <w:jc w:val="center"/>
              <w:rPr>
                <w:rFonts w:ascii="Times New Roman" w:hAnsi="Times New Roman" w:cs="Times New Roman"/>
                <w:sz w:val="24"/>
                <w:szCs w:val="24"/>
              </w:rPr>
            </w:pPr>
            <w:r w:rsidRPr="00CF3A82">
              <w:rPr>
                <w:rFonts w:ascii="Times New Roman" w:hAnsi="Times New Roman" w:cs="Times New Roman"/>
                <w:sz w:val="24"/>
                <w:szCs w:val="24"/>
              </w:rPr>
              <w:t>0503167</w:t>
            </w:r>
          </w:p>
        </w:tc>
      </w:tr>
      <w:tr w:rsidR="005A42C4" w:rsidRPr="005A42C4" w:rsidTr="00DF2051">
        <w:trPr>
          <w:trHeight w:val="397"/>
        </w:trPr>
        <w:tc>
          <w:tcPr>
            <w:tcW w:w="7336" w:type="dxa"/>
            <w:shd w:val="clear" w:color="auto" w:fill="auto"/>
          </w:tcPr>
          <w:p w:rsidR="00F37D50" w:rsidRPr="00CF3A82" w:rsidRDefault="00F37D50" w:rsidP="00DF2051">
            <w:pPr>
              <w:autoSpaceDE w:val="0"/>
              <w:autoSpaceDN w:val="0"/>
              <w:adjustRightInd w:val="0"/>
              <w:spacing w:after="0" w:line="240" w:lineRule="auto"/>
              <w:rPr>
                <w:rFonts w:ascii="Times New Roman" w:hAnsi="Times New Roman" w:cs="Times New Roman"/>
                <w:sz w:val="24"/>
                <w:szCs w:val="24"/>
              </w:rPr>
            </w:pPr>
            <w:r w:rsidRPr="00CF3A82">
              <w:rPr>
                <w:rFonts w:ascii="Times New Roman" w:hAnsi="Times New Roman" w:cs="Times New Roman"/>
                <w:sz w:val="24"/>
                <w:szCs w:val="24"/>
              </w:rPr>
              <w:t>Сведения о государственном (муниципальном) долге, предоставленных бюджетных кредитах</w:t>
            </w:r>
          </w:p>
        </w:tc>
        <w:tc>
          <w:tcPr>
            <w:tcW w:w="2667" w:type="dxa"/>
            <w:shd w:val="clear" w:color="auto" w:fill="auto"/>
          </w:tcPr>
          <w:p w:rsidR="00F37D50" w:rsidRPr="00CF3A82" w:rsidRDefault="00F37D50" w:rsidP="00DF2051">
            <w:pPr>
              <w:autoSpaceDE w:val="0"/>
              <w:autoSpaceDN w:val="0"/>
              <w:adjustRightInd w:val="0"/>
              <w:ind w:right="4"/>
              <w:jc w:val="center"/>
              <w:rPr>
                <w:rFonts w:ascii="Times New Roman" w:hAnsi="Times New Roman" w:cs="Times New Roman"/>
                <w:sz w:val="24"/>
                <w:szCs w:val="24"/>
              </w:rPr>
            </w:pPr>
            <w:r w:rsidRPr="00CF3A82">
              <w:rPr>
                <w:rFonts w:ascii="Times New Roman" w:hAnsi="Times New Roman" w:cs="Times New Roman"/>
                <w:sz w:val="24"/>
                <w:szCs w:val="24"/>
              </w:rPr>
              <w:t>0503172</w:t>
            </w:r>
          </w:p>
        </w:tc>
      </w:tr>
      <w:tr w:rsidR="005A42C4" w:rsidRPr="005A42C4" w:rsidTr="00DF2051">
        <w:trPr>
          <w:trHeight w:val="397"/>
        </w:trPr>
        <w:tc>
          <w:tcPr>
            <w:tcW w:w="7336" w:type="dxa"/>
            <w:shd w:val="clear" w:color="auto" w:fill="auto"/>
          </w:tcPr>
          <w:p w:rsidR="00F37D50" w:rsidRPr="00CF3A82" w:rsidRDefault="00F37D50" w:rsidP="00DF2051">
            <w:pPr>
              <w:autoSpaceDE w:val="0"/>
              <w:autoSpaceDN w:val="0"/>
              <w:adjustRightInd w:val="0"/>
              <w:spacing w:after="0" w:line="240" w:lineRule="auto"/>
              <w:rPr>
                <w:rFonts w:ascii="Times New Roman" w:hAnsi="Times New Roman" w:cs="Times New Roman"/>
                <w:sz w:val="24"/>
                <w:szCs w:val="24"/>
              </w:rPr>
            </w:pPr>
            <w:r w:rsidRPr="00CF3A82">
              <w:rPr>
                <w:rFonts w:ascii="Times New Roman" w:hAnsi="Times New Roman" w:cs="Times New Roman"/>
                <w:sz w:val="24"/>
                <w:szCs w:val="24"/>
              </w:rPr>
              <w:t>Сведения об изменении остатков валюты баланса</w:t>
            </w:r>
          </w:p>
        </w:tc>
        <w:tc>
          <w:tcPr>
            <w:tcW w:w="2667" w:type="dxa"/>
            <w:shd w:val="clear" w:color="auto" w:fill="auto"/>
          </w:tcPr>
          <w:p w:rsidR="00F37D50" w:rsidRPr="00CF3A82" w:rsidRDefault="00F37D50" w:rsidP="00DF2051">
            <w:pPr>
              <w:autoSpaceDE w:val="0"/>
              <w:autoSpaceDN w:val="0"/>
              <w:adjustRightInd w:val="0"/>
              <w:ind w:right="4"/>
              <w:jc w:val="center"/>
              <w:rPr>
                <w:rFonts w:ascii="Times New Roman" w:hAnsi="Times New Roman" w:cs="Times New Roman"/>
                <w:sz w:val="24"/>
                <w:szCs w:val="24"/>
              </w:rPr>
            </w:pPr>
            <w:r w:rsidRPr="00CF3A82">
              <w:rPr>
                <w:rFonts w:ascii="Times New Roman" w:hAnsi="Times New Roman" w:cs="Times New Roman"/>
                <w:sz w:val="24"/>
                <w:szCs w:val="24"/>
              </w:rPr>
              <w:t>0503173</w:t>
            </w:r>
          </w:p>
        </w:tc>
      </w:tr>
      <w:tr w:rsidR="005A42C4" w:rsidRPr="005A42C4" w:rsidTr="00DF2051">
        <w:trPr>
          <w:trHeight w:val="1324"/>
        </w:trPr>
        <w:tc>
          <w:tcPr>
            <w:tcW w:w="7336" w:type="dxa"/>
            <w:tcBorders>
              <w:bottom w:val="single" w:sz="4" w:space="0" w:color="auto"/>
            </w:tcBorders>
            <w:shd w:val="clear" w:color="auto" w:fill="auto"/>
          </w:tcPr>
          <w:p w:rsidR="00F37D50" w:rsidRPr="00CF3A82" w:rsidRDefault="00F37D50" w:rsidP="00DF2051">
            <w:pPr>
              <w:autoSpaceDE w:val="0"/>
              <w:autoSpaceDN w:val="0"/>
              <w:adjustRightInd w:val="0"/>
              <w:jc w:val="both"/>
              <w:rPr>
                <w:rFonts w:ascii="Times New Roman" w:hAnsi="Times New Roman" w:cs="Times New Roman"/>
                <w:sz w:val="24"/>
                <w:szCs w:val="24"/>
              </w:rPr>
            </w:pPr>
            <w:r w:rsidRPr="00CF3A82">
              <w:rPr>
                <w:rFonts w:ascii="Times New Roman" w:hAnsi="Times New Roman" w:cs="Times New Roman"/>
                <w:sz w:val="24"/>
                <w:szCs w:val="24"/>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2667" w:type="dxa"/>
            <w:tcBorders>
              <w:bottom w:val="single" w:sz="4" w:space="0" w:color="auto"/>
            </w:tcBorders>
            <w:shd w:val="clear" w:color="auto" w:fill="auto"/>
          </w:tcPr>
          <w:p w:rsidR="00F37D50" w:rsidRPr="00CF3A82" w:rsidRDefault="00F37D50" w:rsidP="00DF2051">
            <w:pPr>
              <w:jc w:val="center"/>
              <w:rPr>
                <w:rFonts w:ascii="Times New Roman" w:hAnsi="Times New Roman" w:cs="Times New Roman"/>
                <w:sz w:val="24"/>
                <w:szCs w:val="24"/>
              </w:rPr>
            </w:pPr>
            <w:r w:rsidRPr="00CF3A82">
              <w:rPr>
                <w:rFonts w:ascii="Times New Roman" w:hAnsi="Times New Roman" w:cs="Times New Roman"/>
                <w:sz w:val="24"/>
                <w:szCs w:val="24"/>
              </w:rPr>
              <w:t>0503174</w:t>
            </w:r>
          </w:p>
        </w:tc>
      </w:tr>
      <w:tr w:rsidR="005A42C4" w:rsidRPr="005A42C4" w:rsidTr="00DF2051">
        <w:trPr>
          <w:trHeight w:val="714"/>
        </w:trPr>
        <w:tc>
          <w:tcPr>
            <w:tcW w:w="7336" w:type="dxa"/>
            <w:tcBorders>
              <w:bottom w:val="single" w:sz="4" w:space="0" w:color="auto"/>
            </w:tcBorders>
            <w:shd w:val="clear" w:color="auto" w:fill="auto"/>
          </w:tcPr>
          <w:p w:rsidR="00F37D50" w:rsidRPr="00CF3A82" w:rsidRDefault="00F37D50" w:rsidP="00DF2051">
            <w:pPr>
              <w:autoSpaceDE w:val="0"/>
              <w:autoSpaceDN w:val="0"/>
              <w:adjustRightInd w:val="0"/>
              <w:jc w:val="both"/>
              <w:rPr>
                <w:rFonts w:ascii="Times New Roman" w:hAnsi="Times New Roman" w:cs="Times New Roman"/>
                <w:sz w:val="24"/>
                <w:szCs w:val="24"/>
              </w:rPr>
            </w:pPr>
            <w:r w:rsidRPr="00CF3A82">
              <w:rPr>
                <w:rFonts w:ascii="Times New Roman" w:hAnsi="Times New Roman" w:cs="Times New Roman"/>
                <w:sz w:val="24"/>
                <w:szCs w:val="24"/>
              </w:rPr>
              <w:lastRenderedPageBreak/>
              <w:t>Сведений о принятых и неисполненных обязательствах получателя бюджетных средств</w:t>
            </w:r>
          </w:p>
        </w:tc>
        <w:tc>
          <w:tcPr>
            <w:tcW w:w="2667" w:type="dxa"/>
            <w:tcBorders>
              <w:bottom w:val="single" w:sz="4" w:space="0" w:color="auto"/>
            </w:tcBorders>
            <w:shd w:val="clear" w:color="auto" w:fill="auto"/>
          </w:tcPr>
          <w:p w:rsidR="00F37D50" w:rsidRPr="00CF3A82" w:rsidRDefault="00F37D50" w:rsidP="00DF2051">
            <w:pPr>
              <w:jc w:val="center"/>
              <w:rPr>
                <w:rFonts w:ascii="Times New Roman" w:hAnsi="Times New Roman" w:cs="Times New Roman"/>
                <w:sz w:val="24"/>
                <w:szCs w:val="24"/>
              </w:rPr>
            </w:pPr>
            <w:r w:rsidRPr="00CF3A82">
              <w:rPr>
                <w:rFonts w:ascii="Times New Roman" w:hAnsi="Times New Roman" w:cs="Times New Roman"/>
                <w:sz w:val="24"/>
                <w:szCs w:val="24"/>
              </w:rPr>
              <w:t>0503175</w:t>
            </w:r>
          </w:p>
        </w:tc>
      </w:tr>
      <w:tr w:rsidR="005A42C4" w:rsidRPr="005A42C4" w:rsidTr="00DF2051">
        <w:tc>
          <w:tcPr>
            <w:tcW w:w="7336" w:type="dxa"/>
            <w:tcBorders>
              <w:bottom w:val="single" w:sz="4" w:space="0" w:color="auto"/>
            </w:tcBorders>
            <w:shd w:val="clear" w:color="auto" w:fill="auto"/>
          </w:tcPr>
          <w:p w:rsidR="00F37D50" w:rsidRPr="00CF3A82" w:rsidRDefault="00F37D50" w:rsidP="00DF2051">
            <w:pPr>
              <w:autoSpaceDE w:val="0"/>
              <w:autoSpaceDN w:val="0"/>
              <w:adjustRightInd w:val="0"/>
              <w:jc w:val="both"/>
              <w:rPr>
                <w:rFonts w:ascii="Times New Roman" w:hAnsi="Times New Roman" w:cs="Times New Roman"/>
                <w:sz w:val="24"/>
                <w:szCs w:val="24"/>
              </w:rPr>
            </w:pPr>
            <w:r w:rsidRPr="00CF3A82">
              <w:rPr>
                <w:rFonts w:ascii="Times New Roman" w:hAnsi="Times New Roman" w:cs="Times New Roman"/>
                <w:sz w:val="24"/>
                <w:szCs w:val="24"/>
              </w:rPr>
              <w:t>Сведения об остатках денежных средств на счетах получателя бюджетных средств</w:t>
            </w:r>
          </w:p>
        </w:tc>
        <w:tc>
          <w:tcPr>
            <w:tcW w:w="2667" w:type="dxa"/>
            <w:tcBorders>
              <w:bottom w:val="single" w:sz="4" w:space="0" w:color="auto"/>
            </w:tcBorders>
            <w:shd w:val="clear" w:color="auto" w:fill="auto"/>
          </w:tcPr>
          <w:p w:rsidR="00F37D50" w:rsidRPr="00CF3A82" w:rsidRDefault="00F37D50" w:rsidP="00DF2051">
            <w:pPr>
              <w:jc w:val="center"/>
              <w:rPr>
                <w:rFonts w:ascii="Times New Roman" w:hAnsi="Times New Roman" w:cs="Times New Roman"/>
                <w:sz w:val="24"/>
                <w:szCs w:val="24"/>
              </w:rPr>
            </w:pPr>
            <w:r w:rsidRPr="00CF3A82">
              <w:rPr>
                <w:rFonts w:ascii="Times New Roman" w:hAnsi="Times New Roman" w:cs="Times New Roman"/>
                <w:sz w:val="24"/>
                <w:szCs w:val="24"/>
              </w:rPr>
              <w:t>0503178</w:t>
            </w:r>
          </w:p>
        </w:tc>
      </w:tr>
      <w:tr w:rsidR="005A42C4" w:rsidRPr="005A42C4" w:rsidTr="00DF2051">
        <w:tc>
          <w:tcPr>
            <w:tcW w:w="7336" w:type="dxa"/>
            <w:tcBorders>
              <w:top w:val="single" w:sz="4" w:space="0" w:color="auto"/>
              <w:left w:val="single" w:sz="4" w:space="0" w:color="auto"/>
              <w:bottom w:val="single" w:sz="4" w:space="0" w:color="auto"/>
              <w:right w:val="single" w:sz="4" w:space="0" w:color="auto"/>
            </w:tcBorders>
            <w:shd w:val="clear" w:color="auto" w:fill="auto"/>
          </w:tcPr>
          <w:p w:rsidR="00F37D50" w:rsidRPr="00CF3A82" w:rsidRDefault="00F37D50" w:rsidP="00DF2051">
            <w:pPr>
              <w:autoSpaceDE w:val="0"/>
              <w:autoSpaceDN w:val="0"/>
              <w:adjustRightInd w:val="0"/>
              <w:spacing w:after="0" w:line="240" w:lineRule="auto"/>
              <w:jc w:val="both"/>
              <w:rPr>
                <w:rFonts w:ascii="Times New Roman" w:hAnsi="Times New Roman" w:cs="Times New Roman"/>
                <w:sz w:val="24"/>
                <w:szCs w:val="24"/>
              </w:rPr>
            </w:pPr>
            <w:r w:rsidRPr="00CF3A82">
              <w:rPr>
                <w:rFonts w:ascii="Times New Roman" w:hAnsi="Times New Roman" w:cs="Times New Roman"/>
                <w:sz w:val="24"/>
                <w:szCs w:val="24"/>
              </w:rPr>
              <w:t>Сведения о вложениях в объекты недвижимого имущества, объектах незавершенного строительства</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F37D50" w:rsidRPr="00CF3A82" w:rsidRDefault="00F37D50" w:rsidP="00DF2051">
            <w:pPr>
              <w:jc w:val="center"/>
              <w:rPr>
                <w:rFonts w:ascii="Times New Roman" w:hAnsi="Times New Roman" w:cs="Times New Roman"/>
                <w:sz w:val="24"/>
                <w:szCs w:val="24"/>
              </w:rPr>
            </w:pPr>
            <w:r w:rsidRPr="00CF3A82">
              <w:rPr>
                <w:rFonts w:ascii="Times New Roman" w:hAnsi="Times New Roman" w:cs="Times New Roman"/>
                <w:sz w:val="24"/>
                <w:szCs w:val="24"/>
              </w:rPr>
              <w:t>0503190</w:t>
            </w:r>
          </w:p>
        </w:tc>
      </w:tr>
      <w:tr w:rsidR="005A42C4" w:rsidRPr="005A42C4" w:rsidTr="00DF2051">
        <w:tc>
          <w:tcPr>
            <w:tcW w:w="7336" w:type="dxa"/>
            <w:tcBorders>
              <w:top w:val="single" w:sz="4" w:space="0" w:color="auto"/>
              <w:left w:val="single" w:sz="4" w:space="0" w:color="auto"/>
              <w:bottom w:val="single" w:sz="4" w:space="0" w:color="auto"/>
              <w:right w:val="single" w:sz="4" w:space="0" w:color="auto"/>
            </w:tcBorders>
            <w:shd w:val="clear" w:color="auto" w:fill="auto"/>
          </w:tcPr>
          <w:p w:rsidR="00F37D50" w:rsidRPr="00CF3A82" w:rsidRDefault="00F37D50" w:rsidP="00DF2051">
            <w:pPr>
              <w:autoSpaceDE w:val="0"/>
              <w:autoSpaceDN w:val="0"/>
              <w:adjustRightInd w:val="0"/>
              <w:spacing w:after="0" w:line="240" w:lineRule="auto"/>
              <w:jc w:val="both"/>
              <w:rPr>
                <w:rFonts w:ascii="Times New Roman" w:hAnsi="Times New Roman" w:cs="Times New Roman"/>
                <w:sz w:val="24"/>
                <w:szCs w:val="24"/>
              </w:rPr>
            </w:pPr>
            <w:r w:rsidRPr="00CF3A82">
              <w:rPr>
                <w:rFonts w:ascii="Times New Roman" w:hAnsi="Times New Roman" w:cs="Times New Roman"/>
                <w:bCs/>
                <w:sz w:val="24"/>
                <w:szCs w:val="24"/>
              </w:rPr>
              <w:t>Сведения об исполнении судебных решений по денежным обязательствам бюджета</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F37D50" w:rsidRPr="00CF3A82" w:rsidRDefault="00F37D50" w:rsidP="00DF2051">
            <w:pPr>
              <w:jc w:val="center"/>
              <w:rPr>
                <w:rFonts w:ascii="Times New Roman" w:hAnsi="Times New Roman" w:cs="Times New Roman"/>
                <w:sz w:val="24"/>
                <w:szCs w:val="24"/>
              </w:rPr>
            </w:pPr>
            <w:r w:rsidRPr="00CF3A82">
              <w:rPr>
                <w:rFonts w:ascii="Times New Roman" w:hAnsi="Times New Roman" w:cs="Times New Roman"/>
                <w:sz w:val="24"/>
                <w:szCs w:val="24"/>
              </w:rPr>
              <w:t>0503296</w:t>
            </w:r>
          </w:p>
        </w:tc>
      </w:tr>
      <w:tr w:rsidR="005A42C4" w:rsidRPr="005A42C4" w:rsidTr="00DF2051">
        <w:tc>
          <w:tcPr>
            <w:tcW w:w="7336" w:type="dxa"/>
            <w:tcBorders>
              <w:top w:val="single" w:sz="4" w:space="0" w:color="auto"/>
              <w:left w:val="single" w:sz="4" w:space="0" w:color="auto"/>
              <w:bottom w:val="single" w:sz="4" w:space="0" w:color="auto"/>
              <w:right w:val="single" w:sz="4" w:space="0" w:color="auto"/>
            </w:tcBorders>
            <w:shd w:val="clear" w:color="auto" w:fill="auto"/>
          </w:tcPr>
          <w:p w:rsidR="00F37D50" w:rsidRPr="00CF3A82" w:rsidRDefault="00F37D50" w:rsidP="00DF2051">
            <w:pPr>
              <w:autoSpaceDE w:val="0"/>
              <w:autoSpaceDN w:val="0"/>
              <w:adjustRightInd w:val="0"/>
              <w:spacing w:after="0" w:line="240" w:lineRule="auto"/>
              <w:jc w:val="both"/>
              <w:rPr>
                <w:rFonts w:ascii="Times New Roman" w:hAnsi="Times New Roman" w:cs="Times New Roman"/>
                <w:bCs/>
                <w:sz w:val="24"/>
                <w:szCs w:val="24"/>
              </w:rPr>
            </w:pPr>
            <w:r w:rsidRPr="00CF3A82">
              <w:rPr>
                <w:rFonts w:ascii="Times New Roman" w:eastAsia="Calibri" w:hAnsi="Times New Roman" w:cs="Times New Roman"/>
                <w:sz w:val="24"/>
                <w:szCs w:val="24"/>
              </w:rPr>
              <w:t>Сведения о проведении инвентаризаций</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F37D50" w:rsidRPr="00CF3A82" w:rsidRDefault="00F37D50" w:rsidP="00DF2051">
            <w:pPr>
              <w:jc w:val="center"/>
              <w:rPr>
                <w:rFonts w:ascii="Times New Roman" w:hAnsi="Times New Roman" w:cs="Times New Roman"/>
                <w:sz w:val="24"/>
                <w:szCs w:val="24"/>
              </w:rPr>
            </w:pPr>
            <w:r w:rsidRPr="00CF3A82">
              <w:rPr>
                <w:rFonts w:ascii="Times New Roman" w:hAnsi="Times New Roman" w:cs="Times New Roman"/>
                <w:sz w:val="24"/>
                <w:szCs w:val="24"/>
              </w:rPr>
              <w:t>0503160 Таблица 6</w:t>
            </w:r>
          </w:p>
        </w:tc>
      </w:tr>
    </w:tbl>
    <w:p w:rsidR="00794B1D" w:rsidRPr="00794B1D" w:rsidRDefault="00794B1D" w:rsidP="00794B1D">
      <w:pPr>
        <w:ind w:left="-567" w:firstLine="567"/>
        <w:jc w:val="both"/>
        <w:rPr>
          <w:rFonts w:ascii="Times New Roman" w:hAnsi="Times New Roman" w:cs="Times New Roman"/>
          <w:sz w:val="24"/>
          <w:szCs w:val="24"/>
        </w:rPr>
      </w:pPr>
      <w:r w:rsidRPr="00794B1D">
        <w:rPr>
          <w:rFonts w:ascii="Times New Roman" w:hAnsi="Times New Roman" w:cs="Times New Roman"/>
          <w:sz w:val="24"/>
          <w:szCs w:val="24"/>
          <w:lang w:eastAsia="ar-SA"/>
        </w:rPr>
        <w:t>В состав годовой бюджетной отчетности на 01 января 2022 года не включены следующие формы отчетности в</w:t>
      </w:r>
      <w:r w:rsidRPr="00794B1D">
        <w:rPr>
          <w:rFonts w:ascii="Times New Roman" w:hAnsi="Times New Roman" w:cs="Times New Roman"/>
          <w:sz w:val="24"/>
          <w:szCs w:val="24"/>
        </w:rPr>
        <w:t xml:space="preserve"> соответствии с письмом финансового управления мэрии города от 21.01.2022 № 62/02-02-51/2022 «Об особенностях составления и представления годовой бюджетной отчетности и консолидированной годовой бухгалтерской отчетности муниципальных бюджетных и автономных учреждений за 2021 год»:</w:t>
      </w: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6"/>
        <w:gridCol w:w="2667"/>
      </w:tblGrid>
      <w:tr w:rsidR="008364CD" w:rsidRPr="008364CD" w:rsidTr="00DF2051">
        <w:tc>
          <w:tcPr>
            <w:tcW w:w="7336" w:type="dxa"/>
            <w:shd w:val="clear" w:color="auto" w:fill="auto"/>
          </w:tcPr>
          <w:p w:rsidR="00F37D50" w:rsidRPr="008364CD" w:rsidRDefault="00F37D50" w:rsidP="00DF2051">
            <w:pPr>
              <w:autoSpaceDE w:val="0"/>
              <w:autoSpaceDN w:val="0"/>
              <w:adjustRightInd w:val="0"/>
              <w:ind w:right="4"/>
              <w:jc w:val="center"/>
              <w:rPr>
                <w:rFonts w:ascii="Times New Roman" w:hAnsi="Times New Roman" w:cs="Times New Roman"/>
                <w:b/>
                <w:sz w:val="24"/>
                <w:szCs w:val="24"/>
              </w:rPr>
            </w:pPr>
            <w:r w:rsidRPr="008364CD">
              <w:rPr>
                <w:rFonts w:ascii="Times New Roman" w:hAnsi="Times New Roman" w:cs="Times New Roman"/>
                <w:b/>
                <w:sz w:val="24"/>
                <w:szCs w:val="24"/>
              </w:rPr>
              <w:t>Наименование</w:t>
            </w:r>
          </w:p>
        </w:tc>
        <w:tc>
          <w:tcPr>
            <w:tcW w:w="2667" w:type="dxa"/>
            <w:shd w:val="clear" w:color="auto" w:fill="auto"/>
          </w:tcPr>
          <w:p w:rsidR="00F37D50" w:rsidRPr="008364CD" w:rsidRDefault="00F37D50" w:rsidP="00DF2051">
            <w:pPr>
              <w:autoSpaceDE w:val="0"/>
              <w:autoSpaceDN w:val="0"/>
              <w:adjustRightInd w:val="0"/>
              <w:ind w:right="4"/>
              <w:jc w:val="center"/>
              <w:rPr>
                <w:rFonts w:ascii="Times New Roman" w:hAnsi="Times New Roman" w:cs="Times New Roman"/>
                <w:b/>
                <w:sz w:val="24"/>
                <w:szCs w:val="24"/>
              </w:rPr>
            </w:pPr>
            <w:r w:rsidRPr="008364CD">
              <w:rPr>
                <w:rFonts w:ascii="Times New Roman" w:hAnsi="Times New Roman" w:cs="Times New Roman"/>
                <w:b/>
                <w:sz w:val="24"/>
                <w:szCs w:val="24"/>
              </w:rPr>
              <w:t>Код формы по ОКУД</w:t>
            </w:r>
          </w:p>
        </w:tc>
      </w:tr>
      <w:tr w:rsidR="008364CD" w:rsidRPr="008364CD" w:rsidTr="00DF2051">
        <w:tc>
          <w:tcPr>
            <w:tcW w:w="7336" w:type="dxa"/>
            <w:tcBorders>
              <w:top w:val="single" w:sz="4" w:space="0" w:color="auto"/>
              <w:left w:val="single" w:sz="4" w:space="0" w:color="auto"/>
              <w:bottom w:val="single" w:sz="4" w:space="0" w:color="auto"/>
              <w:right w:val="single" w:sz="4" w:space="0" w:color="auto"/>
            </w:tcBorders>
            <w:shd w:val="clear" w:color="auto" w:fill="auto"/>
          </w:tcPr>
          <w:p w:rsidR="00F37D50" w:rsidRPr="008364CD" w:rsidRDefault="00F37D50" w:rsidP="00DF2051">
            <w:pPr>
              <w:autoSpaceDE w:val="0"/>
              <w:autoSpaceDN w:val="0"/>
              <w:adjustRightInd w:val="0"/>
              <w:spacing w:after="0" w:line="240" w:lineRule="auto"/>
              <w:jc w:val="both"/>
              <w:rPr>
                <w:rFonts w:ascii="Times New Roman" w:hAnsi="Times New Roman" w:cs="Times New Roman"/>
                <w:bCs/>
                <w:sz w:val="24"/>
                <w:szCs w:val="24"/>
              </w:rPr>
            </w:pPr>
            <w:r w:rsidRPr="008364CD">
              <w:rPr>
                <w:rFonts w:ascii="Times New Roman" w:hAnsi="Times New Roman" w:cs="Times New Roman"/>
                <w:bCs/>
                <w:sz w:val="24"/>
                <w:szCs w:val="24"/>
              </w:rPr>
              <w:t>Сведения о направлениях деятельности</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F37D50" w:rsidRPr="008364CD" w:rsidRDefault="00F37D50" w:rsidP="00DF2051">
            <w:pPr>
              <w:jc w:val="center"/>
              <w:rPr>
                <w:rFonts w:ascii="Times New Roman" w:hAnsi="Times New Roman" w:cs="Times New Roman"/>
                <w:sz w:val="24"/>
                <w:szCs w:val="24"/>
              </w:rPr>
            </w:pPr>
            <w:r w:rsidRPr="008364CD">
              <w:rPr>
                <w:rFonts w:ascii="Times New Roman" w:hAnsi="Times New Roman" w:cs="Times New Roman"/>
                <w:sz w:val="24"/>
                <w:szCs w:val="24"/>
              </w:rPr>
              <w:t>0503160 Таблица 1</w:t>
            </w:r>
          </w:p>
        </w:tc>
      </w:tr>
      <w:tr w:rsidR="008364CD" w:rsidRPr="008364CD" w:rsidTr="00DF2051">
        <w:tc>
          <w:tcPr>
            <w:tcW w:w="7336" w:type="dxa"/>
            <w:tcBorders>
              <w:top w:val="single" w:sz="4" w:space="0" w:color="auto"/>
              <w:left w:val="single" w:sz="4" w:space="0" w:color="auto"/>
              <w:bottom w:val="single" w:sz="4" w:space="0" w:color="auto"/>
              <w:right w:val="single" w:sz="4" w:space="0" w:color="auto"/>
            </w:tcBorders>
            <w:shd w:val="clear" w:color="auto" w:fill="auto"/>
          </w:tcPr>
          <w:p w:rsidR="00F37D50" w:rsidRPr="008364CD" w:rsidRDefault="004C2B2F" w:rsidP="00DF2051">
            <w:pPr>
              <w:autoSpaceDE w:val="0"/>
              <w:autoSpaceDN w:val="0"/>
              <w:adjustRightInd w:val="0"/>
              <w:spacing w:after="0" w:line="240" w:lineRule="auto"/>
              <w:jc w:val="both"/>
              <w:rPr>
                <w:rFonts w:ascii="Times New Roman" w:hAnsi="Times New Roman" w:cs="Times New Roman"/>
                <w:bCs/>
                <w:sz w:val="24"/>
                <w:szCs w:val="24"/>
              </w:rPr>
            </w:pPr>
            <w:r w:rsidRPr="004C2B2F">
              <w:rPr>
                <w:rFonts w:ascii="Times New Roman" w:hAnsi="Times New Roman" w:cs="Times New Roman"/>
                <w:bCs/>
                <w:sz w:val="24"/>
                <w:szCs w:val="24"/>
              </w:rPr>
              <w:t>Сведения об основных положениях учетной политики</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F37D50" w:rsidRPr="008364CD" w:rsidRDefault="00F37D50" w:rsidP="00DF2051">
            <w:pPr>
              <w:jc w:val="center"/>
              <w:rPr>
                <w:rFonts w:ascii="Times New Roman" w:hAnsi="Times New Roman" w:cs="Times New Roman"/>
                <w:sz w:val="24"/>
                <w:szCs w:val="24"/>
              </w:rPr>
            </w:pPr>
            <w:r w:rsidRPr="008364CD">
              <w:rPr>
                <w:rFonts w:ascii="Times New Roman" w:hAnsi="Times New Roman" w:cs="Times New Roman"/>
                <w:sz w:val="24"/>
                <w:szCs w:val="24"/>
              </w:rPr>
              <w:t>0503160</w:t>
            </w:r>
            <w:r w:rsidRPr="008364CD">
              <w:rPr>
                <w:rFonts w:ascii="Times New Roman" w:hAnsi="Times New Roman" w:cs="Times New Roman"/>
                <w:bCs/>
                <w:sz w:val="24"/>
                <w:szCs w:val="24"/>
              </w:rPr>
              <w:t xml:space="preserve"> Таблица 4</w:t>
            </w:r>
          </w:p>
        </w:tc>
      </w:tr>
    </w:tbl>
    <w:p w:rsidR="00F37D50" w:rsidRPr="005A42C4" w:rsidRDefault="00F37D50" w:rsidP="00F37D50">
      <w:pPr>
        <w:tabs>
          <w:tab w:val="left" w:pos="7088"/>
        </w:tabs>
        <w:jc w:val="both"/>
        <w:rPr>
          <w:rFonts w:ascii="Times New Roman" w:hAnsi="Times New Roman" w:cs="Times New Roman"/>
          <w:color w:val="FF0000"/>
          <w:sz w:val="24"/>
          <w:szCs w:val="24"/>
        </w:rPr>
      </w:pPr>
    </w:p>
    <w:p w:rsidR="000B7995" w:rsidRPr="005A42C4" w:rsidRDefault="000B7995" w:rsidP="000B7995">
      <w:pPr>
        <w:pStyle w:val="HTML"/>
        <w:shd w:val="clear" w:color="auto" w:fill="FFFFFF"/>
        <w:jc w:val="both"/>
        <w:rPr>
          <w:color w:val="FF0000"/>
          <w:sz w:val="21"/>
          <w:szCs w:val="21"/>
        </w:rPr>
      </w:pPr>
    </w:p>
    <w:p w:rsidR="000B7995" w:rsidRPr="005A42C4" w:rsidRDefault="000B7995" w:rsidP="000B7995">
      <w:pPr>
        <w:pStyle w:val="HTML"/>
        <w:shd w:val="clear" w:color="auto" w:fill="FFFFFF"/>
        <w:jc w:val="both"/>
        <w:rPr>
          <w:color w:val="FF0000"/>
          <w:sz w:val="21"/>
          <w:szCs w:val="21"/>
        </w:rPr>
      </w:pPr>
    </w:p>
    <w:p w:rsidR="000B7995" w:rsidRPr="005A42C4" w:rsidRDefault="000B7995" w:rsidP="000B7995">
      <w:pPr>
        <w:pStyle w:val="HTML"/>
        <w:shd w:val="clear" w:color="auto" w:fill="FFFFFF"/>
        <w:jc w:val="both"/>
        <w:rPr>
          <w:color w:val="FF0000"/>
          <w:sz w:val="21"/>
          <w:szCs w:val="21"/>
        </w:rPr>
      </w:pPr>
    </w:p>
    <w:p w:rsidR="000B7995" w:rsidRPr="00CF3A82" w:rsidRDefault="000B7995" w:rsidP="000B7995">
      <w:pPr>
        <w:pStyle w:val="HTML"/>
        <w:shd w:val="clear" w:color="auto" w:fill="FFFFFF"/>
        <w:ind w:left="-567"/>
        <w:jc w:val="both"/>
        <w:rPr>
          <w:rFonts w:ascii="Times New Roman" w:hAnsi="Times New Roman" w:cs="Times New Roman"/>
          <w:sz w:val="24"/>
          <w:szCs w:val="24"/>
        </w:rPr>
      </w:pPr>
      <w:r w:rsidRPr="00CF3A82">
        <w:rPr>
          <w:rFonts w:ascii="Times New Roman" w:hAnsi="Times New Roman" w:cs="Times New Roman"/>
          <w:sz w:val="24"/>
          <w:szCs w:val="24"/>
        </w:rPr>
        <w:t xml:space="preserve">Руководитель                    _________________________        </w:t>
      </w:r>
      <w:r w:rsidRPr="00CF3A82">
        <w:rPr>
          <w:rFonts w:ascii="Times New Roman" w:hAnsi="Times New Roman" w:cs="Times New Roman"/>
          <w:sz w:val="24"/>
          <w:szCs w:val="24"/>
          <w:u w:val="single"/>
        </w:rPr>
        <w:t>А.В. Мурогин</w:t>
      </w:r>
    </w:p>
    <w:p w:rsidR="000B7995" w:rsidRPr="00CF3A82" w:rsidRDefault="000B7995" w:rsidP="000B7995">
      <w:pPr>
        <w:pStyle w:val="HTML"/>
        <w:shd w:val="clear" w:color="auto" w:fill="FFFFFF"/>
        <w:ind w:left="-567"/>
        <w:jc w:val="both"/>
        <w:rPr>
          <w:rFonts w:ascii="Times New Roman" w:hAnsi="Times New Roman" w:cs="Times New Roman"/>
          <w:sz w:val="18"/>
          <w:szCs w:val="18"/>
        </w:rPr>
      </w:pPr>
      <w:r w:rsidRPr="00CF3A82">
        <w:rPr>
          <w:rFonts w:ascii="Times New Roman" w:hAnsi="Times New Roman" w:cs="Times New Roman"/>
          <w:sz w:val="18"/>
          <w:szCs w:val="18"/>
        </w:rPr>
        <w:t>                                                                  (</w:t>
      </w:r>
      <w:proofErr w:type="gramStart"/>
      <w:r w:rsidRPr="00CF3A82">
        <w:rPr>
          <w:rFonts w:ascii="Times New Roman" w:hAnsi="Times New Roman" w:cs="Times New Roman"/>
          <w:sz w:val="18"/>
          <w:szCs w:val="18"/>
        </w:rPr>
        <w:t>подпись)   </w:t>
      </w:r>
      <w:proofErr w:type="gramEnd"/>
      <w:r w:rsidRPr="00CF3A82">
        <w:rPr>
          <w:rFonts w:ascii="Times New Roman" w:hAnsi="Times New Roman" w:cs="Times New Roman"/>
          <w:sz w:val="18"/>
          <w:szCs w:val="18"/>
        </w:rPr>
        <w:t>                                              (расшифровка подписи)</w:t>
      </w:r>
    </w:p>
    <w:p w:rsidR="000B7995" w:rsidRPr="00CF3A82" w:rsidRDefault="000B7995" w:rsidP="000B7995">
      <w:pPr>
        <w:pStyle w:val="HTML"/>
        <w:shd w:val="clear" w:color="auto" w:fill="FFFFFF"/>
        <w:ind w:left="-567"/>
        <w:jc w:val="both"/>
        <w:rPr>
          <w:rFonts w:ascii="Times New Roman" w:hAnsi="Times New Roman" w:cs="Times New Roman"/>
          <w:sz w:val="18"/>
          <w:szCs w:val="18"/>
        </w:rPr>
      </w:pPr>
    </w:p>
    <w:p w:rsidR="000B7995" w:rsidRPr="00CF3A82" w:rsidRDefault="000B7995" w:rsidP="000B7995">
      <w:pPr>
        <w:pStyle w:val="HTML"/>
        <w:shd w:val="clear" w:color="auto" w:fill="FFFFFF"/>
        <w:ind w:left="-567"/>
        <w:jc w:val="both"/>
        <w:rPr>
          <w:rFonts w:ascii="Times New Roman" w:hAnsi="Times New Roman" w:cs="Times New Roman"/>
          <w:sz w:val="24"/>
          <w:szCs w:val="24"/>
        </w:rPr>
      </w:pPr>
      <w:r w:rsidRPr="00CF3A82">
        <w:rPr>
          <w:rFonts w:ascii="Times New Roman" w:hAnsi="Times New Roman" w:cs="Times New Roman"/>
          <w:sz w:val="24"/>
          <w:szCs w:val="24"/>
        </w:rPr>
        <w:t xml:space="preserve"> Руководитель планово-   __________________                     </w:t>
      </w:r>
      <w:r w:rsidRPr="00CF3A82">
        <w:rPr>
          <w:rFonts w:ascii="Times New Roman" w:hAnsi="Times New Roman" w:cs="Times New Roman"/>
          <w:sz w:val="24"/>
          <w:szCs w:val="24"/>
          <w:u w:val="single"/>
        </w:rPr>
        <w:t>М.В. Варламова</w:t>
      </w:r>
    </w:p>
    <w:p w:rsidR="000B7995" w:rsidRPr="00CF3A82" w:rsidRDefault="000B7995" w:rsidP="000B7995">
      <w:pPr>
        <w:pStyle w:val="HTML"/>
        <w:shd w:val="clear" w:color="auto" w:fill="FFFFFF"/>
        <w:ind w:left="-567"/>
        <w:jc w:val="both"/>
        <w:rPr>
          <w:rFonts w:ascii="Times New Roman" w:hAnsi="Times New Roman" w:cs="Times New Roman"/>
          <w:sz w:val="18"/>
          <w:szCs w:val="18"/>
        </w:rPr>
      </w:pPr>
      <w:r w:rsidRPr="00CF3A82">
        <w:rPr>
          <w:rFonts w:ascii="Times New Roman" w:hAnsi="Times New Roman" w:cs="Times New Roman"/>
          <w:sz w:val="24"/>
          <w:szCs w:val="24"/>
        </w:rPr>
        <w:t xml:space="preserve"> экономической службы     </w:t>
      </w:r>
      <w:proofErr w:type="gramStart"/>
      <w:r w:rsidRPr="00CF3A82">
        <w:rPr>
          <w:rFonts w:ascii="Times New Roman" w:hAnsi="Times New Roman" w:cs="Times New Roman"/>
          <w:sz w:val="24"/>
          <w:szCs w:val="24"/>
        </w:rPr>
        <w:t xml:space="preserve">   (</w:t>
      </w:r>
      <w:proofErr w:type="gramEnd"/>
      <w:r w:rsidRPr="00CF3A82">
        <w:rPr>
          <w:rFonts w:ascii="Times New Roman" w:hAnsi="Times New Roman" w:cs="Times New Roman"/>
          <w:sz w:val="18"/>
          <w:szCs w:val="18"/>
        </w:rPr>
        <w:t>подпись)                                                   (расшифровка подписи)</w:t>
      </w:r>
    </w:p>
    <w:p w:rsidR="000B7995" w:rsidRPr="00CF3A82" w:rsidRDefault="000B7995" w:rsidP="000B7995">
      <w:pPr>
        <w:pStyle w:val="HTML"/>
        <w:shd w:val="clear" w:color="auto" w:fill="FFFFFF"/>
        <w:ind w:left="-567"/>
        <w:jc w:val="both"/>
        <w:rPr>
          <w:rFonts w:ascii="Times New Roman" w:hAnsi="Times New Roman" w:cs="Times New Roman"/>
          <w:sz w:val="24"/>
          <w:szCs w:val="24"/>
        </w:rPr>
      </w:pPr>
    </w:p>
    <w:p w:rsidR="000B7995" w:rsidRPr="00CF3A82" w:rsidRDefault="000B7995" w:rsidP="000B7995">
      <w:pPr>
        <w:pStyle w:val="HTML"/>
        <w:shd w:val="clear" w:color="auto" w:fill="FFFFFF"/>
        <w:ind w:left="-567"/>
        <w:jc w:val="both"/>
        <w:rPr>
          <w:rFonts w:ascii="Times New Roman" w:hAnsi="Times New Roman" w:cs="Times New Roman"/>
          <w:sz w:val="24"/>
          <w:szCs w:val="24"/>
        </w:rPr>
      </w:pPr>
      <w:r w:rsidRPr="00CF3A82">
        <w:rPr>
          <w:rFonts w:ascii="Times New Roman" w:hAnsi="Times New Roman" w:cs="Times New Roman"/>
          <w:sz w:val="24"/>
          <w:szCs w:val="24"/>
        </w:rPr>
        <w:t xml:space="preserve"> Главный бухгалтер ________________________                 </w:t>
      </w:r>
      <w:r w:rsidRPr="00CF3A82">
        <w:rPr>
          <w:rFonts w:ascii="Times New Roman" w:hAnsi="Times New Roman" w:cs="Times New Roman"/>
          <w:sz w:val="24"/>
          <w:szCs w:val="24"/>
          <w:u w:val="single"/>
        </w:rPr>
        <w:t>Ю.Н. Виноградова</w:t>
      </w:r>
    </w:p>
    <w:p w:rsidR="000B7995" w:rsidRPr="00CF3A82" w:rsidRDefault="000B7995" w:rsidP="000B7995">
      <w:pPr>
        <w:pStyle w:val="HTML"/>
        <w:shd w:val="clear" w:color="auto" w:fill="FFFFFF"/>
        <w:ind w:left="-567"/>
        <w:jc w:val="both"/>
        <w:rPr>
          <w:rFonts w:ascii="Times New Roman" w:hAnsi="Times New Roman" w:cs="Times New Roman"/>
          <w:sz w:val="18"/>
          <w:szCs w:val="18"/>
        </w:rPr>
      </w:pPr>
      <w:r w:rsidRPr="00CF3A82">
        <w:rPr>
          <w:rFonts w:ascii="Times New Roman" w:hAnsi="Times New Roman" w:cs="Times New Roman"/>
          <w:sz w:val="24"/>
          <w:szCs w:val="24"/>
        </w:rPr>
        <w:t xml:space="preserve">                                                 </w:t>
      </w:r>
      <w:r w:rsidRPr="00CF3A82">
        <w:rPr>
          <w:rFonts w:ascii="Times New Roman" w:hAnsi="Times New Roman" w:cs="Times New Roman"/>
          <w:sz w:val="18"/>
          <w:szCs w:val="18"/>
        </w:rPr>
        <w:t>(</w:t>
      </w:r>
      <w:proofErr w:type="gramStart"/>
      <w:r w:rsidRPr="00CF3A82">
        <w:rPr>
          <w:rFonts w:ascii="Times New Roman" w:hAnsi="Times New Roman" w:cs="Times New Roman"/>
          <w:sz w:val="18"/>
          <w:szCs w:val="18"/>
        </w:rPr>
        <w:t>подпись)   </w:t>
      </w:r>
      <w:proofErr w:type="gramEnd"/>
      <w:r w:rsidRPr="00CF3A82">
        <w:rPr>
          <w:rFonts w:ascii="Times New Roman" w:hAnsi="Times New Roman" w:cs="Times New Roman"/>
          <w:sz w:val="18"/>
          <w:szCs w:val="18"/>
        </w:rPr>
        <w:t>                                               (расшифровка подписи)</w:t>
      </w:r>
    </w:p>
    <w:p w:rsidR="000B7995" w:rsidRPr="00CF3A82" w:rsidRDefault="000B7995" w:rsidP="000B7995">
      <w:pPr>
        <w:pStyle w:val="HTML"/>
        <w:shd w:val="clear" w:color="auto" w:fill="FFFFFF"/>
        <w:ind w:left="-567"/>
        <w:jc w:val="both"/>
        <w:rPr>
          <w:rFonts w:ascii="Times New Roman" w:hAnsi="Times New Roman" w:cs="Times New Roman"/>
          <w:sz w:val="24"/>
          <w:szCs w:val="24"/>
        </w:rPr>
      </w:pPr>
      <w:r w:rsidRPr="00CF3A82">
        <w:rPr>
          <w:rFonts w:ascii="Times New Roman" w:hAnsi="Times New Roman" w:cs="Times New Roman"/>
          <w:sz w:val="18"/>
          <w:szCs w:val="18"/>
        </w:rPr>
        <w:t xml:space="preserve"> </w:t>
      </w:r>
      <w:r w:rsidR="00F37D50" w:rsidRPr="00CF3A82">
        <w:rPr>
          <w:rFonts w:ascii="Times New Roman" w:hAnsi="Times New Roman" w:cs="Times New Roman"/>
          <w:sz w:val="24"/>
          <w:szCs w:val="24"/>
        </w:rPr>
        <w:t>27 января 2022</w:t>
      </w:r>
      <w:r w:rsidRPr="00CF3A82">
        <w:rPr>
          <w:rFonts w:ascii="Times New Roman" w:hAnsi="Times New Roman" w:cs="Times New Roman"/>
          <w:sz w:val="24"/>
          <w:szCs w:val="24"/>
        </w:rPr>
        <w:t xml:space="preserve"> г.</w:t>
      </w:r>
    </w:p>
    <w:p w:rsidR="000B7995" w:rsidRPr="00CF3A82" w:rsidRDefault="000B7995" w:rsidP="000B7995">
      <w:pPr>
        <w:ind w:left="-567"/>
      </w:pPr>
    </w:p>
    <w:p w:rsidR="00A437A5" w:rsidRPr="00F37D50" w:rsidRDefault="00A437A5" w:rsidP="000B7995">
      <w:pPr>
        <w:ind w:left="-567"/>
        <w:jc w:val="both"/>
        <w:rPr>
          <w:rFonts w:ascii="Times New Roman" w:hAnsi="Times New Roman" w:cs="Times New Roman"/>
          <w:color w:val="FF0000"/>
          <w:sz w:val="24"/>
          <w:szCs w:val="24"/>
        </w:rPr>
      </w:pPr>
    </w:p>
    <w:p w:rsidR="000B7995" w:rsidRDefault="000B7995" w:rsidP="000B7995">
      <w:pPr>
        <w:ind w:left="-567"/>
        <w:jc w:val="both"/>
        <w:rPr>
          <w:rFonts w:ascii="Times New Roman" w:hAnsi="Times New Roman" w:cs="Times New Roman"/>
          <w:sz w:val="24"/>
          <w:szCs w:val="24"/>
        </w:rPr>
      </w:pPr>
    </w:p>
    <w:p w:rsidR="000B7995" w:rsidRDefault="000B7995" w:rsidP="00A16DD5">
      <w:pPr>
        <w:ind w:left="-567" w:firstLine="567"/>
        <w:jc w:val="both"/>
        <w:rPr>
          <w:rFonts w:ascii="Times New Roman" w:hAnsi="Times New Roman" w:cs="Times New Roman"/>
          <w:sz w:val="24"/>
          <w:szCs w:val="24"/>
        </w:rPr>
      </w:pPr>
    </w:p>
    <w:sectPr w:rsidR="000B7995" w:rsidSect="009C7F68">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41A" w:rsidRDefault="00C6541A" w:rsidP="009C7F68">
      <w:pPr>
        <w:spacing w:after="0" w:line="240" w:lineRule="auto"/>
      </w:pPr>
      <w:r>
        <w:separator/>
      </w:r>
    </w:p>
  </w:endnote>
  <w:endnote w:type="continuationSeparator" w:id="0">
    <w:p w:rsidR="00C6541A" w:rsidRDefault="00C6541A" w:rsidP="009C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41A" w:rsidRDefault="00C6541A" w:rsidP="009C7F68">
      <w:pPr>
        <w:spacing w:after="0" w:line="240" w:lineRule="auto"/>
      </w:pPr>
      <w:r>
        <w:separator/>
      </w:r>
    </w:p>
  </w:footnote>
  <w:footnote w:type="continuationSeparator" w:id="0">
    <w:p w:rsidR="00C6541A" w:rsidRDefault="00C6541A" w:rsidP="009C7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82" w:rsidRDefault="00A81582">
    <w:pPr>
      <w:pStyle w:val="af"/>
    </w:pPr>
  </w:p>
  <w:p w:rsidR="00A81582" w:rsidRDefault="00A8158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decimal"/>
      <w:lvlText w:val="%1."/>
      <w:lvlJc w:val="left"/>
      <w:pPr>
        <w:tabs>
          <w:tab w:val="num" w:pos="0"/>
        </w:tabs>
        <w:ind w:left="720" w:hanging="360"/>
      </w:pPr>
      <w:rPr>
        <w:color w:val="1C1C1C"/>
        <w:shd w:val="clear" w:color="auto" w:fill="FFFFFF"/>
        <w:lang w:val="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18584E"/>
    <w:multiLevelType w:val="hybridMultilevel"/>
    <w:tmpl w:val="E55E0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675FD"/>
    <w:multiLevelType w:val="hybridMultilevel"/>
    <w:tmpl w:val="5442D5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F93093"/>
    <w:multiLevelType w:val="hybridMultilevel"/>
    <w:tmpl w:val="81700DF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14BE7BA2"/>
    <w:multiLevelType w:val="hybridMultilevel"/>
    <w:tmpl w:val="90860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954CE3"/>
    <w:multiLevelType w:val="hybridMultilevel"/>
    <w:tmpl w:val="D4A2C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CB6BFA"/>
    <w:multiLevelType w:val="hybridMultilevel"/>
    <w:tmpl w:val="23722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B23C3B"/>
    <w:multiLevelType w:val="hybridMultilevel"/>
    <w:tmpl w:val="EB444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507CF2"/>
    <w:multiLevelType w:val="hybridMultilevel"/>
    <w:tmpl w:val="5316D6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ABA6F61"/>
    <w:multiLevelType w:val="hybridMultilevel"/>
    <w:tmpl w:val="E134042C"/>
    <w:lvl w:ilvl="0" w:tplc="70EC65DE">
      <w:start w:val="1"/>
      <w:numFmt w:val="decimal"/>
      <w:lvlText w:val="%1."/>
      <w:lvlJc w:val="left"/>
      <w:pPr>
        <w:ind w:left="720" w:hanging="360"/>
      </w:pPr>
      <w:rPr>
        <w:rFonts w:ascii="Times New Roman CYR" w:eastAsiaTheme="minorHAnsi" w:hAnsi="Times New Roman CYR"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9C37B9"/>
    <w:multiLevelType w:val="multilevel"/>
    <w:tmpl w:val="E7D80226"/>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1" w15:restartNumberingAfterBreak="0">
    <w:nsid w:val="2D6536DD"/>
    <w:multiLevelType w:val="hybridMultilevel"/>
    <w:tmpl w:val="FDD8E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BF47DC"/>
    <w:multiLevelType w:val="hybridMultilevel"/>
    <w:tmpl w:val="0558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AA032F"/>
    <w:multiLevelType w:val="hybridMultilevel"/>
    <w:tmpl w:val="80825F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AAA275C"/>
    <w:multiLevelType w:val="hybridMultilevel"/>
    <w:tmpl w:val="5B2AE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CC1F92"/>
    <w:multiLevelType w:val="hybridMultilevel"/>
    <w:tmpl w:val="9BA6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3008BF"/>
    <w:multiLevelType w:val="hybridMultilevel"/>
    <w:tmpl w:val="641021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5D653141"/>
    <w:multiLevelType w:val="hybridMultilevel"/>
    <w:tmpl w:val="E55E0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070922"/>
    <w:multiLevelType w:val="hybridMultilevel"/>
    <w:tmpl w:val="2B2C84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64649DF"/>
    <w:multiLevelType w:val="hybridMultilevel"/>
    <w:tmpl w:val="578055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DDE33E7"/>
    <w:multiLevelType w:val="hybridMultilevel"/>
    <w:tmpl w:val="AB94F1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FAB4AEB"/>
    <w:multiLevelType w:val="hybridMultilevel"/>
    <w:tmpl w:val="93FA5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887C44"/>
    <w:multiLevelType w:val="hybridMultilevel"/>
    <w:tmpl w:val="1E062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14"/>
  </w:num>
  <w:num w:numId="5">
    <w:abstractNumId w:val="6"/>
  </w:num>
  <w:num w:numId="6">
    <w:abstractNumId w:val="1"/>
  </w:num>
  <w:num w:numId="7">
    <w:abstractNumId w:val="9"/>
  </w:num>
  <w:num w:numId="8">
    <w:abstractNumId w:val="3"/>
  </w:num>
  <w:num w:numId="9">
    <w:abstractNumId w:val="11"/>
  </w:num>
  <w:num w:numId="10">
    <w:abstractNumId w:val="21"/>
  </w:num>
  <w:num w:numId="11">
    <w:abstractNumId w:val="13"/>
  </w:num>
  <w:num w:numId="12">
    <w:abstractNumId w:val="16"/>
  </w:num>
  <w:num w:numId="13">
    <w:abstractNumId w:val="18"/>
  </w:num>
  <w:num w:numId="14">
    <w:abstractNumId w:val="2"/>
  </w:num>
  <w:num w:numId="15">
    <w:abstractNumId w:val="8"/>
  </w:num>
  <w:num w:numId="16">
    <w:abstractNumId w:val="19"/>
  </w:num>
  <w:num w:numId="17">
    <w:abstractNumId w:val="20"/>
  </w:num>
  <w:num w:numId="18">
    <w:abstractNumId w:val="17"/>
  </w:num>
  <w:num w:numId="19">
    <w:abstractNumId w:val="10"/>
  </w:num>
  <w:num w:numId="20">
    <w:abstractNumId w:val="22"/>
  </w:num>
  <w:num w:numId="21">
    <w:abstractNumId w:val="12"/>
  </w:num>
  <w:num w:numId="22">
    <w:abstractNumId w:val="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0CB2"/>
    <w:rsid w:val="000015C1"/>
    <w:rsid w:val="000031DD"/>
    <w:rsid w:val="00003D09"/>
    <w:rsid w:val="00006CD3"/>
    <w:rsid w:val="00007127"/>
    <w:rsid w:val="000079A8"/>
    <w:rsid w:val="00007D6F"/>
    <w:rsid w:val="000103A9"/>
    <w:rsid w:val="000114AB"/>
    <w:rsid w:val="000114C3"/>
    <w:rsid w:val="000115B5"/>
    <w:rsid w:val="000124B2"/>
    <w:rsid w:val="000132F8"/>
    <w:rsid w:val="00013A13"/>
    <w:rsid w:val="000146A3"/>
    <w:rsid w:val="00020A72"/>
    <w:rsid w:val="000213A4"/>
    <w:rsid w:val="00022FBD"/>
    <w:rsid w:val="00023D23"/>
    <w:rsid w:val="0002486E"/>
    <w:rsid w:val="000255CC"/>
    <w:rsid w:val="0002576A"/>
    <w:rsid w:val="00026504"/>
    <w:rsid w:val="000273F3"/>
    <w:rsid w:val="00030CB2"/>
    <w:rsid w:val="00031999"/>
    <w:rsid w:val="00032979"/>
    <w:rsid w:val="00032F4D"/>
    <w:rsid w:val="00033A93"/>
    <w:rsid w:val="00033E09"/>
    <w:rsid w:val="00033FAB"/>
    <w:rsid w:val="000351BD"/>
    <w:rsid w:val="00035D56"/>
    <w:rsid w:val="00035D78"/>
    <w:rsid w:val="000373DD"/>
    <w:rsid w:val="00037BA8"/>
    <w:rsid w:val="000412FB"/>
    <w:rsid w:val="00041859"/>
    <w:rsid w:val="00041AE3"/>
    <w:rsid w:val="00043642"/>
    <w:rsid w:val="00044A0F"/>
    <w:rsid w:val="00045D9D"/>
    <w:rsid w:val="00045EA9"/>
    <w:rsid w:val="00047828"/>
    <w:rsid w:val="000505CE"/>
    <w:rsid w:val="0005147A"/>
    <w:rsid w:val="000526A3"/>
    <w:rsid w:val="000552F1"/>
    <w:rsid w:val="00055AB9"/>
    <w:rsid w:val="00055FDD"/>
    <w:rsid w:val="00056CB4"/>
    <w:rsid w:val="00061A7F"/>
    <w:rsid w:val="00061D03"/>
    <w:rsid w:val="0006286C"/>
    <w:rsid w:val="00064E79"/>
    <w:rsid w:val="00066115"/>
    <w:rsid w:val="00066A67"/>
    <w:rsid w:val="00066D43"/>
    <w:rsid w:val="00067198"/>
    <w:rsid w:val="00070163"/>
    <w:rsid w:val="00070533"/>
    <w:rsid w:val="0007215A"/>
    <w:rsid w:val="000727F1"/>
    <w:rsid w:val="00072EC4"/>
    <w:rsid w:val="00075B53"/>
    <w:rsid w:val="00076A21"/>
    <w:rsid w:val="0008063D"/>
    <w:rsid w:val="00080A73"/>
    <w:rsid w:val="000818AB"/>
    <w:rsid w:val="00081BC8"/>
    <w:rsid w:val="00081C82"/>
    <w:rsid w:val="00082C99"/>
    <w:rsid w:val="000841BF"/>
    <w:rsid w:val="0008601D"/>
    <w:rsid w:val="00087EFB"/>
    <w:rsid w:val="00090564"/>
    <w:rsid w:val="00091710"/>
    <w:rsid w:val="00093D68"/>
    <w:rsid w:val="00094859"/>
    <w:rsid w:val="000951CA"/>
    <w:rsid w:val="00095310"/>
    <w:rsid w:val="000954DB"/>
    <w:rsid w:val="00095E5F"/>
    <w:rsid w:val="00096F8E"/>
    <w:rsid w:val="00097522"/>
    <w:rsid w:val="0009777F"/>
    <w:rsid w:val="000A28D5"/>
    <w:rsid w:val="000A2E9A"/>
    <w:rsid w:val="000A4378"/>
    <w:rsid w:val="000A49E5"/>
    <w:rsid w:val="000A6365"/>
    <w:rsid w:val="000B0B65"/>
    <w:rsid w:val="000B3BC2"/>
    <w:rsid w:val="000B3C5F"/>
    <w:rsid w:val="000B4CBF"/>
    <w:rsid w:val="000B5C1E"/>
    <w:rsid w:val="000B6165"/>
    <w:rsid w:val="000B6299"/>
    <w:rsid w:val="000B63E9"/>
    <w:rsid w:val="000B6DC2"/>
    <w:rsid w:val="000B7995"/>
    <w:rsid w:val="000C10C4"/>
    <w:rsid w:val="000C190C"/>
    <w:rsid w:val="000C342A"/>
    <w:rsid w:val="000C4602"/>
    <w:rsid w:val="000C498F"/>
    <w:rsid w:val="000C76BE"/>
    <w:rsid w:val="000C7EA1"/>
    <w:rsid w:val="000D18A4"/>
    <w:rsid w:val="000D1981"/>
    <w:rsid w:val="000D2C28"/>
    <w:rsid w:val="000D34B2"/>
    <w:rsid w:val="000D34DE"/>
    <w:rsid w:val="000D38AD"/>
    <w:rsid w:val="000D7836"/>
    <w:rsid w:val="000E11C7"/>
    <w:rsid w:val="000E2441"/>
    <w:rsid w:val="000E3A08"/>
    <w:rsid w:val="000E3D60"/>
    <w:rsid w:val="000E54BC"/>
    <w:rsid w:val="000E5B53"/>
    <w:rsid w:val="000F34D8"/>
    <w:rsid w:val="000F3631"/>
    <w:rsid w:val="000F73ED"/>
    <w:rsid w:val="000F7DD1"/>
    <w:rsid w:val="00101906"/>
    <w:rsid w:val="00102973"/>
    <w:rsid w:val="00105FE0"/>
    <w:rsid w:val="0010704B"/>
    <w:rsid w:val="001075D0"/>
    <w:rsid w:val="00110EB6"/>
    <w:rsid w:val="00110EF5"/>
    <w:rsid w:val="00111AF1"/>
    <w:rsid w:val="00112170"/>
    <w:rsid w:val="001132CF"/>
    <w:rsid w:val="00113FEC"/>
    <w:rsid w:val="001155A5"/>
    <w:rsid w:val="00115803"/>
    <w:rsid w:val="0011631F"/>
    <w:rsid w:val="00116DF9"/>
    <w:rsid w:val="001210E9"/>
    <w:rsid w:val="001214E5"/>
    <w:rsid w:val="00122222"/>
    <w:rsid w:val="001240AD"/>
    <w:rsid w:val="00127763"/>
    <w:rsid w:val="001279AB"/>
    <w:rsid w:val="001339EC"/>
    <w:rsid w:val="00134243"/>
    <w:rsid w:val="00134605"/>
    <w:rsid w:val="0014271C"/>
    <w:rsid w:val="00143480"/>
    <w:rsid w:val="00144011"/>
    <w:rsid w:val="001444BF"/>
    <w:rsid w:val="00145BBC"/>
    <w:rsid w:val="00150A30"/>
    <w:rsid w:val="0015247E"/>
    <w:rsid w:val="00152646"/>
    <w:rsid w:val="00153690"/>
    <w:rsid w:val="00153692"/>
    <w:rsid w:val="00153740"/>
    <w:rsid w:val="00154302"/>
    <w:rsid w:val="00157A98"/>
    <w:rsid w:val="00160500"/>
    <w:rsid w:val="001638AB"/>
    <w:rsid w:val="00163BA1"/>
    <w:rsid w:val="00163D7D"/>
    <w:rsid w:val="00164FC1"/>
    <w:rsid w:val="001661FE"/>
    <w:rsid w:val="0016684B"/>
    <w:rsid w:val="00167A4D"/>
    <w:rsid w:val="00170186"/>
    <w:rsid w:val="001706E8"/>
    <w:rsid w:val="00170813"/>
    <w:rsid w:val="00170CEA"/>
    <w:rsid w:val="00171A39"/>
    <w:rsid w:val="0017206F"/>
    <w:rsid w:val="00173885"/>
    <w:rsid w:val="00175F98"/>
    <w:rsid w:val="001763C9"/>
    <w:rsid w:val="00176FAE"/>
    <w:rsid w:val="001810A3"/>
    <w:rsid w:val="00181187"/>
    <w:rsid w:val="001814C1"/>
    <w:rsid w:val="00182531"/>
    <w:rsid w:val="00182F36"/>
    <w:rsid w:val="001833CB"/>
    <w:rsid w:val="00183528"/>
    <w:rsid w:val="00184041"/>
    <w:rsid w:val="0018536F"/>
    <w:rsid w:val="0018575A"/>
    <w:rsid w:val="001860CA"/>
    <w:rsid w:val="001865C2"/>
    <w:rsid w:val="0018744C"/>
    <w:rsid w:val="00187CE4"/>
    <w:rsid w:val="00190CEE"/>
    <w:rsid w:val="001930B9"/>
    <w:rsid w:val="00194C80"/>
    <w:rsid w:val="001961B8"/>
    <w:rsid w:val="001963BC"/>
    <w:rsid w:val="001979F6"/>
    <w:rsid w:val="001A0FE2"/>
    <w:rsid w:val="001A1BB2"/>
    <w:rsid w:val="001A314F"/>
    <w:rsid w:val="001A34E9"/>
    <w:rsid w:val="001A4915"/>
    <w:rsid w:val="001A4DF5"/>
    <w:rsid w:val="001A5AF1"/>
    <w:rsid w:val="001A6CE6"/>
    <w:rsid w:val="001A7758"/>
    <w:rsid w:val="001B0843"/>
    <w:rsid w:val="001B3672"/>
    <w:rsid w:val="001B6241"/>
    <w:rsid w:val="001B74F2"/>
    <w:rsid w:val="001C0D00"/>
    <w:rsid w:val="001C0EEB"/>
    <w:rsid w:val="001C223D"/>
    <w:rsid w:val="001C242D"/>
    <w:rsid w:val="001C31C8"/>
    <w:rsid w:val="001C32E3"/>
    <w:rsid w:val="001C379E"/>
    <w:rsid w:val="001C5854"/>
    <w:rsid w:val="001C5937"/>
    <w:rsid w:val="001C5B2A"/>
    <w:rsid w:val="001C73E3"/>
    <w:rsid w:val="001D0208"/>
    <w:rsid w:val="001D0C08"/>
    <w:rsid w:val="001D1FDE"/>
    <w:rsid w:val="001D2408"/>
    <w:rsid w:val="001D44F6"/>
    <w:rsid w:val="001D52CB"/>
    <w:rsid w:val="001D5571"/>
    <w:rsid w:val="001D6A41"/>
    <w:rsid w:val="001D7A92"/>
    <w:rsid w:val="001D7EE5"/>
    <w:rsid w:val="001E3522"/>
    <w:rsid w:val="001E3870"/>
    <w:rsid w:val="001E3A65"/>
    <w:rsid w:val="001E4965"/>
    <w:rsid w:val="001E6449"/>
    <w:rsid w:val="001E7EF0"/>
    <w:rsid w:val="001F0EBF"/>
    <w:rsid w:val="001F155A"/>
    <w:rsid w:val="001F1D56"/>
    <w:rsid w:val="001F4461"/>
    <w:rsid w:val="001F4C7E"/>
    <w:rsid w:val="001F53DD"/>
    <w:rsid w:val="001F5759"/>
    <w:rsid w:val="001F72F6"/>
    <w:rsid w:val="001F7CCA"/>
    <w:rsid w:val="00200A5D"/>
    <w:rsid w:val="00202407"/>
    <w:rsid w:val="002029A8"/>
    <w:rsid w:val="00202FCA"/>
    <w:rsid w:val="00203B9E"/>
    <w:rsid w:val="00204F3A"/>
    <w:rsid w:val="00205965"/>
    <w:rsid w:val="00206990"/>
    <w:rsid w:val="00206E5F"/>
    <w:rsid w:val="0020753E"/>
    <w:rsid w:val="0020780E"/>
    <w:rsid w:val="00207D2F"/>
    <w:rsid w:val="00210E8D"/>
    <w:rsid w:val="00212BAC"/>
    <w:rsid w:val="00213905"/>
    <w:rsid w:val="00213B22"/>
    <w:rsid w:val="00213E60"/>
    <w:rsid w:val="00217316"/>
    <w:rsid w:val="0022005F"/>
    <w:rsid w:val="00220579"/>
    <w:rsid w:val="00220E9F"/>
    <w:rsid w:val="00220F31"/>
    <w:rsid w:val="00220FF1"/>
    <w:rsid w:val="00221CB3"/>
    <w:rsid w:val="0022227A"/>
    <w:rsid w:val="00222DDE"/>
    <w:rsid w:val="002242E2"/>
    <w:rsid w:val="0023188F"/>
    <w:rsid w:val="00231A89"/>
    <w:rsid w:val="002330EA"/>
    <w:rsid w:val="00233438"/>
    <w:rsid w:val="0023365E"/>
    <w:rsid w:val="00234BDB"/>
    <w:rsid w:val="002357D8"/>
    <w:rsid w:val="00236E60"/>
    <w:rsid w:val="00240651"/>
    <w:rsid w:val="00240FE5"/>
    <w:rsid w:val="00241F37"/>
    <w:rsid w:val="00243B68"/>
    <w:rsid w:val="002442E8"/>
    <w:rsid w:val="002476CE"/>
    <w:rsid w:val="00250715"/>
    <w:rsid w:val="00256A1D"/>
    <w:rsid w:val="002571AE"/>
    <w:rsid w:val="00260941"/>
    <w:rsid w:val="002660ED"/>
    <w:rsid w:val="0026723D"/>
    <w:rsid w:val="00270638"/>
    <w:rsid w:val="00270ACE"/>
    <w:rsid w:val="00271715"/>
    <w:rsid w:val="00272287"/>
    <w:rsid w:val="002728E0"/>
    <w:rsid w:val="00273143"/>
    <w:rsid w:val="0027396A"/>
    <w:rsid w:val="00275A81"/>
    <w:rsid w:val="00276D56"/>
    <w:rsid w:val="0027760D"/>
    <w:rsid w:val="00280E70"/>
    <w:rsid w:val="00281476"/>
    <w:rsid w:val="00283D7D"/>
    <w:rsid w:val="00284378"/>
    <w:rsid w:val="00286D67"/>
    <w:rsid w:val="00287DD7"/>
    <w:rsid w:val="00287F6D"/>
    <w:rsid w:val="00292025"/>
    <w:rsid w:val="0029375F"/>
    <w:rsid w:val="00293B22"/>
    <w:rsid w:val="00294E77"/>
    <w:rsid w:val="00295792"/>
    <w:rsid w:val="00295F4E"/>
    <w:rsid w:val="00295FF9"/>
    <w:rsid w:val="00296BB7"/>
    <w:rsid w:val="002973AF"/>
    <w:rsid w:val="002A28A9"/>
    <w:rsid w:val="002A6425"/>
    <w:rsid w:val="002A7285"/>
    <w:rsid w:val="002A7FE7"/>
    <w:rsid w:val="002B08E6"/>
    <w:rsid w:val="002B0EDD"/>
    <w:rsid w:val="002B1D9E"/>
    <w:rsid w:val="002B2139"/>
    <w:rsid w:val="002B3720"/>
    <w:rsid w:val="002B5244"/>
    <w:rsid w:val="002B59EF"/>
    <w:rsid w:val="002B68D3"/>
    <w:rsid w:val="002B72E0"/>
    <w:rsid w:val="002B7A98"/>
    <w:rsid w:val="002C2121"/>
    <w:rsid w:val="002C25D9"/>
    <w:rsid w:val="002C3847"/>
    <w:rsid w:val="002C4C7D"/>
    <w:rsid w:val="002C55B5"/>
    <w:rsid w:val="002C6915"/>
    <w:rsid w:val="002C7132"/>
    <w:rsid w:val="002D04E3"/>
    <w:rsid w:val="002D1219"/>
    <w:rsid w:val="002D3C94"/>
    <w:rsid w:val="002D4E8B"/>
    <w:rsid w:val="002D65F0"/>
    <w:rsid w:val="002D67E6"/>
    <w:rsid w:val="002D6995"/>
    <w:rsid w:val="002D736B"/>
    <w:rsid w:val="002D7B53"/>
    <w:rsid w:val="002E0334"/>
    <w:rsid w:val="002E0518"/>
    <w:rsid w:val="002E0D4A"/>
    <w:rsid w:val="002E2690"/>
    <w:rsid w:val="002E2C14"/>
    <w:rsid w:val="002E5370"/>
    <w:rsid w:val="002E7B9B"/>
    <w:rsid w:val="002F057C"/>
    <w:rsid w:val="002F083A"/>
    <w:rsid w:val="002F1705"/>
    <w:rsid w:val="002F1C14"/>
    <w:rsid w:val="002F429D"/>
    <w:rsid w:val="002F6A8B"/>
    <w:rsid w:val="002F6CE8"/>
    <w:rsid w:val="002F7101"/>
    <w:rsid w:val="003001D6"/>
    <w:rsid w:val="00300F53"/>
    <w:rsid w:val="00300FD8"/>
    <w:rsid w:val="0030178B"/>
    <w:rsid w:val="00301A28"/>
    <w:rsid w:val="00302BF1"/>
    <w:rsid w:val="003039F7"/>
    <w:rsid w:val="00303CB7"/>
    <w:rsid w:val="00305003"/>
    <w:rsid w:val="00305265"/>
    <w:rsid w:val="00311042"/>
    <w:rsid w:val="003116ED"/>
    <w:rsid w:val="00311806"/>
    <w:rsid w:val="00313993"/>
    <w:rsid w:val="00313DE9"/>
    <w:rsid w:val="00313EB9"/>
    <w:rsid w:val="00316F68"/>
    <w:rsid w:val="00316F89"/>
    <w:rsid w:val="003175B1"/>
    <w:rsid w:val="0031769F"/>
    <w:rsid w:val="003214C3"/>
    <w:rsid w:val="00321584"/>
    <w:rsid w:val="00321FD5"/>
    <w:rsid w:val="0032251C"/>
    <w:rsid w:val="00323B46"/>
    <w:rsid w:val="00326A36"/>
    <w:rsid w:val="003279DC"/>
    <w:rsid w:val="00332C91"/>
    <w:rsid w:val="0033319B"/>
    <w:rsid w:val="003368B0"/>
    <w:rsid w:val="00336E75"/>
    <w:rsid w:val="0033782E"/>
    <w:rsid w:val="00337879"/>
    <w:rsid w:val="003379C8"/>
    <w:rsid w:val="00340AB2"/>
    <w:rsid w:val="00340FA4"/>
    <w:rsid w:val="00341554"/>
    <w:rsid w:val="0034268B"/>
    <w:rsid w:val="00343EC1"/>
    <w:rsid w:val="003501D9"/>
    <w:rsid w:val="003505E4"/>
    <w:rsid w:val="00351A67"/>
    <w:rsid w:val="00352C39"/>
    <w:rsid w:val="0035311B"/>
    <w:rsid w:val="00354CBF"/>
    <w:rsid w:val="0035502E"/>
    <w:rsid w:val="00355F1A"/>
    <w:rsid w:val="0035676A"/>
    <w:rsid w:val="003576DA"/>
    <w:rsid w:val="00364B3B"/>
    <w:rsid w:val="00364EA5"/>
    <w:rsid w:val="00365EE5"/>
    <w:rsid w:val="00370390"/>
    <w:rsid w:val="00372362"/>
    <w:rsid w:val="00372FDF"/>
    <w:rsid w:val="00373944"/>
    <w:rsid w:val="003761BF"/>
    <w:rsid w:val="0037658E"/>
    <w:rsid w:val="00376BAF"/>
    <w:rsid w:val="00377046"/>
    <w:rsid w:val="00377F85"/>
    <w:rsid w:val="00381E4D"/>
    <w:rsid w:val="00382727"/>
    <w:rsid w:val="00383958"/>
    <w:rsid w:val="00384A1E"/>
    <w:rsid w:val="00385FAB"/>
    <w:rsid w:val="003864DE"/>
    <w:rsid w:val="003879FA"/>
    <w:rsid w:val="0039022F"/>
    <w:rsid w:val="00390F3A"/>
    <w:rsid w:val="00391C2F"/>
    <w:rsid w:val="0039215F"/>
    <w:rsid w:val="00392E30"/>
    <w:rsid w:val="00392FE3"/>
    <w:rsid w:val="003945B2"/>
    <w:rsid w:val="003A00E0"/>
    <w:rsid w:val="003A0954"/>
    <w:rsid w:val="003A0BB6"/>
    <w:rsid w:val="003A1550"/>
    <w:rsid w:val="003A290E"/>
    <w:rsid w:val="003A2BCA"/>
    <w:rsid w:val="003A2ED1"/>
    <w:rsid w:val="003A5840"/>
    <w:rsid w:val="003A7242"/>
    <w:rsid w:val="003A74B9"/>
    <w:rsid w:val="003A76D3"/>
    <w:rsid w:val="003B204E"/>
    <w:rsid w:val="003B2B33"/>
    <w:rsid w:val="003B525B"/>
    <w:rsid w:val="003B73BB"/>
    <w:rsid w:val="003C1DEF"/>
    <w:rsid w:val="003C4C14"/>
    <w:rsid w:val="003C6E62"/>
    <w:rsid w:val="003C6EE5"/>
    <w:rsid w:val="003D114E"/>
    <w:rsid w:val="003D1367"/>
    <w:rsid w:val="003D16FB"/>
    <w:rsid w:val="003D1E26"/>
    <w:rsid w:val="003D2373"/>
    <w:rsid w:val="003D527B"/>
    <w:rsid w:val="003D6AF0"/>
    <w:rsid w:val="003D6DDC"/>
    <w:rsid w:val="003D7271"/>
    <w:rsid w:val="003D7CDE"/>
    <w:rsid w:val="003E1626"/>
    <w:rsid w:val="003E1D07"/>
    <w:rsid w:val="003E2D92"/>
    <w:rsid w:val="003E3B51"/>
    <w:rsid w:val="003E581E"/>
    <w:rsid w:val="003E6482"/>
    <w:rsid w:val="003F02E9"/>
    <w:rsid w:val="003F0F54"/>
    <w:rsid w:val="003F1ACC"/>
    <w:rsid w:val="003F2982"/>
    <w:rsid w:val="003F323A"/>
    <w:rsid w:val="003F588F"/>
    <w:rsid w:val="003F6304"/>
    <w:rsid w:val="003F6490"/>
    <w:rsid w:val="003F66AE"/>
    <w:rsid w:val="003F6DB9"/>
    <w:rsid w:val="004000F0"/>
    <w:rsid w:val="00400222"/>
    <w:rsid w:val="00402467"/>
    <w:rsid w:val="004055E1"/>
    <w:rsid w:val="0040622B"/>
    <w:rsid w:val="00407418"/>
    <w:rsid w:val="00410D43"/>
    <w:rsid w:val="004145DD"/>
    <w:rsid w:val="00415A36"/>
    <w:rsid w:val="004175C4"/>
    <w:rsid w:val="00420744"/>
    <w:rsid w:val="00422BAB"/>
    <w:rsid w:val="00423D2C"/>
    <w:rsid w:val="00424EE3"/>
    <w:rsid w:val="0042691A"/>
    <w:rsid w:val="004269A8"/>
    <w:rsid w:val="00427373"/>
    <w:rsid w:val="004310D7"/>
    <w:rsid w:val="00432144"/>
    <w:rsid w:val="00432534"/>
    <w:rsid w:val="00432E16"/>
    <w:rsid w:val="0043446E"/>
    <w:rsid w:val="00437B1B"/>
    <w:rsid w:val="00441076"/>
    <w:rsid w:val="00442544"/>
    <w:rsid w:val="004429E6"/>
    <w:rsid w:val="0044568C"/>
    <w:rsid w:val="00445F6E"/>
    <w:rsid w:val="00445F96"/>
    <w:rsid w:val="00446CFA"/>
    <w:rsid w:val="00447991"/>
    <w:rsid w:val="00447B23"/>
    <w:rsid w:val="00452117"/>
    <w:rsid w:val="004530C7"/>
    <w:rsid w:val="004534DF"/>
    <w:rsid w:val="00453671"/>
    <w:rsid w:val="004576C1"/>
    <w:rsid w:val="0045792B"/>
    <w:rsid w:val="004601F8"/>
    <w:rsid w:val="00460AF9"/>
    <w:rsid w:val="004655E1"/>
    <w:rsid w:val="00466612"/>
    <w:rsid w:val="00466667"/>
    <w:rsid w:val="00467212"/>
    <w:rsid w:val="004706C1"/>
    <w:rsid w:val="00470EB9"/>
    <w:rsid w:val="00471386"/>
    <w:rsid w:val="004717EE"/>
    <w:rsid w:val="004743C3"/>
    <w:rsid w:val="00475784"/>
    <w:rsid w:val="0047650C"/>
    <w:rsid w:val="0048023E"/>
    <w:rsid w:val="00481952"/>
    <w:rsid w:val="00481E89"/>
    <w:rsid w:val="00483397"/>
    <w:rsid w:val="0048401A"/>
    <w:rsid w:val="004841EB"/>
    <w:rsid w:val="00484F8E"/>
    <w:rsid w:val="0048577D"/>
    <w:rsid w:val="00485833"/>
    <w:rsid w:val="00486468"/>
    <w:rsid w:val="004866F8"/>
    <w:rsid w:val="00487E91"/>
    <w:rsid w:val="00490F6D"/>
    <w:rsid w:val="004915A4"/>
    <w:rsid w:val="004926F3"/>
    <w:rsid w:val="00492AE5"/>
    <w:rsid w:val="0049743F"/>
    <w:rsid w:val="00497454"/>
    <w:rsid w:val="004977D3"/>
    <w:rsid w:val="004A093E"/>
    <w:rsid w:val="004A23C3"/>
    <w:rsid w:val="004A26FA"/>
    <w:rsid w:val="004A35AB"/>
    <w:rsid w:val="004A3A03"/>
    <w:rsid w:val="004A3E9D"/>
    <w:rsid w:val="004B0D69"/>
    <w:rsid w:val="004B133C"/>
    <w:rsid w:val="004B18C0"/>
    <w:rsid w:val="004B214F"/>
    <w:rsid w:val="004B25AD"/>
    <w:rsid w:val="004B313C"/>
    <w:rsid w:val="004B3BDA"/>
    <w:rsid w:val="004B4216"/>
    <w:rsid w:val="004B4752"/>
    <w:rsid w:val="004B4DA2"/>
    <w:rsid w:val="004B55DF"/>
    <w:rsid w:val="004B56C0"/>
    <w:rsid w:val="004B59AC"/>
    <w:rsid w:val="004B63E4"/>
    <w:rsid w:val="004B64A6"/>
    <w:rsid w:val="004B68E1"/>
    <w:rsid w:val="004C1463"/>
    <w:rsid w:val="004C15EB"/>
    <w:rsid w:val="004C2420"/>
    <w:rsid w:val="004C2A75"/>
    <w:rsid w:val="004C2B2F"/>
    <w:rsid w:val="004D3298"/>
    <w:rsid w:val="004D37FF"/>
    <w:rsid w:val="004D7C85"/>
    <w:rsid w:val="004E1465"/>
    <w:rsid w:val="004E29C3"/>
    <w:rsid w:val="004E34B3"/>
    <w:rsid w:val="004E3E9B"/>
    <w:rsid w:val="004E56F8"/>
    <w:rsid w:val="004E6083"/>
    <w:rsid w:val="004E7C4B"/>
    <w:rsid w:val="004E7DC3"/>
    <w:rsid w:val="004F0125"/>
    <w:rsid w:val="004F06EE"/>
    <w:rsid w:val="004F0ECF"/>
    <w:rsid w:val="004F1450"/>
    <w:rsid w:val="004F1C1E"/>
    <w:rsid w:val="004F68C1"/>
    <w:rsid w:val="004F6F3A"/>
    <w:rsid w:val="00500918"/>
    <w:rsid w:val="005018D7"/>
    <w:rsid w:val="00504981"/>
    <w:rsid w:val="00504E16"/>
    <w:rsid w:val="00504EF8"/>
    <w:rsid w:val="00507154"/>
    <w:rsid w:val="00507E98"/>
    <w:rsid w:val="005107E6"/>
    <w:rsid w:val="00510EA4"/>
    <w:rsid w:val="00515455"/>
    <w:rsid w:val="005163BC"/>
    <w:rsid w:val="00516E72"/>
    <w:rsid w:val="00517DDD"/>
    <w:rsid w:val="00520E40"/>
    <w:rsid w:val="0052223A"/>
    <w:rsid w:val="0052444D"/>
    <w:rsid w:val="00524FC0"/>
    <w:rsid w:val="005260C9"/>
    <w:rsid w:val="005320A0"/>
    <w:rsid w:val="0053354A"/>
    <w:rsid w:val="00533A3B"/>
    <w:rsid w:val="00536363"/>
    <w:rsid w:val="00536397"/>
    <w:rsid w:val="0054053C"/>
    <w:rsid w:val="00540AAB"/>
    <w:rsid w:val="00541E6A"/>
    <w:rsid w:val="005426EE"/>
    <w:rsid w:val="0054334A"/>
    <w:rsid w:val="00544CBD"/>
    <w:rsid w:val="005463D4"/>
    <w:rsid w:val="00551FCB"/>
    <w:rsid w:val="00552349"/>
    <w:rsid w:val="00552C16"/>
    <w:rsid w:val="00552ED1"/>
    <w:rsid w:val="00552FF7"/>
    <w:rsid w:val="00553AC4"/>
    <w:rsid w:val="0055469A"/>
    <w:rsid w:val="00556CED"/>
    <w:rsid w:val="00563077"/>
    <w:rsid w:val="005631A9"/>
    <w:rsid w:val="00564695"/>
    <w:rsid w:val="00565633"/>
    <w:rsid w:val="00565EDF"/>
    <w:rsid w:val="00566622"/>
    <w:rsid w:val="005707BE"/>
    <w:rsid w:val="00571A81"/>
    <w:rsid w:val="0057221C"/>
    <w:rsid w:val="00572C35"/>
    <w:rsid w:val="00572F68"/>
    <w:rsid w:val="005737AA"/>
    <w:rsid w:val="00575303"/>
    <w:rsid w:val="005755AF"/>
    <w:rsid w:val="00575744"/>
    <w:rsid w:val="0057798A"/>
    <w:rsid w:val="00581EC0"/>
    <w:rsid w:val="00582D40"/>
    <w:rsid w:val="00582D99"/>
    <w:rsid w:val="00583567"/>
    <w:rsid w:val="00583A01"/>
    <w:rsid w:val="00583A27"/>
    <w:rsid w:val="00584E9C"/>
    <w:rsid w:val="005853FB"/>
    <w:rsid w:val="00585B7E"/>
    <w:rsid w:val="00587480"/>
    <w:rsid w:val="0059503B"/>
    <w:rsid w:val="0059510D"/>
    <w:rsid w:val="00595448"/>
    <w:rsid w:val="00595948"/>
    <w:rsid w:val="0059699F"/>
    <w:rsid w:val="00596B87"/>
    <w:rsid w:val="005972EE"/>
    <w:rsid w:val="0059731C"/>
    <w:rsid w:val="005A0247"/>
    <w:rsid w:val="005A06F2"/>
    <w:rsid w:val="005A158F"/>
    <w:rsid w:val="005A15FA"/>
    <w:rsid w:val="005A2C93"/>
    <w:rsid w:val="005A3B7D"/>
    <w:rsid w:val="005A42C4"/>
    <w:rsid w:val="005A432C"/>
    <w:rsid w:val="005A7EB1"/>
    <w:rsid w:val="005B0D3A"/>
    <w:rsid w:val="005B24F2"/>
    <w:rsid w:val="005B2896"/>
    <w:rsid w:val="005B3701"/>
    <w:rsid w:val="005B3884"/>
    <w:rsid w:val="005B418B"/>
    <w:rsid w:val="005B48C3"/>
    <w:rsid w:val="005B6FEC"/>
    <w:rsid w:val="005B73C6"/>
    <w:rsid w:val="005B760E"/>
    <w:rsid w:val="005C0D8C"/>
    <w:rsid w:val="005C1022"/>
    <w:rsid w:val="005C1C94"/>
    <w:rsid w:val="005C3463"/>
    <w:rsid w:val="005C3670"/>
    <w:rsid w:val="005C5338"/>
    <w:rsid w:val="005C557A"/>
    <w:rsid w:val="005C59C0"/>
    <w:rsid w:val="005C5AAE"/>
    <w:rsid w:val="005C6038"/>
    <w:rsid w:val="005C6D5C"/>
    <w:rsid w:val="005D01C9"/>
    <w:rsid w:val="005D1B2B"/>
    <w:rsid w:val="005D3467"/>
    <w:rsid w:val="005D3606"/>
    <w:rsid w:val="005D4BDD"/>
    <w:rsid w:val="005D5E0B"/>
    <w:rsid w:val="005D716F"/>
    <w:rsid w:val="005D7CB4"/>
    <w:rsid w:val="005E2091"/>
    <w:rsid w:val="005E33AD"/>
    <w:rsid w:val="005E5D4A"/>
    <w:rsid w:val="005E742F"/>
    <w:rsid w:val="005F28CC"/>
    <w:rsid w:val="005F38DA"/>
    <w:rsid w:val="005F4D5D"/>
    <w:rsid w:val="005F54D3"/>
    <w:rsid w:val="005F5CCC"/>
    <w:rsid w:val="005F6820"/>
    <w:rsid w:val="005F6CF2"/>
    <w:rsid w:val="005F7864"/>
    <w:rsid w:val="00600C3F"/>
    <w:rsid w:val="006017C3"/>
    <w:rsid w:val="00601E56"/>
    <w:rsid w:val="00602513"/>
    <w:rsid w:val="00602C74"/>
    <w:rsid w:val="00602D6A"/>
    <w:rsid w:val="00603374"/>
    <w:rsid w:val="00604843"/>
    <w:rsid w:val="00604EDE"/>
    <w:rsid w:val="006063DC"/>
    <w:rsid w:val="0060785E"/>
    <w:rsid w:val="006078C3"/>
    <w:rsid w:val="00611A70"/>
    <w:rsid w:val="00611D05"/>
    <w:rsid w:val="00613C17"/>
    <w:rsid w:val="00615259"/>
    <w:rsid w:val="00615405"/>
    <w:rsid w:val="00616715"/>
    <w:rsid w:val="00616C42"/>
    <w:rsid w:val="00616F17"/>
    <w:rsid w:val="00621677"/>
    <w:rsid w:val="00622794"/>
    <w:rsid w:val="00622A14"/>
    <w:rsid w:val="00623DE3"/>
    <w:rsid w:val="00623F7D"/>
    <w:rsid w:val="00624011"/>
    <w:rsid w:val="0062545D"/>
    <w:rsid w:val="006257E3"/>
    <w:rsid w:val="006271C9"/>
    <w:rsid w:val="00627EC6"/>
    <w:rsid w:val="00631366"/>
    <w:rsid w:val="00631384"/>
    <w:rsid w:val="006313FF"/>
    <w:rsid w:val="00632067"/>
    <w:rsid w:val="0063617D"/>
    <w:rsid w:val="00641017"/>
    <w:rsid w:val="00641E7B"/>
    <w:rsid w:val="00643DAF"/>
    <w:rsid w:val="0064451C"/>
    <w:rsid w:val="00645252"/>
    <w:rsid w:val="00645ABC"/>
    <w:rsid w:val="00647559"/>
    <w:rsid w:val="0065297D"/>
    <w:rsid w:val="00653992"/>
    <w:rsid w:val="0065402C"/>
    <w:rsid w:val="006566D3"/>
    <w:rsid w:val="00660AED"/>
    <w:rsid w:val="00661D82"/>
    <w:rsid w:val="00661DCE"/>
    <w:rsid w:val="0066281B"/>
    <w:rsid w:val="006628BC"/>
    <w:rsid w:val="006631B2"/>
    <w:rsid w:val="00663485"/>
    <w:rsid w:val="006640B3"/>
    <w:rsid w:val="00664191"/>
    <w:rsid w:val="00670AB6"/>
    <w:rsid w:val="00670ECC"/>
    <w:rsid w:val="006721F3"/>
    <w:rsid w:val="0067382F"/>
    <w:rsid w:val="006743BB"/>
    <w:rsid w:val="00677B51"/>
    <w:rsid w:val="00680F33"/>
    <w:rsid w:val="00681576"/>
    <w:rsid w:val="0068215D"/>
    <w:rsid w:val="0068218F"/>
    <w:rsid w:val="00683EF6"/>
    <w:rsid w:val="00683F8F"/>
    <w:rsid w:val="0068482A"/>
    <w:rsid w:val="00686558"/>
    <w:rsid w:val="00686BC5"/>
    <w:rsid w:val="00687235"/>
    <w:rsid w:val="00690231"/>
    <w:rsid w:val="00690E99"/>
    <w:rsid w:val="006923F3"/>
    <w:rsid w:val="0069288B"/>
    <w:rsid w:val="00693CD0"/>
    <w:rsid w:val="00696472"/>
    <w:rsid w:val="006A11A2"/>
    <w:rsid w:val="006A13F2"/>
    <w:rsid w:val="006A257F"/>
    <w:rsid w:val="006A2619"/>
    <w:rsid w:val="006A27BF"/>
    <w:rsid w:val="006A3200"/>
    <w:rsid w:val="006A378E"/>
    <w:rsid w:val="006A3E0C"/>
    <w:rsid w:val="006A3ED3"/>
    <w:rsid w:val="006A3F70"/>
    <w:rsid w:val="006A465A"/>
    <w:rsid w:val="006A47CD"/>
    <w:rsid w:val="006A61E7"/>
    <w:rsid w:val="006A6506"/>
    <w:rsid w:val="006A6918"/>
    <w:rsid w:val="006A699D"/>
    <w:rsid w:val="006A739E"/>
    <w:rsid w:val="006A7EC2"/>
    <w:rsid w:val="006B08FD"/>
    <w:rsid w:val="006B34B0"/>
    <w:rsid w:val="006B3550"/>
    <w:rsid w:val="006B3585"/>
    <w:rsid w:val="006B43BC"/>
    <w:rsid w:val="006B4750"/>
    <w:rsid w:val="006B5478"/>
    <w:rsid w:val="006B63C8"/>
    <w:rsid w:val="006B769C"/>
    <w:rsid w:val="006C0556"/>
    <w:rsid w:val="006C07E6"/>
    <w:rsid w:val="006C10AF"/>
    <w:rsid w:val="006C4035"/>
    <w:rsid w:val="006C5C56"/>
    <w:rsid w:val="006C6250"/>
    <w:rsid w:val="006C7667"/>
    <w:rsid w:val="006D4D49"/>
    <w:rsid w:val="006D651C"/>
    <w:rsid w:val="006D7258"/>
    <w:rsid w:val="006D739A"/>
    <w:rsid w:val="006D7E06"/>
    <w:rsid w:val="006E14B5"/>
    <w:rsid w:val="006E18EF"/>
    <w:rsid w:val="006E53BE"/>
    <w:rsid w:val="006E5F9C"/>
    <w:rsid w:val="006E664A"/>
    <w:rsid w:val="006E673D"/>
    <w:rsid w:val="006E746B"/>
    <w:rsid w:val="006E79F9"/>
    <w:rsid w:val="006F0E8C"/>
    <w:rsid w:val="006F152C"/>
    <w:rsid w:val="006F2C75"/>
    <w:rsid w:val="006F40EE"/>
    <w:rsid w:val="006F4226"/>
    <w:rsid w:val="006F47DD"/>
    <w:rsid w:val="006F4DFF"/>
    <w:rsid w:val="006F519E"/>
    <w:rsid w:val="006F5282"/>
    <w:rsid w:val="006F58F0"/>
    <w:rsid w:val="006F5B3F"/>
    <w:rsid w:val="006F6261"/>
    <w:rsid w:val="006F62B8"/>
    <w:rsid w:val="006F7064"/>
    <w:rsid w:val="007005A0"/>
    <w:rsid w:val="00700704"/>
    <w:rsid w:val="0070156F"/>
    <w:rsid w:val="0070172B"/>
    <w:rsid w:val="00702749"/>
    <w:rsid w:val="00702A6F"/>
    <w:rsid w:val="00704E1F"/>
    <w:rsid w:val="00705A90"/>
    <w:rsid w:val="00706F2B"/>
    <w:rsid w:val="00707E2F"/>
    <w:rsid w:val="00710EB1"/>
    <w:rsid w:val="007132FD"/>
    <w:rsid w:val="007135BD"/>
    <w:rsid w:val="0071397D"/>
    <w:rsid w:val="00715BEC"/>
    <w:rsid w:val="00716B50"/>
    <w:rsid w:val="00716FB2"/>
    <w:rsid w:val="00720FC8"/>
    <w:rsid w:val="00722457"/>
    <w:rsid w:val="00723A35"/>
    <w:rsid w:val="00724467"/>
    <w:rsid w:val="00724484"/>
    <w:rsid w:val="00724573"/>
    <w:rsid w:val="00724D0D"/>
    <w:rsid w:val="007252C8"/>
    <w:rsid w:val="00725581"/>
    <w:rsid w:val="0072665A"/>
    <w:rsid w:val="00727A34"/>
    <w:rsid w:val="00730635"/>
    <w:rsid w:val="007339A2"/>
    <w:rsid w:val="00733FD9"/>
    <w:rsid w:val="007341D9"/>
    <w:rsid w:val="00735097"/>
    <w:rsid w:val="0074063C"/>
    <w:rsid w:val="00742A84"/>
    <w:rsid w:val="00743287"/>
    <w:rsid w:val="00744FE7"/>
    <w:rsid w:val="00750184"/>
    <w:rsid w:val="00752F6A"/>
    <w:rsid w:val="00754034"/>
    <w:rsid w:val="007558AB"/>
    <w:rsid w:val="00755CD7"/>
    <w:rsid w:val="007570CE"/>
    <w:rsid w:val="007571B7"/>
    <w:rsid w:val="007572D3"/>
    <w:rsid w:val="00757D4E"/>
    <w:rsid w:val="007602BA"/>
    <w:rsid w:val="00760756"/>
    <w:rsid w:val="00762288"/>
    <w:rsid w:val="00762F6E"/>
    <w:rsid w:val="00763521"/>
    <w:rsid w:val="00764420"/>
    <w:rsid w:val="00765B74"/>
    <w:rsid w:val="0076642B"/>
    <w:rsid w:val="00766559"/>
    <w:rsid w:val="00766AAD"/>
    <w:rsid w:val="00767CCE"/>
    <w:rsid w:val="007715A2"/>
    <w:rsid w:val="00771E44"/>
    <w:rsid w:val="007720DC"/>
    <w:rsid w:val="00772FB0"/>
    <w:rsid w:val="00773980"/>
    <w:rsid w:val="00774B3D"/>
    <w:rsid w:val="00775E5D"/>
    <w:rsid w:val="00776504"/>
    <w:rsid w:val="007775DD"/>
    <w:rsid w:val="00780D42"/>
    <w:rsid w:val="00781050"/>
    <w:rsid w:val="00782ACE"/>
    <w:rsid w:val="00784401"/>
    <w:rsid w:val="00785076"/>
    <w:rsid w:val="0078693F"/>
    <w:rsid w:val="00786B74"/>
    <w:rsid w:val="00786F6B"/>
    <w:rsid w:val="007903A2"/>
    <w:rsid w:val="0079169C"/>
    <w:rsid w:val="00791A02"/>
    <w:rsid w:val="00791A9A"/>
    <w:rsid w:val="00794B1D"/>
    <w:rsid w:val="007A0239"/>
    <w:rsid w:val="007A0270"/>
    <w:rsid w:val="007A06B5"/>
    <w:rsid w:val="007A113D"/>
    <w:rsid w:val="007A12B1"/>
    <w:rsid w:val="007A3FA2"/>
    <w:rsid w:val="007B0366"/>
    <w:rsid w:val="007B054D"/>
    <w:rsid w:val="007B0B78"/>
    <w:rsid w:val="007B1298"/>
    <w:rsid w:val="007B3BBA"/>
    <w:rsid w:val="007B46C2"/>
    <w:rsid w:val="007B54AE"/>
    <w:rsid w:val="007C01E4"/>
    <w:rsid w:val="007C08F3"/>
    <w:rsid w:val="007C0C78"/>
    <w:rsid w:val="007C2129"/>
    <w:rsid w:val="007C279A"/>
    <w:rsid w:val="007C49E4"/>
    <w:rsid w:val="007C6D64"/>
    <w:rsid w:val="007C6DDF"/>
    <w:rsid w:val="007C7846"/>
    <w:rsid w:val="007C7D73"/>
    <w:rsid w:val="007D04DF"/>
    <w:rsid w:val="007D28D3"/>
    <w:rsid w:val="007D2D95"/>
    <w:rsid w:val="007D355D"/>
    <w:rsid w:val="007D3E8D"/>
    <w:rsid w:val="007D4767"/>
    <w:rsid w:val="007D7BB8"/>
    <w:rsid w:val="007E0539"/>
    <w:rsid w:val="007E2388"/>
    <w:rsid w:val="007E25AC"/>
    <w:rsid w:val="007E354D"/>
    <w:rsid w:val="007E5A17"/>
    <w:rsid w:val="007E6A71"/>
    <w:rsid w:val="007E6B6E"/>
    <w:rsid w:val="007E7763"/>
    <w:rsid w:val="007E7A88"/>
    <w:rsid w:val="007E7EE1"/>
    <w:rsid w:val="007F0ED0"/>
    <w:rsid w:val="007F3454"/>
    <w:rsid w:val="007F4D93"/>
    <w:rsid w:val="007F55A5"/>
    <w:rsid w:val="007F70F0"/>
    <w:rsid w:val="007F7FD3"/>
    <w:rsid w:val="00800BE1"/>
    <w:rsid w:val="00801CDC"/>
    <w:rsid w:val="00803518"/>
    <w:rsid w:val="008037D5"/>
    <w:rsid w:val="00803ABD"/>
    <w:rsid w:val="00803C66"/>
    <w:rsid w:val="00804836"/>
    <w:rsid w:val="00805814"/>
    <w:rsid w:val="008065C2"/>
    <w:rsid w:val="00806C1F"/>
    <w:rsid w:val="00807371"/>
    <w:rsid w:val="0080781B"/>
    <w:rsid w:val="00807BA1"/>
    <w:rsid w:val="00810E44"/>
    <w:rsid w:val="00811E67"/>
    <w:rsid w:val="00812302"/>
    <w:rsid w:val="00813823"/>
    <w:rsid w:val="00817B1E"/>
    <w:rsid w:val="00820351"/>
    <w:rsid w:val="00822CDD"/>
    <w:rsid w:val="0082352A"/>
    <w:rsid w:val="00825483"/>
    <w:rsid w:val="00825E2E"/>
    <w:rsid w:val="00826877"/>
    <w:rsid w:val="00827586"/>
    <w:rsid w:val="00827F8F"/>
    <w:rsid w:val="008304C6"/>
    <w:rsid w:val="00830E88"/>
    <w:rsid w:val="008321A8"/>
    <w:rsid w:val="008329A2"/>
    <w:rsid w:val="00834F7C"/>
    <w:rsid w:val="008364CD"/>
    <w:rsid w:val="0084026D"/>
    <w:rsid w:val="0084027D"/>
    <w:rsid w:val="008408A2"/>
    <w:rsid w:val="008411CD"/>
    <w:rsid w:val="00843EE8"/>
    <w:rsid w:val="00844AED"/>
    <w:rsid w:val="008463D9"/>
    <w:rsid w:val="00847469"/>
    <w:rsid w:val="00851144"/>
    <w:rsid w:val="008520C3"/>
    <w:rsid w:val="008535C9"/>
    <w:rsid w:val="008569BE"/>
    <w:rsid w:val="00856CF2"/>
    <w:rsid w:val="00861BA4"/>
    <w:rsid w:val="00865C02"/>
    <w:rsid w:val="00866101"/>
    <w:rsid w:val="00866EDA"/>
    <w:rsid w:val="008711F4"/>
    <w:rsid w:val="00871362"/>
    <w:rsid w:val="00874381"/>
    <w:rsid w:val="00874ADB"/>
    <w:rsid w:val="00875285"/>
    <w:rsid w:val="008773F2"/>
    <w:rsid w:val="0087761A"/>
    <w:rsid w:val="0087791D"/>
    <w:rsid w:val="00877AE1"/>
    <w:rsid w:val="00880190"/>
    <w:rsid w:val="008806E6"/>
    <w:rsid w:val="008807C1"/>
    <w:rsid w:val="00880960"/>
    <w:rsid w:val="0088257E"/>
    <w:rsid w:val="00885A15"/>
    <w:rsid w:val="008878A1"/>
    <w:rsid w:val="00890B33"/>
    <w:rsid w:val="00890FBE"/>
    <w:rsid w:val="00891060"/>
    <w:rsid w:val="00891EF7"/>
    <w:rsid w:val="00892F8B"/>
    <w:rsid w:val="008937BB"/>
    <w:rsid w:val="0089394A"/>
    <w:rsid w:val="008952C3"/>
    <w:rsid w:val="008962D4"/>
    <w:rsid w:val="008A50CC"/>
    <w:rsid w:val="008A65D2"/>
    <w:rsid w:val="008A78CD"/>
    <w:rsid w:val="008A79E8"/>
    <w:rsid w:val="008B024A"/>
    <w:rsid w:val="008B1B28"/>
    <w:rsid w:val="008B2723"/>
    <w:rsid w:val="008B4FEA"/>
    <w:rsid w:val="008C28C7"/>
    <w:rsid w:val="008C3792"/>
    <w:rsid w:val="008C7426"/>
    <w:rsid w:val="008D039C"/>
    <w:rsid w:val="008D0ACA"/>
    <w:rsid w:val="008D129B"/>
    <w:rsid w:val="008D1931"/>
    <w:rsid w:val="008D20A7"/>
    <w:rsid w:val="008D3F96"/>
    <w:rsid w:val="008D4407"/>
    <w:rsid w:val="008D449B"/>
    <w:rsid w:val="008D7E8D"/>
    <w:rsid w:val="008E1849"/>
    <w:rsid w:val="008E2CA5"/>
    <w:rsid w:val="008E4341"/>
    <w:rsid w:val="008E6BE6"/>
    <w:rsid w:val="008E7EAB"/>
    <w:rsid w:val="008F3C03"/>
    <w:rsid w:val="008F610C"/>
    <w:rsid w:val="008F6C8A"/>
    <w:rsid w:val="008F707F"/>
    <w:rsid w:val="008F7D51"/>
    <w:rsid w:val="00902E08"/>
    <w:rsid w:val="00903D29"/>
    <w:rsid w:val="009043FE"/>
    <w:rsid w:val="009049C5"/>
    <w:rsid w:val="00907206"/>
    <w:rsid w:val="009075BF"/>
    <w:rsid w:val="00907F9E"/>
    <w:rsid w:val="0091011A"/>
    <w:rsid w:val="00910B2C"/>
    <w:rsid w:val="009123F6"/>
    <w:rsid w:val="009176CC"/>
    <w:rsid w:val="00922015"/>
    <w:rsid w:val="00922450"/>
    <w:rsid w:val="0092281E"/>
    <w:rsid w:val="00923338"/>
    <w:rsid w:val="00926CED"/>
    <w:rsid w:val="00930121"/>
    <w:rsid w:val="0093225C"/>
    <w:rsid w:val="0093229D"/>
    <w:rsid w:val="009363F6"/>
    <w:rsid w:val="00937285"/>
    <w:rsid w:val="00940979"/>
    <w:rsid w:val="00942501"/>
    <w:rsid w:val="009428F4"/>
    <w:rsid w:val="00942D8F"/>
    <w:rsid w:val="00945487"/>
    <w:rsid w:val="00946859"/>
    <w:rsid w:val="0094778C"/>
    <w:rsid w:val="00950B8A"/>
    <w:rsid w:val="009510C6"/>
    <w:rsid w:val="00951F26"/>
    <w:rsid w:val="00953F51"/>
    <w:rsid w:val="00957943"/>
    <w:rsid w:val="0096051E"/>
    <w:rsid w:val="0096116A"/>
    <w:rsid w:val="009617EC"/>
    <w:rsid w:val="00962AE2"/>
    <w:rsid w:val="009633E3"/>
    <w:rsid w:val="00963B04"/>
    <w:rsid w:val="00963F76"/>
    <w:rsid w:val="009643D3"/>
    <w:rsid w:val="00965BE7"/>
    <w:rsid w:val="00966242"/>
    <w:rsid w:val="00967432"/>
    <w:rsid w:val="00967DB2"/>
    <w:rsid w:val="00971129"/>
    <w:rsid w:val="0097460B"/>
    <w:rsid w:val="00975202"/>
    <w:rsid w:val="00975CED"/>
    <w:rsid w:val="009773E0"/>
    <w:rsid w:val="009774C9"/>
    <w:rsid w:val="00977D89"/>
    <w:rsid w:val="0098366F"/>
    <w:rsid w:val="0098381D"/>
    <w:rsid w:val="009849EB"/>
    <w:rsid w:val="00985C98"/>
    <w:rsid w:val="00994799"/>
    <w:rsid w:val="00996DB0"/>
    <w:rsid w:val="009A08DB"/>
    <w:rsid w:val="009A3775"/>
    <w:rsid w:val="009A73B2"/>
    <w:rsid w:val="009A7FD1"/>
    <w:rsid w:val="009B01F2"/>
    <w:rsid w:val="009B1166"/>
    <w:rsid w:val="009B1AFE"/>
    <w:rsid w:val="009B1D1F"/>
    <w:rsid w:val="009B2D55"/>
    <w:rsid w:val="009B3E24"/>
    <w:rsid w:val="009B40C4"/>
    <w:rsid w:val="009B5B4E"/>
    <w:rsid w:val="009B5CB2"/>
    <w:rsid w:val="009B66E5"/>
    <w:rsid w:val="009C016C"/>
    <w:rsid w:val="009C0A66"/>
    <w:rsid w:val="009C1AFB"/>
    <w:rsid w:val="009C1EE4"/>
    <w:rsid w:val="009C24A7"/>
    <w:rsid w:val="009C48F6"/>
    <w:rsid w:val="009C7F49"/>
    <w:rsid w:val="009C7F68"/>
    <w:rsid w:val="009D0CD2"/>
    <w:rsid w:val="009D16AE"/>
    <w:rsid w:val="009D26A6"/>
    <w:rsid w:val="009D4A1A"/>
    <w:rsid w:val="009D4ECE"/>
    <w:rsid w:val="009D52F0"/>
    <w:rsid w:val="009D589F"/>
    <w:rsid w:val="009D794F"/>
    <w:rsid w:val="009D7EC9"/>
    <w:rsid w:val="009E1344"/>
    <w:rsid w:val="009E1ECB"/>
    <w:rsid w:val="009E470F"/>
    <w:rsid w:val="009E601E"/>
    <w:rsid w:val="009E7818"/>
    <w:rsid w:val="009F1EE4"/>
    <w:rsid w:val="009F3ABD"/>
    <w:rsid w:val="009F52DF"/>
    <w:rsid w:val="009F61EE"/>
    <w:rsid w:val="009F6617"/>
    <w:rsid w:val="00A00AF6"/>
    <w:rsid w:val="00A02CD9"/>
    <w:rsid w:val="00A06381"/>
    <w:rsid w:val="00A0741D"/>
    <w:rsid w:val="00A1102A"/>
    <w:rsid w:val="00A11981"/>
    <w:rsid w:val="00A14072"/>
    <w:rsid w:val="00A153D6"/>
    <w:rsid w:val="00A16828"/>
    <w:rsid w:val="00A16DD5"/>
    <w:rsid w:val="00A16F4D"/>
    <w:rsid w:val="00A1743B"/>
    <w:rsid w:val="00A218C3"/>
    <w:rsid w:val="00A221FB"/>
    <w:rsid w:val="00A22497"/>
    <w:rsid w:val="00A22EA7"/>
    <w:rsid w:val="00A235C1"/>
    <w:rsid w:val="00A23646"/>
    <w:rsid w:val="00A24960"/>
    <w:rsid w:val="00A24BA8"/>
    <w:rsid w:val="00A25512"/>
    <w:rsid w:val="00A256C5"/>
    <w:rsid w:val="00A30395"/>
    <w:rsid w:val="00A35BF1"/>
    <w:rsid w:val="00A37046"/>
    <w:rsid w:val="00A37785"/>
    <w:rsid w:val="00A42994"/>
    <w:rsid w:val="00A437A5"/>
    <w:rsid w:val="00A43FCB"/>
    <w:rsid w:val="00A4516F"/>
    <w:rsid w:val="00A451A3"/>
    <w:rsid w:val="00A46FE3"/>
    <w:rsid w:val="00A470A1"/>
    <w:rsid w:val="00A471BE"/>
    <w:rsid w:val="00A50F3E"/>
    <w:rsid w:val="00A5147B"/>
    <w:rsid w:val="00A51DB0"/>
    <w:rsid w:val="00A52288"/>
    <w:rsid w:val="00A529C0"/>
    <w:rsid w:val="00A53BE1"/>
    <w:rsid w:val="00A53DDE"/>
    <w:rsid w:val="00A56717"/>
    <w:rsid w:val="00A57FF8"/>
    <w:rsid w:val="00A6048A"/>
    <w:rsid w:val="00A61413"/>
    <w:rsid w:val="00A6289A"/>
    <w:rsid w:val="00A63527"/>
    <w:rsid w:val="00A63E41"/>
    <w:rsid w:val="00A64CB3"/>
    <w:rsid w:val="00A6559C"/>
    <w:rsid w:val="00A65D6F"/>
    <w:rsid w:val="00A700D7"/>
    <w:rsid w:val="00A71999"/>
    <w:rsid w:val="00A72C2D"/>
    <w:rsid w:val="00A75133"/>
    <w:rsid w:val="00A75194"/>
    <w:rsid w:val="00A800B6"/>
    <w:rsid w:val="00A804A2"/>
    <w:rsid w:val="00A806EC"/>
    <w:rsid w:val="00A8097E"/>
    <w:rsid w:val="00A81291"/>
    <w:rsid w:val="00A81582"/>
    <w:rsid w:val="00A81AD4"/>
    <w:rsid w:val="00A825EE"/>
    <w:rsid w:val="00A84514"/>
    <w:rsid w:val="00A8539E"/>
    <w:rsid w:val="00A85835"/>
    <w:rsid w:val="00A8652D"/>
    <w:rsid w:val="00A8684B"/>
    <w:rsid w:val="00A873F8"/>
    <w:rsid w:val="00A87FD9"/>
    <w:rsid w:val="00A9044C"/>
    <w:rsid w:val="00A9086F"/>
    <w:rsid w:val="00A913C5"/>
    <w:rsid w:val="00A91A5B"/>
    <w:rsid w:val="00A91A80"/>
    <w:rsid w:val="00A91AC0"/>
    <w:rsid w:val="00A91BC5"/>
    <w:rsid w:val="00A9310F"/>
    <w:rsid w:val="00A94A76"/>
    <w:rsid w:val="00A9686B"/>
    <w:rsid w:val="00A97C70"/>
    <w:rsid w:val="00AA08C8"/>
    <w:rsid w:val="00AA0ACB"/>
    <w:rsid w:val="00AA1F63"/>
    <w:rsid w:val="00AA3D4B"/>
    <w:rsid w:val="00AA49A1"/>
    <w:rsid w:val="00AB0A30"/>
    <w:rsid w:val="00AB2DD4"/>
    <w:rsid w:val="00AB3DFB"/>
    <w:rsid w:val="00AB447A"/>
    <w:rsid w:val="00AB52FB"/>
    <w:rsid w:val="00AB58B1"/>
    <w:rsid w:val="00AB5BAC"/>
    <w:rsid w:val="00AB65EF"/>
    <w:rsid w:val="00AB6A18"/>
    <w:rsid w:val="00AC157D"/>
    <w:rsid w:val="00AC31EF"/>
    <w:rsid w:val="00AC44D0"/>
    <w:rsid w:val="00AC44DE"/>
    <w:rsid w:val="00AC5CFA"/>
    <w:rsid w:val="00AD038A"/>
    <w:rsid w:val="00AD159C"/>
    <w:rsid w:val="00AD23D4"/>
    <w:rsid w:val="00AD3699"/>
    <w:rsid w:val="00AD37F6"/>
    <w:rsid w:val="00AD5382"/>
    <w:rsid w:val="00AD5395"/>
    <w:rsid w:val="00AD5C0D"/>
    <w:rsid w:val="00AD699E"/>
    <w:rsid w:val="00AD6FE8"/>
    <w:rsid w:val="00AE0E19"/>
    <w:rsid w:val="00AE1C60"/>
    <w:rsid w:val="00AE274B"/>
    <w:rsid w:val="00AE601B"/>
    <w:rsid w:val="00AE7E80"/>
    <w:rsid w:val="00AF1991"/>
    <w:rsid w:val="00AF1B0B"/>
    <w:rsid w:val="00AF3C86"/>
    <w:rsid w:val="00AF60CA"/>
    <w:rsid w:val="00AF6610"/>
    <w:rsid w:val="00B016A1"/>
    <w:rsid w:val="00B02B86"/>
    <w:rsid w:val="00B0388E"/>
    <w:rsid w:val="00B0562A"/>
    <w:rsid w:val="00B0604E"/>
    <w:rsid w:val="00B11C0D"/>
    <w:rsid w:val="00B12243"/>
    <w:rsid w:val="00B15CB5"/>
    <w:rsid w:val="00B1702B"/>
    <w:rsid w:val="00B174D3"/>
    <w:rsid w:val="00B20AC4"/>
    <w:rsid w:val="00B21320"/>
    <w:rsid w:val="00B222A6"/>
    <w:rsid w:val="00B228AB"/>
    <w:rsid w:val="00B233CC"/>
    <w:rsid w:val="00B2353C"/>
    <w:rsid w:val="00B24035"/>
    <w:rsid w:val="00B26103"/>
    <w:rsid w:val="00B26A3D"/>
    <w:rsid w:val="00B27838"/>
    <w:rsid w:val="00B27A80"/>
    <w:rsid w:val="00B27F6A"/>
    <w:rsid w:val="00B3102E"/>
    <w:rsid w:val="00B31FE9"/>
    <w:rsid w:val="00B320EF"/>
    <w:rsid w:val="00B32182"/>
    <w:rsid w:val="00B3436E"/>
    <w:rsid w:val="00B34713"/>
    <w:rsid w:val="00B34C5E"/>
    <w:rsid w:val="00B35460"/>
    <w:rsid w:val="00B372ED"/>
    <w:rsid w:val="00B37421"/>
    <w:rsid w:val="00B374D9"/>
    <w:rsid w:val="00B40553"/>
    <w:rsid w:val="00B41D49"/>
    <w:rsid w:val="00B41DBF"/>
    <w:rsid w:val="00B4209F"/>
    <w:rsid w:val="00B4255A"/>
    <w:rsid w:val="00B4309C"/>
    <w:rsid w:val="00B434EE"/>
    <w:rsid w:val="00B43C66"/>
    <w:rsid w:val="00B449E9"/>
    <w:rsid w:val="00B44DE8"/>
    <w:rsid w:val="00B5036F"/>
    <w:rsid w:val="00B50E5B"/>
    <w:rsid w:val="00B513BA"/>
    <w:rsid w:val="00B5310B"/>
    <w:rsid w:val="00B5466E"/>
    <w:rsid w:val="00B54AB5"/>
    <w:rsid w:val="00B54C7D"/>
    <w:rsid w:val="00B54DF9"/>
    <w:rsid w:val="00B55C6B"/>
    <w:rsid w:val="00B5610B"/>
    <w:rsid w:val="00B56CE6"/>
    <w:rsid w:val="00B5722F"/>
    <w:rsid w:val="00B60082"/>
    <w:rsid w:val="00B61C36"/>
    <w:rsid w:val="00B61EB1"/>
    <w:rsid w:val="00B62F9D"/>
    <w:rsid w:val="00B6300C"/>
    <w:rsid w:val="00B644AB"/>
    <w:rsid w:val="00B657F6"/>
    <w:rsid w:val="00B66268"/>
    <w:rsid w:val="00B668AF"/>
    <w:rsid w:val="00B6786C"/>
    <w:rsid w:val="00B67ADC"/>
    <w:rsid w:val="00B71364"/>
    <w:rsid w:val="00B71F76"/>
    <w:rsid w:val="00B73473"/>
    <w:rsid w:val="00B74DA0"/>
    <w:rsid w:val="00B74EAC"/>
    <w:rsid w:val="00B7648A"/>
    <w:rsid w:val="00B76496"/>
    <w:rsid w:val="00B80554"/>
    <w:rsid w:val="00B8260E"/>
    <w:rsid w:val="00B83377"/>
    <w:rsid w:val="00B833FA"/>
    <w:rsid w:val="00B84856"/>
    <w:rsid w:val="00B8589D"/>
    <w:rsid w:val="00B90AC2"/>
    <w:rsid w:val="00B91E4B"/>
    <w:rsid w:val="00B943E1"/>
    <w:rsid w:val="00B9626D"/>
    <w:rsid w:val="00B963E3"/>
    <w:rsid w:val="00B96772"/>
    <w:rsid w:val="00B97728"/>
    <w:rsid w:val="00BA0098"/>
    <w:rsid w:val="00BA186A"/>
    <w:rsid w:val="00BA2BC2"/>
    <w:rsid w:val="00BA2CC8"/>
    <w:rsid w:val="00BA368C"/>
    <w:rsid w:val="00BA44BE"/>
    <w:rsid w:val="00BA4913"/>
    <w:rsid w:val="00BA5C21"/>
    <w:rsid w:val="00BA77F7"/>
    <w:rsid w:val="00BB22BC"/>
    <w:rsid w:val="00BB32F9"/>
    <w:rsid w:val="00BB3B64"/>
    <w:rsid w:val="00BB4713"/>
    <w:rsid w:val="00BB48A0"/>
    <w:rsid w:val="00BB584A"/>
    <w:rsid w:val="00BB60CA"/>
    <w:rsid w:val="00BB6847"/>
    <w:rsid w:val="00BB6ECE"/>
    <w:rsid w:val="00BB7093"/>
    <w:rsid w:val="00BB7438"/>
    <w:rsid w:val="00BC12A0"/>
    <w:rsid w:val="00BC5AC2"/>
    <w:rsid w:val="00BC5FED"/>
    <w:rsid w:val="00BC6CDF"/>
    <w:rsid w:val="00BC7A51"/>
    <w:rsid w:val="00BD0884"/>
    <w:rsid w:val="00BD2193"/>
    <w:rsid w:val="00BD323A"/>
    <w:rsid w:val="00BD55FC"/>
    <w:rsid w:val="00BD5915"/>
    <w:rsid w:val="00BD5E62"/>
    <w:rsid w:val="00BE01E2"/>
    <w:rsid w:val="00BE1A8B"/>
    <w:rsid w:val="00BE28C3"/>
    <w:rsid w:val="00BE2970"/>
    <w:rsid w:val="00BE31E4"/>
    <w:rsid w:val="00BE3B42"/>
    <w:rsid w:val="00BE6A37"/>
    <w:rsid w:val="00BE7034"/>
    <w:rsid w:val="00BE70A8"/>
    <w:rsid w:val="00BE7E5E"/>
    <w:rsid w:val="00BF0229"/>
    <w:rsid w:val="00BF07DA"/>
    <w:rsid w:val="00BF1053"/>
    <w:rsid w:val="00BF14F4"/>
    <w:rsid w:val="00BF1C5D"/>
    <w:rsid w:val="00BF23C5"/>
    <w:rsid w:val="00BF30DF"/>
    <w:rsid w:val="00BF4474"/>
    <w:rsid w:val="00BF4583"/>
    <w:rsid w:val="00BF50DF"/>
    <w:rsid w:val="00BF5F26"/>
    <w:rsid w:val="00BF7A33"/>
    <w:rsid w:val="00C0130E"/>
    <w:rsid w:val="00C02356"/>
    <w:rsid w:val="00C025AC"/>
    <w:rsid w:val="00C10F42"/>
    <w:rsid w:val="00C122D8"/>
    <w:rsid w:val="00C12B32"/>
    <w:rsid w:val="00C134C5"/>
    <w:rsid w:val="00C139A5"/>
    <w:rsid w:val="00C13B03"/>
    <w:rsid w:val="00C145F5"/>
    <w:rsid w:val="00C15E0A"/>
    <w:rsid w:val="00C166B1"/>
    <w:rsid w:val="00C169CC"/>
    <w:rsid w:val="00C21018"/>
    <w:rsid w:val="00C23441"/>
    <w:rsid w:val="00C255DD"/>
    <w:rsid w:val="00C2585E"/>
    <w:rsid w:val="00C25B4E"/>
    <w:rsid w:val="00C25CF6"/>
    <w:rsid w:val="00C2679E"/>
    <w:rsid w:val="00C2759A"/>
    <w:rsid w:val="00C2787D"/>
    <w:rsid w:val="00C31655"/>
    <w:rsid w:val="00C31C07"/>
    <w:rsid w:val="00C32F00"/>
    <w:rsid w:val="00C330D3"/>
    <w:rsid w:val="00C3389A"/>
    <w:rsid w:val="00C35104"/>
    <w:rsid w:val="00C3779A"/>
    <w:rsid w:val="00C400C4"/>
    <w:rsid w:val="00C42933"/>
    <w:rsid w:val="00C44401"/>
    <w:rsid w:val="00C447CE"/>
    <w:rsid w:val="00C45229"/>
    <w:rsid w:val="00C454C9"/>
    <w:rsid w:val="00C457D5"/>
    <w:rsid w:val="00C46C6B"/>
    <w:rsid w:val="00C46EBB"/>
    <w:rsid w:val="00C47FD4"/>
    <w:rsid w:val="00C50099"/>
    <w:rsid w:val="00C51FE8"/>
    <w:rsid w:val="00C53B99"/>
    <w:rsid w:val="00C55D47"/>
    <w:rsid w:val="00C60894"/>
    <w:rsid w:val="00C60D90"/>
    <w:rsid w:val="00C61690"/>
    <w:rsid w:val="00C61EE8"/>
    <w:rsid w:val="00C63025"/>
    <w:rsid w:val="00C6311F"/>
    <w:rsid w:val="00C632E3"/>
    <w:rsid w:val="00C6541A"/>
    <w:rsid w:val="00C655F4"/>
    <w:rsid w:val="00C661E7"/>
    <w:rsid w:val="00C702B0"/>
    <w:rsid w:val="00C706F3"/>
    <w:rsid w:val="00C7152E"/>
    <w:rsid w:val="00C723CF"/>
    <w:rsid w:val="00C72E27"/>
    <w:rsid w:val="00C74952"/>
    <w:rsid w:val="00C76285"/>
    <w:rsid w:val="00C77498"/>
    <w:rsid w:val="00C77DD5"/>
    <w:rsid w:val="00C77EC7"/>
    <w:rsid w:val="00C8071A"/>
    <w:rsid w:val="00C80991"/>
    <w:rsid w:val="00C811BD"/>
    <w:rsid w:val="00C82847"/>
    <w:rsid w:val="00C82AB4"/>
    <w:rsid w:val="00C82B63"/>
    <w:rsid w:val="00C82FEE"/>
    <w:rsid w:val="00C90203"/>
    <w:rsid w:val="00C91D9F"/>
    <w:rsid w:val="00C92A5F"/>
    <w:rsid w:val="00C94971"/>
    <w:rsid w:val="00C95154"/>
    <w:rsid w:val="00CA11B8"/>
    <w:rsid w:val="00CA2A27"/>
    <w:rsid w:val="00CA2CED"/>
    <w:rsid w:val="00CA35DC"/>
    <w:rsid w:val="00CA4119"/>
    <w:rsid w:val="00CA44C8"/>
    <w:rsid w:val="00CA495B"/>
    <w:rsid w:val="00CA4CCB"/>
    <w:rsid w:val="00CA683D"/>
    <w:rsid w:val="00CA7EB0"/>
    <w:rsid w:val="00CB032B"/>
    <w:rsid w:val="00CB0A5F"/>
    <w:rsid w:val="00CB0E52"/>
    <w:rsid w:val="00CB1716"/>
    <w:rsid w:val="00CB2270"/>
    <w:rsid w:val="00CB28AD"/>
    <w:rsid w:val="00CB31DE"/>
    <w:rsid w:val="00CB3218"/>
    <w:rsid w:val="00CB3A70"/>
    <w:rsid w:val="00CB480B"/>
    <w:rsid w:val="00CB4C34"/>
    <w:rsid w:val="00CB5D51"/>
    <w:rsid w:val="00CB5E3B"/>
    <w:rsid w:val="00CB61D8"/>
    <w:rsid w:val="00CB68CF"/>
    <w:rsid w:val="00CB6EA9"/>
    <w:rsid w:val="00CB7949"/>
    <w:rsid w:val="00CC0DE0"/>
    <w:rsid w:val="00CC4E2F"/>
    <w:rsid w:val="00CC6948"/>
    <w:rsid w:val="00CD0880"/>
    <w:rsid w:val="00CD32FA"/>
    <w:rsid w:val="00CD5780"/>
    <w:rsid w:val="00CE121B"/>
    <w:rsid w:val="00CE358D"/>
    <w:rsid w:val="00CE3912"/>
    <w:rsid w:val="00CE4C70"/>
    <w:rsid w:val="00CE4F9C"/>
    <w:rsid w:val="00CE75A0"/>
    <w:rsid w:val="00CF052D"/>
    <w:rsid w:val="00CF0A67"/>
    <w:rsid w:val="00CF1646"/>
    <w:rsid w:val="00CF1C82"/>
    <w:rsid w:val="00CF2A59"/>
    <w:rsid w:val="00CF3833"/>
    <w:rsid w:val="00CF3A82"/>
    <w:rsid w:val="00CF41E2"/>
    <w:rsid w:val="00CF425F"/>
    <w:rsid w:val="00CF5EE2"/>
    <w:rsid w:val="00CF700A"/>
    <w:rsid w:val="00D0076B"/>
    <w:rsid w:val="00D00FD9"/>
    <w:rsid w:val="00D0237B"/>
    <w:rsid w:val="00D02F16"/>
    <w:rsid w:val="00D03F00"/>
    <w:rsid w:val="00D106A8"/>
    <w:rsid w:val="00D10EBE"/>
    <w:rsid w:val="00D11EF3"/>
    <w:rsid w:val="00D14044"/>
    <w:rsid w:val="00D14DB2"/>
    <w:rsid w:val="00D164A1"/>
    <w:rsid w:val="00D16DE2"/>
    <w:rsid w:val="00D16E43"/>
    <w:rsid w:val="00D22822"/>
    <w:rsid w:val="00D2336C"/>
    <w:rsid w:val="00D25B78"/>
    <w:rsid w:val="00D264D3"/>
    <w:rsid w:val="00D268C3"/>
    <w:rsid w:val="00D26F86"/>
    <w:rsid w:val="00D27394"/>
    <w:rsid w:val="00D30164"/>
    <w:rsid w:val="00D31222"/>
    <w:rsid w:val="00D31287"/>
    <w:rsid w:val="00D31E45"/>
    <w:rsid w:val="00D31F93"/>
    <w:rsid w:val="00D321CC"/>
    <w:rsid w:val="00D33342"/>
    <w:rsid w:val="00D33EAE"/>
    <w:rsid w:val="00D344B4"/>
    <w:rsid w:val="00D34F61"/>
    <w:rsid w:val="00D363C1"/>
    <w:rsid w:val="00D367FE"/>
    <w:rsid w:val="00D36965"/>
    <w:rsid w:val="00D36C76"/>
    <w:rsid w:val="00D37706"/>
    <w:rsid w:val="00D37FF7"/>
    <w:rsid w:val="00D41081"/>
    <w:rsid w:val="00D41A61"/>
    <w:rsid w:val="00D41EA9"/>
    <w:rsid w:val="00D43038"/>
    <w:rsid w:val="00D44EF2"/>
    <w:rsid w:val="00D46606"/>
    <w:rsid w:val="00D46B16"/>
    <w:rsid w:val="00D47743"/>
    <w:rsid w:val="00D47E86"/>
    <w:rsid w:val="00D50119"/>
    <w:rsid w:val="00D544D6"/>
    <w:rsid w:val="00D56419"/>
    <w:rsid w:val="00D567ED"/>
    <w:rsid w:val="00D56D0A"/>
    <w:rsid w:val="00D61E3E"/>
    <w:rsid w:val="00D63F01"/>
    <w:rsid w:val="00D65901"/>
    <w:rsid w:val="00D67FD0"/>
    <w:rsid w:val="00D71748"/>
    <w:rsid w:val="00D73F8B"/>
    <w:rsid w:val="00D74315"/>
    <w:rsid w:val="00D76393"/>
    <w:rsid w:val="00D76762"/>
    <w:rsid w:val="00D7735C"/>
    <w:rsid w:val="00D8023F"/>
    <w:rsid w:val="00D81F8D"/>
    <w:rsid w:val="00D83564"/>
    <w:rsid w:val="00D86636"/>
    <w:rsid w:val="00D868D9"/>
    <w:rsid w:val="00D878A9"/>
    <w:rsid w:val="00D92A40"/>
    <w:rsid w:val="00D93EAF"/>
    <w:rsid w:val="00D93F54"/>
    <w:rsid w:val="00D943A4"/>
    <w:rsid w:val="00D94A97"/>
    <w:rsid w:val="00D97651"/>
    <w:rsid w:val="00DA107B"/>
    <w:rsid w:val="00DA1747"/>
    <w:rsid w:val="00DA190D"/>
    <w:rsid w:val="00DA1C54"/>
    <w:rsid w:val="00DA3C79"/>
    <w:rsid w:val="00DA5C86"/>
    <w:rsid w:val="00DA7510"/>
    <w:rsid w:val="00DA7F80"/>
    <w:rsid w:val="00DB01EE"/>
    <w:rsid w:val="00DB0588"/>
    <w:rsid w:val="00DB0D54"/>
    <w:rsid w:val="00DB3FDD"/>
    <w:rsid w:val="00DB6DF7"/>
    <w:rsid w:val="00DB7897"/>
    <w:rsid w:val="00DC0D98"/>
    <w:rsid w:val="00DC2253"/>
    <w:rsid w:val="00DC40AE"/>
    <w:rsid w:val="00DC57AF"/>
    <w:rsid w:val="00DC59DE"/>
    <w:rsid w:val="00DD02CC"/>
    <w:rsid w:val="00DD3A3B"/>
    <w:rsid w:val="00DD3EA1"/>
    <w:rsid w:val="00DD4B3B"/>
    <w:rsid w:val="00DD5A39"/>
    <w:rsid w:val="00DD7B26"/>
    <w:rsid w:val="00DD7FB3"/>
    <w:rsid w:val="00DE113D"/>
    <w:rsid w:val="00DE1C6F"/>
    <w:rsid w:val="00DE2CBE"/>
    <w:rsid w:val="00DE48D7"/>
    <w:rsid w:val="00DE54CF"/>
    <w:rsid w:val="00DF0AD0"/>
    <w:rsid w:val="00DF0BA5"/>
    <w:rsid w:val="00DF0CD5"/>
    <w:rsid w:val="00DF133F"/>
    <w:rsid w:val="00DF1E09"/>
    <w:rsid w:val="00DF2051"/>
    <w:rsid w:val="00DF3662"/>
    <w:rsid w:val="00DF3CDB"/>
    <w:rsid w:val="00DF41C4"/>
    <w:rsid w:val="00DF62D1"/>
    <w:rsid w:val="00E00755"/>
    <w:rsid w:val="00E01587"/>
    <w:rsid w:val="00E0277B"/>
    <w:rsid w:val="00E0425B"/>
    <w:rsid w:val="00E04A38"/>
    <w:rsid w:val="00E06EA4"/>
    <w:rsid w:val="00E107D2"/>
    <w:rsid w:val="00E11E87"/>
    <w:rsid w:val="00E131E2"/>
    <w:rsid w:val="00E13246"/>
    <w:rsid w:val="00E13D25"/>
    <w:rsid w:val="00E1642E"/>
    <w:rsid w:val="00E22299"/>
    <w:rsid w:val="00E24C50"/>
    <w:rsid w:val="00E24C96"/>
    <w:rsid w:val="00E264EA"/>
    <w:rsid w:val="00E27273"/>
    <w:rsid w:val="00E27381"/>
    <w:rsid w:val="00E339C4"/>
    <w:rsid w:val="00E37722"/>
    <w:rsid w:val="00E413A3"/>
    <w:rsid w:val="00E41739"/>
    <w:rsid w:val="00E42EE1"/>
    <w:rsid w:val="00E43A9D"/>
    <w:rsid w:val="00E44ECC"/>
    <w:rsid w:val="00E4554B"/>
    <w:rsid w:val="00E4598F"/>
    <w:rsid w:val="00E46893"/>
    <w:rsid w:val="00E51319"/>
    <w:rsid w:val="00E51405"/>
    <w:rsid w:val="00E52309"/>
    <w:rsid w:val="00E568FC"/>
    <w:rsid w:val="00E60523"/>
    <w:rsid w:val="00E613BC"/>
    <w:rsid w:val="00E62F0B"/>
    <w:rsid w:val="00E633C9"/>
    <w:rsid w:val="00E65976"/>
    <w:rsid w:val="00E65C00"/>
    <w:rsid w:val="00E66366"/>
    <w:rsid w:val="00E70923"/>
    <w:rsid w:val="00E733F5"/>
    <w:rsid w:val="00E734E4"/>
    <w:rsid w:val="00E7737F"/>
    <w:rsid w:val="00E778E8"/>
    <w:rsid w:val="00E805CC"/>
    <w:rsid w:val="00E808D8"/>
    <w:rsid w:val="00E808EC"/>
    <w:rsid w:val="00E80ADC"/>
    <w:rsid w:val="00E835F3"/>
    <w:rsid w:val="00E84230"/>
    <w:rsid w:val="00E84CCD"/>
    <w:rsid w:val="00E84FDD"/>
    <w:rsid w:val="00E91FFC"/>
    <w:rsid w:val="00E93E6E"/>
    <w:rsid w:val="00E94A9D"/>
    <w:rsid w:val="00E95568"/>
    <w:rsid w:val="00EA1D6F"/>
    <w:rsid w:val="00EA3C7F"/>
    <w:rsid w:val="00EA4B39"/>
    <w:rsid w:val="00EA7540"/>
    <w:rsid w:val="00EA7DA7"/>
    <w:rsid w:val="00EA7DF8"/>
    <w:rsid w:val="00EB0553"/>
    <w:rsid w:val="00EB1403"/>
    <w:rsid w:val="00EB2D25"/>
    <w:rsid w:val="00EB2FBA"/>
    <w:rsid w:val="00EB7CC7"/>
    <w:rsid w:val="00EC0666"/>
    <w:rsid w:val="00EC187A"/>
    <w:rsid w:val="00EC4343"/>
    <w:rsid w:val="00EC6891"/>
    <w:rsid w:val="00EC6B53"/>
    <w:rsid w:val="00ED09EF"/>
    <w:rsid w:val="00ED0CE1"/>
    <w:rsid w:val="00ED1149"/>
    <w:rsid w:val="00ED2865"/>
    <w:rsid w:val="00ED32E8"/>
    <w:rsid w:val="00ED4785"/>
    <w:rsid w:val="00ED56B5"/>
    <w:rsid w:val="00ED5742"/>
    <w:rsid w:val="00ED5B08"/>
    <w:rsid w:val="00ED6A47"/>
    <w:rsid w:val="00ED71C4"/>
    <w:rsid w:val="00EE0693"/>
    <w:rsid w:val="00EE0F10"/>
    <w:rsid w:val="00EE129E"/>
    <w:rsid w:val="00EE18AF"/>
    <w:rsid w:val="00EE1C76"/>
    <w:rsid w:val="00EE2CB2"/>
    <w:rsid w:val="00EE2F66"/>
    <w:rsid w:val="00EE366B"/>
    <w:rsid w:val="00EE5986"/>
    <w:rsid w:val="00EE61FD"/>
    <w:rsid w:val="00EE66DC"/>
    <w:rsid w:val="00EE66E3"/>
    <w:rsid w:val="00EE76A5"/>
    <w:rsid w:val="00EE76F7"/>
    <w:rsid w:val="00EE7FBB"/>
    <w:rsid w:val="00EF05A2"/>
    <w:rsid w:val="00EF3211"/>
    <w:rsid w:val="00EF3669"/>
    <w:rsid w:val="00EF4ABA"/>
    <w:rsid w:val="00EF5C26"/>
    <w:rsid w:val="00EF5DB0"/>
    <w:rsid w:val="00EF6350"/>
    <w:rsid w:val="00F0091F"/>
    <w:rsid w:val="00F0137F"/>
    <w:rsid w:val="00F02D73"/>
    <w:rsid w:val="00F06FA2"/>
    <w:rsid w:val="00F072C3"/>
    <w:rsid w:val="00F1069D"/>
    <w:rsid w:val="00F154CF"/>
    <w:rsid w:val="00F158B9"/>
    <w:rsid w:val="00F1640B"/>
    <w:rsid w:val="00F17817"/>
    <w:rsid w:val="00F20198"/>
    <w:rsid w:val="00F218E5"/>
    <w:rsid w:val="00F245A1"/>
    <w:rsid w:val="00F258B4"/>
    <w:rsid w:val="00F2695C"/>
    <w:rsid w:val="00F27C45"/>
    <w:rsid w:val="00F27E2B"/>
    <w:rsid w:val="00F27E89"/>
    <w:rsid w:val="00F300E8"/>
    <w:rsid w:val="00F31044"/>
    <w:rsid w:val="00F31B39"/>
    <w:rsid w:val="00F337FB"/>
    <w:rsid w:val="00F36939"/>
    <w:rsid w:val="00F36F42"/>
    <w:rsid w:val="00F37816"/>
    <w:rsid w:val="00F37D50"/>
    <w:rsid w:val="00F37E83"/>
    <w:rsid w:val="00F408C6"/>
    <w:rsid w:val="00F41458"/>
    <w:rsid w:val="00F419BB"/>
    <w:rsid w:val="00F42B6F"/>
    <w:rsid w:val="00F44F12"/>
    <w:rsid w:val="00F451DE"/>
    <w:rsid w:val="00F463C5"/>
    <w:rsid w:val="00F4794B"/>
    <w:rsid w:val="00F50814"/>
    <w:rsid w:val="00F51C87"/>
    <w:rsid w:val="00F53AF0"/>
    <w:rsid w:val="00F54F01"/>
    <w:rsid w:val="00F556E8"/>
    <w:rsid w:val="00F5777E"/>
    <w:rsid w:val="00F5780E"/>
    <w:rsid w:val="00F57F4C"/>
    <w:rsid w:val="00F60AD6"/>
    <w:rsid w:val="00F615A0"/>
    <w:rsid w:val="00F6245A"/>
    <w:rsid w:val="00F62C5E"/>
    <w:rsid w:val="00F6362F"/>
    <w:rsid w:val="00F65E1B"/>
    <w:rsid w:val="00F65F98"/>
    <w:rsid w:val="00F6610E"/>
    <w:rsid w:val="00F6646A"/>
    <w:rsid w:val="00F66878"/>
    <w:rsid w:val="00F66E4F"/>
    <w:rsid w:val="00F67DB8"/>
    <w:rsid w:val="00F70EF2"/>
    <w:rsid w:val="00F719FE"/>
    <w:rsid w:val="00F71DA2"/>
    <w:rsid w:val="00F722CF"/>
    <w:rsid w:val="00F728CF"/>
    <w:rsid w:val="00F72CDF"/>
    <w:rsid w:val="00F72F3F"/>
    <w:rsid w:val="00F740F7"/>
    <w:rsid w:val="00F74628"/>
    <w:rsid w:val="00F7580D"/>
    <w:rsid w:val="00F77682"/>
    <w:rsid w:val="00F82DEE"/>
    <w:rsid w:val="00F83E3C"/>
    <w:rsid w:val="00F849C5"/>
    <w:rsid w:val="00F84C75"/>
    <w:rsid w:val="00F869F6"/>
    <w:rsid w:val="00F869F8"/>
    <w:rsid w:val="00F86FD9"/>
    <w:rsid w:val="00F90839"/>
    <w:rsid w:val="00F914F3"/>
    <w:rsid w:val="00F91975"/>
    <w:rsid w:val="00F93F3C"/>
    <w:rsid w:val="00F948C8"/>
    <w:rsid w:val="00F949F8"/>
    <w:rsid w:val="00F95D35"/>
    <w:rsid w:val="00F96765"/>
    <w:rsid w:val="00FA03F2"/>
    <w:rsid w:val="00FA086C"/>
    <w:rsid w:val="00FA0C11"/>
    <w:rsid w:val="00FA2B81"/>
    <w:rsid w:val="00FA3302"/>
    <w:rsid w:val="00FA499A"/>
    <w:rsid w:val="00FA50C9"/>
    <w:rsid w:val="00FA5DA4"/>
    <w:rsid w:val="00FA6ACB"/>
    <w:rsid w:val="00FA797C"/>
    <w:rsid w:val="00FB0C09"/>
    <w:rsid w:val="00FB1836"/>
    <w:rsid w:val="00FB380D"/>
    <w:rsid w:val="00FB46C2"/>
    <w:rsid w:val="00FB47BA"/>
    <w:rsid w:val="00FB5DD9"/>
    <w:rsid w:val="00FB5F4D"/>
    <w:rsid w:val="00FB6ABB"/>
    <w:rsid w:val="00FB6C79"/>
    <w:rsid w:val="00FB71B7"/>
    <w:rsid w:val="00FC1398"/>
    <w:rsid w:val="00FC16EC"/>
    <w:rsid w:val="00FC1A74"/>
    <w:rsid w:val="00FC3087"/>
    <w:rsid w:val="00FC3C96"/>
    <w:rsid w:val="00FC5527"/>
    <w:rsid w:val="00FC642A"/>
    <w:rsid w:val="00FC655C"/>
    <w:rsid w:val="00FD08B0"/>
    <w:rsid w:val="00FD0E19"/>
    <w:rsid w:val="00FD24B3"/>
    <w:rsid w:val="00FD30A8"/>
    <w:rsid w:val="00FD436B"/>
    <w:rsid w:val="00FD6957"/>
    <w:rsid w:val="00FD6F84"/>
    <w:rsid w:val="00FD7044"/>
    <w:rsid w:val="00FD7611"/>
    <w:rsid w:val="00FE0F09"/>
    <w:rsid w:val="00FE2116"/>
    <w:rsid w:val="00FE2135"/>
    <w:rsid w:val="00FE2B26"/>
    <w:rsid w:val="00FE3719"/>
    <w:rsid w:val="00FE3A4F"/>
    <w:rsid w:val="00FE3A72"/>
    <w:rsid w:val="00FE3D6E"/>
    <w:rsid w:val="00FE3DD6"/>
    <w:rsid w:val="00FE435E"/>
    <w:rsid w:val="00FE500F"/>
    <w:rsid w:val="00FE684E"/>
    <w:rsid w:val="00FE6F5F"/>
    <w:rsid w:val="00FE7C95"/>
    <w:rsid w:val="00FF1F86"/>
    <w:rsid w:val="00FF23C7"/>
    <w:rsid w:val="00FF4539"/>
    <w:rsid w:val="00FF4B94"/>
    <w:rsid w:val="00FF51A0"/>
    <w:rsid w:val="00FF52C6"/>
    <w:rsid w:val="00FF5A94"/>
    <w:rsid w:val="00FF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FACD"/>
  <w15:docId w15:val="{7099D1B5-87D4-445E-9553-726884AB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E08"/>
  </w:style>
  <w:style w:type="paragraph" w:styleId="1">
    <w:name w:val="heading 1"/>
    <w:basedOn w:val="a"/>
    <w:next w:val="a"/>
    <w:link w:val="10"/>
    <w:qFormat/>
    <w:rsid w:val="005A3B7D"/>
    <w:pPr>
      <w:keepNext/>
      <w:spacing w:after="0" w:line="240" w:lineRule="auto"/>
      <w:jc w:val="center"/>
      <w:outlineLvl w:val="0"/>
    </w:pPr>
    <w:rPr>
      <w:rFonts w:ascii="Times New Roman" w:eastAsia="Times New Roman" w:hAnsi="Times New Roman" w:cs="Times New Roman"/>
      <w:b/>
      <w:spacing w:val="60"/>
      <w:sz w:val="18"/>
      <w:szCs w:val="20"/>
    </w:rPr>
  </w:style>
  <w:style w:type="paragraph" w:styleId="2">
    <w:name w:val="heading 2"/>
    <w:basedOn w:val="a"/>
    <w:next w:val="a"/>
    <w:link w:val="20"/>
    <w:qFormat/>
    <w:rsid w:val="005A3B7D"/>
    <w:pPr>
      <w:keepNext/>
      <w:spacing w:after="0" w:line="240" w:lineRule="auto"/>
      <w:jc w:val="center"/>
      <w:outlineLvl w:val="1"/>
    </w:pPr>
    <w:rPr>
      <w:rFonts w:ascii="Times New Roman" w:eastAsia="Times New Roman" w:hAnsi="Times New Roman" w:cs="Times New Roman"/>
      <w:b/>
      <w:spacing w:val="8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A3B7D"/>
    <w:rPr>
      <w:rFonts w:ascii="Times New Roman" w:eastAsia="Times New Roman" w:hAnsi="Times New Roman" w:cs="Times New Roman"/>
      <w:b/>
      <w:spacing w:val="60"/>
      <w:sz w:val="18"/>
      <w:szCs w:val="20"/>
    </w:rPr>
  </w:style>
  <w:style w:type="character" w:customStyle="1" w:styleId="20">
    <w:name w:val="Заголовок 2 Знак"/>
    <w:basedOn w:val="a0"/>
    <w:link w:val="2"/>
    <w:rsid w:val="005A3B7D"/>
    <w:rPr>
      <w:rFonts w:ascii="Times New Roman" w:eastAsia="Times New Roman" w:hAnsi="Times New Roman" w:cs="Times New Roman"/>
      <w:b/>
      <w:spacing w:val="80"/>
      <w:sz w:val="28"/>
      <w:szCs w:val="20"/>
    </w:rPr>
  </w:style>
  <w:style w:type="table" w:styleId="a3">
    <w:name w:val="Table Grid"/>
    <w:basedOn w:val="a1"/>
    <w:uiPriority w:val="59"/>
    <w:rsid w:val="008D1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List Paragraph"/>
    <w:basedOn w:val="a"/>
    <w:uiPriority w:val="34"/>
    <w:qFormat/>
    <w:rsid w:val="008D129B"/>
    <w:pPr>
      <w:ind w:left="720"/>
      <w:contextualSpacing/>
    </w:pPr>
  </w:style>
  <w:style w:type="paragraph" w:customStyle="1" w:styleId="ConsPlusNormal">
    <w:name w:val="ConsPlusNormal"/>
    <w:link w:val="ConsPlusNormal0"/>
    <w:qFormat/>
    <w:rsid w:val="00BB4713"/>
    <w:pPr>
      <w:autoSpaceDE w:val="0"/>
      <w:autoSpaceDN w:val="0"/>
      <w:adjustRightInd w:val="0"/>
      <w:spacing w:after="0" w:line="240" w:lineRule="auto"/>
    </w:pPr>
    <w:rPr>
      <w:rFonts w:ascii="Times New Roman" w:hAnsi="Times New Roman" w:cs="Times New Roman"/>
      <w:b/>
      <w:bCs/>
      <w:sz w:val="26"/>
      <w:szCs w:val="26"/>
    </w:rPr>
  </w:style>
  <w:style w:type="character" w:styleId="a5">
    <w:name w:val="Hyperlink"/>
    <w:uiPriority w:val="99"/>
    <w:rsid w:val="00690E99"/>
    <w:rPr>
      <w:color w:val="0000FF"/>
      <w:u w:val="single"/>
    </w:rPr>
  </w:style>
  <w:style w:type="paragraph" w:customStyle="1" w:styleId="ConsPlusNonformat">
    <w:name w:val="ConsPlusNonformat"/>
    <w:rsid w:val="00DD5A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DD5A39"/>
    <w:pPr>
      <w:spacing w:after="0"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3D16F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3D16FB"/>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3D16FB"/>
    <w:pPr>
      <w:widowControl w:val="0"/>
      <w:autoSpaceDE w:val="0"/>
      <w:autoSpaceDN w:val="0"/>
      <w:adjustRightInd w:val="0"/>
      <w:spacing w:after="0" w:line="202" w:lineRule="exact"/>
      <w:ind w:firstLine="446"/>
    </w:pPr>
    <w:rPr>
      <w:rFonts w:ascii="Times New Roman" w:eastAsia="Times New Roman" w:hAnsi="Times New Roman" w:cs="Times New Roman"/>
      <w:sz w:val="24"/>
      <w:szCs w:val="24"/>
      <w:lang w:eastAsia="ru-RU"/>
    </w:rPr>
  </w:style>
  <w:style w:type="character" w:customStyle="1" w:styleId="ConsPlusCell">
    <w:name w:val="ConsPlusCell Знак"/>
    <w:link w:val="ConsPlusCell0"/>
    <w:uiPriority w:val="99"/>
    <w:locked/>
    <w:rsid w:val="003D16FB"/>
    <w:rPr>
      <w:rFonts w:ascii="Times New Roman" w:hAnsi="Times New Roman" w:cs="Times New Roman"/>
      <w:sz w:val="24"/>
      <w:szCs w:val="24"/>
    </w:rPr>
  </w:style>
  <w:style w:type="paragraph" w:customStyle="1" w:styleId="ConsPlusCell0">
    <w:name w:val="ConsPlusCell"/>
    <w:link w:val="ConsPlusCell"/>
    <w:uiPriority w:val="99"/>
    <w:rsid w:val="003D16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8">
    <w:name w:val="Нормальный (таблица)"/>
    <w:basedOn w:val="a"/>
    <w:next w:val="a"/>
    <w:uiPriority w:val="99"/>
    <w:rsid w:val="003D16F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11">
    <w:name w:val="Font Style11"/>
    <w:basedOn w:val="a0"/>
    <w:rsid w:val="003D16FB"/>
    <w:rPr>
      <w:rFonts w:ascii="Times New Roman" w:hAnsi="Times New Roman" w:cs="Times New Roman" w:hint="default"/>
      <w:sz w:val="24"/>
      <w:szCs w:val="24"/>
    </w:rPr>
  </w:style>
  <w:style w:type="paragraph" w:styleId="a9">
    <w:name w:val="Normal (Web)"/>
    <w:basedOn w:val="a"/>
    <w:unhideWhenUsed/>
    <w:rsid w:val="009E47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
    <w:basedOn w:val="a"/>
    <w:next w:val="a"/>
    <w:rsid w:val="005A3B7D"/>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21">
    <w:name w:val="заголовок 2"/>
    <w:basedOn w:val="a"/>
    <w:next w:val="a"/>
    <w:rsid w:val="005A3B7D"/>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a">
    <w:name w:val="Balloon Text"/>
    <w:basedOn w:val="a"/>
    <w:link w:val="ab"/>
    <w:uiPriority w:val="99"/>
    <w:rsid w:val="005A3B7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5A3B7D"/>
    <w:rPr>
      <w:rFonts w:ascii="Tahoma" w:eastAsia="Times New Roman" w:hAnsi="Tahoma" w:cs="Tahoma"/>
      <w:sz w:val="16"/>
      <w:szCs w:val="16"/>
      <w:lang w:eastAsia="ru-RU"/>
    </w:rPr>
  </w:style>
  <w:style w:type="character" w:styleId="ac">
    <w:name w:val="Strong"/>
    <w:basedOn w:val="a0"/>
    <w:uiPriority w:val="22"/>
    <w:qFormat/>
    <w:rsid w:val="00EA4B39"/>
    <w:rPr>
      <w:b/>
      <w:bCs/>
    </w:rPr>
  </w:style>
  <w:style w:type="paragraph" w:styleId="ad">
    <w:name w:val="Body Text Indent"/>
    <w:basedOn w:val="a"/>
    <w:link w:val="ae"/>
    <w:rsid w:val="00115803"/>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115803"/>
    <w:rPr>
      <w:rFonts w:ascii="Times New Roman" w:eastAsia="Times New Roman" w:hAnsi="Times New Roman" w:cs="Times New Roman"/>
      <w:sz w:val="24"/>
      <w:szCs w:val="24"/>
      <w:lang w:eastAsia="ru-RU"/>
    </w:rPr>
  </w:style>
  <w:style w:type="paragraph" w:styleId="22">
    <w:name w:val="Body Text Indent 2"/>
    <w:basedOn w:val="a"/>
    <w:link w:val="23"/>
    <w:rsid w:val="00115803"/>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115803"/>
    <w:rPr>
      <w:rFonts w:ascii="Times New Roman" w:eastAsia="Times New Roman" w:hAnsi="Times New Roman" w:cs="Times New Roman"/>
      <w:sz w:val="24"/>
      <w:szCs w:val="24"/>
      <w:lang w:eastAsia="ru-RU"/>
    </w:rPr>
  </w:style>
  <w:style w:type="paragraph" w:styleId="3">
    <w:name w:val="Body Text Indent 3"/>
    <w:basedOn w:val="a"/>
    <w:link w:val="30"/>
    <w:rsid w:val="00115803"/>
    <w:pPr>
      <w:spacing w:after="0" w:line="240" w:lineRule="auto"/>
      <w:ind w:firstLine="900"/>
      <w:jc w:val="both"/>
    </w:pPr>
    <w:rPr>
      <w:rFonts w:ascii="Times New Roman" w:eastAsia="Times New Roman" w:hAnsi="Times New Roman" w:cs="Times New Roman"/>
      <w:sz w:val="26"/>
      <w:szCs w:val="26"/>
      <w:lang w:eastAsia="ru-RU"/>
    </w:rPr>
  </w:style>
  <w:style w:type="character" w:customStyle="1" w:styleId="30">
    <w:name w:val="Основной текст с отступом 3 Знак"/>
    <w:basedOn w:val="a0"/>
    <w:link w:val="3"/>
    <w:rsid w:val="00115803"/>
    <w:rPr>
      <w:rFonts w:ascii="Times New Roman" w:eastAsia="Times New Roman" w:hAnsi="Times New Roman" w:cs="Times New Roman"/>
      <w:sz w:val="26"/>
      <w:szCs w:val="26"/>
      <w:lang w:eastAsia="ru-RU"/>
    </w:rPr>
  </w:style>
  <w:style w:type="paragraph" w:styleId="af">
    <w:name w:val="header"/>
    <w:basedOn w:val="a"/>
    <w:link w:val="af0"/>
    <w:uiPriority w:val="99"/>
    <w:rsid w:val="001158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115803"/>
    <w:rPr>
      <w:rFonts w:ascii="Times New Roman" w:eastAsia="Times New Roman" w:hAnsi="Times New Roman" w:cs="Times New Roman"/>
      <w:sz w:val="24"/>
      <w:szCs w:val="24"/>
      <w:lang w:eastAsia="ru-RU"/>
    </w:rPr>
  </w:style>
  <w:style w:type="paragraph" w:styleId="af1">
    <w:name w:val="footer"/>
    <w:basedOn w:val="a"/>
    <w:link w:val="af2"/>
    <w:uiPriority w:val="99"/>
    <w:rsid w:val="001158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115803"/>
    <w:rPr>
      <w:rFonts w:ascii="Times New Roman" w:eastAsia="Times New Roman" w:hAnsi="Times New Roman" w:cs="Times New Roman"/>
      <w:sz w:val="24"/>
      <w:szCs w:val="24"/>
      <w:lang w:eastAsia="ru-RU"/>
    </w:rPr>
  </w:style>
  <w:style w:type="character" w:customStyle="1" w:styleId="12">
    <w:name w:val="Основной текст1"/>
    <w:rsid w:val="00115803"/>
    <w:rPr>
      <w:sz w:val="26"/>
      <w:szCs w:val="26"/>
      <w:shd w:val="clear" w:color="auto" w:fill="FFFFFF"/>
      <w:lang w:bidi="ar-SA"/>
    </w:rPr>
  </w:style>
  <w:style w:type="character" w:customStyle="1" w:styleId="af3">
    <w:name w:val="Цветовое выделение"/>
    <w:uiPriority w:val="99"/>
    <w:rsid w:val="00115803"/>
    <w:rPr>
      <w:b/>
      <w:bCs/>
      <w:color w:val="26282F"/>
    </w:rPr>
  </w:style>
  <w:style w:type="character" w:customStyle="1" w:styleId="af4">
    <w:name w:val="Гипертекстовая ссылка"/>
    <w:basedOn w:val="a0"/>
    <w:uiPriority w:val="99"/>
    <w:rsid w:val="00115803"/>
    <w:rPr>
      <w:color w:val="106BBE"/>
    </w:rPr>
  </w:style>
  <w:style w:type="paragraph" w:customStyle="1" w:styleId="af5">
    <w:name w:val="Комментарий"/>
    <w:basedOn w:val="a"/>
    <w:next w:val="a"/>
    <w:uiPriority w:val="99"/>
    <w:rsid w:val="00115803"/>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115803"/>
    <w:rPr>
      <w:i/>
      <w:iCs/>
    </w:rPr>
  </w:style>
  <w:style w:type="paragraph" w:customStyle="1" w:styleId="13">
    <w:name w:val="Абзац списка1"/>
    <w:basedOn w:val="a"/>
    <w:rsid w:val="00115803"/>
    <w:pPr>
      <w:ind w:left="720"/>
    </w:pPr>
    <w:rPr>
      <w:rFonts w:ascii="Calibri" w:eastAsia="Times New Roman" w:hAnsi="Calibri" w:cs="Times New Roman"/>
      <w:lang w:eastAsia="ru-RU"/>
    </w:rPr>
  </w:style>
  <w:style w:type="paragraph" w:customStyle="1" w:styleId="24">
    <w:name w:val="Абзац списка2"/>
    <w:basedOn w:val="a"/>
    <w:rsid w:val="00115803"/>
    <w:pPr>
      <w:ind w:left="720"/>
      <w:contextualSpacing/>
    </w:pPr>
    <w:rPr>
      <w:rFonts w:ascii="Calibri" w:eastAsia="Times New Roman" w:hAnsi="Calibri" w:cs="Times New Roman"/>
      <w:lang w:eastAsia="ru-RU"/>
    </w:rPr>
  </w:style>
  <w:style w:type="paragraph" w:customStyle="1" w:styleId="31">
    <w:name w:val="Абзац списка3"/>
    <w:basedOn w:val="a"/>
    <w:rsid w:val="00115803"/>
    <w:pPr>
      <w:ind w:left="720"/>
      <w:contextualSpacing/>
    </w:pPr>
    <w:rPr>
      <w:rFonts w:ascii="Calibri" w:eastAsia="Times New Roman" w:hAnsi="Calibri" w:cs="Times New Roman"/>
      <w:lang w:eastAsia="ru-RU"/>
    </w:rPr>
  </w:style>
  <w:style w:type="character" w:customStyle="1" w:styleId="apple-converted-space">
    <w:name w:val="apple-converted-space"/>
    <w:basedOn w:val="a0"/>
    <w:rsid w:val="00115803"/>
  </w:style>
  <w:style w:type="character" w:customStyle="1" w:styleId="matches">
    <w:name w:val="matches"/>
    <w:basedOn w:val="a0"/>
    <w:rsid w:val="00FD6957"/>
  </w:style>
  <w:style w:type="character" w:customStyle="1" w:styleId="FontStyle30">
    <w:name w:val="Font Style30"/>
    <w:rsid w:val="00DB01EE"/>
    <w:rPr>
      <w:rFonts w:ascii="Times New Roman" w:hAnsi="Times New Roman" w:cs="Times New Roman"/>
      <w:sz w:val="26"/>
      <w:szCs w:val="26"/>
    </w:rPr>
  </w:style>
  <w:style w:type="paragraph" w:customStyle="1" w:styleId="msonormalmrcssattr">
    <w:name w:val="msonormal_mr_css_attr"/>
    <w:basedOn w:val="a"/>
    <w:rsid w:val="003F2982"/>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
    <w:link w:val="HTML0"/>
    <w:uiPriority w:val="99"/>
    <w:unhideWhenUsed/>
    <w:rsid w:val="00AD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D5395"/>
    <w:rPr>
      <w:rFonts w:ascii="Courier New" w:eastAsia="Times New Roman" w:hAnsi="Courier New" w:cs="Courier New"/>
      <w:sz w:val="20"/>
      <w:szCs w:val="20"/>
      <w:lang w:eastAsia="ru-RU"/>
    </w:rPr>
  </w:style>
  <w:style w:type="paragraph" w:customStyle="1" w:styleId="xmsolistparagraph">
    <w:name w:val="x_msolistparagraph"/>
    <w:basedOn w:val="a"/>
    <w:rsid w:val="00F66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6687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7">
    <w:name w:val="Информация о версии"/>
    <w:basedOn w:val="af5"/>
    <w:next w:val="a"/>
    <w:uiPriority w:val="99"/>
    <w:rsid w:val="00F66878"/>
    <w:pPr>
      <w:widowControl w:val="0"/>
    </w:pPr>
    <w:rPr>
      <w:rFonts w:ascii="Times New Roman CYR" w:eastAsiaTheme="minorEastAsia" w:hAnsi="Times New Roman CYR" w:cs="Times New Roman CYR"/>
      <w:i/>
      <w:iCs/>
      <w:shd w:val="clear" w:color="auto" w:fill="auto"/>
    </w:rPr>
  </w:style>
  <w:style w:type="paragraph" w:customStyle="1" w:styleId="s1">
    <w:name w:val="s_1"/>
    <w:basedOn w:val="a"/>
    <w:rsid w:val="00F66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ubtle Emphasis"/>
    <w:basedOn w:val="a0"/>
    <w:uiPriority w:val="19"/>
    <w:qFormat/>
    <w:rsid w:val="00F66878"/>
    <w:rPr>
      <w:i/>
      <w:iCs/>
      <w:color w:val="808080" w:themeColor="text1" w:themeTint="7F"/>
    </w:rPr>
  </w:style>
  <w:style w:type="paragraph" w:customStyle="1" w:styleId="Indent0">
    <w:name w:val="Indent_0"/>
    <w:basedOn w:val="a"/>
    <w:uiPriority w:val="99"/>
    <w:rsid w:val="00F66878"/>
    <w:pPr>
      <w:spacing w:after="120" w:line="360" w:lineRule="atLeast"/>
      <w:ind w:left="567" w:hanging="567"/>
      <w:jc w:val="both"/>
    </w:pPr>
    <w:rPr>
      <w:rFonts w:ascii="Arial" w:eastAsia="Times New Roman" w:hAnsi="Arial" w:cs="Arial"/>
      <w:lang w:eastAsia="ru-RU"/>
    </w:rPr>
  </w:style>
  <w:style w:type="paragraph" w:customStyle="1" w:styleId="s16">
    <w:name w:val="s_16"/>
    <w:basedOn w:val="a"/>
    <w:rsid w:val="00966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AF3C86"/>
    <w:rPr>
      <w:rFonts w:ascii="Times New Roman" w:hAnsi="Times New Roman" w:cs="Times New Roman"/>
      <w:b/>
      <w:bCs/>
      <w:sz w:val="26"/>
      <w:szCs w:val="26"/>
    </w:rPr>
  </w:style>
  <w:style w:type="paragraph" w:styleId="af9">
    <w:name w:val="Body Text"/>
    <w:basedOn w:val="a"/>
    <w:link w:val="afa"/>
    <w:semiHidden/>
    <w:rsid w:val="000079A8"/>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fa">
    <w:name w:val="Основной текст Знак"/>
    <w:basedOn w:val="a0"/>
    <w:link w:val="af9"/>
    <w:semiHidden/>
    <w:rsid w:val="000079A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30078">
      <w:bodyDiv w:val="1"/>
      <w:marLeft w:val="0"/>
      <w:marRight w:val="0"/>
      <w:marTop w:val="0"/>
      <w:marBottom w:val="0"/>
      <w:divBdr>
        <w:top w:val="none" w:sz="0" w:space="0" w:color="auto"/>
        <w:left w:val="none" w:sz="0" w:space="0" w:color="auto"/>
        <w:bottom w:val="none" w:sz="0" w:space="0" w:color="auto"/>
        <w:right w:val="none" w:sz="0" w:space="0" w:color="auto"/>
      </w:divBdr>
    </w:div>
    <w:div w:id="117650813">
      <w:bodyDiv w:val="1"/>
      <w:marLeft w:val="0"/>
      <w:marRight w:val="0"/>
      <w:marTop w:val="0"/>
      <w:marBottom w:val="0"/>
      <w:divBdr>
        <w:top w:val="none" w:sz="0" w:space="0" w:color="auto"/>
        <w:left w:val="none" w:sz="0" w:space="0" w:color="auto"/>
        <w:bottom w:val="none" w:sz="0" w:space="0" w:color="auto"/>
        <w:right w:val="none" w:sz="0" w:space="0" w:color="auto"/>
      </w:divBdr>
    </w:div>
    <w:div w:id="129173698">
      <w:bodyDiv w:val="1"/>
      <w:marLeft w:val="0"/>
      <w:marRight w:val="0"/>
      <w:marTop w:val="0"/>
      <w:marBottom w:val="0"/>
      <w:divBdr>
        <w:top w:val="none" w:sz="0" w:space="0" w:color="auto"/>
        <w:left w:val="none" w:sz="0" w:space="0" w:color="auto"/>
        <w:bottom w:val="none" w:sz="0" w:space="0" w:color="auto"/>
        <w:right w:val="none" w:sz="0" w:space="0" w:color="auto"/>
      </w:divBdr>
      <w:divsChild>
        <w:div w:id="424617244">
          <w:marLeft w:val="0"/>
          <w:marRight w:val="0"/>
          <w:marTop w:val="0"/>
          <w:marBottom w:val="0"/>
          <w:divBdr>
            <w:top w:val="none" w:sz="0" w:space="0" w:color="auto"/>
            <w:left w:val="none" w:sz="0" w:space="0" w:color="auto"/>
            <w:bottom w:val="none" w:sz="0" w:space="0" w:color="auto"/>
            <w:right w:val="none" w:sz="0" w:space="0" w:color="auto"/>
          </w:divBdr>
        </w:div>
        <w:div w:id="1188521020">
          <w:marLeft w:val="0"/>
          <w:marRight w:val="0"/>
          <w:marTop w:val="0"/>
          <w:marBottom w:val="0"/>
          <w:divBdr>
            <w:top w:val="none" w:sz="0" w:space="0" w:color="auto"/>
            <w:left w:val="none" w:sz="0" w:space="0" w:color="auto"/>
            <w:bottom w:val="none" w:sz="0" w:space="0" w:color="auto"/>
            <w:right w:val="none" w:sz="0" w:space="0" w:color="auto"/>
          </w:divBdr>
        </w:div>
        <w:div w:id="154228113">
          <w:marLeft w:val="0"/>
          <w:marRight w:val="0"/>
          <w:marTop w:val="0"/>
          <w:marBottom w:val="0"/>
          <w:divBdr>
            <w:top w:val="none" w:sz="0" w:space="0" w:color="auto"/>
            <w:left w:val="none" w:sz="0" w:space="0" w:color="auto"/>
            <w:bottom w:val="none" w:sz="0" w:space="0" w:color="auto"/>
            <w:right w:val="none" w:sz="0" w:space="0" w:color="auto"/>
          </w:divBdr>
        </w:div>
        <w:div w:id="1210261700">
          <w:marLeft w:val="0"/>
          <w:marRight w:val="0"/>
          <w:marTop w:val="0"/>
          <w:marBottom w:val="0"/>
          <w:divBdr>
            <w:top w:val="none" w:sz="0" w:space="0" w:color="auto"/>
            <w:left w:val="none" w:sz="0" w:space="0" w:color="auto"/>
            <w:bottom w:val="none" w:sz="0" w:space="0" w:color="auto"/>
            <w:right w:val="none" w:sz="0" w:space="0" w:color="auto"/>
          </w:divBdr>
        </w:div>
        <w:div w:id="573667396">
          <w:marLeft w:val="0"/>
          <w:marRight w:val="0"/>
          <w:marTop w:val="0"/>
          <w:marBottom w:val="0"/>
          <w:divBdr>
            <w:top w:val="none" w:sz="0" w:space="0" w:color="auto"/>
            <w:left w:val="none" w:sz="0" w:space="0" w:color="auto"/>
            <w:bottom w:val="none" w:sz="0" w:space="0" w:color="auto"/>
            <w:right w:val="none" w:sz="0" w:space="0" w:color="auto"/>
          </w:divBdr>
        </w:div>
      </w:divsChild>
    </w:div>
    <w:div w:id="136805164">
      <w:bodyDiv w:val="1"/>
      <w:marLeft w:val="0"/>
      <w:marRight w:val="0"/>
      <w:marTop w:val="0"/>
      <w:marBottom w:val="0"/>
      <w:divBdr>
        <w:top w:val="none" w:sz="0" w:space="0" w:color="auto"/>
        <w:left w:val="none" w:sz="0" w:space="0" w:color="auto"/>
        <w:bottom w:val="none" w:sz="0" w:space="0" w:color="auto"/>
        <w:right w:val="none" w:sz="0" w:space="0" w:color="auto"/>
      </w:divBdr>
    </w:div>
    <w:div w:id="177282101">
      <w:bodyDiv w:val="1"/>
      <w:marLeft w:val="0"/>
      <w:marRight w:val="0"/>
      <w:marTop w:val="0"/>
      <w:marBottom w:val="0"/>
      <w:divBdr>
        <w:top w:val="none" w:sz="0" w:space="0" w:color="auto"/>
        <w:left w:val="none" w:sz="0" w:space="0" w:color="auto"/>
        <w:bottom w:val="none" w:sz="0" w:space="0" w:color="auto"/>
        <w:right w:val="none" w:sz="0" w:space="0" w:color="auto"/>
      </w:divBdr>
    </w:div>
    <w:div w:id="234439264">
      <w:bodyDiv w:val="1"/>
      <w:marLeft w:val="0"/>
      <w:marRight w:val="0"/>
      <w:marTop w:val="0"/>
      <w:marBottom w:val="0"/>
      <w:divBdr>
        <w:top w:val="none" w:sz="0" w:space="0" w:color="auto"/>
        <w:left w:val="none" w:sz="0" w:space="0" w:color="auto"/>
        <w:bottom w:val="none" w:sz="0" w:space="0" w:color="auto"/>
        <w:right w:val="none" w:sz="0" w:space="0" w:color="auto"/>
      </w:divBdr>
    </w:div>
    <w:div w:id="250160369">
      <w:bodyDiv w:val="1"/>
      <w:marLeft w:val="0"/>
      <w:marRight w:val="0"/>
      <w:marTop w:val="0"/>
      <w:marBottom w:val="0"/>
      <w:divBdr>
        <w:top w:val="none" w:sz="0" w:space="0" w:color="auto"/>
        <w:left w:val="none" w:sz="0" w:space="0" w:color="auto"/>
        <w:bottom w:val="none" w:sz="0" w:space="0" w:color="auto"/>
        <w:right w:val="none" w:sz="0" w:space="0" w:color="auto"/>
      </w:divBdr>
      <w:divsChild>
        <w:div w:id="372653449">
          <w:marLeft w:val="0"/>
          <w:marRight w:val="0"/>
          <w:marTop w:val="0"/>
          <w:marBottom w:val="0"/>
          <w:divBdr>
            <w:top w:val="none" w:sz="0" w:space="0" w:color="auto"/>
            <w:left w:val="none" w:sz="0" w:space="0" w:color="auto"/>
            <w:bottom w:val="none" w:sz="0" w:space="0" w:color="auto"/>
            <w:right w:val="none" w:sz="0" w:space="0" w:color="auto"/>
          </w:divBdr>
        </w:div>
        <w:div w:id="1505432831">
          <w:marLeft w:val="0"/>
          <w:marRight w:val="0"/>
          <w:marTop w:val="0"/>
          <w:marBottom w:val="0"/>
          <w:divBdr>
            <w:top w:val="none" w:sz="0" w:space="0" w:color="auto"/>
            <w:left w:val="none" w:sz="0" w:space="0" w:color="auto"/>
            <w:bottom w:val="none" w:sz="0" w:space="0" w:color="auto"/>
            <w:right w:val="none" w:sz="0" w:space="0" w:color="auto"/>
          </w:divBdr>
        </w:div>
      </w:divsChild>
    </w:div>
    <w:div w:id="284238807">
      <w:bodyDiv w:val="1"/>
      <w:marLeft w:val="0"/>
      <w:marRight w:val="0"/>
      <w:marTop w:val="0"/>
      <w:marBottom w:val="0"/>
      <w:divBdr>
        <w:top w:val="none" w:sz="0" w:space="0" w:color="auto"/>
        <w:left w:val="none" w:sz="0" w:space="0" w:color="auto"/>
        <w:bottom w:val="none" w:sz="0" w:space="0" w:color="auto"/>
        <w:right w:val="none" w:sz="0" w:space="0" w:color="auto"/>
      </w:divBdr>
    </w:div>
    <w:div w:id="320280416">
      <w:bodyDiv w:val="1"/>
      <w:marLeft w:val="0"/>
      <w:marRight w:val="0"/>
      <w:marTop w:val="0"/>
      <w:marBottom w:val="0"/>
      <w:divBdr>
        <w:top w:val="none" w:sz="0" w:space="0" w:color="auto"/>
        <w:left w:val="none" w:sz="0" w:space="0" w:color="auto"/>
        <w:bottom w:val="none" w:sz="0" w:space="0" w:color="auto"/>
        <w:right w:val="none" w:sz="0" w:space="0" w:color="auto"/>
      </w:divBdr>
    </w:div>
    <w:div w:id="326173972">
      <w:bodyDiv w:val="1"/>
      <w:marLeft w:val="0"/>
      <w:marRight w:val="0"/>
      <w:marTop w:val="0"/>
      <w:marBottom w:val="0"/>
      <w:divBdr>
        <w:top w:val="none" w:sz="0" w:space="0" w:color="auto"/>
        <w:left w:val="none" w:sz="0" w:space="0" w:color="auto"/>
        <w:bottom w:val="none" w:sz="0" w:space="0" w:color="auto"/>
        <w:right w:val="none" w:sz="0" w:space="0" w:color="auto"/>
      </w:divBdr>
    </w:div>
    <w:div w:id="332222510">
      <w:bodyDiv w:val="1"/>
      <w:marLeft w:val="0"/>
      <w:marRight w:val="0"/>
      <w:marTop w:val="0"/>
      <w:marBottom w:val="0"/>
      <w:divBdr>
        <w:top w:val="none" w:sz="0" w:space="0" w:color="auto"/>
        <w:left w:val="none" w:sz="0" w:space="0" w:color="auto"/>
        <w:bottom w:val="none" w:sz="0" w:space="0" w:color="auto"/>
        <w:right w:val="none" w:sz="0" w:space="0" w:color="auto"/>
      </w:divBdr>
    </w:div>
    <w:div w:id="355278534">
      <w:bodyDiv w:val="1"/>
      <w:marLeft w:val="0"/>
      <w:marRight w:val="0"/>
      <w:marTop w:val="0"/>
      <w:marBottom w:val="0"/>
      <w:divBdr>
        <w:top w:val="none" w:sz="0" w:space="0" w:color="auto"/>
        <w:left w:val="none" w:sz="0" w:space="0" w:color="auto"/>
        <w:bottom w:val="none" w:sz="0" w:space="0" w:color="auto"/>
        <w:right w:val="none" w:sz="0" w:space="0" w:color="auto"/>
      </w:divBdr>
    </w:div>
    <w:div w:id="378940094">
      <w:bodyDiv w:val="1"/>
      <w:marLeft w:val="0"/>
      <w:marRight w:val="0"/>
      <w:marTop w:val="0"/>
      <w:marBottom w:val="0"/>
      <w:divBdr>
        <w:top w:val="none" w:sz="0" w:space="0" w:color="auto"/>
        <w:left w:val="none" w:sz="0" w:space="0" w:color="auto"/>
        <w:bottom w:val="none" w:sz="0" w:space="0" w:color="auto"/>
        <w:right w:val="none" w:sz="0" w:space="0" w:color="auto"/>
      </w:divBdr>
    </w:div>
    <w:div w:id="423843501">
      <w:bodyDiv w:val="1"/>
      <w:marLeft w:val="0"/>
      <w:marRight w:val="0"/>
      <w:marTop w:val="0"/>
      <w:marBottom w:val="0"/>
      <w:divBdr>
        <w:top w:val="none" w:sz="0" w:space="0" w:color="auto"/>
        <w:left w:val="none" w:sz="0" w:space="0" w:color="auto"/>
        <w:bottom w:val="none" w:sz="0" w:space="0" w:color="auto"/>
        <w:right w:val="none" w:sz="0" w:space="0" w:color="auto"/>
      </w:divBdr>
    </w:div>
    <w:div w:id="434254444">
      <w:bodyDiv w:val="1"/>
      <w:marLeft w:val="0"/>
      <w:marRight w:val="0"/>
      <w:marTop w:val="0"/>
      <w:marBottom w:val="0"/>
      <w:divBdr>
        <w:top w:val="none" w:sz="0" w:space="0" w:color="auto"/>
        <w:left w:val="none" w:sz="0" w:space="0" w:color="auto"/>
        <w:bottom w:val="none" w:sz="0" w:space="0" w:color="auto"/>
        <w:right w:val="none" w:sz="0" w:space="0" w:color="auto"/>
      </w:divBdr>
    </w:div>
    <w:div w:id="489371804">
      <w:bodyDiv w:val="1"/>
      <w:marLeft w:val="0"/>
      <w:marRight w:val="0"/>
      <w:marTop w:val="0"/>
      <w:marBottom w:val="0"/>
      <w:divBdr>
        <w:top w:val="none" w:sz="0" w:space="0" w:color="auto"/>
        <w:left w:val="none" w:sz="0" w:space="0" w:color="auto"/>
        <w:bottom w:val="none" w:sz="0" w:space="0" w:color="auto"/>
        <w:right w:val="none" w:sz="0" w:space="0" w:color="auto"/>
      </w:divBdr>
    </w:div>
    <w:div w:id="535701058">
      <w:bodyDiv w:val="1"/>
      <w:marLeft w:val="0"/>
      <w:marRight w:val="0"/>
      <w:marTop w:val="0"/>
      <w:marBottom w:val="0"/>
      <w:divBdr>
        <w:top w:val="none" w:sz="0" w:space="0" w:color="auto"/>
        <w:left w:val="none" w:sz="0" w:space="0" w:color="auto"/>
        <w:bottom w:val="none" w:sz="0" w:space="0" w:color="auto"/>
        <w:right w:val="none" w:sz="0" w:space="0" w:color="auto"/>
      </w:divBdr>
    </w:div>
    <w:div w:id="539516462">
      <w:bodyDiv w:val="1"/>
      <w:marLeft w:val="0"/>
      <w:marRight w:val="0"/>
      <w:marTop w:val="0"/>
      <w:marBottom w:val="0"/>
      <w:divBdr>
        <w:top w:val="none" w:sz="0" w:space="0" w:color="auto"/>
        <w:left w:val="none" w:sz="0" w:space="0" w:color="auto"/>
        <w:bottom w:val="none" w:sz="0" w:space="0" w:color="auto"/>
        <w:right w:val="none" w:sz="0" w:space="0" w:color="auto"/>
      </w:divBdr>
    </w:div>
    <w:div w:id="566231084">
      <w:bodyDiv w:val="1"/>
      <w:marLeft w:val="0"/>
      <w:marRight w:val="0"/>
      <w:marTop w:val="0"/>
      <w:marBottom w:val="0"/>
      <w:divBdr>
        <w:top w:val="none" w:sz="0" w:space="0" w:color="auto"/>
        <w:left w:val="none" w:sz="0" w:space="0" w:color="auto"/>
        <w:bottom w:val="none" w:sz="0" w:space="0" w:color="auto"/>
        <w:right w:val="none" w:sz="0" w:space="0" w:color="auto"/>
      </w:divBdr>
    </w:div>
    <w:div w:id="596905793">
      <w:bodyDiv w:val="1"/>
      <w:marLeft w:val="0"/>
      <w:marRight w:val="0"/>
      <w:marTop w:val="0"/>
      <w:marBottom w:val="0"/>
      <w:divBdr>
        <w:top w:val="none" w:sz="0" w:space="0" w:color="auto"/>
        <w:left w:val="none" w:sz="0" w:space="0" w:color="auto"/>
        <w:bottom w:val="none" w:sz="0" w:space="0" w:color="auto"/>
        <w:right w:val="none" w:sz="0" w:space="0" w:color="auto"/>
      </w:divBdr>
    </w:div>
    <w:div w:id="623195842">
      <w:bodyDiv w:val="1"/>
      <w:marLeft w:val="0"/>
      <w:marRight w:val="0"/>
      <w:marTop w:val="0"/>
      <w:marBottom w:val="0"/>
      <w:divBdr>
        <w:top w:val="none" w:sz="0" w:space="0" w:color="auto"/>
        <w:left w:val="none" w:sz="0" w:space="0" w:color="auto"/>
        <w:bottom w:val="none" w:sz="0" w:space="0" w:color="auto"/>
        <w:right w:val="none" w:sz="0" w:space="0" w:color="auto"/>
      </w:divBdr>
    </w:div>
    <w:div w:id="653601806">
      <w:bodyDiv w:val="1"/>
      <w:marLeft w:val="0"/>
      <w:marRight w:val="0"/>
      <w:marTop w:val="0"/>
      <w:marBottom w:val="0"/>
      <w:divBdr>
        <w:top w:val="none" w:sz="0" w:space="0" w:color="auto"/>
        <w:left w:val="none" w:sz="0" w:space="0" w:color="auto"/>
        <w:bottom w:val="none" w:sz="0" w:space="0" w:color="auto"/>
        <w:right w:val="none" w:sz="0" w:space="0" w:color="auto"/>
      </w:divBdr>
    </w:div>
    <w:div w:id="667750237">
      <w:bodyDiv w:val="1"/>
      <w:marLeft w:val="0"/>
      <w:marRight w:val="0"/>
      <w:marTop w:val="0"/>
      <w:marBottom w:val="0"/>
      <w:divBdr>
        <w:top w:val="none" w:sz="0" w:space="0" w:color="auto"/>
        <w:left w:val="none" w:sz="0" w:space="0" w:color="auto"/>
        <w:bottom w:val="none" w:sz="0" w:space="0" w:color="auto"/>
        <w:right w:val="none" w:sz="0" w:space="0" w:color="auto"/>
      </w:divBdr>
    </w:div>
    <w:div w:id="676928524">
      <w:bodyDiv w:val="1"/>
      <w:marLeft w:val="0"/>
      <w:marRight w:val="0"/>
      <w:marTop w:val="0"/>
      <w:marBottom w:val="0"/>
      <w:divBdr>
        <w:top w:val="none" w:sz="0" w:space="0" w:color="auto"/>
        <w:left w:val="none" w:sz="0" w:space="0" w:color="auto"/>
        <w:bottom w:val="none" w:sz="0" w:space="0" w:color="auto"/>
        <w:right w:val="none" w:sz="0" w:space="0" w:color="auto"/>
      </w:divBdr>
    </w:div>
    <w:div w:id="684288759">
      <w:bodyDiv w:val="1"/>
      <w:marLeft w:val="0"/>
      <w:marRight w:val="0"/>
      <w:marTop w:val="0"/>
      <w:marBottom w:val="0"/>
      <w:divBdr>
        <w:top w:val="none" w:sz="0" w:space="0" w:color="auto"/>
        <w:left w:val="none" w:sz="0" w:space="0" w:color="auto"/>
        <w:bottom w:val="none" w:sz="0" w:space="0" w:color="auto"/>
        <w:right w:val="none" w:sz="0" w:space="0" w:color="auto"/>
      </w:divBdr>
      <w:divsChild>
        <w:div w:id="930352380">
          <w:marLeft w:val="0"/>
          <w:marRight w:val="0"/>
          <w:marTop w:val="0"/>
          <w:marBottom w:val="0"/>
          <w:divBdr>
            <w:top w:val="none" w:sz="0" w:space="0" w:color="auto"/>
            <w:left w:val="none" w:sz="0" w:space="0" w:color="auto"/>
            <w:bottom w:val="none" w:sz="0" w:space="0" w:color="auto"/>
            <w:right w:val="none" w:sz="0" w:space="0" w:color="auto"/>
          </w:divBdr>
          <w:divsChild>
            <w:div w:id="1873954108">
              <w:marLeft w:val="0"/>
              <w:marRight w:val="0"/>
              <w:marTop w:val="0"/>
              <w:marBottom w:val="0"/>
              <w:divBdr>
                <w:top w:val="none" w:sz="0" w:space="0" w:color="auto"/>
                <w:left w:val="none" w:sz="0" w:space="0" w:color="auto"/>
                <w:bottom w:val="none" w:sz="0" w:space="0" w:color="auto"/>
                <w:right w:val="none" w:sz="0" w:space="0" w:color="auto"/>
              </w:divBdr>
              <w:divsChild>
                <w:div w:id="642005095">
                  <w:marLeft w:val="0"/>
                  <w:marRight w:val="0"/>
                  <w:marTop w:val="0"/>
                  <w:marBottom w:val="0"/>
                  <w:divBdr>
                    <w:top w:val="none" w:sz="0" w:space="0" w:color="auto"/>
                    <w:left w:val="none" w:sz="0" w:space="0" w:color="auto"/>
                    <w:bottom w:val="none" w:sz="0" w:space="0" w:color="auto"/>
                    <w:right w:val="none" w:sz="0" w:space="0" w:color="auto"/>
                  </w:divBdr>
                  <w:divsChild>
                    <w:div w:id="679812806">
                      <w:marLeft w:val="0"/>
                      <w:marRight w:val="0"/>
                      <w:marTop w:val="0"/>
                      <w:marBottom w:val="0"/>
                      <w:divBdr>
                        <w:top w:val="none" w:sz="0" w:space="0" w:color="auto"/>
                        <w:left w:val="none" w:sz="0" w:space="0" w:color="auto"/>
                        <w:bottom w:val="none" w:sz="0" w:space="0" w:color="auto"/>
                        <w:right w:val="none" w:sz="0" w:space="0" w:color="auto"/>
                      </w:divBdr>
                      <w:divsChild>
                        <w:div w:id="16312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08270">
      <w:bodyDiv w:val="1"/>
      <w:marLeft w:val="0"/>
      <w:marRight w:val="0"/>
      <w:marTop w:val="0"/>
      <w:marBottom w:val="0"/>
      <w:divBdr>
        <w:top w:val="none" w:sz="0" w:space="0" w:color="auto"/>
        <w:left w:val="none" w:sz="0" w:space="0" w:color="auto"/>
        <w:bottom w:val="none" w:sz="0" w:space="0" w:color="auto"/>
        <w:right w:val="none" w:sz="0" w:space="0" w:color="auto"/>
      </w:divBdr>
    </w:div>
    <w:div w:id="709501808">
      <w:bodyDiv w:val="1"/>
      <w:marLeft w:val="0"/>
      <w:marRight w:val="0"/>
      <w:marTop w:val="0"/>
      <w:marBottom w:val="0"/>
      <w:divBdr>
        <w:top w:val="none" w:sz="0" w:space="0" w:color="auto"/>
        <w:left w:val="none" w:sz="0" w:space="0" w:color="auto"/>
        <w:bottom w:val="none" w:sz="0" w:space="0" w:color="auto"/>
        <w:right w:val="none" w:sz="0" w:space="0" w:color="auto"/>
      </w:divBdr>
    </w:div>
    <w:div w:id="726225064">
      <w:bodyDiv w:val="1"/>
      <w:marLeft w:val="0"/>
      <w:marRight w:val="0"/>
      <w:marTop w:val="0"/>
      <w:marBottom w:val="0"/>
      <w:divBdr>
        <w:top w:val="none" w:sz="0" w:space="0" w:color="auto"/>
        <w:left w:val="none" w:sz="0" w:space="0" w:color="auto"/>
        <w:bottom w:val="none" w:sz="0" w:space="0" w:color="auto"/>
        <w:right w:val="none" w:sz="0" w:space="0" w:color="auto"/>
      </w:divBdr>
    </w:div>
    <w:div w:id="760414465">
      <w:bodyDiv w:val="1"/>
      <w:marLeft w:val="0"/>
      <w:marRight w:val="0"/>
      <w:marTop w:val="0"/>
      <w:marBottom w:val="0"/>
      <w:divBdr>
        <w:top w:val="none" w:sz="0" w:space="0" w:color="auto"/>
        <w:left w:val="none" w:sz="0" w:space="0" w:color="auto"/>
        <w:bottom w:val="none" w:sz="0" w:space="0" w:color="auto"/>
        <w:right w:val="none" w:sz="0" w:space="0" w:color="auto"/>
      </w:divBdr>
    </w:div>
    <w:div w:id="818310054">
      <w:bodyDiv w:val="1"/>
      <w:marLeft w:val="0"/>
      <w:marRight w:val="0"/>
      <w:marTop w:val="0"/>
      <w:marBottom w:val="0"/>
      <w:divBdr>
        <w:top w:val="none" w:sz="0" w:space="0" w:color="auto"/>
        <w:left w:val="none" w:sz="0" w:space="0" w:color="auto"/>
        <w:bottom w:val="none" w:sz="0" w:space="0" w:color="auto"/>
        <w:right w:val="none" w:sz="0" w:space="0" w:color="auto"/>
      </w:divBdr>
    </w:div>
    <w:div w:id="821388182">
      <w:bodyDiv w:val="1"/>
      <w:marLeft w:val="0"/>
      <w:marRight w:val="0"/>
      <w:marTop w:val="0"/>
      <w:marBottom w:val="0"/>
      <w:divBdr>
        <w:top w:val="none" w:sz="0" w:space="0" w:color="auto"/>
        <w:left w:val="none" w:sz="0" w:space="0" w:color="auto"/>
        <w:bottom w:val="none" w:sz="0" w:space="0" w:color="auto"/>
        <w:right w:val="none" w:sz="0" w:space="0" w:color="auto"/>
      </w:divBdr>
    </w:div>
    <w:div w:id="914701461">
      <w:bodyDiv w:val="1"/>
      <w:marLeft w:val="0"/>
      <w:marRight w:val="0"/>
      <w:marTop w:val="0"/>
      <w:marBottom w:val="0"/>
      <w:divBdr>
        <w:top w:val="none" w:sz="0" w:space="0" w:color="auto"/>
        <w:left w:val="none" w:sz="0" w:space="0" w:color="auto"/>
        <w:bottom w:val="none" w:sz="0" w:space="0" w:color="auto"/>
        <w:right w:val="none" w:sz="0" w:space="0" w:color="auto"/>
      </w:divBdr>
    </w:div>
    <w:div w:id="992568762">
      <w:bodyDiv w:val="1"/>
      <w:marLeft w:val="0"/>
      <w:marRight w:val="0"/>
      <w:marTop w:val="0"/>
      <w:marBottom w:val="0"/>
      <w:divBdr>
        <w:top w:val="none" w:sz="0" w:space="0" w:color="auto"/>
        <w:left w:val="none" w:sz="0" w:space="0" w:color="auto"/>
        <w:bottom w:val="none" w:sz="0" w:space="0" w:color="auto"/>
        <w:right w:val="none" w:sz="0" w:space="0" w:color="auto"/>
      </w:divBdr>
    </w:div>
    <w:div w:id="1025599152">
      <w:bodyDiv w:val="1"/>
      <w:marLeft w:val="0"/>
      <w:marRight w:val="0"/>
      <w:marTop w:val="0"/>
      <w:marBottom w:val="0"/>
      <w:divBdr>
        <w:top w:val="none" w:sz="0" w:space="0" w:color="auto"/>
        <w:left w:val="none" w:sz="0" w:space="0" w:color="auto"/>
        <w:bottom w:val="none" w:sz="0" w:space="0" w:color="auto"/>
        <w:right w:val="none" w:sz="0" w:space="0" w:color="auto"/>
      </w:divBdr>
    </w:div>
    <w:div w:id="1053583207">
      <w:bodyDiv w:val="1"/>
      <w:marLeft w:val="0"/>
      <w:marRight w:val="0"/>
      <w:marTop w:val="0"/>
      <w:marBottom w:val="0"/>
      <w:divBdr>
        <w:top w:val="none" w:sz="0" w:space="0" w:color="auto"/>
        <w:left w:val="none" w:sz="0" w:space="0" w:color="auto"/>
        <w:bottom w:val="none" w:sz="0" w:space="0" w:color="auto"/>
        <w:right w:val="none" w:sz="0" w:space="0" w:color="auto"/>
      </w:divBdr>
    </w:div>
    <w:div w:id="1131438040">
      <w:bodyDiv w:val="1"/>
      <w:marLeft w:val="0"/>
      <w:marRight w:val="0"/>
      <w:marTop w:val="0"/>
      <w:marBottom w:val="0"/>
      <w:divBdr>
        <w:top w:val="none" w:sz="0" w:space="0" w:color="auto"/>
        <w:left w:val="none" w:sz="0" w:space="0" w:color="auto"/>
        <w:bottom w:val="none" w:sz="0" w:space="0" w:color="auto"/>
        <w:right w:val="none" w:sz="0" w:space="0" w:color="auto"/>
      </w:divBdr>
    </w:div>
    <w:div w:id="1156535147">
      <w:bodyDiv w:val="1"/>
      <w:marLeft w:val="0"/>
      <w:marRight w:val="0"/>
      <w:marTop w:val="0"/>
      <w:marBottom w:val="0"/>
      <w:divBdr>
        <w:top w:val="none" w:sz="0" w:space="0" w:color="auto"/>
        <w:left w:val="none" w:sz="0" w:space="0" w:color="auto"/>
        <w:bottom w:val="none" w:sz="0" w:space="0" w:color="auto"/>
        <w:right w:val="none" w:sz="0" w:space="0" w:color="auto"/>
      </w:divBdr>
    </w:div>
    <w:div w:id="1234126899">
      <w:bodyDiv w:val="1"/>
      <w:marLeft w:val="0"/>
      <w:marRight w:val="0"/>
      <w:marTop w:val="0"/>
      <w:marBottom w:val="0"/>
      <w:divBdr>
        <w:top w:val="none" w:sz="0" w:space="0" w:color="auto"/>
        <w:left w:val="none" w:sz="0" w:space="0" w:color="auto"/>
        <w:bottom w:val="none" w:sz="0" w:space="0" w:color="auto"/>
        <w:right w:val="none" w:sz="0" w:space="0" w:color="auto"/>
      </w:divBdr>
    </w:div>
    <w:div w:id="1275332817">
      <w:bodyDiv w:val="1"/>
      <w:marLeft w:val="0"/>
      <w:marRight w:val="0"/>
      <w:marTop w:val="0"/>
      <w:marBottom w:val="0"/>
      <w:divBdr>
        <w:top w:val="none" w:sz="0" w:space="0" w:color="auto"/>
        <w:left w:val="none" w:sz="0" w:space="0" w:color="auto"/>
        <w:bottom w:val="none" w:sz="0" w:space="0" w:color="auto"/>
        <w:right w:val="none" w:sz="0" w:space="0" w:color="auto"/>
      </w:divBdr>
    </w:div>
    <w:div w:id="1296787887">
      <w:bodyDiv w:val="1"/>
      <w:marLeft w:val="0"/>
      <w:marRight w:val="0"/>
      <w:marTop w:val="0"/>
      <w:marBottom w:val="0"/>
      <w:divBdr>
        <w:top w:val="none" w:sz="0" w:space="0" w:color="auto"/>
        <w:left w:val="none" w:sz="0" w:space="0" w:color="auto"/>
        <w:bottom w:val="none" w:sz="0" w:space="0" w:color="auto"/>
        <w:right w:val="none" w:sz="0" w:space="0" w:color="auto"/>
      </w:divBdr>
    </w:div>
    <w:div w:id="1309434140">
      <w:bodyDiv w:val="1"/>
      <w:marLeft w:val="0"/>
      <w:marRight w:val="0"/>
      <w:marTop w:val="0"/>
      <w:marBottom w:val="0"/>
      <w:divBdr>
        <w:top w:val="none" w:sz="0" w:space="0" w:color="auto"/>
        <w:left w:val="none" w:sz="0" w:space="0" w:color="auto"/>
        <w:bottom w:val="none" w:sz="0" w:space="0" w:color="auto"/>
        <w:right w:val="none" w:sz="0" w:space="0" w:color="auto"/>
      </w:divBdr>
    </w:div>
    <w:div w:id="1324159870">
      <w:bodyDiv w:val="1"/>
      <w:marLeft w:val="0"/>
      <w:marRight w:val="0"/>
      <w:marTop w:val="0"/>
      <w:marBottom w:val="0"/>
      <w:divBdr>
        <w:top w:val="none" w:sz="0" w:space="0" w:color="auto"/>
        <w:left w:val="none" w:sz="0" w:space="0" w:color="auto"/>
        <w:bottom w:val="none" w:sz="0" w:space="0" w:color="auto"/>
        <w:right w:val="none" w:sz="0" w:space="0" w:color="auto"/>
      </w:divBdr>
    </w:div>
    <w:div w:id="1408965273">
      <w:bodyDiv w:val="1"/>
      <w:marLeft w:val="0"/>
      <w:marRight w:val="0"/>
      <w:marTop w:val="0"/>
      <w:marBottom w:val="0"/>
      <w:divBdr>
        <w:top w:val="none" w:sz="0" w:space="0" w:color="auto"/>
        <w:left w:val="none" w:sz="0" w:space="0" w:color="auto"/>
        <w:bottom w:val="none" w:sz="0" w:space="0" w:color="auto"/>
        <w:right w:val="none" w:sz="0" w:space="0" w:color="auto"/>
      </w:divBdr>
      <w:divsChild>
        <w:div w:id="1546865448">
          <w:marLeft w:val="0"/>
          <w:marRight w:val="0"/>
          <w:marTop w:val="0"/>
          <w:marBottom w:val="0"/>
          <w:divBdr>
            <w:top w:val="none" w:sz="0" w:space="0" w:color="auto"/>
            <w:left w:val="none" w:sz="0" w:space="0" w:color="auto"/>
            <w:bottom w:val="none" w:sz="0" w:space="0" w:color="auto"/>
            <w:right w:val="none" w:sz="0" w:space="0" w:color="auto"/>
          </w:divBdr>
        </w:div>
        <w:div w:id="1417019849">
          <w:marLeft w:val="0"/>
          <w:marRight w:val="0"/>
          <w:marTop w:val="0"/>
          <w:marBottom w:val="0"/>
          <w:divBdr>
            <w:top w:val="none" w:sz="0" w:space="0" w:color="auto"/>
            <w:left w:val="none" w:sz="0" w:space="0" w:color="auto"/>
            <w:bottom w:val="none" w:sz="0" w:space="0" w:color="auto"/>
            <w:right w:val="none" w:sz="0" w:space="0" w:color="auto"/>
          </w:divBdr>
        </w:div>
        <w:div w:id="2102944803">
          <w:marLeft w:val="0"/>
          <w:marRight w:val="0"/>
          <w:marTop w:val="0"/>
          <w:marBottom w:val="0"/>
          <w:divBdr>
            <w:top w:val="none" w:sz="0" w:space="0" w:color="auto"/>
            <w:left w:val="none" w:sz="0" w:space="0" w:color="auto"/>
            <w:bottom w:val="none" w:sz="0" w:space="0" w:color="auto"/>
            <w:right w:val="none" w:sz="0" w:space="0" w:color="auto"/>
          </w:divBdr>
        </w:div>
        <w:div w:id="1236428059">
          <w:marLeft w:val="0"/>
          <w:marRight w:val="0"/>
          <w:marTop w:val="0"/>
          <w:marBottom w:val="0"/>
          <w:divBdr>
            <w:top w:val="none" w:sz="0" w:space="0" w:color="auto"/>
            <w:left w:val="none" w:sz="0" w:space="0" w:color="auto"/>
            <w:bottom w:val="none" w:sz="0" w:space="0" w:color="auto"/>
            <w:right w:val="none" w:sz="0" w:space="0" w:color="auto"/>
          </w:divBdr>
        </w:div>
      </w:divsChild>
    </w:div>
    <w:div w:id="1442726888">
      <w:bodyDiv w:val="1"/>
      <w:marLeft w:val="0"/>
      <w:marRight w:val="0"/>
      <w:marTop w:val="0"/>
      <w:marBottom w:val="0"/>
      <w:divBdr>
        <w:top w:val="none" w:sz="0" w:space="0" w:color="auto"/>
        <w:left w:val="none" w:sz="0" w:space="0" w:color="auto"/>
        <w:bottom w:val="none" w:sz="0" w:space="0" w:color="auto"/>
        <w:right w:val="none" w:sz="0" w:space="0" w:color="auto"/>
      </w:divBdr>
      <w:divsChild>
        <w:div w:id="2006083652">
          <w:marLeft w:val="0"/>
          <w:marRight w:val="0"/>
          <w:marTop w:val="0"/>
          <w:marBottom w:val="0"/>
          <w:divBdr>
            <w:top w:val="none" w:sz="0" w:space="0" w:color="auto"/>
            <w:left w:val="none" w:sz="0" w:space="0" w:color="auto"/>
            <w:bottom w:val="none" w:sz="0" w:space="0" w:color="auto"/>
            <w:right w:val="none" w:sz="0" w:space="0" w:color="auto"/>
          </w:divBdr>
        </w:div>
        <w:div w:id="725228326">
          <w:marLeft w:val="0"/>
          <w:marRight w:val="0"/>
          <w:marTop w:val="0"/>
          <w:marBottom w:val="0"/>
          <w:divBdr>
            <w:top w:val="none" w:sz="0" w:space="0" w:color="auto"/>
            <w:left w:val="none" w:sz="0" w:space="0" w:color="auto"/>
            <w:bottom w:val="none" w:sz="0" w:space="0" w:color="auto"/>
            <w:right w:val="none" w:sz="0" w:space="0" w:color="auto"/>
          </w:divBdr>
        </w:div>
        <w:div w:id="271861062">
          <w:marLeft w:val="0"/>
          <w:marRight w:val="0"/>
          <w:marTop w:val="0"/>
          <w:marBottom w:val="0"/>
          <w:divBdr>
            <w:top w:val="none" w:sz="0" w:space="0" w:color="auto"/>
            <w:left w:val="none" w:sz="0" w:space="0" w:color="auto"/>
            <w:bottom w:val="none" w:sz="0" w:space="0" w:color="auto"/>
            <w:right w:val="none" w:sz="0" w:space="0" w:color="auto"/>
          </w:divBdr>
        </w:div>
        <w:div w:id="739062683">
          <w:marLeft w:val="0"/>
          <w:marRight w:val="0"/>
          <w:marTop w:val="0"/>
          <w:marBottom w:val="0"/>
          <w:divBdr>
            <w:top w:val="none" w:sz="0" w:space="0" w:color="auto"/>
            <w:left w:val="none" w:sz="0" w:space="0" w:color="auto"/>
            <w:bottom w:val="none" w:sz="0" w:space="0" w:color="auto"/>
            <w:right w:val="none" w:sz="0" w:space="0" w:color="auto"/>
          </w:divBdr>
        </w:div>
        <w:div w:id="1727025966">
          <w:marLeft w:val="0"/>
          <w:marRight w:val="0"/>
          <w:marTop w:val="0"/>
          <w:marBottom w:val="0"/>
          <w:divBdr>
            <w:top w:val="none" w:sz="0" w:space="0" w:color="auto"/>
            <w:left w:val="none" w:sz="0" w:space="0" w:color="auto"/>
            <w:bottom w:val="none" w:sz="0" w:space="0" w:color="auto"/>
            <w:right w:val="none" w:sz="0" w:space="0" w:color="auto"/>
          </w:divBdr>
        </w:div>
        <w:div w:id="859856524">
          <w:marLeft w:val="0"/>
          <w:marRight w:val="0"/>
          <w:marTop w:val="0"/>
          <w:marBottom w:val="0"/>
          <w:divBdr>
            <w:top w:val="none" w:sz="0" w:space="0" w:color="auto"/>
            <w:left w:val="none" w:sz="0" w:space="0" w:color="auto"/>
            <w:bottom w:val="none" w:sz="0" w:space="0" w:color="auto"/>
            <w:right w:val="none" w:sz="0" w:space="0" w:color="auto"/>
          </w:divBdr>
        </w:div>
      </w:divsChild>
    </w:div>
    <w:div w:id="1450509173">
      <w:bodyDiv w:val="1"/>
      <w:marLeft w:val="0"/>
      <w:marRight w:val="0"/>
      <w:marTop w:val="0"/>
      <w:marBottom w:val="0"/>
      <w:divBdr>
        <w:top w:val="none" w:sz="0" w:space="0" w:color="auto"/>
        <w:left w:val="none" w:sz="0" w:space="0" w:color="auto"/>
        <w:bottom w:val="none" w:sz="0" w:space="0" w:color="auto"/>
        <w:right w:val="none" w:sz="0" w:space="0" w:color="auto"/>
      </w:divBdr>
    </w:div>
    <w:div w:id="1472207238">
      <w:bodyDiv w:val="1"/>
      <w:marLeft w:val="0"/>
      <w:marRight w:val="0"/>
      <w:marTop w:val="0"/>
      <w:marBottom w:val="0"/>
      <w:divBdr>
        <w:top w:val="none" w:sz="0" w:space="0" w:color="auto"/>
        <w:left w:val="none" w:sz="0" w:space="0" w:color="auto"/>
        <w:bottom w:val="none" w:sz="0" w:space="0" w:color="auto"/>
        <w:right w:val="none" w:sz="0" w:space="0" w:color="auto"/>
      </w:divBdr>
    </w:div>
    <w:div w:id="1472749906">
      <w:bodyDiv w:val="1"/>
      <w:marLeft w:val="0"/>
      <w:marRight w:val="0"/>
      <w:marTop w:val="0"/>
      <w:marBottom w:val="0"/>
      <w:divBdr>
        <w:top w:val="none" w:sz="0" w:space="0" w:color="auto"/>
        <w:left w:val="none" w:sz="0" w:space="0" w:color="auto"/>
        <w:bottom w:val="none" w:sz="0" w:space="0" w:color="auto"/>
        <w:right w:val="none" w:sz="0" w:space="0" w:color="auto"/>
      </w:divBdr>
    </w:div>
    <w:div w:id="1495025703">
      <w:bodyDiv w:val="1"/>
      <w:marLeft w:val="0"/>
      <w:marRight w:val="0"/>
      <w:marTop w:val="0"/>
      <w:marBottom w:val="0"/>
      <w:divBdr>
        <w:top w:val="none" w:sz="0" w:space="0" w:color="auto"/>
        <w:left w:val="none" w:sz="0" w:space="0" w:color="auto"/>
        <w:bottom w:val="none" w:sz="0" w:space="0" w:color="auto"/>
        <w:right w:val="none" w:sz="0" w:space="0" w:color="auto"/>
      </w:divBdr>
      <w:divsChild>
        <w:div w:id="781923866">
          <w:marLeft w:val="0"/>
          <w:marRight w:val="0"/>
          <w:marTop w:val="0"/>
          <w:marBottom w:val="0"/>
          <w:divBdr>
            <w:top w:val="none" w:sz="0" w:space="0" w:color="auto"/>
            <w:left w:val="none" w:sz="0" w:space="0" w:color="auto"/>
            <w:bottom w:val="none" w:sz="0" w:space="0" w:color="auto"/>
            <w:right w:val="none" w:sz="0" w:space="0" w:color="auto"/>
          </w:divBdr>
        </w:div>
        <w:div w:id="652098783">
          <w:marLeft w:val="0"/>
          <w:marRight w:val="0"/>
          <w:marTop w:val="0"/>
          <w:marBottom w:val="0"/>
          <w:divBdr>
            <w:top w:val="none" w:sz="0" w:space="0" w:color="auto"/>
            <w:left w:val="none" w:sz="0" w:space="0" w:color="auto"/>
            <w:bottom w:val="none" w:sz="0" w:space="0" w:color="auto"/>
            <w:right w:val="none" w:sz="0" w:space="0" w:color="auto"/>
          </w:divBdr>
        </w:div>
        <w:div w:id="1214120150">
          <w:marLeft w:val="0"/>
          <w:marRight w:val="0"/>
          <w:marTop w:val="0"/>
          <w:marBottom w:val="0"/>
          <w:divBdr>
            <w:top w:val="none" w:sz="0" w:space="0" w:color="auto"/>
            <w:left w:val="none" w:sz="0" w:space="0" w:color="auto"/>
            <w:bottom w:val="none" w:sz="0" w:space="0" w:color="auto"/>
            <w:right w:val="none" w:sz="0" w:space="0" w:color="auto"/>
          </w:divBdr>
        </w:div>
        <w:div w:id="188379009">
          <w:marLeft w:val="0"/>
          <w:marRight w:val="0"/>
          <w:marTop w:val="0"/>
          <w:marBottom w:val="0"/>
          <w:divBdr>
            <w:top w:val="none" w:sz="0" w:space="0" w:color="auto"/>
            <w:left w:val="none" w:sz="0" w:space="0" w:color="auto"/>
            <w:bottom w:val="none" w:sz="0" w:space="0" w:color="auto"/>
            <w:right w:val="none" w:sz="0" w:space="0" w:color="auto"/>
          </w:divBdr>
        </w:div>
      </w:divsChild>
    </w:div>
    <w:div w:id="1567686832">
      <w:bodyDiv w:val="1"/>
      <w:marLeft w:val="0"/>
      <w:marRight w:val="0"/>
      <w:marTop w:val="0"/>
      <w:marBottom w:val="0"/>
      <w:divBdr>
        <w:top w:val="none" w:sz="0" w:space="0" w:color="auto"/>
        <w:left w:val="none" w:sz="0" w:space="0" w:color="auto"/>
        <w:bottom w:val="none" w:sz="0" w:space="0" w:color="auto"/>
        <w:right w:val="none" w:sz="0" w:space="0" w:color="auto"/>
      </w:divBdr>
    </w:div>
    <w:div w:id="1590500623">
      <w:bodyDiv w:val="1"/>
      <w:marLeft w:val="0"/>
      <w:marRight w:val="0"/>
      <w:marTop w:val="0"/>
      <w:marBottom w:val="0"/>
      <w:divBdr>
        <w:top w:val="none" w:sz="0" w:space="0" w:color="auto"/>
        <w:left w:val="none" w:sz="0" w:space="0" w:color="auto"/>
        <w:bottom w:val="none" w:sz="0" w:space="0" w:color="auto"/>
        <w:right w:val="none" w:sz="0" w:space="0" w:color="auto"/>
      </w:divBdr>
    </w:div>
    <w:div w:id="1626546964">
      <w:bodyDiv w:val="1"/>
      <w:marLeft w:val="0"/>
      <w:marRight w:val="0"/>
      <w:marTop w:val="0"/>
      <w:marBottom w:val="0"/>
      <w:divBdr>
        <w:top w:val="none" w:sz="0" w:space="0" w:color="auto"/>
        <w:left w:val="none" w:sz="0" w:space="0" w:color="auto"/>
        <w:bottom w:val="none" w:sz="0" w:space="0" w:color="auto"/>
        <w:right w:val="none" w:sz="0" w:space="0" w:color="auto"/>
      </w:divBdr>
    </w:div>
    <w:div w:id="1645038555">
      <w:bodyDiv w:val="1"/>
      <w:marLeft w:val="0"/>
      <w:marRight w:val="0"/>
      <w:marTop w:val="0"/>
      <w:marBottom w:val="0"/>
      <w:divBdr>
        <w:top w:val="none" w:sz="0" w:space="0" w:color="auto"/>
        <w:left w:val="none" w:sz="0" w:space="0" w:color="auto"/>
        <w:bottom w:val="none" w:sz="0" w:space="0" w:color="auto"/>
        <w:right w:val="none" w:sz="0" w:space="0" w:color="auto"/>
      </w:divBdr>
    </w:div>
    <w:div w:id="1661620683">
      <w:bodyDiv w:val="1"/>
      <w:marLeft w:val="0"/>
      <w:marRight w:val="0"/>
      <w:marTop w:val="0"/>
      <w:marBottom w:val="0"/>
      <w:divBdr>
        <w:top w:val="none" w:sz="0" w:space="0" w:color="auto"/>
        <w:left w:val="none" w:sz="0" w:space="0" w:color="auto"/>
        <w:bottom w:val="none" w:sz="0" w:space="0" w:color="auto"/>
        <w:right w:val="none" w:sz="0" w:space="0" w:color="auto"/>
      </w:divBdr>
    </w:div>
    <w:div w:id="1668173628">
      <w:bodyDiv w:val="1"/>
      <w:marLeft w:val="0"/>
      <w:marRight w:val="0"/>
      <w:marTop w:val="0"/>
      <w:marBottom w:val="0"/>
      <w:divBdr>
        <w:top w:val="none" w:sz="0" w:space="0" w:color="auto"/>
        <w:left w:val="none" w:sz="0" w:space="0" w:color="auto"/>
        <w:bottom w:val="none" w:sz="0" w:space="0" w:color="auto"/>
        <w:right w:val="none" w:sz="0" w:space="0" w:color="auto"/>
      </w:divBdr>
    </w:div>
    <w:div w:id="1689869432">
      <w:bodyDiv w:val="1"/>
      <w:marLeft w:val="0"/>
      <w:marRight w:val="0"/>
      <w:marTop w:val="0"/>
      <w:marBottom w:val="0"/>
      <w:divBdr>
        <w:top w:val="none" w:sz="0" w:space="0" w:color="auto"/>
        <w:left w:val="none" w:sz="0" w:space="0" w:color="auto"/>
        <w:bottom w:val="none" w:sz="0" w:space="0" w:color="auto"/>
        <w:right w:val="none" w:sz="0" w:space="0" w:color="auto"/>
      </w:divBdr>
    </w:div>
    <w:div w:id="1691754638">
      <w:bodyDiv w:val="1"/>
      <w:marLeft w:val="0"/>
      <w:marRight w:val="0"/>
      <w:marTop w:val="0"/>
      <w:marBottom w:val="0"/>
      <w:divBdr>
        <w:top w:val="none" w:sz="0" w:space="0" w:color="auto"/>
        <w:left w:val="none" w:sz="0" w:space="0" w:color="auto"/>
        <w:bottom w:val="none" w:sz="0" w:space="0" w:color="auto"/>
        <w:right w:val="none" w:sz="0" w:space="0" w:color="auto"/>
      </w:divBdr>
    </w:div>
    <w:div w:id="1706052823">
      <w:bodyDiv w:val="1"/>
      <w:marLeft w:val="0"/>
      <w:marRight w:val="0"/>
      <w:marTop w:val="0"/>
      <w:marBottom w:val="0"/>
      <w:divBdr>
        <w:top w:val="none" w:sz="0" w:space="0" w:color="auto"/>
        <w:left w:val="none" w:sz="0" w:space="0" w:color="auto"/>
        <w:bottom w:val="none" w:sz="0" w:space="0" w:color="auto"/>
        <w:right w:val="none" w:sz="0" w:space="0" w:color="auto"/>
      </w:divBdr>
    </w:div>
    <w:div w:id="1810240366">
      <w:bodyDiv w:val="1"/>
      <w:marLeft w:val="0"/>
      <w:marRight w:val="0"/>
      <w:marTop w:val="0"/>
      <w:marBottom w:val="0"/>
      <w:divBdr>
        <w:top w:val="none" w:sz="0" w:space="0" w:color="auto"/>
        <w:left w:val="none" w:sz="0" w:space="0" w:color="auto"/>
        <w:bottom w:val="none" w:sz="0" w:space="0" w:color="auto"/>
        <w:right w:val="none" w:sz="0" w:space="0" w:color="auto"/>
      </w:divBdr>
    </w:div>
    <w:div w:id="1810247092">
      <w:bodyDiv w:val="1"/>
      <w:marLeft w:val="0"/>
      <w:marRight w:val="0"/>
      <w:marTop w:val="0"/>
      <w:marBottom w:val="0"/>
      <w:divBdr>
        <w:top w:val="none" w:sz="0" w:space="0" w:color="auto"/>
        <w:left w:val="none" w:sz="0" w:space="0" w:color="auto"/>
        <w:bottom w:val="none" w:sz="0" w:space="0" w:color="auto"/>
        <w:right w:val="none" w:sz="0" w:space="0" w:color="auto"/>
      </w:divBdr>
    </w:div>
    <w:div w:id="1827167591">
      <w:bodyDiv w:val="1"/>
      <w:marLeft w:val="0"/>
      <w:marRight w:val="0"/>
      <w:marTop w:val="0"/>
      <w:marBottom w:val="0"/>
      <w:divBdr>
        <w:top w:val="none" w:sz="0" w:space="0" w:color="auto"/>
        <w:left w:val="none" w:sz="0" w:space="0" w:color="auto"/>
        <w:bottom w:val="none" w:sz="0" w:space="0" w:color="auto"/>
        <w:right w:val="none" w:sz="0" w:space="0" w:color="auto"/>
      </w:divBdr>
    </w:div>
    <w:div w:id="1889029100">
      <w:bodyDiv w:val="1"/>
      <w:marLeft w:val="0"/>
      <w:marRight w:val="0"/>
      <w:marTop w:val="0"/>
      <w:marBottom w:val="0"/>
      <w:divBdr>
        <w:top w:val="none" w:sz="0" w:space="0" w:color="auto"/>
        <w:left w:val="none" w:sz="0" w:space="0" w:color="auto"/>
        <w:bottom w:val="none" w:sz="0" w:space="0" w:color="auto"/>
        <w:right w:val="none" w:sz="0" w:space="0" w:color="auto"/>
      </w:divBdr>
    </w:div>
    <w:div w:id="1929387545">
      <w:bodyDiv w:val="1"/>
      <w:marLeft w:val="0"/>
      <w:marRight w:val="0"/>
      <w:marTop w:val="0"/>
      <w:marBottom w:val="0"/>
      <w:divBdr>
        <w:top w:val="none" w:sz="0" w:space="0" w:color="auto"/>
        <w:left w:val="none" w:sz="0" w:space="0" w:color="auto"/>
        <w:bottom w:val="none" w:sz="0" w:space="0" w:color="auto"/>
        <w:right w:val="none" w:sz="0" w:space="0" w:color="auto"/>
      </w:divBdr>
    </w:div>
    <w:div w:id="1935477794">
      <w:bodyDiv w:val="1"/>
      <w:marLeft w:val="0"/>
      <w:marRight w:val="0"/>
      <w:marTop w:val="0"/>
      <w:marBottom w:val="0"/>
      <w:divBdr>
        <w:top w:val="none" w:sz="0" w:space="0" w:color="auto"/>
        <w:left w:val="none" w:sz="0" w:space="0" w:color="auto"/>
        <w:bottom w:val="none" w:sz="0" w:space="0" w:color="auto"/>
        <w:right w:val="none" w:sz="0" w:space="0" w:color="auto"/>
      </w:divBdr>
    </w:div>
    <w:div w:id="1980377953">
      <w:bodyDiv w:val="1"/>
      <w:marLeft w:val="0"/>
      <w:marRight w:val="0"/>
      <w:marTop w:val="0"/>
      <w:marBottom w:val="0"/>
      <w:divBdr>
        <w:top w:val="none" w:sz="0" w:space="0" w:color="auto"/>
        <w:left w:val="none" w:sz="0" w:space="0" w:color="auto"/>
        <w:bottom w:val="none" w:sz="0" w:space="0" w:color="auto"/>
        <w:right w:val="none" w:sz="0" w:space="0" w:color="auto"/>
      </w:divBdr>
    </w:div>
    <w:div w:id="1981881680">
      <w:bodyDiv w:val="1"/>
      <w:marLeft w:val="0"/>
      <w:marRight w:val="0"/>
      <w:marTop w:val="0"/>
      <w:marBottom w:val="0"/>
      <w:divBdr>
        <w:top w:val="none" w:sz="0" w:space="0" w:color="auto"/>
        <w:left w:val="none" w:sz="0" w:space="0" w:color="auto"/>
        <w:bottom w:val="none" w:sz="0" w:space="0" w:color="auto"/>
        <w:right w:val="none" w:sz="0" w:space="0" w:color="auto"/>
      </w:divBdr>
    </w:div>
    <w:div w:id="1994137692">
      <w:bodyDiv w:val="1"/>
      <w:marLeft w:val="0"/>
      <w:marRight w:val="0"/>
      <w:marTop w:val="0"/>
      <w:marBottom w:val="0"/>
      <w:divBdr>
        <w:top w:val="none" w:sz="0" w:space="0" w:color="auto"/>
        <w:left w:val="none" w:sz="0" w:space="0" w:color="auto"/>
        <w:bottom w:val="none" w:sz="0" w:space="0" w:color="auto"/>
        <w:right w:val="none" w:sz="0" w:space="0" w:color="auto"/>
      </w:divBdr>
    </w:div>
    <w:div w:id="1997293934">
      <w:bodyDiv w:val="1"/>
      <w:marLeft w:val="0"/>
      <w:marRight w:val="0"/>
      <w:marTop w:val="0"/>
      <w:marBottom w:val="0"/>
      <w:divBdr>
        <w:top w:val="none" w:sz="0" w:space="0" w:color="auto"/>
        <w:left w:val="none" w:sz="0" w:space="0" w:color="auto"/>
        <w:bottom w:val="none" w:sz="0" w:space="0" w:color="auto"/>
        <w:right w:val="none" w:sz="0" w:space="0" w:color="auto"/>
      </w:divBdr>
    </w:div>
    <w:div w:id="2016110685">
      <w:bodyDiv w:val="1"/>
      <w:marLeft w:val="0"/>
      <w:marRight w:val="0"/>
      <w:marTop w:val="0"/>
      <w:marBottom w:val="0"/>
      <w:divBdr>
        <w:top w:val="none" w:sz="0" w:space="0" w:color="auto"/>
        <w:left w:val="none" w:sz="0" w:space="0" w:color="auto"/>
        <w:bottom w:val="none" w:sz="0" w:space="0" w:color="auto"/>
        <w:right w:val="none" w:sz="0" w:space="0" w:color="auto"/>
      </w:divBdr>
    </w:div>
    <w:div w:id="2053769853">
      <w:bodyDiv w:val="1"/>
      <w:marLeft w:val="0"/>
      <w:marRight w:val="0"/>
      <w:marTop w:val="0"/>
      <w:marBottom w:val="0"/>
      <w:divBdr>
        <w:top w:val="none" w:sz="0" w:space="0" w:color="auto"/>
        <w:left w:val="none" w:sz="0" w:space="0" w:color="auto"/>
        <w:bottom w:val="none" w:sz="0" w:space="0" w:color="auto"/>
        <w:right w:val="none" w:sz="0" w:space="0" w:color="auto"/>
      </w:divBdr>
    </w:div>
    <w:div w:id="2092895919">
      <w:bodyDiv w:val="1"/>
      <w:marLeft w:val="0"/>
      <w:marRight w:val="0"/>
      <w:marTop w:val="0"/>
      <w:marBottom w:val="0"/>
      <w:divBdr>
        <w:top w:val="none" w:sz="0" w:space="0" w:color="auto"/>
        <w:left w:val="none" w:sz="0" w:space="0" w:color="auto"/>
        <w:bottom w:val="none" w:sz="0" w:space="0" w:color="auto"/>
        <w:right w:val="none" w:sz="0" w:space="0" w:color="auto"/>
      </w:divBdr>
    </w:div>
    <w:div w:id="20971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4C05D-316E-4FBF-8D0A-2E8883E0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12740</TotalTime>
  <Pages>1</Pages>
  <Words>15848</Words>
  <Characters>90334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Варламова Марина Викторовна</cp:lastModifiedBy>
  <cp:revision>1786</cp:revision>
  <cp:lastPrinted>2019-10-31T10:53:00Z</cp:lastPrinted>
  <dcterms:created xsi:type="dcterms:W3CDTF">2016-06-24T10:14:00Z</dcterms:created>
  <dcterms:modified xsi:type="dcterms:W3CDTF">2022-03-24T10:56:00Z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1060722520</vt:i4>
  </property>
  <property fmtid="{D5CDD505-2E9C-101B-9397-08002B2CF9AE}" pid="3" name="_NewReviewCycle">
    <vt:lpwstr/>
  </property>
  <property fmtid="{D5CDD505-2E9C-101B-9397-08002B2CF9AE}" pid="4" name="_EmailSubject">
    <vt:lpwstr>Размещение бюджетной отчетности на сайте мэрии города</vt:lpwstr>
  </property>
  <property fmtid="{D5CDD505-2E9C-101B-9397-08002B2CF9AE}" pid="5" name="_AuthorEmail">
    <vt:lpwstr>pr_kfis@cherepovetscity.ru</vt:lpwstr>
  </property>
  <property fmtid="{D5CDD505-2E9C-101B-9397-08002B2CF9AE}" pid="6" name="_AuthorEmailDisplayName">
    <vt:lpwstr>Приемная КФиС</vt:lpwstr>
  </property>
  <property fmtid="{D5CDD505-2E9C-101B-9397-08002B2CF9AE}" pid="7" name="_PreviousAdHocReviewCycleID">
    <vt:i4>1108992963</vt:i4>
  </property>
</Properties>
</file>