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A0" w:rsidRDefault="005E02A0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</w:t>
      </w: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реализации 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</w:p>
    <w:p w:rsidR="00D259C4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«Совершенствование муниципального управления </w:t>
      </w:r>
      <w:r w:rsidR="00A54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городе Череповце» </w:t>
      </w:r>
    </w:p>
    <w:p w:rsidR="005E02A0" w:rsidRPr="00C66C29" w:rsidRDefault="00A54F5B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2014-2023</w:t>
      </w:r>
      <w:r w:rsidR="005E02A0"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</w:t>
      </w:r>
    </w:p>
    <w:p w:rsidR="00D259C4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утвержденной постановлением мэрии города от 10.10.2013 № 4814 </w:t>
      </w: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3C58D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C58D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C58D9">
        <w:rPr>
          <w:rFonts w:ascii="Times New Roman" w:eastAsia="Times New Roman" w:hAnsi="Times New Roman" w:cs="Times New Roman"/>
          <w:sz w:val="26"/>
          <w:szCs w:val="26"/>
          <w:lang w:eastAsia="ru-RU"/>
        </w:rPr>
        <w:t>4969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Default="005E02A0" w:rsidP="005E02A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D259C4" w:rsidRDefault="00D259C4" w:rsidP="005E02A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D259C4" w:rsidRDefault="00D259C4" w:rsidP="005E02A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D259C4" w:rsidRDefault="00D259C4" w:rsidP="005E02A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D259C4" w:rsidRDefault="00D259C4" w:rsidP="005E02A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D259C4" w:rsidRPr="00C66C29" w:rsidRDefault="00D259C4" w:rsidP="005E02A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Ответственный исполнитель: 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муниципальной службы и кадровой политики мэрии</w:t>
      </w:r>
    </w:p>
    <w:p w:rsidR="005E02A0" w:rsidRPr="00C66C29" w:rsidRDefault="003C58D9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Отчетный период: 01.01.2021-31.12.2021</w:t>
      </w:r>
      <w:r w:rsidR="005E02A0"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5E02A0" w:rsidRPr="00C66C29" w:rsidRDefault="003C58D9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Дата составления отчета: 01</w:t>
      </w:r>
      <w:r w:rsidR="005E02A0"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марта</w:t>
      </w:r>
      <w:r w:rsidR="005E02A0"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22</w:t>
      </w:r>
      <w:r w:rsidR="005E02A0"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</w:t>
      </w: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Ответственный за подготовку отчета: </w:t>
      </w: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начальник управления муниципальной службы и кадровой политики мэрии –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Тугаринова Надежда Николаевна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тел. 57 00 54, </w:t>
      </w:r>
    </w:p>
    <w:p w:rsidR="005E02A0" w:rsidRPr="00D56625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pacing w:val="-2"/>
          <w:sz w:val="26"/>
          <w:szCs w:val="26"/>
          <w:u w:val="single"/>
          <w:lang w:val="en-US"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e</w:t>
      </w:r>
      <w:r w:rsidRPr="00D5662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-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mail</w:t>
      </w:r>
      <w:r w:rsidRPr="00D5662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 xml:space="preserve">: </w:t>
      </w:r>
      <w:hyperlink r:id="rId8" w:history="1">
        <w:r w:rsidRPr="001F568D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val="en-US" w:eastAsia="ru-RU"/>
          </w:rPr>
          <w:t>tugarinova.nn@cherepovetscity.ru</w:t>
        </w:r>
      </w:hyperlink>
    </w:p>
    <w:p w:rsidR="005E02A0" w:rsidRPr="005E02A0" w:rsidRDefault="004131B9" w:rsidP="005E0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63500" distR="63500" simplePos="0" relativeHeight="251659264" behindDoc="1" locked="0" layoutInCell="1" allowOverlap="1" wp14:anchorId="4BAB4DFB" wp14:editId="05DB7C04">
            <wp:simplePos x="0" y="0"/>
            <wp:positionH relativeFrom="page">
              <wp:posOffset>3568065</wp:posOffset>
            </wp:positionH>
            <wp:positionV relativeFrom="page">
              <wp:posOffset>9244330</wp:posOffset>
            </wp:positionV>
            <wp:extent cx="591185" cy="658495"/>
            <wp:effectExtent l="0" t="0" r="0" b="8255"/>
            <wp:wrapNone/>
            <wp:docPr id="1" name="Рисунок 1" descr="C:\Users\IVANOV~1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~1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2A0" w:rsidRDefault="005E02A0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en-US"/>
        </w:rPr>
        <w:sectPr w:rsidR="005E02A0" w:rsidSect="00D259C4">
          <w:headerReference w:type="default" r:id="rId10"/>
          <w:pgSz w:w="11906" w:h="16838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5E02A0" w:rsidRPr="00D259C4" w:rsidRDefault="005E02A0" w:rsidP="005E02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59C4">
        <w:rPr>
          <w:rFonts w:ascii="Times New Roman" w:hAnsi="Times New Roman" w:cs="Times New Roman"/>
          <w:sz w:val="26"/>
          <w:szCs w:val="26"/>
        </w:rPr>
        <w:lastRenderedPageBreak/>
        <w:t xml:space="preserve">Пояснительная записка с обоснованием отклонений от плана мероприятий программы и бюджетных ассигнований </w:t>
      </w:r>
      <w:r w:rsidR="003C58D9" w:rsidRPr="00D259C4">
        <w:rPr>
          <w:rFonts w:ascii="Times New Roman" w:hAnsi="Times New Roman" w:cs="Times New Roman"/>
          <w:sz w:val="26"/>
          <w:szCs w:val="26"/>
        </w:rPr>
        <w:t>за 2021</w:t>
      </w:r>
      <w:r w:rsidRPr="00D259C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E02A0" w:rsidRDefault="005E02A0" w:rsidP="005E0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2A0" w:rsidRPr="00D259C4" w:rsidRDefault="005E02A0" w:rsidP="005E02A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9C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259C4">
        <w:rPr>
          <w:rFonts w:ascii="Times New Roman" w:hAnsi="Times New Roman" w:cs="Times New Roman"/>
          <w:sz w:val="26"/>
          <w:szCs w:val="26"/>
        </w:rPr>
        <w:t>. Сведения об основных результатах реализации муниципальной программы за отчетный финансовый год.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1D7F91">
        <w:rPr>
          <w:rFonts w:ascii="Times New Roman" w:hAnsi="Times New Roman" w:cs="Times New Roman"/>
          <w:sz w:val="26"/>
          <w:szCs w:val="26"/>
        </w:rPr>
        <w:t>1</w:t>
      </w:r>
      <w:r w:rsidRPr="001E6856">
        <w:rPr>
          <w:rFonts w:ascii="Times New Roman" w:hAnsi="Times New Roman" w:cs="Times New Roman"/>
          <w:sz w:val="26"/>
          <w:szCs w:val="26"/>
        </w:rPr>
        <w:t xml:space="preserve"> году реализация муниципальной программы «Совершенствование муниципального управления </w:t>
      </w:r>
      <w:r w:rsidR="00A54F5B">
        <w:rPr>
          <w:rFonts w:ascii="Times New Roman" w:hAnsi="Times New Roman" w:cs="Times New Roman"/>
          <w:sz w:val="26"/>
          <w:szCs w:val="26"/>
        </w:rPr>
        <w:t>в городе Череповце» на 2014-2023</w:t>
      </w:r>
      <w:r w:rsidRPr="001E6856">
        <w:rPr>
          <w:rFonts w:ascii="Times New Roman" w:hAnsi="Times New Roman" w:cs="Times New Roman"/>
          <w:sz w:val="26"/>
          <w:szCs w:val="26"/>
        </w:rPr>
        <w:t xml:space="preserve"> годы» (постановление мэрии города от 10.10.2013 № 4814) обеспечила достижение следующих результатов:</w:t>
      </w:r>
    </w:p>
    <w:p w:rsidR="005E02A0" w:rsidRPr="0056247F" w:rsidRDefault="005E02A0" w:rsidP="005E02A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>1.</w:t>
      </w:r>
      <w:r w:rsidRPr="001E685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6247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6247F">
        <w:rPr>
          <w:rFonts w:ascii="Times New Roman" w:hAnsi="Times New Roman" w:cs="Times New Roman"/>
          <w:sz w:val="26"/>
          <w:szCs w:val="26"/>
        </w:rPr>
        <w:t xml:space="preserve"> рамках решения задач «Повышение эффективности деятельности муниципальных служащих мэрии города Череповца и совершенствование правового регулирования в сфере муниципальной службы», «Формирование системы подготовки управленческих кадров для мэрии города Череповца» и «Внедрение эффективных технологий управления персоналом и развития кадрового потенциала в системе муниципальной службы» проведены мероприятия, направленные на:</w:t>
      </w:r>
    </w:p>
    <w:p w:rsidR="005E02A0" w:rsidRDefault="005E02A0" w:rsidP="0056247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>1.1.</w:t>
      </w:r>
      <w:r w:rsidRPr="001E6856">
        <w:rPr>
          <w:rFonts w:ascii="Times New Roman" w:hAnsi="Times New Roman" w:cs="Times New Roman"/>
          <w:sz w:val="26"/>
          <w:szCs w:val="26"/>
        </w:rPr>
        <w:tab/>
        <w:t xml:space="preserve">Совершенствование </w:t>
      </w:r>
      <w:r>
        <w:rPr>
          <w:rFonts w:ascii="Times New Roman" w:hAnsi="Times New Roman" w:cs="Times New Roman"/>
          <w:sz w:val="26"/>
          <w:szCs w:val="26"/>
        </w:rPr>
        <w:t>организационных и правовых механизмов профессиональной служебной деятельности муниципальных служащих мэрии города</w:t>
      </w:r>
      <w:r w:rsidR="0056247F">
        <w:rPr>
          <w:rFonts w:ascii="Times New Roman" w:hAnsi="Times New Roman" w:cs="Times New Roman"/>
          <w:sz w:val="26"/>
          <w:szCs w:val="26"/>
        </w:rPr>
        <w:t>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>в соответствии с планом-графиком профессионального образования муниципальных служащих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6856">
        <w:rPr>
          <w:rFonts w:ascii="Times New Roman" w:hAnsi="Times New Roman" w:cs="Times New Roman"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sz w:val="26"/>
          <w:szCs w:val="26"/>
        </w:rPr>
        <w:t>распоряжением мэрии города от 27.12.2019 № 229</w:t>
      </w:r>
      <w:r w:rsidRPr="001572BD">
        <w:rPr>
          <w:rFonts w:ascii="Times New Roman" w:hAnsi="Times New Roman" w:cs="Times New Roman"/>
          <w:sz w:val="26"/>
          <w:szCs w:val="26"/>
        </w:rPr>
        <w:t>-рк</w:t>
      </w:r>
      <w:r w:rsidR="0056247F">
        <w:rPr>
          <w:rFonts w:ascii="Times New Roman" w:hAnsi="Times New Roman" w:cs="Times New Roman"/>
          <w:sz w:val="26"/>
          <w:szCs w:val="26"/>
        </w:rPr>
        <w:t>, 38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служащих прошли обучение за счет средств городского бюджета, в том числе на курсах повышения квалификации – </w:t>
      </w:r>
      <w:r w:rsidR="0056247F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5E02A0" w:rsidRPr="004219C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219C6">
        <w:rPr>
          <w:rFonts w:ascii="Times New Roman" w:hAnsi="Times New Roman" w:cs="Times New Roman"/>
          <w:sz w:val="26"/>
          <w:szCs w:val="26"/>
        </w:rPr>
        <w:t>успешно реализуется кадровая практика «Сигнальная система подбора кадров»;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соответствии с постановлением мэрии города </w:t>
      </w:r>
      <w:r w:rsidR="0056247F" w:rsidRPr="0056247F">
        <w:rPr>
          <w:rFonts w:ascii="Times New Roman" w:hAnsi="Times New Roman" w:cs="Times New Roman"/>
          <w:sz w:val="26"/>
          <w:szCs w:val="26"/>
        </w:rPr>
        <w:t xml:space="preserve">07.09.2021 № 3580 </w:t>
      </w:r>
      <w:r w:rsidR="0056247F">
        <w:rPr>
          <w:rFonts w:ascii="Times New Roman" w:hAnsi="Times New Roman" w:cs="Times New Roman"/>
          <w:sz w:val="26"/>
          <w:szCs w:val="26"/>
        </w:rPr>
        <w:t xml:space="preserve">«О порядке разработки и утверждения индивидуальных планов развития» </w:t>
      </w:r>
      <w:r>
        <w:rPr>
          <w:rFonts w:ascii="Times New Roman" w:hAnsi="Times New Roman" w:cs="Times New Roman"/>
          <w:sz w:val="26"/>
          <w:szCs w:val="26"/>
        </w:rPr>
        <w:t>муниципальными служащими 2 раза в год разрабатываются индивидуальные планы развития муниципальных служащих;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проведения аттестации муниципальных служащих актуализированы тесты, состоящие из пяти блоков на знание основ конституционного строя, законодательства о противодействии коррупции, регламента мэрии, информационных технологий и русского языка (т</w:t>
      </w:r>
      <w:r w:rsidRPr="00AB50FD">
        <w:rPr>
          <w:rFonts w:ascii="Times New Roman" w:hAnsi="Times New Roman" w:cs="Times New Roman"/>
          <w:sz w:val="26"/>
          <w:szCs w:val="26"/>
        </w:rPr>
        <w:t xml:space="preserve">естирование проводится дистанционно, с применением </w:t>
      </w:r>
      <w:r w:rsidRPr="00AB50FD">
        <w:rPr>
          <w:rFonts w:ascii="Times New Roman" w:hAnsi="Times New Roman" w:cs="Times New Roman"/>
          <w:sz w:val="26"/>
          <w:szCs w:val="26"/>
          <w:lang w:bidi="en-US"/>
        </w:rPr>
        <w:t>IT</w:t>
      </w:r>
      <w:r w:rsidRPr="00AB50FD">
        <w:rPr>
          <w:rFonts w:ascii="Times New Roman" w:hAnsi="Times New Roman" w:cs="Times New Roman"/>
          <w:sz w:val="26"/>
          <w:szCs w:val="26"/>
        </w:rPr>
        <w:t xml:space="preserve"> технологий</w:t>
      </w:r>
      <w:r>
        <w:rPr>
          <w:rFonts w:ascii="Times New Roman" w:hAnsi="Times New Roman" w:cs="Times New Roman"/>
          <w:sz w:val="26"/>
          <w:szCs w:val="26"/>
        </w:rPr>
        <w:t xml:space="preserve">); перед аттестацией проводится устный зачет </w:t>
      </w:r>
      <w:r w:rsidRPr="001572BD">
        <w:rPr>
          <w:rFonts w:ascii="Times New Roman" w:hAnsi="Times New Roman" w:cs="Times New Roman"/>
          <w:sz w:val="26"/>
          <w:szCs w:val="26"/>
        </w:rPr>
        <w:t>на знание законодательства о противодействии коррупции.</w:t>
      </w:r>
    </w:p>
    <w:p w:rsidR="005E02A0" w:rsidRPr="001E6856" w:rsidRDefault="005E02A0" w:rsidP="005E02A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>1.2.</w:t>
      </w:r>
      <w:r w:rsidRPr="001E6856">
        <w:rPr>
          <w:rFonts w:ascii="Times New Roman" w:hAnsi="Times New Roman" w:cs="Times New Roman"/>
          <w:sz w:val="26"/>
          <w:szCs w:val="26"/>
        </w:rPr>
        <w:tab/>
      </w:r>
      <w:r w:rsidRPr="00382FDF">
        <w:rPr>
          <w:rFonts w:ascii="Times New Roman" w:hAnsi="Times New Roman" w:cs="Times New Roman"/>
          <w:sz w:val="26"/>
          <w:szCs w:val="26"/>
        </w:rPr>
        <w:t>Повышение престижа муниципальной службы в городе</w:t>
      </w:r>
      <w:r w:rsidRPr="001E6856">
        <w:rPr>
          <w:rFonts w:ascii="Times New Roman" w:hAnsi="Times New Roman" w:cs="Times New Roman"/>
          <w:sz w:val="26"/>
          <w:szCs w:val="26"/>
        </w:rPr>
        <w:t>: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>наз</w:t>
      </w:r>
      <w:r>
        <w:rPr>
          <w:rFonts w:ascii="Times New Roman" w:hAnsi="Times New Roman" w:cs="Times New Roman"/>
          <w:sz w:val="26"/>
          <w:szCs w:val="26"/>
        </w:rPr>
        <w:t>начено пенсий за выслугу лет 255</w:t>
      </w:r>
      <w:r w:rsidRPr="001E6856">
        <w:rPr>
          <w:rFonts w:ascii="Times New Roman" w:hAnsi="Times New Roman" w:cs="Times New Roman"/>
          <w:sz w:val="26"/>
          <w:szCs w:val="26"/>
        </w:rPr>
        <w:t xml:space="preserve"> муниципальным служащим мэрии горо</w:t>
      </w:r>
      <w:r>
        <w:rPr>
          <w:rFonts w:ascii="Times New Roman" w:hAnsi="Times New Roman" w:cs="Times New Roman"/>
          <w:sz w:val="26"/>
          <w:szCs w:val="26"/>
        </w:rPr>
        <w:t>да и лицам, заме</w:t>
      </w:r>
      <w:r w:rsidRPr="001E6856">
        <w:rPr>
          <w:rFonts w:ascii="Times New Roman" w:hAnsi="Times New Roman" w:cs="Times New Roman"/>
          <w:sz w:val="26"/>
          <w:szCs w:val="26"/>
        </w:rPr>
        <w:t xml:space="preserve">щающим муниципальные должности, выплаты производятся </w:t>
      </w:r>
      <w:r>
        <w:rPr>
          <w:rFonts w:ascii="Times New Roman" w:hAnsi="Times New Roman" w:cs="Times New Roman"/>
          <w:sz w:val="26"/>
          <w:szCs w:val="26"/>
        </w:rPr>
        <w:t>ежемесячно 234 получателям (выплата по 21 получателю приостановлена)</w:t>
      </w:r>
      <w:r w:rsidRPr="001E6856"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9F7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>проведена информационная кампания, направленная на формирование позитивного имиджа муниципальных сл</w:t>
      </w:r>
      <w:r w:rsidR="00382FDF">
        <w:rPr>
          <w:rFonts w:ascii="Times New Roman" w:hAnsi="Times New Roman" w:cs="Times New Roman"/>
          <w:sz w:val="26"/>
          <w:szCs w:val="26"/>
        </w:rPr>
        <w:t>ужащих (организованы практики 86</w:t>
      </w:r>
      <w:r w:rsidRPr="001E6856">
        <w:rPr>
          <w:rFonts w:ascii="Times New Roman" w:hAnsi="Times New Roman" w:cs="Times New Roman"/>
          <w:sz w:val="26"/>
          <w:szCs w:val="26"/>
        </w:rPr>
        <w:t xml:space="preserve"> студен</w:t>
      </w:r>
      <w:r>
        <w:rPr>
          <w:rFonts w:ascii="Times New Roman" w:hAnsi="Times New Roman" w:cs="Times New Roman"/>
          <w:sz w:val="26"/>
          <w:szCs w:val="26"/>
        </w:rPr>
        <w:t>т</w:t>
      </w:r>
      <w:r w:rsidR="00382FDF">
        <w:rPr>
          <w:rFonts w:ascii="Times New Roman" w:hAnsi="Times New Roman" w:cs="Times New Roman"/>
          <w:sz w:val="26"/>
          <w:szCs w:val="26"/>
        </w:rPr>
        <w:t>ам</w:t>
      </w:r>
      <w:r w:rsidRPr="001E6856">
        <w:rPr>
          <w:rFonts w:ascii="Times New Roman" w:hAnsi="Times New Roman" w:cs="Times New Roman"/>
          <w:sz w:val="26"/>
          <w:szCs w:val="26"/>
        </w:rPr>
        <w:t xml:space="preserve"> Черепо</w:t>
      </w:r>
      <w:r>
        <w:rPr>
          <w:rFonts w:ascii="Times New Roman" w:hAnsi="Times New Roman" w:cs="Times New Roman"/>
          <w:sz w:val="26"/>
          <w:szCs w:val="26"/>
        </w:rPr>
        <w:t xml:space="preserve">вецких и Вологодских </w:t>
      </w:r>
      <w:r w:rsidR="009F7B43">
        <w:rPr>
          <w:rFonts w:ascii="Times New Roman" w:hAnsi="Times New Roman" w:cs="Times New Roman"/>
          <w:sz w:val="26"/>
          <w:szCs w:val="26"/>
        </w:rPr>
        <w:t>вуз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E6856">
        <w:rPr>
          <w:rFonts w:ascii="Times New Roman" w:hAnsi="Times New Roman" w:cs="Times New Roman"/>
          <w:sz w:val="26"/>
          <w:szCs w:val="26"/>
        </w:rPr>
        <w:t>);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заключен контракт на страхование 343 муниципальных служащих мэрии города;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>при возникновении вакансий или проведении конкурса на замещение вакантной должности муниципальной службы информация регулярно размещается на офици</w:t>
      </w:r>
      <w:r>
        <w:rPr>
          <w:rFonts w:ascii="Times New Roman" w:hAnsi="Times New Roman" w:cs="Times New Roman"/>
          <w:sz w:val="26"/>
          <w:szCs w:val="26"/>
        </w:rPr>
        <w:t>альном интернет-сайте</w:t>
      </w:r>
      <w:r w:rsidRPr="001E68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02A0" w:rsidRPr="001E6856" w:rsidRDefault="005E02A0" w:rsidP="005E02A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>2.</w:t>
      </w:r>
      <w:r w:rsidRPr="001E685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E685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E6856">
        <w:rPr>
          <w:rFonts w:ascii="Times New Roman" w:hAnsi="Times New Roman" w:cs="Times New Roman"/>
          <w:sz w:val="26"/>
          <w:szCs w:val="26"/>
        </w:rPr>
        <w:t xml:space="preserve"> рамках решения задачи «Организация материально-технического, авто</w:t>
      </w:r>
      <w:r>
        <w:rPr>
          <w:rFonts w:ascii="Times New Roman" w:hAnsi="Times New Roman" w:cs="Times New Roman"/>
          <w:sz w:val="26"/>
          <w:szCs w:val="26"/>
        </w:rPr>
        <w:t>транспортного обеспе</w:t>
      </w:r>
      <w:r w:rsidRPr="001E6856">
        <w:rPr>
          <w:rFonts w:ascii="Times New Roman" w:hAnsi="Times New Roman" w:cs="Times New Roman"/>
          <w:sz w:val="26"/>
          <w:szCs w:val="26"/>
        </w:rPr>
        <w:t>чения деятельности органов местного самоуправления» проведены мероприятия по созданию условий для обеспечения выполнения органами муниципальной власти своих полномочий:</w:t>
      </w:r>
    </w:p>
    <w:p w:rsidR="005E02A0" w:rsidRPr="001E6856" w:rsidRDefault="005E02A0" w:rsidP="005E02A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>2.1.</w:t>
      </w:r>
      <w:r w:rsidRPr="001E6856">
        <w:rPr>
          <w:rFonts w:ascii="Times New Roman" w:hAnsi="Times New Roman" w:cs="Times New Roman"/>
          <w:sz w:val="26"/>
          <w:szCs w:val="26"/>
        </w:rPr>
        <w:tab/>
        <w:t>Обеспечено содержание и техническое обслуживание зданий и поме</w:t>
      </w:r>
      <w:r>
        <w:rPr>
          <w:rFonts w:ascii="Times New Roman" w:hAnsi="Times New Roman" w:cs="Times New Roman"/>
          <w:sz w:val="26"/>
          <w:szCs w:val="26"/>
        </w:rPr>
        <w:t>щений (включая комму</w:t>
      </w:r>
      <w:r w:rsidRPr="001E6856">
        <w:rPr>
          <w:rFonts w:ascii="Times New Roman" w:hAnsi="Times New Roman" w:cs="Times New Roman"/>
          <w:sz w:val="26"/>
          <w:szCs w:val="26"/>
        </w:rPr>
        <w:t xml:space="preserve">нальные услуги, уборку территорий и помещений), автотранспортное сопровождение. </w:t>
      </w:r>
    </w:p>
    <w:p w:rsidR="005E02A0" w:rsidRPr="001E6856" w:rsidRDefault="005E02A0" w:rsidP="005E02A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>2.2.</w:t>
      </w:r>
      <w:r w:rsidRPr="001E6856">
        <w:rPr>
          <w:rFonts w:ascii="Times New Roman" w:hAnsi="Times New Roman" w:cs="Times New Roman"/>
          <w:sz w:val="26"/>
          <w:szCs w:val="26"/>
        </w:rPr>
        <w:tab/>
        <w:t>Муниципальные служащие обеспечены услугами связи (включая электросвязь и почтовую связь), периодическими изданиями, расходными материалами (включая канцелярские принадлежности).</w:t>
      </w:r>
    </w:p>
    <w:p w:rsidR="005E02A0" w:rsidRPr="00382FDF" w:rsidRDefault="005E02A0" w:rsidP="005E02A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1E6856">
        <w:rPr>
          <w:rFonts w:ascii="Times New Roman" w:hAnsi="Times New Roman" w:cs="Times New Roman"/>
          <w:sz w:val="26"/>
          <w:szCs w:val="26"/>
        </w:rPr>
        <w:t>.</w:t>
      </w:r>
      <w:r w:rsidRPr="001E685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82FD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82FDF">
        <w:rPr>
          <w:rFonts w:ascii="Times New Roman" w:hAnsi="Times New Roman" w:cs="Times New Roman"/>
          <w:sz w:val="26"/>
          <w:szCs w:val="26"/>
        </w:rPr>
        <w:t xml:space="preserve"> рамках решения задачи «Создание механизмов эффективного противодействия коррупционным проявлениям, обеспечение защиты прав и законных интересов граждан, общества, государства от угроз, связанных с коррупцией» реализованы мероприятия по: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  <w:t xml:space="preserve"> Проведению антикоррупц</w:t>
      </w:r>
      <w:r w:rsidR="00382FDF">
        <w:rPr>
          <w:rFonts w:ascii="Times New Roman" w:hAnsi="Times New Roman" w:cs="Times New Roman"/>
          <w:sz w:val="26"/>
          <w:szCs w:val="26"/>
        </w:rPr>
        <w:t>ионной экспертизы в отношении 181</w:t>
      </w:r>
      <w:r w:rsidRPr="001E6856">
        <w:rPr>
          <w:rFonts w:ascii="Times New Roman" w:hAnsi="Times New Roman" w:cs="Times New Roman"/>
          <w:sz w:val="26"/>
          <w:szCs w:val="26"/>
        </w:rPr>
        <w:t xml:space="preserve"> </w:t>
      </w:r>
      <w:r w:rsidR="00382FDF">
        <w:rPr>
          <w:rFonts w:ascii="Times New Roman" w:hAnsi="Times New Roman" w:cs="Times New Roman"/>
          <w:sz w:val="26"/>
          <w:szCs w:val="26"/>
        </w:rPr>
        <w:t>муниципального</w:t>
      </w:r>
      <w:r w:rsidRPr="001E6856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382FDF">
        <w:rPr>
          <w:rFonts w:ascii="Times New Roman" w:hAnsi="Times New Roman" w:cs="Times New Roman"/>
          <w:sz w:val="26"/>
          <w:szCs w:val="26"/>
        </w:rPr>
        <w:t>ого</w:t>
      </w:r>
      <w:r w:rsidRPr="001E6856">
        <w:rPr>
          <w:rFonts w:ascii="Times New Roman" w:hAnsi="Times New Roman" w:cs="Times New Roman"/>
          <w:sz w:val="26"/>
          <w:szCs w:val="26"/>
        </w:rPr>
        <w:t xml:space="preserve"> акт</w:t>
      </w:r>
      <w:r w:rsidR="00382FDF">
        <w:rPr>
          <w:rFonts w:ascii="Times New Roman" w:hAnsi="Times New Roman" w:cs="Times New Roman"/>
          <w:sz w:val="26"/>
          <w:szCs w:val="26"/>
        </w:rPr>
        <w:t>а, выявлено 2</w:t>
      </w:r>
      <w:r w:rsidRPr="001E68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6856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E6856">
        <w:rPr>
          <w:rFonts w:ascii="Times New Roman" w:hAnsi="Times New Roman" w:cs="Times New Roman"/>
          <w:sz w:val="26"/>
          <w:szCs w:val="26"/>
        </w:rPr>
        <w:t xml:space="preserve"> факторов</w:t>
      </w:r>
      <w:r w:rsidR="00382FDF">
        <w:rPr>
          <w:rFonts w:ascii="Times New Roman" w:hAnsi="Times New Roman" w:cs="Times New Roman"/>
          <w:sz w:val="26"/>
          <w:szCs w:val="26"/>
        </w:rPr>
        <w:t xml:space="preserve"> в 2</w:t>
      </w:r>
      <w:r>
        <w:rPr>
          <w:rFonts w:ascii="Times New Roman" w:hAnsi="Times New Roman" w:cs="Times New Roman"/>
          <w:sz w:val="26"/>
          <w:szCs w:val="26"/>
        </w:rPr>
        <w:t xml:space="preserve"> проектах</w:t>
      </w:r>
      <w:r w:rsidRPr="001E6856">
        <w:rPr>
          <w:rFonts w:ascii="Times New Roman" w:hAnsi="Times New Roman" w:cs="Times New Roman"/>
          <w:sz w:val="26"/>
          <w:szCs w:val="26"/>
        </w:rPr>
        <w:t xml:space="preserve">. Все </w:t>
      </w:r>
      <w:proofErr w:type="spellStart"/>
      <w:r w:rsidRPr="001E6856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1E6856">
        <w:rPr>
          <w:rFonts w:ascii="Times New Roman" w:hAnsi="Times New Roman" w:cs="Times New Roman"/>
          <w:sz w:val="26"/>
          <w:szCs w:val="26"/>
        </w:rPr>
        <w:t xml:space="preserve"> факторы исключены.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6C7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  <w:t>Обеспечению</w:t>
      </w:r>
      <w:r w:rsidRPr="001E68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надлежащего антикоррупционного контроля:</w:t>
      </w:r>
    </w:p>
    <w:p w:rsidR="00382FDF" w:rsidRPr="00382FDF" w:rsidRDefault="00382FDF" w:rsidP="00382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2FDF">
        <w:rPr>
          <w:rFonts w:ascii="Times New Roman" w:hAnsi="Times New Roman" w:cs="Times New Roman"/>
          <w:sz w:val="26"/>
          <w:szCs w:val="26"/>
        </w:rPr>
        <w:t>- в соответствии с распоряжением мэрии города от 25.01.2021 № 77-р 310 муниципальными служащими, 158 руководителями муниципальных образовательных учреждений и иных муниципальных учреждений предоставлены сведения о доходах, расходах, имуществе и обязательствах имущественного характера, в том числе осуществлен комплекс мер, связанных с ознакомлением, распространением рекомендаций по заполнению муниципальными служащими сведений о доходах, об имуществе и обязательствах имущественного характера;</w:t>
      </w:r>
    </w:p>
    <w:p w:rsidR="00382FDF" w:rsidRPr="00382FDF" w:rsidRDefault="00382FDF" w:rsidP="00382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2FDF">
        <w:rPr>
          <w:rFonts w:ascii="Times New Roman" w:hAnsi="Times New Roman" w:cs="Times New Roman"/>
          <w:sz w:val="26"/>
          <w:szCs w:val="26"/>
        </w:rPr>
        <w:t>- на официальном интернет-сайте мэрии в разделе «Противодействие коррупции» опубликована информация о 19 заседаниях комиссии по соблюдению требований к служебному поведению и урегулированию конфликта интересов, на которых рассмотрены вопросы в отношении 35 муниципальных служащих и 13 руководителей муниципальных учреждений;</w:t>
      </w:r>
    </w:p>
    <w:p w:rsidR="005E02A0" w:rsidRDefault="00382FDF" w:rsidP="00382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2FDF">
        <w:rPr>
          <w:rFonts w:ascii="Times New Roman" w:hAnsi="Times New Roman" w:cs="Times New Roman"/>
          <w:sz w:val="26"/>
          <w:szCs w:val="26"/>
        </w:rPr>
        <w:t>- размещение на официальном сайте мэрии города в разделе «Противодействие коррупции» для муниципальных служащих мэрии города методических материалов и форм документов для заполнения, связанных с противодействием коррупции, соответствующих требованиям к наполнению подразделов, посвященных вопросам противодействия коррупции, утвержденных Приказом Минтруда России от 07.10.2013 № 530н</w:t>
      </w:r>
      <w:r w:rsidR="005E02A0">
        <w:rPr>
          <w:rFonts w:ascii="Times New Roman" w:hAnsi="Times New Roman" w:cs="Times New Roman"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Правовому просвещению и информированию граждан по вопросам противодействия коррупции: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опубликован отчет о выполнении плана работы по противодейств</w:t>
      </w:r>
      <w:r w:rsidR="00382FDF">
        <w:rPr>
          <w:rFonts w:ascii="Times New Roman" w:hAnsi="Times New Roman" w:cs="Times New Roman"/>
          <w:sz w:val="26"/>
          <w:szCs w:val="26"/>
        </w:rPr>
        <w:t>ию коррупции за 1 полугодие 2021 года и 2021</w:t>
      </w:r>
      <w:r>
        <w:rPr>
          <w:rFonts w:ascii="Times New Roman" w:hAnsi="Times New Roman" w:cs="Times New Roman"/>
          <w:sz w:val="26"/>
          <w:szCs w:val="26"/>
        </w:rPr>
        <w:t xml:space="preserve"> год (</w:t>
      </w:r>
      <w:r w:rsidRPr="00100377">
        <w:rPr>
          <w:rFonts w:ascii="Times New Roman" w:hAnsi="Times New Roman" w:cs="Times New Roman"/>
          <w:sz w:val="26"/>
          <w:szCs w:val="26"/>
        </w:rPr>
        <w:t>https://mayor.cherinfo.ru/1244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опубликован план </w:t>
      </w:r>
      <w:r w:rsidRPr="001E6856">
        <w:rPr>
          <w:rFonts w:ascii="Times New Roman" w:hAnsi="Times New Roman" w:cs="Times New Roman"/>
          <w:sz w:val="26"/>
          <w:szCs w:val="26"/>
        </w:rPr>
        <w:t>мероприятий по противодействию коррупции мэрии го</w:t>
      </w:r>
      <w:r w:rsidR="00382FDF">
        <w:rPr>
          <w:rFonts w:ascii="Times New Roman" w:hAnsi="Times New Roman" w:cs="Times New Roman"/>
          <w:sz w:val="26"/>
          <w:szCs w:val="26"/>
        </w:rPr>
        <w:t>рода на 2022</w:t>
      </w:r>
      <w:r w:rsidRPr="001E685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572CD4">
        <w:rPr>
          <w:rFonts w:ascii="Times New Roman" w:hAnsi="Times New Roman" w:cs="Times New Roman"/>
          <w:sz w:val="26"/>
          <w:szCs w:val="26"/>
        </w:rPr>
        <w:t>беспечена работа «горячей линии» по фактам коррупции</w:t>
      </w:r>
      <w:r>
        <w:rPr>
          <w:rFonts w:ascii="Times New Roman" w:hAnsi="Times New Roman" w:cs="Times New Roman"/>
          <w:sz w:val="26"/>
          <w:szCs w:val="26"/>
        </w:rPr>
        <w:t>, в том числе на официальном сайте мэр</w:t>
      </w:r>
      <w:r w:rsidR="00382FDF">
        <w:rPr>
          <w:rFonts w:ascii="Times New Roman" w:hAnsi="Times New Roman" w:cs="Times New Roman"/>
          <w:sz w:val="26"/>
          <w:szCs w:val="26"/>
        </w:rPr>
        <w:t>ии города Череповца: поступило 1 обращение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2FDF">
        <w:rPr>
          <w:rFonts w:ascii="Times New Roman" w:hAnsi="Times New Roman" w:cs="Times New Roman"/>
          <w:sz w:val="26"/>
          <w:szCs w:val="26"/>
        </w:rPr>
        <w:t>посредством почтовой связи</w:t>
      </w:r>
      <w:r w:rsidRPr="00572CD4">
        <w:rPr>
          <w:rFonts w:ascii="Times New Roman" w:hAnsi="Times New Roman" w:cs="Times New Roman"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>организована деятельность по размещению тематических публикаций в средствах массовой информации по вопросам противодействия коррупции, официальном интернет</w:t>
      </w:r>
      <w:r>
        <w:rPr>
          <w:rFonts w:ascii="Times New Roman" w:hAnsi="Times New Roman" w:cs="Times New Roman"/>
          <w:sz w:val="26"/>
          <w:szCs w:val="26"/>
        </w:rPr>
        <w:t>-сайте мэрии города в Череповце;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82FDF" w:rsidRPr="00382FDF">
        <w:rPr>
          <w:rFonts w:ascii="Times New Roman" w:hAnsi="Times New Roman" w:cs="Times New Roman"/>
          <w:sz w:val="26"/>
          <w:szCs w:val="26"/>
        </w:rPr>
        <w:t xml:space="preserve">в образовательных учреждениях города при участии </w:t>
      </w:r>
      <w:r w:rsidR="00382FDF" w:rsidRPr="00382FDF">
        <w:rPr>
          <w:rFonts w:ascii="Times New Roman" w:hAnsi="Times New Roman" w:cs="Times New Roman"/>
          <w:bCs/>
          <w:sz w:val="26"/>
          <w:szCs w:val="26"/>
        </w:rPr>
        <w:t>МКУ «Череповецкий молодежный центр» проведены</w:t>
      </w:r>
      <w:r w:rsidR="00382FDF" w:rsidRPr="00382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82FDF" w:rsidRPr="00382FDF">
        <w:rPr>
          <w:rFonts w:ascii="Times New Roman" w:hAnsi="Times New Roman" w:cs="Times New Roman"/>
          <w:bCs/>
          <w:sz w:val="26"/>
          <w:szCs w:val="26"/>
        </w:rPr>
        <w:t xml:space="preserve">2 </w:t>
      </w:r>
      <w:r w:rsidR="00382FDF" w:rsidRPr="00382FDF">
        <w:rPr>
          <w:rFonts w:ascii="Times New Roman" w:hAnsi="Times New Roman" w:cs="Times New Roman"/>
          <w:sz w:val="26"/>
          <w:szCs w:val="26"/>
        </w:rPr>
        <w:t xml:space="preserve">интерактивные игры антикоррупционной направленности «Ты - мне, я – тебе», и 1 беседа по вопросам противодействия коррупции, в которых в общей </w:t>
      </w:r>
      <w:r w:rsidR="00382FDF">
        <w:rPr>
          <w:rFonts w:ascii="Times New Roman" w:hAnsi="Times New Roman" w:cs="Times New Roman"/>
          <w:sz w:val="26"/>
          <w:szCs w:val="26"/>
        </w:rPr>
        <w:t xml:space="preserve">сложности приняло участие более </w:t>
      </w:r>
      <w:r w:rsidR="00382FDF" w:rsidRPr="00382FDF">
        <w:rPr>
          <w:rFonts w:ascii="Times New Roman" w:hAnsi="Times New Roman" w:cs="Times New Roman"/>
          <w:sz w:val="26"/>
          <w:szCs w:val="26"/>
        </w:rPr>
        <w:t>40 учащихся средних профессиональных учебных заведений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82FDF" w:rsidRPr="00382FDF">
        <w:rPr>
          <w:rFonts w:ascii="Times New Roman" w:hAnsi="Times New Roman" w:cs="Times New Roman"/>
          <w:sz w:val="26"/>
          <w:szCs w:val="26"/>
        </w:rPr>
        <w:t>в период с 01.12.2021 по 11.12.2021 проведена тематическая выставка книг по вопросам противодействия коррупции на базе Центральной городской библиотеки имени Верещагина В.В., приуроченная к Международному дню борьбы с коррупцией с целью формирования нетерпимого отношения к коррупционным проявлениям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02A0" w:rsidRPr="001E6856" w:rsidRDefault="005E02A0" w:rsidP="005E02A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E6856">
        <w:rPr>
          <w:rFonts w:ascii="Times New Roman" w:hAnsi="Times New Roman" w:cs="Times New Roman"/>
          <w:sz w:val="26"/>
          <w:szCs w:val="26"/>
        </w:rPr>
        <w:t>.</w:t>
      </w:r>
      <w:r w:rsidRPr="001E685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E685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E6856">
        <w:rPr>
          <w:rFonts w:ascii="Times New Roman" w:hAnsi="Times New Roman" w:cs="Times New Roman"/>
          <w:sz w:val="26"/>
          <w:szCs w:val="26"/>
        </w:rPr>
        <w:t xml:space="preserve"> рамках решения задачи «Повышение качества и доступности муниципаль</w:t>
      </w:r>
      <w:r>
        <w:rPr>
          <w:rFonts w:ascii="Times New Roman" w:hAnsi="Times New Roman" w:cs="Times New Roman"/>
          <w:sz w:val="26"/>
          <w:szCs w:val="26"/>
        </w:rPr>
        <w:t>ных услуг на терри</w:t>
      </w:r>
      <w:r w:rsidRPr="001E6856">
        <w:rPr>
          <w:rFonts w:ascii="Times New Roman" w:hAnsi="Times New Roman" w:cs="Times New Roman"/>
          <w:sz w:val="26"/>
          <w:szCs w:val="26"/>
        </w:rPr>
        <w:t>тории города Череповца, снижение административных барьеров» проведены мероприятия, направленные на:</w:t>
      </w:r>
    </w:p>
    <w:p w:rsidR="005E02A0" w:rsidRPr="001E6856" w:rsidRDefault="005E02A0" w:rsidP="005E02A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E6856">
        <w:rPr>
          <w:rFonts w:ascii="Times New Roman" w:hAnsi="Times New Roman" w:cs="Times New Roman"/>
          <w:sz w:val="26"/>
          <w:szCs w:val="26"/>
        </w:rPr>
        <w:t>.1.</w:t>
      </w:r>
      <w:r w:rsidRPr="001E6856">
        <w:rPr>
          <w:rFonts w:ascii="Times New Roman" w:hAnsi="Times New Roman" w:cs="Times New Roman"/>
          <w:sz w:val="26"/>
          <w:szCs w:val="26"/>
        </w:rPr>
        <w:tab/>
        <w:t>Совершенствование предоставления муниципальных услуг: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подведены итоги мониторинга </w:t>
      </w:r>
      <w:r w:rsidRPr="001E6856">
        <w:rPr>
          <w:rFonts w:ascii="Times New Roman" w:hAnsi="Times New Roman" w:cs="Times New Roman"/>
          <w:sz w:val="26"/>
          <w:szCs w:val="26"/>
        </w:rPr>
        <w:t>каче</w:t>
      </w:r>
      <w:r>
        <w:rPr>
          <w:rFonts w:ascii="Times New Roman" w:hAnsi="Times New Roman" w:cs="Times New Roman"/>
          <w:sz w:val="26"/>
          <w:szCs w:val="26"/>
        </w:rPr>
        <w:t>ства</w:t>
      </w:r>
      <w:r w:rsidRPr="001E6856">
        <w:rPr>
          <w:rFonts w:ascii="Times New Roman" w:hAnsi="Times New Roman" w:cs="Times New Roman"/>
          <w:sz w:val="26"/>
          <w:szCs w:val="26"/>
        </w:rPr>
        <w:t xml:space="preserve"> и доступности муниципальных услу</w:t>
      </w:r>
      <w:r w:rsidR="001D7F91">
        <w:rPr>
          <w:rFonts w:ascii="Times New Roman" w:hAnsi="Times New Roman" w:cs="Times New Roman"/>
          <w:sz w:val="26"/>
          <w:szCs w:val="26"/>
        </w:rPr>
        <w:t>г за второе полугодие 2020 года и первое полугодие 2021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E685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 xml:space="preserve">на сайте мэрии города </w:t>
      </w:r>
      <w:r>
        <w:rPr>
          <w:rFonts w:ascii="Times New Roman" w:hAnsi="Times New Roman" w:cs="Times New Roman"/>
          <w:sz w:val="26"/>
          <w:szCs w:val="26"/>
        </w:rPr>
        <w:t>предусмотрена возможность</w:t>
      </w:r>
      <w:r w:rsidRPr="001E6856">
        <w:rPr>
          <w:rFonts w:ascii="Times New Roman" w:hAnsi="Times New Roman" w:cs="Times New Roman"/>
          <w:sz w:val="26"/>
          <w:szCs w:val="26"/>
        </w:rPr>
        <w:t xml:space="preserve"> оцен</w:t>
      </w:r>
      <w:r>
        <w:rPr>
          <w:rFonts w:ascii="Times New Roman" w:hAnsi="Times New Roman" w:cs="Times New Roman"/>
          <w:sz w:val="26"/>
          <w:szCs w:val="26"/>
        </w:rPr>
        <w:t>ки качества</w:t>
      </w:r>
      <w:r w:rsidRPr="001E685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муниципальных услуг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1D7F91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- 53 муниципальные</w:t>
      </w:r>
      <w:r w:rsidR="005E02A0" w:rsidRPr="001E6856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E02A0" w:rsidRPr="001E6856">
        <w:rPr>
          <w:rFonts w:ascii="Times New Roman" w:hAnsi="Times New Roman" w:cs="Times New Roman"/>
          <w:sz w:val="26"/>
          <w:szCs w:val="26"/>
        </w:rPr>
        <w:t xml:space="preserve"> из 5</w:t>
      </w:r>
      <w:r>
        <w:rPr>
          <w:rFonts w:ascii="Times New Roman" w:hAnsi="Times New Roman" w:cs="Times New Roman"/>
          <w:sz w:val="26"/>
          <w:szCs w:val="26"/>
        </w:rPr>
        <w:t>5</w:t>
      </w:r>
      <w:r w:rsidR="005E02A0" w:rsidRPr="001E6856">
        <w:rPr>
          <w:rFonts w:ascii="Times New Roman" w:hAnsi="Times New Roman" w:cs="Times New Roman"/>
          <w:sz w:val="26"/>
          <w:szCs w:val="26"/>
        </w:rPr>
        <w:t xml:space="preserve"> переведены в электронный вид</w:t>
      </w:r>
      <w:r w:rsidR="005E02A0">
        <w:rPr>
          <w:rFonts w:ascii="Times New Roman" w:hAnsi="Times New Roman" w:cs="Times New Roman"/>
          <w:sz w:val="26"/>
          <w:szCs w:val="26"/>
        </w:rPr>
        <w:t xml:space="preserve"> до требуемого этапа</w:t>
      </w:r>
      <w:r w:rsidR="005E02A0" w:rsidRPr="001E6856"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D7033F">
        <w:rPr>
          <w:rFonts w:ascii="Times New Roman" w:hAnsi="Times New Roman" w:cs="Times New Roman"/>
          <w:sz w:val="26"/>
          <w:szCs w:val="26"/>
        </w:rPr>
        <w:t>беспечена техническая поддержка информационной системы «Е-услуги. Образование» (ведение очереди на</w:t>
      </w:r>
      <w:r>
        <w:rPr>
          <w:rFonts w:ascii="Times New Roman" w:hAnsi="Times New Roman" w:cs="Times New Roman"/>
          <w:sz w:val="26"/>
          <w:szCs w:val="26"/>
        </w:rPr>
        <w:t xml:space="preserve"> поступление и переводы в МДОУ);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AA30E8">
        <w:rPr>
          <w:rFonts w:ascii="Times New Roman" w:hAnsi="Times New Roman" w:cs="Times New Roman"/>
          <w:sz w:val="26"/>
          <w:szCs w:val="26"/>
        </w:rPr>
        <w:t xml:space="preserve"> течение отчетного года в рамках рассмотрения </w:t>
      </w:r>
      <w:r w:rsidR="001D7F9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0E8">
        <w:rPr>
          <w:rFonts w:ascii="Times New Roman" w:hAnsi="Times New Roman" w:cs="Times New Roman"/>
          <w:sz w:val="26"/>
          <w:szCs w:val="26"/>
        </w:rPr>
        <w:t xml:space="preserve">обращений </w:t>
      </w:r>
      <w:r>
        <w:rPr>
          <w:rFonts w:ascii="Times New Roman" w:hAnsi="Times New Roman" w:cs="Times New Roman"/>
          <w:sz w:val="26"/>
          <w:szCs w:val="26"/>
        </w:rPr>
        <w:t>граждан</w:t>
      </w:r>
      <w:r w:rsidRPr="00AA30E8">
        <w:rPr>
          <w:rFonts w:ascii="Times New Roman" w:hAnsi="Times New Roman" w:cs="Times New Roman"/>
          <w:sz w:val="26"/>
          <w:szCs w:val="26"/>
        </w:rPr>
        <w:t xml:space="preserve"> проведены проверки </w:t>
      </w:r>
      <w:r>
        <w:rPr>
          <w:rFonts w:ascii="Times New Roman" w:hAnsi="Times New Roman" w:cs="Times New Roman"/>
          <w:sz w:val="26"/>
          <w:szCs w:val="26"/>
        </w:rPr>
        <w:t>исполнения администрат</w:t>
      </w:r>
      <w:r w:rsidR="00D259C4">
        <w:rPr>
          <w:rFonts w:ascii="Times New Roman" w:hAnsi="Times New Roman" w:cs="Times New Roman"/>
          <w:sz w:val="26"/>
          <w:szCs w:val="26"/>
        </w:rPr>
        <w:t>ивных регламентов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услуг</w:t>
      </w:r>
      <w:r w:rsidR="001D7F91">
        <w:rPr>
          <w:rFonts w:ascii="Times New Roman" w:hAnsi="Times New Roman" w:cs="Times New Roman"/>
          <w:sz w:val="26"/>
          <w:szCs w:val="26"/>
        </w:rPr>
        <w:t xml:space="preserve"> управлением образования</w:t>
      </w:r>
      <w:r w:rsidRPr="00AA30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осуществления </w:t>
      </w:r>
      <w:r w:rsidR="001D7F91">
        <w:rPr>
          <w:rFonts w:ascii="Times New Roman" w:hAnsi="Times New Roman" w:cs="Times New Roman"/>
          <w:sz w:val="26"/>
          <w:szCs w:val="26"/>
        </w:rPr>
        <w:t xml:space="preserve">функций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 контро</w:t>
      </w:r>
      <w:r w:rsidR="001D7F91">
        <w:rPr>
          <w:rFonts w:ascii="Times New Roman" w:hAnsi="Times New Roman" w:cs="Times New Roman"/>
          <w:sz w:val="26"/>
          <w:szCs w:val="26"/>
        </w:rPr>
        <w:t>льно-правовым управлением мэрии. В результате рассмотрения 2</w:t>
      </w:r>
      <w:r>
        <w:rPr>
          <w:rFonts w:ascii="Times New Roman" w:hAnsi="Times New Roman" w:cs="Times New Roman"/>
          <w:sz w:val="26"/>
          <w:szCs w:val="26"/>
        </w:rPr>
        <w:t xml:space="preserve"> факта нарушения исполнения административных регламентов предоста</w:t>
      </w:r>
      <w:r w:rsidR="001D7F91">
        <w:rPr>
          <w:rFonts w:ascii="Times New Roman" w:hAnsi="Times New Roman" w:cs="Times New Roman"/>
          <w:sz w:val="26"/>
          <w:szCs w:val="26"/>
        </w:rPr>
        <w:t>вления муниципальных услуг (УО</w:t>
      </w:r>
      <w:r>
        <w:rPr>
          <w:rFonts w:ascii="Times New Roman" w:hAnsi="Times New Roman" w:cs="Times New Roman"/>
          <w:sz w:val="26"/>
          <w:szCs w:val="26"/>
        </w:rPr>
        <w:t xml:space="preserve">) подтвердились, </w:t>
      </w:r>
      <w:r w:rsidR="001D7F91">
        <w:rPr>
          <w:rFonts w:ascii="Times New Roman" w:hAnsi="Times New Roman" w:cs="Times New Roman"/>
          <w:sz w:val="26"/>
          <w:szCs w:val="26"/>
        </w:rPr>
        <w:t>ошибки устранены в рабочем порядке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Pr="00DE1098" w:rsidRDefault="005E02A0" w:rsidP="005E0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DE1098">
        <w:rPr>
          <w:rFonts w:ascii="Times New Roman" w:hAnsi="Times New Roman" w:cs="Times New Roman"/>
          <w:sz w:val="26"/>
          <w:szCs w:val="26"/>
        </w:rPr>
        <w:t xml:space="preserve">в рамках реализации проекта «Электронный гражданин Вологодской области» в городе функционирует </w:t>
      </w:r>
      <w:r w:rsidRPr="0040130C">
        <w:rPr>
          <w:rFonts w:ascii="Times New Roman" w:hAnsi="Times New Roman" w:cs="Times New Roman"/>
          <w:sz w:val="26"/>
          <w:szCs w:val="26"/>
        </w:rPr>
        <w:t>6</w:t>
      </w:r>
      <w:r w:rsidRPr="001D7F91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DE1098">
        <w:rPr>
          <w:rFonts w:ascii="Times New Roman" w:hAnsi="Times New Roman" w:cs="Times New Roman"/>
          <w:sz w:val="26"/>
          <w:szCs w:val="26"/>
        </w:rPr>
        <w:t xml:space="preserve">центров общественного доступа, по итогам </w:t>
      </w:r>
      <w:r w:rsidRPr="00DE109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E1098">
        <w:rPr>
          <w:rFonts w:ascii="Times New Roman" w:hAnsi="Times New Roman" w:cs="Times New Roman"/>
          <w:sz w:val="26"/>
          <w:szCs w:val="26"/>
        </w:rPr>
        <w:t>-</w:t>
      </w:r>
      <w:r w:rsidRPr="00DE109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E1098">
        <w:rPr>
          <w:rFonts w:ascii="Times New Roman" w:hAnsi="Times New Roman" w:cs="Times New Roman"/>
          <w:sz w:val="26"/>
          <w:szCs w:val="26"/>
        </w:rPr>
        <w:t xml:space="preserve"> семестра 2020-2021</w:t>
      </w:r>
      <w:r w:rsidRPr="00DE1098">
        <w:rPr>
          <w:rFonts w:ascii="Times New Roman" w:hAnsi="Times New Roman" w:cs="Times New Roman"/>
          <w:sz w:val="26"/>
          <w:szCs w:val="26"/>
        </w:rPr>
        <w:t xml:space="preserve"> учебного года и </w:t>
      </w:r>
      <w:r w:rsidRPr="00DE109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E1098">
        <w:rPr>
          <w:rFonts w:ascii="Times New Roman" w:hAnsi="Times New Roman" w:cs="Times New Roman"/>
          <w:sz w:val="26"/>
          <w:szCs w:val="26"/>
        </w:rPr>
        <w:t xml:space="preserve"> семестра 2021-2022</w:t>
      </w:r>
      <w:r w:rsidRPr="00DE1098">
        <w:rPr>
          <w:rFonts w:ascii="Times New Roman" w:hAnsi="Times New Roman" w:cs="Times New Roman"/>
          <w:sz w:val="26"/>
          <w:szCs w:val="26"/>
        </w:rPr>
        <w:t xml:space="preserve"> учебного года прошли обучение свыше</w:t>
      </w:r>
      <w:r w:rsidR="00DE1098">
        <w:rPr>
          <w:rFonts w:ascii="Times New Roman" w:hAnsi="Times New Roman" w:cs="Times New Roman"/>
          <w:sz w:val="26"/>
          <w:szCs w:val="26"/>
        </w:rPr>
        <w:t xml:space="preserve"> 1486</w:t>
      </w:r>
      <w:r w:rsidRPr="00DE109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E1098">
        <w:rPr>
          <w:rFonts w:ascii="Times New Roman" w:hAnsi="Times New Roman" w:cs="Times New Roman"/>
          <w:sz w:val="26"/>
          <w:szCs w:val="26"/>
        </w:rPr>
        <w:t xml:space="preserve"> (включая </w:t>
      </w:r>
      <w:r w:rsidR="00DE1098" w:rsidRPr="00DE1098">
        <w:rPr>
          <w:rFonts w:ascii="Times New Roman" w:hAnsi="Times New Roman" w:cs="Times New Roman"/>
          <w:sz w:val="26"/>
          <w:szCs w:val="26"/>
        </w:rPr>
        <w:t>ознакомитель</w:t>
      </w:r>
      <w:r w:rsidR="00B82403">
        <w:rPr>
          <w:rFonts w:ascii="Times New Roman" w:hAnsi="Times New Roman" w:cs="Times New Roman"/>
          <w:sz w:val="26"/>
          <w:szCs w:val="26"/>
        </w:rPr>
        <w:t>ный курс о возможностях Портала</w:t>
      </w:r>
      <w:r w:rsidR="00DE1098" w:rsidRPr="00DE1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1098" w:rsidRPr="00DE1098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DE1098">
        <w:rPr>
          <w:rFonts w:ascii="Times New Roman" w:hAnsi="Times New Roman" w:cs="Times New Roman"/>
          <w:sz w:val="26"/>
          <w:szCs w:val="26"/>
        </w:rPr>
        <w:t>).</w:t>
      </w:r>
    </w:p>
    <w:p w:rsidR="005E02A0" w:rsidRPr="001E6856" w:rsidRDefault="005E02A0" w:rsidP="005E02A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E68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E6856">
        <w:rPr>
          <w:rFonts w:ascii="Times New Roman" w:hAnsi="Times New Roman" w:cs="Times New Roman"/>
          <w:sz w:val="26"/>
          <w:szCs w:val="26"/>
        </w:rPr>
        <w:t>.</w:t>
      </w:r>
      <w:r w:rsidRPr="001E68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Функционирование и</w:t>
      </w:r>
      <w:r w:rsidRPr="001E6856">
        <w:rPr>
          <w:rFonts w:ascii="Times New Roman" w:hAnsi="Times New Roman" w:cs="Times New Roman"/>
          <w:sz w:val="26"/>
          <w:szCs w:val="26"/>
        </w:rPr>
        <w:t xml:space="preserve"> развитие многофункционального центра предоставле</w:t>
      </w:r>
      <w:r>
        <w:rPr>
          <w:rFonts w:ascii="Times New Roman" w:hAnsi="Times New Roman" w:cs="Times New Roman"/>
          <w:sz w:val="26"/>
          <w:szCs w:val="26"/>
        </w:rPr>
        <w:t>ния государственных и муниципальных услуг</w:t>
      </w:r>
      <w:r w:rsidRPr="001E6856">
        <w:rPr>
          <w:rFonts w:ascii="Times New Roman" w:hAnsi="Times New Roman" w:cs="Times New Roman"/>
          <w:sz w:val="26"/>
          <w:szCs w:val="26"/>
        </w:rPr>
        <w:t>:</w:t>
      </w:r>
    </w:p>
    <w:p w:rsidR="005E02A0" w:rsidRPr="00974ADB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ADB">
        <w:rPr>
          <w:rFonts w:ascii="Times New Roman" w:hAnsi="Times New Roman" w:cs="Times New Roman"/>
          <w:sz w:val="26"/>
          <w:szCs w:val="26"/>
        </w:rPr>
        <w:t>- функционирует 79 «окон» приема/выдачи документо</w:t>
      </w:r>
      <w:r w:rsidR="00B82403">
        <w:rPr>
          <w:rFonts w:ascii="Times New Roman" w:hAnsi="Times New Roman" w:cs="Times New Roman"/>
          <w:sz w:val="26"/>
          <w:szCs w:val="26"/>
        </w:rPr>
        <w:t>в (63 в центральном офисе, 15 –</w:t>
      </w:r>
      <w:r w:rsidRPr="00974ADB">
        <w:rPr>
          <w:rFonts w:ascii="Times New Roman" w:hAnsi="Times New Roman" w:cs="Times New Roman"/>
          <w:sz w:val="26"/>
          <w:szCs w:val="26"/>
        </w:rPr>
        <w:t xml:space="preserve"> в территориально обособленных структурных подразделениях в различных районах города; 1 окно в Центре оказания услуг для бизнеса на территории ПАО «Сбербанк»</w:t>
      </w:r>
      <w:r w:rsidR="00A12F7B">
        <w:rPr>
          <w:rFonts w:ascii="Times New Roman" w:hAnsi="Times New Roman" w:cs="Times New Roman"/>
          <w:sz w:val="26"/>
          <w:szCs w:val="26"/>
        </w:rPr>
        <w:t>)</w:t>
      </w:r>
      <w:r w:rsidRPr="00974ADB">
        <w:rPr>
          <w:rFonts w:ascii="Times New Roman" w:hAnsi="Times New Roman" w:cs="Times New Roman"/>
          <w:sz w:val="26"/>
          <w:szCs w:val="26"/>
        </w:rPr>
        <w:t>;</w:t>
      </w:r>
    </w:p>
    <w:p w:rsidR="005E02A0" w:rsidRPr="008876D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974ADB">
        <w:rPr>
          <w:rFonts w:ascii="Times New Roman" w:hAnsi="Times New Roman" w:cs="Times New Roman"/>
          <w:sz w:val="26"/>
          <w:szCs w:val="26"/>
        </w:rPr>
        <w:t>-</w:t>
      </w:r>
      <w:r w:rsidR="00974ADB" w:rsidRPr="00974ADB">
        <w:rPr>
          <w:rFonts w:ascii="Times New Roman" w:hAnsi="Times New Roman" w:cs="Times New Roman"/>
          <w:sz w:val="26"/>
          <w:szCs w:val="26"/>
        </w:rPr>
        <w:t xml:space="preserve"> организовано предоставление 231</w:t>
      </w:r>
      <w:r w:rsidRPr="00974ADB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974ADB" w:rsidRPr="00974ADB">
        <w:rPr>
          <w:rFonts w:ascii="Times New Roman" w:hAnsi="Times New Roman" w:cs="Times New Roman"/>
          <w:sz w:val="26"/>
          <w:szCs w:val="26"/>
        </w:rPr>
        <w:t>и</w:t>
      </w:r>
      <w:r w:rsidRPr="00974ADB">
        <w:rPr>
          <w:rFonts w:ascii="Times New Roman" w:hAnsi="Times New Roman" w:cs="Times New Roman"/>
          <w:sz w:val="26"/>
          <w:szCs w:val="26"/>
        </w:rPr>
        <w:t>, в т</w:t>
      </w:r>
      <w:r w:rsidR="00974ADB" w:rsidRPr="00974ADB">
        <w:rPr>
          <w:rFonts w:ascii="Times New Roman" w:hAnsi="Times New Roman" w:cs="Times New Roman"/>
          <w:sz w:val="26"/>
          <w:szCs w:val="26"/>
        </w:rPr>
        <w:t>ом числе: 117 - региональных, 33 – муниципальных, 51</w:t>
      </w:r>
      <w:r w:rsidRPr="00974ADB">
        <w:rPr>
          <w:rFonts w:ascii="Times New Roman" w:hAnsi="Times New Roman" w:cs="Times New Roman"/>
          <w:sz w:val="26"/>
          <w:szCs w:val="26"/>
        </w:rPr>
        <w:t xml:space="preserve"> – ф</w:t>
      </w:r>
      <w:r w:rsidR="00974ADB" w:rsidRPr="00974ADB">
        <w:rPr>
          <w:rFonts w:ascii="Times New Roman" w:hAnsi="Times New Roman" w:cs="Times New Roman"/>
          <w:sz w:val="26"/>
          <w:szCs w:val="26"/>
        </w:rPr>
        <w:t>едеральных, 30</w:t>
      </w:r>
      <w:r w:rsidRPr="00974ADB">
        <w:rPr>
          <w:rFonts w:ascii="Times New Roman" w:hAnsi="Times New Roman" w:cs="Times New Roman"/>
          <w:sz w:val="26"/>
          <w:szCs w:val="26"/>
        </w:rPr>
        <w:t xml:space="preserve"> – иных; а также организовано предоставление 125 услуг для бизнеса (услуги по информированию);</w:t>
      </w:r>
    </w:p>
    <w:p w:rsidR="005E02A0" w:rsidRPr="008876D6" w:rsidRDefault="008876D6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2021 года оказано 481</w:t>
      </w:r>
      <w:r w:rsidR="005E02A0" w:rsidRPr="008876D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942</w:t>
      </w:r>
      <w:r w:rsidR="005E02A0" w:rsidRPr="008876D6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5E02A0" w:rsidRPr="00A12F7B" w:rsidRDefault="005E02A0" w:rsidP="005E02A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F7B">
        <w:rPr>
          <w:rFonts w:ascii="Times New Roman" w:hAnsi="Times New Roman" w:cs="Times New Roman"/>
          <w:sz w:val="26"/>
          <w:szCs w:val="26"/>
        </w:rPr>
        <w:t>II.</w:t>
      </w:r>
      <w:r w:rsidRPr="00A12F7B">
        <w:rPr>
          <w:rFonts w:ascii="Times New Roman" w:hAnsi="Times New Roman" w:cs="Times New Roman"/>
          <w:sz w:val="26"/>
          <w:szCs w:val="26"/>
        </w:rPr>
        <w:tab/>
        <w:t xml:space="preserve">Сведения о степени соответствия запланированных и достигнутых целевых показателей (индикаторов) муниципальной программы за отчетный финансовый год, о причинах </w:t>
      </w:r>
      <w:proofErr w:type="spellStart"/>
      <w:r w:rsidRPr="00A12F7B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A12F7B">
        <w:rPr>
          <w:rFonts w:ascii="Times New Roman" w:hAnsi="Times New Roman" w:cs="Times New Roman"/>
          <w:sz w:val="26"/>
          <w:szCs w:val="26"/>
        </w:rPr>
        <w:t xml:space="preserve"> запланированных целевых показателей (индикаторов) и предпринятых в этой связи мерах.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Конкретные результаты реализации муниципальной программы, достигнутые за отчетный год: сведения о достижении целевых показателей с указанием сведений об их расчете приведены в таблицах 1 и 2.</w:t>
      </w:r>
    </w:p>
    <w:p w:rsidR="008876D6" w:rsidRDefault="008876D6" w:rsidP="005E02A0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Превышение значение показателя «Уровень материально-технического обеспечения деятельности органов местного самоуправления, муниципальных учреждений» по состоянию на отчетную дату от планового значения на 6,2 процентных пункта (далее – </w:t>
      </w:r>
      <w:proofErr w:type="spellStart"/>
      <w:r>
        <w:rPr>
          <w:rFonts w:ascii="Times New Roman" w:hAnsi="Times New Roman" w:cs="Times New Roman"/>
          <w:sz w:val="26"/>
          <w:szCs w:val="26"/>
          <w:lang w:bidi="en-US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  <w:lang w:bidi="en-US"/>
        </w:rPr>
        <w:t>.) обусловлено выделением дополнительных денежных средств на ремонт помещений.</w:t>
      </w:r>
    </w:p>
    <w:p w:rsidR="005E02A0" w:rsidRPr="00A12F7B" w:rsidRDefault="005E02A0" w:rsidP="00A12F7B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336C0C">
        <w:rPr>
          <w:rFonts w:ascii="Times New Roman" w:hAnsi="Times New Roman" w:cs="Times New Roman"/>
          <w:sz w:val="26"/>
          <w:szCs w:val="26"/>
          <w:lang w:bidi="en-US"/>
        </w:rPr>
        <w:t xml:space="preserve">Отклонение показателя «Обеспеченность кадрами мэрии города» по состоянию на отчетную </w:t>
      </w:r>
      <w:r w:rsidR="008876D6">
        <w:rPr>
          <w:rFonts w:ascii="Times New Roman" w:hAnsi="Times New Roman" w:cs="Times New Roman"/>
          <w:sz w:val="26"/>
          <w:szCs w:val="26"/>
          <w:lang w:bidi="en-US"/>
        </w:rPr>
        <w:t>дату от запланированного на 2,9</w:t>
      </w:r>
      <w:r w:rsidRPr="00336C0C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336C0C">
        <w:rPr>
          <w:rFonts w:ascii="Times New Roman" w:hAnsi="Times New Roman" w:cs="Times New Roman"/>
          <w:sz w:val="26"/>
          <w:szCs w:val="26"/>
          <w:lang w:bidi="en-US"/>
        </w:rPr>
        <w:t>п.п</w:t>
      </w:r>
      <w:proofErr w:type="spellEnd"/>
      <w:r w:rsidRPr="00336C0C">
        <w:rPr>
          <w:rFonts w:ascii="Times New Roman" w:hAnsi="Times New Roman" w:cs="Times New Roman"/>
          <w:sz w:val="26"/>
          <w:szCs w:val="26"/>
          <w:lang w:bidi="en-US"/>
        </w:rPr>
        <w:t>. обусловлено наличием вакантных должностей в органах мэрии с высокими требованиями к кандидатам (</w:t>
      </w:r>
      <w:r w:rsidR="008876D6">
        <w:rPr>
          <w:rFonts w:ascii="Times New Roman" w:hAnsi="Times New Roman" w:cs="Times New Roman"/>
          <w:sz w:val="26"/>
          <w:szCs w:val="26"/>
          <w:lang w:bidi="en-US"/>
        </w:rPr>
        <w:t xml:space="preserve">заместитель начальника отдела закупок, планирования и анализа исполнения бюджета, заместитель начальника жилищного управления </w:t>
      </w:r>
      <w:r w:rsidR="00A12F7B">
        <w:rPr>
          <w:rFonts w:ascii="Times New Roman" w:hAnsi="Times New Roman" w:cs="Times New Roman"/>
          <w:sz w:val="26"/>
          <w:szCs w:val="26"/>
          <w:lang w:bidi="en-US"/>
        </w:rPr>
        <w:t>мэрии, начальник отдела по учету</w:t>
      </w:r>
      <w:r w:rsidR="008876D6">
        <w:rPr>
          <w:rFonts w:ascii="Times New Roman" w:hAnsi="Times New Roman" w:cs="Times New Roman"/>
          <w:sz w:val="26"/>
          <w:szCs w:val="26"/>
          <w:lang w:bidi="en-US"/>
        </w:rPr>
        <w:t xml:space="preserve"> граждан в качестве нуждающихся в жилых помещениях, консультант управления перспективного строительства мэрии</w:t>
      </w:r>
      <w:r w:rsidRPr="00336C0C">
        <w:rPr>
          <w:rFonts w:ascii="Times New Roman" w:hAnsi="Times New Roman" w:cs="Times New Roman"/>
          <w:sz w:val="26"/>
          <w:szCs w:val="26"/>
          <w:lang w:bidi="en-US"/>
        </w:rPr>
        <w:t>).</w:t>
      </w:r>
    </w:p>
    <w:p w:rsidR="005E02A0" w:rsidRPr="00336C0C" w:rsidRDefault="005E02A0" w:rsidP="005E02A0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C0C">
        <w:rPr>
          <w:rFonts w:ascii="Times New Roman" w:hAnsi="Times New Roman" w:cs="Times New Roman"/>
          <w:sz w:val="26"/>
          <w:szCs w:val="26"/>
        </w:rPr>
        <w:t>Значение показателя муниципальной программы «Уровень удовлетворенности населения деятельностью органов местного самоуправления» посчитать по состоянию на отчетную дату не представляется возможным в связи с опубликованием значения данного показателя Департаментом внутренней политики области во втором квартале года, следующего за отчетным по результатам проводимого социологического исследования.</w:t>
      </w:r>
    </w:p>
    <w:p w:rsidR="005E02A0" w:rsidRDefault="005E02A0" w:rsidP="005E02A0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Отклонение показателя «</w:t>
      </w:r>
      <w:r w:rsidRPr="00336C0C">
        <w:rPr>
          <w:rFonts w:ascii="Times New Roman" w:hAnsi="Times New Roman" w:cs="Times New Roman"/>
          <w:sz w:val="26"/>
          <w:szCs w:val="26"/>
        </w:rPr>
        <w:t>Доля автопарка, не требующего замены</w:t>
      </w:r>
      <w:r>
        <w:rPr>
          <w:rFonts w:ascii="Times New Roman" w:hAnsi="Times New Roman" w:cs="Times New Roman"/>
          <w:sz w:val="26"/>
          <w:szCs w:val="26"/>
        </w:rPr>
        <w:t>» по состоянию на отчетн</w:t>
      </w:r>
      <w:r w:rsidR="008876D6">
        <w:rPr>
          <w:rFonts w:ascii="Times New Roman" w:hAnsi="Times New Roman" w:cs="Times New Roman"/>
          <w:sz w:val="26"/>
          <w:szCs w:val="26"/>
        </w:rPr>
        <w:t>ую дату от запланированного на 6</w:t>
      </w:r>
      <w:r>
        <w:rPr>
          <w:rFonts w:ascii="Times New Roman" w:hAnsi="Times New Roman" w:cs="Times New Roman"/>
          <w:sz w:val="26"/>
          <w:szCs w:val="26"/>
        </w:rPr>
        <w:t>,</w:t>
      </w:r>
      <w:r w:rsidR="008876D6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36C0C">
        <w:rPr>
          <w:rFonts w:ascii="Times New Roman" w:hAnsi="Times New Roman" w:cs="Times New Roman"/>
          <w:sz w:val="26"/>
          <w:szCs w:val="26"/>
        </w:rPr>
        <w:t>обусловлено переносом замены физич</w:t>
      </w:r>
      <w:r w:rsidR="008876D6">
        <w:rPr>
          <w:rFonts w:ascii="Times New Roman" w:hAnsi="Times New Roman" w:cs="Times New Roman"/>
          <w:sz w:val="26"/>
          <w:szCs w:val="26"/>
        </w:rPr>
        <w:t xml:space="preserve">ески изношенных ТС на </w:t>
      </w:r>
      <w:r w:rsidRPr="00336C0C">
        <w:rPr>
          <w:rFonts w:ascii="Times New Roman" w:hAnsi="Times New Roman" w:cs="Times New Roman"/>
          <w:sz w:val="26"/>
          <w:szCs w:val="26"/>
        </w:rPr>
        <w:t>2</w:t>
      </w:r>
      <w:r w:rsidR="008876D6">
        <w:rPr>
          <w:rFonts w:ascii="Times New Roman" w:hAnsi="Times New Roman" w:cs="Times New Roman"/>
          <w:sz w:val="26"/>
          <w:szCs w:val="26"/>
        </w:rPr>
        <w:t>022</w:t>
      </w:r>
      <w:r w:rsidRPr="00336C0C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876D6" w:rsidRDefault="008876D6" w:rsidP="005E02A0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lastRenderedPageBreak/>
        <w:t>Превышение значени</w:t>
      </w:r>
      <w:r w:rsidR="00A12F7B">
        <w:rPr>
          <w:rFonts w:ascii="Times New Roman" w:hAnsi="Times New Roman" w:cs="Times New Roman"/>
          <w:sz w:val="26"/>
          <w:szCs w:val="26"/>
          <w:lang w:bidi="en-US"/>
        </w:rPr>
        <w:t>я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показателя «Доля помещений, занимаемых органами местного самоуправления и муниципальными учреждениями, не требующих ремонта» по состоянию на отчетную дату от планового значения на </w:t>
      </w:r>
      <w:r w:rsidR="00A12454">
        <w:rPr>
          <w:rFonts w:ascii="Times New Roman" w:hAnsi="Times New Roman" w:cs="Times New Roman"/>
          <w:sz w:val="26"/>
          <w:szCs w:val="26"/>
          <w:lang w:bidi="en-US"/>
        </w:rPr>
        <w:t>1</w:t>
      </w:r>
      <w:r>
        <w:rPr>
          <w:rFonts w:ascii="Times New Roman" w:hAnsi="Times New Roman" w:cs="Times New Roman"/>
          <w:sz w:val="26"/>
          <w:szCs w:val="26"/>
          <w:lang w:bidi="en-US"/>
        </w:rPr>
        <w:t>6,</w:t>
      </w:r>
      <w:r w:rsidR="00A12454">
        <w:rPr>
          <w:rFonts w:ascii="Times New Roman" w:hAnsi="Times New Roman" w:cs="Times New Roman"/>
          <w:sz w:val="26"/>
          <w:szCs w:val="26"/>
          <w:lang w:bidi="en-US"/>
        </w:rPr>
        <w:t xml:space="preserve">99 </w:t>
      </w:r>
      <w:proofErr w:type="spellStart"/>
      <w:r>
        <w:rPr>
          <w:rFonts w:ascii="Times New Roman" w:hAnsi="Times New Roman" w:cs="Times New Roman"/>
          <w:sz w:val="26"/>
          <w:szCs w:val="26"/>
          <w:lang w:bidi="en-US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  <w:lang w:bidi="en-US"/>
        </w:rPr>
        <w:t>. обусловлено выделением дополнительных денежных средств на ремонт помещений.</w:t>
      </w:r>
    </w:p>
    <w:p w:rsidR="005E02A0" w:rsidRPr="00A12F7B" w:rsidRDefault="005E02A0" w:rsidP="00A12F7B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F7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Фактическое значение показателя «Текучесть кадров в мэрии города» </w:t>
      </w:r>
      <w:r w:rsidR="00A12454" w:rsidRPr="00A12F7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превышает плановое значение на 11</w:t>
      </w:r>
      <w:r w:rsidRPr="00A12F7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,</w:t>
      </w:r>
      <w:r w:rsidR="00A12454" w:rsidRPr="00A12F7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59</w:t>
      </w:r>
      <w:r w:rsidRPr="00A12F7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</w:t>
      </w:r>
      <w:proofErr w:type="spellStart"/>
      <w:r w:rsidRPr="00A12F7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п.п</w:t>
      </w:r>
      <w:proofErr w:type="spellEnd"/>
      <w:r w:rsidRPr="00A12F7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. в связи с увольнением муниципальных служащих, исходя из анализа анкет при увольнении, по </w:t>
      </w:r>
      <w:r w:rsidRPr="00A12F7B"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  <w:t xml:space="preserve">следующим причинам: </w:t>
      </w:r>
    </w:p>
    <w:p w:rsidR="005E02A0" w:rsidRPr="00336C0C" w:rsidRDefault="00A12454" w:rsidP="00A12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  <w:t>- высокий объем работы;</w:t>
      </w:r>
    </w:p>
    <w:p w:rsidR="005E02A0" w:rsidRPr="00336C0C" w:rsidRDefault="005E02A0" w:rsidP="005E0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</w:pPr>
      <w:r w:rsidRPr="00336C0C"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  <w:t>- уровень денежного содержания не соответствует объему работы;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336C0C"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  <w:t>- поступило предложение о работе на более выгодных условиях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. </w:t>
      </w:r>
    </w:p>
    <w:p w:rsidR="005E02A0" w:rsidRPr="00382FDF" w:rsidRDefault="00382FDF" w:rsidP="005E0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382FDF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Наибольший показатель текучести кадров за отчетный период наблюдается в департаменте жилищно-коммунального хозяйства мэрии (16,67%), управлении архитектуры и градостроительства мэрии (23,08%), комитете по управлению имуществом города (22,2%) и комитете по физической культуре и спорту (40 %)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.</w:t>
      </w:r>
    </w:p>
    <w:p w:rsidR="00A12454" w:rsidRDefault="00A12F7B" w:rsidP="005E0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7</w:t>
      </w:r>
      <w:r w:rsidR="005E02A0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. </w:t>
      </w:r>
      <w:r w:rsidR="00A12454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Значительное перевыполнение показателей «Доля муниципальных служащих мэрии города, принявших участие в мероприятиях, направленных на профессиональное развитие» и «Доля муниципальных служащих мэрии города, получивших дополнительное образование» плановых значений на 19 </w:t>
      </w:r>
      <w:proofErr w:type="spellStart"/>
      <w:r w:rsidR="00A12454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п.п</w:t>
      </w:r>
      <w:proofErr w:type="spellEnd"/>
      <w:r w:rsidR="00A12454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. и 12,1 </w:t>
      </w:r>
      <w:proofErr w:type="spellStart"/>
      <w:r w:rsidR="00A12454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п.п</w:t>
      </w:r>
      <w:proofErr w:type="spellEnd"/>
      <w:r w:rsidR="00A12454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. соответственно</w:t>
      </w:r>
      <w:r w:rsidR="006C3815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связано с переходом образовательных организаций из-за пандемии на дистанционный формат обучения.</w:t>
      </w:r>
    </w:p>
    <w:p w:rsidR="004A2FC7" w:rsidRDefault="00A12F7B" w:rsidP="006C38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8</w:t>
      </w:r>
      <w:r w:rsidR="006C3815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. </w:t>
      </w:r>
      <w:r w:rsidR="005E02A0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В отчетном году не выполнены показатели «</w:t>
      </w:r>
      <w:r w:rsidR="005E02A0" w:rsidRPr="00AE66A4">
        <w:rPr>
          <w:rFonts w:ascii="Times New Roman" w:hAnsi="Times New Roman" w:cs="Times New Roman"/>
          <w:sz w:val="26"/>
          <w:szCs w:val="26"/>
          <w:lang w:bidi="en-US"/>
        </w:rPr>
        <w:t>Количество муниципальных служащих, допустивших нарушения законодательства о противодействии корруп</w:t>
      </w:r>
      <w:r w:rsidR="005E02A0"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ции, соблюдении ограниче</w:t>
      </w:r>
      <w:r w:rsidR="005E02A0"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ний и запретов, связанных с прохождением муниципаль</w:t>
      </w:r>
      <w:r w:rsidR="005E02A0"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ной службы, вследствие недо</w:t>
      </w:r>
      <w:r w:rsidR="005E02A0"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статочной профилактической работы</w:t>
      </w:r>
      <w:r w:rsidR="005E02A0">
        <w:rPr>
          <w:rFonts w:ascii="Times New Roman" w:hAnsi="Times New Roman" w:cs="Times New Roman"/>
          <w:sz w:val="26"/>
          <w:szCs w:val="26"/>
          <w:lang w:bidi="en-US"/>
        </w:rPr>
        <w:t>» и «</w:t>
      </w:r>
      <w:r w:rsidR="005E02A0" w:rsidRPr="00AE66A4">
        <w:rPr>
          <w:rFonts w:ascii="Times New Roman" w:hAnsi="Times New Roman" w:cs="Times New Roman"/>
          <w:sz w:val="26"/>
          <w:szCs w:val="26"/>
          <w:lang w:bidi="en-US"/>
        </w:rPr>
        <w:t>Количество нарушений зако</w:t>
      </w:r>
      <w:r w:rsidR="005E02A0"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нодательства о противодей</w:t>
      </w:r>
      <w:r w:rsidR="005E02A0"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ствии коррупции, ограниче</w:t>
      </w:r>
      <w:r w:rsidR="005E02A0"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ний и запретов, связанных с прохождением муниципаль</w:t>
      </w:r>
      <w:r w:rsidR="005E02A0"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ной службы, допущенных муниципальными служащими мэрии города вследствие не</w:t>
      </w:r>
      <w:r w:rsidR="005E02A0"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достаточной профилактиче</w:t>
      </w:r>
      <w:r w:rsidR="005E02A0"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ской работы</w:t>
      </w:r>
      <w:r w:rsidR="006C3815">
        <w:rPr>
          <w:rFonts w:ascii="Times New Roman" w:hAnsi="Times New Roman" w:cs="Times New Roman"/>
          <w:sz w:val="26"/>
          <w:szCs w:val="26"/>
          <w:lang w:bidi="en-US"/>
        </w:rPr>
        <w:t>». Выявлено 26</w:t>
      </w:r>
      <w:r w:rsidR="005E02A0">
        <w:rPr>
          <w:rFonts w:ascii="Times New Roman" w:hAnsi="Times New Roman" w:cs="Times New Roman"/>
          <w:sz w:val="26"/>
          <w:szCs w:val="26"/>
          <w:lang w:bidi="en-US"/>
        </w:rPr>
        <w:t xml:space="preserve"> нарушений</w:t>
      </w:r>
      <w:r w:rsidR="005E02A0" w:rsidRPr="00AE66A4">
        <w:rPr>
          <w:rFonts w:ascii="Times New Roman" w:hAnsi="Times New Roman" w:cs="Times New Roman"/>
          <w:sz w:val="26"/>
          <w:szCs w:val="26"/>
          <w:lang w:bidi="en-US"/>
        </w:rPr>
        <w:t xml:space="preserve"> в достоверности и полноте сведений о доходах, расходах, об имуществе и обязательствах имущественн</w:t>
      </w:r>
      <w:r w:rsidR="006C3815">
        <w:rPr>
          <w:rFonts w:ascii="Times New Roman" w:hAnsi="Times New Roman" w:cs="Times New Roman"/>
          <w:sz w:val="26"/>
          <w:szCs w:val="26"/>
          <w:lang w:bidi="en-US"/>
        </w:rPr>
        <w:t>ого характера, представленных 15</w:t>
      </w:r>
      <w:r w:rsidR="005E02A0" w:rsidRPr="00AE66A4">
        <w:rPr>
          <w:rFonts w:ascii="Times New Roman" w:hAnsi="Times New Roman" w:cs="Times New Roman"/>
          <w:sz w:val="26"/>
          <w:szCs w:val="26"/>
          <w:lang w:bidi="en-US"/>
        </w:rPr>
        <w:t>-тью муниципальными служащими в отношении себя и членов своей семьи</w:t>
      </w:r>
      <w:r w:rsidR="004A2FC7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5E02A0" w:rsidRPr="00AE66A4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4A2FC7">
        <w:rPr>
          <w:rFonts w:ascii="Times New Roman" w:hAnsi="Times New Roman" w:cs="Times New Roman"/>
          <w:bCs/>
          <w:sz w:val="26"/>
          <w:szCs w:val="26"/>
          <w:lang w:bidi="en-US"/>
        </w:rPr>
        <w:t>Вопрос рассмотрен на заседании комиссии по</w:t>
      </w:r>
      <w:r w:rsidR="004A2FC7" w:rsidRPr="004A2FC7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 </w:t>
      </w:r>
      <w:r w:rsidR="004A2FC7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>соблюдению требований к служебному поведению муниципальных служащих и урегулированию конфликта интересо</w:t>
      </w:r>
      <w:r w:rsidR="004A2FC7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в. </w:t>
      </w:r>
      <w:r w:rsidR="004A2FC7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В соответствии с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и ситуаций, которые расценивались как значительные, малозначительные и несущественные, подготовленным Министерством труда и социальной защиты Российской Федерации (письмо Минтруда России от 21 марта 2016 года № 18-2/10/П-1526) </w:t>
      </w:r>
      <w:r w:rsidR="004A2FC7">
        <w:rPr>
          <w:rFonts w:ascii="Times New Roman" w:hAnsi="Times New Roman" w:cs="Times New Roman"/>
          <w:bCs/>
          <w:sz w:val="26"/>
          <w:szCs w:val="26"/>
          <w:lang w:bidi="en-US"/>
        </w:rPr>
        <w:t>комиссией</w:t>
      </w:r>
      <w:r w:rsidR="004A2FC7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 по соблюдению требований к служебному поведению муниципальных служащих и урегулированию конфликта интересо</w:t>
      </w:r>
      <w:r w:rsidR="004A2FC7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в </w:t>
      </w:r>
      <w:r w:rsidR="004A2FC7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>принято решение не применять дисциплинарных взысканий к муниципальным служащим</w:t>
      </w:r>
      <w:r w:rsidR="004A2FC7">
        <w:rPr>
          <w:rFonts w:ascii="Times New Roman" w:hAnsi="Times New Roman" w:cs="Times New Roman"/>
          <w:bCs/>
          <w:sz w:val="26"/>
          <w:szCs w:val="26"/>
          <w:lang w:bidi="en-US"/>
        </w:rPr>
        <w:t>.</w:t>
      </w:r>
    </w:p>
    <w:p w:rsidR="005E02A0" w:rsidRDefault="00A12F7B" w:rsidP="006C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9</w:t>
      </w:r>
      <w:r w:rsidR="005E02A0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="006C3815">
        <w:rPr>
          <w:rFonts w:ascii="Times New Roman" w:hAnsi="Times New Roman" w:cs="Times New Roman"/>
          <w:sz w:val="26"/>
          <w:szCs w:val="26"/>
        </w:rPr>
        <w:t xml:space="preserve">Отклонение показателя «Среднее количество часов работы одного окна приема/выдачи документов в день в многофункциональном центре» по состоянию на отчетную дату от запланированного на 0,92 </w:t>
      </w:r>
      <w:proofErr w:type="spellStart"/>
      <w:r w:rsidR="006C3815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6C3815">
        <w:rPr>
          <w:rFonts w:ascii="Times New Roman" w:hAnsi="Times New Roman" w:cs="Times New Roman"/>
          <w:sz w:val="26"/>
          <w:szCs w:val="26"/>
        </w:rPr>
        <w:t xml:space="preserve">. </w:t>
      </w:r>
      <w:r w:rsidR="006C3815" w:rsidRPr="00336C0C">
        <w:rPr>
          <w:rFonts w:ascii="Times New Roman" w:hAnsi="Times New Roman" w:cs="Times New Roman"/>
          <w:sz w:val="26"/>
          <w:szCs w:val="26"/>
        </w:rPr>
        <w:t xml:space="preserve">обусловлено </w:t>
      </w:r>
      <w:r w:rsidR="006C3815">
        <w:rPr>
          <w:rFonts w:ascii="Times New Roman" w:hAnsi="Times New Roman" w:cs="Times New Roman"/>
          <w:sz w:val="26"/>
          <w:szCs w:val="26"/>
        </w:rPr>
        <w:t>наличием в учреждении на 31.12.2021 9-ти вакансий и большим количеством больничных листов.</w:t>
      </w:r>
    </w:p>
    <w:p w:rsidR="006C3815" w:rsidRDefault="00A12F7B" w:rsidP="006C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C3815">
        <w:rPr>
          <w:rFonts w:ascii="Times New Roman" w:hAnsi="Times New Roman" w:cs="Times New Roman"/>
          <w:sz w:val="26"/>
          <w:szCs w:val="26"/>
        </w:rPr>
        <w:t xml:space="preserve">. </w:t>
      </w:r>
      <w:r w:rsidR="006C3815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Значительное перевыполнение показателя «Увеличение внутренних затрат на развитие цифровых технологий за счет всех источников» планового значения </w:t>
      </w:r>
      <w:r w:rsidR="00EE29EC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на 7</w:t>
      </w:r>
      <w:r w:rsidR="006C3815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9</w:t>
      </w:r>
      <w:r w:rsidR="00EE29EC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,6 </w:t>
      </w:r>
      <w:proofErr w:type="spellStart"/>
      <w:r w:rsidR="00EE29EC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п.п</w:t>
      </w:r>
      <w:proofErr w:type="spellEnd"/>
      <w:r w:rsidR="00EE29EC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. </w:t>
      </w:r>
      <w:r w:rsidR="006C3815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связано с </w:t>
      </w:r>
      <w:r w:rsidR="00EE29EC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увеличением сумм, выделяемых субсидий на развитие цифровых технологий.</w:t>
      </w:r>
    </w:p>
    <w:p w:rsidR="005E02A0" w:rsidRPr="00A12F7B" w:rsidRDefault="005E02A0" w:rsidP="005E02A0">
      <w:pPr>
        <w:tabs>
          <w:tab w:val="left" w:pos="0"/>
          <w:tab w:val="left" w:pos="93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F7B">
        <w:rPr>
          <w:rFonts w:ascii="Times New Roman" w:eastAsia="Times New Roman" w:hAnsi="Times New Roman" w:cs="Times New Roman"/>
          <w:sz w:val="26"/>
          <w:szCs w:val="26"/>
        </w:rPr>
        <w:t>III. Сведения об использовании за отчетный финансовый год бюджетных ассигнований городского бюджета, бюджетов вышестоящего уровня и иных средств на реализацию муниципальных программ.</w:t>
      </w:r>
    </w:p>
    <w:p w:rsidR="005E02A0" w:rsidRDefault="005E02A0" w:rsidP="005E02A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lastRenderedPageBreak/>
        <w:t>Общий объем финансового обеспечения</w:t>
      </w:r>
      <w:r w:rsidR="00EE29EC">
        <w:rPr>
          <w:rFonts w:ascii="Times New Roman" w:hAnsi="Times New Roman" w:cs="Times New Roman"/>
          <w:sz w:val="26"/>
          <w:szCs w:val="26"/>
          <w:lang w:bidi="en-US"/>
        </w:rPr>
        <w:t xml:space="preserve"> муниципальной программы на 2021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год составляет </w:t>
      </w:r>
      <w:r w:rsidR="00DE397F">
        <w:rPr>
          <w:rFonts w:ascii="Times New Roman" w:eastAsia="TimesNewRomanPSMT" w:hAnsi="Times New Roman" w:cs="Times New Roman"/>
          <w:sz w:val="26"/>
          <w:szCs w:val="26"/>
        </w:rPr>
        <w:t>428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DE397F">
        <w:rPr>
          <w:rFonts w:ascii="Times New Roman" w:eastAsia="TimesNewRomanPSMT" w:hAnsi="Times New Roman" w:cs="Times New Roman"/>
          <w:sz w:val="26"/>
          <w:szCs w:val="26"/>
        </w:rPr>
        <w:t>054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DE397F">
        <w:rPr>
          <w:rFonts w:ascii="Times New Roman" w:eastAsia="TimesNewRomanPSMT" w:hAnsi="Times New Roman" w:cs="Times New Roman"/>
          <w:sz w:val="26"/>
          <w:szCs w:val="26"/>
        </w:rPr>
        <w:t>9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рублей, в том числе: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городской бюджет: </w:t>
      </w:r>
      <w:r w:rsidR="00DE397F">
        <w:rPr>
          <w:rFonts w:ascii="Times New Roman" w:eastAsia="TimesNewRomanPSMT" w:hAnsi="Times New Roman" w:cs="Times New Roman"/>
          <w:sz w:val="26"/>
          <w:szCs w:val="26"/>
        </w:rPr>
        <w:t>320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 </w:t>
      </w:r>
      <w:r w:rsidR="00DE397F">
        <w:rPr>
          <w:rFonts w:ascii="Times New Roman" w:eastAsia="TimesNewRomanPSMT" w:hAnsi="Times New Roman" w:cs="Times New Roman"/>
          <w:sz w:val="26"/>
          <w:szCs w:val="26"/>
        </w:rPr>
        <w:t>352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DE397F">
        <w:rPr>
          <w:rFonts w:ascii="Times New Roman" w:eastAsia="TimesNewRomanPSMT" w:hAnsi="Times New Roman" w:cs="Times New Roman"/>
          <w:sz w:val="26"/>
          <w:szCs w:val="26"/>
        </w:rPr>
        <w:t>4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рублей;</w:t>
      </w:r>
    </w:p>
    <w:p w:rsidR="00EE29EC" w:rsidRDefault="00EE29EC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федеральный бюджет: </w:t>
      </w:r>
      <w:r w:rsidR="00DE397F">
        <w:rPr>
          <w:rFonts w:ascii="Times New Roman" w:eastAsia="TimesNewRomanPSMT" w:hAnsi="Times New Roman" w:cs="Times New Roman"/>
          <w:sz w:val="26"/>
          <w:szCs w:val="26"/>
        </w:rPr>
        <w:t>5 387,6 тысяч рублей;</w:t>
      </w:r>
    </w:p>
    <w:p w:rsidR="005E02A0" w:rsidRDefault="00DE397F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областной бюджет: 79</w:t>
      </w:r>
      <w:r w:rsidR="005E02A0" w:rsidRPr="00B97458">
        <w:rPr>
          <w:rFonts w:ascii="Times New Roman" w:eastAsia="TimesNewRomanPSMT" w:hAnsi="Times New Roman" w:cs="Times New Roman"/>
          <w:sz w:val="26"/>
          <w:szCs w:val="26"/>
        </w:rPr>
        <w:t> </w:t>
      </w:r>
      <w:r w:rsidR="005E02A0">
        <w:rPr>
          <w:rFonts w:ascii="Times New Roman" w:eastAsia="TimesNewRomanPSMT" w:hAnsi="Times New Roman" w:cs="Times New Roman"/>
          <w:sz w:val="26"/>
          <w:szCs w:val="26"/>
        </w:rPr>
        <w:t>1</w:t>
      </w:r>
      <w:r>
        <w:rPr>
          <w:rFonts w:ascii="Times New Roman" w:eastAsia="TimesNewRomanPSMT" w:hAnsi="Times New Roman" w:cs="Times New Roman"/>
          <w:sz w:val="26"/>
          <w:szCs w:val="26"/>
        </w:rPr>
        <w:t>9</w:t>
      </w:r>
      <w:r w:rsidR="005E02A0">
        <w:rPr>
          <w:rFonts w:ascii="Times New Roman" w:eastAsia="TimesNewRomanPSMT" w:hAnsi="Times New Roman" w:cs="Times New Roman"/>
          <w:sz w:val="26"/>
          <w:szCs w:val="26"/>
        </w:rPr>
        <w:t>6</w:t>
      </w:r>
      <w:r w:rsidR="005E02A0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5</w:t>
      </w:r>
      <w:r w:rsidR="005E02A0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внебюджетные </w:t>
      </w:r>
      <w:r w:rsidR="00DE397F">
        <w:rPr>
          <w:rFonts w:ascii="Times New Roman" w:eastAsia="TimesNewRomanPSMT" w:hAnsi="Times New Roman" w:cs="Times New Roman"/>
          <w:sz w:val="26"/>
          <w:szCs w:val="26"/>
        </w:rPr>
        <w:t>источники: 23</w:t>
      </w:r>
      <w:r w:rsidR="00FC155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DE397F">
        <w:rPr>
          <w:rFonts w:ascii="Times New Roman" w:eastAsia="TimesNewRomanPSMT" w:hAnsi="Times New Roman" w:cs="Times New Roman"/>
          <w:sz w:val="26"/>
          <w:szCs w:val="26"/>
        </w:rPr>
        <w:t>118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DE397F">
        <w:rPr>
          <w:rFonts w:ascii="Times New Roman" w:eastAsia="TimesNewRomanPSMT" w:hAnsi="Times New Roman" w:cs="Times New Roman"/>
          <w:sz w:val="26"/>
          <w:szCs w:val="26"/>
        </w:rPr>
        <w:t>4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Ф</w:t>
      </w:r>
      <w:r w:rsidRPr="00DA36FF">
        <w:rPr>
          <w:rFonts w:ascii="Times New Roman" w:eastAsia="TimesNewRomanPSMT" w:hAnsi="Times New Roman" w:cs="Times New Roman"/>
          <w:sz w:val="26"/>
          <w:szCs w:val="26"/>
        </w:rPr>
        <w:t xml:space="preserve">актические расходы </w:t>
      </w:r>
      <w:r>
        <w:rPr>
          <w:rFonts w:ascii="Times New Roman" w:eastAsia="TimesNewRomanPSMT" w:hAnsi="Times New Roman" w:cs="Times New Roman"/>
          <w:sz w:val="26"/>
          <w:szCs w:val="26"/>
        </w:rPr>
        <w:t>по состоянию на ко</w:t>
      </w:r>
      <w:r w:rsidR="00F9164B">
        <w:rPr>
          <w:rFonts w:ascii="Times New Roman" w:eastAsia="TimesNewRomanPSMT" w:hAnsi="Times New Roman" w:cs="Times New Roman"/>
          <w:sz w:val="26"/>
          <w:szCs w:val="26"/>
        </w:rPr>
        <w:t>нец отчетного года</w:t>
      </w:r>
      <w:r w:rsidR="003A0427">
        <w:rPr>
          <w:rFonts w:ascii="Times New Roman" w:eastAsia="TimesNewRomanPSMT" w:hAnsi="Times New Roman" w:cs="Times New Roman"/>
          <w:sz w:val="26"/>
          <w:szCs w:val="26"/>
        </w:rPr>
        <w:t xml:space="preserve"> составили 373</w:t>
      </w:r>
      <w:r w:rsidRPr="00DA6B4F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0427">
        <w:rPr>
          <w:rFonts w:ascii="Times New Roman" w:eastAsia="TimesNewRomanPSMT" w:hAnsi="Times New Roman" w:cs="Times New Roman"/>
          <w:sz w:val="26"/>
          <w:szCs w:val="26"/>
        </w:rPr>
        <w:t>501</w:t>
      </w:r>
      <w:r w:rsidRPr="00DA6B4F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3A0427">
        <w:rPr>
          <w:rFonts w:ascii="Times New Roman" w:eastAsia="TimesNewRomanPSMT" w:hAnsi="Times New Roman" w:cs="Times New Roman"/>
          <w:sz w:val="26"/>
          <w:szCs w:val="26"/>
        </w:rPr>
        <w:t>88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ты</w:t>
      </w:r>
      <w:r w:rsidR="00F9164B">
        <w:rPr>
          <w:rFonts w:ascii="Times New Roman" w:eastAsia="TimesNewRomanPSMT" w:hAnsi="Times New Roman" w:cs="Times New Roman"/>
          <w:sz w:val="26"/>
          <w:szCs w:val="26"/>
        </w:rPr>
        <w:t xml:space="preserve">сяч рублей, что составляет </w:t>
      </w:r>
      <w:r w:rsidR="003A0427">
        <w:rPr>
          <w:rFonts w:ascii="Times New Roman" w:eastAsia="TimesNewRomanPSMT" w:hAnsi="Times New Roman" w:cs="Times New Roman"/>
          <w:sz w:val="26"/>
          <w:szCs w:val="26"/>
        </w:rPr>
        <w:t>87</w:t>
      </w:r>
      <w:r w:rsidR="00F9164B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3A0427">
        <w:rPr>
          <w:rFonts w:ascii="Times New Roman" w:eastAsia="TimesNewRomanPSMT" w:hAnsi="Times New Roman" w:cs="Times New Roman"/>
          <w:sz w:val="26"/>
          <w:szCs w:val="26"/>
        </w:rPr>
        <w:t>26</w:t>
      </w:r>
      <w:r>
        <w:rPr>
          <w:rFonts w:ascii="Times New Roman" w:eastAsia="TimesNewRomanPSMT" w:hAnsi="Times New Roman" w:cs="Times New Roman"/>
          <w:sz w:val="26"/>
          <w:szCs w:val="26"/>
        </w:rPr>
        <w:t>% от запланированных расходов, в том числе:</w:t>
      </w:r>
    </w:p>
    <w:p w:rsidR="005E02A0" w:rsidRDefault="003A0427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городской бюджет: 271</w:t>
      </w:r>
      <w:r w:rsidR="005E02A0" w:rsidRPr="00B9745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325</w:t>
      </w:r>
      <w:r w:rsidR="005E02A0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68</w:t>
      </w:r>
      <w:r w:rsidR="005E02A0"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 w:rsidR="005E02A0">
        <w:rPr>
          <w:rFonts w:ascii="Times New Roman" w:eastAsia="TimesNewRomanPSMT" w:hAnsi="Times New Roman" w:cs="Times New Roman"/>
          <w:sz w:val="26"/>
          <w:szCs w:val="26"/>
        </w:rPr>
        <w:t xml:space="preserve"> (</w:t>
      </w:r>
      <w:r>
        <w:rPr>
          <w:rFonts w:ascii="Times New Roman" w:eastAsia="TimesNewRomanPSMT" w:hAnsi="Times New Roman" w:cs="Times New Roman"/>
          <w:sz w:val="26"/>
          <w:szCs w:val="26"/>
        </w:rPr>
        <w:t>84</w:t>
      </w:r>
      <w:r w:rsidR="005E02A0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70</w:t>
      </w:r>
      <w:r w:rsidR="005E02A0">
        <w:rPr>
          <w:rFonts w:ascii="Times New Roman" w:eastAsia="TimesNewRomanPSMT" w:hAnsi="Times New Roman" w:cs="Times New Roman"/>
          <w:sz w:val="26"/>
          <w:szCs w:val="26"/>
        </w:rPr>
        <w:t>%)</w:t>
      </w:r>
      <w:r w:rsidR="005E02A0" w:rsidRPr="00B97458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3A0427" w:rsidRPr="00B97458" w:rsidRDefault="003A0427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федеральный бюджет: 0,0 тысяч рублей (0,00%);</w:t>
      </w:r>
    </w:p>
    <w:p w:rsidR="005E02A0" w:rsidRPr="00B97458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- областной бюджет: </w:t>
      </w:r>
      <w:r w:rsidR="003A0427">
        <w:rPr>
          <w:rFonts w:ascii="Times New Roman" w:eastAsia="TimesNewRomanPSMT" w:hAnsi="Times New Roman" w:cs="Times New Roman"/>
          <w:sz w:val="26"/>
          <w:szCs w:val="26"/>
        </w:rPr>
        <w:t>79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 </w:t>
      </w:r>
      <w:r w:rsidR="003A0427">
        <w:rPr>
          <w:rFonts w:ascii="Times New Roman" w:eastAsia="TimesNewRomanPSMT" w:hAnsi="Times New Roman" w:cs="Times New Roman"/>
          <w:sz w:val="26"/>
          <w:szCs w:val="26"/>
        </w:rPr>
        <w:t>196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3A0427">
        <w:rPr>
          <w:rFonts w:ascii="Times New Roman" w:eastAsia="TimesNewRomanPSMT" w:hAnsi="Times New Roman" w:cs="Times New Roman"/>
          <w:sz w:val="26"/>
          <w:szCs w:val="26"/>
        </w:rPr>
        <w:t>5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(100,00%)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5E02A0" w:rsidRDefault="002E5997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внебюджетные источники: 22</w:t>
      </w:r>
      <w:r w:rsidR="00E514DA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979</w:t>
      </w:r>
      <w:r w:rsidR="005E02A0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7</w:t>
      </w:r>
      <w:r w:rsidR="005E02A0"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 w:rsidR="00F9164B">
        <w:rPr>
          <w:rFonts w:ascii="Times New Roman" w:eastAsia="TimesNewRomanPSMT" w:hAnsi="Times New Roman" w:cs="Times New Roman"/>
          <w:sz w:val="26"/>
          <w:szCs w:val="26"/>
        </w:rPr>
        <w:t xml:space="preserve"> (9</w:t>
      </w:r>
      <w:r>
        <w:rPr>
          <w:rFonts w:ascii="Times New Roman" w:eastAsia="TimesNewRomanPSMT" w:hAnsi="Times New Roman" w:cs="Times New Roman"/>
          <w:sz w:val="26"/>
          <w:szCs w:val="26"/>
        </w:rPr>
        <w:t>9</w:t>
      </w:r>
      <w:r w:rsidR="005E02A0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40</w:t>
      </w:r>
      <w:r w:rsidR="005E02A0">
        <w:rPr>
          <w:rFonts w:ascii="Times New Roman" w:eastAsia="TimesNewRomanPSMT" w:hAnsi="Times New Roman" w:cs="Times New Roman"/>
          <w:sz w:val="26"/>
          <w:szCs w:val="26"/>
        </w:rPr>
        <w:t>%)</w:t>
      </w:r>
      <w:r w:rsidR="005E02A0" w:rsidRPr="00B97458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85">
        <w:rPr>
          <w:rFonts w:ascii="Times New Roman" w:hAnsi="Times New Roman" w:cs="Times New Roman"/>
          <w:sz w:val="26"/>
          <w:szCs w:val="26"/>
        </w:rPr>
        <w:t>Информация об использовании бюджетных ассигнований городского бюджета, бюджетов вышестоящего уровня и иных сре</w:t>
      </w:r>
      <w:r>
        <w:rPr>
          <w:rFonts w:ascii="Times New Roman" w:hAnsi="Times New Roman" w:cs="Times New Roman"/>
          <w:sz w:val="26"/>
          <w:szCs w:val="26"/>
        </w:rPr>
        <w:t>дств на реализацию муниципальной</w:t>
      </w:r>
      <w:r w:rsidRPr="0042498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24985">
        <w:rPr>
          <w:rFonts w:ascii="Times New Roman" w:hAnsi="Times New Roman" w:cs="Times New Roman"/>
          <w:sz w:val="26"/>
          <w:szCs w:val="26"/>
        </w:rPr>
        <w:t xml:space="preserve"> за</w:t>
      </w:r>
      <w:r w:rsidR="00403282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год представлена в таблицах</w:t>
      </w:r>
      <w:r w:rsidRPr="004249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 и 5</w:t>
      </w:r>
      <w:r w:rsidRPr="00424985">
        <w:rPr>
          <w:rFonts w:ascii="Times New Roman" w:hAnsi="Times New Roman" w:cs="Times New Roman"/>
          <w:sz w:val="26"/>
          <w:szCs w:val="26"/>
        </w:rPr>
        <w:t>.</w:t>
      </w:r>
    </w:p>
    <w:p w:rsidR="005E02A0" w:rsidRPr="00A12F7B" w:rsidRDefault="005E02A0" w:rsidP="005E02A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F7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12F7B">
        <w:rPr>
          <w:rFonts w:ascii="Times New Roman" w:hAnsi="Times New Roman" w:cs="Times New Roman"/>
          <w:sz w:val="26"/>
          <w:szCs w:val="26"/>
        </w:rPr>
        <w:t>V.</w:t>
      </w:r>
      <w:r w:rsidRPr="00A12F7B">
        <w:rPr>
          <w:rFonts w:ascii="Times New Roman" w:hAnsi="Times New Roman" w:cs="Times New Roman"/>
          <w:sz w:val="26"/>
          <w:szCs w:val="26"/>
        </w:rPr>
        <w:tab/>
        <w:t>Информация об анализе факторов, повлиявших на ход реализации муниципальной программы, и о внесенных ответственными исполнителями в отчетном финансовом году изменениях в муниципальную программу.</w:t>
      </w:r>
    </w:p>
    <w:p w:rsidR="005E02A0" w:rsidRPr="00424985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85">
        <w:rPr>
          <w:rFonts w:ascii="Times New Roman" w:hAnsi="Times New Roman" w:cs="Times New Roman"/>
          <w:sz w:val="26"/>
          <w:szCs w:val="26"/>
        </w:rPr>
        <w:t xml:space="preserve">В течение отчетного периода в постановление мэрии города от 10.10.2013 № 4814 «Об утверждении муниципальной программы «Совершенствование муниципального управления </w:t>
      </w:r>
      <w:r w:rsidR="00A54F5B">
        <w:rPr>
          <w:rFonts w:ascii="Times New Roman" w:hAnsi="Times New Roman" w:cs="Times New Roman"/>
          <w:sz w:val="26"/>
          <w:szCs w:val="26"/>
        </w:rPr>
        <w:t>в городе Череповце» на 2014-2023</w:t>
      </w:r>
      <w:r w:rsidRPr="00424985">
        <w:rPr>
          <w:rFonts w:ascii="Times New Roman" w:hAnsi="Times New Roman" w:cs="Times New Roman"/>
          <w:sz w:val="26"/>
          <w:szCs w:val="26"/>
        </w:rPr>
        <w:t xml:space="preserve"> годы вносились изменения:</w:t>
      </w:r>
    </w:p>
    <w:p w:rsidR="005E7385" w:rsidRPr="005E7385" w:rsidRDefault="005E7385" w:rsidP="00BB294A">
      <w:pPr>
        <w:pStyle w:val="af0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94A">
        <w:rPr>
          <w:rFonts w:ascii="Times New Roman" w:hAnsi="Times New Roman" w:cs="Times New Roman"/>
          <w:sz w:val="26"/>
          <w:szCs w:val="26"/>
        </w:rPr>
        <w:t xml:space="preserve">постановлением мэрии города 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5E738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E7385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BB294A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E7385" w:rsidRPr="002107CC" w:rsidRDefault="002107CC" w:rsidP="005E7385">
      <w:pPr>
        <w:pStyle w:val="af0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дополнительной потребности</w:t>
      </w:r>
      <w:r w:rsidRPr="002107CC">
        <w:rPr>
          <w:rFonts w:ascii="Times New Roman" w:eastAsia="Times New Roman" w:hAnsi="Times New Roman" w:cs="Times New Roman"/>
          <w:sz w:val="26"/>
          <w:szCs w:val="26"/>
        </w:rPr>
        <w:t xml:space="preserve"> для выплаты заработной платы работникам МКУ «ЦКО» за декабрь 2020 года в сумме 2 459,5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294A">
        <w:rPr>
          <w:rFonts w:ascii="Times New Roman" w:hAnsi="Times New Roman" w:cs="Times New Roman"/>
          <w:sz w:val="26"/>
          <w:szCs w:val="26"/>
        </w:rPr>
        <w:t>в рамках основного мероприятия «Материально-техническое обеспечение деятельности муниципальных служащих органов местного самоуправления»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1 «Создание условий для обеспечения выполнения органами муниципальной власти своих полномочий»;</w:t>
      </w:r>
    </w:p>
    <w:p w:rsidR="002107CC" w:rsidRDefault="002107CC" w:rsidP="005E7385">
      <w:pPr>
        <w:pStyle w:val="af0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основного мероприятия </w:t>
      </w:r>
      <w:r w:rsidRPr="008C0ED1">
        <w:rPr>
          <w:rFonts w:ascii="Times New Roman" w:hAnsi="Times New Roman" w:cs="Times New Roman"/>
          <w:sz w:val="26"/>
          <w:szCs w:val="26"/>
        </w:rPr>
        <w:t>подпрограммы 5 «Развитие и обеспечение функционирования муниципальной цифровой инфраструктуры, соответствующей требованиям безопасности»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дополнительной потребности:</w:t>
      </w:r>
    </w:p>
    <w:p w:rsidR="002107CC" w:rsidRDefault="002107CC" w:rsidP="002107CC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7CC">
        <w:rPr>
          <w:rFonts w:ascii="Times New Roman" w:eastAsia="Times New Roman" w:hAnsi="Times New Roman" w:cs="Times New Roman"/>
          <w:sz w:val="26"/>
          <w:szCs w:val="26"/>
        </w:rPr>
        <w:t>для выплаты заработной платы работникам МАУ «ЦМИРиТ» за декабрь 2020 года в сумме 400,0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07CC" w:rsidRDefault="002107CC" w:rsidP="002107CC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сумме 4 000,0 тыс. рублей на прохождение аттестации локальной вычислительной сети и оборудования, приобретение и актуализацию программного обеспечения;</w:t>
      </w:r>
    </w:p>
    <w:p w:rsidR="002107CC" w:rsidRDefault="002107CC" w:rsidP="002107CC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сумме 6 673,6 тыс. рублей на реализацию мероприятий, направленных на внедрение информационной системы ведения бюджетного (бухгалтерского) учета и отчетности</w:t>
      </w:r>
      <w:r w:rsidR="00D320A1">
        <w:rPr>
          <w:rFonts w:ascii="Times New Roman" w:hAnsi="Times New Roman" w:cs="Times New Roman"/>
          <w:sz w:val="26"/>
          <w:szCs w:val="26"/>
        </w:rPr>
        <w:t>;</w:t>
      </w:r>
    </w:p>
    <w:p w:rsidR="002107CC" w:rsidRPr="002107CC" w:rsidRDefault="002107CC" w:rsidP="00102659">
      <w:pPr>
        <w:pStyle w:val="af0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2107CC">
        <w:rPr>
          <w:rFonts w:ascii="Times New Roman" w:hAnsi="Times New Roman" w:cs="Times New Roman"/>
          <w:sz w:val="26"/>
          <w:szCs w:val="26"/>
        </w:rPr>
        <w:t>величени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107CC">
        <w:rPr>
          <w:rFonts w:ascii="Times New Roman" w:hAnsi="Times New Roman" w:cs="Times New Roman"/>
          <w:sz w:val="26"/>
          <w:szCs w:val="26"/>
        </w:rPr>
        <w:t xml:space="preserve"> показателей объемов внебюджетных источников финансирования МАУ «ЦМИРиТ» на 8 076,7 тыс. рублей в 2020 году.</w:t>
      </w:r>
    </w:p>
    <w:p w:rsidR="005E02A0" w:rsidRPr="00BB294A" w:rsidRDefault="005E02A0" w:rsidP="00BB294A">
      <w:pPr>
        <w:pStyle w:val="af0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94A">
        <w:rPr>
          <w:rFonts w:ascii="Times New Roman" w:hAnsi="Times New Roman" w:cs="Times New Roman"/>
          <w:sz w:val="26"/>
          <w:szCs w:val="26"/>
        </w:rPr>
        <w:t>постановлени</w:t>
      </w:r>
      <w:r w:rsidR="00C4076B" w:rsidRPr="00BB294A">
        <w:rPr>
          <w:rFonts w:ascii="Times New Roman" w:hAnsi="Times New Roman" w:cs="Times New Roman"/>
          <w:sz w:val="26"/>
          <w:szCs w:val="26"/>
        </w:rPr>
        <w:t xml:space="preserve">ем мэрии города от </w:t>
      </w:r>
      <w:r w:rsidR="005E7385" w:rsidRPr="005E7385">
        <w:rPr>
          <w:rFonts w:ascii="Times New Roman" w:hAnsi="Times New Roman" w:cs="Times New Roman"/>
          <w:sz w:val="26"/>
          <w:szCs w:val="26"/>
        </w:rPr>
        <w:t>23.03.2021 № 1312</w:t>
      </w:r>
      <w:r w:rsidRPr="00BB294A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</w:t>
      </w:r>
      <w:r w:rsidR="00BB294A" w:rsidRPr="00BB294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B294A" w:rsidRDefault="00BB294A" w:rsidP="00BB294A">
      <w:pPr>
        <w:pStyle w:val="af0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дополнительной потребности</w:t>
      </w:r>
      <w:r w:rsidRPr="00BB294A">
        <w:rPr>
          <w:rFonts w:ascii="Times New Roman" w:hAnsi="Times New Roman" w:cs="Times New Roman"/>
          <w:sz w:val="26"/>
          <w:szCs w:val="26"/>
        </w:rPr>
        <w:t xml:space="preserve"> МКУ «ЦКО» на 2021 год в сумме 5 160,0 тыс. рублей в рамках основного мероприятия «Материально-техническое обеспечение деятельности муниципальных служащих органов местного самоуправления» подпрограммы 1 </w:t>
      </w:r>
      <w:r w:rsidR="002107CC">
        <w:rPr>
          <w:rFonts w:ascii="Times New Roman" w:hAnsi="Times New Roman" w:cs="Times New Roman"/>
          <w:sz w:val="26"/>
          <w:szCs w:val="26"/>
        </w:rPr>
        <w:t xml:space="preserve">«Создание условий для обеспечения выполнения органами муниципальной власти своих полномочий» </w:t>
      </w:r>
      <w:r w:rsidRPr="00BB294A">
        <w:rPr>
          <w:rFonts w:ascii="Times New Roman" w:hAnsi="Times New Roman" w:cs="Times New Roman"/>
          <w:sz w:val="26"/>
          <w:szCs w:val="26"/>
        </w:rPr>
        <w:t>для приобретения основных средств для м</w:t>
      </w:r>
      <w:r>
        <w:rPr>
          <w:rFonts w:ascii="Times New Roman" w:hAnsi="Times New Roman" w:cs="Times New Roman"/>
          <w:sz w:val="26"/>
          <w:szCs w:val="26"/>
        </w:rPr>
        <w:t>униципальных нужд (автомобилей);</w:t>
      </w:r>
    </w:p>
    <w:p w:rsidR="00BB294A" w:rsidRDefault="00BB294A" w:rsidP="00BB294A">
      <w:pPr>
        <w:pStyle w:val="af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увеличения</w:t>
      </w:r>
      <w:r w:rsidRPr="00BB294A">
        <w:rPr>
          <w:rFonts w:ascii="Times New Roman" w:hAnsi="Times New Roman" w:cs="Times New Roman"/>
          <w:sz w:val="26"/>
          <w:szCs w:val="26"/>
        </w:rPr>
        <w:t xml:space="preserve"> показателей объемов внебюджетных источников финансирования МБУ «МФЦ в г. Череповце» на 270,0 тыс. рублей в 2020 году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294A" w:rsidRDefault="00BB294A" w:rsidP="00BB294A">
      <w:pPr>
        <w:pStyle w:val="af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BB294A">
        <w:rPr>
          <w:rFonts w:ascii="Times New Roman" w:hAnsi="Times New Roman" w:cs="Times New Roman"/>
          <w:sz w:val="26"/>
          <w:szCs w:val="26"/>
        </w:rPr>
        <w:t>ерераспределени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B294A">
        <w:rPr>
          <w:rFonts w:ascii="Times New Roman" w:hAnsi="Times New Roman" w:cs="Times New Roman"/>
          <w:sz w:val="26"/>
          <w:szCs w:val="26"/>
        </w:rPr>
        <w:t xml:space="preserve"> бюджетных средств в сумме 3 693,0 тыс. рублей для окончательной оплаты работ по установке (монтажу) системы видеонаблюдения в парках и скверах с основного мероприятия «Развитие муниципальных цифровых технологий» подпрограммы 5 муниципальной программы на муниципальную программу «Обеспечение законности, правопорядка и общественной безопасности в городе Череповце»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7385" w:rsidRPr="005E7385" w:rsidRDefault="00BB294A" w:rsidP="005E7385">
      <w:pPr>
        <w:pStyle w:val="af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исправления технической ошибки: приведение</w:t>
      </w:r>
      <w:r w:rsidRPr="00BB294A">
        <w:rPr>
          <w:rFonts w:ascii="Times New Roman" w:hAnsi="Times New Roman" w:cs="Times New Roman"/>
          <w:sz w:val="26"/>
          <w:szCs w:val="26"/>
        </w:rPr>
        <w:t xml:space="preserve"> формулы расчета целевого показателя (индикатора) «Увеличение внутренних затрат на развитие цифровых технологий за счет всех источников» подпрограммы 5 «Развитие муниципальных цифровых технологий» в соответствие с методикой расчета данного целевого показателя (индикатор)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02A0" w:rsidRPr="00BB294A" w:rsidRDefault="005E02A0" w:rsidP="00BB294A">
      <w:pPr>
        <w:pStyle w:val="af0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94A">
        <w:rPr>
          <w:rFonts w:ascii="Times New Roman" w:hAnsi="Times New Roman" w:cs="Times New Roman"/>
          <w:sz w:val="26"/>
          <w:szCs w:val="26"/>
        </w:rPr>
        <w:t>постановлением мэ</w:t>
      </w:r>
      <w:r w:rsidR="00BB294A" w:rsidRPr="00BB294A">
        <w:rPr>
          <w:rFonts w:ascii="Times New Roman" w:hAnsi="Times New Roman" w:cs="Times New Roman"/>
          <w:sz w:val="26"/>
          <w:szCs w:val="26"/>
        </w:rPr>
        <w:t>рии города от 16</w:t>
      </w:r>
      <w:r w:rsidRPr="00BB294A">
        <w:rPr>
          <w:rFonts w:ascii="Times New Roman" w:hAnsi="Times New Roman" w:cs="Times New Roman"/>
          <w:sz w:val="26"/>
          <w:szCs w:val="26"/>
        </w:rPr>
        <w:t>.0</w:t>
      </w:r>
      <w:r w:rsidR="00BB294A" w:rsidRPr="00BB294A">
        <w:rPr>
          <w:rFonts w:ascii="Times New Roman" w:hAnsi="Times New Roman" w:cs="Times New Roman"/>
          <w:sz w:val="26"/>
          <w:szCs w:val="26"/>
        </w:rPr>
        <w:t>4</w:t>
      </w:r>
      <w:r w:rsidRPr="00BB294A">
        <w:rPr>
          <w:rFonts w:ascii="Times New Roman" w:hAnsi="Times New Roman" w:cs="Times New Roman"/>
          <w:sz w:val="26"/>
          <w:szCs w:val="26"/>
        </w:rPr>
        <w:t>.202</w:t>
      </w:r>
      <w:r w:rsidR="00BB294A" w:rsidRPr="00BB294A">
        <w:rPr>
          <w:rFonts w:ascii="Times New Roman" w:hAnsi="Times New Roman" w:cs="Times New Roman"/>
          <w:sz w:val="26"/>
          <w:szCs w:val="26"/>
        </w:rPr>
        <w:t>1</w:t>
      </w:r>
      <w:r w:rsidRPr="00BB294A">
        <w:rPr>
          <w:rFonts w:ascii="Times New Roman" w:hAnsi="Times New Roman" w:cs="Times New Roman"/>
          <w:sz w:val="26"/>
          <w:szCs w:val="26"/>
        </w:rPr>
        <w:t xml:space="preserve"> № 1</w:t>
      </w:r>
      <w:r w:rsidR="00BB294A" w:rsidRPr="00BB294A">
        <w:rPr>
          <w:rFonts w:ascii="Times New Roman" w:hAnsi="Times New Roman" w:cs="Times New Roman"/>
          <w:sz w:val="26"/>
          <w:szCs w:val="26"/>
        </w:rPr>
        <w:t>648</w:t>
      </w:r>
      <w:r w:rsidRPr="00BB294A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</w:t>
      </w:r>
      <w:r w:rsidR="00BB294A" w:rsidRPr="00BB294A">
        <w:rPr>
          <w:rFonts w:ascii="Times New Roman" w:hAnsi="Times New Roman" w:cs="Times New Roman"/>
          <w:sz w:val="26"/>
          <w:szCs w:val="26"/>
        </w:rPr>
        <w:t xml:space="preserve"> смены типа учреждения «Центр комплексного обслуживания» с казенного на автономное.</w:t>
      </w:r>
    </w:p>
    <w:p w:rsidR="00BB294A" w:rsidRDefault="00BB294A" w:rsidP="00BB294A">
      <w:pPr>
        <w:pStyle w:val="af0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94A">
        <w:rPr>
          <w:rFonts w:ascii="Times New Roman" w:hAnsi="Times New Roman" w:cs="Times New Roman"/>
          <w:sz w:val="26"/>
          <w:szCs w:val="26"/>
        </w:rPr>
        <w:t>постановлением мэ</w:t>
      </w:r>
      <w:r>
        <w:rPr>
          <w:rFonts w:ascii="Times New Roman" w:hAnsi="Times New Roman" w:cs="Times New Roman"/>
          <w:sz w:val="26"/>
          <w:szCs w:val="26"/>
        </w:rPr>
        <w:t>рии города от 12</w:t>
      </w:r>
      <w:r w:rsidRPr="00BB294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B294A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>1892</w:t>
      </w:r>
      <w:r w:rsidRPr="00BB294A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</w:t>
      </w:r>
      <w:r>
        <w:rPr>
          <w:rFonts w:ascii="Times New Roman" w:hAnsi="Times New Roman" w:cs="Times New Roman"/>
          <w:sz w:val="26"/>
          <w:szCs w:val="26"/>
        </w:rPr>
        <w:t xml:space="preserve"> перераспределения бюджетных средств в сумме 847,6 тыс. рублей в связи с передачей с 01.04.2021 в МАУ «ЦМИРиТ» функций по обеспечению программными продуктами, информационными ресурсами, включая техническое сопровождение Череповецкой городской Думы на основное мероприятие «Развитие муниципальных цифровых технологий» подпрограммы 5 муниципальной программы.</w:t>
      </w:r>
    </w:p>
    <w:p w:rsidR="00EE41CA" w:rsidRPr="00BB294A" w:rsidRDefault="00EE41CA" w:rsidP="00BB294A">
      <w:pPr>
        <w:pStyle w:val="af0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94A">
        <w:rPr>
          <w:rFonts w:ascii="Times New Roman" w:hAnsi="Times New Roman" w:cs="Times New Roman"/>
          <w:sz w:val="26"/>
          <w:szCs w:val="26"/>
        </w:rPr>
        <w:t>постановлением мэ</w:t>
      </w:r>
      <w:r>
        <w:rPr>
          <w:rFonts w:ascii="Times New Roman" w:hAnsi="Times New Roman" w:cs="Times New Roman"/>
          <w:sz w:val="26"/>
          <w:szCs w:val="26"/>
        </w:rPr>
        <w:t>рии города от 04</w:t>
      </w:r>
      <w:r w:rsidRPr="00BB294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B294A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>3198</w:t>
      </w:r>
      <w:r w:rsidRPr="00BB294A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320A1">
        <w:rPr>
          <w:rFonts w:ascii="Times New Roman" w:hAnsi="Times New Roman" w:cs="Times New Roman"/>
          <w:sz w:val="26"/>
          <w:szCs w:val="26"/>
        </w:rPr>
        <w:t>.5</w:t>
      </w:r>
      <w:r>
        <w:rPr>
          <w:rFonts w:ascii="Times New Roman" w:hAnsi="Times New Roman" w:cs="Times New Roman"/>
          <w:sz w:val="26"/>
          <w:szCs w:val="26"/>
        </w:rPr>
        <w:t>.1.</w:t>
      </w:r>
      <w:r w:rsidRPr="00424985">
        <w:rPr>
          <w:rFonts w:ascii="Times New Roman" w:hAnsi="Times New Roman" w:cs="Times New Roman"/>
          <w:sz w:val="26"/>
          <w:szCs w:val="26"/>
        </w:rPr>
        <w:t xml:space="preserve"> </w:t>
      </w:r>
      <w:r w:rsidR="002D3C57">
        <w:rPr>
          <w:rFonts w:ascii="Times New Roman" w:hAnsi="Times New Roman" w:cs="Times New Roman"/>
          <w:sz w:val="26"/>
          <w:szCs w:val="26"/>
        </w:rPr>
        <w:t>корректировки наименования подпрограммы 1 в связи с передачей полномочий в МАУ «ЦКО» по контролю за техническим состоянием зданий, укреплению материально-технической базы муниципальных образовательных учреждений, как следствие корректировки наименования задач Программы и Подпрограммы 1, цели Подпрограммы 1, а также целевых показателей (индикаторов) Программы и Подпрограммы 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D320A1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5E02A0">
        <w:rPr>
          <w:rFonts w:ascii="Times New Roman" w:hAnsi="Times New Roman" w:cs="Times New Roman"/>
          <w:sz w:val="26"/>
          <w:szCs w:val="26"/>
        </w:rPr>
        <w:t xml:space="preserve">.2. </w:t>
      </w:r>
      <w:r w:rsidR="002D3C57">
        <w:rPr>
          <w:rFonts w:ascii="Times New Roman" w:hAnsi="Times New Roman" w:cs="Times New Roman"/>
          <w:sz w:val="26"/>
          <w:szCs w:val="26"/>
        </w:rPr>
        <w:t>увеличения бюджетных ассигнований по основному мероприятию «</w:t>
      </w:r>
      <w:r w:rsidR="002D3C57" w:rsidRPr="00CA0AB1">
        <w:rPr>
          <w:rFonts w:ascii="Times New Roman" w:hAnsi="Times New Roman" w:cs="Times New Roman"/>
          <w:sz w:val="26"/>
          <w:szCs w:val="26"/>
        </w:rPr>
        <w:t>Создание условий для выполнения органами местного самоуправления своих полномочий, обеспечения деятельности муниципальных учреждений</w:t>
      </w:r>
      <w:r w:rsidR="002D3C57">
        <w:rPr>
          <w:rFonts w:ascii="Times New Roman" w:hAnsi="Times New Roman" w:cs="Times New Roman"/>
          <w:sz w:val="26"/>
          <w:szCs w:val="26"/>
        </w:rPr>
        <w:t xml:space="preserve">» подпрограммы 1 в сумме 59 618,9 тыс. рублей на </w:t>
      </w:r>
      <w:r w:rsidR="002D3C57" w:rsidRPr="00CA0AB1">
        <w:rPr>
          <w:rFonts w:ascii="Times New Roman" w:hAnsi="Times New Roman" w:cs="Times New Roman"/>
          <w:sz w:val="26"/>
          <w:szCs w:val="26"/>
        </w:rPr>
        <w:t>содержание зданий и сооружений, находящихся в о</w:t>
      </w:r>
      <w:r w:rsidR="002D3C57">
        <w:rPr>
          <w:rFonts w:ascii="Times New Roman" w:hAnsi="Times New Roman" w:cs="Times New Roman"/>
          <w:sz w:val="26"/>
          <w:szCs w:val="26"/>
        </w:rPr>
        <w:t xml:space="preserve">перативном управлении МАУ «ЦКО», переход </w:t>
      </w:r>
      <w:r w:rsidR="002D3C57" w:rsidRPr="00122D6D">
        <w:rPr>
          <w:rFonts w:ascii="Times New Roman" w:hAnsi="Times New Roman" w:cs="Times New Roman"/>
          <w:sz w:val="26"/>
          <w:szCs w:val="26"/>
        </w:rPr>
        <w:t>в ГИС «Единая централизованная информационная система бюджетного (бухгалтерского) учета и отчетности»</w:t>
      </w:r>
      <w:r w:rsidR="002D3C57">
        <w:rPr>
          <w:rFonts w:ascii="Times New Roman" w:hAnsi="Times New Roman" w:cs="Times New Roman"/>
          <w:sz w:val="26"/>
          <w:szCs w:val="26"/>
        </w:rPr>
        <w:t>, приобретение некапитальных строений городских управ и в связи с организационно-штатными мероприятиями в результате передачи функций МАУ «ЦКО» по эксплуатационному контролю за техническим состоянием зданий, укреплению материально-технической базы муниципальных образовательных учреждений</w:t>
      </w:r>
      <w:r w:rsidR="005E02A0"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D320A1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5E02A0">
        <w:rPr>
          <w:rFonts w:ascii="Times New Roman" w:hAnsi="Times New Roman" w:cs="Times New Roman"/>
          <w:sz w:val="26"/>
          <w:szCs w:val="26"/>
        </w:rPr>
        <w:t xml:space="preserve">.3. </w:t>
      </w:r>
      <w:r w:rsidR="002D3C57">
        <w:rPr>
          <w:rFonts w:ascii="Times New Roman" w:hAnsi="Times New Roman" w:cs="Times New Roman"/>
          <w:sz w:val="26"/>
          <w:szCs w:val="26"/>
        </w:rPr>
        <w:t xml:space="preserve">включения в подпрограмму 1 на основное мероприятие </w:t>
      </w:r>
      <w:r w:rsidR="002D3C57" w:rsidRPr="007907EA">
        <w:rPr>
          <w:rFonts w:ascii="Times New Roman" w:hAnsi="Times New Roman" w:cs="Times New Roman"/>
          <w:sz w:val="26"/>
          <w:szCs w:val="26"/>
        </w:rPr>
        <w:t>«Создание условий для выполнения органами местного самоуправления своих полномочий, обеспечения деятельности муниципальных учреждений»</w:t>
      </w:r>
      <w:r w:rsidR="002D3C57">
        <w:rPr>
          <w:rFonts w:ascii="Times New Roman" w:hAnsi="Times New Roman" w:cs="Times New Roman"/>
          <w:sz w:val="26"/>
          <w:szCs w:val="26"/>
        </w:rPr>
        <w:t xml:space="preserve"> внебюджетных источников финансирования на 2021 год в сумме 1 146,9 тыс. рублей в связи включением в план ФХД МАУ «ЦКО» средств, полученных учреждением </w:t>
      </w:r>
      <w:r w:rsidR="002D3C57" w:rsidRPr="007907EA">
        <w:rPr>
          <w:rFonts w:ascii="Times New Roman" w:hAnsi="Times New Roman" w:cs="Times New Roman"/>
          <w:sz w:val="26"/>
          <w:szCs w:val="26"/>
        </w:rPr>
        <w:t>от предпринимательской и иной приносящей доход деятельности</w:t>
      </w:r>
      <w:r w:rsidR="005E02A0"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D320A1" w:rsidP="002D3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5E02A0">
        <w:rPr>
          <w:rFonts w:ascii="Times New Roman" w:hAnsi="Times New Roman" w:cs="Times New Roman"/>
          <w:sz w:val="26"/>
          <w:szCs w:val="26"/>
        </w:rPr>
        <w:t xml:space="preserve">.4. </w:t>
      </w:r>
      <w:r w:rsidR="002D3C57">
        <w:rPr>
          <w:rFonts w:ascii="Times New Roman" w:hAnsi="Times New Roman" w:cs="Times New Roman"/>
          <w:sz w:val="26"/>
          <w:szCs w:val="26"/>
        </w:rPr>
        <w:t>перераспределения бюджетных ассигнований внутри расходов мэрии города на основное мероприятие «</w:t>
      </w:r>
      <w:r w:rsidR="002D3C57" w:rsidRPr="00306B4C">
        <w:rPr>
          <w:rFonts w:ascii="Times New Roman" w:hAnsi="Times New Roman" w:cs="Times New Roman"/>
          <w:sz w:val="26"/>
          <w:szCs w:val="26"/>
        </w:rPr>
        <w:t>Совершенствование организационных и правовых механизмов профессиональной служебной деятельности муниципальных служащих мэрии города</w:t>
      </w:r>
      <w:r w:rsidR="002D3C57">
        <w:rPr>
          <w:rFonts w:ascii="Times New Roman" w:hAnsi="Times New Roman" w:cs="Times New Roman"/>
          <w:sz w:val="26"/>
          <w:szCs w:val="26"/>
        </w:rPr>
        <w:t>» подпрограммы 2 в сумме 285,0 тыс. рублей на оплату образовательных услуг;</w:t>
      </w:r>
    </w:p>
    <w:p w:rsidR="002D3C57" w:rsidRDefault="00D320A1" w:rsidP="002D3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D3C57">
        <w:rPr>
          <w:rFonts w:ascii="Times New Roman" w:hAnsi="Times New Roman" w:cs="Times New Roman"/>
          <w:sz w:val="26"/>
          <w:szCs w:val="26"/>
        </w:rPr>
        <w:t>.5. увеличения по основному мероприятию «</w:t>
      </w:r>
      <w:r w:rsidR="002D3C57" w:rsidRPr="00306B4C">
        <w:rPr>
          <w:rFonts w:ascii="Times New Roman" w:hAnsi="Times New Roman" w:cs="Times New Roman"/>
          <w:sz w:val="26"/>
          <w:szCs w:val="26"/>
        </w:rPr>
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</w:r>
      <w:r w:rsidR="002D3C57">
        <w:rPr>
          <w:rFonts w:ascii="Times New Roman" w:hAnsi="Times New Roman" w:cs="Times New Roman"/>
          <w:sz w:val="26"/>
          <w:szCs w:val="26"/>
        </w:rPr>
        <w:t>» подпрограммы 4:</w:t>
      </w:r>
    </w:p>
    <w:p w:rsidR="002D3C57" w:rsidRDefault="002D3C57" w:rsidP="002D3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бюджетных ассигнований на сумму 85,5 тыс. рублей в связи с </w:t>
      </w:r>
      <w:r w:rsidRPr="00306B4C">
        <w:rPr>
          <w:rFonts w:ascii="Times New Roman" w:hAnsi="Times New Roman" w:cs="Times New Roman"/>
          <w:sz w:val="26"/>
          <w:szCs w:val="26"/>
        </w:rPr>
        <w:t xml:space="preserve">переход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306B4C">
        <w:rPr>
          <w:rFonts w:ascii="Times New Roman" w:hAnsi="Times New Roman" w:cs="Times New Roman"/>
          <w:sz w:val="26"/>
          <w:szCs w:val="26"/>
        </w:rPr>
        <w:t xml:space="preserve"> ГИС «Единая централизованная информационная система бюджетного (бухгалтерского) учета и отчетности»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3C57" w:rsidRDefault="002D3C57" w:rsidP="002D3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доходов, расходов в сумме 2 074,7 тыс. рублей для организации деятельности многофункциональных ц</w:t>
      </w:r>
      <w:r w:rsidR="00D320A1">
        <w:rPr>
          <w:rFonts w:ascii="Times New Roman" w:hAnsi="Times New Roman" w:cs="Times New Roman"/>
          <w:sz w:val="26"/>
          <w:szCs w:val="26"/>
        </w:rPr>
        <w:t>ентров (межбюджетный трансферт);</w:t>
      </w:r>
    </w:p>
    <w:p w:rsidR="002D3C57" w:rsidRDefault="00D320A1" w:rsidP="002D3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D3C57">
        <w:rPr>
          <w:rFonts w:ascii="Times New Roman" w:hAnsi="Times New Roman" w:cs="Times New Roman"/>
          <w:sz w:val="26"/>
          <w:szCs w:val="26"/>
        </w:rPr>
        <w:t>.6. увеличения по основному мероприятию «</w:t>
      </w:r>
      <w:r w:rsidR="002D3C57" w:rsidRPr="00B83D91">
        <w:rPr>
          <w:rFonts w:ascii="Times New Roman" w:hAnsi="Times New Roman" w:cs="Times New Roman"/>
          <w:sz w:val="26"/>
          <w:szCs w:val="26"/>
        </w:rPr>
        <w:t>Развитие и обеспечение функционирования муниципальной цифровой инфраструктуры, соответствующей требованиям безопасности</w:t>
      </w:r>
      <w:r w:rsidR="002D3C57">
        <w:rPr>
          <w:rFonts w:ascii="Times New Roman" w:hAnsi="Times New Roman" w:cs="Times New Roman"/>
          <w:sz w:val="26"/>
          <w:szCs w:val="26"/>
        </w:rPr>
        <w:t>» подпрограммы 5:</w:t>
      </w:r>
    </w:p>
    <w:p w:rsidR="002D3C57" w:rsidRDefault="002D3C57" w:rsidP="002D3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бюджетных ассигнований в сумме 6 793,9 тыс. рублей на приобретение МАУ «ЦМИРиТ» планшетов, разработку и внедрение АИС «Кабинет застройщика», доработку информационной платформы «Мой Череповец», приобретение ПО для контроля движения транспорта, переход на </w:t>
      </w:r>
      <w:r w:rsidRPr="008B6EAF">
        <w:rPr>
          <w:rFonts w:ascii="Times New Roman" w:hAnsi="Times New Roman" w:cs="Times New Roman"/>
          <w:sz w:val="26"/>
          <w:szCs w:val="26"/>
        </w:rPr>
        <w:t>ГИС «Единая централизованная информационная система бюджетного (бухгалтерского) учета и отчетности»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3C57" w:rsidRDefault="002D3C57" w:rsidP="002D3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внебюджетных средств на сумму 11 982,4 тыс. рублей;</w:t>
      </w:r>
    </w:p>
    <w:p w:rsidR="002D3C57" w:rsidRDefault="002D3C57" w:rsidP="002D3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областного бюджета в сумм</w:t>
      </w:r>
      <w:r w:rsidR="00D320A1">
        <w:rPr>
          <w:rFonts w:ascii="Times New Roman" w:hAnsi="Times New Roman" w:cs="Times New Roman"/>
          <w:sz w:val="26"/>
          <w:szCs w:val="26"/>
        </w:rPr>
        <w:t>е 333,4 тыс. рублей на 2021 год;</w:t>
      </w:r>
    </w:p>
    <w:p w:rsidR="002063DF" w:rsidRPr="00424985" w:rsidRDefault="00D320A1" w:rsidP="002D3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063DF">
        <w:rPr>
          <w:rFonts w:ascii="Times New Roman" w:hAnsi="Times New Roman" w:cs="Times New Roman"/>
          <w:sz w:val="26"/>
          <w:szCs w:val="26"/>
        </w:rPr>
        <w:t>.7. перераспределения суммы в размере 780 тыс. рублей с основного мероприятия «</w:t>
      </w:r>
      <w:r w:rsidR="002063DF" w:rsidRPr="008B6EAF">
        <w:rPr>
          <w:rFonts w:ascii="Times New Roman" w:hAnsi="Times New Roman" w:cs="Times New Roman"/>
          <w:sz w:val="26"/>
          <w:szCs w:val="26"/>
        </w:rPr>
        <w:t>Развитие и обеспечение функционирования муниципальной цифровой инфраструктуры, соответствующей требованиям безопасности</w:t>
      </w:r>
      <w:r w:rsidR="002063DF">
        <w:rPr>
          <w:rFonts w:ascii="Times New Roman" w:hAnsi="Times New Roman" w:cs="Times New Roman"/>
          <w:sz w:val="26"/>
          <w:szCs w:val="26"/>
        </w:rPr>
        <w:t>» подпрограммы 5 на основное мероприятие «</w:t>
      </w:r>
      <w:r w:rsidR="002063DF" w:rsidRPr="008B6EAF">
        <w:rPr>
          <w:rFonts w:ascii="Times New Roman" w:hAnsi="Times New Roman" w:cs="Times New Roman"/>
          <w:sz w:val="26"/>
          <w:szCs w:val="26"/>
        </w:rPr>
        <w:t>Создание условий для выполнения органами местного самоуправления своих полномочий, обеспечения деятельности муниципальных учреждений</w:t>
      </w:r>
      <w:r w:rsidR="002063DF">
        <w:rPr>
          <w:rFonts w:ascii="Times New Roman" w:hAnsi="Times New Roman" w:cs="Times New Roman"/>
          <w:sz w:val="26"/>
          <w:szCs w:val="26"/>
        </w:rPr>
        <w:t>» подпрограммы 1 на приобретение основных средств.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85">
        <w:rPr>
          <w:rFonts w:ascii="Times New Roman" w:hAnsi="Times New Roman" w:cs="Times New Roman"/>
          <w:sz w:val="26"/>
          <w:szCs w:val="26"/>
        </w:rPr>
        <w:t>1</w:t>
      </w:r>
      <w:r w:rsidR="00D320A1">
        <w:rPr>
          <w:rFonts w:ascii="Times New Roman" w:hAnsi="Times New Roman" w:cs="Times New Roman"/>
          <w:sz w:val="26"/>
          <w:szCs w:val="26"/>
        </w:rPr>
        <w:t>.6</w:t>
      </w:r>
      <w:r w:rsidRPr="00424985">
        <w:rPr>
          <w:rFonts w:ascii="Times New Roman" w:hAnsi="Times New Roman" w:cs="Times New Roman"/>
          <w:sz w:val="26"/>
          <w:szCs w:val="26"/>
        </w:rPr>
        <w:t>. постановлением</w:t>
      </w:r>
      <w:r w:rsidR="002063DF">
        <w:rPr>
          <w:rFonts w:ascii="Times New Roman" w:hAnsi="Times New Roman" w:cs="Times New Roman"/>
          <w:sz w:val="26"/>
          <w:szCs w:val="26"/>
        </w:rPr>
        <w:t xml:space="preserve"> мэрии города от 08</w:t>
      </w:r>
      <w:r w:rsidRPr="00424985">
        <w:rPr>
          <w:rFonts w:ascii="Times New Roman" w:hAnsi="Times New Roman" w:cs="Times New Roman"/>
          <w:sz w:val="26"/>
          <w:szCs w:val="26"/>
        </w:rPr>
        <w:t>.</w:t>
      </w:r>
      <w:r w:rsidR="002063D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2063DF">
        <w:rPr>
          <w:rFonts w:ascii="Times New Roman" w:hAnsi="Times New Roman" w:cs="Times New Roman"/>
          <w:sz w:val="26"/>
          <w:szCs w:val="26"/>
        </w:rPr>
        <w:t>1</w:t>
      </w:r>
      <w:r w:rsidRPr="00424985">
        <w:rPr>
          <w:rFonts w:ascii="Times New Roman" w:hAnsi="Times New Roman" w:cs="Times New Roman"/>
          <w:sz w:val="26"/>
          <w:szCs w:val="26"/>
        </w:rPr>
        <w:t xml:space="preserve"> № </w:t>
      </w:r>
      <w:r w:rsidR="002063DF">
        <w:rPr>
          <w:rFonts w:ascii="Times New Roman" w:hAnsi="Times New Roman" w:cs="Times New Roman"/>
          <w:sz w:val="26"/>
          <w:szCs w:val="26"/>
        </w:rPr>
        <w:t>4713</w:t>
      </w:r>
      <w:r w:rsidRPr="00424985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части:</w:t>
      </w:r>
    </w:p>
    <w:p w:rsidR="002063DF" w:rsidRDefault="00D320A1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5E02A0">
        <w:rPr>
          <w:rFonts w:ascii="Times New Roman" w:hAnsi="Times New Roman" w:cs="Times New Roman"/>
          <w:sz w:val="26"/>
          <w:szCs w:val="26"/>
        </w:rPr>
        <w:t xml:space="preserve">.1. </w:t>
      </w:r>
      <w:r w:rsidR="002063DF">
        <w:rPr>
          <w:rFonts w:ascii="Times New Roman" w:hAnsi="Times New Roman" w:cs="Times New Roman"/>
          <w:sz w:val="26"/>
          <w:szCs w:val="26"/>
        </w:rPr>
        <w:t>дополнительной потребности МАУ «ЦКО» на 2021 год в рамках основного мероприятия «Материально-техническое обеспечение деятельности муниципальных служащих органов местного самоуправления» подпрограммы 1 в сумме:</w:t>
      </w:r>
    </w:p>
    <w:p w:rsidR="002063DF" w:rsidRPr="002063DF" w:rsidRDefault="002063DF" w:rsidP="002063DF">
      <w:pPr>
        <w:tabs>
          <w:tab w:val="left" w:pos="0"/>
          <w:tab w:val="left" w:pos="851"/>
          <w:tab w:val="left" w:pos="993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3DF">
        <w:rPr>
          <w:rFonts w:ascii="Times New Roman" w:eastAsia="Times New Roman" w:hAnsi="Times New Roman" w:cs="Times New Roman"/>
          <w:sz w:val="26"/>
          <w:szCs w:val="26"/>
        </w:rPr>
        <w:t>860,0 тыс. рублей на сувенирную продукцию для мероприятий, проводимых органами мэрии за счет средств городского бюджета;</w:t>
      </w:r>
    </w:p>
    <w:p w:rsidR="002063DF" w:rsidRPr="002063DF" w:rsidRDefault="002063DF" w:rsidP="002063DF">
      <w:pPr>
        <w:tabs>
          <w:tab w:val="left" w:pos="0"/>
          <w:tab w:val="left" w:pos="851"/>
          <w:tab w:val="left" w:pos="993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3DF">
        <w:rPr>
          <w:rFonts w:ascii="Times New Roman" w:eastAsia="Times New Roman" w:hAnsi="Times New Roman" w:cs="Times New Roman"/>
          <w:sz w:val="26"/>
          <w:szCs w:val="26"/>
        </w:rPr>
        <w:t>1 030,6 тыс. рублей в связи с организационно-штатными мероприятиями за счет средств городского бюджета;</w:t>
      </w:r>
    </w:p>
    <w:p w:rsidR="002063DF" w:rsidRPr="002063DF" w:rsidRDefault="002063DF" w:rsidP="002063DF">
      <w:pPr>
        <w:tabs>
          <w:tab w:val="left" w:pos="0"/>
          <w:tab w:val="left" w:pos="851"/>
          <w:tab w:val="left" w:pos="993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3DF">
        <w:rPr>
          <w:rFonts w:ascii="Times New Roman" w:eastAsia="Times New Roman" w:hAnsi="Times New Roman" w:cs="Times New Roman"/>
          <w:sz w:val="26"/>
          <w:szCs w:val="26"/>
        </w:rPr>
        <w:t xml:space="preserve">510,0 тыс. рублей на проведение ремонтных работ в помещении </w:t>
      </w:r>
      <w:proofErr w:type="spellStart"/>
      <w:r w:rsidRPr="002063DF">
        <w:rPr>
          <w:rFonts w:ascii="Times New Roman" w:eastAsia="Times New Roman" w:hAnsi="Times New Roman" w:cs="Times New Roman"/>
          <w:sz w:val="26"/>
          <w:szCs w:val="26"/>
        </w:rPr>
        <w:t>УАиГ</w:t>
      </w:r>
      <w:proofErr w:type="spellEnd"/>
      <w:r w:rsidRPr="002063DF">
        <w:rPr>
          <w:rFonts w:ascii="Times New Roman" w:eastAsia="Times New Roman" w:hAnsi="Times New Roman" w:cs="Times New Roman"/>
          <w:sz w:val="26"/>
          <w:szCs w:val="26"/>
        </w:rPr>
        <w:t xml:space="preserve"> для устранений предписаний ФСБ за счет средств городского бюджета;</w:t>
      </w:r>
    </w:p>
    <w:p w:rsidR="002063DF" w:rsidRPr="002063DF" w:rsidRDefault="002063DF" w:rsidP="002063DF">
      <w:pPr>
        <w:tabs>
          <w:tab w:val="left" w:pos="0"/>
          <w:tab w:val="left" w:pos="851"/>
          <w:tab w:val="left" w:pos="993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3DF">
        <w:rPr>
          <w:rFonts w:ascii="Times New Roman" w:eastAsia="Times New Roman" w:hAnsi="Times New Roman" w:cs="Times New Roman"/>
          <w:sz w:val="26"/>
          <w:szCs w:val="26"/>
        </w:rPr>
        <w:t>2 306,9 тыс. рублей на проведение мероприятий по увеличению фонда оплаты труда работников учреждения за счет дотации в части обеспечения выплаты заработной платы работникам учреждения;</w:t>
      </w:r>
    </w:p>
    <w:p w:rsidR="002063DF" w:rsidRPr="002063DF" w:rsidRDefault="002063DF" w:rsidP="002063DF">
      <w:pPr>
        <w:tabs>
          <w:tab w:val="left" w:pos="0"/>
          <w:tab w:val="left" w:pos="851"/>
          <w:tab w:val="left" w:pos="993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3DF">
        <w:rPr>
          <w:rFonts w:ascii="Times New Roman" w:eastAsia="Times New Roman" w:hAnsi="Times New Roman" w:cs="Times New Roman"/>
          <w:sz w:val="26"/>
          <w:szCs w:val="26"/>
        </w:rPr>
        <w:t>300,0 тыс. рублей в рамках увеличения доходов и расходов за качественное управление муниципальными финансами в рамках межбюджетных трансфертов;</w:t>
      </w:r>
    </w:p>
    <w:p w:rsidR="002063DF" w:rsidRPr="002063DF" w:rsidRDefault="002063DF" w:rsidP="002063DF">
      <w:pPr>
        <w:tabs>
          <w:tab w:val="left" w:pos="0"/>
          <w:tab w:val="left" w:pos="851"/>
          <w:tab w:val="left" w:pos="993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3DF">
        <w:rPr>
          <w:rFonts w:ascii="Times New Roman" w:eastAsia="Times New Roman" w:hAnsi="Times New Roman" w:cs="Times New Roman"/>
          <w:sz w:val="26"/>
          <w:szCs w:val="26"/>
        </w:rPr>
        <w:t>575,2 тыс. рублей на оплату коммунальных услуг по новому объекту по адресу: ул. Вологодская, д. 1, переданному в безвозмездное пользование;</w:t>
      </w:r>
    </w:p>
    <w:p w:rsidR="002063DF" w:rsidRPr="002063DF" w:rsidRDefault="002063DF" w:rsidP="002063DF">
      <w:pPr>
        <w:tabs>
          <w:tab w:val="left" w:pos="0"/>
          <w:tab w:val="left" w:pos="851"/>
          <w:tab w:val="left" w:pos="993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3DF">
        <w:rPr>
          <w:rFonts w:ascii="Times New Roman" w:eastAsia="Times New Roman" w:hAnsi="Times New Roman" w:cs="Times New Roman"/>
          <w:sz w:val="26"/>
          <w:szCs w:val="26"/>
        </w:rPr>
        <w:t>500,0 тыс. рублей для обеспечения деятельности органов местного самоуправления;</w:t>
      </w:r>
    </w:p>
    <w:p w:rsidR="005E02A0" w:rsidRDefault="002063DF" w:rsidP="00206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63DF">
        <w:rPr>
          <w:rFonts w:ascii="Times New Roman" w:eastAsia="Times New Roman" w:hAnsi="Times New Roman" w:cs="Times New Roman"/>
          <w:sz w:val="26"/>
          <w:szCs w:val="26"/>
        </w:rPr>
        <w:t>205,5 тыс. рублей для обеспечения доп</w:t>
      </w:r>
      <w:r w:rsidR="00D320A1">
        <w:rPr>
          <w:rFonts w:ascii="Times New Roman" w:eastAsia="Times New Roman" w:hAnsi="Times New Roman" w:cs="Times New Roman"/>
          <w:sz w:val="26"/>
          <w:szCs w:val="26"/>
        </w:rPr>
        <w:t xml:space="preserve">олнительной </w:t>
      </w:r>
      <w:r w:rsidRPr="002063DF">
        <w:rPr>
          <w:rFonts w:ascii="Times New Roman" w:eastAsia="Times New Roman" w:hAnsi="Times New Roman" w:cs="Times New Roman"/>
          <w:sz w:val="26"/>
          <w:szCs w:val="26"/>
        </w:rPr>
        <w:t>потребности на приобретение городс</w:t>
      </w:r>
      <w:r w:rsidR="00D320A1">
        <w:rPr>
          <w:rFonts w:ascii="Times New Roman" w:eastAsia="Times New Roman" w:hAnsi="Times New Roman" w:cs="Times New Roman"/>
          <w:sz w:val="26"/>
          <w:szCs w:val="26"/>
        </w:rPr>
        <w:t>ких управ в связи с удорожанием;</w:t>
      </w:r>
    </w:p>
    <w:p w:rsidR="005E02A0" w:rsidRDefault="00D320A1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5E02A0">
        <w:rPr>
          <w:rFonts w:ascii="Times New Roman" w:hAnsi="Times New Roman" w:cs="Times New Roman"/>
          <w:sz w:val="26"/>
          <w:szCs w:val="26"/>
        </w:rPr>
        <w:t xml:space="preserve">.2. </w:t>
      </w:r>
      <w:r w:rsidR="002063DF">
        <w:rPr>
          <w:rFonts w:ascii="Times New Roman" w:hAnsi="Times New Roman" w:cs="Times New Roman"/>
          <w:sz w:val="26"/>
          <w:szCs w:val="26"/>
        </w:rPr>
        <w:t>дополнительной потребности МБУ «МФЦ в г. Череповце» на 2021 год в рамках основного мероприятия «Функционирование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качества» на проведение мероприятий по увеличению фонда оплаты труда работников учреждения за счет субвенции на осуществление отдельных государственных полномочий в сумме 2 145,8 тыс. рублей</w:t>
      </w:r>
      <w:r w:rsidR="005E02A0"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D320A1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5E02A0">
        <w:rPr>
          <w:rFonts w:ascii="Times New Roman" w:hAnsi="Times New Roman" w:cs="Times New Roman"/>
          <w:sz w:val="26"/>
          <w:szCs w:val="26"/>
        </w:rPr>
        <w:t xml:space="preserve">.3. </w:t>
      </w:r>
      <w:r w:rsidR="002063DF">
        <w:rPr>
          <w:rFonts w:ascii="Times New Roman" w:hAnsi="Times New Roman" w:cs="Times New Roman"/>
          <w:sz w:val="26"/>
          <w:szCs w:val="26"/>
        </w:rPr>
        <w:t>изменения значений показателя «Количество государственных и муниципальных услуг, предоставление которых организовано на базе многофункционального центра за год» подпрограммы 4 на 2021-2023 годы на 435 788 ед. в связи с корректировкой муниципального задания;</w:t>
      </w:r>
    </w:p>
    <w:p w:rsidR="002063DF" w:rsidRDefault="00D320A1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1.6</w:t>
      </w:r>
      <w:r w:rsidR="002063DF">
        <w:rPr>
          <w:rFonts w:ascii="Times New Roman" w:hAnsi="Times New Roman" w:cs="Times New Roman"/>
          <w:sz w:val="26"/>
          <w:szCs w:val="26"/>
        </w:rPr>
        <w:t>.4. дополнительной потребности МАУ «ЦМИРиТ» на 2021 год в рамках основного мероприятия «Развитие и обеспечение функционирования муниципальной цифровой инфраструктуры, соответствующей требованиям безопасности» подпрограммы 5 в сумме:</w:t>
      </w:r>
    </w:p>
    <w:p w:rsidR="002063DF" w:rsidRPr="002063DF" w:rsidRDefault="002063DF" w:rsidP="002063DF">
      <w:pPr>
        <w:tabs>
          <w:tab w:val="left" w:pos="0"/>
          <w:tab w:val="left" w:pos="851"/>
          <w:tab w:val="left" w:pos="993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3DF">
        <w:rPr>
          <w:rFonts w:ascii="Times New Roman" w:eastAsia="Times New Roman" w:hAnsi="Times New Roman" w:cs="Times New Roman"/>
          <w:sz w:val="26"/>
          <w:szCs w:val="26"/>
        </w:rPr>
        <w:t>3 414,6 тыс. рублей на приобретение 10 табло на остановках города за счет средств городского бюджета;</w:t>
      </w:r>
    </w:p>
    <w:p w:rsidR="002063DF" w:rsidRDefault="002063DF" w:rsidP="00206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3DF">
        <w:rPr>
          <w:rFonts w:ascii="Times New Roman" w:eastAsia="Times New Roman" w:hAnsi="Times New Roman" w:cs="Times New Roman"/>
          <w:sz w:val="26"/>
          <w:szCs w:val="26"/>
        </w:rPr>
        <w:t>2 227,6 тыс. рублей на проведение мероприятий по увеличению фонда оплаты труда работников учреждения за счет дотации в части обеспечения выплаты заработной платы работникам учреждения</w:t>
      </w:r>
      <w:r w:rsidR="00D320A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063DF" w:rsidRDefault="00D320A1" w:rsidP="00206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</w:t>
      </w:r>
      <w:r w:rsidR="002063DF">
        <w:rPr>
          <w:rFonts w:ascii="Times New Roman" w:eastAsia="Times New Roman" w:hAnsi="Times New Roman" w:cs="Times New Roman"/>
          <w:sz w:val="26"/>
          <w:szCs w:val="26"/>
        </w:rPr>
        <w:t xml:space="preserve">.5. </w:t>
      </w:r>
      <w:r w:rsidR="002063DF">
        <w:rPr>
          <w:rFonts w:ascii="Times New Roman" w:hAnsi="Times New Roman" w:cs="Times New Roman"/>
          <w:sz w:val="26"/>
          <w:szCs w:val="26"/>
        </w:rPr>
        <w:t xml:space="preserve">перераспределения за счет экономии по контрактам на единые функционирующие системы остановочных комплексов в сумме 1 003,6 тыс. рублей с основного мероприятия </w:t>
      </w:r>
      <w:r w:rsidR="002063DF" w:rsidRPr="00BE4E44">
        <w:rPr>
          <w:rFonts w:ascii="Times New Roman" w:hAnsi="Times New Roman" w:cs="Times New Roman"/>
          <w:sz w:val="26"/>
          <w:szCs w:val="26"/>
        </w:rPr>
        <w:t>«Развитие и обеспечение функционирования муниципальной цифровой инфраструктуры, соответствующей требованиям безопасности» подпрограммы 5</w:t>
      </w:r>
      <w:r w:rsidR="002063DF">
        <w:rPr>
          <w:rFonts w:ascii="Times New Roman" w:hAnsi="Times New Roman" w:cs="Times New Roman"/>
          <w:sz w:val="26"/>
          <w:szCs w:val="26"/>
        </w:rPr>
        <w:t xml:space="preserve"> на муниципальные программы «Обеспечение законности, правопорядка и общественной безопасности в городе Череповце» и «Развитие земельно-имущественного комплекса города Череповца»;</w:t>
      </w:r>
    </w:p>
    <w:p w:rsidR="002063DF" w:rsidRDefault="00D320A1" w:rsidP="00206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2063DF">
        <w:rPr>
          <w:rFonts w:ascii="Times New Roman" w:hAnsi="Times New Roman" w:cs="Times New Roman"/>
          <w:sz w:val="26"/>
          <w:szCs w:val="26"/>
        </w:rPr>
        <w:t>.6. изменения значений показателя «Выполнение плана по переходу на отечественное программное обеспечение» подпрограммы 5 на 2021-2023 годы в связи с корректировкой Плана мероприятий (плана-графика) перехода на использование отечественного офисного программного обеспечения, утвержденного распоряжением мэрии города от 11.09.2020 № 682-р.</w:t>
      </w:r>
    </w:p>
    <w:p w:rsidR="005E02A0" w:rsidRDefault="00D320A1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5E02A0">
        <w:rPr>
          <w:rFonts w:ascii="Times New Roman" w:hAnsi="Times New Roman" w:cs="Times New Roman"/>
          <w:sz w:val="26"/>
          <w:szCs w:val="26"/>
        </w:rPr>
        <w:t xml:space="preserve">. </w:t>
      </w:r>
      <w:r w:rsidR="005E02A0" w:rsidRPr="0085178E">
        <w:rPr>
          <w:rFonts w:ascii="Times New Roman" w:hAnsi="Times New Roman" w:cs="Times New Roman"/>
          <w:sz w:val="26"/>
          <w:szCs w:val="26"/>
        </w:rPr>
        <w:t>постановлением</w:t>
      </w:r>
      <w:r w:rsidR="002063DF">
        <w:rPr>
          <w:rFonts w:ascii="Times New Roman" w:hAnsi="Times New Roman" w:cs="Times New Roman"/>
          <w:sz w:val="26"/>
          <w:szCs w:val="26"/>
        </w:rPr>
        <w:t xml:space="preserve"> мэрии города от 22.</w:t>
      </w:r>
      <w:r w:rsidR="005E02A0">
        <w:rPr>
          <w:rFonts w:ascii="Times New Roman" w:hAnsi="Times New Roman" w:cs="Times New Roman"/>
          <w:sz w:val="26"/>
          <w:szCs w:val="26"/>
        </w:rPr>
        <w:t>1</w:t>
      </w:r>
      <w:r w:rsidR="002063DF">
        <w:rPr>
          <w:rFonts w:ascii="Times New Roman" w:hAnsi="Times New Roman" w:cs="Times New Roman"/>
          <w:sz w:val="26"/>
          <w:szCs w:val="26"/>
        </w:rPr>
        <w:t>2</w:t>
      </w:r>
      <w:r w:rsidR="005E02A0">
        <w:rPr>
          <w:rFonts w:ascii="Times New Roman" w:hAnsi="Times New Roman" w:cs="Times New Roman"/>
          <w:sz w:val="26"/>
          <w:szCs w:val="26"/>
        </w:rPr>
        <w:t>.202</w:t>
      </w:r>
      <w:r w:rsidR="002063DF">
        <w:rPr>
          <w:rFonts w:ascii="Times New Roman" w:hAnsi="Times New Roman" w:cs="Times New Roman"/>
          <w:sz w:val="26"/>
          <w:szCs w:val="26"/>
        </w:rPr>
        <w:t>1</w:t>
      </w:r>
      <w:r w:rsidR="005E02A0" w:rsidRPr="0085178E">
        <w:rPr>
          <w:rFonts w:ascii="Times New Roman" w:hAnsi="Times New Roman" w:cs="Times New Roman"/>
          <w:sz w:val="26"/>
          <w:szCs w:val="26"/>
        </w:rPr>
        <w:t xml:space="preserve"> № </w:t>
      </w:r>
      <w:r w:rsidR="005E02A0">
        <w:rPr>
          <w:rFonts w:ascii="Times New Roman" w:hAnsi="Times New Roman" w:cs="Times New Roman"/>
          <w:sz w:val="26"/>
          <w:szCs w:val="26"/>
        </w:rPr>
        <w:t>4</w:t>
      </w:r>
      <w:r w:rsidR="002063DF">
        <w:rPr>
          <w:rFonts w:ascii="Times New Roman" w:hAnsi="Times New Roman" w:cs="Times New Roman"/>
          <w:sz w:val="26"/>
          <w:szCs w:val="26"/>
        </w:rPr>
        <w:t>969</w:t>
      </w:r>
      <w:r w:rsidR="005E02A0" w:rsidRPr="0085178E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части:</w:t>
      </w:r>
    </w:p>
    <w:p w:rsidR="005E02A0" w:rsidRDefault="00D320A1" w:rsidP="00206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5E02A0">
        <w:rPr>
          <w:rFonts w:ascii="Times New Roman" w:hAnsi="Times New Roman" w:cs="Times New Roman"/>
          <w:sz w:val="26"/>
          <w:szCs w:val="26"/>
        </w:rPr>
        <w:t xml:space="preserve">.1. </w:t>
      </w:r>
      <w:r w:rsidR="002063DF">
        <w:rPr>
          <w:rFonts w:ascii="Times New Roman" w:hAnsi="Times New Roman" w:cs="Times New Roman"/>
          <w:sz w:val="26"/>
          <w:szCs w:val="26"/>
        </w:rPr>
        <w:t xml:space="preserve">дополнительной потребности МАУ «ЦКО» на 2021 год в рамках основного мероприятия «Материально-техническое обеспечение деятельности муниципальных служащих органов местного самоуправления» подпрограммы 1 в сумме </w:t>
      </w:r>
      <w:r w:rsidR="002063DF" w:rsidRPr="00F05D71">
        <w:rPr>
          <w:rFonts w:ascii="Times New Roman" w:hAnsi="Times New Roman" w:cs="Times New Roman"/>
          <w:sz w:val="26"/>
          <w:szCs w:val="26"/>
        </w:rPr>
        <w:t>3</w:t>
      </w:r>
      <w:r w:rsidR="002063DF">
        <w:rPr>
          <w:rFonts w:ascii="Times New Roman" w:hAnsi="Times New Roman" w:cs="Times New Roman"/>
          <w:sz w:val="26"/>
          <w:szCs w:val="26"/>
        </w:rPr>
        <w:t xml:space="preserve"> </w:t>
      </w:r>
      <w:r w:rsidR="002063DF" w:rsidRPr="00F05D71">
        <w:rPr>
          <w:rFonts w:ascii="Times New Roman" w:hAnsi="Times New Roman" w:cs="Times New Roman"/>
          <w:sz w:val="26"/>
          <w:szCs w:val="26"/>
        </w:rPr>
        <w:t>984,6 тыс. рублей</w:t>
      </w:r>
      <w:r w:rsidR="002063DF">
        <w:rPr>
          <w:rFonts w:ascii="Times New Roman" w:hAnsi="Times New Roman" w:cs="Times New Roman"/>
          <w:bCs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320A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2063DF">
        <w:rPr>
          <w:rFonts w:ascii="Times New Roman" w:hAnsi="Times New Roman" w:cs="Times New Roman"/>
          <w:sz w:val="26"/>
          <w:szCs w:val="26"/>
        </w:rPr>
        <w:t>увеличения расходной части МАУ «ЦКО» на 2021 год в связи с премированием победителей Всероссийского конкурса в рамках основного мероприятия «Материально-техническое обеспечение деятельности муниципальных служащих органов местного самоуправления» подпрограммы 1 в сумме 1 000</w:t>
      </w:r>
      <w:r w:rsidR="002063DF" w:rsidRPr="00F05D71">
        <w:rPr>
          <w:rFonts w:ascii="Times New Roman" w:hAnsi="Times New Roman" w:cs="Times New Roman"/>
          <w:sz w:val="26"/>
          <w:szCs w:val="26"/>
        </w:rPr>
        <w:t>,</w:t>
      </w:r>
      <w:r w:rsidR="002063DF">
        <w:rPr>
          <w:rFonts w:ascii="Times New Roman" w:hAnsi="Times New Roman" w:cs="Times New Roman"/>
          <w:sz w:val="26"/>
          <w:szCs w:val="26"/>
        </w:rPr>
        <w:t>0</w:t>
      </w:r>
      <w:r w:rsidR="002063DF" w:rsidRPr="00F05D7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2063DF">
        <w:rPr>
          <w:rFonts w:ascii="Times New Roman" w:hAnsi="Times New Roman" w:cs="Times New Roman"/>
          <w:sz w:val="26"/>
          <w:szCs w:val="26"/>
        </w:rPr>
        <w:t xml:space="preserve"> на приобретение автомобиля за счет межбюджетного трансферта (федеральный бюджет)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D320A1" w:rsidP="00206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5E02A0">
        <w:rPr>
          <w:rFonts w:ascii="Times New Roman" w:hAnsi="Times New Roman" w:cs="Times New Roman"/>
          <w:sz w:val="26"/>
          <w:szCs w:val="26"/>
        </w:rPr>
        <w:t xml:space="preserve">.3. </w:t>
      </w:r>
      <w:r w:rsidR="002063DF">
        <w:rPr>
          <w:rFonts w:ascii="Times New Roman" w:hAnsi="Times New Roman" w:cs="Times New Roman"/>
          <w:sz w:val="26"/>
          <w:szCs w:val="26"/>
        </w:rPr>
        <w:t>уменьшения в сумме 905,4 тыс. рублей по доплатам к пенсиям муниципальных служащих в рамках основного мероприятия «</w:t>
      </w:r>
      <w:r w:rsidR="002063DF" w:rsidRPr="00F05D71">
        <w:rPr>
          <w:rFonts w:ascii="Times New Roman" w:hAnsi="Times New Roman" w:cs="Times New Roman"/>
          <w:sz w:val="26"/>
          <w:szCs w:val="26"/>
        </w:rPr>
        <w:t>Повышение престижа муниципальной службы в городе</w:t>
      </w:r>
      <w:r w:rsidR="002063DF">
        <w:rPr>
          <w:rFonts w:ascii="Times New Roman" w:hAnsi="Times New Roman" w:cs="Times New Roman"/>
          <w:sz w:val="26"/>
          <w:szCs w:val="26"/>
        </w:rPr>
        <w:t>» подпрограммы 2;</w:t>
      </w:r>
    </w:p>
    <w:p w:rsidR="002063DF" w:rsidRPr="00424985" w:rsidRDefault="00D320A1" w:rsidP="00206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2063DF">
        <w:rPr>
          <w:rFonts w:ascii="Times New Roman" w:hAnsi="Times New Roman" w:cs="Times New Roman"/>
          <w:sz w:val="26"/>
          <w:szCs w:val="26"/>
        </w:rPr>
        <w:t>.4. у</w:t>
      </w:r>
      <w:r w:rsidR="002063DF" w:rsidRPr="00F05D71">
        <w:rPr>
          <w:rFonts w:ascii="Times New Roman" w:hAnsi="Times New Roman" w:cs="Times New Roman"/>
          <w:sz w:val="26"/>
          <w:szCs w:val="26"/>
        </w:rPr>
        <w:t>величени</w:t>
      </w:r>
      <w:r w:rsidR="002063DF">
        <w:rPr>
          <w:rFonts w:ascii="Times New Roman" w:hAnsi="Times New Roman" w:cs="Times New Roman"/>
          <w:sz w:val="26"/>
          <w:szCs w:val="26"/>
        </w:rPr>
        <w:t>я</w:t>
      </w:r>
      <w:r w:rsidR="002063DF" w:rsidRPr="00F05D71">
        <w:rPr>
          <w:rFonts w:ascii="Times New Roman" w:hAnsi="Times New Roman" w:cs="Times New Roman"/>
          <w:sz w:val="26"/>
          <w:szCs w:val="26"/>
        </w:rPr>
        <w:t xml:space="preserve"> расходной части МАУ «</w:t>
      </w:r>
      <w:r w:rsidR="002063DF">
        <w:rPr>
          <w:rFonts w:ascii="Times New Roman" w:hAnsi="Times New Roman" w:cs="Times New Roman"/>
          <w:sz w:val="26"/>
          <w:szCs w:val="26"/>
        </w:rPr>
        <w:t>ЦМИРиТ</w:t>
      </w:r>
      <w:r w:rsidR="002063DF" w:rsidRPr="00F05D71">
        <w:rPr>
          <w:rFonts w:ascii="Times New Roman" w:hAnsi="Times New Roman" w:cs="Times New Roman"/>
          <w:sz w:val="26"/>
          <w:szCs w:val="26"/>
        </w:rPr>
        <w:t>» на 2021 год в связи с премированием победителей Всероссийского конкурса в рамках основного мероприятия «Развитие и обеспечение функционирования муниципальной цифровой инфраструктуры, соответствующей требованиям безопасности</w:t>
      </w:r>
      <w:r w:rsidR="002063DF">
        <w:rPr>
          <w:rFonts w:ascii="Times New Roman" w:hAnsi="Times New Roman" w:cs="Times New Roman"/>
          <w:sz w:val="26"/>
          <w:szCs w:val="26"/>
        </w:rPr>
        <w:t>» подпрограммы 5</w:t>
      </w:r>
      <w:r w:rsidR="002063DF" w:rsidRPr="00F05D71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063DF">
        <w:rPr>
          <w:rFonts w:ascii="Times New Roman" w:hAnsi="Times New Roman" w:cs="Times New Roman"/>
          <w:sz w:val="26"/>
          <w:szCs w:val="26"/>
        </w:rPr>
        <w:t>4 387</w:t>
      </w:r>
      <w:r w:rsidR="002063DF" w:rsidRPr="00F05D71">
        <w:rPr>
          <w:rFonts w:ascii="Times New Roman" w:hAnsi="Times New Roman" w:cs="Times New Roman"/>
          <w:sz w:val="26"/>
          <w:szCs w:val="26"/>
        </w:rPr>
        <w:t xml:space="preserve">,6 тыс. рублей на приобретение </w:t>
      </w:r>
      <w:r w:rsidR="002063DF">
        <w:rPr>
          <w:rFonts w:ascii="Times New Roman" w:hAnsi="Times New Roman" w:cs="Times New Roman"/>
          <w:sz w:val="26"/>
          <w:szCs w:val="26"/>
        </w:rPr>
        <w:t>табло на остановочные комплексы</w:t>
      </w:r>
      <w:r w:rsidR="002063DF" w:rsidRPr="00F05D71">
        <w:rPr>
          <w:rFonts w:ascii="Times New Roman" w:hAnsi="Times New Roman" w:cs="Times New Roman"/>
          <w:sz w:val="26"/>
          <w:szCs w:val="26"/>
        </w:rPr>
        <w:t xml:space="preserve"> за счет межбюджетного трансферта (федеральный бюджет)</w:t>
      </w:r>
      <w:r w:rsidR="002063DF"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320A1">
        <w:rPr>
          <w:rFonts w:ascii="Times New Roman" w:hAnsi="Times New Roman" w:cs="Times New Roman"/>
          <w:sz w:val="26"/>
          <w:szCs w:val="26"/>
        </w:rPr>
        <w:t>.7</w:t>
      </w:r>
      <w:r>
        <w:rPr>
          <w:rFonts w:ascii="Times New Roman" w:hAnsi="Times New Roman" w:cs="Times New Roman"/>
          <w:sz w:val="26"/>
          <w:szCs w:val="26"/>
        </w:rPr>
        <w:t>.</w:t>
      </w:r>
      <w:r w:rsidR="00220052">
        <w:rPr>
          <w:rFonts w:ascii="Times New Roman" w:hAnsi="Times New Roman" w:cs="Times New Roman"/>
          <w:sz w:val="26"/>
          <w:szCs w:val="26"/>
        </w:rPr>
        <w:t>5</w:t>
      </w:r>
      <w:r w:rsidRPr="00424985">
        <w:rPr>
          <w:rFonts w:ascii="Times New Roman" w:hAnsi="Times New Roman" w:cs="Times New Roman"/>
          <w:sz w:val="26"/>
          <w:szCs w:val="26"/>
        </w:rPr>
        <w:t xml:space="preserve">. </w:t>
      </w:r>
      <w:r w:rsidR="00220052">
        <w:rPr>
          <w:rFonts w:ascii="Times New Roman" w:hAnsi="Times New Roman" w:cs="Times New Roman"/>
          <w:sz w:val="26"/>
          <w:szCs w:val="26"/>
        </w:rPr>
        <w:t xml:space="preserve">Увеличением </w:t>
      </w:r>
      <w:r w:rsidR="00220052" w:rsidRPr="00082383">
        <w:rPr>
          <w:rFonts w:ascii="Times New Roman" w:hAnsi="Times New Roman" w:cs="Times New Roman"/>
          <w:sz w:val="26"/>
          <w:szCs w:val="26"/>
        </w:rPr>
        <w:t xml:space="preserve">внебюджетных средств </w:t>
      </w:r>
      <w:r w:rsidR="00220052">
        <w:rPr>
          <w:rFonts w:ascii="Times New Roman" w:hAnsi="Times New Roman" w:cs="Times New Roman"/>
          <w:sz w:val="26"/>
          <w:szCs w:val="26"/>
        </w:rPr>
        <w:t>по основному мероприятию:</w:t>
      </w:r>
    </w:p>
    <w:p w:rsidR="00567B3B" w:rsidRDefault="00567B3B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82383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работников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» подпрограммы 1 на сумму 239,5 тыс. рублей;</w:t>
      </w:r>
    </w:p>
    <w:p w:rsidR="00567B3B" w:rsidRDefault="00567B3B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238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Функционирова</w:t>
      </w:r>
      <w:r w:rsidRPr="00082383">
        <w:rPr>
          <w:rFonts w:ascii="Times New Roman" w:hAnsi="Times New Roman" w:cs="Times New Roman"/>
          <w:sz w:val="26"/>
          <w:szCs w:val="26"/>
        </w:rPr>
        <w:t>ние и развитие многофункционального центра, предоставл</w:t>
      </w:r>
      <w:r>
        <w:rPr>
          <w:rFonts w:ascii="Times New Roman" w:hAnsi="Times New Roman" w:cs="Times New Roman"/>
          <w:sz w:val="26"/>
          <w:szCs w:val="26"/>
        </w:rPr>
        <w:t>ение на базе многофункционально</w:t>
      </w:r>
      <w:r w:rsidRPr="00082383">
        <w:rPr>
          <w:rFonts w:ascii="Times New Roman" w:hAnsi="Times New Roman" w:cs="Times New Roman"/>
          <w:sz w:val="26"/>
          <w:szCs w:val="26"/>
        </w:rPr>
        <w:t>го центра услуг, соответствующих стандартам качества</w:t>
      </w:r>
      <w:r>
        <w:rPr>
          <w:rFonts w:ascii="Times New Roman" w:hAnsi="Times New Roman" w:cs="Times New Roman"/>
          <w:sz w:val="26"/>
          <w:szCs w:val="26"/>
        </w:rPr>
        <w:t>» подпрограммы 4 на сумму 300 тыс. рублей.</w:t>
      </w:r>
    </w:p>
    <w:p w:rsidR="002107CC" w:rsidRPr="00424985" w:rsidRDefault="00D320A1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2107CC">
        <w:rPr>
          <w:rFonts w:ascii="Times New Roman" w:hAnsi="Times New Roman" w:cs="Times New Roman"/>
          <w:sz w:val="26"/>
          <w:szCs w:val="26"/>
        </w:rPr>
        <w:t xml:space="preserve">. </w:t>
      </w:r>
      <w:r w:rsidR="00AF2E06">
        <w:rPr>
          <w:rFonts w:ascii="Times New Roman" w:hAnsi="Times New Roman" w:cs="Times New Roman"/>
          <w:sz w:val="26"/>
          <w:szCs w:val="26"/>
        </w:rPr>
        <w:t>постановлениями мэрии города от 25.10.2021 № 4085 «Об утверждении муниципальной программы «Совершенствование муниципального управления в городе Череповце» на 2022-2024 годы», от 24.12.2021 № 5010 «О признании утратившими силу постановлений мэрии города от 08.12.2021 № 4713, 22.12.2021 № 4969» муниципальная программа «Совершенствование муниципального управления в городе Череповце» на 2014-2023 годы признана утратившей силу с 01.01.2022.</w:t>
      </w:r>
    </w:p>
    <w:p w:rsidR="005E02A0" w:rsidRPr="00AF2E06" w:rsidRDefault="005E02A0" w:rsidP="005E02A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E06">
        <w:rPr>
          <w:rFonts w:ascii="Times New Roman" w:hAnsi="Times New Roman" w:cs="Times New Roman"/>
          <w:sz w:val="26"/>
          <w:szCs w:val="26"/>
        </w:rPr>
        <w:lastRenderedPageBreak/>
        <w:t>V.</w:t>
      </w:r>
      <w:r w:rsidRPr="00AF2E06">
        <w:rPr>
          <w:rFonts w:ascii="Times New Roman" w:hAnsi="Times New Roman" w:cs="Times New Roman"/>
          <w:sz w:val="26"/>
          <w:szCs w:val="26"/>
        </w:rPr>
        <w:tab/>
        <w:t>Сведения о результатах оценки эффективности муниципальной программы за отчетный финансовый год.</w:t>
      </w:r>
    </w:p>
    <w:p w:rsidR="005E02A0" w:rsidRPr="00776709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76709">
        <w:rPr>
          <w:rFonts w:ascii="Times New Roman" w:eastAsia="TimesNewRomanPSMT" w:hAnsi="Times New Roman" w:cs="Times New Roman"/>
          <w:sz w:val="26"/>
          <w:szCs w:val="26"/>
        </w:rPr>
        <w:t>Оценка эффективности реализации муниципальной программы за отчетный год.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76709">
        <w:rPr>
          <w:rFonts w:ascii="Times New Roman" w:eastAsia="TimesNewRomanPSMT" w:hAnsi="Times New Roman" w:cs="Times New Roman"/>
          <w:sz w:val="26"/>
          <w:szCs w:val="26"/>
        </w:rPr>
        <w:t>В соответствии с произведенными расчетами согласно методике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оценки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 xml:space="preserve"> эффективности реализации муниципальной программ</w:t>
      </w:r>
      <w:r>
        <w:rPr>
          <w:rFonts w:ascii="Times New Roman" w:eastAsia="TimesNewRomanPSMT" w:hAnsi="Times New Roman" w:cs="Times New Roman"/>
          <w:sz w:val="26"/>
          <w:szCs w:val="26"/>
        </w:rPr>
        <w:t>ы:</w:t>
      </w:r>
    </w:p>
    <w:p w:rsidR="005E02A0" w:rsidRDefault="007B2FCF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индекс эффективности </w:t>
      </w:r>
      <w:proofErr w:type="spellStart"/>
      <w:r>
        <w:rPr>
          <w:rFonts w:ascii="Times New Roman" w:eastAsia="TimesNewRomanPSMT" w:hAnsi="Times New Roman" w:cs="Times New Roman"/>
          <w:sz w:val="26"/>
          <w:szCs w:val="26"/>
        </w:rPr>
        <w:t>En</w:t>
      </w:r>
      <w:proofErr w:type="spellEnd"/>
      <w:r>
        <w:rPr>
          <w:rFonts w:ascii="Times New Roman" w:eastAsia="TimesNewRomanPSMT" w:hAnsi="Times New Roman" w:cs="Times New Roman"/>
          <w:sz w:val="26"/>
          <w:szCs w:val="26"/>
        </w:rPr>
        <w:t xml:space="preserve"> = 10</w:t>
      </w:r>
      <w:r w:rsidR="00A54F5B">
        <w:rPr>
          <w:rFonts w:ascii="Times New Roman" w:eastAsia="TimesNewRomanPSMT" w:hAnsi="Times New Roman" w:cs="Times New Roman"/>
          <w:sz w:val="26"/>
          <w:szCs w:val="26"/>
        </w:rPr>
        <w:t>2</w:t>
      </w:r>
      <w:r w:rsidR="005E02A0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AC70E1">
        <w:rPr>
          <w:rFonts w:ascii="Times New Roman" w:eastAsia="TimesNewRomanPSMT" w:hAnsi="Times New Roman" w:cs="Times New Roman"/>
          <w:sz w:val="26"/>
          <w:szCs w:val="26"/>
        </w:rPr>
        <w:t>89</w:t>
      </w:r>
      <w:r w:rsidR="005E02A0">
        <w:rPr>
          <w:rFonts w:ascii="Times New Roman" w:eastAsia="TimesNewRomanPSMT" w:hAnsi="Times New Roman" w:cs="Times New Roman"/>
          <w:sz w:val="26"/>
          <w:szCs w:val="26"/>
        </w:rPr>
        <w:t>%</w:t>
      </w:r>
    </w:p>
    <w:p w:rsidR="005E02A0" w:rsidRDefault="005E02A0" w:rsidP="005E02A0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5E02A0" w:rsidRPr="00467C67" w:rsidRDefault="005E02A0" w:rsidP="005E02A0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="TimesNewRomanPSMT" w:hAnsi="Cambria Math" w:cs="Times New Roman"/>
              <w:sz w:val="24"/>
              <w:szCs w:val="24"/>
            </w:rPr>
            <m:t>Е</m:t>
          </m:r>
          <m:r>
            <m:rPr>
              <m:sty m:val="p"/>
            </m:rPr>
            <w:rPr>
              <w:rFonts w:ascii="Cambria Math" w:eastAsia="TimesNewRomanPSMT" w:hAnsi="Cambria Math" w:cs="Times New Roman"/>
              <w:sz w:val="24"/>
              <w:szCs w:val="24"/>
              <w:lang w:val="en-US"/>
            </w:rPr>
            <m:t>n</m:t>
          </m:r>
          <m:r>
            <w:rPr>
              <w:rFonts w:ascii="Cambria Math" w:eastAsia="TimesNewRomanPSMT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Рн1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Рн2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Рф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Рнm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* 100%</m:t>
          </m:r>
        </m:oMath>
      </m:oMathPara>
    </w:p>
    <w:p w:rsidR="005E02A0" w:rsidRDefault="005E02A0" w:rsidP="005E02A0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6"/>
          <w:szCs w:val="26"/>
        </w:rPr>
      </w:pPr>
    </w:p>
    <w:p w:rsidR="00AC70E1" w:rsidRDefault="005E02A0" w:rsidP="009B6C69">
      <w:pPr>
        <w:spacing w:after="0" w:line="240" w:lineRule="auto"/>
        <w:jc w:val="center"/>
        <w:rPr>
          <w:rStyle w:val="FontStyle11"/>
        </w:rPr>
      </w:pPr>
      <w:r w:rsidRPr="006073C1">
        <w:rPr>
          <w:rStyle w:val="FontStyle11"/>
        </w:rPr>
        <w:t>Е</w:t>
      </w:r>
      <w:r w:rsidRPr="006073C1">
        <w:rPr>
          <w:rStyle w:val="FontStyle11"/>
          <w:vertAlign w:val="subscript"/>
          <w:lang w:val="en-US"/>
        </w:rPr>
        <w:t>n</w:t>
      </w:r>
      <w:proofErr w:type="gramStart"/>
      <w:r w:rsidRPr="00B71C30">
        <w:rPr>
          <w:rStyle w:val="FontStyle11"/>
        </w:rPr>
        <w:t>=(</w:t>
      </w:r>
      <w:proofErr w:type="gramEnd"/>
      <w:r w:rsidR="009B6C69">
        <w:rPr>
          <w:rStyle w:val="FontStyle11"/>
        </w:rPr>
        <w:t>107</w:t>
      </w:r>
      <w:r>
        <w:rPr>
          <w:rStyle w:val="FontStyle11"/>
        </w:rPr>
        <w:t>,</w:t>
      </w:r>
      <w:r w:rsidR="009B6C69">
        <w:rPr>
          <w:rStyle w:val="FontStyle11"/>
        </w:rPr>
        <w:t>89</w:t>
      </w:r>
      <w:r>
        <w:rPr>
          <w:rStyle w:val="FontStyle11"/>
        </w:rPr>
        <w:t>+100,0</w:t>
      </w:r>
      <w:r w:rsidR="009B6C69">
        <w:rPr>
          <w:rStyle w:val="FontStyle11"/>
        </w:rPr>
        <w:t>0</w:t>
      </w:r>
      <w:r>
        <w:rPr>
          <w:rStyle w:val="FontStyle11"/>
        </w:rPr>
        <w:t>+1</w:t>
      </w:r>
      <w:r w:rsidR="009B6C69">
        <w:rPr>
          <w:rStyle w:val="FontStyle11"/>
        </w:rPr>
        <w:t>01</w:t>
      </w:r>
      <w:r>
        <w:rPr>
          <w:rStyle w:val="FontStyle11"/>
        </w:rPr>
        <w:t>,</w:t>
      </w:r>
      <w:r w:rsidR="009B6C69">
        <w:rPr>
          <w:rStyle w:val="FontStyle11"/>
        </w:rPr>
        <w:t>83</w:t>
      </w:r>
      <w:r>
        <w:rPr>
          <w:rStyle w:val="FontStyle11"/>
        </w:rPr>
        <w:t>+9</w:t>
      </w:r>
      <w:r w:rsidR="009B6C69">
        <w:rPr>
          <w:rStyle w:val="FontStyle11"/>
        </w:rPr>
        <w:t>7</w:t>
      </w:r>
      <w:r>
        <w:rPr>
          <w:rStyle w:val="FontStyle11"/>
        </w:rPr>
        <w:t>,</w:t>
      </w:r>
      <w:r w:rsidR="009B6C69">
        <w:rPr>
          <w:rStyle w:val="FontStyle11"/>
        </w:rPr>
        <w:t>09</w:t>
      </w:r>
      <w:r>
        <w:rPr>
          <w:rStyle w:val="FontStyle11"/>
        </w:rPr>
        <w:t>+100,0</w:t>
      </w:r>
      <w:r w:rsidR="009B6C69">
        <w:rPr>
          <w:rStyle w:val="FontStyle11"/>
        </w:rPr>
        <w:t>0</w:t>
      </w:r>
      <w:r w:rsidR="005F1661">
        <w:rPr>
          <w:rStyle w:val="FontStyle11"/>
        </w:rPr>
        <w:t>+</w:t>
      </w:r>
      <w:r w:rsidR="005F1661" w:rsidRPr="00AC70E1">
        <w:rPr>
          <w:rStyle w:val="FontStyle11"/>
        </w:rPr>
        <w:t>108,98</w:t>
      </w:r>
      <w:r>
        <w:rPr>
          <w:rStyle w:val="FontStyle11"/>
        </w:rPr>
        <w:t>+</w:t>
      </w:r>
      <w:r w:rsidR="00E1388B">
        <w:rPr>
          <w:rStyle w:val="FontStyle11"/>
        </w:rPr>
        <w:t>1</w:t>
      </w:r>
      <w:r w:rsidR="009B6C69">
        <w:rPr>
          <w:rStyle w:val="FontStyle11"/>
        </w:rPr>
        <w:t>06</w:t>
      </w:r>
      <w:r w:rsidR="00E1388B">
        <w:rPr>
          <w:rStyle w:val="FontStyle11"/>
        </w:rPr>
        <w:t>,</w:t>
      </w:r>
      <w:r w:rsidR="009B6C69">
        <w:rPr>
          <w:rStyle w:val="FontStyle11"/>
        </w:rPr>
        <w:t>78</w:t>
      </w:r>
      <w:r w:rsidR="00E1388B">
        <w:rPr>
          <w:rStyle w:val="FontStyle11"/>
        </w:rPr>
        <w:t>+</w:t>
      </w:r>
      <w:r>
        <w:rPr>
          <w:rStyle w:val="FontStyle11"/>
        </w:rPr>
        <w:t>10</w:t>
      </w:r>
      <w:r w:rsidR="009B6C69">
        <w:rPr>
          <w:rStyle w:val="FontStyle11"/>
        </w:rPr>
        <w:t>1</w:t>
      </w:r>
      <w:r>
        <w:rPr>
          <w:rStyle w:val="FontStyle11"/>
        </w:rPr>
        <w:t>,</w:t>
      </w:r>
      <w:r w:rsidR="009B6C69">
        <w:rPr>
          <w:rStyle w:val="FontStyle11"/>
        </w:rPr>
        <w:t>02</w:t>
      </w:r>
      <w:r>
        <w:rPr>
          <w:rStyle w:val="FontStyle11"/>
        </w:rPr>
        <w:t>+</w:t>
      </w:r>
      <w:r w:rsidR="009B6C69">
        <w:rPr>
          <w:rStyle w:val="FontStyle11"/>
        </w:rPr>
        <w:t>89</w:t>
      </w:r>
      <w:r>
        <w:rPr>
          <w:rStyle w:val="FontStyle11"/>
        </w:rPr>
        <w:t>,</w:t>
      </w:r>
      <w:r w:rsidR="009B6C69">
        <w:rPr>
          <w:rStyle w:val="FontStyle11"/>
        </w:rPr>
        <w:t>65</w:t>
      </w:r>
      <w:r>
        <w:rPr>
          <w:rStyle w:val="FontStyle11"/>
        </w:rPr>
        <w:t>+</w:t>
      </w:r>
      <w:r w:rsidR="00AC70E1" w:rsidRPr="00AC70E1">
        <w:rPr>
          <w:rStyle w:val="FontStyle11"/>
        </w:rPr>
        <w:t>120</w:t>
      </w:r>
      <w:r w:rsidRPr="00AC70E1">
        <w:rPr>
          <w:rStyle w:val="FontStyle11"/>
        </w:rPr>
        <w:t>,</w:t>
      </w:r>
      <w:r w:rsidR="009B6C69" w:rsidRPr="00AC70E1">
        <w:rPr>
          <w:rStyle w:val="FontStyle11"/>
        </w:rPr>
        <w:t>66</w:t>
      </w:r>
      <w:r>
        <w:rPr>
          <w:rStyle w:val="FontStyle11"/>
        </w:rPr>
        <w:t>+1</w:t>
      </w:r>
      <w:r w:rsidR="009B6C69">
        <w:rPr>
          <w:rStyle w:val="FontStyle11"/>
        </w:rPr>
        <w:t>00</w:t>
      </w:r>
      <w:r>
        <w:rPr>
          <w:rStyle w:val="FontStyle11"/>
        </w:rPr>
        <w:t>,</w:t>
      </w:r>
      <w:r w:rsidR="009B6C69">
        <w:rPr>
          <w:rStyle w:val="FontStyle11"/>
        </w:rPr>
        <w:t>00</w:t>
      </w:r>
      <w:r w:rsidR="00E1388B">
        <w:rPr>
          <w:rStyle w:val="FontStyle11"/>
        </w:rPr>
        <w:t>+</w:t>
      </w:r>
      <w:r w:rsidR="009B6C69">
        <w:rPr>
          <w:rStyle w:val="FontStyle11"/>
        </w:rPr>
        <w:t>34</w:t>
      </w:r>
      <w:r>
        <w:rPr>
          <w:rStyle w:val="FontStyle11"/>
        </w:rPr>
        <w:t>,</w:t>
      </w:r>
      <w:r w:rsidR="009B6C69">
        <w:rPr>
          <w:rStyle w:val="FontStyle11"/>
        </w:rPr>
        <w:t>11</w:t>
      </w:r>
      <w:r>
        <w:rPr>
          <w:rStyle w:val="FontStyle11"/>
        </w:rPr>
        <w:t>+</w:t>
      </w:r>
    </w:p>
    <w:p w:rsidR="00E1388B" w:rsidRDefault="00AC70E1" w:rsidP="009B6C69">
      <w:pPr>
        <w:spacing w:after="0" w:line="240" w:lineRule="auto"/>
        <w:jc w:val="center"/>
        <w:rPr>
          <w:rStyle w:val="FontStyle11"/>
        </w:rPr>
      </w:pPr>
      <w:r>
        <w:rPr>
          <w:rStyle w:val="FontStyle11"/>
        </w:rPr>
        <w:t>+</w:t>
      </w:r>
      <w:r w:rsidR="005E02A0">
        <w:rPr>
          <w:rStyle w:val="FontStyle11"/>
        </w:rPr>
        <w:t>1</w:t>
      </w:r>
      <w:r w:rsidR="009B6C69">
        <w:rPr>
          <w:rStyle w:val="FontStyle11"/>
        </w:rPr>
        <w:t>47</w:t>
      </w:r>
      <w:r>
        <w:rPr>
          <w:rStyle w:val="FontStyle11"/>
        </w:rPr>
        <w:t>,5</w:t>
      </w:r>
      <w:r w:rsidR="009B6C69">
        <w:rPr>
          <w:rStyle w:val="FontStyle11"/>
        </w:rPr>
        <w:t>0</w:t>
      </w:r>
      <w:r w:rsidR="005E02A0">
        <w:rPr>
          <w:rStyle w:val="FontStyle11"/>
        </w:rPr>
        <w:t>+</w:t>
      </w:r>
      <w:r w:rsidR="009B6C69">
        <w:rPr>
          <w:rStyle w:val="FontStyle11"/>
        </w:rPr>
        <w:t>160</w:t>
      </w:r>
      <w:r w:rsidR="005E02A0">
        <w:rPr>
          <w:rStyle w:val="FontStyle11"/>
        </w:rPr>
        <w:t>,</w:t>
      </w:r>
      <w:r w:rsidR="009B6C69">
        <w:rPr>
          <w:rStyle w:val="FontStyle11"/>
        </w:rPr>
        <w:t>5</w:t>
      </w:r>
      <w:r w:rsidR="005E02A0">
        <w:rPr>
          <w:rStyle w:val="FontStyle11"/>
        </w:rPr>
        <w:t>0+</w:t>
      </w:r>
      <w:r w:rsidR="009B6C69">
        <w:rPr>
          <w:rStyle w:val="FontStyle11"/>
        </w:rPr>
        <w:t>2</w:t>
      </w:r>
      <w:r w:rsidR="005E02A0">
        <w:rPr>
          <w:rStyle w:val="FontStyle11"/>
        </w:rPr>
        <w:t>00,0</w:t>
      </w:r>
      <w:r w:rsidR="009B6C69">
        <w:rPr>
          <w:rStyle w:val="FontStyle11"/>
        </w:rPr>
        <w:t>0</w:t>
      </w:r>
      <w:r w:rsidR="005E02A0">
        <w:rPr>
          <w:rStyle w:val="FontStyle11"/>
        </w:rPr>
        <w:t>+100,0</w:t>
      </w:r>
      <w:r w:rsidR="009B6C69">
        <w:rPr>
          <w:rStyle w:val="FontStyle11"/>
        </w:rPr>
        <w:t>0</w:t>
      </w:r>
      <w:r w:rsidR="005E02A0">
        <w:rPr>
          <w:rStyle w:val="FontStyle11"/>
        </w:rPr>
        <w:t>+100,0</w:t>
      </w:r>
      <w:r w:rsidR="009B6C69">
        <w:rPr>
          <w:rStyle w:val="FontStyle11"/>
        </w:rPr>
        <w:t>0</w:t>
      </w:r>
      <w:r w:rsidR="005E02A0">
        <w:rPr>
          <w:rStyle w:val="FontStyle11"/>
        </w:rPr>
        <w:t>+0,0+0,0+</w:t>
      </w:r>
      <w:r w:rsidR="009B6C69">
        <w:rPr>
          <w:rStyle w:val="FontStyle11"/>
        </w:rPr>
        <w:t>100</w:t>
      </w:r>
      <w:r w:rsidR="005E02A0">
        <w:rPr>
          <w:rStyle w:val="FontStyle11"/>
        </w:rPr>
        <w:t>,</w:t>
      </w:r>
      <w:r w:rsidR="009B6C69">
        <w:rPr>
          <w:rStyle w:val="FontStyle11"/>
        </w:rPr>
        <w:t>00</w:t>
      </w:r>
      <w:r w:rsidR="005E02A0">
        <w:rPr>
          <w:rStyle w:val="FontStyle11"/>
        </w:rPr>
        <w:t>+10</w:t>
      </w:r>
      <w:r w:rsidR="009B6C69">
        <w:rPr>
          <w:rStyle w:val="FontStyle11"/>
        </w:rPr>
        <w:t>0</w:t>
      </w:r>
      <w:r w:rsidR="005E02A0">
        <w:rPr>
          <w:rStyle w:val="FontStyle11"/>
        </w:rPr>
        <w:t>,5</w:t>
      </w:r>
      <w:r w:rsidR="009B6C69">
        <w:rPr>
          <w:rStyle w:val="FontStyle11"/>
        </w:rPr>
        <w:t>0</w:t>
      </w:r>
      <w:r w:rsidR="005E02A0">
        <w:rPr>
          <w:rStyle w:val="FontStyle11"/>
        </w:rPr>
        <w:t>+</w:t>
      </w:r>
      <w:r w:rsidR="009B6C69">
        <w:rPr>
          <w:rStyle w:val="FontStyle11"/>
        </w:rPr>
        <w:t>85,51</w:t>
      </w:r>
      <w:r w:rsidR="005E02A0">
        <w:rPr>
          <w:rStyle w:val="FontStyle11"/>
        </w:rPr>
        <w:t>+1</w:t>
      </w:r>
      <w:r w:rsidR="009B6C69">
        <w:rPr>
          <w:rStyle w:val="FontStyle11"/>
        </w:rPr>
        <w:t>10</w:t>
      </w:r>
      <w:r w:rsidR="005E02A0">
        <w:rPr>
          <w:rStyle w:val="FontStyle11"/>
        </w:rPr>
        <w:t>,</w:t>
      </w:r>
      <w:r w:rsidR="009B6C69">
        <w:rPr>
          <w:rStyle w:val="FontStyle11"/>
        </w:rPr>
        <w:t>59</w:t>
      </w:r>
      <w:r w:rsidR="005E02A0">
        <w:rPr>
          <w:rStyle w:val="FontStyle11"/>
        </w:rPr>
        <w:t>+10</w:t>
      </w:r>
      <w:r w:rsidR="009B6C69">
        <w:rPr>
          <w:rStyle w:val="FontStyle11"/>
        </w:rPr>
        <w:t>8</w:t>
      </w:r>
      <w:r w:rsidR="005E02A0">
        <w:rPr>
          <w:rStyle w:val="FontStyle11"/>
        </w:rPr>
        <w:t>,</w:t>
      </w:r>
      <w:r w:rsidR="009B6C69">
        <w:rPr>
          <w:rStyle w:val="FontStyle11"/>
        </w:rPr>
        <w:t>78</w:t>
      </w:r>
      <w:r w:rsidR="005E02A0">
        <w:rPr>
          <w:rStyle w:val="FontStyle11"/>
        </w:rPr>
        <w:t>+</w:t>
      </w:r>
      <w:r w:rsidR="00AF2E06">
        <w:rPr>
          <w:rStyle w:val="FontStyle11"/>
        </w:rPr>
        <w:t>100</w:t>
      </w:r>
      <w:r w:rsidR="005E02A0">
        <w:rPr>
          <w:rStyle w:val="FontStyle11"/>
        </w:rPr>
        <w:t>,</w:t>
      </w:r>
      <w:r w:rsidR="00AF2E06">
        <w:rPr>
          <w:rStyle w:val="FontStyle11"/>
        </w:rPr>
        <w:t>00</w:t>
      </w:r>
      <w:r w:rsidR="00AF2E06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="005E02A0">
        <w:rPr>
          <w:rStyle w:val="FontStyle11"/>
        </w:rPr>
        <w:t>+</w:t>
      </w:r>
    </w:p>
    <w:p w:rsidR="005E02A0" w:rsidRDefault="009B6C69" w:rsidP="00E1388B">
      <w:pPr>
        <w:spacing w:after="0" w:line="240" w:lineRule="auto"/>
        <w:jc w:val="center"/>
        <w:rPr>
          <w:rStyle w:val="FontStyle11"/>
        </w:rPr>
      </w:pPr>
      <w:r>
        <w:rPr>
          <w:rStyle w:val="FontStyle11"/>
        </w:rPr>
        <w:t>+206</w:t>
      </w:r>
      <w:r w:rsidR="00E1388B">
        <w:rPr>
          <w:rStyle w:val="FontStyle11"/>
        </w:rPr>
        <w:t>,</w:t>
      </w:r>
      <w:r>
        <w:rPr>
          <w:rStyle w:val="FontStyle11"/>
        </w:rPr>
        <w:t>13</w:t>
      </w:r>
      <w:r w:rsidR="005E02A0">
        <w:rPr>
          <w:rStyle w:val="FontStyle11"/>
        </w:rPr>
        <w:t>+100,0</w:t>
      </w:r>
      <w:r>
        <w:rPr>
          <w:rStyle w:val="FontStyle11"/>
        </w:rPr>
        <w:t>0</w:t>
      </w:r>
      <w:r w:rsidR="005E02A0">
        <w:rPr>
          <w:rStyle w:val="FontStyle11"/>
        </w:rPr>
        <w:t>+101,</w:t>
      </w:r>
      <w:r>
        <w:rPr>
          <w:rStyle w:val="FontStyle11"/>
        </w:rPr>
        <w:t>60</w:t>
      </w:r>
      <w:r w:rsidR="005364A7">
        <w:rPr>
          <w:rStyle w:val="FontStyle11"/>
        </w:rPr>
        <w:t>+100,0</w:t>
      </w:r>
      <w:r>
        <w:rPr>
          <w:rStyle w:val="FontStyle11"/>
        </w:rPr>
        <w:t>0+129</w:t>
      </w:r>
      <w:r w:rsidR="005364A7">
        <w:rPr>
          <w:rStyle w:val="FontStyle11"/>
        </w:rPr>
        <w:t>,</w:t>
      </w:r>
      <w:r>
        <w:rPr>
          <w:rStyle w:val="FontStyle11"/>
        </w:rPr>
        <w:t>91</w:t>
      </w:r>
      <w:r w:rsidR="005364A7">
        <w:rPr>
          <w:rStyle w:val="FontStyle11"/>
        </w:rPr>
        <w:t>+10</w:t>
      </w:r>
      <w:r>
        <w:rPr>
          <w:rStyle w:val="FontStyle11"/>
        </w:rPr>
        <w:t>1</w:t>
      </w:r>
      <w:r w:rsidR="005364A7">
        <w:rPr>
          <w:rStyle w:val="FontStyle11"/>
        </w:rPr>
        <w:t>,0</w:t>
      </w:r>
      <w:r w:rsidR="00AC70E1">
        <w:rPr>
          <w:rStyle w:val="FontStyle11"/>
        </w:rPr>
        <w:t>2+100,00)/32</w:t>
      </w:r>
      <w:r w:rsidR="00AC70E1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="00AC70E1">
        <w:rPr>
          <w:rStyle w:val="FontStyle11"/>
        </w:rPr>
        <w:t>=3292</w:t>
      </w:r>
      <w:r>
        <w:rPr>
          <w:rStyle w:val="FontStyle11"/>
        </w:rPr>
        <w:t>,</w:t>
      </w:r>
      <w:r w:rsidR="00AC70E1">
        <w:rPr>
          <w:rStyle w:val="FontStyle11"/>
        </w:rPr>
        <w:t>59</w:t>
      </w:r>
      <w:r w:rsidR="005F1661">
        <w:rPr>
          <w:rStyle w:val="FontStyle11"/>
        </w:rPr>
        <w:t>/32</w:t>
      </w:r>
      <w:r w:rsidR="005364A7">
        <w:rPr>
          <w:rStyle w:val="FontStyle11"/>
        </w:rPr>
        <w:t>=1</w:t>
      </w:r>
      <w:r w:rsidR="007B2FCF">
        <w:rPr>
          <w:rStyle w:val="FontStyle11"/>
        </w:rPr>
        <w:t>0</w:t>
      </w:r>
      <w:r w:rsidR="005364A7">
        <w:rPr>
          <w:rStyle w:val="FontStyle11"/>
        </w:rPr>
        <w:t>2</w:t>
      </w:r>
      <w:r w:rsidR="005E02A0">
        <w:rPr>
          <w:rStyle w:val="FontStyle11"/>
        </w:rPr>
        <w:t>,</w:t>
      </w:r>
      <w:r w:rsidR="00AC70E1">
        <w:rPr>
          <w:rStyle w:val="FontStyle11"/>
        </w:rPr>
        <w:t>89</w:t>
      </w:r>
      <w:r w:rsidR="005E02A0" w:rsidRPr="006073C1">
        <w:rPr>
          <w:rStyle w:val="FontStyle11"/>
        </w:rPr>
        <w:t>%</w:t>
      </w:r>
    </w:p>
    <w:p w:rsidR="008D5152" w:rsidRPr="00B1549A" w:rsidRDefault="008D5152" w:rsidP="008D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709">
        <w:rPr>
          <w:rFonts w:ascii="Times New Roman" w:eastAsia="TimesNewRomanPSMT" w:hAnsi="Times New Roman" w:cs="Times New Roman"/>
          <w:sz w:val="26"/>
          <w:szCs w:val="26"/>
        </w:rPr>
        <w:t>Таким образом, реализация мероприятий муниципальной программы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за отчетный год является эффективной</w:t>
      </w:r>
      <w:r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индекс степени достижения запл</w:t>
      </w:r>
      <w:r w:rsidR="007B2FCF">
        <w:rPr>
          <w:rFonts w:ascii="Times New Roman" w:hAnsi="Times New Roman" w:cs="Times New Roman"/>
          <w:sz w:val="26"/>
          <w:szCs w:val="26"/>
        </w:rPr>
        <w:t>анированного уровня затрат ЭБ=87</w:t>
      </w:r>
      <w:r w:rsidRPr="00E91870">
        <w:rPr>
          <w:rFonts w:ascii="Times New Roman" w:hAnsi="Times New Roman" w:cs="Times New Roman"/>
          <w:sz w:val="26"/>
          <w:szCs w:val="26"/>
        </w:rPr>
        <w:t>,</w:t>
      </w:r>
      <w:r w:rsidR="007B2FCF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5E02A0" w:rsidRDefault="005E02A0" w:rsidP="005E0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2A0" w:rsidRPr="00387D4F" w:rsidRDefault="005E02A0" w:rsidP="005E02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ЭБ=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БИ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БУ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</m:t>
          </m:r>
        </m:oMath>
      </m:oMathPara>
    </w:p>
    <w:p w:rsidR="005E02A0" w:rsidRDefault="005E02A0" w:rsidP="005E02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E02A0" w:rsidRPr="00387D4F" w:rsidRDefault="005E02A0" w:rsidP="005E0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ЭБ=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373 501,88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428 054,9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*100%=87,26%</m:t>
          </m:r>
        </m:oMath>
      </m:oMathPara>
    </w:p>
    <w:p w:rsidR="005E02A0" w:rsidRDefault="005E02A0" w:rsidP="005E0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30C" w:rsidRDefault="0040130C" w:rsidP="0040130C">
      <w:pPr>
        <w:spacing w:after="0" w:line="240" w:lineRule="atLeast"/>
        <w:ind w:firstLine="69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Неиспользование бюджетных средств в полном объеме обусловлено:</w:t>
      </w:r>
    </w:p>
    <w:p w:rsidR="0040130C" w:rsidRDefault="0040130C" w:rsidP="00E3237E">
      <w:pPr>
        <w:pStyle w:val="af0"/>
        <w:numPr>
          <w:ilvl w:val="0"/>
          <w:numId w:val="11"/>
        </w:numPr>
        <w:tabs>
          <w:tab w:val="left" w:pos="993"/>
        </w:tabs>
        <w:spacing w:after="0" w:line="240" w:lineRule="atLeast"/>
        <w:ind w:left="0" w:firstLine="69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23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субсидия на иную цель «Создание новых рабочих мест и материально-техническое обеспечение рабочих мест, обеспечение транспортными средствами, обеспечение мероприятий, проводимых органами местного самоуправления, сувенирной продукцией» </w:t>
      </w:r>
      <w:r w:rsidR="00E3237E" w:rsidRPr="00E3237E">
        <w:rPr>
          <w:rFonts w:ascii="Times New Roman" w:eastAsia="Calibri" w:hAnsi="Times New Roman" w:cs="Times New Roman"/>
          <w:sz w:val="26"/>
          <w:szCs w:val="26"/>
          <w:lang w:eastAsia="ru-RU"/>
        </w:rPr>
        <w:t>(801 0113 2210200110 000)</w:t>
      </w:r>
      <w:r w:rsidR="00E323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</w:t>
      </w:r>
      <w:r w:rsidR="00E3237E" w:rsidRPr="00E323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 </w:t>
      </w:r>
      <w:r w:rsidRPr="00E323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43,24% </w:t>
      </w:r>
      <w:r w:rsidR="00E3237E">
        <w:rPr>
          <w:rFonts w:ascii="Times New Roman" w:eastAsia="Calibri" w:hAnsi="Times New Roman" w:cs="Times New Roman"/>
          <w:sz w:val="26"/>
          <w:szCs w:val="26"/>
          <w:lang w:eastAsia="ru-RU"/>
        </w:rPr>
        <w:t>связано с</w:t>
      </w:r>
      <w:r w:rsidRPr="00E323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неисполнением заказчиком договор</w:t>
      </w:r>
      <w:r w:rsidR="00E3237E">
        <w:rPr>
          <w:rFonts w:ascii="Times New Roman" w:eastAsia="Calibri" w:hAnsi="Times New Roman" w:cs="Times New Roman"/>
          <w:sz w:val="26"/>
          <w:szCs w:val="26"/>
          <w:lang w:eastAsia="ru-RU"/>
        </w:rPr>
        <w:t>ных обязательств;</w:t>
      </w:r>
    </w:p>
    <w:p w:rsidR="0040130C" w:rsidRDefault="0040130C" w:rsidP="004131B9">
      <w:pPr>
        <w:pStyle w:val="af0"/>
        <w:numPr>
          <w:ilvl w:val="0"/>
          <w:numId w:val="11"/>
        </w:numPr>
        <w:tabs>
          <w:tab w:val="left" w:pos="993"/>
        </w:tabs>
        <w:spacing w:after="0" w:line="240" w:lineRule="atLeast"/>
        <w:ind w:left="0" w:firstLine="69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C70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субсидия на иную цель «Создание новых рабочих мест и материально-техническое обеспечение рабочих мест, обеспечение транспортными средствами, обеспечение мероприятий, проводимых органами местного самоуправления, сувенирной продукцией» </w:t>
      </w:r>
      <w:r w:rsidR="00E3237E" w:rsidRPr="004C70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(801 0113 2210253990 000) - </w:t>
      </w:r>
      <w:r w:rsidRPr="004C70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исполнение 0,00% </w:t>
      </w:r>
      <w:r w:rsidR="004C706E" w:rsidRPr="004C706E">
        <w:rPr>
          <w:rFonts w:ascii="Times New Roman" w:eastAsia="Calibri" w:hAnsi="Times New Roman" w:cs="Times New Roman"/>
          <w:sz w:val="26"/>
          <w:szCs w:val="26"/>
          <w:lang w:eastAsia="ru-RU"/>
        </w:rPr>
        <w:t>связано с</w:t>
      </w:r>
      <w:r w:rsidR="004C70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C706E">
        <w:rPr>
          <w:rFonts w:ascii="Times New Roman" w:eastAsia="Calibri" w:hAnsi="Times New Roman" w:cs="Times New Roman"/>
          <w:sz w:val="26"/>
          <w:szCs w:val="26"/>
          <w:lang w:eastAsia="ru-RU"/>
        </w:rPr>
        <w:t>невозможностью освоения МАУ «ЦКО в 2021 году средств по закупке автомобиля в связи с длительностью процедуры закупки и поздним доведением средств (Уведомление ФУ об изменении БА и ЛБО от 23.12</w:t>
      </w:r>
      <w:r w:rsidR="004C706E">
        <w:rPr>
          <w:rFonts w:ascii="Times New Roman" w:eastAsia="Calibri" w:hAnsi="Times New Roman" w:cs="Times New Roman"/>
          <w:sz w:val="26"/>
          <w:szCs w:val="26"/>
          <w:lang w:eastAsia="ru-RU"/>
        </w:rPr>
        <w:t>.2021 г. № 602);</w:t>
      </w:r>
    </w:p>
    <w:p w:rsidR="0040130C" w:rsidRPr="004C706E" w:rsidRDefault="0040130C" w:rsidP="004C706E">
      <w:pPr>
        <w:pStyle w:val="af0"/>
        <w:numPr>
          <w:ilvl w:val="0"/>
          <w:numId w:val="11"/>
        </w:numPr>
        <w:tabs>
          <w:tab w:val="left" w:pos="993"/>
        </w:tabs>
        <w:spacing w:after="0" w:line="240" w:lineRule="atLeast"/>
        <w:ind w:left="0" w:firstLine="69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C706E">
        <w:rPr>
          <w:rFonts w:ascii="Times New Roman" w:eastAsia="Calibri" w:hAnsi="Times New Roman" w:cs="Times New Roman"/>
          <w:sz w:val="26"/>
          <w:szCs w:val="26"/>
          <w:lang w:eastAsia="ru-RU"/>
        </w:rPr>
        <w:t>субсидия на иную цель «Организация содержания, технического обслуживания и ремонтов имущества органов местного самоуправления, МАУ «ЦКО» муниципальных учреждений»</w:t>
      </w:r>
      <w:r w:rsidR="004C70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4C706E" w:rsidRPr="0040130C">
        <w:rPr>
          <w:rFonts w:ascii="Times New Roman" w:eastAsia="Calibri" w:hAnsi="Times New Roman" w:cs="Times New Roman"/>
          <w:sz w:val="26"/>
          <w:szCs w:val="26"/>
          <w:lang w:eastAsia="ru-RU"/>
        </w:rPr>
        <w:t>801 0113 2210200110</w:t>
      </w:r>
      <w:r w:rsidR="004C706E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4C706E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4C706E" w:rsidRDefault="0040130C" w:rsidP="004013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130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35 631</w:t>
      </w:r>
      <w:r w:rsidR="004C706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0130C">
        <w:rPr>
          <w:rFonts w:ascii="Times New Roman" w:eastAsia="Calibri" w:hAnsi="Times New Roman" w:cs="Times New Roman"/>
          <w:sz w:val="26"/>
          <w:szCs w:val="26"/>
          <w:lang w:eastAsia="ru-RU"/>
        </w:rPr>
        <w:t>900</w:t>
      </w:r>
      <w:r w:rsidR="004C706E">
        <w:rPr>
          <w:rFonts w:ascii="Times New Roman" w:eastAsia="Calibri" w:hAnsi="Times New Roman" w:cs="Times New Roman"/>
          <w:sz w:val="26"/>
          <w:szCs w:val="26"/>
          <w:lang w:eastAsia="ru-RU"/>
        </w:rPr>
        <w:t>,00</w:t>
      </w:r>
      <w:r w:rsidRPr="004013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 не были освоены, т.к. поступил официальный отказ от департамента имущественных отношений Вологодской области о невозможности заключения договора безвозмездного пользования здания по адресу пр. Луначарского дом 51 с МАУ «ЦКО», поэтому основания для провед</w:t>
      </w:r>
      <w:r w:rsidR="004C706E">
        <w:rPr>
          <w:rFonts w:ascii="Times New Roman" w:eastAsia="Calibri" w:hAnsi="Times New Roman" w:cs="Times New Roman"/>
          <w:sz w:val="26"/>
          <w:szCs w:val="26"/>
          <w:lang w:eastAsia="ru-RU"/>
        </w:rPr>
        <w:t>ения ремонтных работ не имелось;</w:t>
      </w:r>
    </w:p>
    <w:p w:rsidR="0040130C" w:rsidRDefault="004C706E" w:rsidP="004013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C70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510 000,00 рублей было выделено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40130C" w:rsidRPr="004013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ремонт помещений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управления </w:t>
      </w:r>
      <w:r w:rsidR="0040130C" w:rsidRPr="0040130C">
        <w:rPr>
          <w:rFonts w:ascii="Times New Roman" w:eastAsia="Calibri" w:hAnsi="Times New Roman" w:cs="Times New Roman"/>
          <w:sz w:val="26"/>
          <w:szCs w:val="26"/>
          <w:lang w:eastAsia="ru-RU"/>
        </w:rPr>
        <w:t>архитектуры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градостроительства мэрии</w:t>
      </w:r>
      <w:r w:rsidR="0040130C" w:rsidRPr="004013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(16 и 24 кабинеты)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расположенных по адресу ул. Набережная, 37а</w:t>
      </w:r>
      <w:r w:rsidR="0040130C" w:rsidRPr="004013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 них </w:t>
      </w:r>
      <w:r w:rsidR="0040130C" w:rsidRPr="0040130C">
        <w:rPr>
          <w:rFonts w:ascii="Times New Roman" w:eastAsia="Calibri" w:hAnsi="Times New Roman" w:cs="Times New Roman"/>
          <w:sz w:val="26"/>
          <w:szCs w:val="26"/>
          <w:lang w:eastAsia="ru-RU"/>
        </w:rPr>
        <w:t>освоено 193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130C" w:rsidRPr="0040130C">
        <w:rPr>
          <w:rFonts w:ascii="Times New Roman" w:eastAsia="Calibri" w:hAnsi="Times New Roman" w:cs="Times New Roman"/>
          <w:sz w:val="26"/>
          <w:szCs w:val="26"/>
          <w:lang w:eastAsia="ru-RU"/>
        </w:rPr>
        <w:t>597,67 на ремонт 24 кабинета. Работы в 24 кабинете выполнены не в полном объеме, т.к. не смогли полностью освободить помещение для ремонта. 16 кабинет не стали ремонтировать по причине недостаточности средств.</w:t>
      </w:r>
    </w:p>
    <w:p w:rsidR="005336EA" w:rsidRPr="005336EA" w:rsidRDefault="005336EA" w:rsidP="0040130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VI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М</w:t>
      </w:r>
      <w:r w:rsidRPr="005336EA">
        <w:rPr>
          <w:rFonts w:ascii="Times New Roman" w:eastAsia="Calibri" w:hAnsi="Times New Roman" w:cs="Times New Roman"/>
          <w:sz w:val="26"/>
          <w:szCs w:val="26"/>
          <w:lang w:eastAsia="ru-RU"/>
        </w:rPr>
        <w:t>ероприяти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533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внутреннего и внешнего муниципального фин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ансового контроля в отношении муниципальной</w:t>
      </w:r>
      <w:r w:rsidRPr="00533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 в 2021 году не проводились.</w:t>
      </w:r>
    </w:p>
    <w:p w:rsidR="005E02A0" w:rsidRPr="00AF2E06" w:rsidRDefault="005E02A0" w:rsidP="005336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06">
        <w:rPr>
          <w:rFonts w:ascii="Times New Roman" w:hAnsi="Times New Roman" w:cs="Times New Roman"/>
          <w:sz w:val="26"/>
          <w:szCs w:val="26"/>
        </w:rPr>
        <w:t>VI</w:t>
      </w:r>
      <w:r w:rsidR="005336E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F2E06">
        <w:rPr>
          <w:rFonts w:ascii="Times New Roman" w:hAnsi="Times New Roman" w:cs="Times New Roman"/>
          <w:sz w:val="26"/>
          <w:szCs w:val="26"/>
        </w:rPr>
        <w:t>.</w:t>
      </w:r>
      <w:r w:rsidRPr="00AF2E06">
        <w:rPr>
          <w:rFonts w:ascii="Times New Roman" w:hAnsi="Times New Roman" w:cs="Times New Roman"/>
          <w:sz w:val="26"/>
          <w:szCs w:val="26"/>
        </w:rPr>
        <w:tab/>
        <w:t>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основных мероприятий, подпрограмм, ведомственных целевых программ или муниципальной программы в целом.</w:t>
      </w:r>
    </w:p>
    <w:p w:rsidR="001D5196" w:rsidRPr="001D5196" w:rsidRDefault="001D5196" w:rsidP="001D519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5196">
        <w:rPr>
          <w:rFonts w:ascii="Times New Roman" w:eastAsia="Calibri" w:hAnsi="Times New Roman" w:cs="Times New Roman"/>
          <w:sz w:val="26"/>
          <w:szCs w:val="26"/>
          <w:lang w:eastAsia="ru-RU"/>
        </w:rPr>
        <w:t>На основании проведенного анализа муниципальной программы, досрочно прекратившей действие с 01.01.2022, а также новой муниципальной программы необходимо внесение изменений в раздел «Методика расчета значений целевых показателей (</w:t>
      </w:r>
      <w:r w:rsidR="005336EA">
        <w:rPr>
          <w:rFonts w:ascii="Times New Roman" w:eastAsia="Calibri" w:hAnsi="Times New Roman" w:cs="Times New Roman"/>
          <w:sz w:val="26"/>
          <w:szCs w:val="26"/>
          <w:lang w:eastAsia="ru-RU"/>
        </w:rPr>
        <w:t>индикаторов) программы» в части:</w:t>
      </w:r>
    </w:p>
    <w:p w:rsidR="001D5196" w:rsidRPr="001D5196" w:rsidRDefault="001D5196" w:rsidP="001D519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5196">
        <w:rPr>
          <w:rFonts w:ascii="Times New Roman" w:eastAsia="Calibri" w:hAnsi="Times New Roman" w:cs="Times New Roman"/>
          <w:sz w:val="26"/>
          <w:szCs w:val="26"/>
          <w:lang w:eastAsia="ru-RU"/>
        </w:rPr>
        <w:t>изменения наименования раздела на «Сведения о сборе и методике расчета значений целевых показателей муниципальной программы» в соответствии с постановлением от 29.11.2021 № 4559 «О внесении изменений в постановление мэрии города от 10.11.2011 № 4645»;</w:t>
      </w:r>
    </w:p>
    <w:p w:rsidR="001D5196" w:rsidRPr="001D5196" w:rsidRDefault="001D5196" w:rsidP="005336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519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изменения формата изложения раздела из текстового в табличный с целью сокращения постраничного объема муниципальной программы. </w:t>
      </w:r>
    </w:p>
    <w:p w:rsidR="005E02A0" w:rsidRPr="005A39E4" w:rsidRDefault="001D5196" w:rsidP="001D5196">
      <w:pPr>
        <w:spacing w:after="0" w:line="240" w:lineRule="auto"/>
        <w:ind w:firstLine="709"/>
        <w:jc w:val="both"/>
      </w:pPr>
      <w:r w:rsidRPr="001D5196">
        <w:rPr>
          <w:rFonts w:ascii="Times New Roman" w:eastAsia="Calibri" w:hAnsi="Times New Roman" w:cs="Times New Roman"/>
          <w:sz w:val="26"/>
          <w:szCs w:val="26"/>
          <w:lang w:eastAsia="ru-RU"/>
        </w:rPr>
        <w:t>Кроме того, изменения требуются в части уточнения значений объемов финансирования мероприятий муниципальной программы на 2022 год</w:t>
      </w:r>
      <w:r w:rsidR="005E02A0" w:rsidRPr="001D5196">
        <w:rPr>
          <w:rFonts w:ascii="Times New Roman" w:hAnsi="Times New Roman" w:cs="Times New Roman"/>
          <w:sz w:val="26"/>
          <w:szCs w:val="26"/>
        </w:rPr>
        <w:t>.</w:t>
      </w:r>
    </w:p>
    <w:p w:rsidR="005E02A0" w:rsidRP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259C4" w:rsidRDefault="00D259C4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sectPr w:rsidR="00D259C4" w:rsidSect="00D259C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1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Сведения о достижении значений целевых показателей (индикаторов)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5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422"/>
        <w:gridCol w:w="992"/>
        <w:gridCol w:w="1276"/>
        <w:gridCol w:w="850"/>
        <w:gridCol w:w="851"/>
        <w:gridCol w:w="850"/>
        <w:gridCol w:w="5529"/>
        <w:gridCol w:w="1276"/>
      </w:tblGrid>
      <w:tr w:rsidR="00CC5E91" w:rsidRPr="00D6696E" w:rsidTr="00CC5E91">
        <w:trPr>
          <w:trHeight w:val="960"/>
          <w:tblHeader/>
          <w:jc w:val="center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№ п/п</w:t>
            </w:r>
          </w:p>
        </w:tc>
        <w:tc>
          <w:tcPr>
            <w:tcW w:w="3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Ед. измерения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Значение показателя (индикатора) муниципальной программы, </w:t>
            </w:r>
            <w:r w:rsidRPr="00CC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подпрограммы, ведомственной целевой программы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недостижения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или перевыполнения планового значения показателя (индикатора) на конец текущего года, других изменений по показателям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Взаи-мосвязь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с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городс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-кими страте-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гичес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-кими показа-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телями</w:t>
            </w:r>
            <w:proofErr w:type="spellEnd"/>
          </w:p>
        </w:tc>
      </w:tr>
      <w:tr w:rsidR="00CC5E91" w:rsidRPr="00D6696E" w:rsidTr="00CC5E91">
        <w:trPr>
          <w:trHeight w:val="336"/>
          <w:tblHeader/>
          <w:jc w:val="center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год, предшест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вующий отчетному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9254F9" w:rsidRDefault="00CC5E91" w:rsidP="00925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отчетный год</w:t>
            </w:r>
          </w:p>
        </w:tc>
        <w:tc>
          <w:tcPr>
            <w:tcW w:w="55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CC5E91" w:rsidRPr="00D6696E" w:rsidTr="00CC5E91">
        <w:trPr>
          <w:trHeight w:val="240"/>
          <w:tblHeader/>
          <w:jc w:val="center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9254F9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 исполнения</w:t>
            </w:r>
          </w:p>
        </w:tc>
        <w:tc>
          <w:tcPr>
            <w:tcW w:w="55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CC5E91" w:rsidRPr="00D6696E" w:rsidTr="00CC5E91">
        <w:trPr>
          <w:trHeight w:val="240"/>
          <w:tblHeader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205C85" w:rsidP="00703F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703F27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</w:t>
            </w:r>
          </w:p>
        </w:tc>
      </w:tr>
      <w:tr w:rsidR="00205C85" w:rsidRPr="00D6696E" w:rsidTr="00424B3F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9B5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Муниципальная программа «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муниципального управления в городе Череповце» на 2014-20</w:t>
            </w:r>
            <w:r w:rsidR="003E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23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годы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3C5E36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материально-технического обеспечения деятельности органов местного самоуправления</w:t>
            </w:r>
            <w:r w:rsidR="009B5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333A17" w:rsidP="007128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33A1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84,02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333A17" w:rsidP="003C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333A17" w:rsidP="003C5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333A17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333A1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33A17">
              <w:rPr>
                <w:rFonts w:ascii="Times New Roman" w:hAnsi="Times New Roman" w:cs="Times New Roman"/>
                <w:sz w:val="20"/>
              </w:rPr>
              <w:t>Отклонение значения показателя от планового значения обусловлено выделением дополнитель</w:t>
            </w:r>
            <w:r w:rsidR="005336EA">
              <w:rPr>
                <w:rFonts w:ascii="Times New Roman" w:hAnsi="Times New Roman" w:cs="Times New Roman"/>
                <w:sz w:val="20"/>
              </w:rPr>
              <w:t>ных средств на ремонт помещений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успешно аттестованных, от числа муниципальных служащих, прошедших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стацию в соответствующем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4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4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4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333A17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17" w:rsidRPr="00D6696E" w:rsidRDefault="00333A17" w:rsidP="0033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17" w:rsidRPr="00D6696E" w:rsidRDefault="00333A17" w:rsidP="0033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C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муниципальных служа</w:t>
            </w:r>
            <w:r w:rsidRPr="003C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мэрии города на тысяч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C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жителей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17" w:rsidRPr="00D6696E" w:rsidRDefault="00333A17" w:rsidP="0033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17" w:rsidRPr="00D6696E" w:rsidRDefault="00333A17" w:rsidP="0033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17" w:rsidRPr="003C5E36" w:rsidRDefault="00333A17" w:rsidP="00333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17" w:rsidRPr="00D6696E" w:rsidRDefault="00333A17" w:rsidP="0033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17" w:rsidRPr="006A0B93" w:rsidRDefault="00333A17" w:rsidP="00333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17" w:rsidRPr="00D6696E" w:rsidRDefault="00333A17" w:rsidP="0033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17" w:rsidRPr="00D6696E" w:rsidRDefault="00333A17" w:rsidP="0033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12</w:t>
            </w:r>
          </w:p>
        </w:tc>
      </w:tr>
      <w:tr w:rsidR="00333A17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17" w:rsidRPr="00D6696E" w:rsidRDefault="00333A17" w:rsidP="0033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17" w:rsidRPr="00D6696E" w:rsidRDefault="00333A17" w:rsidP="0033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Обеспеченность кадрами мэрии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17" w:rsidRPr="00D6696E" w:rsidRDefault="00333A17" w:rsidP="0033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17" w:rsidRPr="00D6696E" w:rsidRDefault="00333A17" w:rsidP="0033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17" w:rsidRPr="00D6696E" w:rsidRDefault="00333A17" w:rsidP="0033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17" w:rsidRPr="00D6696E" w:rsidRDefault="00333A17" w:rsidP="0033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17" w:rsidRDefault="00333A17" w:rsidP="00333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17" w:rsidRPr="00D6696E" w:rsidRDefault="00333A17" w:rsidP="0033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33A1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Отклонение от планового значения показателя обусловлено наличием вакантных должностей в органах мэрии с высокими требованиями к кандидатам (заместитель начальника отдела закупок, планирования и анализа исполнения бюджета, заместитель начальника жилищного управления мэрии, начальник отдела по учету граждан в качестве нуждающихся в жилых помещениях, консультант управления перс</w:t>
            </w:r>
            <w:r w:rsidR="005336E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пективного строительства мэрии)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17" w:rsidRPr="00D6696E" w:rsidRDefault="00333A17" w:rsidP="0033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3C5E36" w:rsidRDefault="00CC5E91" w:rsidP="003C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E36">
              <w:rPr>
                <w:rFonts w:ascii="Times New Roman" w:hAnsi="Times New Roman" w:cs="Times New Roman"/>
                <w:sz w:val="20"/>
                <w:szCs w:val="20"/>
              </w:rPr>
              <w:t>Уровень организации мер по противодействию коррупции в мэрии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7128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12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49280B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80B">
              <w:rPr>
                <w:rFonts w:ascii="Times New Roman" w:hAnsi="Times New Roman" w:cs="Times New Roman"/>
                <w:sz w:val="20"/>
                <w:szCs w:val="20"/>
              </w:rPr>
              <w:t>Оценка горожанами доверия к муниципальной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0A4555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0A455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перевыполнен, данные по фактическому значению предоставляются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по</w:t>
            </w:r>
            <w:r w:rsidRPr="000A455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результатам социологического исследования, на которы</w:t>
            </w:r>
            <w:r w:rsidRPr="000A455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е влияет много су</w:t>
            </w:r>
            <w:r w:rsidR="006973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бъективных и объективных причин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12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7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DB36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8C052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Социологическое исследование проводится Департаментом внутренней политики области один раз в год по состоянию на 1 января очередного финансового года. Данные на официальном сайте Правительства области публикуются не ранее </w:t>
            </w:r>
            <w:r w:rsidR="00DB366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 сентября</w:t>
            </w:r>
            <w:r w:rsidRPr="008C052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года, следующего за отчетным.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Дан</w:t>
            </w:r>
            <w:r w:rsidR="006973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ные за 2020 год не опубликованы.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заявителей качеством и 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ступностью предоставления муниципальных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8C0523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8C0523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0A4555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0A455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перевыполнен, данные по фактическому значению предоставляются из мониторинга качества предоставления муниципальных услуг, на которое влияет много су</w:t>
            </w:r>
            <w:r w:rsidR="006973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бъективных и объективных причин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Интегральный коэффициент развития информационных технологий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8C0523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8C052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Отклонение значения показателя от планового значения обусловлено увеличением количества обращений к муниципальным публичным ресурсам в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7</w:t>
            </w:r>
          </w:p>
        </w:tc>
      </w:tr>
      <w:tr w:rsidR="002C1588" w:rsidRPr="00D6696E" w:rsidTr="00424B3F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9B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9B5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Подпрограмма 1.</w:t>
            </w: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«Создание условий для выполнения органами </w:t>
            </w:r>
            <w:r w:rsidR="009B5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местного самоуправления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своих полномочий</w:t>
            </w:r>
            <w:r w:rsidR="009B5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, обеспечения деятельности муниципальных учреждений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1.1.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E7612B" w:rsidRDefault="002C1588" w:rsidP="002C1588">
            <w:pPr>
              <w:pStyle w:val="ConsPlusNormal"/>
            </w:pPr>
            <w:r w:rsidRPr="000A4555">
              <w:t>Отклонение значения показателя от планового значения обусловлено переносом замены физи</w:t>
            </w:r>
            <w:r w:rsidR="006973E9">
              <w:t>чески изношенных ТС на 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1.2.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помещений, занимаемых органами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местного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самоуправления, не требующих ремонта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1B23AD" w:rsidRDefault="002C1588" w:rsidP="002C1588">
            <w:pPr>
              <w:pStyle w:val="ConsPlusNormal"/>
            </w:pPr>
            <w:r w:rsidRPr="000A4555">
              <w:t>Отклонение значения показателя от планового значения обусловлено дополнительным финансированием на ремо</w:t>
            </w:r>
            <w:r w:rsidR="006973E9">
              <w:t>нт помещений, требующих ремонта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1.3.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материально – техни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обеспечения рабочих мест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служащими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самоуправления</w:t>
            </w:r>
            <w:r w:rsidR="009B5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работниками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(1-5)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1B23AD" w:rsidRDefault="002C1588" w:rsidP="002C1588">
            <w:pPr>
              <w:pStyle w:val="ConsPlusNorma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1588" w:rsidRPr="00D6696E" w:rsidTr="00424B3F">
        <w:trPr>
          <w:cantSplit/>
          <w:trHeight w:val="18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B3662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B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Подпрограмма 2. «</w:t>
            </w:r>
            <w:r w:rsidRPr="00DB36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B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  <w:r w:rsidRPr="00DB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2C1588" w:rsidRPr="00D6696E" w:rsidTr="00CC5E91">
        <w:trPr>
          <w:cantSplit/>
          <w:trHeight w:val="18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2.1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Текучесть кадров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мэрии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3E6DDE" w:rsidRDefault="002C1588" w:rsidP="002C158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6D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Высокий показатель текучести связан, исходя из анализа анкет увольняемых, со следующими причинами: </w:t>
            </w:r>
          </w:p>
          <w:p w:rsidR="002C1588" w:rsidRPr="003E6DDE" w:rsidRDefault="002C1588" w:rsidP="002C158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6D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высокий объем работы;</w:t>
            </w:r>
          </w:p>
          <w:p w:rsidR="002C1588" w:rsidRPr="003E6DDE" w:rsidRDefault="002C1588" w:rsidP="002C158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6D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уровень денежного содержания не соответствует объему работы;</w:t>
            </w:r>
          </w:p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E6D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поступило предложение о ра</w:t>
            </w:r>
            <w:r w:rsidR="006973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боте на более выгодных условиях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C1588" w:rsidRPr="00D6696E" w:rsidTr="00CC5E91">
        <w:trPr>
          <w:cantSplit/>
          <w:trHeight w:val="57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2.2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Доля муниципальных служа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мэрии города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принявших участие в мероприятиях, направленных на профессиональное развитие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CD6CC2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1F33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147,50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E7612B" w:rsidRDefault="002C1588" w:rsidP="002C1588">
            <w:pPr>
              <w:pStyle w:val="ConsPlusNormal"/>
            </w:pPr>
            <w:r w:rsidRPr="003E6DDE">
              <w:t>В отчетном году увеличилось количество онлайн-семинаров в режиме ВКС, веб-семинаров, проводимых в дистанционном формате департаментом государственного управления и кадровой политики области, ввиду чего увеличилось и количество служащих, участвующих в подобных фо</w:t>
            </w:r>
            <w:r w:rsidR="006973E9">
              <w:t>рмах профессионального развития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1588" w:rsidRPr="00D6696E" w:rsidTr="00CC5E91">
        <w:trPr>
          <w:cantSplit/>
          <w:trHeight w:val="39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2.3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E7612B" w:rsidRDefault="002C1588" w:rsidP="002C1588">
            <w:pPr>
              <w:pStyle w:val="ConsPlusNormal"/>
            </w:pPr>
            <w:r w:rsidRPr="0079559F">
              <w:t>Доля муниципальных служащих мэрии города, получивших дополнительное профессиональное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79559F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E7612B" w:rsidRDefault="002C1588" w:rsidP="002C1588">
            <w:pPr>
              <w:pStyle w:val="ConsPlusNormal"/>
            </w:pPr>
            <w:r w:rsidRPr="003E6DDE">
              <w:rPr>
                <w:rFonts w:eastAsia="Times New Roman"/>
                <w:lang w:bidi="en-US"/>
              </w:rPr>
              <w:t>В отчетном году, в связи с переходом образовательных организаций из-за пандемии на дистанционный формат обучения, увеличилось число курсов повышения квалификации, проводимых образовательными организациями бесплатно в дистанционном формате. Также в связи с реализацией ФП Цифровая экономика поступило много предложений по обучению цифровой грамотности, обучению лидеров цифровой трансформации.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1588" w:rsidRPr="00D6696E" w:rsidTr="00CC5E91">
        <w:trPr>
          <w:cantSplit/>
          <w:trHeight w:val="39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2.4.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79559F" w:rsidRDefault="002C1588" w:rsidP="002C1588">
            <w:pPr>
              <w:pStyle w:val="ConsPlusNormal"/>
            </w:pPr>
            <w:r w:rsidRPr="0079559F">
              <w:t xml:space="preserve">Доля вакантных должностей, на которые сформирован </w:t>
            </w:r>
            <w:r w:rsidR="00DB3662" w:rsidRPr="0079559F">
              <w:t>резерв, замещенных</w:t>
            </w:r>
            <w:r w:rsidRPr="0079559F">
              <w:t xml:space="preserve"> из резерва управленческих кадров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79559F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1F33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79559F" w:rsidRDefault="002C1588" w:rsidP="002C1588">
            <w:pPr>
              <w:pStyle w:val="ConsPlusNormal"/>
              <w:rPr>
                <w:rFonts w:eastAsia="Times New Roman"/>
                <w:lang w:bidi="en-US"/>
              </w:rPr>
            </w:pPr>
            <w:r w:rsidRPr="003E6DDE">
              <w:rPr>
                <w:rFonts w:eastAsia="Times New Roman"/>
                <w:lang w:bidi="en-US"/>
              </w:rPr>
              <w:t>В течение отчетного года существовала одна вакантная должность из списка должностей, на которые сформирован резерв управленческих кадров. Данная должность замещена из резерва.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1588" w:rsidRPr="00D6696E" w:rsidTr="00424B3F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B3662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B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Подпрограмма 3. «</w:t>
            </w:r>
            <w:r w:rsidRPr="00DB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прав и законных интересов граждан, общества от угроз, связанных с коррупцией</w:t>
            </w:r>
            <w:r w:rsidRPr="00DB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3.1.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по которым антикор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рупционная экспертиза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100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3.2.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затрагивающих права и свободы граждан, по которым независимая антикоррупци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онная экспертиза проведена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100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3.3.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допустивших нарушения законодательства о противодействии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соблюдении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запретов, связанных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вследствие недо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статочной профилактической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1F33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E6DD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Нарушения в части предоставления 15 муниципальными служащими неполных и недостоверных сведений о доходах, об имуществе и обязательствах имущественного характера (за 2018, 2019 годы). Вопрос рассмотрен на заседании комиссии по соблюдению требований к служебному поведению муниципальных служащих и урегулированию конфликта интересов. В соответствии с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и ситуаций, которые расценивались как значительные, малозначительные и несущественные, подготовленным Министерством труда и социальной защиты Российской Федерации (письмо Минтруда России от 21 марта 2016 года № 18-2/10/П-1526) принято решение не применять дисциплинарных взысканий к муниципальным служащим.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3.4.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зако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нодательства о противодей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коррупции,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запретов, связанных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допущенных муниципальными служащими мэрии города вследствие 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достаточной профилактиче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1F33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E6DD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 отчетном году было выявлено 26 нарушений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отно</w:t>
            </w:r>
            <w:r w:rsidR="006973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шении себя и членов своей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</w:t>
            </w:r>
          </w:p>
        </w:tc>
      </w:tr>
      <w:tr w:rsidR="002C1588" w:rsidRPr="00D6696E" w:rsidTr="00424B3F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B3662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B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Подпрограмма 4.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2C1588" w:rsidRPr="00D6696E" w:rsidTr="00424B3F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Доля муниципальных услуг,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переведенных в электронный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вид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, от общего числа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,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подлежащих переводу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F97564" w:rsidRDefault="002C1588" w:rsidP="002C1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3.6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9270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588" w:rsidRPr="00992704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100,50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588" w:rsidRPr="00E7612B" w:rsidRDefault="002C1588" w:rsidP="002C1588">
            <w:pPr>
              <w:pStyle w:val="ConsPlusNormal"/>
            </w:pPr>
            <w:r>
              <w:t>За 2021 год через Единый портал государственных и муниципальных услуг (gosuslugi.ru) и Портал государственных и муниципальных услуг (функций) Вологодской области (gosuslugi35.ru) в органы мэрии было подано 17232 заявл</w:t>
            </w:r>
            <w:r w:rsidR="006973E9">
              <w:t>ений от общего числа заявлений 21 440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3.6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E7612B" w:rsidRDefault="002C1588" w:rsidP="002C1588">
            <w:pPr>
              <w:pStyle w:val="ConsPlusNormal"/>
            </w:pPr>
            <w:r w:rsidRPr="00E7612B">
              <w:t>Среднее количество часов работы одного окна приема/выдачи документов в день</w:t>
            </w:r>
            <w:r>
              <w:t xml:space="preserve"> в многофункциональном центре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942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вакансий на 31.12.2021 8 временных, 1 постоянная по квоте для инвалидов, большое количество больничных ли</w:t>
            </w:r>
            <w:r w:rsidR="006973E9">
              <w:rPr>
                <w:rFonts w:ascii="Times New Roman" w:eastAsia="Calibri" w:hAnsi="Times New Roman" w:cs="Times New Roman"/>
                <w:sz w:val="20"/>
                <w:szCs w:val="20"/>
              </w:rPr>
              <w:t>стов (ОРВИ, по уходу за детьми)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 12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4.4.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992704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439 888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992704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435 788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992704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481 942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F97564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E7612B" w:rsidRDefault="002C1588" w:rsidP="002C1588">
            <w:pPr>
              <w:pStyle w:val="ConsPlusNormal"/>
            </w:pPr>
            <w:r w:rsidRPr="009F3942">
              <w:t>Перевыполнение показателя произошло по причине повышенной востребованности услуг через МФЦ (печать сертификатов о вакцинации COVID-19, услуги по оформлению Вете</w:t>
            </w:r>
            <w:r w:rsidR="006973E9">
              <w:t>рана труда Вологодской области)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CB3398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91269C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992704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441956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992704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F97564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E7612B" w:rsidRDefault="002C1588" w:rsidP="002C1588">
            <w:pPr>
              <w:pStyle w:val="ConsPlusNormal"/>
            </w:pPr>
            <w:r w:rsidRPr="00F97564">
              <w:t xml:space="preserve">Результаты статистического наблюдения, полученные посредством Информационной автоматизированной системы «Мониторинг </w:t>
            </w:r>
            <w:r w:rsidR="006973E9">
              <w:t>качества государственных услуг»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4.6.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992704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прошедших обучение по программе «Цифровой гражданин»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F97564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F97564" w:rsidRDefault="002C1588" w:rsidP="002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F80703" w:rsidRDefault="002C1588" w:rsidP="002C1588">
            <w:pPr>
              <w:pStyle w:val="ConsPlusNormal"/>
            </w:pPr>
            <w:r w:rsidRPr="009F3942">
              <w:t>Невыполнение показателя связано с ограничительными мероприятиями, вводимыми на протяжении 2021 года в связи с недопущением распространени</w:t>
            </w:r>
            <w:r w:rsidR="006973E9">
              <w:t xml:space="preserve">я новой </w:t>
            </w:r>
            <w:proofErr w:type="spellStart"/>
            <w:r w:rsidR="006973E9">
              <w:t>коронавирусной</w:t>
            </w:r>
            <w:proofErr w:type="spellEnd"/>
            <w:r w:rsidR="006973E9">
              <w:t xml:space="preserve"> инфекции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2C1588" w:rsidRPr="00D6696E" w:rsidTr="00424B3F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1588" w:rsidRPr="00DB3662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Подпрограмма 5. «Развитие муниципальных цифровых технологий»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D641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Увеличение внутренних затрат на развитие цифровых технологий за счет всех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154,6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206,13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F5D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Перевыполнение значения показателя обусловлено увеличением сумм выделяемых субсидий на развитие цифровых 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7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5.2.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D641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3.1.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5.3.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D641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Доля выполненных показателей муниципального задания МАУ «ЦМИРиТ»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101,58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6973E9" w:rsidP="00697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697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101,</w:t>
            </w:r>
            <w:r w:rsidR="006973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60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F5D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Увеличение информационных ресурсов и компонентов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7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5.4.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D641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МАУ «ЦМИРиТ»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7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5.5.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D641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Выполнение плана по переходу на отечествен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ное программное обеспечение (ПО)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58,5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129,91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9F394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Обновление ИТ компонентов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3.8.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5.6.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D641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Сохранение доступности информационных систем в течение рабочего периода (процент времени доступности)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101,02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9F394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Повышение доступности ИС в течение рабочего периода по сравнению с планируемым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D6696E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7</w:t>
            </w:r>
          </w:p>
        </w:tc>
      </w:tr>
      <w:tr w:rsidR="002C1588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5.7.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FD6413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9F394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Доля электронного документооборота в органах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Pr="009F3942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88" w:rsidRDefault="002C1588" w:rsidP="002C1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3.5.</w:t>
            </w:r>
          </w:p>
        </w:tc>
      </w:tr>
    </w:tbl>
    <w:p w:rsidR="00D6696E" w:rsidRDefault="00D6696E">
      <w:pPr>
        <w:sectPr w:rsidR="00D6696E" w:rsidSect="006973E9">
          <w:headerReference w:type="default" r:id="rId11"/>
          <w:headerReference w:type="first" r:id="rId12"/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902008" w:rsidRPr="00902008" w:rsidRDefault="007903B8" w:rsidP="00902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2</w:t>
      </w:r>
    </w:p>
    <w:p w:rsidR="00902008" w:rsidRPr="00902008" w:rsidRDefault="00902008" w:rsidP="00902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102659" w:rsidRPr="00102659" w:rsidRDefault="00102659" w:rsidP="0010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02659">
        <w:rPr>
          <w:rFonts w:ascii="Times New Roman" w:eastAsia="Calibri" w:hAnsi="Times New Roman" w:cs="Times New Roman"/>
          <w:sz w:val="26"/>
          <w:szCs w:val="26"/>
        </w:rPr>
        <w:t>Сведения о порядке сбора информации и методике расчета целевых показателей (индикаторов) муниципальной программы</w:t>
      </w:r>
    </w:p>
    <w:p w:rsidR="00102659" w:rsidRPr="00102659" w:rsidRDefault="00102659" w:rsidP="00102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20"/>
        <w:tblW w:w="15709" w:type="dxa"/>
        <w:tblInd w:w="-15" w:type="dxa"/>
        <w:tblLook w:val="04A0" w:firstRow="1" w:lastRow="0" w:firstColumn="1" w:lastColumn="0" w:noHBand="0" w:noVBand="1"/>
      </w:tblPr>
      <w:tblGrid>
        <w:gridCol w:w="524"/>
        <w:gridCol w:w="1469"/>
        <w:gridCol w:w="741"/>
        <w:gridCol w:w="1529"/>
        <w:gridCol w:w="1417"/>
        <w:gridCol w:w="2403"/>
        <w:gridCol w:w="1861"/>
        <w:gridCol w:w="1548"/>
        <w:gridCol w:w="2977"/>
        <w:gridCol w:w="1240"/>
      </w:tblGrid>
      <w:tr w:rsidR="000813BF" w:rsidRPr="00102659" w:rsidTr="009E5F06">
        <w:trPr>
          <w:tblHeader/>
        </w:trPr>
        <w:tc>
          <w:tcPr>
            <w:tcW w:w="524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>№ п/п</w:t>
            </w:r>
          </w:p>
        </w:tc>
        <w:tc>
          <w:tcPr>
            <w:tcW w:w="1469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 xml:space="preserve">Наименование 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>целевого показателя (индикатора)</w:t>
            </w:r>
          </w:p>
        </w:tc>
        <w:tc>
          <w:tcPr>
            <w:tcW w:w="741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>Единица измерения</w:t>
            </w:r>
          </w:p>
        </w:tc>
        <w:tc>
          <w:tcPr>
            <w:tcW w:w="1529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 xml:space="preserve">Определение 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 xml:space="preserve">целевого 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 xml:space="preserve">показателя 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>(индикатора)</w:t>
            </w:r>
          </w:p>
        </w:tc>
        <w:tc>
          <w:tcPr>
            <w:tcW w:w="1417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 xml:space="preserve">Временные 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 xml:space="preserve">характеристики целевого 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 xml:space="preserve">показателя 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>(индикатора)</w:t>
            </w:r>
          </w:p>
        </w:tc>
        <w:tc>
          <w:tcPr>
            <w:tcW w:w="2403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861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 xml:space="preserve">Показатели, 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 xml:space="preserve">используемые 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>в формуле</w:t>
            </w:r>
          </w:p>
        </w:tc>
        <w:tc>
          <w:tcPr>
            <w:tcW w:w="1548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 xml:space="preserve">Метод сбора информации, 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>индекс формы отчетности</w:t>
            </w:r>
          </w:p>
        </w:tc>
        <w:tc>
          <w:tcPr>
            <w:tcW w:w="2977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 xml:space="preserve">Источник 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 xml:space="preserve">получения 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 xml:space="preserve">данных для расчета 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 xml:space="preserve">показателя 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>(индикатора)</w:t>
            </w:r>
          </w:p>
        </w:tc>
        <w:tc>
          <w:tcPr>
            <w:tcW w:w="1240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 xml:space="preserve">Ответственный за сбор данных по целевому 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 xml:space="preserve">показателю 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>(индикатору)</w:t>
            </w:r>
          </w:p>
        </w:tc>
      </w:tr>
      <w:tr w:rsidR="00102659" w:rsidRPr="00102659" w:rsidTr="00102659">
        <w:tc>
          <w:tcPr>
            <w:tcW w:w="15709" w:type="dxa"/>
            <w:gridSpan w:val="10"/>
          </w:tcPr>
          <w:p w:rsidR="00102659" w:rsidRPr="00102659" w:rsidRDefault="00102659" w:rsidP="00DB3662">
            <w:pPr>
              <w:autoSpaceDE w:val="0"/>
              <w:autoSpaceDN w:val="0"/>
              <w:adjustRightInd w:val="0"/>
            </w:pPr>
            <w:r w:rsidRPr="00102659">
              <w:t>Муниципальная программа «Совершенствование муниципального управл</w:t>
            </w:r>
            <w:r w:rsidR="009E5F06">
              <w:t>ения в городе Череповце» на 2014</w:t>
            </w:r>
            <w:r w:rsidRPr="00102659">
              <w:t>-202</w:t>
            </w:r>
            <w:r w:rsidR="009E5F06">
              <w:t>3</w:t>
            </w:r>
            <w:r w:rsidRPr="00102659">
              <w:t xml:space="preserve"> годы</w:t>
            </w:r>
          </w:p>
        </w:tc>
      </w:tr>
      <w:tr w:rsidR="000813BF" w:rsidRPr="00102659" w:rsidTr="009E5F06">
        <w:tc>
          <w:tcPr>
            <w:tcW w:w="524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>1</w:t>
            </w:r>
            <w:r w:rsidR="00DB3662">
              <w:t>.</w:t>
            </w:r>
          </w:p>
        </w:tc>
        <w:tc>
          <w:tcPr>
            <w:tcW w:w="1469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</w:pPr>
            <w:r w:rsidRPr="00102659">
              <w:t>Уровень материально-технического обеспечения деятельности органов местного самоуправления, муниципальных учреждений</w:t>
            </w:r>
          </w:p>
        </w:tc>
        <w:tc>
          <w:tcPr>
            <w:tcW w:w="741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>%</w:t>
            </w:r>
          </w:p>
        </w:tc>
        <w:tc>
          <w:tcPr>
            <w:tcW w:w="1529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</w:pPr>
            <w:r w:rsidRPr="00102659">
              <w:rPr>
                <w:bCs/>
              </w:rPr>
              <w:t>Показатель, позволяющий оценить степень материально-технического обеспечения деятельности органов местного самоуправления, муниципальных учреждений</w:t>
            </w:r>
          </w:p>
        </w:tc>
        <w:tc>
          <w:tcPr>
            <w:tcW w:w="1417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102659" w:rsidRPr="009E5F06" w:rsidRDefault="00102659" w:rsidP="0010265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4"/>
                    <w:szCs w:val="14"/>
                  </w:rPr>
                  <m:t>У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4"/>
                    <w:szCs w:val="14"/>
                    <w:vertAlign w:val="subscript"/>
                  </w:rPr>
                  <m:t>мто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Ки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4"/>
                        <w:szCs w:val="14"/>
                        <w:vertAlign w:val="subscript"/>
                      </w:rPr>
                      <m:t>ав</m:t>
                    </m:r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+Д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4"/>
                        <w:szCs w:val="14"/>
                        <w:vertAlign w:val="subscript"/>
                      </w:rPr>
                      <m:t>пом</m:t>
                    </m:r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О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4"/>
                        <w:szCs w:val="14"/>
                        <w:vertAlign w:val="subscript"/>
                      </w:rPr>
                      <m:t>мт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3</m:t>
                    </m:r>
                  </m:den>
                </m:f>
              </m:oMath>
            </m:oMathPara>
          </w:p>
          <w:p w:rsidR="009E5F06" w:rsidRDefault="009E5F06" w:rsidP="0010265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val="en-US"/>
              </w:rPr>
            </w:pPr>
          </w:p>
          <w:p w:rsidR="009E5F06" w:rsidRPr="00102659" w:rsidRDefault="008D5152" w:rsidP="0010265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4"/>
                        <w:szCs w:val="14"/>
                        <w:lang w:val="en-US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14"/>
                        <w:szCs w:val="14"/>
                        <w:lang w:val="en-US"/>
                      </w:rPr>
                      <m:t>мто</m:t>
                    </m:r>
                  </m:sub>
                </m:sSub>
                <m:r>
                  <w:rPr>
                    <w:rFonts w:ascii="Cambria Math" w:hAnsi="Cambria Math"/>
                    <w:sz w:val="14"/>
                    <w:szCs w:val="1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  <w:lang w:val="en-US"/>
                      </w:rPr>
                      <m:t>55,17+99,24+100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  <w:szCs w:val="1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4"/>
                    <w:szCs w:val="14"/>
                    <w:lang w:val="en-US"/>
                  </w:rPr>
                  <m:t>=84,8</m:t>
                </m:r>
              </m:oMath>
            </m:oMathPara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val="en-US"/>
              </w:rPr>
            </w:pP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val="en-US"/>
              </w:rPr>
            </w:pP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61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02659">
              <w:t>У</w:t>
            </w:r>
            <w:r w:rsidRPr="00102659">
              <w:rPr>
                <w:vertAlign w:val="subscript"/>
              </w:rPr>
              <w:t>мто</w:t>
            </w:r>
            <w:proofErr w:type="spellEnd"/>
            <w:r w:rsidRPr="00102659">
              <w:t xml:space="preserve"> - уровень материально-технического обеспечения деятельности органов местного самоуправления, муниципальных учреждений;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02659">
              <w:t>К</w:t>
            </w:r>
            <w:r w:rsidRPr="00102659">
              <w:rPr>
                <w:vertAlign w:val="subscript"/>
              </w:rPr>
              <w:t>иав</w:t>
            </w:r>
            <w:proofErr w:type="spellEnd"/>
            <w:r w:rsidRPr="00102659">
              <w:t xml:space="preserve"> - доля автопарка, не требующего замены;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02659">
              <w:t>Д</w:t>
            </w:r>
            <w:r w:rsidRPr="00102659">
              <w:rPr>
                <w:vertAlign w:val="subscript"/>
              </w:rPr>
              <w:t>пом</w:t>
            </w:r>
            <w:proofErr w:type="spellEnd"/>
            <w:r w:rsidRPr="00102659">
              <w:t xml:space="preserve"> - доля помещений, занимаемых органами местного самоуправления и муниципальными учреждениями, не требующих ремонта;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02659">
              <w:t>О</w:t>
            </w:r>
            <w:r w:rsidRPr="00102659">
              <w:rPr>
                <w:vertAlign w:val="subscript"/>
              </w:rPr>
              <w:t>мт</w:t>
            </w:r>
            <w:proofErr w:type="spellEnd"/>
            <w:r w:rsidRPr="00102659">
              <w:t xml:space="preserve"> - оценка материально – технического обеспечения рабочих мест муниципальными служащими органов местного самоуправления, работ</w:t>
            </w:r>
            <w:r w:rsidRPr="00102659">
              <w:lastRenderedPageBreak/>
              <w:t>никами муниципальных учреждений (переведенный в %)</w:t>
            </w:r>
          </w:p>
        </w:tc>
        <w:tc>
          <w:tcPr>
            <w:tcW w:w="1548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lastRenderedPageBreak/>
              <w:t>3</w:t>
            </w:r>
          </w:p>
        </w:tc>
        <w:tc>
          <w:tcPr>
            <w:tcW w:w="2977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</w:pPr>
            <w:r w:rsidRPr="00102659">
              <w:t xml:space="preserve">Данные МАУ «ЦКО» 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rPr>
                <w:strike/>
              </w:rPr>
            </w:pPr>
            <w:r w:rsidRPr="00102659">
              <w:t>(методика сбора показателей, используемы</w:t>
            </w:r>
            <w:r w:rsidR="00F415CB">
              <w:t>х в формуле, описана в пунктах 10-12</w:t>
            </w:r>
            <w:r w:rsidRPr="00102659">
              <w:t>)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240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02659">
              <w:t>УМСиКП</w:t>
            </w:r>
            <w:proofErr w:type="spellEnd"/>
          </w:p>
        </w:tc>
      </w:tr>
      <w:tr w:rsidR="000813BF" w:rsidRPr="00102659" w:rsidTr="009E5F06">
        <w:tc>
          <w:tcPr>
            <w:tcW w:w="524" w:type="dxa"/>
          </w:tcPr>
          <w:p w:rsidR="009E5F06" w:rsidRPr="00102659" w:rsidRDefault="009E5F06" w:rsidP="009E5F0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DB3662">
              <w:t>.</w:t>
            </w:r>
          </w:p>
        </w:tc>
        <w:tc>
          <w:tcPr>
            <w:tcW w:w="1469" w:type="dxa"/>
          </w:tcPr>
          <w:p w:rsidR="009E5F06" w:rsidRPr="00102659" w:rsidRDefault="009E5F06" w:rsidP="009E5F0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Доля муниципальных служащих, </w:t>
            </w:r>
            <w:r w:rsidRPr="00102659">
              <w:rPr>
                <w:bCs/>
              </w:rPr>
              <w:t>успешно аттестованных, от числа муниципальных служащих, прошедших аттестацию в соответствующем году</w:t>
            </w:r>
          </w:p>
        </w:tc>
        <w:tc>
          <w:tcPr>
            <w:tcW w:w="741" w:type="dxa"/>
          </w:tcPr>
          <w:p w:rsidR="009E5F06" w:rsidRPr="00102659" w:rsidRDefault="009E5F06" w:rsidP="009E5F06">
            <w:pPr>
              <w:autoSpaceDE w:val="0"/>
              <w:autoSpaceDN w:val="0"/>
              <w:adjustRightInd w:val="0"/>
              <w:jc w:val="center"/>
            </w:pPr>
            <w:r w:rsidRPr="00102659">
              <w:t>%</w:t>
            </w:r>
          </w:p>
        </w:tc>
        <w:tc>
          <w:tcPr>
            <w:tcW w:w="1529" w:type="dxa"/>
          </w:tcPr>
          <w:p w:rsidR="009E5F06" w:rsidRPr="00102659" w:rsidRDefault="009E5F06" w:rsidP="009E5F06">
            <w:pPr>
              <w:autoSpaceDE w:val="0"/>
              <w:autoSpaceDN w:val="0"/>
              <w:adjustRightInd w:val="0"/>
            </w:pPr>
            <w:r w:rsidRPr="00102659">
              <w:t>Показатель, определяющий количество муниципальных служащих, успешно аттестованных в соответствующем году</w:t>
            </w:r>
          </w:p>
        </w:tc>
        <w:tc>
          <w:tcPr>
            <w:tcW w:w="1417" w:type="dxa"/>
          </w:tcPr>
          <w:p w:rsidR="009E5F06" w:rsidRPr="00102659" w:rsidRDefault="009E5F06" w:rsidP="009E5F06">
            <w:pPr>
              <w:autoSpaceDE w:val="0"/>
              <w:autoSpaceDN w:val="0"/>
              <w:adjustRightInd w:val="0"/>
              <w:jc w:val="center"/>
            </w:pPr>
            <w:r w:rsidRPr="00102659"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9E5F06" w:rsidRPr="009E5F06" w:rsidRDefault="008D5152" w:rsidP="009E5F06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ат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усп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пр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*100%</m:t>
                </m:r>
              </m:oMath>
            </m:oMathPara>
          </w:p>
          <w:p w:rsidR="009E5F06" w:rsidRDefault="009E5F06" w:rsidP="009E5F06">
            <w:pPr>
              <w:autoSpaceDE w:val="0"/>
              <w:autoSpaceDN w:val="0"/>
              <w:adjustRightInd w:val="0"/>
              <w:jc w:val="center"/>
            </w:pPr>
          </w:p>
          <w:p w:rsidR="009E5F06" w:rsidRPr="009E5F06" w:rsidRDefault="008D5152" w:rsidP="009E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ат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69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69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*100%=100,0%</m:t>
                </m:r>
              </m:oMath>
            </m:oMathPara>
          </w:p>
        </w:tc>
        <w:tc>
          <w:tcPr>
            <w:tcW w:w="1861" w:type="dxa"/>
          </w:tcPr>
          <w:p w:rsidR="009E5F06" w:rsidRPr="00102659" w:rsidRDefault="009E5F06" w:rsidP="009E5F0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Д</w:t>
            </w:r>
            <w:r w:rsidRPr="00102659">
              <w:rPr>
                <w:bCs/>
                <w:vertAlign w:val="subscript"/>
              </w:rPr>
              <w:t>ат</w:t>
            </w:r>
            <w:r w:rsidRPr="00102659">
              <w:rPr>
                <w:bCs/>
              </w:rPr>
              <w:t xml:space="preserve"> - доля муниципальных служащих, руководителей муниципальных учреждений, предприятий, успешно аттестованных, от числа муниципальных служащих, руководителей муниципальных учреждений, предприятий, прошедших аттестацию в соответствующем году;</w:t>
            </w:r>
          </w:p>
          <w:p w:rsidR="009E5F06" w:rsidRPr="00102659" w:rsidRDefault="009E5F06" w:rsidP="009E5F0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А</w:t>
            </w:r>
            <w:r w:rsidRPr="00102659">
              <w:rPr>
                <w:bCs/>
                <w:vertAlign w:val="subscript"/>
              </w:rPr>
              <w:t>усп</w:t>
            </w:r>
            <w:proofErr w:type="spellEnd"/>
            <w:r w:rsidRPr="00102659">
              <w:rPr>
                <w:bCs/>
              </w:rPr>
              <w:t xml:space="preserve"> - количество муниципальных служащих, руководителей муниципальных учреждений, предприятий, успешно аттестованных;</w:t>
            </w:r>
          </w:p>
          <w:p w:rsidR="009E5F06" w:rsidRPr="00102659" w:rsidRDefault="009E5F06" w:rsidP="009E5F0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А</w:t>
            </w:r>
            <w:r w:rsidRPr="00102659">
              <w:rPr>
                <w:bCs/>
                <w:vertAlign w:val="subscript"/>
              </w:rPr>
              <w:t>пр</w:t>
            </w:r>
            <w:proofErr w:type="spellEnd"/>
            <w:r w:rsidRPr="00102659">
              <w:rPr>
                <w:bCs/>
              </w:rPr>
              <w:t xml:space="preserve"> - количество муниципальных служащих в мэрии города, руководителей муниципальных учреждений, предприятий, под</w:t>
            </w:r>
            <w:r w:rsidRPr="00102659">
              <w:rPr>
                <w:bCs/>
              </w:rPr>
              <w:lastRenderedPageBreak/>
              <w:t>лежащих аттестацию в соответствующем году</w:t>
            </w:r>
          </w:p>
        </w:tc>
        <w:tc>
          <w:tcPr>
            <w:tcW w:w="1548" w:type="dxa"/>
          </w:tcPr>
          <w:p w:rsidR="009E5F06" w:rsidRPr="00102659" w:rsidRDefault="009E5F06" w:rsidP="009E5F06">
            <w:pPr>
              <w:jc w:val="center"/>
            </w:pPr>
            <w:r w:rsidRPr="00102659">
              <w:lastRenderedPageBreak/>
              <w:t>3</w:t>
            </w:r>
          </w:p>
        </w:tc>
        <w:tc>
          <w:tcPr>
            <w:tcW w:w="2977" w:type="dxa"/>
          </w:tcPr>
          <w:p w:rsidR="009E5F06" w:rsidRPr="00102659" w:rsidRDefault="009E5F06" w:rsidP="009E5F06"/>
          <w:p w:rsidR="009E5F06" w:rsidRPr="00102659" w:rsidRDefault="009E5F06" w:rsidP="009E5F06"/>
          <w:p w:rsidR="009E5F06" w:rsidRPr="00102659" w:rsidRDefault="009E5F06" w:rsidP="009E5F06"/>
          <w:p w:rsidR="009E5F06" w:rsidRPr="00102659" w:rsidRDefault="009E5F06" w:rsidP="009E5F06"/>
          <w:p w:rsidR="009E5F06" w:rsidRPr="00102659" w:rsidRDefault="009E5F06" w:rsidP="009E5F06"/>
          <w:p w:rsidR="009E5F06" w:rsidRPr="00102659" w:rsidRDefault="009E5F06" w:rsidP="009E5F06"/>
          <w:p w:rsidR="009E5F06" w:rsidRPr="00102659" w:rsidRDefault="009E5F06" w:rsidP="009E5F06"/>
          <w:p w:rsidR="009E5F06" w:rsidRPr="00102659" w:rsidRDefault="009E5F06" w:rsidP="009E5F06"/>
          <w:p w:rsidR="009E5F06" w:rsidRPr="00102659" w:rsidRDefault="009E5F06" w:rsidP="009E5F06"/>
          <w:p w:rsidR="009E5F06" w:rsidRPr="00102659" w:rsidRDefault="009E5F06" w:rsidP="009E5F06"/>
          <w:p w:rsidR="009E5F06" w:rsidRPr="00102659" w:rsidRDefault="009E5F06" w:rsidP="009E5F06"/>
          <w:p w:rsidR="009E5F06" w:rsidRPr="00102659" w:rsidRDefault="009E5F06" w:rsidP="009E5F06"/>
          <w:p w:rsidR="009E5F06" w:rsidRPr="00102659" w:rsidRDefault="009E5F06" w:rsidP="009E5F06"/>
          <w:p w:rsidR="009E5F06" w:rsidRPr="00102659" w:rsidRDefault="009E5F06" w:rsidP="009E5F06"/>
          <w:p w:rsidR="009E5F06" w:rsidRPr="00102659" w:rsidRDefault="009E5F06" w:rsidP="009E5F06"/>
          <w:p w:rsidR="009E5F06" w:rsidRPr="00102659" w:rsidRDefault="009E5F06" w:rsidP="009E5F06"/>
          <w:p w:rsidR="009E5F06" w:rsidRPr="00102659" w:rsidRDefault="009E5F06" w:rsidP="009E5F06">
            <w:r w:rsidRPr="00102659">
              <w:t>Источник информации: распоряжение мэрии города «Об утверждении результатов аттестации муниципальных служащих мэрии города», аттестационные листы на руководителей муниципальных учреждений и предприятий</w:t>
            </w:r>
          </w:p>
          <w:p w:rsidR="009E5F06" w:rsidRPr="00102659" w:rsidRDefault="009E5F06" w:rsidP="009E5F06">
            <w:r w:rsidRPr="00102659">
              <w:t>Источник информации: график проведения аттестации муниципальных служащих на текущий год, утвержденный заместителем мэра города, график проведения аттестации руководителей органов мэрии, муници</w:t>
            </w:r>
            <w:r w:rsidRPr="00102659">
              <w:lastRenderedPageBreak/>
              <w:t>пальных учреждений и предприятий на текущий год, утвержденный мэром города</w:t>
            </w:r>
          </w:p>
        </w:tc>
        <w:tc>
          <w:tcPr>
            <w:tcW w:w="1240" w:type="dxa"/>
          </w:tcPr>
          <w:p w:rsidR="009E5F06" w:rsidRPr="00102659" w:rsidRDefault="009E5F06" w:rsidP="009E5F06">
            <w:pPr>
              <w:jc w:val="center"/>
            </w:pPr>
            <w:proofErr w:type="spellStart"/>
            <w:r w:rsidRPr="00102659">
              <w:lastRenderedPageBreak/>
              <w:t>УМСиКП</w:t>
            </w:r>
            <w:proofErr w:type="spellEnd"/>
          </w:p>
        </w:tc>
      </w:tr>
      <w:tr w:rsidR="000813BF" w:rsidRPr="00102659" w:rsidTr="009E5F06">
        <w:tc>
          <w:tcPr>
            <w:tcW w:w="524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lastRenderedPageBreak/>
              <w:t>3</w:t>
            </w:r>
            <w:r w:rsidR="00DB3662">
              <w:t>.</w:t>
            </w:r>
          </w:p>
        </w:tc>
        <w:tc>
          <w:tcPr>
            <w:tcW w:w="1469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r w:rsidRPr="00102659">
              <w:t>Количество муниципальных служащих мэрии города на тысячу жителей города</w:t>
            </w:r>
          </w:p>
        </w:tc>
        <w:tc>
          <w:tcPr>
            <w:tcW w:w="741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>чел.</w:t>
            </w:r>
          </w:p>
        </w:tc>
        <w:tc>
          <w:tcPr>
            <w:tcW w:w="1529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</w:pPr>
            <w:r w:rsidRPr="00102659">
              <w:t>Показатель, определяющий численность муниципальных служащих на 1 000 жителей города Череповца</w:t>
            </w:r>
          </w:p>
        </w:tc>
        <w:tc>
          <w:tcPr>
            <w:tcW w:w="1417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102659" w:rsidRPr="00064FF5" w:rsidRDefault="008D5152" w:rsidP="0010265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мс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*0,001</m:t>
                    </m:r>
                  </m:den>
                </m:f>
              </m:oMath>
            </m:oMathPara>
          </w:p>
          <w:p w:rsidR="00064FF5" w:rsidRDefault="00064FF5" w:rsidP="00102659">
            <w:pPr>
              <w:autoSpaceDE w:val="0"/>
              <w:autoSpaceDN w:val="0"/>
              <w:adjustRightInd w:val="0"/>
              <w:jc w:val="center"/>
            </w:pPr>
          </w:p>
          <w:p w:rsidR="00064FF5" w:rsidRPr="00102659" w:rsidRDefault="008D5152" w:rsidP="0010265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мс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337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310278*0,001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=1,09</m:t>
                </m:r>
              </m:oMath>
            </m:oMathPara>
          </w:p>
        </w:tc>
        <w:tc>
          <w:tcPr>
            <w:tcW w:w="1861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02659">
              <w:t>К</w:t>
            </w:r>
            <w:r w:rsidRPr="00102659">
              <w:rPr>
                <w:vertAlign w:val="subscript"/>
              </w:rPr>
              <w:t>мс</w:t>
            </w:r>
            <w:proofErr w:type="spellEnd"/>
            <w:r w:rsidRPr="00102659">
              <w:t xml:space="preserve"> - количество муниципальных служащих в мэрии города на тысячу жителей города;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02659">
              <w:t>Ч</w:t>
            </w:r>
            <w:r w:rsidRPr="00102659">
              <w:rPr>
                <w:vertAlign w:val="subscript"/>
              </w:rPr>
              <w:t>мс</w:t>
            </w:r>
            <w:proofErr w:type="spellEnd"/>
            <w:r w:rsidRPr="00102659">
              <w:t xml:space="preserve"> - количество муниципальных служащих в соответствии со штатным расписанием на отчетную дату;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02659">
              <w:t>Ч</w:t>
            </w:r>
            <w:r w:rsidRPr="00102659">
              <w:rPr>
                <w:vertAlign w:val="subscript"/>
              </w:rPr>
              <w:t>н</w:t>
            </w:r>
            <w:proofErr w:type="spellEnd"/>
            <w:r w:rsidRPr="00102659">
              <w:t xml:space="preserve"> - численность жителей города по состоянию на 1 января отчетного периода</w:t>
            </w:r>
          </w:p>
        </w:tc>
        <w:tc>
          <w:tcPr>
            <w:tcW w:w="1548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>3</w:t>
            </w:r>
          </w:p>
        </w:tc>
        <w:tc>
          <w:tcPr>
            <w:tcW w:w="2977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</w:pPr>
          </w:p>
          <w:p w:rsidR="00102659" w:rsidRPr="00102659" w:rsidRDefault="00102659" w:rsidP="00102659">
            <w:pPr>
              <w:autoSpaceDE w:val="0"/>
              <w:autoSpaceDN w:val="0"/>
              <w:adjustRightInd w:val="0"/>
            </w:pPr>
          </w:p>
          <w:p w:rsidR="00102659" w:rsidRPr="00102659" w:rsidRDefault="00102659" w:rsidP="00102659">
            <w:pPr>
              <w:autoSpaceDE w:val="0"/>
              <w:autoSpaceDN w:val="0"/>
              <w:adjustRightInd w:val="0"/>
            </w:pPr>
          </w:p>
          <w:p w:rsidR="00102659" w:rsidRPr="00102659" w:rsidRDefault="00102659" w:rsidP="00102659">
            <w:pPr>
              <w:autoSpaceDE w:val="0"/>
              <w:autoSpaceDN w:val="0"/>
              <w:adjustRightInd w:val="0"/>
            </w:pPr>
          </w:p>
          <w:p w:rsidR="00102659" w:rsidRPr="00102659" w:rsidRDefault="00102659" w:rsidP="00102659">
            <w:pPr>
              <w:autoSpaceDE w:val="0"/>
              <w:autoSpaceDN w:val="0"/>
              <w:adjustRightInd w:val="0"/>
            </w:pPr>
          </w:p>
          <w:p w:rsidR="00102659" w:rsidRPr="00102659" w:rsidRDefault="00102659" w:rsidP="00102659">
            <w:pPr>
              <w:autoSpaceDE w:val="0"/>
              <w:autoSpaceDN w:val="0"/>
              <w:adjustRightInd w:val="0"/>
            </w:pPr>
            <w:r w:rsidRPr="00102659">
              <w:t>Источник информации: штатное расписание мэрии города, утвержденное распоряжением мэрии города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</w:pPr>
          </w:p>
          <w:p w:rsidR="00102659" w:rsidRPr="00102659" w:rsidRDefault="00102659" w:rsidP="00102659">
            <w:pPr>
              <w:autoSpaceDE w:val="0"/>
              <w:autoSpaceDN w:val="0"/>
              <w:adjustRightInd w:val="0"/>
            </w:pPr>
          </w:p>
          <w:p w:rsidR="00102659" w:rsidRPr="00102659" w:rsidRDefault="00102659" w:rsidP="00102659">
            <w:pPr>
              <w:autoSpaceDE w:val="0"/>
              <w:autoSpaceDN w:val="0"/>
              <w:adjustRightInd w:val="0"/>
            </w:pPr>
            <w:r w:rsidRPr="00102659">
              <w:t>Источник информации: раздел «Население» базы данных показателей муниципальных образований, размещенной на официальном сайте Территориального органа Федеральной службы государственной статистики по Вологодской области (статистическая отчетность)</w:t>
            </w:r>
          </w:p>
        </w:tc>
        <w:tc>
          <w:tcPr>
            <w:tcW w:w="1240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02659">
              <w:t>УМСиКП</w:t>
            </w:r>
            <w:proofErr w:type="spellEnd"/>
          </w:p>
        </w:tc>
      </w:tr>
      <w:tr w:rsidR="000813BF" w:rsidRPr="00102659" w:rsidTr="009E5F06">
        <w:tc>
          <w:tcPr>
            <w:tcW w:w="524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>4</w:t>
            </w:r>
            <w:r w:rsidR="00DB3662">
              <w:t>.</w:t>
            </w:r>
          </w:p>
        </w:tc>
        <w:tc>
          <w:tcPr>
            <w:tcW w:w="1469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r w:rsidRPr="00102659">
              <w:t>Обеспеченность кадрами мэрии города</w:t>
            </w:r>
          </w:p>
        </w:tc>
        <w:tc>
          <w:tcPr>
            <w:tcW w:w="741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>%</w:t>
            </w:r>
          </w:p>
        </w:tc>
        <w:tc>
          <w:tcPr>
            <w:tcW w:w="1529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</w:pPr>
            <w:r w:rsidRPr="00102659">
              <w:t>Показатель, определяющий фактическое количество муниципальных служащих мэрии города по отношению к количеству штатных единиц в соответ</w:t>
            </w:r>
            <w:r w:rsidRPr="00102659">
              <w:lastRenderedPageBreak/>
              <w:t>ствии со штатным расписанием</w:t>
            </w:r>
          </w:p>
        </w:tc>
        <w:tc>
          <w:tcPr>
            <w:tcW w:w="1417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lastRenderedPageBreak/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102659" w:rsidRPr="00064FF5" w:rsidRDefault="00102659" w:rsidP="001026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Об=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Кфакт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  <w:vertAlign w:val="subscript"/>
                      </w:rPr>
                      <m:t>мс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*100%</m:t>
                </m:r>
              </m:oMath>
            </m:oMathPara>
          </w:p>
          <w:p w:rsidR="00064FF5" w:rsidRDefault="00064FF5" w:rsidP="001026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64FF5" w:rsidRPr="00102659" w:rsidRDefault="00064FF5" w:rsidP="00064F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Об=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326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337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*100%=96,7%</m:t>
                </m:r>
              </m:oMath>
            </m:oMathPara>
          </w:p>
        </w:tc>
        <w:tc>
          <w:tcPr>
            <w:tcW w:w="1861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r w:rsidRPr="00102659">
              <w:t>Об - обеспеченность кадрами мэрии города;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02659">
              <w:t>К</w:t>
            </w:r>
            <w:r w:rsidRPr="00102659">
              <w:rPr>
                <w:vertAlign w:val="subscript"/>
              </w:rPr>
              <w:t>факт</w:t>
            </w:r>
            <w:proofErr w:type="spellEnd"/>
            <w:r w:rsidRPr="00102659">
              <w:t xml:space="preserve"> – фактическое количество муниципальных служащих на отчетную дату;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02659">
              <w:t>К</w:t>
            </w:r>
            <w:r w:rsidRPr="00102659">
              <w:rPr>
                <w:vertAlign w:val="subscript"/>
              </w:rPr>
              <w:t>мс</w:t>
            </w:r>
            <w:proofErr w:type="spellEnd"/>
            <w:r w:rsidRPr="00102659">
              <w:t xml:space="preserve"> - количество муниципальных </w:t>
            </w:r>
            <w:r w:rsidRPr="00102659">
              <w:lastRenderedPageBreak/>
              <w:t>служащих в соответствии со штатным расписанием на отчетную дату</w:t>
            </w:r>
          </w:p>
        </w:tc>
        <w:tc>
          <w:tcPr>
            <w:tcW w:w="1548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lastRenderedPageBreak/>
              <w:t>3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r w:rsidRPr="00102659">
              <w:t>Источник информации: отчет «Численность и текучесть кадров за период» в разделе «Кадровые отчеты» информационной системы «1С: Зарплата и кадры государственного учреждения».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r w:rsidRPr="00102659">
              <w:t xml:space="preserve">Источник информации: штатное расписание мэрии города, </w:t>
            </w:r>
            <w:r w:rsidRPr="00102659">
              <w:lastRenderedPageBreak/>
              <w:t>утвержденное распоряжением мэрии города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02659">
              <w:lastRenderedPageBreak/>
              <w:t>УМСиКП</w:t>
            </w:r>
            <w:proofErr w:type="spellEnd"/>
          </w:p>
        </w:tc>
      </w:tr>
      <w:tr w:rsidR="000813BF" w:rsidRPr="00102659" w:rsidTr="009E5F06">
        <w:tc>
          <w:tcPr>
            <w:tcW w:w="524" w:type="dxa"/>
          </w:tcPr>
          <w:p w:rsidR="00064FF5" w:rsidRPr="00102659" w:rsidRDefault="00064FF5" w:rsidP="00064FF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DB3662">
              <w:t>.</w:t>
            </w:r>
          </w:p>
        </w:tc>
        <w:tc>
          <w:tcPr>
            <w:tcW w:w="1469" w:type="dxa"/>
          </w:tcPr>
          <w:p w:rsidR="00064FF5" w:rsidRPr="00102659" w:rsidRDefault="00064FF5" w:rsidP="00064FF5">
            <w:pPr>
              <w:autoSpaceDE w:val="0"/>
              <w:autoSpaceDN w:val="0"/>
              <w:adjustRightInd w:val="0"/>
              <w:jc w:val="both"/>
            </w:pPr>
            <w:r>
              <w:t>Уровень организации мер по противодействию коррупции в мэрии города</w:t>
            </w:r>
          </w:p>
        </w:tc>
        <w:tc>
          <w:tcPr>
            <w:tcW w:w="741" w:type="dxa"/>
          </w:tcPr>
          <w:p w:rsidR="00064FF5" w:rsidRPr="00102659" w:rsidRDefault="00064FF5" w:rsidP="00064FF5">
            <w:pPr>
              <w:autoSpaceDE w:val="0"/>
              <w:autoSpaceDN w:val="0"/>
              <w:adjustRightInd w:val="0"/>
              <w:jc w:val="center"/>
            </w:pPr>
            <w:r w:rsidRPr="00102659">
              <w:t>баллы</w:t>
            </w:r>
          </w:p>
        </w:tc>
        <w:tc>
          <w:tcPr>
            <w:tcW w:w="1529" w:type="dxa"/>
          </w:tcPr>
          <w:p w:rsidR="00064FF5" w:rsidRPr="00102659" w:rsidRDefault="00064FF5" w:rsidP="00064FF5">
            <w:pPr>
              <w:autoSpaceDE w:val="0"/>
              <w:autoSpaceDN w:val="0"/>
              <w:adjustRightInd w:val="0"/>
            </w:pPr>
            <w:r>
              <w:t>П</w:t>
            </w:r>
            <w:r w:rsidRPr="00064FF5">
              <w:t>оказатель, характеризующий качество организации работы по противодействию коррупции в мэрии города</w:t>
            </w:r>
          </w:p>
        </w:tc>
        <w:tc>
          <w:tcPr>
            <w:tcW w:w="1417" w:type="dxa"/>
          </w:tcPr>
          <w:p w:rsidR="00064FF5" w:rsidRPr="00102659" w:rsidRDefault="00064FF5" w:rsidP="00064FF5">
            <w:pPr>
              <w:autoSpaceDE w:val="0"/>
              <w:autoSpaceDN w:val="0"/>
              <w:adjustRightInd w:val="0"/>
              <w:jc w:val="center"/>
            </w:pPr>
            <w:r w:rsidRPr="00102659"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064FF5" w:rsidRPr="00064FF5" w:rsidRDefault="008D5152" w:rsidP="00064F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мкор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=П1+П2+П3+П4+</m:t>
                </m:r>
              </m:oMath>
            </m:oMathPara>
          </w:p>
          <w:p w:rsidR="00064FF5" w:rsidRPr="00064FF5" w:rsidRDefault="00064FF5" w:rsidP="00064F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П5+П6+П7+П8</m:t>
                </m:r>
              </m:oMath>
            </m:oMathPara>
          </w:p>
          <w:p w:rsidR="00064FF5" w:rsidRDefault="00064FF5" w:rsidP="00064F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64FF5" w:rsidRPr="00064FF5" w:rsidRDefault="008D5152" w:rsidP="00064F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мкор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=1+2+1+1+2+</m:t>
                </m:r>
              </m:oMath>
            </m:oMathPara>
          </w:p>
          <w:p w:rsidR="00064FF5" w:rsidRPr="00102659" w:rsidRDefault="00064FF5" w:rsidP="00064F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4+3+3=17</m:t>
                </m:r>
              </m:oMath>
            </m:oMathPara>
          </w:p>
        </w:tc>
        <w:tc>
          <w:tcPr>
            <w:tcW w:w="1861" w:type="dxa"/>
          </w:tcPr>
          <w:p w:rsidR="00B25F17" w:rsidRPr="00B25F17" w:rsidRDefault="00B25F17" w:rsidP="00064FF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О</w:t>
            </w:r>
            <w:r>
              <w:rPr>
                <w:vertAlign w:val="subscript"/>
              </w:rPr>
              <w:t>мкор</w:t>
            </w:r>
            <w:proofErr w:type="spellEnd"/>
            <w:r>
              <w:t xml:space="preserve"> – уровень организации </w:t>
            </w:r>
            <w:proofErr w:type="spellStart"/>
            <w:r>
              <w:t>меро</w:t>
            </w:r>
            <w:proofErr w:type="spellEnd"/>
            <w:r>
              <w:t xml:space="preserve"> по противодействию коррупции в мэрии города;</w:t>
            </w:r>
          </w:p>
          <w:p w:rsidR="00064FF5" w:rsidRDefault="00064FF5" w:rsidP="00064FF5">
            <w:pPr>
              <w:autoSpaceDE w:val="0"/>
              <w:autoSpaceDN w:val="0"/>
              <w:adjustRightInd w:val="0"/>
              <w:jc w:val="both"/>
            </w:pPr>
            <w:r>
              <w:t>П1 - наличие телефона "горячей линии" и электронной почты на официальном сайте мэрии города для обращений по фактам коррупции;</w:t>
            </w:r>
          </w:p>
          <w:p w:rsidR="00064FF5" w:rsidRDefault="00064FF5" w:rsidP="00064FF5">
            <w:pPr>
              <w:autoSpaceDE w:val="0"/>
              <w:autoSpaceDN w:val="0"/>
              <w:adjustRightInd w:val="0"/>
              <w:jc w:val="both"/>
            </w:pPr>
            <w:r>
              <w:t>П2 - наличие раздела "Противодействие коррупции" на официальном сайте мэрии города;</w:t>
            </w:r>
          </w:p>
          <w:p w:rsidR="00064FF5" w:rsidRDefault="00064FF5" w:rsidP="00064FF5">
            <w:pPr>
              <w:autoSpaceDE w:val="0"/>
              <w:autoSpaceDN w:val="0"/>
              <w:adjustRightInd w:val="0"/>
              <w:jc w:val="both"/>
            </w:pPr>
            <w:r>
              <w:t xml:space="preserve">П3 - своевременность размещения на официальном сайте мэрии города сведений о доходах, расходах и обязательствах имущественного характера муниципальных служащих, сведений о доходах супруги </w:t>
            </w:r>
            <w:r>
              <w:lastRenderedPageBreak/>
              <w:t>(супруга) и несовершеннолетний детей за предыдущий год;</w:t>
            </w:r>
          </w:p>
          <w:p w:rsidR="00064FF5" w:rsidRDefault="00064FF5" w:rsidP="00064FF5">
            <w:pPr>
              <w:autoSpaceDE w:val="0"/>
              <w:autoSpaceDN w:val="0"/>
              <w:adjustRightInd w:val="0"/>
              <w:jc w:val="both"/>
            </w:pPr>
            <w:r>
              <w:t>П4 - деятельность комиссий по соблюдению требований к служебному поведению и урегулированию конфликта интересов;</w:t>
            </w:r>
          </w:p>
          <w:p w:rsidR="00064FF5" w:rsidRDefault="00064FF5" w:rsidP="00064FF5">
            <w:pPr>
              <w:autoSpaceDE w:val="0"/>
              <w:autoSpaceDN w:val="0"/>
              <w:adjustRightInd w:val="0"/>
              <w:jc w:val="both"/>
            </w:pPr>
            <w:r>
              <w:t>П5 - актуальность информации, размещенной на официальном сайте мэрии города, о деятельности комиссий по соблюдению требований к служебному поведению и урегулированию конфликта интересов;</w:t>
            </w:r>
          </w:p>
          <w:p w:rsidR="00064FF5" w:rsidRDefault="00064FF5" w:rsidP="00064FF5">
            <w:pPr>
              <w:autoSpaceDE w:val="0"/>
              <w:autoSpaceDN w:val="0"/>
              <w:adjustRightInd w:val="0"/>
              <w:jc w:val="both"/>
            </w:pPr>
            <w:r>
              <w:t>П6 - участие членов Общественного совета города в обсуждении и решении вопросов противодействия коррупции, информирование населения о деятельности Общественного совета;</w:t>
            </w:r>
          </w:p>
          <w:p w:rsidR="00064FF5" w:rsidRDefault="00064FF5" w:rsidP="00064FF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П7 - наличие плана по противодействию коррупции в мэрии города, поисковая доступность и процент его исполнения;</w:t>
            </w:r>
          </w:p>
          <w:p w:rsidR="00064FF5" w:rsidRPr="00102659" w:rsidRDefault="00064FF5" w:rsidP="00064FF5">
            <w:pPr>
              <w:autoSpaceDE w:val="0"/>
              <w:autoSpaceDN w:val="0"/>
              <w:adjustRightInd w:val="0"/>
              <w:jc w:val="both"/>
            </w:pPr>
            <w:r>
              <w:t>П8 - организация пре</w:t>
            </w:r>
            <w:r w:rsidR="00DB3662">
              <w:t>доставления муниципальных услуг</w:t>
            </w:r>
          </w:p>
        </w:tc>
        <w:tc>
          <w:tcPr>
            <w:tcW w:w="1548" w:type="dxa"/>
          </w:tcPr>
          <w:p w:rsidR="00064FF5" w:rsidRPr="00102659" w:rsidRDefault="00064FF5" w:rsidP="00064FF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977" w:type="dxa"/>
          </w:tcPr>
          <w:p w:rsidR="00064FF5" w:rsidRPr="00102659" w:rsidRDefault="00064FF5" w:rsidP="00064FF5">
            <w:pPr>
              <w:autoSpaceDE w:val="0"/>
              <w:autoSpaceDN w:val="0"/>
              <w:adjustRightInd w:val="0"/>
            </w:pPr>
            <w:r>
              <w:t xml:space="preserve">Данные </w:t>
            </w:r>
            <w:proofErr w:type="spellStart"/>
            <w:r>
              <w:t>ДГУиКП</w:t>
            </w:r>
            <w:proofErr w:type="spellEnd"/>
            <w:r>
              <w:t xml:space="preserve">, полученные в результате мониторинга, порядок которого утвержден приказом </w:t>
            </w:r>
            <w:proofErr w:type="spellStart"/>
            <w:r>
              <w:t>ДГУиКП</w:t>
            </w:r>
            <w:proofErr w:type="spellEnd"/>
            <w:r>
              <w:t xml:space="preserve"> от 18.11.2015 №203</w:t>
            </w:r>
          </w:p>
        </w:tc>
        <w:tc>
          <w:tcPr>
            <w:tcW w:w="1240" w:type="dxa"/>
          </w:tcPr>
          <w:p w:rsidR="00064FF5" w:rsidRPr="00102659" w:rsidRDefault="00064FF5" w:rsidP="00064FF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ДГУиКП</w:t>
            </w:r>
            <w:proofErr w:type="spellEnd"/>
          </w:p>
        </w:tc>
      </w:tr>
      <w:tr w:rsidR="000813BF" w:rsidRPr="00102659" w:rsidTr="009E5F06">
        <w:tc>
          <w:tcPr>
            <w:tcW w:w="524" w:type="dxa"/>
          </w:tcPr>
          <w:p w:rsidR="00102659" w:rsidRPr="00102659" w:rsidRDefault="00B25F17" w:rsidP="0010265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DB3662">
              <w:t>.</w:t>
            </w:r>
          </w:p>
        </w:tc>
        <w:tc>
          <w:tcPr>
            <w:tcW w:w="1469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r w:rsidRPr="00102659">
              <w:t>Оценка горожанами доверия к муниципальной власти</w:t>
            </w:r>
          </w:p>
        </w:tc>
        <w:tc>
          <w:tcPr>
            <w:tcW w:w="741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>баллы</w:t>
            </w:r>
          </w:p>
        </w:tc>
        <w:tc>
          <w:tcPr>
            <w:tcW w:w="1529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</w:pPr>
            <w:r w:rsidRPr="00102659">
              <w:t>Показатель позволяет оценить долю граждан, участвующих в социологическом опросе, доверяющих каждому из представителей органов местного самоуправления: мэру города, главе города, городской Думе</w:t>
            </w:r>
          </w:p>
        </w:tc>
        <w:tc>
          <w:tcPr>
            <w:tcW w:w="1417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>1 раз в год: по состоянию на 1 января очередного финансового года</w:t>
            </w:r>
          </w:p>
        </w:tc>
        <w:tc>
          <w:tcPr>
            <w:tcW w:w="2403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t>Д = (а</w:t>
            </w:r>
            <w:r w:rsidRPr="00102659">
              <w:rPr>
                <w:vertAlign w:val="subscript"/>
              </w:rPr>
              <w:t>1</w:t>
            </w:r>
            <w:r w:rsidRPr="00102659">
              <w:t>*100 + а</w:t>
            </w:r>
            <w:r w:rsidRPr="00102659">
              <w:rPr>
                <w:vertAlign w:val="subscript"/>
              </w:rPr>
              <w:t>2</w:t>
            </w:r>
            <w:r w:rsidRPr="00102659">
              <w:t>*75 + а</w:t>
            </w:r>
            <w:r w:rsidRPr="00102659">
              <w:rPr>
                <w:vertAlign w:val="subscript"/>
              </w:rPr>
              <w:t>3</w:t>
            </w:r>
            <w:r w:rsidRPr="00102659">
              <w:t>*25 + а</w:t>
            </w:r>
            <w:r w:rsidRPr="00102659">
              <w:rPr>
                <w:vertAlign w:val="subscript"/>
              </w:rPr>
              <w:t>4</w:t>
            </w:r>
            <w:r w:rsidRPr="00102659">
              <w:t>*0 + а</w:t>
            </w:r>
            <w:r w:rsidRPr="00102659">
              <w:rPr>
                <w:vertAlign w:val="subscript"/>
              </w:rPr>
              <w:t>5</w:t>
            </w:r>
            <w:r w:rsidRPr="00102659">
              <w:t>*50)/</w:t>
            </w:r>
            <w:r w:rsidRPr="00102659">
              <w:rPr>
                <w:lang w:val="en-US"/>
              </w:rPr>
              <w:t>n</w:t>
            </w:r>
          </w:p>
        </w:tc>
        <w:tc>
          <w:tcPr>
            <w:tcW w:w="1861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r w:rsidRPr="00102659">
              <w:t>Д – индекс доверия горожан к муниципальной власти;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r w:rsidRPr="00102659">
              <w:t>а</w:t>
            </w:r>
            <w:r w:rsidRPr="00102659">
              <w:rPr>
                <w:vertAlign w:val="subscript"/>
              </w:rPr>
              <w:t>1</w:t>
            </w:r>
            <w:r w:rsidRPr="00102659">
              <w:t xml:space="preserve"> – количество ответивших «Полностью доверяю»;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r w:rsidRPr="00102659">
              <w:t>а</w:t>
            </w:r>
            <w:r w:rsidRPr="00102659">
              <w:rPr>
                <w:vertAlign w:val="subscript"/>
              </w:rPr>
              <w:t>2</w:t>
            </w:r>
            <w:r w:rsidRPr="00102659">
              <w:t xml:space="preserve"> – количество ответивших «Скорее доверяю»;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r w:rsidRPr="00102659">
              <w:t>а</w:t>
            </w:r>
            <w:r w:rsidRPr="00102659">
              <w:rPr>
                <w:vertAlign w:val="subscript"/>
              </w:rPr>
              <w:t>3</w:t>
            </w:r>
            <w:r w:rsidRPr="00102659">
              <w:t xml:space="preserve"> – количество ответивших «Скорее не доверяю»;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r w:rsidRPr="00102659">
              <w:t>а</w:t>
            </w:r>
            <w:r w:rsidRPr="00102659">
              <w:rPr>
                <w:vertAlign w:val="subscript"/>
              </w:rPr>
              <w:t>4</w:t>
            </w:r>
            <w:r w:rsidRPr="00102659">
              <w:t xml:space="preserve"> – количество ответивших «Совсем не доверяю»;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r w:rsidRPr="00102659">
              <w:t>а</w:t>
            </w:r>
            <w:r w:rsidRPr="00102659">
              <w:rPr>
                <w:vertAlign w:val="subscript"/>
              </w:rPr>
              <w:t>5</w:t>
            </w:r>
            <w:r w:rsidRPr="00102659">
              <w:t xml:space="preserve"> – количество ответивших «Затрудняюсь определиться, доверяю или не доверяю»;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both"/>
            </w:pPr>
            <w:r w:rsidRPr="00102659">
              <w:rPr>
                <w:lang w:val="en-US"/>
              </w:rPr>
              <w:t>n</w:t>
            </w:r>
            <w:r w:rsidRPr="00102659">
              <w:t xml:space="preserve"> – совокупное количество респондентов, выбравших определенную из </w:t>
            </w:r>
            <w:r w:rsidRPr="00102659">
              <w:lastRenderedPageBreak/>
              <w:t>пяти предложенных альтернатив</w:t>
            </w:r>
          </w:p>
        </w:tc>
        <w:tc>
          <w:tcPr>
            <w:tcW w:w="1548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</w:pPr>
            <w:r w:rsidRPr="00102659">
              <w:rPr>
                <w:bCs/>
              </w:rPr>
              <w:lastRenderedPageBreak/>
              <w:t>3</w:t>
            </w:r>
          </w:p>
        </w:tc>
        <w:tc>
          <w:tcPr>
            <w:tcW w:w="2977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rPr>
                <w:bCs/>
              </w:rPr>
            </w:pPr>
            <w:r w:rsidRPr="00102659">
              <w:rPr>
                <w:bCs/>
              </w:rPr>
              <w:t>Данные МКУ ИМА «Череповец» (социологическое исследование среди основных социально-демографических групп населения старше 18 лет)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40" w:type="dxa"/>
          </w:tcPr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2659">
              <w:rPr>
                <w:bCs/>
              </w:rPr>
              <w:t xml:space="preserve">МКУ ИМА </w:t>
            </w:r>
          </w:p>
          <w:p w:rsidR="00102659" w:rsidRPr="00102659" w:rsidRDefault="00102659" w:rsidP="00102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2659">
              <w:rPr>
                <w:bCs/>
              </w:rPr>
              <w:t>«Череповец»</w:t>
            </w:r>
          </w:p>
        </w:tc>
      </w:tr>
      <w:tr w:rsidR="000813BF" w:rsidRPr="00102659" w:rsidTr="009E5F06">
        <w:tc>
          <w:tcPr>
            <w:tcW w:w="524" w:type="dxa"/>
          </w:tcPr>
          <w:p w:rsidR="00B25F17" w:rsidRDefault="00B25F17" w:rsidP="00B25F1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</w:pPr>
            <w: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2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>
              <w:t>П</w:t>
            </w:r>
            <w:r w:rsidRPr="00B25F17">
              <w:t>оказатель, позволяющий оценить оценку населением эффективности деятельности руководителей органов местного самоуправления муниципальных образований области в сфере транспортного обслуживания, осуществления дорожной деятельности (в отношении автомобильных дорог),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1 раз в год: по состоянию на 1 января очередного финансового года</w:t>
            </w:r>
          </w:p>
        </w:tc>
        <w:tc>
          <w:tcPr>
            <w:tcW w:w="2403" w:type="dxa"/>
          </w:tcPr>
          <w:p w:rsidR="00B25F17" w:rsidRPr="00102659" w:rsidRDefault="00FF0057" w:rsidP="00B25F1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61" w:type="dxa"/>
          </w:tcPr>
          <w:p w:rsidR="00B25F17" w:rsidRPr="00102659" w:rsidRDefault="00FF0057" w:rsidP="00AB6F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48" w:type="dxa"/>
          </w:tcPr>
          <w:p w:rsidR="00B25F17" w:rsidRPr="00102659" w:rsidRDefault="00AB6F32" w:rsidP="00B25F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7" w:type="dxa"/>
          </w:tcPr>
          <w:p w:rsidR="00B25F17" w:rsidRPr="00102659" w:rsidRDefault="00AB6F32" w:rsidP="00B25F17">
            <w:pPr>
              <w:autoSpaceDE w:val="0"/>
              <w:autoSpaceDN w:val="0"/>
              <w:adjustRightInd w:val="0"/>
              <w:rPr>
                <w:bCs/>
              </w:rPr>
            </w:pPr>
            <w:r w:rsidRPr="00AB6F32">
              <w:rPr>
                <w:bCs/>
              </w:rPr>
              <w:t>Показатель рассчитывается по результатам проведенного опроса в соответствии с установленной методикой проведения оценки населением эффективности деятельности руководителей органов местного самоуправления муниципальных образований области, утвержденной постановлением Губернатора Вол</w:t>
            </w:r>
            <w:r>
              <w:rPr>
                <w:bCs/>
              </w:rPr>
              <w:t>огодской области от 18.08.2014 №</w:t>
            </w:r>
            <w:r w:rsidRPr="00AB6F32">
              <w:rPr>
                <w:bCs/>
              </w:rPr>
              <w:t xml:space="preserve"> 291</w:t>
            </w:r>
          </w:p>
        </w:tc>
        <w:tc>
          <w:tcPr>
            <w:tcW w:w="1240" w:type="dxa"/>
          </w:tcPr>
          <w:p w:rsidR="00B25F17" w:rsidRPr="00102659" w:rsidRDefault="00AB6F32" w:rsidP="00B25F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ДВП</w:t>
            </w:r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AB6F32" w:rsidP="00B25F1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</w:pPr>
            <w:r w:rsidRPr="00102659">
              <w:t>Уровень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%</w:t>
            </w:r>
          </w:p>
        </w:tc>
        <w:tc>
          <w:tcPr>
            <w:tcW w:w="152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 w:rsidRPr="00102659">
              <w:t>Показатель, позволяющий оценить восприятие заявителями степени выполнения их требований к качеству и доступности предоставляемых муниципальных услуг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B25F17" w:rsidRPr="00FF0057" w:rsidRDefault="008D5152" w:rsidP="00B25F17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FF0057" w:rsidRDefault="00FF0057" w:rsidP="00B25F17">
            <w:pPr>
              <w:autoSpaceDE w:val="0"/>
              <w:autoSpaceDN w:val="0"/>
              <w:adjustRightInd w:val="0"/>
              <w:jc w:val="center"/>
            </w:pPr>
          </w:p>
          <w:p w:rsidR="00FF0057" w:rsidRPr="00102659" w:rsidRDefault="008D5152" w:rsidP="00B25F17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у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97,1+95,1+96,2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=96,1</m:t>
                </m:r>
              </m:oMath>
            </m:oMathPara>
          </w:p>
        </w:tc>
        <w:tc>
          <w:tcPr>
            <w:tcW w:w="186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02659">
              <w:t>У</w:t>
            </w:r>
            <w:r w:rsidRPr="00102659">
              <w:rPr>
                <w:vertAlign w:val="subscript"/>
              </w:rPr>
              <w:t>у</w:t>
            </w:r>
            <w:proofErr w:type="spellEnd"/>
            <w:r w:rsidRPr="00102659">
              <w:t xml:space="preserve"> – уровень удовлетворенности заявителей качеством предоставления муниципальных услуг;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</w:pPr>
            <w:r w:rsidRPr="00102659">
              <w:t>У</w:t>
            </w:r>
            <w:r w:rsidRPr="00102659">
              <w:rPr>
                <w:vertAlign w:val="subscript"/>
              </w:rPr>
              <w:t>у1</w:t>
            </w:r>
            <w:r w:rsidRPr="00102659">
              <w:t xml:space="preserve"> – уровень удовлетворенности заявителей качеством предоставления муниципальных услуг органом мэрии;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</w:pPr>
            <w:r w:rsidRPr="00102659">
              <w:t>У</w:t>
            </w:r>
            <w:r w:rsidRPr="00102659">
              <w:rPr>
                <w:vertAlign w:val="subscript"/>
              </w:rPr>
              <w:t>у2</w:t>
            </w:r>
            <w:r w:rsidRPr="00102659">
              <w:t xml:space="preserve"> – уровень удовлетворенности заявителей качеством предоставления муниципальных услуг на базе многофункционального центра;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</w:pPr>
            <w:r w:rsidRPr="00102659">
              <w:t>У</w:t>
            </w:r>
            <w:r w:rsidRPr="00102659">
              <w:rPr>
                <w:vertAlign w:val="subscript"/>
              </w:rPr>
              <w:t>у3</w:t>
            </w:r>
            <w:r w:rsidRPr="00102659">
              <w:t xml:space="preserve"> – уровень удовлетворенности заявителей качеством предоставления муниципальных услуг в электронной форме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3</w:t>
            </w:r>
          </w:p>
        </w:tc>
        <w:tc>
          <w:tcPr>
            <w:tcW w:w="297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 w:rsidRPr="00102659">
              <w:t>Источник информации: отчет о результатах проведения мониторинга качества и доступности предоставления муниципальных услуг.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 w:rsidRPr="00102659">
              <w:t>Методика проведения ежегодного мониторинга качества и доступности предоставления муниципальных услуг утверждена постановлением мэрии города от 28.08.2014 № 4648.</w:t>
            </w:r>
          </w:p>
        </w:tc>
        <w:tc>
          <w:tcPr>
            <w:tcW w:w="1240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02659">
              <w:t>УМСиКП</w:t>
            </w:r>
            <w:proofErr w:type="spellEnd"/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AB6F32" w:rsidP="00B25F1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</w:pPr>
            <w:r w:rsidRPr="00102659">
              <w:rPr>
                <w:bCs/>
              </w:rPr>
              <w:t>Интегральный коэффициент развития информационных технологий города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инд.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вел-на</w:t>
            </w:r>
          </w:p>
        </w:tc>
        <w:tc>
          <w:tcPr>
            <w:tcW w:w="152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 w:rsidRPr="00102659">
              <w:rPr>
                <w:bCs/>
              </w:rPr>
              <w:t>Показатель, позволяющий оценить степень развития информационных технологий города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1 раз в год: по состоянию на 1 января очередного финансового года</w:t>
            </w:r>
          </w:p>
        </w:tc>
        <w:tc>
          <w:tcPr>
            <w:tcW w:w="2403" w:type="dxa"/>
          </w:tcPr>
          <w:p w:rsidR="00B25F17" w:rsidRDefault="00B25F17" w:rsidP="00B25F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ИК=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тек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2023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тек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2023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тек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2023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тек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2023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тек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2023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тек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2023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oMath>
            <w:r w:rsidRPr="00102659">
              <w:rPr>
                <w:sz w:val="16"/>
                <w:szCs w:val="16"/>
              </w:rPr>
              <w:t>/6</w:t>
            </w:r>
          </w:p>
          <w:p w:rsidR="00AB6F32" w:rsidRDefault="00AB6F32" w:rsidP="00B25F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415CB" w:rsidRPr="00F415CB" w:rsidRDefault="00F415CB" w:rsidP="00F415C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  <w:szCs w:val="14"/>
                  </w:rPr>
                  <w:lastRenderedPageBreak/>
                  <m:t>ИК=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</w:rPr>
                            </m:ctrlPr>
                          </m:eqArr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95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95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100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100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96,3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100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7,6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8,0</m:t>
                                </m:r>
                              </m:den>
                            </m:f>
                          </m:e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78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78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80,4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80</m:t>
                                </m:r>
                              </m:den>
                            </m:f>
                          </m:e>
                        </m:eqAr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</m:oMath>
            </m:oMathPara>
          </w:p>
          <w:p w:rsidR="00F415CB" w:rsidRPr="00F415CB" w:rsidRDefault="00F415CB" w:rsidP="00F415C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AB6F32" w:rsidRPr="00F415CB" w:rsidRDefault="00F415CB" w:rsidP="00F415C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  <w:szCs w:val="14"/>
                  </w:rPr>
                  <m:t>=0,99</m:t>
                </m:r>
              </m:oMath>
            </m:oMathPara>
          </w:p>
        </w:tc>
        <w:tc>
          <w:tcPr>
            <w:tcW w:w="186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lastRenderedPageBreak/>
              <w:t>Т3.1. – доля публичных пространств, обеспеченных свободным доступом в интернет, от общей доли публичных пространств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lastRenderedPageBreak/>
              <w:t>Т3.2. – доля объектов городской социальной инфраструктуры, подключенных к широкополосному интернету, %, в том числе доля объектов городской социальной инфраструктуры подключенных к широкополосному интернету по кабельным линиям связи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Т3.3. – доля муниципальных услуг, предоставляемых в электронном формате, от общего числа подлежащих переводу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Т3.4. – количество обращений к муниципальным публичным ресурсам в год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Т3.5. – доля электронного документооборота между органами муниципального самоуправления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Т3.6. – доля заявлений о предоставле</w:t>
            </w:r>
            <w:r w:rsidRPr="00102659">
              <w:rPr>
                <w:bCs/>
              </w:rPr>
              <w:lastRenderedPageBreak/>
              <w:t>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вид.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</w:pPr>
            <w:r w:rsidRPr="00102659">
              <w:t>Индексы: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t xml:space="preserve">Тек – </w:t>
            </w:r>
            <w:r w:rsidRPr="00102659">
              <w:rPr>
                <w:bCs/>
              </w:rPr>
              <w:t>соответствующий показатель текущего года;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</w:pPr>
            <w:r w:rsidRPr="00102659">
              <w:rPr>
                <w:bCs/>
              </w:rPr>
              <w:t>2023 – соответствующий целевой показатель стратегии на 2023 год.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jc w:val="center"/>
            </w:pPr>
            <w:r w:rsidRPr="00102659">
              <w:lastRenderedPageBreak/>
              <w:t>3</w:t>
            </w:r>
          </w:p>
        </w:tc>
        <w:tc>
          <w:tcPr>
            <w:tcW w:w="2977" w:type="dxa"/>
          </w:tcPr>
          <w:p w:rsidR="00B25F17" w:rsidRPr="00102659" w:rsidRDefault="00B25F17" w:rsidP="00B25F17">
            <w:r w:rsidRPr="00102659">
              <w:t>Методика сбора пока</w:t>
            </w:r>
            <w:r w:rsidR="000813BF">
              <w:t>зателя Т3.1. описана в пункте 28</w:t>
            </w:r>
          </w:p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>
            <w:r w:rsidRPr="00102659">
              <w:lastRenderedPageBreak/>
              <w:t>Ведомственная отчетность МАУ «ЦМИРиТ»</w:t>
            </w:r>
          </w:p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>
            <w:r w:rsidRPr="00102659">
              <w:t xml:space="preserve">Ведомственная отчетность </w:t>
            </w:r>
            <w:proofErr w:type="spellStart"/>
            <w:r w:rsidRPr="00102659">
              <w:t>УМСиКП</w:t>
            </w:r>
            <w:proofErr w:type="spellEnd"/>
          </w:p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>
            <w:r w:rsidRPr="00102659">
              <w:t>Ведомственная отчетность МАУ «ЦМИРиТ»</w:t>
            </w:r>
          </w:p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>
            <w:r w:rsidRPr="00102659">
              <w:t>Методика сбора показателя Т3.5. описана в пункте 29</w:t>
            </w:r>
          </w:p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>
            <w:r w:rsidRPr="00102659">
              <w:t>Методика сбора показателя Т3.6. описана в пункте 18</w:t>
            </w:r>
          </w:p>
          <w:p w:rsidR="00B25F17" w:rsidRPr="00102659" w:rsidRDefault="00B25F17" w:rsidP="00B25F17"/>
          <w:p w:rsidR="00B25F17" w:rsidRPr="00102659" w:rsidRDefault="00B25F17" w:rsidP="00B25F17"/>
        </w:tc>
        <w:tc>
          <w:tcPr>
            <w:tcW w:w="1240" w:type="dxa"/>
          </w:tcPr>
          <w:p w:rsidR="00B25F17" w:rsidRPr="00102659" w:rsidRDefault="00B25F17" w:rsidP="00B25F17">
            <w:pPr>
              <w:jc w:val="center"/>
            </w:pPr>
            <w:r w:rsidRPr="00102659">
              <w:lastRenderedPageBreak/>
              <w:t>МАУ «ЦМИРиТ»</w:t>
            </w:r>
          </w:p>
        </w:tc>
      </w:tr>
      <w:tr w:rsidR="00B25F17" w:rsidRPr="00102659" w:rsidTr="00102659">
        <w:tc>
          <w:tcPr>
            <w:tcW w:w="15709" w:type="dxa"/>
            <w:gridSpan w:val="10"/>
          </w:tcPr>
          <w:p w:rsidR="00B25F17" w:rsidRPr="00102659" w:rsidRDefault="00B25F17" w:rsidP="00DB3662">
            <w:r w:rsidRPr="00102659">
              <w:lastRenderedPageBreak/>
              <w:t>Подпрограмма 1 «Создание условий для выполнения органами местного самоуправления своих полномочий, обеспечения деятельности муниципальных учреждений»</w:t>
            </w:r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F415CB" w:rsidP="00B25F1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Доля автопарка, не требующего замены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%</w:t>
            </w:r>
          </w:p>
        </w:tc>
        <w:tc>
          <w:tcPr>
            <w:tcW w:w="152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 w:rsidRPr="00102659">
              <w:t>Показатель, характеризующий относительную долю обновления транспортных средств в процессе их эксплуатации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B25F17" w:rsidRPr="00F415CB" w:rsidRDefault="008D5152" w:rsidP="00B25F17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иав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пол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*100%</m:t>
                </m:r>
              </m:oMath>
            </m:oMathPara>
          </w:p>
          <w:p w:rsidR="00F415CB" w:rsidRDefault="00F415CB" w:rsidP="00B25F17">
            <w:pPr>
              <w:autoSpaceDE w:val="0"/>
              <w:autoSpaceDN w:val="0"/>
              <w:adjustRightInd w:val="0"/>
              <w:jc w:val="center"/>
            </w:pPr>
          </w:p>
          <w:p w:rsidR="00F415CB" w:rsidRPr="00102659" w:rsidRDefault="008D5152" w:rsidP="00B25F17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иав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29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*100%=55,17%</m:t>
                </m:r>
              </m:oMath>
            </m:oMathPara>
          </w:p>
        </w:tc>
        <w:tc>
          <w:tcPr>
            <w:tcW w:w="186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К</w:t>
            </w:r>
            <w:r w:rsidRPr="00102659">
              <w:rPr>
                <w:bCs/>
                <w:vertAlign w:val="subscript"/>
              </w:rPr>
              <w:t>иав</w:t>
            </w:r>
            <w:proofErr w:type="spellEnd"/>
            <w:r w:rsidRPr="00102659">
              <w:rPr>
                <w:bCs/>
              </w:rPr>
              <w:t xml:space="preserve"> – доля автопарка, не требующего замены;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К</w:t>
            </w:r>
            <w:r w:rsidRPr="00102659">
              <w:rPr>
                <w:bCs/>
                <w:vertAlign w:val="subscript"/>
              </w:rPr>
              <w:t>пол</w:t>
            </w:r>
            <w:proofErr w:type="spellEnd"/>
            <w:r w:rsidRPr="00102659">
              <w:rPr>
                <w:bCs/>
              </w:rPr>
              <w:t xml:space="preserve"> – количество транспортных средств, срок полезного использования которых, не истек;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lastRenderedPageBreak/>
              <w:t>К</w:t>
            </w:r>
            <w:r w:rsidRPr="00102659">
              <w:rPr>
                <w:bCs/>
                <w:vertAlign w:val="subscript"/>
              </w:rPr>
              <w:t>общ</w:t>
            </w:r>
            <w:proofErr w:type="spellEnd"/>
            <w:r w:rsidRPr="00102659">
              <w:rPr>
                <w:bCs/>
              </w:rPr>
              <w:t xml:space="preserve"> – общее количество автотранспорта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jc w:val="center"/>
            </w:pPr>
            <w:r w:rsidRPr="00102659">
              <w:lastRenderedPageBreak/>
              <w:t>3</w:t>
            </w:r>
          </w:p>
        </w:tc>
        <w:tc>
          <w:tcPr>
            <w:tcW w:w="2977" w:type="dxa"/>
          </w:tcPr>
          <w:p w:rsidR="00B25F17" w:rsidRPr="00102659" w:rsidRDefault="00B25F17" w:rsidP="00B25F17">
            <w:r w:rsidRPr="00102659">
              <w:t>Классификатор основных средств, включаемых в амортизационные группы, утвержденной постановлением Правительства Российской Федерации от 01.01.2002 № 1.</w:t>
            </w:r>
          </w:p>
        </w:tc>
        <w:tc>
          <w:tcPr>
            <w:tcW w:w="1240" w:type="dxa"/>
          </w:tcPr>
          <w:p w:rsidR="00B25F17" w:rsidRPr="00102659" w:rsidRDefault="00B25F17" w:rsidP="00B25F17">
            <w:pPr>
              <w:jc w:val="center"/>
            </w:pPr>
            <w:r w:rsidRPr="00102659">
              <w:t>МАУ «ЦКО»</w:t>
            </w:r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F415CB" w:rsidP="00B25F1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Доля помещений, занимаемых органами местного самоуправления и работниками муниципальных учреждений, не требующих ремонта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%</w:t>
            </w:r>
          </w:p>
        </w:tc>
        <w:tc>
          <w:tcPr>
            <w:tcW w:w="152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 w:rsidRPr="00102659">
              <w:t>Показатель, определяющий долю отремонтированных помещений, занимаемых органами местного самоуправления, муниципальными учреждениями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B25F17" w:rsidRPr="00FF0057" w:rsidRDefault="008D5152" w:rsidP="00B25F17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пом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*100%</m:t>
                </m:r>
              </m:oMath>
            </m:oMathPara>
          </w:p>
          <w:p w:rsidR="00FF0057" w:rsidRDefault="00FF0057" w:rsidP="00B25F17">
            <w:pPr>
              <w:autoSpaceDE w:val="0"/>
              <w:autoSpaceDN w:val="0"/>
              <w:adjustRightInd w:val="0"/>
              <w:jc w:val="center"/>
            </w:pPr>
          </w:p>
          <w:p w:rsidR="00FF0057" w:rsidRPr="00FF0057" w:rsidRDefault="008D5152" w:rsidP="00B25F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пом</m:t>
                    </m:r>
                  </m:sub>
                </m:sSub>
                <m: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12358,6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12453,5</m:t>
                    </m:r>
                  </m:den>
                </m:f>
                <m:r>
                  <w:rPr>
                    <w:rFonts w:ascii="Cambria Math" w:hAnsi="Cambria Math"/>
                    <w:sz w:val="14"/>
                    <w:szCs w:val="14"/>
                  </w:rPr>
                  <m:t>*100%=99,24%</m:t>
                </m:r>
              </m:oMath>
            </m:oMathPara>
          </w:p>
        </w:tc>
        <w:tc>
          <w:tcPr>
            <w:tcW w:w="186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Д</w:t>
            </w:r>
            <w:r w:rsidRPr="00102659">
              <w:rPr>
                <w:bCs/>
                <w:vertAlign w:val="subscript"/>
              </w:rPr>
              <w:t>пом</w:t>
            </w:r>
            <w:proofErr w:type="spellEnd"/>
            <w:r w:rsidRPr="00102659">
              <w:rPr>
                <w:bCs/>
              </w:rPr>
              <w:t xml:space="preserve"> - доля помещений, занимаемых органами местного самоуправления и муниципальными учреждениями, не требующих ремонта;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  <w:lang w:val="en-US"/>
              </w:rPr>
              <w:t>S</w:t>
            </w:r>
            <w:r w:rsidRPr="00102659">
              <w:rPr>
                <w:bCs/>
                <w:vertAlign w:val="subscript"/>
              </w:rPr>
              <w:t>рем</w:t>
            </w:r>
            <w:r w:rsidRPr="00102659">
              <w:rPr>
                <w:bCs/>
              </w:rPr>
              <w:t xml:space="preserve"> - площадь помещений не требующих ремонта;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  <w:lang w:val="en-US"/>
              </w:rPr>
              <w:t>S</w:t>
            </w:r>
            <w:r w:rsidRPr="00102659">
              <w:rPr>
                <w:bCs/>
                <w:vertAlign w:val="subscript"/>
              </w:rPr>
              <w:t>общ</w:t>
            </w:r>
            <w:r w:rsidRPr="00102659">
              <w:rPr>
                <w:bCs/>
              </w:rPr>
              <w:t xml:space="preserve"> - общая площадь помещений, находящихся в оперативном управлении учреждения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jc w:val="center"/>
            </w:pPr>
            <w:r w:rsidRPr="00102659">
              <w:t>3</w:t>
            </w:r>
          </w:p>
        </w:tc>
        <w:tc>
          <w:tcPr>
            <w:tcW w:w="2977" w:type="dxa"/>
          </w:tcPr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>
            <w:r w:rsidRPr="00102659">
              <w:t>План ремонтов на текущий год</w:t>
            </w:r>
          </w:p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>
            <w:r w:rsidRPr="00102659">
              <w:t>Ведомственная отчетность МАУ «ЦКО»</w:t>
            </w:r>
          </w:p>
        </w:tc>
        <w:tc>
          <w:tcPr>
            <w:tcW w:w="1240" w:type="dxa"/>
          </w:tcPr>
          <w:p w:rsidR="00B25F17" w:rsidRPr="00102659" w:rsidRDefault="00B25F17" w:rsidP="00B25F17">
            <w:pPr>
              <w:jc w:val="center"/>
            </w:pPr>
            <w:r w:rsidRPr="00102659">
              <w:t>МАУ «ЦКО»</w:t>
            </w:r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F415CB" w:rsidP="00B25F1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Оценка материально – технического обеспечения рабочих мест муниципальными служащими органов местного</w:t>
            </w:r>
            <w:bookmarkStart w:id="1" w:name="_Hlk76585469"/>
            <w:r w:rsidRPr="00102659">
              <w:rPr>
                <w:bCs/>
              </w:rPr>
              <w:t xml:space="preserve"> самоуправления, работниками муниципальных учреждений</w:t>
            </w:r>
            <w:bookmarkEnd w:id="1"/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балл</w:t>
            </w:r>
          </w:p>
        </w:tc>
        <w:tc>
          <w:tcPr>
            <w:tcW w:w="152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 w:rsidRPr="00102659">
              <w:t xml:space="preserve">Показатель, позволяющий оценить восприятие муниципальными служащими органов местного самоуправления, работниками муниципальных учреждений степени выполнения </w:t>
            </w:r>
            <w:r w:rsidRPr="00102659">
              <w:lastRenderedPageBreak/>
              <w:t>комплекса работ и услуг по их обеспечению необходимым оборудованием,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lastRenderedPageBreak/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B25F17" w:rsidRPr="00FF0057" w:rsidRDefault="008D5152" w:rsidP="00B25F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4"/>
                        <w:szCs w:val="14"/>
                        <w:vertAlign w:val="subscript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14"/>
                        <w:szCs w:val="14"/>
                        <w:vertAlign w:val="subscript"/>
                      </w:rPr>
                      <m:t>мт</m:t>
                    </m:r>
                  </m:sub>
                </m:sSub>
                <m:r>
                  <w:rPr>
                    <w:rFonts w:ascii="Cambria Math" w:hAnsi="Cambria Math"/>
                    <w:sz w:val="14"/>
                    <w:szCs w:val="14"/>
                    <w:vertAlign w:val="subscript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  <w:vertAlign w:val="subscript"/>
                      </w:rPr>
                      <m:t>4+4+4+5+5+5+5+5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  <w:szCs w:val="14"/>
                        <w:vertAlign w:val="subscript"/>
                      </w:rPr>
                      <m:t>8</m:t>
                    </m:r>
                  </m:den>
                </m:f>
              </m:oMath>
            </m:oMathPara>
          </w:p>
          <w:p w:rsidR="00FF0057" w:rsidRDefault="00FF0057" w:rsidP="00B25F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FF0057" w:rsidRPr="00FF0057" w:rsidRDefault="00FF0057" w:rsidP="00B25F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F0057">
              <w:rPr>
                <w:sz w:val="14"/>
                <w:szCs w:val="14"/>
              </w:rPr>
              <w:t>=4,6</w:t>
            </w:r>
          </w:p>
        </w:tc>
        <w:tc>
          <w:tcPr>
            <w:tcW w:w="186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2659">
              <w:rPr>
                <w:bCs/>
              </w:rPr>
              <w:t>-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jc w:val="center"/>
            </w:pPr>
            <w:r w:rsidRPr="00102659">
              <w:t>3</w:t>
            </w:r>
          </w:p>
        </w:tc>
        <w:tc>
          <w:tcPr>
            <w:tcW w:w="2977" w:type="dxa"/>
          </w:tcPr>
          <w:p w:rsidR="00B25F17" w:rsidRPr="00102659" w:rsidRDefault="00B25F17" w:rsidP="00B25F17">
            <w:r w:rsidRPr="00102659">
              <w:t xml:space="preserve">Данные МАУ «ЦКО» </w:t>
            </w:r>
          </w:p>
          <w:p w:rsidR="00B25F17" w:rsidRPr="00102659" w:rsidRDefault="00B25F17" w:rsidP="00B25F17">
            <w:r w:rsidRPr="00102659">
              <w:t>(формируются по итогам проведения анкетирования)</w:t>
            </w:r>
          </w:p>
        </w:tc>
        <w:tc>
          <w:tcPr>
            <w:tcW w:w="1240" w:type="dxa"/>
          </w:tcPr>
          <w:p w:rsidR="00B25F17" w:rsidRPr="00102659" w:rsidRDefault="00B25F17" w:rsidP="00B25F17">
            <w:pPr>
              <w:jc w:val="center"/>
            </w:pPr>
            <w:r w:rsidRPr="00102659">
              <w:t>МАУ «ЦКО»</w:t>
            </w:r>
          </w:p>
        </w:tc>
      </w:tr>
      <w:tr w:rsidR="00B25F17" w:rsidRPr="00102659" w:rsidTr="00102659">
        <w:tc>
          <w:tcPr>
            <w:tcW w:w="15709" w:type="dxa"/>
            <w:gridSpan w:val="10"/>
          </w:tcPr>
          <w:p w:rsidR="00B25F17" w:rsidRPr="00102659" w:rsidRDefault="00B25F17" w:rsidP="00DB3662">
            <w:r w:rsidRPr="00102659">
              <w:lastRenderedPageBreak/>
              <w:t>Подпрограмма 2 «Развитие муниципальной службы в мэрии города Череповца»</w:t>
            </w:r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FF0057" w:rsidP="00B25F1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Текучесть кадров в мэрии города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%</w:t>
            </w:r>
          </w:p>
        </w:tc>
        <w:tc>
          <w:tcPr>
            <w:tcW w:w="152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 w:rsidRPr="00102659">
              <w:t>Показатель, фиксирующий уровень изменения состава муниципальных служащих мэрии города вследствие увольнения и перехода на другую работу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B25F17" w:rsidRPr="00FF0057" w:rsidRDefault="00B25F17" w:rsidP="00B25F17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Т=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ув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*100%</m:t>
                </m:r>
              </m:oMath>
            </m:oMathPara>
          </w:p>
          <w:p w:rsidR="00FF0057" w:rsidRDefault="00FF0057" w:rsidP="00B25F17">
            <w:pPr>
              <w:autoSpaceDE w:val="0"/>
              <w:autoSpaceDN w:val="0"/>
              <w:adjustRightInd w:val="0"/>
              <w:jc w:val="center"/>
            </w:pPr>
          </w:p>
          <w:p w:rsidR="00FF0057" w:rsidRPr="00102659" w:rsidRDefault="00FF0057" w:rsidP="00FF0057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Т=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57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324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*100%=17,59%</m:t>
                </m:r>
              </m:oMath>
            </m:oMathPara>
          </w:p>
        </w:tc>
        <w:tc>
          <w:tcPr>
            <w:tcW w:w="186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Т - текучесть кадров в мэрии города;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МС</w:t>
            </w:r>
            <w:r w:rsidRPr="00102659">
              <w:rPr>
                <w:bCs/>
                <w:vertAlign w:val="subscript"/>
              </w:rPr>
              <w:t>ув</w:t>
            </w:r>
            <w:proofErr w:type="spellEnd"/>
            <w:r w:rsidRPr="00102659">
              <w:rPr>
                <w:bCs/>
              </w:rPr>
              <w:t xml:space="preserve"> - число уволившихся муниципальных служащих за определенный период, в том числе уволившихся по собственному желанию и за нарушение трудовой дисциплины (в показа</w:t>
            </w:r>
            <w:r w:rsidRPr="00102659">
              <w:rPr>
                <w:bCs/>
              </w:rPr>
              <w:lastRenderedPageBreak/>
              <w:t>тель не включаются число уволенных по инициативе работодателя: сокращение штата и численности служащих и истечение срока трудового договора);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МС</w:t>
            </w:r>
            <w:r w:rsidRPr="00102659">
              <w:rPr>
                <w:bCs/>
                <w:vertAlign w:val="subscript"/>
              </w:rPr>
              <w:t>общ</w:t>
            </w:r>
            <w:proofErr w:type="spellEnd"/>
            <w:r w:rsidRPr="00102659">
              <w:rPr>
                <w:bCs/>
              </w:rPr>
              <w:tab/>
              <w:t>- среднесписочная численность муниципальных служащих за определенный период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jc w:val="center"/>
            </w:pPr>
            <w:r w:rsidRPr="00102659">
              <w:lastRenderedPageBreak/>
              <w:t>3</w:t>
            </w:r>
          </w:p>
        </w:tc>
        <w:tc>
          <w:tcPr>
            <w:tcW w:w="2977" w:type="dxa"/>
          </w:tcPr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>
            <w:r w:rsidRPr="00102659">
              <w:t>Источник информации: отчет «Численность и текучесть кадров за период» в разделе «Кадровые отчеты» информационной системы «1С: Зарплата и кадры государственного учреждения», распоряжение об увольнении муниципального служащего</w:t>
            </w:r>
          </w:p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>
            <w:r w:rsidRPr="00102659">
              <w:t>Источник информации: отчет «Численность и текучесть кадров за период» в разделе «Кадровые отчеты» информационной системы «1С: Зарплата и кадры государственного учреждения»</w:t>
            </w:r>
          </w:p>
        </w:tc>
        <w:tc>
          <w:tcPr>
            <w:tcW w:w="1240" w:type="dxa"/>
          </w:tcPr>
          <w:p w:rsidR="00B25F17" w:rsidRPr="00102659" w:rsidRDefault="00B25F17" w:rsidP="00B25F17">
            <w:pPr>
              <w:jc w:val="center"/>
            </w:pPr>
            <w:proofErr w:type="spellStart"/>
            <w:r w:rsidRPr="00102659">
              <w:lastRenderedPageBreak/>
              <w:t>УМСиКП</w:t>
            </w:r>
            <w:proofErr w:type="spellEnd"/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FF0057" w:rsidP="00B25F1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D85E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Доля муниципальных служащих мэрии города, принявших участие в мероприятиях, направленных на профессиональное развитие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%</w:t>
            </w:r>
          </w:p>
        </w:tc>
        <w:tc>
          <w:tcPr>
            <w:tcW w:w="1529" w:type="dxa"/>
          </w:tcPr>
          <w:p w:rsidR="00B25F17" w:rsidRPr="00102659" w:rsidRDefault="00D85ECE" w:rsidP="00B25F17">
            <w:pPr>
              <w:autoSpaceDE w:val="0"/>
              <w:autoSpaceDN w:val="0"/>
              <w:adjustRightInd w:val="0"/>
            </w:pPr>
            <w:r>
              <w:t>П</w:t>
            </w:r>
            <w:r w:rsidRPr="00D85ECE">
              <w:t>оказатель, определяющий долю муниципальных служащих, принявших участие в мероприятиях по профессиональному развитию (семинары, конференции, "круглые столы"), за исключением получивших дополнительное профессиональное образование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B25F17" w:rsidRPr="00D85ECE" w:rsidRDefault="008D5152" w:rsidP="00B25F17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раз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раз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*100%</m:t>
                </m:r>
              </m:oMath>
            </m:oMathPara>
          </w:p>
          <w:p w:rsidR="00D85ECE" w:rsidRDefault="00D85ECE" w:rsidP="00B25F17">
            <w:pPr>
              <w:autoSpaceDE w:val="0"/>
              <w:autoSpaceDN w:val="0"/>
              <w:adjustRightInd w:val="0"/>
              <w:jc w:val="center"/>
            </w:pPr>
          </w:p>
          <w:p w:rsidR="00D85ECE" w:rsidRPr="00D85ECE" w:rsidRDefault="008D5152" w:rsidP="00B25F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раз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191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324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*100%=59%</m:t>
                </m:r>
              </m:oMath>
            </m:oMathPara>
          </w:p>
        </w:tc>
        <w:tc>
          <w:tcPr>
            <w:tcW w:w="186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Д</w:t>
            </w:r>
            <w:r w:rsidRPr="00102659">
              <w:rPr>
                <w:bCs/>
                <w:vertAlign w:val="subscript"/>
              </w:rPr>
              <w:t>раз</w:t>
            </w:r>
            <w:proofErr w:type="spellEnd"/>
            <w:r w:rsidRPr="00102659">
              <w:rPr>
                <w:bCs/>
              </w:rPr>
              <w:t xml:space="preserve"> - доля муниципальных служащих мэрии города, принявших участие в мероприятиях, направленных на профессиональное развитие;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МС</w:t>
            </w:r>
            <w:r w:rsidRPr="00102659">
              <w:rPr>
                <w:bCs/>
                <w:vertAlign w:val="subscript"/>
              </w:rPr>
              <w:t>раз</w:t>
            </w:r>
            <w:proofErr w:type="spellEnd"/>
            <w:r w:rsidRPr="00102659">
              <w:rPr>
                <w:bCs/>
              </w:rPr>
              <w:t xml:space="preserve"> - количество муниципальных служащих мэрии города, принявших участие в мероприятиях, направленных на профессиональное развитие;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МС</w:t>
            </w:r>
            <w:r w:rsidRPr="00102659">
              <w:rPr>
                <w:bCs/>
                <w:vertAlign w:val="subscript"/>
              </w:rPr>
              <w:t>общ</w:t>
            </w:r>
            <w:proofErr w:type="spellEnd"/>
            <w:r w:rsidRPr="00102659">
              <w:rPr>
                <w:bCs/>
              </w:rPr>
              <w:t xml:space="preserve"> - среднесписочная численность муниципальных служащих за </w:t>
            </w:r>
            <w:r w:rsidRPr="00102659">
              <w:rPr>
                <w:bCs/>
              </w:rPr>
              <w:lastRenderedPageBreak/>
              <w:t>определенный период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jc w:val="center"/>
            </w:pPr>
            <w:r w:rsidRPr="00102659">
              <w:lastRenderedPageBreak/>
              <w:t>3</w:t>
            </w:r>
          </w:p>
        </w:tc>
        <w:tc>
          <w:tcPr>
            <w:tcW w:w="2977" w:type="dxa"/>
          </w:tcPr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>
            <w:r w:rsidRPr="00102659">
              <w:t xml:space="preserve">Источник информации: отчет «Образование сотрудников» в разделе «Кадровые отчеты» информационной системы «1С: Зарплата и кадры государственного учреждения», отчет в формате </w:t>
            </w:r>
            <w:r w:rsidRPr="00102659">
              <w:rPr>
                <w:lang w:val="en-US"/>
              </w:rPr>
              <w:t>Excel</w:t>
            </w:r>
            <w:r w:rsidRPr="00102659">
              <w:t xml:space="preserve"> «Обучение на текущий год»</w:t>
            </w:r>
          </w:p>
          <w:p w:rsidR="00B25F17" w:rsidRPr="00102659" w:rsidRDefault="00B25F17" w:rsidP="00B25F17">
            <w:r w:rsidRPr="00102659">
              <w:t xml:space="preserve">Источник информации: отчет «Численность и текучесть кадров за период» в разделе «Кадровые отчеты» информационной системы «1С: Зарплата и </w:t>
            </w:r>
            <w:r w:rsidRPr="00102659">
              <w:lastRenderedPageBreak/>
              <w:t>кадры государственного учреждения»</w:t>
            </w:r>
          </w:p>
        </w:tc>
        <w:tc>
          <w:tcPr>
            <w:tcW w:w="1240" w:type="dxa"/>
          </w:tcPr>
          <w:p w:rsidR="00B25F17" w:rsidRPr="00102659" w:rsidRDefault="00B25F17" w:rsidP="00B25F17">
            <w:pPr>
              <w:jc w:val="center"/>
            </w:pPr>
            <w:proofErr w:type="spellStart"/>
            <w:r w:rsidRPr="00102659">
              <w:lastRenderedPageBreak/>
              <w:t>УМСиКП</w:t>
            </w:r>
            <w:proofErr w:type="spellEnd"/>
          </w:p>
        </w:tc>
      </w:tr>
      <w:tr w:rsidR="000813BF" w:rsidRPr="00102659" w:rsidTr="009E5F06">
        <w:tc>
          <w:tcPr>
            <w:tcW w:w="524" w:type="dxa"/>
          </w:tcPr>
          <w:p w:rsidR="00D85ECE" w:rsidRDefault="00D85ECE" w:rsidP="00D85EC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  <w:r w:rsidR="00DB3662">
              <w:t>.</w:t>
            </w:r>
          </w:p>
        </w:tc>
        <w:tc>
          <w:tcPr>
            <w:tcW w:w="1469" w:type="dxa"/>
          </w:tcPr>
          <w:p w:rsidR="00D85ECE" w:rsidRPr="00D85ECE" w:rsidRDefault="00D85ECE" w:rsidP="00D85ECE">
            <w:pPr>
              <w:autoSpaceDE w:val="0"/>
              <w:autoSpaceDN w:val="0"/>
              <w:adjustRightInd w:val="0"/>
              <w:jc w:val="both"/>
            </w:pPr>
            <w:r>
              <w:t>Доля муниципальных служащих мэрии города, получивших дополнительное профессиональное образование</w:t>
            </w:r>
          </w:p>
        </w:tc>
        <w:tc>
          <w:tcPr>
            <w:tcW w:w="741" w:type="dxa"/>
          </w:tcPr>
          <w:p w:rsidR="00D85ECE" w:rsidRPr="00102659" w:rsidRDefault="00D85ECE" w:rsidP="00D85ECE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29" w:type="dxa"/>
          </w:tcPr>
          <w:p w:rsidR="00D85ECE" w:rsidRPr="00102659" w:rsidRDefault="00D85ECE" w:rsidP="00D85ECE">
            <w:pPr>
              <w:autoSpaceDE w:val="0"/>
              <w:autoSpaceDN w:val="0"/>
              <w:adjustRightInd w:val="0"/>
            </w:pPr>
            <w:r>
              <w:t>П</w:t>
            </w:r>
            <w:r w:rsidRPr="00D85ECE">
              <w:t>оказатель, определяющий долю муниципальных служащих, получивших дополнительное профессиональное образование посредством реализации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1417" w:type="dxa"/>
          </w:tcPr>
          <w:p w:rsidR="00D85ECE" w:rsidRPr="00102659" w:rsidRDefault="00D85ECE" w:rsidP="00D85ECE">
            <w:pPr>
              <w:autoSpaceDE w:val="0"/>
              <w:autoSpaceDN w:val="0"/>
              <w:adjustRightInd w:val="0"/>
              <w:jc w:val="center"/>
            </w:pPr>
            <w:r w:rsidRPr="00102659"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D85ECE" w:rsidRPr="00D85ECE" w:rsidRDefault="008D5152" w:rsidP="00D85E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доп.обр.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доп.обр.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общ.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*100%</m:t>
                </m:r>
              </m:oMath>
            </m:oMathPara>
          </w:p>
          <w:p w:rsidR="00D85ECE" w:rsidRDefault="00D85ECE" w:rsidP="00D85E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85ECE" w:rsidRPr="00D85ECE" w:rsidRDefault="008D5152" w:rsidP="00D85EC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доп.обр.</m:t>
                    </m:r>
                  </m:sub>
                </m:sSub>
                <m: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104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324</m:t>
                    </m:r>
                  </m:den>
                </m:f>
                <m:r>
                  <w:rPr>
                    <w:rFonts w:ascii="Cambria Math" w:hAnsi="Cambria Math"/>
                    <w:sz w:val="14"/>
                    <w:szCs w:val="14"/>
                  </w:rPr>
                  <m:t>*100%=32,1%</m:t>
                </m:r>
              </m:oMath>
            </m:oMathPara>
          </w:p>
        </w:tc>
        <w:tc>
          <w:tcPr>
            <w:tcW w:w="1861" w:type="dxa"/>
          </w:tcPr>
          <w:p w:rsidR="00D85ECE" w:rsidRPr="00D85ECE" w:rsidRDefault="00D85ECE" w:rsidP="00D85E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D85ECE">
              <w:rPr>
                <w:bCs/>
              </w:rPr>
              <w:t>Д</w:t>
            </w:r>
            <w:r w:rsidRPr="00D85ECE">
              <w:rPr>
                <w:bCs/>
                <w:vertAlign w:val="subscript"/>
              </w:rPr>
              <w:t>доп.обр</w:t>
            </w:r>
            <w:proofErr w:type="spellEnd"/>
            <w:r w:rsidRPr="00D85ECE">
              <w:rPr>
                <w:bCs/>
                <w:vertAlign w:val="subscript"/>
              </w:rPr>
              <w:t>.</w:t>
            </w:r>
            <w:r w:rsidRPr="00D85ECE">
              <w:rPr>
                <w:bCs/>
              </w:rPr>
              <w:t xml:space="preserve"> - доля муниципальных служащих мэрии города, получивших дополнительное профессиональное образование;</w:t>
            </w:r>
          </w:p>
          <w:p w:rsidR="00D85ECE" w:rsidRPr="00D85ECE" w:rsidRDefault="00D85ECE" w:rsidP="00D85E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D85ECE">
              <w:rPr>
                <w:bCs/>
              </w:rPr>
              <w:t>МС</w:t>
            </w:r>
            <w:r w:rsidRPr="00D85ECE">
              <w:rPr>
                <w:bCs/>
                <w:vertAlign w:val="subscript"/>
              </w:rPr>
              <w:t>доп.обр</w:t>
            </w:r>
            <w:proofErr w:type="spellEnd"/>
            <w:r w:rsidRPr="00D85ECE">
              <w:rPr>
                <w:bCs/>
                <w:vertAlign w:val="subscript"/>
              </w:rPr>
              <w:t>.</w:t>
            </w:r>
            <w:r w:rsidRPr="00D85ECE">
              <w:rPr>
                <w:bCs/>
              </w:rPr>
              <w:t xml:space="preserve"> - количество муниципальных служащих мэрии города, принявших участие в мероприятиях, направленных на профессиональное развитие;</w:t>
            </w:r>
          </w:p>
          <w:p w:rsidR="00D85ECE" w:rsidRPr="00102659" w:rsidRDefault="00D85ECE" w:rsidP="00D85E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D85ECE">
              <w:rPr>
                <w:bCs/>
              </w:rPr>
              <w:t>МС</w:t>
            </w:r>
            <w:r w:rsidRPr="00D85ECE">
              <w:rPr>
                <w:bCs/>
                <w:vertAlign w:val="subscript"/>
              </w:rPr>
              <w:t>общ</w:t>
            </w:r>
            <w:proofErr w:type="spellEnd"/>
            <w:r w:rsidRPr="00D85ECE">
              <w:rPr>
                <w:bCs/>
                <w:vertAlign w:val="subscript"/>
              </w:rPr>
              <w:t>.</w:t>
            </w:r>
            <w:r w:rsidRPr="00D85ECE">
              <w:rPr>
                <w:bCs/>
              </w:rPr>
              <w:t xml:space="preserve"> - среднесписочная численность муниципальных служащих за определенный период</w:t>
            </w:r>
          </w:p>
        </w:tc>
        <w:tc>
          <w:tcPr>
            <w:tcW w:w="1548" w:type="dxa"/>
          </w:tcPr>
          <w:p w:rsidR="00D85ECE" w:rsidRPr="00102659" w:rsidRDefault="00D85ECE" w:rsidP="00D85ECE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D85ECE" w:rsidRPr="00102659" w:rsidRDefault="00D85ECE" w:rsidP="00D85ECE"/>
          <w:p w:rsidR="00D85ECE" w:rsidRPr="00102659" w:rsidRDefault="00D85ECE" w:rsidP="00D85ECE"/>
          <w:p w:rsidR="00D85ECE" w:rsidRPr="00102659" w:rsidRDefault="00D85ECE" w:rsidP="00D85ECE"/>
          <w:p w:rsidR="00D85ECE" w:rsidRPr="00102659" w:rsidRDefault="00D85ECE" w:rsidP="00D85ECE"/>
          <w:p w:rsidR="00D85ECE" w:rsidRPr="00102659" w:rsidRDefault="00D85ECE" w:rsidP="00D85ECE"/>
          <w:p w:rsidR="00D85ECE" w:rsidRPr="00102659" w:rsidRDefault="00D85ECE" w:rsidP="00D85ECE"/>
          <w:p w:rsidR="00D85ECE" w:rsidRPr="00102659" w:rsidRDefault="00D85ECE" w:rsidP="00D85ECE"/>
          <w:p w:rsidR="00D85ECE" w:rsidRPr="00102659" w:rsidRDefault="00D85ECE" w:rsidP="00D85ECE">
            <w:r w:rsidRPr="00102659">
              <w:t xml:space="preserve">Источник информации: отчет «Образование сотрудников» в разделе «Кадровые отчеты» информационной системы «1С: Зарплата и кадры государственного учреждения», отчет в формате </w:t>
            </w:r>
            <w:r w:rsidRPr="00102659">
              <w:rPr>
                <w:lang w:val="en-US"/>
              </w:rPr>
              <w:t>Excel</w:t>
            </w:r>
            <w:r w:rsidRPr="00102659">
              <w:t xml:space="preserve"> «Обучение на текущий год»</w:t>
            </w:r>
          </w:p>
          <w:p w:rsidR="00D85ECE" w:rsidRPr="00102659" w:rsidRDefault="00D85ECE" w:rsidP="00D85ECE"/>
          <w:p w:rsidR="00D85ECE" w:rsidRPr="00102659" w:rsidRDefault="00D85ECE" w:rsidP="00D85ECE">
            <w:r w:rsidRPr="00102659">
              <w:t>Источник информации: отчет «Численность и текучесть кадров за период» в разделе «Кадровые отчеты» информационной системы «1С: Зарплата и кадры государственного учреждения»</w:t>
            </w:r>
          </w:p>
        </w:tc>
        <w:tc>
          <w:tcPr>
            <w:tcW w:w="1240" w:type="dxa"/>
          </w:tcPr>
          <w:p w:rsidR="00D85ECE" w:rsidRPr="00102659" w:rsidRDefault="00D85ECE" w:rsidP="00D85ECE">
            <w:pPr>
              <w:jc w:val="center"/>
            </w:pPr>
            <w:proofErr w:type="spellStart"/>
            <w:r w:rsidRPr="00102659">
              <w:t>УМСиКП</w:t>
            </w:r>
            <w:proofErr w:type="spellEnd"/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D85ECE" w:rsidP="00B25F17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Доля вакантных должностей, на которые сформирован резерв, замещенных из резерва управленческих кадров города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%</w:t>
            </w:r>
          </w:p>
        </w:tc>
        <w:tc>
          <w:tcPr>
            <w:tcW w:w="152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 w:rsidRPr="00102659">
              <w:t>Показатель, определяющий долю вакантных должностей, на которые сформирован резерв, замещенных из резерва управленческих кадров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B25F17" w:rsidRPr="00D85ECE" w:rsidRDefault="008D5152" w:rsidP="00B25F17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рез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наз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вд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*100%</m:t>
                </m:r>
              </m:oMath>
            </m:oMathPara>
          </w:p>
          <w:p w:rsidR="00D85ECE" w:rsidRDefault="00D85ECE" w:rsidP="00B25F17">
            <w:pPr>
              <w:autoSpaceDE w:val="0"/>
              <w:autoSpaceDN w:val="0"/>
              <w:adjustRightInd w:val="0"/>
              <w:jc w:val="center"/>
            </w:pPr>
          </w:p>
          <w:p w:rsidR="00D85ECE" w:rsidRPr="00102659" w:rsidRDefault="008D5152" w:rsidP="00B25F17">
            <w:pPr>
              <w:autoSpaceDE w:val="0"/>
              <w:autoSpaceDN w:val="0"/>
              <w:adjustRightInd w:val="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рез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D85ECE">
              <w:t>=100%</w:t>
            </w:r>
          </w:p>
        </w:tc>
        <w:tc>
          <w:tcPr>
            <w:tcW w:w="186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Д</w:t>
            </w:r>
            <w:r w:rsidRPr="00102659">
              <w:rPr>
                <w:bCs/>
                <w:vertAlign w:val="subscript"/>
              </w:rPr>
              <w:t>рез</w:t>
            </w:r>
            <w:proofErr w:type="spellEnd"/>
            <w:r w:rsidRPr="00102659">
              <w:rPr>
                <w:bCs/>
              </w:rPr>
              <w:t xml:space="preserve"> - доля вакантных должностей, на которые сформирован резерв, замещенных из резерва управленческих кадров;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К</w:t>
            </w:r>
            <w:r w:rsidRPr="00102659">
              <w:rPr>
                <w:bCs/>
                <w:vertAlign w:val="subscript"/>
              </w:rPr>
              <w:t>наз</w:t>
            </w:r>
            <w:proofErr w:type="spellEnd"/>
            <w:r w:rsidRPr="00102659">
              <w:rPr>
                <w:bCs/>
              </w:rPr>
              <w:t xml:space="preserve"> - количество должностей, на которые сформиро</w:t>
            </w:r>
            <w:r w:rsidRPr="00102659">
              <w:rPr>
                <w:bCs/>
              </w:rPr>
              <w:lastRenderedPageBreak/>
              <w:t>ван резерв, замещенных из резерва;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К</w:t>
            </w:r>
            <w:r w:rsidRPr="00102659">
              <w:rPr>
                <w:bCs/>
                <w:vertAlign w:val="subscript"/>
              </w:rPr>
              <w:t>вд</w:t>
            </w:r>
            <w:proofErr w:type="spellEnd"/>
            <w:r w:rsidRPr="00102659">
              <w:rPr>
                <w:bCs/>
              </w:rPr>
              <w:t xml:space="preserve"> - количество замещенных должностей, на которые сформирован резерв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jc w:val="center"/>
            </w:pPr>
            <w:r w:rsidRPr="00102659">
              <w:lastRenderedPageBreak/>
              <w:t>3</w:t>
            </w:r>
          </w:p>
          <w:p w:rsidR="00B25F17" w:rsidRPr="00102659" w:rsidRDefault="00B25F17" w:rsidP="00B25F17"/>
        </w:tc>
        <w:tc>
          <w:tcPr>
            <w:tcW w:w="2977" w:type="dxa"/>
          </w:tcPr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>
            <w:r w:rsidRPr="00102659">
              <w:t xml:space="preserve">Источник информации: распоряжение мэрии города о включении в резерв управленческих </w:t>
            </w:r>
            <w:r w:rsidRPr="00102659">
              <w:lastRenderedPageBreak/>
              <w:t>кадров и распоряжение о назначении на должность</w:t>
            </w:r>
          </w:p>
          <w:p w:rsidR="00B25F17" w:rsidRPr="00102659" w:rsidRDefault="00B25F17" w:rsidP="00B25F17"/>
          <w:p w:rsidR="00B25F17" w:rsidRPr="00102659" w:rsidRDefault="00B25F17" w:rsidP="00B25F17">
            <w:r w:rsidRPr="00102659">
              <w:t>Источник информации: перечень ключевых должностей утверждается мэром города</w:t>
            </w:r>
          </w:p>
          <w:p w:rsidR="00B25F17" w:rsidRPr="00102659" w:rsidRDefault="00B25F17" w:rsidP="00B25F17"/>
        </w:tc>
        <w:tc>
          <w:tcPr>
            <w:tcW w:w="1240" w:type="dxa"/>
          </w:tcPr>
          <w:p w:rsidR="00B25F17" w:rsidRPr="00102659" w:rsidRDefault="00B25F17" w:rsidP="00B25F17">
            <w:pPr>
              <w:jc w:val="center"/>
            </w:pPr>
            <w:proofErr w:type="spellStart"/>
            <w:r w:rsidRPr="00102659">
              <w:lastRenderedPageBreak/>
              <w:t>УМСиКП</w:t>
            </w:r>
            <w:proofErr w:type="spellEnd"/>
          </w:p>
        </w:tc>
      </w:tr>
      <w:tr w:rsidR="00B25F17" w:rsidRPr="00102659" w:rsidTr="00102659">
        <w:tc>
          <w:tcPr>
            <w:tcW w:w="15709" w:type="dxa"/>
            <w:gridSpan w:val="10"/>
          </w:tcPr>
          <w:p w:rsidR="00B25F17" w:rsidRPr="00102659" w:rsidRDefault="00B25F17" w:rsidP="00DB3662">
            <w:r w:rsidRPr="00102659">
              <w:lastRenderedPageBreak/>
              <w:t>Подпрограмма 3 «Обеспечение защиты прав и законных интересов граждан, общества, государства от угроз, связанных с коррупцией»</w:t>
            </w:r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D85ECE" w:rsidP="00B25F1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A81CE6" w:rsidRDefault="00A81CE6" w:rsidP="00B25F17">
            <w:pPr>
              <w:autoSpaceDE w:val="0"/>
              <w:autoSpaceDN w:val="0"/>
              <w:adjustRightInd w:val="0"/>
              <w:jc w:val="both"/>
            </w:pPr>
            <w:r>
              <w:t>Доля проектов муниципальных нормативных правовых актов, по которым антикоррупционная экспертиза проведена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%</w:t>
            </w:r>
          </w:p>
        </w:tc>
        <w:tc>
          <w:tcPr>
            <w:tcW w:w="1529" w:type="dxa"/>
          </w:tcPr>
          <w:p w:rsidR="00B25F17" w:rsidRPr="00102659" w:rsidRDefault="00A81CE6" w:rsidP="00A81CE6">
            <w:pPr>
              <w:autoSpaceDE w:val="0"/>
              <w:autoSpaceDN w:val="0"/>
              <w:adjustRightInd w:val="0"/>
              <w:jc w:val="both"/>
            </w:pPr>
            <w:r>
              <w:t>Показатель определяет долю проектов муниципальных нормативных правовых актов, по которым антикоррупционная экспертиза проведена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B25F17" w:rsidRPr="007152DF" w:rsidRDefault="008D5152" w:rsidP="00B25F17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эксп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эксп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*100%</m:t>
                </m:r>
              </m:oMath>
            </m:oMathPara>
          </w:p>
          <w:p w:rsidR="007152DF" w:rsidRDefault="007152DF" w:rsidP="00B25F17">
            <w:pPr>
              <w:autoSpaceDE w:val="0"/>
              <w:autoSpaceDN w:val="0"/>
              <w:adjustRightInd w:val="0"/>
              <w:jc w:val="center"/>
            </w:pPr>
          </w:p>
          <w:p w:rsidR="007152DF" w:rsidRPr="00102659" w:rsidRDefault="008D5152" w:rsidP="00B25F17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эксп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181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181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*100%=100%</m:t>
                </m:r>
              </m:oMath>
            </m:oMathPara>
          </w:p>
        </w:tc>
        <w:tc>
          <w:tcPr>
            <w:tcW w:w="1861" w:type="dxa"/>
          </w:tcPr>
          <w:p w:rsidR="00A81CE6" w:rsidRPr="00A81CE6" w:rsidRDefault="00A81CE6" w:rsidP="00A81CE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81CE6">
              <w:t>Д</w:t>
            </w:r>
            <w:r w:rsidRPr="00A81CE6">
              <w:rPr>
                <w:vertAlign w:val="subscript"/>
              </w:rPr>
              <w:t>эксп</w:t>
            </w:r>
            <w:proofErr w:type="spellEnd"/>
            <w:r w:rsidRPr="00A81CE6">
              <w:t xml:space="preserve"> - доля проектов муниципальных нормативных правовых актов, по которым антикоррупционная экспертиза проведена;</w:t>
            </w:r>
          </w:p>
          <w:p w:rsidR="00A81CE6" w:rsidRPr="00A81CE6" w:rsidRDefault="00A81CE6" w:rsidP="00A81CE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81CE6">
              <w:t>N</w:t>
            </w:r>
            <w:r w:rsidRPr="00A81CE6">
              <w:rPr>
                <w:vertAlign w:val="subscript"/>
              </w:rPr>
              <w:t>эксп</w:t>
            </w:r>
            <w:proofErr w:type="spellEnd"/>
            <w:r w:rsidRPr="00A81CE6">
              <w:t xml:space="preserve"> - количество проектов муниципальных нормативных правовых актов, по которым антикоррупционная экспертиза проведена;</w:t>
            </w:r>
          </w:p>
          <w:p w:rsidR="00B25F17" w:rsidRPr="00A81CE6" w:rsidRDefault="00A81CE6" w:rsidP="00A81CE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81CE6">
              <w:t>N</w:t>
            </w:r>
            <w:r w:rsidRPr="00A81CE6">
              <w:rPr>
                <w:vertAlign w:val="subscript"/>
              </w:rPr>
              <w:t>общ</w:t>
            </w:r>
            <w:proofErr w:type="spellEnd"/>
            <w:r w:rsidRPr="00A81CE6">
              <w:t xml:space="preserve"> - общее число принятых муниципальных нормативных правовых актов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jc w:val="center"/>
            </w:pPr>
            <w:r w:rsidRPr="00102659">
              <w:t>3</w:t>
            </w:r>
          </w:p>
        </w:tc>
        <w:tc>
          <w:tcPr>
            <w:tcW w:w="2977" w:type="dxa"/>
          </w:tcPr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>
            <w:r w:rsidRPr="00102659">
              <w:t xml:space="preserve">Источник информации: электронный журнал регистрации проектов МПА в КПУ и </w:t>
            </w:r>
            <w:proofErr w:type="spellStart"/>
            <w:r w:rsidRPr="00102659">
              <w:t>УМСиКП</w:t>
            </w:r>
            <w:proofErr w:type="spellEnd"/>
          </w:p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>
            <w:r w:rsidRPr="00102659">
              <w:t xml:space="preserve">Источник информации: электронный журнал регистрации проектов МПА в КПУ и </w:t>
            </w:r>
            <w:proofErr w:type="spellStart"/>
            <w:r w:rsidRPr="00102659">
              <w:t>УМСиКП</w:t>
            </w:r>
            <w:proofErr w:type="spellEnd"/>
          </w:p>
        </w:tc>
        <w:tc>
          <w:tcPr>
            <w:tcW w:w="1240" w:type="dxa"/>
          </w:tcPr>
          <w:p w:rsidR="00B25F17" w:rsidRPr="00102659" w:rsidRDefault="00B25F17" w:rsidP="00B25F17">
            <w:pPr>
              <w:jc w:val="center"/>
            </w:pPr>
            <w:proofErr w:type="spellStart"/>
            <w:r w:rsidRPr="00102659">
              <w:t>УМСиКП</w:t>
            </w:r>
            <w:proofErr w:type="spellEnd"/>
          </w:p>
          <w:p w:rsidR="00B25F17" w:rsidRPr="00102659" w:rsidRDefault="00B25F17" w:rsidP="00B25F17">
            <w:pPr>
              <w:jc w:val="center"/>
            </w:pPr>
            <w:r w:rsidRPr="00102659">
              <w:t>КПУ</w:t>
            </w:r>
          </w:p>
        </w:tc>
      </w:tr>
      <w:tr w:rsidR="000813BF" w:rsidRPr="00102659" w:rsidTr="009E5F06">
        <w:tc>
          <w:tcPr>
            <w:tcW w:w="524" w:type="dxa"/>
          </w:tcPr>
          <w:p w:rsidR="007152DF" w:rsidRPr="00102659" w:rsidRDefault="007152DF" w:rsidP="007152D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DB3662">
              <w:t>.</w:t>
            </w:r>
          </w:p>
        </w:tc>
        <w:tc>
          <w:tcPr>
            <w:tcW w:w="1469" w:type="dxa"/>
          </w:tcPr>
          <w:p w:rsidR="007152DF" w:rsidRPr="00102659" w:rsidRDefault="007152DF" w:rsidP="007152D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A81CE6">
              <w:rPr>
                <w:bCs/>
              </w:rPr>
              <w:t xml:space="preserve">оля проектов муниципальных нормативных правовых актов, затрагивающих </w:t>
            </w:r>
            <w:r w:rsidRPr="00A81CE6">
              <w:rPr>
                <w:bCs/>
              </w:rPr>
              <w:lastRenderedPageBreak/>
              <w:t>права и свободы граждан, по которым независимая антикоррупционная экспертиза проведена</w:t>
            </w:r>
          </w:p>
        </w:tc>
        <w:tc>
          <w:tcPr>
            <w:tcW w:w="741" w:type="dxa"/>
          </w:tcPr>
          <w:p w:rsidR="007152DF" w:rsidRPr="00102659" w:rsidRDefault="007152DF" w:rsidP="007152D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1529" w:type="dxa"/>
          </w:tcPr>
          <w:p w:rsidR="007152DF" w:rsidRPr="00102659" w:rsidRDefault="007152DF" w:rsidP="007152DF">
            <w:pPr>
              <w:autoSpaceDE w:val="0"/>
              <w:autoSpaceDN w:val="0"/>
              <w:adjustRightInd w:val="0"/>
            </w:pPr>
            <w:r>
              <w:t>П</w:t>
            </w:r>
            <w:r w:rsidRPr="00A81CE6">
              <w:t xml:space="preserve">оказатель определяет долю проектов муниципальных нормативных правовых </w:t>
            </w:r>
            <w:r w:rsidRPr="00A81CE6">
              <w:lastRenderedPageBreak/>
              <w:t>актов, затрагивающих права и свободы граждан, по которым независимая антикоррупционная экспертиза проведена</w:t>
            </w:r>
          </w:p>
        </w:tc>
        <w:tc>
          <w:tcPr>
            <w:tcW w:w="1417" w:type="dxa"/>
          </w:tcPr>
          <w:p w:rsidR="007152DF" w:rsidRPr="00102659" w:rsidRDefault="007152DF" w:rsidP="007152DF">
            <w:pPr>
              <w:autoSpaceDE w:val="0"/>
              <w:autoSpaceDN w:val="0"/>
              <w:adjustRightInd w:val="0"/>
              <w:jc w:val="center"/>
            </w:pPr>
            <w:r w:rsidRPr="00102659">
              <w:lastRenderedPageBreak/>
              <w:t xml:space="preserve">2 раза в год: по состоянию на 1 января очередного финансового года; на 1 </w:t>
            </w:r>
            <w:r w:rsidRPr="00102659">
              <w:lastRenderedPageBreak/>
              <w:t>июля текущего года</w:t>
            </w:r>
          </w:p>
        </w:tc>
        <w:tc>
          <w:tcPr>
            <w:tcW w:w="2403" w:type="dxa"/>
          </w:tcPr>
          <w:p w:rsidR="007152DF" w:rsidRPr="007152DF" w:rsidRDefault="008D5152" w:rsidP="007152DF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эксп.пр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эксп.пр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общ.пр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*100%</m:t>
                </m:r>
              </m:oMath>
            </m:oMathPara>
          </w:p>
          <w:p w:rsidR="007152DF" w:rsidRDefault="007152DF" w:rsidP="007152DF">
            <w:pPr>
              <w:autoSpaceDE w:val="0"/>
              <w:autoSpaceDN w:val="0"/>
              <w:adjustRightInd w:val="0"/>
              <w:jc w:val="center"/>
            </w:pPr>
          </w:p>
          <w:p w:rsidR="007152DF" w:rsidRPr="007152DF" w:rsidRDefault="008D5152" w:rsidP="007152DF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эксп.пр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181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181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*100%=100%</m:t>
                </m:r>
              </m:oMath>
            </m:oMathPara>
          </w:p>
        </w:tc>
        <w:tc>
          <w:tcPr>
            <w:tcW w:w="1861" w:type="dxa"/>
          </w:tcPr>
          <w:p w:rsidR="007152DF" w:rsidRPr="007152DF" w:rsidRDefault="007152DF" w:rsidP="007152D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152DF">
              <w:rPr>
                <w:bCs/>
              </w:rPr>
              <w:t>Дэксп</w:t>
            </w:r>
            <w:proofErr w:type="spellEnd"/>
            <w:r w:rsidRPr="007152DF">
              <w:rPr>
                <w:bCs/>
              </w:rPr>
              <w:t xml:space="preserve"> </w:t>
            </w:r>
            <w:proofErr w:type="spellStart"/>
            <w:r w:rsidRPr="007152DF">
              <w:rPr>
                <w:bCs/>
              </w:rPr>
              <w:t>пр</w:t>
            </w:r>
            <w:proofErr w:type="spellEnd"/>
            <w:r w:rsidRPr="007152DF">
              <w:rPr>
                <w:bCs/>
              </w:rPr>
              <w:t xml:space="preserve"> - доля проектов муниципальных нормативных правовых актов, затрагиваю</w:t>
            </w:r>
            <w:r w:rsidRPr="007152DF">
              <w:rPr>
                <w:bCs/>
              </w:rPr>
              <w:lastRenderedPageBreak/>
              <w:t>щих права и свободы граждан, по которым независимая антикоррупционная экспертиза проведена;</w:t>
            </w:r>
          </w:p>
          <w:p w:rsidR="007152DF" w:rsidRPr="007152DF" w:rsidRDefault="007152DF" w:rsidP="007152D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152DF">
              <w:rPr>
                <w:bCs/>
              </w:rPr>
              <w:t>Nэксп</w:t>
            </w:r>
            <w:proofErr w:type="spellEnd"/>
            <w:r w:rsidRPr="007152DF">
              <w:rPr>
                <w:bCs/>
              </w:rPr>
              <w:t xml:space="preserve"> </w:t>
            </w:r>
            <w:proofErr w:type="spellStart"/>
            <w:r w:rsidRPr="007152DF">
              <w:rPr>
                <w:bCs/>
              </w:rPr>
              <w:t>пр</w:t>
            </w:r>
            <w:proofErr w:type="spellEnd"/>
            <w:r w:rsidRPr="007152DF">
              <w:rPr>
                <w:bCs/>
              </w:rPr>
              <w:t xml:space="preserve"> - количество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:rsidR="007152DF" w:rsidRPr="00102659" w:rsidRDefault="007152DF" w:rsidP="007152D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152DF">
              <w:rPr>
                <w:bCs/>
              </w:rPr>
              <w:t>Nобщ</w:t>
            </w:r>
            <w:proofErr w:type="spellEnd"/>
            <w:r w:rsidRPr="007152DF">
              <w:rPr>
                <w:bCs/>
              </w:rPr>
              <w:t xml:space="preserve"> </w:t>
            </w:r>
            <w:proofErr w:type="spellStart"/>
            <w:r w:rsidRPr="007152DF">
              <w:rPr>
                <w:bCs/>
              </w:rPr>
              <w:t>пр</w:t>
            </w:r>
            <w:proofErr w:type="spellEnd"/>
            <w:r w:rsidRPr="007152DF">
              <w:rPr>
                <w:bCs/>
              </w:rPr>
              <w:t xml:space="preserve"> - общее число принятых муниципальных нормативных правовых актов, затрагивающих права и свободы граждан</w:t>
            </w:r>
          </w:p>
        </w:tc>
        <w:tc>
          <w:tcPr>
            <w:tcW w:w="1548" w:type="dxa"/>
          </w:tcPr>
          <w:p w:rsidR="007152DF" w:rsidRPr="00102659" w:rsidRDefault="007152DF" w:rsidP="007152DF">
            <w:pPr>
              <w:jc w:val="center"/>
            </w:pPr>
            <w:r w:rsidRPr="00102659">
              <w:lastRenderedPageBreak/>
              <w:t>3</w:t>
            </w:r>
          </w:p>
        </w:tc>
        <w:tc>
          <w:tcPr>
            <w:tcW w:w="2977" w:type="dxa"/>
          </w:tcPr>
          <w:p w:rsidR="007152DF" w:rsidRPr="00102659" w:rsidRDefault="007152DF" w:rsidP="007152DF"/>
          <w:p w:rsidR="007152DF" w:rsidRPr="00102659" w:rsidRDefault="007152DF" w:rsidP="007152DF"/>
          <w:p w:rsidR="007152DF" w:rsidRPr="00102659" w:rsidRDefault="007152DF" w:rsidP="007152DF"/>
          <w:p w:rsidR="007152DF" w:rsidRPr="00102659" w:rsidRDefault="007152DF" w:rsidP="007152DF"/>
          <w:p w:rsidR="007152DF" w:rsidRPr="00102659" w:rsidRDefault="007152DF" w:rsidP="007152DF"/>
          <w:p w:rsidR="007152DF" w:rsidRPr="00102659" w:rsidRDefault="007152DF" w:rsidP="007152DF"/>
          <w:p w:rsidR="007152DF" w:rsidRPr="00102659" w:rsidRDefault="007152DF" w:rsidP="007152DF"/>
          <w:p w:rsidR="007152DF" w:rsidRDefault="007152DF" w:rsidP="007152DF"/>
          <w:p w:rsidR="007152DF" w:rsidRDefault="007152DF" w:rsidP="007152DF"/>
          <w:p w:rsidR="007152DF" w:rsidRDefault="007152DF" w:rsidP="007152DF"/>
          <w:p w:rsidR="007152DF" w:rsidRDefault="007152DF" w:rsidP="007152DF"/>
          <w:p w:rsidR="007152DF" w:rsidRDefault="007152DF" w:rsidP="007152DF"/>
          <w:p w:rsidR="007152DF" w:rsidRPr="00102659" w:rsidRDefault="007152DF" w:rsidP="007152DF">
            <w:r w:rsidRPr="00102659">
              <w:t xml:space="preserve">Источник информации: электронный журнал регистрации проектов МПА в КПУ и </w:t>
            </w:r>
            <w:proofErr w:type="spellStart"/>
            <w:r w:rsidRPr="00102659">
              <w:t>УМСиКП</w:t>
            </w:r>
            <w:proofErr w:type="spellEnd"/>
          </w:p>
          <w:p w:rsidR="007152DF" w:rsidRDefault="007152DF" w:rsidP="007152DF"/>
          <w:p w:rsidR="007152DF" w:rsidRDefault="007152DF" w:rsidP="007152DF"/>
          <w:p w:rsidR="007152DF" w:rsidRDefault="007152DF" w:rsidP="007152DF"/>
          <w:p w:rsidR="007152DF" w:rsidRPr="00102659" w:rsidRDefault="007152DF" w:rsidP="007152DF"/>
          <w:p w:rsidR="007152DF" w:rsidRPr="00102659" w:rsidRDefault="007152DF" w:rsidP="007152DF"/>
          <w:p w:rsidR="007152DF" w:rsidRPr="00102659" w:rsidRDefault="007152DF" w:rsidP="007152DF"/>
          <w:p w:rsidR="007152DF" w:rsidRPr="00102659" w:rsidRDefault="007152DF" w:rsidP="007152DF"/>
          <w:p w:rsidR="007152DF" w:rsidRPr="00102659" w:rsidRDefault="007152DF" w:rsidP="007152DF">
            <w:r w:rsidRPr="00102659">
              <w:t xml:space="preserve">Источник информации: электронный журнал регистрации проектов МПА в КПУ и </w:t>
            </w:r>
            <w:proofErr w:type="spellStart"/>
            <w:r w:rsidRPr="00102659">
              <w:t>УМСиКП</w:t>
            </w:r>
            <w:proofErr w:type="spellEnd"/>
          </w:p>
        </w:tc>
        <w:tc>
          <w:tcPr>
            <w:tcW w:w="1240" w:type="dxa"/>
          </w:tcPr>
          <w:p w:rsidR="007152DF" w:rsidRPr="00102659" w:rsidRDefault="007152DF" w:rsidP="007152DF">
            <w:pPr>
              <w:jc w:val="center"/>
            </w:pPr>
            <w:proofErr w:type="spellStart"/>
            <w:r w:rsidRPr="00102659">
              <w:lastRenderedPageBreak/>
              <w:t>УМСиКП</w:t>
            </w:r>
            <w:proofErr w:type="spellEnd"/>
          </w:p>
          <w:p w:rsidR="007152DF" w:rsidRPr="00102659" w:rsidRDefault="007152DF" w:rsidP="007152DF">
            <w:pPr>
              <w:jc w:val="center"/>
            </w:pPr>
            <w:r w:rsidRPr="00102659">
              <w:t>КПУ</w:t>
            </w:r>
          </w:p>
        </w:tc>
      </w:tr>
      <w:tr w:rsidR="000813BF" w:rsidRPr="00102659" w:rsidTr="009E5F06">
        <w:tc>
          <w:tcPr>
            <w:tcW w:w="524" w:type="dxa"/>
          </w:tcPr>
          <w:p w:rsidR="007152DF" w:rsidRPr="00102659" w:rsidRDefault="007152DF" w:rsidP="007152D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  <w:r w:rsidR="00DB3662">
              <w:t>.</w:t>
            </w:r>
          </w:p>
        </w:tc>
        <w:tc>
          <w:tcPr>
            <w:tcW w:w="1469" w:type="dxa"/>
          </w:tcPr>
          <w:p w:rsidR="007152DF" w:rsidRPr="007152DF" w:rsidRDefault="007152DF" w:rsidP="007152DF">
            <w:pPr>
              <w:autoSpaceDE w:val="0"/>
              <w:autoSpaceDN w:val="0"/>
              <w:adjustRightInd w:val="0"/>
              <w:jc w:val="both"/>
            </w:pPr>
            <w:r>
              <w:t>Количество муниципальных служащих, допустивших нарушения законодательства о противодействии коррупции, соблюде</w:t>
            </w:r>
            <w:r>
              <w:lastRenderedPageBreak/>
              <w:t>нии ограничений и запретов, связанных с прохождением муниципальной службы</w:t>
            </w:r>
          </w:p>
        </w:tc>
        <w:tc>
          <w:tcPr>
            <w:tcW w:w="741" w:type="dxa"/>
          </w:tcPr>
          <w:p w:rsidR="007152DF" w:rsidRDefault="007152DF" w:rsidP="007152D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lastRenderedPageBreak/>
              <w:t>абс</w:t>
            </w:r>
            <w:proofErr w:type="spellEnd"/>
            <w:r>
              <w:t>.</w:t>
            </w:r>
          </w:p>
          <w:p w:rsidR="007152DF" w:rsidRPr="00102659" w:rsidRDefault="007152DF" w:rsidP="007152DF">
            <w:pPr>
              <w:autoSpaceDE w:val="0"/>
              <w:autoSpaceDN w:val="0"/>
              <w:adjustRightInd w:val="0"/>
              <w:jc w:val="center"/>
            </w:pPr>
            <w:r>
              <w:t>число</w:t>
            </w:r>
          </w:p>
        </w:tc>
        <w:tc>
          <w:tcPr>
            <w:tcW w:w="1529" w:type="dxa"/>
          </w:tcPr>
          <w:p w:rsidR="007152DF" w:rsidRPr="00102659" w:rsidRDefault="007152DF" w:rsidP="007152DF">
            <w:pPr>
              <w:autoSpaceDE w:val="0"/>
              <w:autoSpaceDN w:val="0"/>
              <w:adjustRightInd w:val="0"/>
            </w:pPr>
            <w:r>
              <w:t>П</w:t>
            </w:r>
            <w:r w:rsidRPr="007152DF">
              <w:t xml:space="preserve">оказатель, равный количеству муниципальных служащих, допустивших нарушения законодательства о противодействии </w:t>
            </w:r>
            <w:r w:rsidRPr="007152DF">
              <w:lastRenderedPageBreak/>
              <w:t>коррупции, соблюдении ограничений и запретов, связанных с прохождением муниципальной службы</w:t>
            </w:r>
          </w:p>
        </w:tc>
        <w:tc>
          <w:tcPr>
            <w:tcW w:w="1417" w:type="dxa"/>
          </w:tcPr>
          <w:p w:rsidR="007152DF" w:rsidRPr="00102659" w:rsidRDefault="007152DF" w:rsidP="007152DF">
            <w:pPr>
              <w:autoSpaceDE w:val="0"/>
              <w:autoSpaceDN w:val="0"/>
              <w:adjustRightInd w:val="0"/>
              <w:jc w:val="center"/>
            </w:pPr>
            <w:r w:rsidRPr="00102659">
              <w:lastRenderedPageBreak/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7152DF" w:rsidRDefault="007152DF" w:rsidP="007152DF">
            <w:pPr>
              <w:autoSpaceDE w:val="0"/>
              <w:autoSpaceDN w:val="0"/>
              <w:adjustRightInd w:val="0"/>
            </w:pPr>
            <w:r>
              <w:t>Значение определяется подсчетом количества муниципальных служащих, допустивших нарушения законодательства о противодействии коррупции (в том числе неоднократно по выявленным и задокументированным фактам нарушений)</w:t>
            </w:r>
          </w:p>
          <w:p w:rsidR="007152DF" w:rsidRPr="00102659" w:rsidRDefault="007152DF" w:rsidP="007152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7152DF" w:rsidRPr="00102659" w:rsidRDefault="007152DF" w:rsidP="007152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548" w:type="dxa"/>
          </w:tcPr>
          <w:p w:rsidR="007152DF" w:rsidRPr="00102659" w:rsidRDefault="007152DF" w:rsidP="007152DF">
            <w:pPr>
              <w:jc w:val="center"/>
              <w:rPr>
                <w:bCs/>
              </w:rPr>
            </w:pPr>
            <w:r w:rsidRPr="00102659">
              <w:t>3</w:t>
            </w:r>
          </w:p>
        </w:tc>
        <w:tc>
          <w:tcPr>
            <w:tcW w:w="2977" w:type="dxa"/>
          </w:tcPr>
          <w:p w:rsidR="007152DF" w:rsidRPr="00102659" w:rsidRDefault="007152DF" w:rsidP="007152DF">
            <w:r>
              <w:t>П</w:t>
            </w:r>
            <w:r w:rsidRPr="007152DF">
              <w:t>ротоколы заседаний комиссии по соблюдению требований к служебному поведению муниципальных служащих и урегулированию конфликта интересов, информация правоохранительных органов, результаты служебных проверок</w:t>
            </w:r>
          </w:p>
        </w:tc>
        <w:tc>
          <w:tcPr>
            <w:tcW w:w="1240" w:type="dxa"/>
          </w:tcPr>
          <w:p w:rsidR="007152DF" w:rsidRPr="00102659" w:rsidRDefault="007152DF" w:rsidP="007152DF">
            <w:pPr>
              <w:jc w:val="center"/>
            </w:pPr>
            <w:proofErr w:type="spellStart"/>
            <w:r w:rsidRPr="00102659">
              <w:t>УМСиКП</w:t>
            </w:r>
            <w:proofErr w:type="spellEnd"/>
          </w:p>
        </w:tc>
      </w:tr>
      <w:tr w:rsidR="000813BF" w:rsidRPr="00102659" w:rsidTr="009E5F06">
        <w:tc>
          <w:tcPr>
            <w:tcW w:w="524" w:type="dxa"/>
          </w:tcPr>
          <w:p w:rsidR="007152DF" w:rsidRDefault="007152DF" w:rsidP="007152D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  <w:r w:rsidR="00DB3662">
              <w:t>.</w:t>
            </w:r>
          </w:p>
        </w:tc>
        <w:tc>
          <w:tcPr>
            <w:tcW w:w="1469" w:type="dxa"/>
          </w:tcPr>
          <w:p w:rsidR="007152DF" w:rsidRDefault="007152DF" w:rsidP="007152DF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7152DF">
              <w:t>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</w:t>
            </w:r>
          </w:p>
        </w:tc>
        <w:tc>
          <w:tcPr>
            <w:tcW w:w="741" w:type="dxa"/>
          </w:tcPr>
          <w:p w:rsidR="007152DF" w:rsidRDefault="007152DF" w:rsidP="007152D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  <w:p w:rsidR="007152DF" w:rsidRPr="00102659" w:rsidRDefault="007152DF" w:rsidP="007152DF">
            <w:pPr>
              <w:autoSpaceDE w:val="0"/>
              <w:autoSpaceDN w:val="0"/>
              <w:adjustRightInd w:val="0"/>
              <w:jc w:val="center"/>
            </w:pPr>
            <w:r>
              <w:t>число</w:t>
            </w:r>
          </w:p>
        </w:tc>
        <w:tc>
          <w:tcPr>
            <w:tcW w:w="1529" w:type="dxa"/>
          </w:tcPr>
          <w:p w:rsidR="007152DF" w:rsidRDefault="007152DF" w:rsidP="007152DF">
            <w:pPr>
              <w:autoSpaceDE w:val="0"/>
              <w:autoSpaceDN w:val="0"/>
              <w:adjustRightInd w:val="0"/>
            </w:pPr>
            <w:r>
              <w:t>П</w:t>
            </w:r>
            <w:r w:rsidRPr="007152DF">
              <w:t>оказатель, равный количеству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</w:t>
            </w:r>
          </w:p>
        </w:tc>
        <w:tc>
          <w:tcPr>
            <w:tcW w:w="1417" w:type="dxa"/>
          </w:tcPr>
          <w:p w:rsidR="007152DF" w:rsidRPr="00102659" w:rsidRDefault="007152DF" w:rsidP="007152DF">
            <w:pPr>
              <w:autoSpaceDE w:val="0"/>
              <w:autoSpaceDN w:val="0"/>
              <w:adjustRightInd w:val="0"/>
              <w:jc w:val="center"/>
            </w:pPr>
            <w:r w:rsidRPr="00102659"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7152DF" w:rsidRDefault="007152DF" w:rsidP="007152DF">
            <w:pPr>
              <w:autoSpaceDE w:val="0"/>
              <w:autoSpaceDN w:val="0"/>
              <w:adjustRightInd w:val="0"/>
            </w:pPr>
            <w:r w:rsidRPr="007152DF">
              <w:t>Значение определяется подсчетом количества выявленных и задокументированных фактов допущенных нарушений законодательства о противодействии коррупции в отчетный период</w:t>
            </w:r>
          </w:p>
        </w:tc>
        <w:tc>
          <w:tcPr>
            <w:tcW w:w="1861" w:type="dxa"/>
          </w:tcPr>
          <w:p w:rsidR="007152DF" w:rsidRDefault="007152DF" w:rsidP="007152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48" w:type="dxa"/>
          </w:tcPr>
          <w:p w:rsidR="007152DF" w:rsidRPr="00102659" w:rsidRDefault="007152DF" w:rsidP="007152DF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7152DF" w:rsidRPr="00102659" w:rsidRDefault="007152DF" w:rsidP="007152DF">
            <w:r>
              <w:t>П</w:t>
            </w:r>
            <w:r w:rsidRPr="007152DF">
              <w:t>ротоколы заседаний комиссии по соблюдению требований к служебному поведению муниципальных служащих и урегулированию конфликта интересов, информация правоохранительных органов, результаты служебных проверок</w:t>
            </w:r>
          </w:p>
        </w:tc>
        <w:tc>
          <w:tcPr>
            <w:tcW w:w="1240" w:type="dxa"/>
          </w:tcPr>
          <w:p w:rsidR="007152DF" w:rsidRPr="00102659" w:rsidRDefault="007152DF" w:rsidP="007152DF">
            <w:pPr>
              <w:jc w:val="center"/>
            </w:pPr>
            <w:proofErr w:type="spellStart"/>
            <w:r w:rsidRPr="00102659">
              <w:t>УМСиКП</w:t>
            </w:r>
            <w:proofErr w:type="spellEnd"/>
          </w:p>
        </w:tc>
      </w:tr>
      <w:tr w:rsidR="00B25F17" w:rsidRPr="00102659" w:rsidTr="00102659">
        <w:tc>
          <w:tcPr>
            <w:tcW w:w="15709" w:type="dxa"/>
            <w:gridSpan w:val="10"/>
          </w:tcPr>
          <w:p w:rsidR="00B25F17" w:rsidRPr="00102659" w:rsidRDefault="00B25F17" w:rsidP="00DB3662">
            <w:r w:rsidRPr="00102659">
              <w:t>Подпрограмма 4 «Совершенствование процессов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</w:t>
            </w:r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322589" w:rsidP="00B25F17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 xml:space="preserve">Доля муниципальных услуг, переведенных в электронный вид, от общего </w:t>
            </w:r>
            <w:r w:rsidRPr="00102659">
              <w:rPr>
                <w:bCs/>
              </w:rPr>
              <w:lastRenderedPageBreak/>
              <w:t>числа, подлежащих переводу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lastRenderedPageBreak/>
              <w:t>%</w:t>
            </w:r>
          </w:p>
        </w:tc>
        <w:tc>
          <w:tcPr>
            <w:tcW w:w="1529" w:type="dxa"/>
          </w:tcPr>
          <w:p w:rsidR="00B25F17" w:rsidRPr="00102659" w:rsidRDefault="00322589" w:rsidP="00B25F17">
            <w:pPr>
              <w:autoSpaceDE w:val="0"/>
              <w:autoSpaceDN w:val="0"/>
              <w:adjustRightInd w:val="0"/>
            </w:pPr>
            <w:r>
              <w:t>П</w:t>
            </w:r>
            <w:r w:rsidR="00B25F17" w:rsidRPr="00102659">
              <w:t xml:space="preserve">оказатель, определяющий количество муниципальных услуг, переведенных в электронный вид </w:t>
            </w:r>
            <w:r w:rsidR="00B25F17" w:rsidRPr="00102659">
              <w:lastRenderedPageBreak/>
              <w:t>за отчетный период в соответствии с планом мероприятий перехода на предоставление муниципальных услуг в электронной форме, утвержденным заместителем мэра города, курирующим общие вопросы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lastRenderedPageBreak/>
              <w:t xml:space="preserve">2 раза в год: по состоянию на 1 января очередного финансового года; на 1 </w:t>
            </w:r>
            <w:r w:rsidRPr="00102659">
              <w:lastRenderedPageBreak/>
              <w:t>июля текущего года</w:t>
            </w:r>
          </w:p>
        </w:tc>
        <w:tc>
          <w:tcPr>
            <w:tcW w:w="2403" w:type="dxa"/>
          </w:tcPr>
          <w:p w:rsidR="00B25F17" w:rsidRPr="00322589" w:rsidRDefault="008D5152" w:rsidP="00B25F17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э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*100%</m:t>
                    </m:r>
                  </m:den>
                </m:f>
              </m:oMath>
            </m:oMathPara>
          </w:p>
          <w:p w:rsidR="00322589" w:rsidRDefault="00322589" w:rsidP="00B25F17">
            <w:pPr>
              <w:autoSpaceDE w:val="0"/>
              <w:autoSpaceDN w:val="0"/>
              <w:adjustRightInd w:val="0"/>
              <w:jc w:val="center"/>
            </w:pPr>
          </w:p>
          <w:p w:rsidR="00322589" w:rsidRPr="00102659" w:rsidRDefault="008D5152" w:rsidP="00B25F17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*100%=100,0%</m:t>
                </m:r>
              </m:oMath>
            </m:oMathPara>
          </w:p>
        </w:tc>
        <w:tc>
          <w:tcPr>
            <w:tcW w:w="186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Э</w:t>
            </w:r>
            <w:r w:rsidRPr="00102659">
              <w:rPr>
                <w:bCs/>
                <w:vertAlign w:val="subscript"/>
              </w:rPr>
              <w:t>у</w:t>
            </w:r>
            <w:proofErr w:type="spellEnd"/>
            <w:r w:rsidRPr="00102659">
              <w:rPr>
                <w:bCs/>
              </w:rPr>
              <w:t xml:space="preserve"> - доля муниципальных услуг, переведенных в электронный вид;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К</w:t>
            </w:r>
            <w:r w:rsidRPr="00102659">
              <w:rPr>
                <w:bCs/>
                <w:vertAlign w:val="subscript"/>
              </w:rPr>
              <w:t>э</w:t>
            </w:r>
            <w:proofErr w:type="spellEnd"/>
            <w:r w:rsidRPr="00102659">
              <w:rPr>
                <w:bCs/>
              </w:rPr>
              <w:t xml:space="preserve"> - количество муниципальных </w:t>
            </w:r>
            <w:r w:rsidRPr="00102659">
              <w:rPr>
                <w:bCs/>
              </w:rPr>
              <w:lastRenderedPageBreak/>
              <w:t>услуг, переведенных в электронный вид;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К</w:t>
            </w:r>
            <w:r w:rsidRPr="00102659">
              <w:rPr>
                <w:bCs/>
                <w:vertAlign w:val="subscript"/>
              </w:rPr>
              <w:t>у</w:t>
            </w:r>
            <w:r w:rsidRPr="00102659">
              <w:rPr>
                <w:bCs/>
              </w:rPr>
              <w:t xml:space="preserve"> - количество муниципальных услуг, подлежащих переводу в электронную форму в соответствии с планом мероприятий перехода на предоставление муниципальных услуг в электронной форме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jc w:val="center"/>
            </w:pPr>
            <w:r w:rsidRPr="00102659">
              <w:lastRenderedPageBreak/>
              <w:t>3</w:t>
            </w:r>
          </w:p>
        </w:tc>
        <w:tc>
          <w:tcPr>
            <w:tcW w:w="2977" w:type="dxa"/>
          </w:tcPr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>
            <w:r w:rsidRPr="00102659">
              <w:t>Источник информации: отчет об исполнении Плана</w:t>
            </w:r>
            <w:r w:rsidRPr="00102659">
              <w:rPr>
                <w:rFonts w:eastAsia="Calibri"/>
                <w:bCs/>
              </w:rPr>
              <w:t xml:space="preserve"> </w:t>
            </w:r>
            <w:r w:rsidRPr="00102659">
              <w:rPr>
                <w:bCs/>
              </w:rPr>
              <w:t>меропри</w:t>
            </w:r>
            <w:r w:rsidRPr="00102659">
              <w:rPr>
                <w:bCs/>
              </w:rPr>
              <w:lastRenderedPageBreak/>
              <w:t>ятий перехода на предоставление муниципальных услуг в электронной форме</w:t>
            </w:r>
          </w:p>
          <w:p w:rsidR="00B25F17" w:rsidRPr="00102659" w:rsidRDefault="00B25F17" w:rsidP="00B25F17">
            <w:r w:rsidRPr="00102659">
              <w:rPr>
                <w:bCs/>
              </w:rPr>
              <w:t>Источник информации: План мероприятий перехода на предоставление муниципальных услуг в электронной форме, утвержденный заместителем мэра города, курирующим общие вопросы деятельности</w:t>
            </w:r>
          </w:p>
        </w:tc>
        <w:tc>
          <w:tcPr>
            <w:tcW w:w="1240" w:type="dxa"/>
          </w:tcPr>
          <w:p w:rsidR="00B25F17" w:rsidRPr="00102659" w:rsidRDefault="00B25F17" w:rsidP="00B25F17">
            <w:pPr>
              <w:jc w:val="center"/>
            </w:pPr>
            <w:proofErr w:type="spellStart"/>
            <w:r w:rsidRPr="00102659">
              <w:lastRenderedPageBreak/>
              <w:t>УМСиКП</w:t>
            </w:r>
            <w:proofErr w:type="spellEnd"/>
            <w:r w:rsidRPr="00102659">
              <w:t>,</w:t>
            </w:r>
          </w:p>
          <w:p w:rsidR="00B25F17" w:rsidRPr="00102659" w:rsidRDefault="00B25F17" w:rsidP="00B25F17">
            <w:pPr>
              <w:jc w:val="center"/>
            </w:pPr>
            <w:r w:rsidRPr="00102659">
              <w:t>МАУ «ЦМИРиТ»</w:t>
            </w:r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322589" w:rsidP="00B25F1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</w:t>
            </w:r>
            <w:r w:rsidRPr="00102659">
              <w:rPr>
                <w:bCs/>
              </w:rPr>
              <w:lastRenderedPageBreak/>
              <w:t>ния, в отношении муниципальных услуг, переведенных в электронный вид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lastRenderedPageBreak/>
              <w:t>%</w:t>
            </w:r>
          </w:p>
        </w:tc>
        <w:tc>
          <w:tcPr>
            <w:tcW w:w="152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 w:rsidRPr="00102659">
              <w:t>Показатель позволяет определить количество заявлений, поданных в электронной форме в органы местного самоуправления через ЕПГУ либо РПГУ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B25F17" w:rsidRPr="00322589" w:rsidRDefault="008D5152" w:rsidP="00B25F17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э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э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о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*100%</m:t>
                </m:r>
              </m:oMath>
            </m:oMathPara>
          </w:p>
          <w:p w:rsidR="00322589" w:rsidRDefault="00322589" w:rsidP="00B25F17">
            <w:pPr>
              <w:autoSpaceDE w:val="0"/>
              <w:autoSpaceDN w:val="0"/>
              <w:adjustRightInd w:val="0"/>
              <w:jc w:val="center"/>
            </w:pPr>
          </w:p>
          <w:p w:rsidR="00322589" w:rsidRPr="00102659" w:rsidRDefault="008D5152" w:rsidP="00B25F17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у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17232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21440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*100%=80,4%</m:t>
                </m:r>
              </m:oMath>
            </m:oMathPara>
          </w:p>
        </w:tc>
        <w:tc>
          <w:tcPr>
            <w:tcW w:w="186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З</w:t>
            </w:r>
            <w:r w:rsidRPr="00102659">
              <w:rPr>
                <w:bCs/>
                <w:vertAlign w:val="subscript"/>
              </w:rPr>
              <w:t>э</w:t>
            </w:r>
            <w:r w:rsidRPr="00102659">
              <w:rPr>
                <w:bCs/>
              </w:rPr>
              <w:t xml:space="preserve"> – доля заявлений о предоставлении муниципальных услуг, поданных в электронной форме;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К</w:t>
            </w:r>
            <w:r w:rsidRPr="00102659">
              <w:rPr>
                <w:bCs/>
                <w:vertAlign w:val="subscript"/>
              </w:rPr>
              <w:t>э</w:t>
            </w:r>
            <w:proofErr w:type="spellEnd"/>
            <w:r w:rsidRPr="00102659">
              <w:rPr>
                <w:bCs/>
              </w:rPr>
              <w:t xml:space="preserve"> – количество заявлений, поданных в электронной форме;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lastRenderedPageBreak/>
              <w:t>К</w:t>
            </w:r>
            <w:r w:rsidRPr="00102659">
              <w:rPr>
                <w:bCs/>
                <w:vertAlign w:val="subscript"/>
              </w:rPr>
              <w:t>о</w:t>
            </w:r>
            <w:r w:rsidRPr="00102659">
              <w:rPr>
                <w:bCs/>
              </w:rPr>
              <w:t xml:space="preserve"> – общее количество заявлений о предоставлении муниципальных услуг, поданных в органы местного самоуправления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jc w:val="center"/>
            </w:pPr>
            <w:r w:rsidRPr="00102659">
              <w:lastRenderedPageBreak/>
              <w:t>3</w:t>
            </w:r>
          </w:p>
        </w:tc>
        <w:tc>
          <w:tcPr>
            <w:tcW w:w="2977" w:type="dxa"/>
          </w:tcPr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>
            <w:r w:rsidRPr="00102659">
              <w:t>Суммарное значение заявлений, поданных в электронной форме по каждой муниципальной услуге в соответствии с Перечнем муниципальных услуг, предоставляемых мэрией города, услуг, предоставляемых муниципальными учреждениями, утвержденным постановлением мэрии города.</w:t>
            </w:r>
          </w:p>
          <w:p w:rsidR="00B25F17" w:rsidRPr="00102659" w:rsidRDefault="00B25F17" w:rsidP="00B25F17">
            <w:r w:rsidRPr="00102659">
              <w:t>Источник информации: отчет «Реестр заявок» за отчетный период из ГИС Автоматизированная система исполнения запросов.</w:t>
            </w:r>
          </w:p>
          <w:p w:rsidR="00B25F17" w:rsidRPr="00102659" w:rsidRDefault="00B25F17" w:rsidP="00B25F17">
            <w:r w:rsidRPr="00102659">
              <w:lastRenderedPageBreak/>
              <w:t>Суммарное значение заявлений, поданных в орган мэрии по каждой муниципальной услуге в соответствии с Перечнем муниципальных услуг, предоставляемых мэрией города, услуг, предоставляемых муниципальными учреждениями, утвержденным постановлением мэрии города, в том силе в электронном виде и посредством МФЦ.</w:t>
            </w:r>
          </w:p>
          <w:p w:rsidR="00B25F17" w:rsidRPr="00102659" w:rsidRDefault="00B25F17" w:rsidP="00B25F17">
            <w:r w:rsidRPr="00102659">
              <w:t>Источник информации: электронные базы органов мэрии, предоставляющих муниципальные услуги, по регистрации входящей корреспонденции.</w:t>
            </w:r>
          </w:p>
        </w:tc>
        <w:tc>
          <w:tcPr>
            <w:tcW w:w="1240" w:type="dxa"/>
          </w:tcPr>
          <w:p w:rsidR="00B25F17" w:rsidRPr="00102659" w:rsidRDefault="00B25F17" w:rsidP="00B25F17">
            <w:pPr>
              <w:jc w:val="center"/>
            </w:pPr>
            <w:proofErr w:type="spellStart"/>
            <w:r w:rsidRPr="00102659">
              <w:lastRenderedPageBreak/>
              <w:t>УМСиКП</w:t>
            </w:r>
            <w:proofErr w:type="spellEnd"/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322589" w:rsidP="00B25F1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Среднее количество часов работы одного окна приема/выдачи документов в день в МФЦ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час</w:t>
            </w:r>
          </w:p>
        </w:tc>
        <w:tc>
          <w:tcPr>
            <w:tcW w:w="152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 w:rsidRPr="00102659">
              <w:t>Показатель, определяющий загрузку одного окна приема/выдачи документов в день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B25F17" w:rsidRPr="00322589" w:rsidRDefault="008D5152" w:rsidP="00B25F17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ср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ро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рд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О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мфц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  <w:p w:rsidR="00322589" w:rsidRDefault="00322589" w:rsidP="00B25F17">
            <w:pPr>
              <w:autoSpaceDE w:val="0"/>
              <w:autoSpaceDN w:val="0"/>
              <w:adjustRightInd w:val="0"/>
              <w:jc w:val="center"/>
            </w:pPr>
          </w:p>
          <w:p w:rsidR="00322589" w:rsidRDefault="00322589" w:rsidP="00322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  <w:vertAlign w:val="subscript"/>
              </w:rPr>
              <w:t>ср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= 122766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63*296+</w:t>
            </w:r>
          </w:p>
          <w:p w:rsidR="00322589" w:rsidRDefault="00322589" w:rsidP="00322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+7*247+8*247+</w:t>
            </w:r>
          </w:p>
          <w:p w:rsidR="00322589" w:rsidRPr="00322589" w:rsidRDefault="00322589" w:rsidP="00322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+1*247) = 5,43</w:t>
            </w:r>
          </w:p>
        </w:tc>
        <w:tc>
          <w:tcPr>
            <w:tcW w:w="186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Чср</w:t>
            </w:r>
            <w:proofErr w:type="spellEnd"/>
            <w:r w:rsidRPr="00102659">
              <w:rPr>
                <w:bCs/>
              </w:rPr>
              <w:t xml:space="preserve"> – среднее количество часов работы одного окна приема/выдачи документов в день; 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Чро</w:t>
            </w:r>
            <w:proofErr w:type="spellEnd"/>
            <w:r w:rsidRPr="00102659">
              <w:rPr>
                <w:bCs/>
              </w:rPr>
              <w:t xml:space="preserve"> – количество часов работы окон приема документов за отчетный период;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  <w:lang w:val="en-US"/>
              </w:rPr>
              <w:t>N</w:t>
            </w:r>
            <w:proofErr w:type="spellStart"/>
            <w:r w:rsidRPr="00102659">
              <w:rPr>
                <w:bCs/>
              </w:rPr>
              <w:t>рд</w:t>
            </w:r>
            <w:r w:rsidRPr="00102659">
              <w:rPr>
                <w:bCs/>
                <w:i/>
                <w:lang w:val="en-US"/>
              </w:rPr>
              <w:t>i</w:t>
            </w:r>
            <w:proofErr w:type="spellEnd"/>
            <w:r w:rsidRPr="00102659">
              <w:rPr>
                <w:bCs/>
              </w:rPr>
              <w:t xml:space="preserve"> – количество рабочих дней за отчетный период;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Омфц</w:t>
            </w:r>
            <w:r w:rsidRPr="00102659">
              <w:rPr>
                <w:bCs/>
                <w:i/>
                <w:lang w:val="en-US"/>
              </w:rPr>
              <w:t>i</w:t>
            </w:r>
            <w:proofErr w:type="spellEnd"/>
            <w:r w:rsidRPr="00102659">
              <w:rPr>
                <w:bCs/>
              </w:rPr>
              <w:t xml:space="preserve"> – количество действующих окон приема заявителей в МБУ «МФЦ в г. Череповце»,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 xml:space="preserve">где </w:t>
            </w:r>
            <w:proofErr w:type="spellStart"/>
            <w:r w:rsidRPr="00102659">
              <w:rPr>
                <w:bCs/>
                <w:i/>
                <w:lang w:val="en-US"/>
              </w:rPr>
              <w:t>i</w:t>
            </w:r>
            <w:proofErr w:type="spellEnd"/>
            <w:r w:rsidRPr="00102659">
              <w:rPr>
                <w:bCs/>
              </w:rPr>
              <w:t xml:space="preserve"> от 1 до 4: 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1 – центральный офис МБУ «МФЦ в г. Череповце»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2 – Территориальное обособленное структурное подразделение № 1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 xml:space="preserve">3 – Территориальное обособленное </w:t>
            </w:r>
            <w:r w:rsidRPr="00102659">
              <w:rPr>
                <w:bCs/>
              </w:rPr>
              <w:lastRenderedPageBreak/>
              <w:t>структурное подразделение № 2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4 – Центр оказания услуг для бизнеса на базе ПАО Сбербанк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jc w:val="center"/>
            </w:pPr>
            <w:r w:rsidRPr="00102659">
              <w:lastRenderedPageBreak/>
              <w:t>3</w:t>
            </w:r>
          </w:p>
        </w:tc>
        <w:tc>
          <w:tcPr>
            <w:tcW w:w="2977" w:type="dxa"/>
          </w:tcPr>
          <w:p w:rsidR="00B25F17" w:rsidRPr="00102659" w:rsidRDefault="00B25F17" w:rsidP="00B25F17">
            <w:r w:rsidRPr="00102659">
              <w:t>Данные предоставляются МБУ «МФЦ в г. Череповце», с учетом исполнения требования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о том, что прием заявителей в многофункциональных центрах на территории муниципального образования с численностью свыше 25 000 человек осуществляется не менее 6 дней в неделю и не менее 10 часов в течение од</w:t>
            </w:r>
            <w:r w:rsidRPr="00102659">
              <w:lastRenderedPageBreak/>
              <w:t>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часов.</w:t>
            </w:r>
          </w:p>
          <w:p w:rsidR="00B25F17" w:rsidRPr="00102659" w:rsidRDefault="008D5152" w:rsidP="00B25F17">
            <w:pPr>
              <w:rPr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ро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ро цо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ро1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ро2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ро цоу</m:t>
                    </m:r>
                  </m:sub>
                </m:sSub>
              </m:oMath>
            </m:oMathPara>
          </w:p>
          <w:p w:rsidR="00B25F17" w:rsidRPr="00102659" w:rsidRDefault="00B25F17" w:rsidP="00B25F17">
            <w:proofErr w:type="spellStart"/>
            <w:r w:rsidRPr="00102659">
              <w:t>Ч</w:t>
            </w:r>
            <w:r w:rsidRPr="00102659">
              <w:rPr>
                <w:vertAlign w:val="subscript"/>
              </w:rPr>
              <w:t>ро</w:t>
            </w:r>
            <w:proofErr w:type="spellEnd"/>
            <w:r w:rsidRPr="00102659">
              <w:rPr>
                <w:vertAlign w:val="subscript"/>
              </w:rPr>
              <w:t xml:space="preserve"> </w:t>
            </w:r>
            <w:proofErr w:type="spellStart"/>
            <w:r w:rsidRPr="00102659">
              <w:rPr>
                <w:vertAlign w:val="subscript"/>
              </w:rPr>
              <w:t>цо</w:t>
            </w:r>
            <w:proofErr w:type="spellEnd"/>
            <w:r w:rsidRPr="00102659">
              <w:rPr>
                <w:vertAlign w:val="subscript"/>
              </w:rPr>
              <w:t xml:space="preserve"> </w:t>
            </w:r>
            <w:r w:rsidRPr="00102659">
              <w:t>– количество часов работы окон в центральном офисе</w:t>
            </w:r>
          </w:p>
          <w:p w:rsidR="00B25F17" w:rsidRPr="00102659" w:rsidRDefault="00B25F17" w:rsidP="00B25F17">
            <w:r w:rsidRPr="00102659">
              <w:t>Ч</w:t>
            </w:r>
            <w:r w:rsidRPr="00102659">
              <w:rPr>
                <w:vertAlign w:val="subscript"/>
              </w:rPr>
              <w:t>ро1</w:t>
            </w:r>
            <w:r w:rsidRPr="00102659">
              <w:t xml:space="preserve"> – количество часов работы окон в ТОСП № 1</w:t>
            </w:r>
          </w:p>
          <w:p w:rsidR="00B25F17" w:rsidRPr="00102659" w:rsidRDefault="00B25F17" w:rsidP="00B25F17">
            <w:r w:rsidRPr="00102659">
              <w:t>Ч</w:t>
            </w:r>
            <w:r w:rsidRPr="00102659">
              <w:rPr>
                <w:vertAlign w:val="subscript"/>
              </w:rPr>
              <w:t>ро1</w:t>
            </w:r>
            <w:r w:rsidRPr="00102659">
              <w:t xml:space="preserve"> – количество часов работы окон в ТОСП № 2</w:t>
            </w:r>
          </w:p>
          <w:p w:rsidR="00B25F17" w:rsidRPr="00102659" w:rsidRDefault="00B25F17" w:rsidP="00B25F17">
            <w:proofErr w:type="spellStart"/>
            <w:r w:rsidRPr="00102659">
              <w:t>Ч</w:t>
            </w:r>
            <w:r w:rsidRPr="00102659">
              <w:rPr>
                <w:vertAlign w:val="subscript"/>
              </w:rPr>
              <w:t>ро</w:t>
            </w:r>
            <w:proofErr w:type="spellEnd"/>
            <w:r w:rsidRPr="00102659">
              <w:rPr>
                <w:vertAlign w:val="subscript"/>
              </w:rPr>
              <w:t xml:space="preserve"> </w:t>
            </w:r>
            <w:proofErr w:type="spellStart"/>
            <w:r w:rsidRPr="00102659">
              <w:rPr>
                <w:vertAlign w:val="subscript"/>
              </w:rPr>
              <w:t>цоу</w:t>
            </w:r>
            <w:proofErr w:type="spellEnd"/>
            <w:r w:rsidRPr="00102659">
              <w:t xml:space="preserve"> – количество часов работы окна в ЦОУ</w:t>
            </w:r>
          </w:p>
          <w:p w:rsidR="00B25F17" w:rsidRPr="00102659" w:rsidRDefault="00B25F17" w:rsidP="00B25F17">
            <w:r w:rsidRPr="00102659">
              <w:t>Источник информации: табель учета рабочего времени МФЦ.</w:t>
            </w:r>
          </w:p>
          <w:p w:rsidR="00B25F17" w:rsidRPr="00102659" w:rsidRDefault="00B25F17" w:rsidP="00B25F17">
            <w:r w:rsidRPr="00102659">
              <w:t>Источник информации: производственный календарь на текущий год.</w:t>
            </w:r>
          </w:p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>
            <w:pPr>
              <w:rPr>
                <w:bCs/>
              </w:rPr>
            </w:pPr>
            <w:r w:rsidRPr="00102659">
              <w:rPr>
                <w:bCs/>
              </w:rPr>
              <w:t>Центральный офис МБУ «МФЦ в г. Череповце» - 63 окна;</w:t>
            </w:r>
          </w:p>
          <w:p w:rsidR="00B25F17" w:rsidRPr="00102659" w:rsidRDefault="00B25F17" w:rsidP="00B25F17">
            <w:pPr>
              <w:rPr>
                <w:bCs/>
              </w:rPr>
            </w:pPr>
          </w:p>
          <w:p w:rsidR="00B25F17" w:rsidRPr="00102659" w:rsidRDefault="00B25F17" w:rsidP="00B25F17">
            <w:pPr>
              <w:rPr>
                <w:bCs/>
              </w:rPr>
            </w:pPr>
            <w:r w:rsidRPr="00102659">
              <w:rPr>
                <w:bCs/>
              </w:rPr>
              <w:t>Территориальное обособленное структурное подразделение № 1 – 7 окон;</w:t>
            </w:r>
          </w:p>
          <w:p w:rsidR="00B25F17" w:rsidRPr="00102659" w:rsidRDefault="00B25F17" w:rsidP="00B25F17">
            <w:pPr>
              <w:rPr>
                <w:bCs/>
              </w:rPr>
            </w:pPr>
          </w:p>
          <w:p w:rsidR="00B25F17" w:rsidRPr="00102659" w:rsidRDefault="00B25F17" w:rsidP="00B25F17">
            <w:pPr>
              <w:rPr>
                <w:bCs/>
              </w:rPr>
            </w:pPr>
            <w:r w:rsidRPr="00102659">
              <w:rPr>
                <w:bCs/>
              </w:rPr>
              <w:lastRenderedPageBreak/>
              <w:t>Территориальное обособленное структурное подразделение № 2 – 8 окон;</w:t>
            </w:r>
          </w:p>
          <w:p w:rsidR="00B25F17" w:rsidRPr="00102659" w:rsidRDefault="00B25F17" w:rsidP="00B25F17">
            <w:pPr>
              <w:rPr>
                <w:bCs/>
              </w:rPr>
            </w:pPr>
          </w:p>
          <w:p w:rsidR="00B25F17" w:rsidRPr="00102659" w:rsidRDefault="00B25F17" w:rsidP="00B25F17">
            <w:r w:rsidRPr="00102659">
              <w:rPr>
                <w:bCs/>
              </w:rPr>
              <w:t>Центр оказания услуг для бизнеса на базе ПАО Сбербанк – 1 окно.</w:t>
            </w:r>
          </w:p>
        </w:tc>
        <w:tc>
          <w:tcPr>
            <w:tcW w:w="1240" w:type="dxa"/>
          </w:tcPr>
          <w:p w:rsidR="00B25F17" w:rsidRPr="00102659" w:rsidRDefault="00B25F17" w:rsidP="00B25F17">
            <w:pPr>
              <w:jc w:val="center"/>
            </w:pPr>
            <w:r w:rsidRPr="00102659">
              <w:lastRenderedPageBreak/>
              <w:t>МБУ «МФЦ»</w:t>
            </w:r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0813BF" w:rsidP="00B25F1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Количество государственных и муниципальных услуг, в том числе консультаций, предоставленных на базе МБУ «МФЦ в г. Череповце» за год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ед.</w:t>
            </w:r>
          </w:p>
        </w:tc>
        <w:tc>
          <w:tcPr>
            <w:tcW w:w="152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 w:rsidRPr="00102659">
              <w:t>Показатель, определяющий количество государственных и муниципальных услуг, оказанных через МБУ «МФЦ в г. Череповце», включающий прием и выдачу документов, а также консультирование заявителей, в рамках оказания государственных и муниципальных услуг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B25F17" w:rsidRPr="000813BF" w:rsidRDefault="00B25F17" w:rsidP="00B25F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Кусл=Кприн+Квыд+Ккон</m:t>
                </m:r>
              </m:oMath>
            </m:oMathPara>
          </w:p>
          <w:p w:rsidR="000813BF" w:rsidRDefault="000813BF" w:rsidP="00B25F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813BF" w:rsidRDefault="000813BF" w:rsidP="00B25F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0813BF">
              <w:rPr>
                <w:sz w:val="18"/>
                <w:szCs w:val="18"/>
              </w:rPr>
              <w:t>К</w:t>
            </w:r>
            <w:r w:rsidRPr="000813BF">
              <w:rPr>
                <w:sz w:val="18"/>
                <w:szCs w:val="18"/>
                <w:vertAlign w:val="subscript"/>
              </w:rPr>
              <w:t>усл</w:t>
            </w:r>
            <w:proofErr w:type="spellEnd"/>
            <w:r w:rsidRPr="000813BF">
              <w:rPr>
                <w:sz w:val="18"/>
                <w:szCs w:val="18"/>
              </w:rPr>
              <w:t xml:space="preserve"> = 252580+81047+</w:t>
            </w:r>
          </w:p>
          <w:p w:rsidR="000813BF" w:rsidRPr="000813BF" w:rsidRDefault="000813BF" w:rsidP="00B25F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0813BF">
              <w:rPr>
                <w:sz w:val="18"/>
                <w:szCs w:val="18"/>
              </w:rPr>
              <w:t>148315 = 481942</w:t>
            </w:r>
          </w:p>
        </w:tc>
        <w:tc>
          <w:tcPr>
            <w:tcW w:w="186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К</w:t>
            </w:r>
            <w:r w:rsidRPr="00102659">
              <w:rPr>
                <w:bCs/>
                <w:vertAlign w:val="subscript"/>
              </w:rPr>
              <w:t>усл</w:t>
            </w:r>
            <w:proofErr w:type="spellEnd"/>
            <w:r w:rsidRPr="00102659">
              <w:rPr>
                <w:bCs/>
              </w:rPr>
              <w:t xml:space="preserve"> – количество услуг;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К</w:t>
            </w:r>
            <w:r w:rsidRPr="00102659">
              <w:rPr>
                <w:bCs/>
                <w:vertAlign w:val="subscript"/>
              </w:rPr>
              <w:t>прин</w:t>
            </w:r>
            <w:proofErr w:type="spellEnd"/>
            <w:r w:rsidRPr="00102659">
              <w:rPr>
                <w:bCs/>
              </w:rPr>
              <w:t xml:space="preserve"> – количество принятых документов в окнах приема заявителей и количество оказанных услуг в электронном виде в зоне самообслуживания;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К</w:t>
            </w:r>
            <w:r w:rsidRPr="00102659">
              <w:rPr>
                <w:bCs/>
                <w:vertAlign w:val="subscript"/>
              </w:rPr>
              <w:t>выд</w:t>
            </w:r>
            <w:proofErr w:type="spellEnd"/>
            <w:r w:rsidRPr="00102659">
              <w:rPr>
                <w:bCs/>
              </w:rPr>
              <w:t xml:space="preserve"> – количество выданных документов;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К</w:t>
            </w:r>
            <w:r w:rsidRPr="00102659">
              <w:rPr>
                <w:bCs/>
                <w:vertAlign w:val="subscript"/>
              </w:rPr>
              <w:t>конс</w:t>
            </w:r>
            <w:proofErr w:type="spellEnd"/>
            <w:r w:rsidRPr="00102659">
              <w:rPr>
                <w:bCs/>
              </w:rPr>
              <w:t xml:space="preserve"> – количество проведенных консультаций в окнах приема заявителей и в зоне самообслуживания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jc w:val="center"/>
            </w:pPr>
            <w:r w:rsidRPr="00102659">
              <w:t>3</w:t>
            </w:r>
          </w:p>
        </w:tc>
        <w:tc>
          <w:tcPr>
            <w:tcW w:w="2977" w:type="dxa"/>
          </w:tcPr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>
            <w:r w:rsidRPr="00102659">
              <w:t>Источник информации: статистические данные из АИС МФЦ.</w:t>
            </w:r>
          </w:p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>
            <w:r w:rsidRPr="00102659">
              <w:t>Источник информации: статистические данные из АИС МФЦ.</w:t>
            </w:r>
          </w:p>
          <w:p w:rsidR="00B25F17" w:rsidRPr="00102659" w:rsidRDefault="00B25F17" w:rsidP="00B25F17">
            <w:r w:rsidRPr="00102659">
              <w:t>Источник информации: статистические данные из АИС МФЦ.</w:t>
            </w:r>
          </w:p>
        </w:tc>
        <w:tc>
          <w:tcPr>
            <w:tcW w:w="1240" w:type="dxa"/>
          </w:tcPr>
          <w:p w:rsidR="00B25F17" w:rsidRPr="00102659" w:rsidRDefault="00B25F17" w:rsidP="00B25F17">
            <w:pPr>
              <w:jc w:val="center"/>
            </w:pPr>
            <w:r w:rsidRPr="00102659">
              <w:t xml:space="preserve">МБУ «МФЦ» в </w:t>
            </w:r>
          </w:p>
          <w:p w:rsidR="00B25F17" w:rsidRPr="00102659" w:rsidRDefault="00B25F17" w:rsidP="00B25F17">
            <w:pPr>
              <w:jc w:val="center"/>
            </w:pPr>
            <w:r w:rsidRPr="00102659">
              <w:t>г. Череповце</w:t>
            </w:r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0813BF" w:rsidP="00B25F1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 xml:space="preserve">Уровень удовлетворенности граждан качеством и доступностью предоставления государственных и </w:t>
            </w:r>
            <w:r w:rsidRPr="00102659">
              <w:rPr>
                <w:bCs/>
              </w:rPr>
              <w:lastRenderedPageBreak/>
              <w:t>муниципальных услуг в МБУ «МФЦ в г. Череповце»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lastRenderedPageBreak/>
              <w:t>%</w:t>
            </w:r>
          </w:p>
        </w:tc>
        <w:tc>
          <w:tcPr>
            <w:tcW w:w="152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 w:rsidRPr="00102659">
              <w:t>Показатель, позволяющий оценить восприятие заявителями степени выполнения их требо</w:t>
            </w:r>
            <w:r w:rsidRPr="00102659">
              <w:lastRenderedPageBreak/>
              <w:t>ваний к качеству и доступности предоставляемых государственных и муниципальных услуг в МБУ «МФЦ в г. Череповце»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lastRenderedPageBreak/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-</w:t>
            </w:r>
          </w:p>
        </w:tc>
        <w:tc>
          <w:tcPr>
            <w:tcW w:w="186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2659">
              <w:rPr>
                <w:bCs/>
              </w:rPr>
              <w:t>-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jc w:val="center"/>
            </w:pPr>
            <w:r w:rsidRPr="00102659">
              <w:t>3</w:t>
            </w:r>
          </w:p>
        </w:tc>
        <w:tc>
          <w:tcPr>
            <w:tcW w:w="2977" w:type="dxa"/>
          </w:tcPr>
          <w:p w:rsidR="00B25F17" w:rsidRPr="00102659" w:rsidRDefault="00B25F17" w:rsidP="00B25F17">
            <w:r w:rsidRPr="00102659">
              <w:t>Источник информации: результаты статистического наблюдения по вопросам предоставления государственных и муниципальных услуг, полученных посредством АИС «Мониторинг качества государственных услуг»</w:t>
            </w:r>
          </w:p>
        </w:tc>
        <w:tc>
          <w:tcPr>
            <w:tcW w:w="1240" w:type="dxa"/>
          </w:tcPr>
          <w:p w:rsidR="00B25F17" w:rsidRPr="00102659" w:rsidRDefault="00B25F17" w:rsidP="00B25F17">
            <w:pPr>
              <w:jc w:val="center"/>
            </w:pPr>
            <w:r w:rsidRPr="00102659">
              <w:t xml:space="preserve">МБУ «МФЦ» в </w:t>
            </w:r>
          </w:p>
          <w:p w:rsidR="00B25F17" w:rsidRPr="00102659" w:rsidRDefault="00B25F17" w:rsidP="00B25F17">
            <w:pPr>
              <w:jc w:val="center"/>
            </w:pPr>
            <w:r w:rsidRPr="00102659">
              <w:t>г. Череповце</w:t>
            </w:r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0813BF" w:rsidP="00B25F1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26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Количество граждан, прошедших обучение по программе «Цифровой гражданин»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чел.</w:t>
            </w:r>
          </w:p>
        </w:tc>
        <w:tc>
          <w:tcPr>
            <w:tcW w:w="152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 w:rsidRPr="00102659">
              <w:t>Показатель, определяющий количество жителей города, прошедших подготовку по программе развития компетенций цифровой экономики «Цифровой гражданин Вологодской области»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-</w:t>
            </w:r>
          </w:p>
        </w:tc>
        <w:tc>
          <w:tcPr>
            <w:tcW w:w="186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2659">
              <w:rPr>
                <w:bCs/>
              </w:rPr>
              <w:t>-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jc w:val="center"/>
            </w:pPr>
            <w:r w:rsidRPr="00102659">
              <w:t>3</w:t>
            </w:r>
          </w:p>
        </w:tc>
        <w:tc>
          <w:tcPr>
            <w:tcW w:w="2977" w:type="dxa"/>
          </w:tcPr>
          <w:p w:rsidR="00B25F17" w:rsidRPr="00102659" w:rsidRDefault="00B25F17" w:rsidP="00B25F17">
            <w:r w:rsidRPr="00102659">
              <w:t>Данные предоставляются Центрами общественного доступа.</w:t>
            </w:r>
          </w:p>
          <w:p w:rsidR="00B25F17" w:rsidRPr="00102659" w:rsidRDefault="00B25F17" w:rsidP="00B25F17">
            <w:r w:rsidRPr="00102659">
              <w:t>Источник информации: ежеквартальные отчеты Центров общественного доступа.</w:t>
            </w:r>
          </w:p>
        </w:tc>
        <w:tc>
          <w:tcPr>
            <w:tcW w:w="1240" w:type="dxa"/>
          </w:tcPr>
          <w:p w:rsidR="00B25F17" w:rsidRPr="00102659" w:rsidRDefault="00B25F17" w:rsidP="00B25F17">
            <w:pPr>
              <w:jc w:val="center"/>
            </w:pPr>
            <w:proofErr w:type="spellStart"/>
            <w:r w:rsidRPr="00102659">
              <w:t>УМСиКП</w:t>
            </w:r>
            <w:proofErr w:type="spellEnd"/>
          </w:p>
        </w:tc>
      </w:tr>
      <w:tr w:rsidR="00B25F17" w:rsidRPr="00102659" w:rsidTr="00102659">
        <w:tc>
          <w:tcPr>
            <w:tcW w:w="15709" w:type="dxa"/>
            <w:gridSpan w:val="10"/>
          </w:tcPr>
          <w:p w:rsidR="00B25F17" w:rsidRPr="00102659" w:rsidRDefault="00B25F17" w:rsidP="00DB3662">
            <w:r w:rsidRPr="00102659">
              <w:t>Подпрограмма 5 «Развитие и обеспечение функционирования муниципальной цифровой инфраструктуры, соответствующей требованиям безопасности»</w:t>
            </w:r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0813BF" w:rsidP="00B25F17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Увеличение внутренних затрат на развитие цифровых технологий за счет всех источников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%</w:t>
            </w:r>
          </w:p>
        </w:tc>
        <w:tc>
          <w:tcPr>
            <w:tcW w:w="152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 w:rsidRPr="00102659">
              <w:t xml:space="preserve">Показатель, отражающий фактическое увеличение финансирования на развитие информационных технологий за </w:t>
            </w:r>
            <w:r w:rsidRPr="00102659">
              <w:lastRenderedPageBreak/>
              <w:t>счет всех источников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lastRenderedPageBreak/>
              <w:t>1 раз в год: по состоянию на 1 января очередного финансового года</w:t>
            </w:r>
          </w:p>
        </w:tc>
        <w:tc>
          <w:tcPr>
            <w:tcW w:w="2403" w:type="dxa"/>
          </w:tcPr>
          <w:p w:rsidR="00B25F17" w:rsidRPr="000813BF" w:rsidRDefault="008D5152" w:rsidP="00B25F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вн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общ</m:t>
                        </m:r>
                      </m:sub>
                    </m:s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2017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2017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*100%</m:t>
                </m:r>
              </m:oMath>
            </m:oMathPara>
          </w:p>
          <w:p w:rsidR="000813BF" w:rsidRDefault="000813BF" w:rsidP="00B25F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813BF" w:rsidRDefault="000813BF" w:rsidP="00B25F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  <w:vertAlign w:val="subscript"/>
              </w:rPr>
              <w:t>вн</w:t>
            </w:r>
            <w:proofErr w:type="spellEnd"/>
            <w:r>
              <w:rPr>
                <w:sz w:val="18"/>
                <w:szCs w:val="18"/>
              </w:rPr>
              <w:t xml:space="preserve"> = ((117682,4-46221,7)/</w:t>
            </w:r>
          </w:p>
          <w:p w:rsidR="000813BF" w:rsidRPr="000813BF" w:rsidRDefault="000813BF" w:rsidP="00B25F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46221,7)*100% = 154,6%</w:t>
            </w:r>
          </w:p>
        </w:tc>
        <w:tc>
          <w:tcPr>
            <w:tcW w:w="186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З</w:t>
            </w:r>
            <w:r w:rsidRPr="00102659">
              <w:rPr>
                <w:bCs/>
                <w:vertAlign w:val="subscript"/>
              </w:rPr>
              <w:t>вн</w:t>
            </w:r>
            <w:proofErr w:type="spellEnd"/>
            <w:r w:rsidRPr="00102659">
              <w:rPr>
                <w:bCs/>
              </w:rPr>
              <w:t xml:space="preserve"> – внутренние затраты на развитие цифровых технологий за счет всех источников;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Ф</w:t>
            </w:r>
            <w:r w:rsidRPr="00102659">
              <w:rPr>
                <w:bCs/>
                <w:vertAlign w:val="subscript"/>
              </w:rPr>
              <w:t>общ</w:t>
            </w:r>
            <w:proofErr w:type="spellEnd"/>
            <w:r w:rsidRPr="00102659">
              <w:rPr>
                <w:bCs/>
              </w:rPr>
              <w:t xml:space="preserve"> – общая сумма финансирования отчетного года за счет всех </w:t>
            </w:r>
            <w:r w:rsidRPr="00102659">
              <w:rPr>
                <w:bCs/>
              </w:rPr>
              <w:lastRenderedPageBreak/>
              <w:t>источников на развитие информационных технологий;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Ф</w:t>
            </w:r>
            <w:r w:rsidRPr="00102659">
              <w:rPr>
                <w:bCs/>
                <w:vertAlign w:val="subscript"/>
              </w:rPr>
              <w:t>2017</w:t>
            </w:r>
            <w:r w:rsidRPr="00102659">
              <w:rPr>
                <w:bCs/>
              </w:rPr>
              <w:t xml:space="preserve"> – общая сумма финансирования 2017 года за счет всех источников на развитие информационных технологий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jc w:val="center"/>
            </w:pPr>
            <w:r w:rsidRPr="00102659">
              <w:lastRenderedPageBreak/>
              <w:t>2</w:t>
            </w:r>
          </w:p>
        </w:tc>
        <w:tc>
          <w:tcPr>
            <w:tcW w:w="2977" w:type="dxa"/>
          </w:tcPr>
          <w:p w:rsidR="00B25F17" w:rsidRPr="00102659" w:rsidRDefault="00B25F17" w:rsidP="00B25F17">
            <w:r w:rsidRPr="00102659">
              <w:t>Источник информации: бухгалтерская отчетность.</w:t>
            </w:r>
          </w:p>
          <w:p w:rsidR="00B25F17" w:rsidRPr="00102659" w:rsidRDefault="00B25F17" w:rsidP="00B25F17"/>
        </w:tc>
        <w:tc>
          <w:tcPr>
            <w:tcW w:w="1240" w:type="dxa"/>
          </w:tcPr>
          <w:p w:rsidR="00B25F17" w:rsidRPr="00102659" w:rsidRDefault="00B25F17" w:rsidP="00B25F17">
            <w:pPr>
              <w:jc w:val="center"/>
            </w:pPr>
            <w:r w:rsidRPr="00102659">
              <w:t>МАУ «ЦМИРиТ»</w:t>
            </w:r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0813BF" w:rsidP="00B25F1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28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%</w:t>
            </w:r>
          </w:p>
        </w:tc>
        <w:tc>
          <w:tcPr>
            <w:tcW w:w="152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 w:rsidRPr="00102659">
              <w:t>Показатель определяет долю оборудованных и функционирующих публичных «</w:t>
            </w:r>
            <w:proofErr w:type="spellStart"/>
            <w:r w:rsidRPr="00102659">
              <w:t>WiFi</w:t>
            </w:r>
            <w:proofErr w:type="spellEnd"/>
            <w:r w:rsidRPr="00102659">
              <w:t>» зон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B25F17" w:rsidRPr="000813BF" w:rsidRDefault="00B25F17" w:rsidP="00B25F17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ПП=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wifi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wifi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*100%</m:t>
                </m:r>
              </m:oMath>
            </m:oMathPara>
          </w:p>
          <w:p w:rsidR="000813BF" w:rsidRDefault="000813BF" w:rsidP="00B25F17">
            <w:pPr>
              <w:autoSpaceDE w:val="0"/>
              <w:autoSpaceDN w:val="0"/>
              <w:adjustRightInd w:val="0"/>
              <w:jc w:val="center"/>
            </w:pPr>
          </w:p>
          <w:p w:rsidR="000813BF" w:rsidRPr="00102659" w:rsidRDefault="000813BF" w:rsidP="000813BF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ПП=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</w:rPr>
                  <m:t>*100%=95%</m:t>
                </m:r>
              </m:oMath>
            </m:oMathPara>
          </w:p>
        </w:tc>
        <w:tc>
          <w:tcPr>
            <w:tcW w:w="186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ПП - публичные пространства, обеспеченные свободным доступом в интернет, от общей доли публичных пространств;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Ф</w:t>
            </w:r>
            <w:r w:rsidRPr="00102659">
              <w:rPr>
                <w:bCs/>
                <w:vertAlign w:val="subscript"/>
              </w:rPr>
              <w:t>wifi</w:t>
            </w:r>
            <w:proofErr w:type="spellEnd"/>
            <w:r w:rsidRPr="00102659">
              <w:rPr>
                <w:bCs/>
              </w:rPr>
              <w:t xml:space="preserve"> – фактическое количество оборудованных и функционирующих публичных «</w:t>
            </w:r>
            <w:proofErr w:type="spellStart"/>
            <w:r w:rsidRPr="00102659">
              <w:rPr>
                <w:bCs/>
              </w:rPr>
              <w:t>WiFi</w:t>
            </w:r>
            <w:proofErr w:type="spellEnd"/>
            <w:r w:rsidRPr="00102659">
              <w:rPr>
                <w:bCs/>
              </w:rPr>
              <w:t>» зон на отчетную дату;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П</w:t>
            </w:r>
            <w:r w:rsidRPr="00102659">
              <w:rPr>
                <w:bCs/>
                <w:vertAlign w:val="subscript"/>
              </w:rPr>
              <w:t>wifi</w:t>
            </w:r>
            <w:proofErr w:type="spellEnd"/>
            <w:r w:rsidRPr="00102659">
              <w:rPr>
                <w:bCs/>
              </w:rPr>
              <w:t xml:space="preserve"> - плановое количество подлежащих к запуску публичных «</w:t>
            </w:r>
            <w:proofErr w:type="spellStart"/>
            <w:r w:rsidRPr="00102659">
              <w:rPr>
                <w:bCs/>
              </w:rPr>
              <w:t>WiFi</w:t>
            </w:r>
            <w:proofErr w:type="spellEnd"/>
            <w:r w:rsidRPr="00102659">
              <w:rPr>
                <w:bCs/>
              </w:rPr>
              <w:t>» зон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jc w:val="center"/>
            </w:pPr>
            <w:r w:rsidRPr="00102659">
              <w:t>3</w:t>
            </w:r>
          </w:p>
        </w:tc>
        <w:tc>
          <w:tcPr>
            <w:tcW w:w="2977" w:type="dxa"/>
          </w:tcPr>
          <w:p w:rsidR="00B25F17" w:rsidRPr="00102659" w:rsidRDefault="00B25F17" w:rsidP="00B25F17">
            <w:pPr>
              <w:jc w:val="both"/>
            </w:pPr>
          </w:p>
          <w:p w:rsidR="00B25F17" w:rsidRPr="00102659" w:rsidRDefault="00B25F17" w:rsidP="00B25F17">
            <w:pPr>
              <w:jc w:val="both"/>
            </w:pPr>
          </w:p>
          <w:p w:rsidR="00B25F17" w:rsidRPr="00102659" w:rsidRDefault="00B25F17" w:rsidP="00B25F17">
            <w:pPr>
              <w:jc w:val="both"/>
            </w:pPr>
          </w:p>
          <w:p w:rsidR="00B25F17" w:rsidRPr="00102659" w:rsidRDefault="00B25F17" w:rsidP="00B25F17">
            <w:pPr>
              <w:jc w:val="both"/>
            </w:pPr>
          </w:p>
          <w:p w:rsidR="00B25F17" w:rsidRPr="00102659" w:rsidRDefault="00B25F17" w:rsidP="00B25F17">
            <w:pPr>
              <w:jc w:val="both"/>
            </w:pPr>
          </w:p>
          <w:p w:rsidR="00B25F17" w:rsidRPr="00102659" w:rsidRDefault="00B25F17" w:rsidP="00B25F17">
            <w:pPr>
              <w:jc w:val="both"/>
            </w:pPr>
          </w:p>
          <w:p w:rsidR="00B25F17" w:rsidRPr="00102659" w:rsidRDefault="00B25F17" w:rsidP="00B25F17">
            <w:pPr>
              <w:jc w:val="both"/>
            </w:pPr>
          </w:p>
          <w:p w:rsidR="00B25F17" w:rsidRPr="00102659" w:rsidRDefault="00B25F17" w:rsidP="00B25F17">
            <w:pPr>
              <w:jc w:val="both"/>
            </w:pPr>
            <w:r w:rsidRPr="00102659">
              <w:t>Источник информации: фактически функционирующие публичные зоны «</w:t>
            </w:r>
            <w:proofErr w:type="spellStart"/>
            <w:r w:rsidRPr="00102659">
              <w:rPr>
                <w:lang w:val="en-US"/>
              </w:rPr>
              <w:t>WiFi</w:t>
            </w:r>
            <w:proofErr w:type="spellEnd"/>
            <w:r w:rsidRPr="00102659">
              <w:t>»</w:t>
            </w:r>
          </w:p>
          <w:p w:rsidR="00B25F17" w:rsidRPr="00102659" w:rsidRDefault="00B25F17" w:rsidP="00B25F17">
            <w:pPr>
              <w:jc w:val="both"/>
            </w:pPr>
          </w:p>
          <w:p w:rsidR="00B25F17" w:rsidRPr="00102659" w:rsidRDefault="00B25F17" w:rsidP="00B25F17">
            <w:pPr>
              <w:jc w:val="both"/>
            </w:pPr>
          </w:p>
          <w:p w:rsidR="00B25F17" w:rsidRPr="00102659" w:rsidRDefault="00B25F17" w:rsidP="00B25F17">
            <w:pPr>
              <w:jc w:val="both"/>
            </w:pPr>
          </w:p>
          <w:p w:rsidR="00B25F17" w:rsidRPr="00102659" w:rsidRDefault="00B25F17" w:rsidP="00B25F17">
            <w:pPr>
              <w:jc w:val="both"/>
            </w:pPr>
          </w:p>
          <w:p w:rsidR="00B25F17" w:rsidRPr="00102659" w:rsidRDefault="00B25F17" w:rsidP="00B25F17">
            <w:pPr>
              <w:jc w:val="both"/>
            </w:pPr>
            <w:r w:rsidRPr="00102659">
              <w:t>Источник информации: утвержденный директором учреждения перечень оборудованных публичных зон «</w:t>
            </w:r>
            <w:proofErr w:type="spellStart"/>
            <w:r w:rsidRPr="00102659">
              <w:rPr>
                <w:lang w:val="en-US"/>
              </w:rPr>
              <w:t>WiFi</w:t>
            </w:r>
            <w:proofErr w:type="spellEnd"/>
            <w:r w:rsidRPr="00102659">
              <w:t>»</w:t>
            </w:r>
          </w:p>
        </w:tc>
        <w:tc>
          <w:tcPr>
            <w:tcW w:w="1240" w:type="dxa"/>
          </w:tcPr>
          <w:p w:rsidR="00B25F17" w:rsidRPr="00102659" w:rsidRDefault="00B25F17" w:rsidP="00B25F17">
            <w:r w:rsidRPr="00102659">
              <w:t>МАУ «ЦМИРиТ»</w:t>
            </w:r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0813BF" w:rsidP="00B25F17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Доля выполненных показателей муниципального задания МАУ «ЦМИРиТ»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%</w:t>
            </w:r>
          </w:p>
        </w:tc>
        <w:tc>
          <w:tcPr>
            <w:tcW w:w="152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 w:rsidRPr="00102659">
              <w:t xml:space="preserve">Показатель определяется по методике, позволяющей оценить степень выполнения плана муниципального </w:t>
            </w:r>
            <w:r w:rsidRPr="00102659">
              <w:lastRenderedPageBreak/>
              <w:t>задания автономным учреждением города по каждому наименованию предоставляемых услуг (работ) в рассматриваемом периоде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lastRenderedPageBreak/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B25F17" w:rsidRPr="00102659" w:rsidRDefault="008D5152" w:rsidP="00B25F1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мз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ф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*100%</m:t>
                </m:r>
              </m:oMath>
            </m:oMathPara>
          </w:p>
          <w:p w:rsidR="00B25F17" w:rsidRPr="00102659" w:rsidRDefault="00B25F17" w:rsidP="00B25F17"/>
          <w:p w:rsidR="00B25F17" w:rsidRDefault="00B25F17" w:rsidP="00B25F17">
            <w:r w:rsidRPr="00102659">
              <w:t>3 – три наименования работ в муниципальном задании</w:t>
            </w:r>
          </w:p>
          <w:p w:rsidR="000813BF" w:rsidRDefault="000813BF" w:rsidP="00B25F17"/>
          <w:p w:rsidR="000813BF" w:rsidRPr="000813BF" w:rsidRDefault="000813BF" w:rsidP="000813BF">
            <w:pPr>
              <w:jc w:val="center"/>
              <w:rPr>
                <w:sz w:val="18"/>
                <w:szCs w:val="18"/>
              </w:rPr>
            </w:pPr>
            <w:r w:rsidRPr="000813BF">
              <w:rPr>
                <w:sz w:val="18"/>
                <w:szCs w:val="18"/>
                <w:lang w:val="en-US"/>
              </w:rPr>
              <w:t>I</w:t>
            </w:r>
            <w:proofErr w:type="spellStart"/>
            <w:r w:rsidRPr="000813BF">
              <w:rPr>
                <w:sz w:val="18"/>
                <w:szCs w:val="18"/>
                <w:vertAlign w:val="subscript"/>
              </w:rPr>
              <w:t>мз</w:t>
            </w:r>
            <w:proofErr w:type="spellEnd"/>
            <w:r w:rsidRPr="000813BF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(</w:t>
            </w:r>
            <w:r w:rsidRPr="000813BF">
              <w:rPr>
                <w:sz w:val="18"/>
                <w:szCs w:val="18"/>
              </w:rPr>
              <w:t>(208/206+1336/1349+</w:t>
            </w:r>
          </w:p>
          <w:p w:rsidR="000813BF" w:rsidRPr="000813BF" w:rsidRDefault="000813BF" w:rsidP="000813BF">
            <w:pPr>
              <w:jc w:val="center"/>
            </w:pPr>
            <w:r w:rsidRPr="000813BF">
              <w:rPr>
                <w:sz w:val="18"/>
                <w:szCs w:val="18"/>
              </w:rPr>
              <w:lastRenderedPageBreak/>
              <w:t>+119/117)</w:t>
            </w:r>
            <w:r>
              <w:rPr>
                <w:sz w:val="18"/>
                <w:szCs w:val="18"/>
              </w:rPr>
              <w:t>/3)*100% = =100,57%</w:t>
            </w:r>
          </w:p>
        </w:tc>
        <w:tc>
          <w:tcPr>
            <w:tcW w:w="186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  <w:lang w:val="en-US"/>
              </w:rPr>
              <w:lastRenderedPageBreak/>
              <w:t>I</w:t>
            </w:r>
            <w:proofErr w:type="spellStart"/>
            <w:proofErr w:type="gramStart"/>
            <w:r w:rsidRPr="00102659">
              <w:rPr>
                <w:bCs/>
                <w:vertAlign w:val="subscript"/>
              </w:rPr>
              <w:t>мз</w:t>
            </w:r>
            <w:proofErr w:type="spellEnd"/>
            <w:r w:rsidRPr="00102659">
              <w:rPr>
                <w:bCs/>
                <w:vertAlign w:val="subscript"/>
              </w:rPr>
              <w:t xml:space="preserve"> </w:t>
            </w:r>
            <w:r w:rsidRPr="00102659">
              <w:rPr>
                <w:bCs/>
              </w:rPr>
              <w:t xml:space="preserve"> -</w:t>
            </w:r>
            <w:proofErr w:type="gramEnd"/>
            <w:r w:rsidRPr="00102659">
              <w:rPr>
                <w:bCs/>
              </w:rPr>
              <w:t xml:space="preserve"> доля выполненных показателей муниципального задания МАУ «ЦМИРиТ»;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  <w:lang w:val="en-US"/>
              </w:rPr>
              <w:t>N</w:t>
            </w:r>
            <w:proofErr w:type="gramStart"/>
            <w:r w:rsidRPr="00102659">
              <w:rPr>
                <w:bCs/>
                <w:vertAlign w:val="subscript"/>
              </w:rPr>
              <w:t xml:space="preserve">ф </w:t>
            </w:r>
            <w:r w:rsidRPr="00102659">
              <w:rPr>
                <w:bCs/>
              </w:rPr>
              <w:t xml:space="preserve"> -</w:t>
            </w:r>
            <w:proofErr w:type="gramEnd"/>
            <w:r w:rsidRPr="00102659">
              <w:rPr>
                <w:bCs/>
              </w:rPr>
              <w:t xml:space="preserve"> фактическое выполнение муни</w:t>
            </w:r>
            <w:r w:rsidRPr="00102659">
              <w:rPr>
                <w:bCs/>
              </w:rPr>
              <w:lastRenderedPageBreak/>
              <w:t>ципального задания по каждому наименованию выполненных работ из числа предусмотренных муниципальным заданием МАУ «ЦМИРиТ» на отчетный год;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  <w:lang w:val="en-US"/>
              </w:rPr>
              <w:t>N</w:t>
            </w:r>
            <w:r w:rsidRPr="00102659">
              <w:rPr>
                <w:bCs/>
                <w:vertAlign w:val="subscript"/>
              </w:rPr>
              <w:t>п</w:t>
            </w:r>
            <w:r w:rsidRPr="00102659">
              <w:rPr>
                <w:bCs/>
              </w:rPr>
              <w:t xml:space="preserve"> - утвержденное муниципальное задание по каждому наименованию выполненных работ, предусмотренных муниципальным заданием МАУ «ЦМИРиТ» на отчетный год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jc w:val="center"/>
            </w:pPr>
            <w:r w:rsidRPr="00102659">
              <w:lastRenderedPageBreak/>
              <w:t>3</w:t>
            </w:r>
          </w:p>
        </w:tc>
        <w:tc>
          <w:tcPr>
            <w:tcW w:w="2977" w:type="dxa"/>
          </w:tcPr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>
            <w:r w:rsidRPr="00102659">
              <w:t xml:space="preserve">Источник информации: отчет за отчетный период о выполнении </w:t>
            </w:r>
            <w:r w:rsidRPr="00102659">
              <w:lastRenderedPageBreak/>
              <w:t>плана финансово-хозяйственной деятельности учреждения, муниципального задания</w:t>
            </w:r>
          </w:p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>
            <w:r w:rsidRPr="00102659">
              <w:t>Источник информации: утвержденный план финансово-хозяйственной деятельности на текущий год, утвержденное муниципальное задание на текущий год</w:t>
            </w:r>
          </w:p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  <w:p w:rsidR="00B25F17" w:rsidRPr="00102659" w:rsidRDefault="00B25F17" w:rsidP="00B25F17"/>
        </w:tc>
        <w:tc>
          <w:tcPr>
            <w:tcW w:w="1240" w:type="dxa"/>
          </w:tcPr>
          <w:p w:rsidR="00B25F17" w:rsidRPr="00102659" w:rsidRDefault="00B25F17" w:rsidP="00B25F17">
            <w:r w:rsidRPr="00102659">
              <w:lastRenderedPageBreak/>
              <w:t>МАУ «ЦМИРиТ»</w:t>
            </w:r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0813BF" w:rsidP="00B25F1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МАУ «ЦМИРиТ»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балл</w:t>
            </w:r>
          </w:p>
        </w:tc>
        <w:tc>
          <w:tcPr>
            <w:tcW w:w="152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 w:rsidRPr="00102659">
              <w:t>показатель, отражающий уровень состояния персонального компьютерного оборудования и печатающих устройств, высокопроизводительных цветных и черно-белых печатающих устройств, си</w:t>
            </w:r>
            <w:r w:rsidRPr="00102659">
              <w:lastRenderedPageBreak/>
              <w:t>стемной телекоммуникационной инфраструктуры (серверное, сетевое и коммуникационное оборудование, системы хранения данных) в органах местного самоуправления и муниципальных учреждениях, обслуживаемых МАУ «ЦМИРиТ»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lastRenderedPageBreak/>
              <w:t>1 раз в год: по состоянию на 1 января очередного финансового года</w:t>
            </w:r>
          </w:p>
        </w:tc>
        <w:tc>
          <w:tcPr>
            <w:tcW w:w="2403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-</w:t>
            </w:r>
          </w:p>
        </w:tc>
        <w:tc>
          <w:tcPr>
            <w:tcW w:w="186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2659">
              <w:rPr>
                <w:bCs/>
              </w:rPr>
              <w:t>-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jc w:val="center"/>
            </w:pPr>
            <w:r w:rsidRPr="00102659">
              <w:t>3</w:t>
            </w:r>
          </w:p>
        </w:tc>
        <w:tc>
          <w:tcPr>
            <w:tcW w:w="2977" w:type="dxa"/>
          </w:tcPr>
          <w:p w:rsidR="00B25F17" w:rsidRPr="00102659" w:rsidRDefault="00B25F17" w:rsidP="00B25F17">
            <w:r w:rsidRPr="00102659">
              <w:t>Количественное значение указанного целевого показателя (индикатора) рассчитывается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методикой, утвержденной приказом директора МАУ «ЦМИРиТ», путем вычисления среднего значения показателя.</w:t>
            </w:r>
          </w:p>
        </w:tc>
        <w:tc>
          <w:tcPr>
            <w:tcW w:w="1240" w:type="dxa"/>
          </w:tcPr>
          <w:p w:rsidR="00B25F17" w:rsidRPr="00102659" w:rsidRDefault="00B25F17" w:rsidP="00B25F17">
            <w:r w:rsidRPr="00102659">
              <w:t>МАУ «ЦМИРиТ»</w:t>
            </w:r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0813BF" w:rsidP="00B25F1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31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Выполнение плана по переходу на отечественное программное обеспечение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%</w:t>
            </w:r>
          </w:p>
        </w:tc>
        <w:tc>
          <w:tcPr>
            <w:tcW w:w="152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 w:rsidRPr="00102659">
              <w:t>Показатель, отражающий степень выполнения плана по переходу на отечественное программное обеспечение в органах местного самоуправления и муниципальных учреждений, обслуживаемых МАУ «ЦМИРиТ»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1 раз в год: по состоянию на 1 января очередного финансового года</w:t>
            </w:r>
          </w:p>
        </w:tc>
        <w:tc>
          <w:tcPr>
            <w:tcW w:w="2403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-</w:t>
            </w:r>
          </w:p>
        </w:tc>
        <w:tc>
          <w:tcPr>
            <w:tcW w:w="186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2659">
              <w:rPr>
                <w:bCs/>
              </w:rPr>
              <w:t>-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jc w:val="center"/>
            </w:pPr>
            <w:r w:rsidRPr="00102659">
              <w:t>3</w:t>
            </w:r>
          </w:p>
        </w:tc>
        <w:tc>
          <w:tcPr>
            <w:tcW w:w="2977" w:type="dxa"/>
          </w:tcPr>
          <w:p w:rsidR="00B25F17" w:rsidRPr="00102659" w:rsidRDefault="00B25F17" w:rsidP="00B25F17">
            <w:r w:rsidRPr="00102659">
              <w:t xml:space="preserve">Количественное значение указанного целевого показателя (индикатора) рассчитывается по результатам проведения мониторинга выполнения плана по переходу на отечественное программное обеспечение в соответствии с установленной методикой, утвержденной приказом министерства связи и массовых коммуникаций Российской Федерации от 04.07.2018 № 335 «Об утверждении методических рекомендаций по переходу органов исполнительной власти субъектов Российской Федерации и органов местного </w:t>
            </w:r>
            <w:r w:rsidRPr="00102659">
              <w:lastRenderedPageBreak/>
              <w:t>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обеспечения».</w:t>
            </w:r>
          </w:p>
        </w:tc>
        <w:tc>
          <w:tcPr>
            <w:tcW w:w="1240" w:type="dxa"/>
          </w:tcPr>
          <w:p w:rsidR="00B25F17" w:rsidRPr="00102659" w:rsidRDefault="00B25F17" w:rsidP="00B25F17">
            <w:r w:rsidRPr="00102659">
              <w:lastRenderedPageBreak/>
              <w:t>МАУ «ЦМИРиТ»</w:t>
            </w:r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0813BF" w:rsidP="00B25F1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32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Сохранение доступности информационных систем в течение рабочего периода (процент времени доступности)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%</w:t>
            </w:r>
          </w:p>
        </w:tc>
        <w:tc>
          <w:tcPr>
            <w:tcW w:w="152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 w:rsidRPr="00102659">
              <w:t>Показатель, характеризующий надежность работы компонентов информационной инфраструктуры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B25F17" w:rsidRPr="000813BF" w:rsidRDefault="008D5152" w:rsidP="00B25F17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дост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Т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факт.раб.</m:t>
                            </m:r>
                          </m:sub>
                        </m:sSub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общ</m:t>
                        </m:r>
                      </m:sub>
                    </m:sSub>
                  </m:den>
                </m:f>
              </m:oMath>
            </m:oMathPara>
          </w:p>
          <w:p w:rsidR="000813BF" w:rsidRDefault="000813BF" w:rsidP="00B25F17">
            <w:pPr>
              <w:autoSpaceDE w:val="0"/>
              <w:autoSpaceDN w:val="0"/>
              <w:adjustRightInd w:val="0"/>
              <w:jc w:val="center"/>
            </w:pPr>
          </w:p>
          <w:p w:rsidR="000813BF" w:rsidRPr="00102659" w:rsidRDefault="008D5152" w:rsidP="00B25F17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дост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1952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1972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*100%=99%</m:t>
                </m:r>
              </m:oMath>
            </m:oMathPara>
          </w:p>
        </w:tc>
        <w:tc>
          <w:tcPr>
            <w:tcW w:w="186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Т</w:t>
            </w:r>
            <w:r w:rsidRPr="00102659">
              <w:rPr>
                <w:bCs/>
                <w:vertAlign w:val="subscript"/>
              </w:rPr>
              <w:t>дост</w:t>
            </w:r>
            <w:proofErr w:type="spellEnd"/>
            <w:r w:rsidRPr="00102659">
              <w:rPr>
                <w:bCs/>
              </w:rPr>
              <w:t xml:space="preserve"> - доступность информационных систем в течение рабочего периода;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Т</w:t>
            </w:r>
            <w:r w:rsidRPr="00102659">
              <w:rPr>
                <w:bCs/>
                <w:vertAlign w:val="subscript"/>
              </w:rPr>
              <w:t>прост</w:t>
            </w:r>
            <w:proofErr w:type="spellEnd"/>
            <w:r w:rsidRPr="00102659">
              <w:rPr>
                <w:bCs/>
              </w:rPr>
              <w:t xml:space="preserve"> - суммарная доля фактического времени работы элементов инфраструктуры, информационных систем;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Т</w:t>
            </w:r>
            <w:r w:rsidRPr="00102659">
              <w:rPr>
                <w:bCs/>
                <w:vertAlign w:val="subscript"/>
              </w:rPr>
              <w:t>общ</w:t>
            </w:r>
            <w:proofErr w:type="spellEnd"/>
            <w:r w:rsidRPr="00102659">
              <w:rPr>
                <w:bCs/>
              </w:rPr>
              <w:t xml:space="preserve"> - общее время работы элементов инфраструктуры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jc w:val="center"/>
            </w:pPr>
            <w:r w:rsidRPr="00102659">
              <w:t>3</w:t>
            </w:r>
          </w:p>
        </w:tc>
        <w:tc>
          <w:tcPr>
            <w:tcW w:w="2977" w:type="dxa"/>
          </w:tcPr>
          <w:p w:rsidR="00B25F17" w:rsidRPr="00102659" w:rsidRDefault="00B25F17" w:rsidP="00B25F17">
            <w:r w:rsidRPr="00102659">
              <w:t>Источник информации: отчет о выполнении муниципального задания МАУ «ЦМИРиТ»</w:t>
            </w:r>
          </w:p>
        </w:tc>
        <w:tc>
          <w:tcPr>
            <w:tcW w:w="1240" w:type="dxa"/>
          </w:tcPr>
          <w:p w:rsidR="00B25F17" w:rsidRPr="00102659" w:rsidRDefault="00B25F17" w:rsidP="00B25F17">
            <w:r w:rsidRPr="00102659">
              <w:t>МАУ «ЦМИРиТ»</w:t>
            </w:r>
          </w:p>
        </w:tc>
      </w:tr>
      <w:tr w:rsidR="000813BF" w:rsidRPr="00102659" w:rsidTr="009E5F06">
        <w:tc>
          <w:tcPr>
            <w:tcW w:w="524" w:type="dxa"/>
          </w:tcPr>
          <w:p w:rsidR="00B25F17" w:rsidRPr="00102659" w:rsidRDefault="000813BF" w:rsidP="00B25F1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r w:rsidR="00DB3662">
              <w:t>.</w:t>
            </w:r>
          </w:p>
        </w:tc>
        <w:tc>
          <w:tcPr>
            <w:tcW w:w="146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Доля электронного документооборота в органах местного самоуправления</w:t>
            </w:r>
          </w:p>
        </w:tc>
        <w:tc>
          <w:tcPr>
            <w:tcW w:w="74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t>%</w:t>
            </w:r>
          </w:p>
        </w:tc>
        <w:tc>
          <w:tcPr>
            <w:tcW w:w="1529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</w:pPr>
            <w:r w:rsidRPr="00102659">
              <w:t xml:space="preserve">Показатель, определяющий объем документов, проходящих в электронном виде с помощью автоматизированных информационных систем органов местного самоуправления (СЭД </w:t>
            </w:r>
            <w:r w:rsidRPr="00102659">
              <w:lastRenderedPageBreak/>
              <w:t>«</w:t>
            </w:r>
            <w:proofErr w:type="spellStart"/>
            <w:r w:rsidRPr="00102659">
              <w:rPr>
                <w:lang w:val="en-US"/>
              </w:rPr>
              <w:t>DirectumRX</w:t>
            </w:r>
            <w:proofErr w:type="spellEnd"/>
            <w:r w:rsidRPr="00102659">
              <w:t xml:space="preserve">» ,«АИСЗИК», подсистемы </w:t>
            </w:r>
            <w:r w:rsidRPr="00102659">
              <w:rPr>
                <w:lang w:val="en-US"/>
              </w:rPr>
              <w:t>E</w:t>
            </w:r>
            <w:r w:rsidRPr="00102659">
              <w:t>3</w:t>
            </w:r>
            <w:r w:rsidRPr="00102659">
              <w:rPr>
                <w:lang w:val="en-US"/>
              </w:rPr>
              <w:t>Core</w:t>
            </w:r>
            <w:r w:rsidRPr="00102659">
              <w:t xml:space="preserve">, </w:t>
            </w:r>
            <w:proofErr w:type="spellStart"/>
            <w:r w:rsidRPr="00102659">
              <w:t>Microsoft</w:t>
            </w:r>
            <w:proofErr w:type="spellEnd"/>
            <w:r w:rsidRPr="00102659">
              <w:t xml:space="preserve"> </w:t>
            </w:r>
            <w:proofErr w:type="spellStart"/>
            <w:r w:rsidRPr="00102659">
              <w:t>Outlook</w:t>
            </w:r>
            <w:proofErr w:type="spellEnd"/>
            <w:r w:rsidRPr="00102659">
              <w:t xml:space="preserve"> и т.д.)</w:t>
            </w:r>
          </w:p>
        </w:tc>
        <w:tc>
          <w:tcPr>
            <w:tcW w:w="1417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center"/>
            </w:pPr>
            <w:r w:rsidRPr="00102659">
              <w:lastRenderedPageBreak/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403" w:type="dxa"/>
          </w:tcPr>
          <w:p w:rsidR="00B25F17" w:rsidRPr="000813BF" w:rsidRDefault="008D5152" w:rsidP="00B25F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эдок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*100%</m:t>
                </m:r>
              </m:oMath>
            </m:oMathPara>
          </w:p>
          <w:p w:rsidR="000813BF" w:rsidRDefault="000813BF" w:rsidP="00B25F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13BF" w:rsidRDefault="000813BF" w:rsidP="00B25F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эдок</w:t>
            </w:r>
            <w:proofErr w:type="spellEnd"/>
            <w:r>
              <w:rPr>
                <w:sz w:val="18"/>
                <w:szCs w:val="18"/>
              </w:rPr>
              <w:t xml:space="preserve"> = (35,1+7,8+11,7+0,78+</w:t>
            </w:r>
          </w:p>
          <w:p w:rsidR="000813BF" w:rsidRPr="000813BF" w:rsidRDefault="000813BF" w:rsidP="00B25F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+5,46+1,56+15,6)*100% = =78%</w:t>
            </w:r>
          </w:p>
        </w:tc>
        <w:tc>
          <w:tcPr>
            <w:tcW w:w="1861" w:type="dxa"/>
          </w:tcPr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02659">
              <w:rPr>
                <w:bCs/>
              </w:rPr>
              <w:t>Д</w:t>
            </w:r>
            <w:r w:rsidRPr="00102659">
              <w:rPr>
                <w:bCs/>
                <w:vertAlign w:val="subscript"/>
              </w:rPr>
              <w:t>эдок</w:t>
            </w:r>
            <w:proofErr w:type="spellEnd"/>
            <w:r w:rsidRPr="00102659">
              <w:rPr>
                <w:bCs/>
              </w:rPr>
              <w:tab/>
              <w:t>- доля электронного документооборота в органах местного самоуправления;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>П</w:t>
            </w:r>
            <w:proofErr w:type="spellStart"/>
            <w:r w:rsidRPr="00102659">
              <w:rPr>
                <w:bCs/>
                <w:vertAlign w:val="subscript"/>
                <w:lang w:val="en-US"/>
              </w:rPr>
              <w:t>i</w:t>
            </w:r>
            <w:proofErr w:type="spellEnd"/>
            <w:r w:rsidRPr="00102659">
              <w:rPr>
                <w:bCs/>
              </w:rPr>
              <w:tab/>
              <w:t>- объем документов в i-ой категории, участвующей в электронном документообороте мэрии,</w:t>
            </w:r>
          </w:p>
          <w:p w:rsidR="00B25F17" w:rsidRPr="00102659" w:rsidRDefault="00B25F17" w:rsidP="00B25F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659">
              <w:rPr>
                <w:bCs/>
              </w:rPr>
              <w:t xml:space="preserve">где </w:t>
            </w:r>
            <w:proofErr w:type="spellStart"/>
            <w:r w:rsidRPr="00102659">
              <w:rPr>
                <w:bCs/>
                <w:lang w:val="en-US"/>
              </w:rPr>
              <w:t>i</w:t>
            </w:r>
            <w:proofErr w:type="spellEnd"/>
            <w:r w:rsidRPr="00102659">
              <w:rPr>
                <w:bCs/>
              </w:rPr>
              <w:t xml:space="preserve"> от 1 до 11</w:t>
            </w:r>
          </w:p>
        </w:tc>
        <w:tc>
          <w:tcPr>
            <w:tcW w:w="1548" w:type="dxa"/>
          </w:tcPr>
          <w:p w:rsidR="00B25F17" w:rsidRPr="00102659" w:rsidRDefault="00B25F17" w:rsidP="00B25F17">
            <w:pPr>
              <w:jc w:val="center"/>
            </w:pPr>
            <w:r w:rsidRPr="00102659">
              <w:t>3</w:t>
            </w:r>
          </w:p>
        </w:tc>
        <w:tc>
          <w:tcPr>
            <w:tcW w:w="2977" w:type="dxa"/>
          </w:tcPr>
          <w:p w:rsidR="00B25F17" w:rsidRPr="00102659" w:rsidRDefault="00B25F17" w:rsidP="00B25F17">
            <w:r w:rsidRPr="00102659">
              <w:t>Источник информации: акты выполненных работ от органов местного самоуправления об автоматизации процессов и включению в электронный документооборот определенной категории документов.</w:t>
            </w:r>
          </w:p>
          <w:p w:rsidR="00B25F17" w:rsidRPr="00102659" w:rsidRDefault="00B25F17" w:rsidP="00B25F17">
            <w:r w:rsidRPr="00102659">
              <w:t>Перечень категорий документов:</w:t>
            </w:r>
          </w:p>
          <w:p w:rsidR="00B25F17" w:rsidRPr="00102659" w:rsidRDefault="00B25F17" w:rsidP="00B25F17">
            <w:r w:rsidRPr="00102659">
              <w:t>П</w:t>
            </w:r>
            <w:r w:rsidRPr="00102659">
              <w:rPr>
                <w:vertAlign w:val="subscript"/>
              </w:rPr>
              <w:t>1</w:t>
            </w:r>
            <w:r w:rsidRPr="00102659">
              <w:t xml:space="preserve"> - служебная переписка внутри органов местного самоуправления, органов местного самоуправления с Правительством ВО (45%);</w:t>
            </w:r>
          </w:p>
          <w:p w:rsidR="00B25F17" w:rsidRPr="00102659" w:rsidRDefault="00B25F17" w:rsidP="00B25F17">
            <w:r w:rsidRPr="00102659">
              <w:lastRenderedPageBreak/>
              <w:t>П</w:t>
            </w:r>
            <w:r w:rsidRPr="00102659">
              <w:rPr>
                <w:vertAlign w:val="subscript"/>
              </w:rPr>
              <w:t>2</w:t>
            </w:r>
            <w:r w:rsidRPr="00102659">
              <w:t xml:space="preserve"> - внутренние документы органов местного самоуправления (10%);</w:t>
            </w:r>
          </w:p>
          <w:p w:rsidR="00B25F17" w:rsidRPr="00102659" w:rsidRDefault="00B25F17" w:rsidP="00B25F17">
            <w:r w:rsidRPr="00102659">
              <w:t>П</w:t>
            </w:r>
            <w:r w:rsidRPr="00102659">
              <w:rPr>
                <w:vertAlign w:val="subscript"/>
              </w:rPr>
              <w:t>3</w:t>
            </w:r>
            <w:r w:rsidRPr="00102659">
              <w:t xml:space="preserve"> - МПА, договоры и соглашения органов местного самоуправления (их согласование) (15%);</w:t>
            </w:r>
          </w:p>
          <w:p w:rsidR="00B25F17" w:rsidRPr="00102659" w:rsidRDefault="00B25F17" w:rsidP="00B25F17">
            <w:r w:rsidRPr="00102659">
              <w:t>П</w:t>
            </w:r>
            <w:r w:rsidRPr="00102659">
              <w:rPr>
                <w:vertAlign w:val="subscript"/>
              </w:rPr>
              <w:t>4</w:t>
            </w:r>
            <w:r w:rsidRPr="00102659">
              <w:t xml:space="preserve"> - планы работ ОМСУ и отчетность по ним (1%);</w:t>
            </w:r>
          </w:p>
          <w:p w:rsidR="00B25F17" w:rsidRPr="00102659" w:rsidRDefault="00B25F17" w:rsidP="00B25F17">
            <w:r w:rsidRPr="00102659">
              <w:t>П</w:t>
            </w:r>
            <w:r w:rsidRPr="00102659">
              <w:rPr>
                <w:vertAlign w:val="subscript"/>
              </w:rPr>
              <w:t>5</w:t>
            </w:r>
            <w:r w:rsidRPr="00102659">
              <w:t xml:space="preserve"> - обращения граждан (7%);</w:t>
            </w:r>
          </w:p>
          <w:p w:rsidR="00B25F17" w:rsidRPr="00102659" w:rsidRDefault="00B25F17" w:rsidP="00B25F17">
            <w:r w:rsidRPr="00102659">
              <w:t>П</w:t>
            </w:r>
            <w:r w:rsidRPr="00102659">
              <w:rPr>
                <w:vertAlign w:val="subscript"/>
              </w:rPr>
              <w:t>6</w:t>
            </w:r>
            <w:r w:rsidRPr="00102659">
              <w:t xml:space="preserve"> - материалы к совещаниям и протоколы по результатам совещаний (2%);</w:t>
            </w:r>
          </w:p>
          <w:p w:rsidR="00B25F17" w:rsidRPr="00102659" w:rsidRDefault="00B25F17" w:rsidP="00B25F17">
            <w:r w:rsidRPr="00102659">
              <w:t>П</w:t>
            </w:r>
            <w:r w:rsidRPr="00102659">
              <w:rPr>
                <w:vertAlign w:val="subscript"/>
              </w:rPr>
              <w:t>7</w:t>
            </w:r>
            <w:r w:rsidRPr="00102659">
              <w:t xml:space="preserve"> - финансовые документы;</w:t>
            </w:r>
          </w:p>
          <w:p w:rsidR="00B25F17" w:rsidRPr="00102659" w:rsidRDefault="00B25F17" w:rsidP="00B25F17">
            <w:r w:rsidRPr="00102659">
              <w:t>П</w:t>
            </w:r>
            <w:r w:rsidRPr="00102659">
              <w:rPr>
                <w:vertAlign w:val="subscript"/>
              </w:rPr>
              <w:t>8</w:t>
            </w:r>
            <w:r w:rsidRPr="00102659">
              <w:t xml:space="preserve"> - кадровые документы;</w:t>
            </w:r>
          </w:p>
          <w:p w:rsidR="00B25F17" w:rsidRPr="00102659" w:rsidRDefault="00B25F17" w:rsidP="00B25F17">
            <w:r w:rsidRPr="00102659">
              <w:t>П</w:t>
            </w:r>
            <w:r w:rsidRPr="00102659">
              <w:rPr>
                <w:vertAlign w:val="subscript"/>
              </w:rPr>
              <w:t>9</w:t>
            </w:r>
            <w:r w:rsidRPr="00102659">
              <w:t xml:space="preserve"> - служебная переписка с Городской Думой;</w:t>
            </w:r>
          </w:p>
          <w:p w:rsidR="00B25F17" w:rsidRPr="00102659" w:rsidRDefault="00B25F17" w:rsidP="00B25F17">
            <w:r w:rsidRPr="00102659">
              <w:t>П</w:t>
            </w:r>
            <w:r w:rsidRPr="00102659">
              <w:rPr>
                <w:vertAlign w:val="subscript"/>
              </w:rPr>
              <w:t>10</w:t>
            </w:r>
            <w:r w:rsidRPr="00102659">
              <w:t xml:space="preserve"> - служебная переписка с Контрольно-счетной палатой;</w:t>
            </w:r>
          </w:p>
          <w:p w:rsidR="00B25F17" w:rsidRPr="00102659" w:rsidRDefault="00B25F17" w:rsidP="00B25F17">
            <w:r w:rsidRPr="00102659">
              <w:t>П</w:t>
            </w:r>
            <w:r w:rsidRPr="00102659">
              <w:rPr>
                <w:vertAlign w:val="subscript"/>
              </w:rPr>
              <w:t>11</w:t>
            </w:r>
            <w:r w:rsidRPr="00102659">
              <w:t xml:space="preserve"> - служебная переписка со сторонними организациями</w:t>
            </w:r>
          </w:p>
          <w:p w:rsidR="00B25F17" w:rsidRPr="00102659" w:rsidRDefault="00B25F17" w:rsidP="00B25F17">
            <w:r w:rsidRPr="00102659">
              <w:t>П</w:t>
            </w:r>
            <w:r w:rsidRPr="00102659">
              <w:rPr>
                <w:vertAlign w:val="subscript"/>
              </w:rPr>
              <w:t>7</w:t>
            </w:r>
            <w:r w:rsidRPr="00102659">
              <w:t>-П</w:t>
            </w:r>
            <w:r w:rsidRPr="00102659">
              <w:rPr>
                <w:vertAlign w:val="subscript"/>
              </w:rPr>
              <w:t>11</w:t>
            </w:r>
            <w:r w:rsidRPr="00102659">
              <w:t xml:space="preserve"> (20%).</w:t>
            </w:r>
          </w:p>
        </w:tc>
        <w:tc>
          <w:tcPr>
            <w:tcW w:w="1240" w:type="dxa"/>
          </w:tcPr>
          <w:p w:rsidR="00B25F17" w:rsidRPr="00102659" w:rsidRDefault="00B25F17" w:rsidP="00B25F17">
            <w:r w:rsidRPr="00102659">
              <w:lastRenderedPageBreak/>
              <w:t>МАУ «ЦМИРиТ»</w:t>
            </w:r>
          </w:p>
        </w:tc>
      </w:tr>
    </w:tbl>
    <w:p w:rsidR="00102659" w:rsidRDefault="00102659" w:rsidP="00902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9E5F06" w:rsidRDefault="009E5F06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9E5F06" w:rsidRDefault="009E5F06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9E5F06" w:rsidRDefault="009E5F06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sectPr w:rsidR="009E5F06" w:rsidSect="006973E9">
          <w:headerReference w:type="default" r:id="rId13"/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3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Сведения о степени выполнения </w:t>
      </w: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основных мероприятий муниципальной программы, 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подпрограмм и ведомственных целевых программ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572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2827"/>
        <w:gridCol w:w="2126"/>
        <w:gridCol w:w="2552"/>
        <w:gridCol w:w="3402"/>
        <w:gridCol w:w="2977"/>
        <w:gridCol w:w="1134"/>
      </w:tblGrid>
      <w:tr w:rsidR="00205C85" w:rsidRPr="00D6696E" w:rsidTr="00AD4145">
        <w:trPr>
          <w:trHeight w:val="360"/>
          <w:tblHeader/>
          <w:tblCellSpacing w:w="5" w:type="nil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№</w:t>
            </w:r>
          </w:p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п/п</w:t>
            </w:r>
          </w:p>
        </w:tc>
        <w:tc>
          <w:tcPr>
            <w:tcW w:w="2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Наименование подпрограммы, ведомственной целевой программы, основного мероп</w:t>
            </w:r>
            <w:r w:rsidR="00AD4145"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риятия муниципальной программы </w:t>
            </w: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(подпрограммы),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Ответственный исполнитель, соисполнитель, участник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6241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Результат от реализации мероприятия за отчетный год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5C85" w:rsidRPr="00424B3F" w:rsidRDefault="00205C85" w:rsidP="009126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Причины невыполнения частичного выполнения мероприятия, проблемы, возникшие в ходе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Связь с показа</w:t>
            </w:r>
            <w:r w:rsidR="00AD4145"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-</w:t>
            </w:r>
            <w:proofErr w:type="spellStart"/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телями</w:t>
            </w:r>
            <w:proofErr w:type="spellEnd"/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мун</w:t>
            </w:r>
            <w:proofErr w:type="spellEnd"/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. </w:t>
            </w:r>
            <w:proofErr w:type="spellStart"/>
            <w:r w:rsidR="00AD4145"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</w:t>
            </w: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рог</w:t>
            </w:r>
            <w:r w:rsidR="00AD4145"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-</w:t>
            </w: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раммы</w:t>
            </w:r>
            <w:proofErr w:type="spellEnd"/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(подпрограммы)</w:t>
            </w:r>
          </w:p>
        </w:tc>
      </w:tr>
      <w:tr w:rsidR="00205C85" w:rsidRPr="00D6696E" w:rsidTr="00AD4145">
        <w:trPr>
          <w:trHeight w:val="1322"/>
          <w:tblHeader/>
          <w:tblCellSpacing w:w="5" w:type="nil"/>
        </w:trPr>
        <w:tc>
          <w:tcPr>
            <w:tcW w:w="7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2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запланированный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достигнутый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205C85" w:rsidRPr="00D6696E" w:rsidTr="00AD4145">
        <w:trPr>
          <w:tblHeader/>
          <w:tblCellSpacing w:w="5" w:type="nil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AD414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7</w:t>
            </w:r>
          </w:p>
        </w:tc>
      </w:tr>
      <w:tr w:rsidR="00AD4145" w:rsidRPr="00D6696E" w:rsidTr="00424B3F">
        <w:trPr>
          <w:trHeight w:val="258"/>
          <w:tblCellSpacing w:w="5" w:type="nil"/>
        </w:trPr>
        <w:tc>
          <w:tcPr>
            <w:tcW w:w="157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45" w:rsidRPr="00D6696E" w:rsidRDefault="00AD4145" w:rsidP="009B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9B5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Подпрограмма 1.</w:t>
            </w: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«Создание условий для выполнения органами </w:t>
            </w:r>
            <w:r w:rsidR="009B5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местного самоуправления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своих полномочий</w:t>
            </w:r>
            <w:r w:rsidR="009B5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, обеспечения деятельности муниципальных учреждений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9B5EE3" w:rsidP="009B5E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м</w:t>
            </w:r>
            <w:r w:rsidR="00205C85"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атериально-техни</w:t>
            </w:r>
            <w:r w:rsidR="00205C85"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ческое обеспечение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рабочих мест сотрудников </w:t>
            </w:r>
            <w:r w:rsidR="00205C85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="00205C85"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местного самоуправ</w:t>
            </w:r>
            <w:r w:rsidR="00205C85"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муниципальных учреждений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3763BE" w:rsidP="00576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  <w:r w:rsidR="00205C85"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 «ЦКО»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вий деятельно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ОМСУ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697" w:rsidRPr="00550697" w:rsidRDefault="00550697" w:rsidP="00550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50697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Обеспечено содержание и техническое обслуживание зданий и помещений (включая коммунальные услуги, уборку территорий и помещений), автотранспортное сопровождение. </w:t>
            </w:r>
          </w:p>
          <w:p w:rsidR="00205C85" w:rsidRPr="005763EF" w:rsidRDefault="00550697" w:rsidP="00550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50697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Муниципальные служащие обеспечены услугами связи (включая электросвязь и почтовую связь), периодическими изданиями, расходными материалами (включая канцелярские принадлежности).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550697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1.1.</w:t>
            </w:r>
          </w:p>
          <w:p w:rsidR="00205C85" w:rsidRPr="00D6696E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1.2.</w:t>
            </w:r>
          </w:p>
          <w:p w:rsidR="00205C85" w:rsidRPr="00D6696E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1.3.</w:t>
            </w:r>
          </w:p>
        </w:tc>
      </w:tr>
      <w:tr w:rsidR="00AD4145" w:rsidRPr="00D6696E" w:rsidTr="00424B3F">
        <w:trPr>
          <w:trHeight w:val="299"/>
          <w:tblCellSpacing w:w="5" w:type="nil"/>
        </w:trPr>
        <w:tc>
          <w:tcPr>
            <w:tcW w:w="157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45" w:rsidRPr="00D6696E" w:rsidRDefault="00AD4145" w:rsidP="00AD41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9B5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Подпрограмма 2.</w:t>
            </w: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организа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ционных и право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вых механиз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мов профес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сиональной слу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жебной де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ятельности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служащих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мэрии </w:t>
            </w:r>
            <w:r w:rsidR="00AD4145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AD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</w:t>
            </w:r>
            <w:r w:rsidR="00BF394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205C85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</w:t>
            </w:r>
            <w:r w:rsidR="00BF394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205C85" w:rsidRPr="00D6696E" w:rsidRDefault="00205C85" w:rsidP="009B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</w:tr>
      <w:tr w:rsidR="00301CDB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рофессио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нальное развитие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жащих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C47C51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планом-графиком профессиональ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образования муници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служащих, утвержденным распоряже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мэрии го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№ 301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(изменениями)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запланировано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развитие 38 муници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7527A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В соответствии с планом-графи</w:t>
            </w:r>
            <w:r w:rsidRPr="00D7527A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ком профессионального образования муниципальных служащих, утвержденного распоряжением мэрии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города от 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№ 301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-рк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38</w:t>
            </w:r>
            <w:r w:rsidRPr="00D7527A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муниципальных служащих обучились за счет средств городского бюджета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органами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проверок (в случаях преду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смотренных законо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ством) соблюдения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щими мэрии запретов и ограничений, предусмот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ренных законода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ством: 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диспансеризация;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предвари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медицинских осмотров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AD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ст.13 Федераль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закона от 02.03.2007 № 25-ФЗ «О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ниципальной службе в Рос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сийской Феде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рации»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3A54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301CDB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2588F" w:rsidRDefault="00301CDB" w:rsidP="00301CDB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Обеспечение трудовыми книжками и вкладышами к ним муниципальных служащих и вновь поступающих на муниципальную службу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2588F" w:rsidRDefault="00301CDB" w:rsidP="00301CDB">
            <w:pPr>
              <w:pStyle w:val="ConsPlusCell"/>
              <w:rPr>
                <w:rFonts w:ascii="Times New Roman" w:hAnsi="Times New Roman" w:cs="Times New Roman"/>
              </w:rPr>
            </w:pPr>
            <w:r w:rsidRPr="001D7F8A">
              <w:rPr>
                <w:rFonts w:ascii="Times New Roman" w:hAnsi="Times New Roman" w:cs="Times New Roman"/>
              </w:rPr>
              <w:t>Соблюдение постановления Правительства Российской Федерации от 16.04.2003 № 225 «О трудовых книжках»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A21A0E" w:rsidRDefault="00301CDB" w:rsidP="00301CDB">
            <w:pPr>
              <w:pStyle w:val="ConsPlusCell"/>
              <w:rPr>
                <w:rFonts w:ascii="Times New Roman" w:hAnsi="Times New Roman" w:cs="Times New Roman"/>
              </w:rPr>
            </w:pPr>
            <w:r w:rsidRPr="00A21A0E">
              <w:rPr>
                <w:rFonts w:ascii="Times New Roman" w:hAnsi="Times New Roman" w:cs="Times New Roman"/>
              </w:rPr>
              <w:t xml:space="preserve">В связи с переходом на ведение электронных трудовых книжек, закупка трудовых книжек </w:t>
            </w:r>
            <w:r>
              <w:rPr>
                <w:rFonts w:ascii="Times New Roman" w:hAnsi="Times New Roman" w:cs="Times New Roman"/>
              </w:rPr>
              <w:t>и вкладышей к ним не планировалась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974ADB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DB" w:rsidRPr="00FE1C69" w:rsidRDefault="00974ADB" w:rsidP="00974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1C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2.1.4.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DB" w:rsidRPr="00D2588F" w:rsidRDefault="00974ADB" w:rsidP="00974ADB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Изготовление служебных удостоверений муниципальным служащим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DB" w:rsidRPr="00D6696E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DB" w:rsidRPr="00FE1C69" w:rsidRDefault="00974ADB" w:rsidP="00974ADB">
            <w:pPr>
              <w:pStyle w:val="ConsPlusCell"/>
              <w:rPr>
                <w:rFonts w:ascii="Times New Roman" w:hAnsi="Times New Roman" w:cs="Times New Roman"/>
              </w:rPr>
            </w:pPr>
            <w:r w:rsidRPr="00FE1C69">
              <w:rPr>
                <w:rFonts w:ascii="Times New Roman" w:eastAsia="Calibri" w:hAnsi="Times New Roman" w:cs="Times New Roman"/>
              </w:rPr>
              <w:t>Соблюдение постановления Правительства Российской Фе</w:t>
            </w:r>
            <w:r>
              <w:rPr>
                <w:rFonts w:ascii="Times New Roman" w:eastAsia="Calibri" w:hAnsi="Times New Roman" w:cs="Times New Roman"/>
              </w:rPr>
              <w:t>дерации от 02</w:t>
            </w:r>
            <w:r w:rsidRPr="00FE1C69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E1C69">
              <w:rPr>
                <w:rFonts w:ascii="Times New Roman" w:eastAsia="Calibri" w:hAnsi="Times New Roman" w:cs="Times New Roman"/>
              </w:rPr>
              <w:t>.200</w:t>
            </w:r>
            <w:r>
              <w:rPr>
                <w:rFonts w:ascii="Times New Roman" w:eastAsia="Calibri" w:hAnsi="Times New Roman" w:cs="Times New Roman"/>
              </w:rPr>
              <w:t>7 № 25-ФЗ «О муниципальной службе РФ</w:t>
            </w:r>
            <w:r w:rsidRPr="00FE1C6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DB" w:rsidRPr="00974ADB" w:rsidRDefault="00974ADB" w:rsidP="00974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974AD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Выдано 45 служе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бных удостоверений муниципальным служащим</w:t>
            </w:r>
            <w:r w:rsidRPr="00974AD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  <w:p w:rsidR="00974ADB" w:rsidRPr="00974ADB" w:rsidRDefault="00974ADB" w:rsidP="00974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974AD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Закупка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удостоверений не производилась.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DB" w:rsidRPr="00D6696E" w:rsidRDefault="00974ADB" w:rsidP="00974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DB" w:rsidRPr="00D6696E" w:rsidRDefault="00974ADB" w:rsidP="00974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301CDB" w:rsidRPr="00D6696E" w:rsidTr="00AD4145">
        <w:trPr>
          <w:trHeight w:val="268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2.1.5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планов обучения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пальных служащих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муниципальных служащих, и лиц, включен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кадровый резерв мэрии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A434B5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5738C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соответствии с постановлением мэрии от 07.09.2021 № 3580 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два раза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год муниципальные служащие, замещающие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ведущие, старшие и младшие должности муниц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ипальной службы разрабатывают 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планы индивидуального развития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301CDB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новых форм прове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 аттестации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служащих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соответствия муниципальных служащих 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мещаемой долж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ности, оценка профес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служебной дея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Обновлены тесты, состоящие из пяти блоков (на знание основ конституционного строя, законодательства о противодействии коррупции, информационных технологий, русского языка, регламента мэрии города). Проводится зачет на знание законодательства о противодействии коррупции.</w:t>
            </w:r>
          </w:p>
          <w:p w:rsidR="00301CDB" w:rsidRPr="00A73DA5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Тестирование проводится дистанционно, с применением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val="en-US" w:bidi="en-US"/>
              </w:rPr>
              <w:t>IT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технологий.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301CDB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2.1.7.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неза</w:t>
            </w:r>
            <w:r w:rsidRPr="003A7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избы</w:t>
            </w:r>
            <w:r w:rsidRPr="003A7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точных, дубли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</w:t>
            </w:r>
            <w:r w:rsidRPr="003A7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и неиспол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няемых функций в орга</w:t>
            </w:r>
            <w:r w:rsidRPr="003A7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 мэрии города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положений об органах мэрии и их СП, а также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инструкций 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полняемым функциям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BF3941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F394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соответствие с действующим законодательством приведено в соответствие 13 положений об органах мэрии и их СП, из них 3 положения находятся на утверждении (ЖУ и ОРСП).</w:t>
            </w:r>
          </w:p>
          <w:p w:rsidR="00301CDB" w:rsidRPr="00BF3941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F394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Согласовано 79 должностных инструкций муниципальных служащих, из них 2 находятся на доработке.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престижа муни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ципальной службы в городе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</w:t>
            </w:r>
            <w:r w:rsidR="00BF394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.4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</w:tr>
      <w:tr w:rsidR="00974ADB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DB" w:rsidRPr="00FE1C69" w:rsidRDefault="00974ADB" w:rsidP="00974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1C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2.2.1.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DB" w:rsidRPr="00D6696E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пенсий за 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слугу лет муниципальным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щим мэрии города и лицам, замещающим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ниципальные должности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DB" w:rsidRPr="00D6696E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DB" w:rsidRPr="00D6696E" w:rsidRDefault="00974ADB" w:rsidP="00974A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на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квалифициро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ванных специа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листов, повы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шение уровня доверия со сто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роны граждан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DB" w:rsidRPr="00974ADB" w:rsidRDefault="00974ADB" w:rsidP="00974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974AD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Положенные пенсии 255 лицам, замещавшим муниципальные должности, назначены, выплаты производятся ежемесячно 234 получателям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974AD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(выплата 21 получателю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при</w:t>
            </w:r>
            <w:r w:rsidRPr="00974AD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остановлена)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DB" w:rsidRPr="00D6696E" w:rsidRDefault="00974ADB" w:rsidP="00974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DB" w:rsidRPr="00D6696E" w:rsidRDefault="00974ADB" w:rsidP="00974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974ADB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DB" w:rsidRPr="00FE1C69" w:rsidRDefault="00974ADB" w:rsidP="00974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1C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2.2.2.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DB" w:rsidRPr="00D6696E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муниципальных служащих мэрии города в случае причинения вреда их здоровью в связи с исполнением ими должностных обязанностей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DB" w:rsidRPr="00D6696E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DB" w:rsidRPr="00D6696E" w:rsidRDefault="00974ADB" w:rsidP="00974A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на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квалифициро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ванных специа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листов, повы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шение уровня доверия со сто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роны граждан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DB" w:rsidRPr="00974ADB" w:rsidRDefault="00974ADB" w:rsidP="00974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974AD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Заключен контракт на страхование 343 муниципального служащего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DB" w:rsidRPr="00D6696E" w:rsidRDefault="00974ADB" w:rsidP="00974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DB" w:rsidRPr="00D6696E" w:rsidRDefault="00974ADB" w:rsidP="00974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301CDB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FE1C69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1C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2.2.3.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онной кампании, направ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ленной на формирование позитивного имиджа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ниципальных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жащих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престижа и привлекатель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FD011C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Организованы практики:</w:t>
            </w:r>
          </w:p>
          <w:p w:rsidR="00301CDB" w:rsidRPr="00FD011C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FD0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студентов</w:t>
            </w:r>
          </w:p>
          <w:p w:rsidR="00301CDB" w:rsidRPr="00AD4145" w:rsidRDefault="00301CDB" w:rsidP="00AC5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Череповецких, Вологодских </w:t>
            </w:r>
            <w:r w:rsidR="00AC5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вузов, а также других вуз</w:t>
            </w:r>
            <w:r w:rsidRPr="00FD0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РФ. Молодые специалисты заинтересованы в поступлении на муниципальную службу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301CDB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FE1C69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1C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2.2.4.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открытости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ниципальной службы посред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ством проведения конкурсных процедур при назначении на должность муниципальной службы и формировании резерва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управленческих кадров города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необходимого качественного состава кадров, привлечение на муниципальную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профессиональ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работников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FD011C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При наличии вакансий или проведении конкурса на замещение вакантной должности муниципальной службы информация регулярно размещается на официальном сайте мэрии.</w:t>
            </w:r>
          </w:p>
          <w:p w:rsidR="00301CDB" w:rsidRPr="00FD011C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Разработана и размещена на официальном сайте мэрии интерактивная форма для заполнения резюме.</w:t>
            </w:r>
          </w:p>
          <w:p w:rsidR="00301CDB" w:rsidRPr="00FD011C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Сформирован кадровый резерв города. Открытость муниципальной службы обеспечена.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AD4145" w:rsidRPr="00D6696E" w:rsidTr="00424B3F">
        <w:trPr>
          <w:trHeight w:val="164"/>
          <w:tblCellSpacing w:w="5" w:type="nil"/>
        </w:trPr>
        <w:tc>
          <w:tcPr>
            <w:tcW w:w="157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45" w:rsidRPr="00D6696E" w:rsidRDefault="00AD4145" w:rsidP="00AD41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F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Подпрограмма 3. «</w:t>
            </w:r>
            <w:r w:rsidRPr="00BF3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прав и законных интересов граждан, общества от угроз, связанных с коррупцией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301CDB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C3057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антикорруп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экспертизы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правовых актов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мэрии города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(их проек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Контрольно-правовое управление мэрии, 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Отсутствие в муниципальных правовых актах (их проектах)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коррупциогенных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фактов, способствующих созданию условий для проявления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коррупции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975AD4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Проведена антикоррупционная экспертиза в отношении </w:t>
            </w:r>
            <w:r w:rsidRPr="00A434B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181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проектов муниципальных правовых актов. Выявлено </w:t>
            </w:r>
            <w:r w:rsidRPr="00A434B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коррупциогенных</w:t>
            </w:r>
            <w:proofErr w:type="spellEnd"/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фактора в </w:t>
            </w:r>
            <w:r w:rsidRPr="00A434B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проектах постановлений мэрии, все </w:t>
            </w:r>
            <w:proofErr w:type="spellStart"/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коррупциогенные</w:t>
            </w:r>
            <w:proofErr w:type="spellEnd"/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факторы исключены.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3.1.</w:t>
            </w:r>
          </w:p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3.2.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617B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жащего 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тикоррупцион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контроля в деятель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мэрии города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 мэрии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тельства мэрии, 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имуществом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рода, финансовое управление мэрии, 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мэрии,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окружающей среды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3.3.</w:t>
            </w:r>
          </w:p>
          <w:p w:rsidR="00205C85" w:rsidRPr="00D6696E" w:rsidRDefault="00205C85" w:rsidP="00F704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3.4.</w:t>
            </w:r>
          </w:p>
        </w:tc>
      </w:tr>
      <w:tr w:rsidR="00301CDB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C3057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3.2.1.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ли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цами, замещающими должно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требований о ежегодном предоставле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сведений о доходах, имуществе и обяза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ствах имущественного характера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 мэрии</w:t>
            </w:r>
          </w:p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</w:t>
            </w:r>
            <w:r w:rsidR="00DB366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обствующих проявлению коррупции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C07292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соответствии с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распоряжение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мэрии города от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25.01.2021 № 77-р 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«О проведении мероприятий, связанных с предоставлением муниципальными служащими мэрии города и руководителями муниципальных учреждений города сведе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ний о своих доходах, расходах, 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об имуществе, обязательствах имущественного характера, а также 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сведений о доходах, об имуществе и обязательствах имущественного  характера своих  супруги (супруга) и несовершеннолетних детей (за 20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20 год)» в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рамках декларационной кампании предоставили сведения о доходах, расходах, об имуществе и обязательствах имущественного характера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на себя и членов своей семьи 310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муниципальных служащих и 158 руковод</w:t>
            </w:r>
            <w:r w:rsidR="00DB36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ителей муниципальных учреждений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301CDB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30111D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30111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3.2.2.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интернет-</w:t>
            </w:r>
            <w:hyperlink r:id="rId14" w:history="1">
              <w:r w:rsidRPr="00D6696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сайте</w:t>
              </w:r>
            </w:hyperlink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мэрии города Череповца всех установленных комиссией по соблюдению требова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к служебному по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и урегулированию конфликта интересов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чаев конфликта интересов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</w:t>
            </w:r>
            <w:r w:rsidR="00DB366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обствующих проявлению коррупции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1F42C9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Проведено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19</w:t>
            </w: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заседаний комиссии по соблюдению требований к служебному поведению муниципальных служащих и урегулированию конфликта интересов. </w:t>
            </w:r>
          </w:p>
          <w:p w:rsidR="00301CDB" w:rsidRPr="001F42C9" w:rsidRDefault="00301CDB" w:rsidP="00301CD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Сведения о запланированных и состоявшихся заседаниях комиссий, принятых решениях размещены на официальном сайте мэрии города в разделе «Противодействие коррупции», в подразделе «Комиссия по соблюдению требований к служебному поведению и урегулированию конфликта интересов» (https://mayor.cherinfo.ru/1450).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BF3941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</w:t>
            </w:r>
          </w:p>
        </w:tc>
      </w:tr>
      <w:tr w:rsidR="00301CDB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C3057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3.2.3.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ном </w:t>
            </w:r>
            <w:hyperlink r:id="rId15" w:history="1">
              <w:r w:rsidRPr="00D6696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сайте</w:t>
              </w:r>
            </w:hyperlink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мэрии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разделе </w:t>
            </w:r>
            <w:r w:rsidRPr="009F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водействие коррупции» для муниципальных слу</w:t>
            </w:r>
            <w:r w:rsidRPr="009F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мэрии города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тодических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материалов и форм доку</w:t>
            </w:r>
            <w:r w:rsidRPr="009F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для заполн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связанных с противодействием коррупции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</w:t>
            </w:r>
            <w:r w:rsidR="00DB366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обствующих проявлению коррупции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C07292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Размещенная в разделе «Противодействие коррупции» информация об осуществлении мер по противодействию коррупции мэрией города Череповца 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поддерживается в актуальном состоянии.</w:t>
            </w:r>
          </w:p>
          <w:p w:rsidR="00301CDB" w:rsidRPr="00C07292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Раздел сформирован в соответствии с требованиями к наполнению подразделов, посвященных вопросам противодействия коррупции, утвержденными Приказом Минтруда России от 07.10.2013 № 530н.</w:t>
            </w:r>
          </w:p>
          <w:p w:rsidR="00301CDB" w:rsidRPr="00C07292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Актуализированы сведения, размещенные в подразделах:</w:t>
            </w:r>
          </w:p>
          <w:p w:rsidR="00301CDB" w:rsidRPr="00C07292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Муниципальные правовые акты по вопросам противодействия коррупции;</w:t>
            </w:r>
          </w:p>
          <w:p w:rsidR="00301CDB" w:rsidRPr="00C07292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 Методические материалы, </w:t>
            </w:r>
          </w:p>
          <w:p w:rsidR="00301CDB" w:rsidRPr="00C07292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Сведения о доходах, расходах, об имуществе и обязательствах имущественного характера;</w:t>
            </w:r>
          </w:p>
          <w:p w:rsidR="00301CDB" w:rsidRPr="00C07292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Доклады, отчеты, обзоры, статистическая информация;</w:t>
            </w:r>
          </w:p>
          <w:p w:rsidR="00301CDB" w:rsidRPr="00C07292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Комиссия по соблюдению требований к служебному поведению муниципальных служащих и урегулированию конфликта интересов;</w:t>
            </w:r>
          </w:p>
          <w:p w:rsidR="00301CDB" w:rsidRPr="00C07292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Комиссия по координации деятельности органов мэрии и должностных лиц по противодействию коррупции;</w:t>
            </w:r>
          </w:p>
          <w:p w:rsidR="00301CDB" w:rsidRPr="00C07292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Антикоррупционная экспертиза;</w:t>
            </w:r>
          </w:p>
          <w:p w:rsidR="00301CDB" w:rsidRPr="00C07292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Формы документов, связанных с противодействием коррупции, для заполнения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DB" w:rsidRPr="00D6696E" w:rsidRDefault="00301CDB" w:rsidP="00301C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просвещение и информирование граждан по вопросам противодействия коррупции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B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941" w:rsidRDefault="00BF3941" w:rsidP="00F704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6.</w:t>
            </w:r>
          </w:p>
          <w:p w:rsidR="00205C85" w:rsidRPr="00D6696E" w:rsidRDefault="00205C85" w:rsidP="00BF39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7</w:t>
            </w:r>
            <w:r w:rsidR="00BF394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</w:tr>
      <w:tr w:rsidR="008C5021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C3057E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D6696E" w:rsidRDefault="008C5021" w:rsidP="008C5021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отчетов о дея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мэрии города по противодействию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D6696E" w:rsidRDefault="008C5021" w:rsidP="008C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D6696E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</w:t>
            </w:r>
            <w:r w:rsidR="00DB366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обствующих проявлению коррупции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C07292" w:rsidRDefault="008C5021" w:rsidP="008C502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Отчеты о выполнении плана работы по противодействию коррупции за 1 полугодие 2021 и 2021 год размещены на официальном сайте мэрии города в разделе «Противодействие коррупции» в подразделе «Доклады, отчеты, обзоры, статистическая информация» (</w:t>
            </w:r>
            <w:hyperlink r:id="rId16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https://mayor.cherinfo.ru/1244</w:t>
              </w:r>
            </w:hyperlink>
            <w:r w:rsidR="00DB36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D6696E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D6696E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8C5021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C3057E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D6696E" w:rsidRDefault="008C5021" w:rsidP="008C5021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«го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рячей линии» по фактам коррупции, в том числе на официальном сайте мэрии города в 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реповца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D6696E" w:rsidRDefault="008C5021" w:rsidP="008C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D6696E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</w:t>
            </w:r>
            <w:r w:rsidR="00DB366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обствующих проявлению коррупции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0D6877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D6877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зданиях органов мэрии, муниципальных учреждениях и муниципальных предприятиях размещены ящики «Для обращений по вопросам коррупции», в мэрии города функционирует телефон «горячей линии» по вопросам противодей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ствия кор</w:t>
            </w:r>
            <w:r w:rsidRPr="000D6877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рупции и электронный адрес korrup-ci-inet@cherepovetscity.ru для приема сообщений. В мэрии города назна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чено ответ</w:t>
            </w:r>
            <w:r w:rsidRPr="000D6877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ственное ли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цо за орга</w:t>
            </w:r>
            <w:r w:rsidRPr="000D6877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низацию приёма и ре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гистрацию уведомлений муниципальных служащих о фактах обращения в целях скло</w:t>
            </w:r>
            <w:r w:rsidRPr="000D6877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ения их к совершению коррупцион</w:t>
            </w:r>
            <w:r w:rsidRPr="000D6877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ных право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нарушений. Ведется жур</w:t>
            </w:r>
            <w:r w:rsidRPr="000D6877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нал реги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страции уведомлений о фактах об</w:t>
            </w:r>
            <w:r w:rsidRPr="000D6877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ращения в целях склонения муниципального </w:t>
            </w:r>
            <w:r w:rsidRPr="000D6877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служащего к совершению коррупционных правонарушений (уведомлений за отчетный период не за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регистриро</w:t>
            </w:r>
            <w:r w:rsidRPr="000D6877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вано).</w:t>
            </w:r>
          </w:p>
          <w:p w:rsidR="008C5021" w:rsidRPr="001F42C9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D6877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мэрию города поступило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</w:t>
            </w:r>
            <w:r w:rsidRPr="000D6877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обра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щение </w:t>
            </w:r>
            <w:r w:rsidRPr="000D6877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посредством почтовой связи,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</w:t>
            </w:r>
            <w:r w:rsidRPr="000D6877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 телефон «горячей линии» по вопросам противодействия коррупции обращений не поступало.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D6696E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D6696E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8C5021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C3057E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3.3.3.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D6696E" w:rsidRDefault="008C5021" w:rsidP="008C5021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социологических исследований среди населения города, которые позволили бы оценить уровень коррупции в городе и эффективность принимаемых антикоррупционных мер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Default="008C5021" w:rsidP="008C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8C5021" w:rsidRPr="00D6696E" w:rsidRDefault="008C5021" w:rsidP="008C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D6696E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520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Вовлечение граждан в реализацию антикоррупционной политики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D6696E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C07292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связи с 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введени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ем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ограничительных мероприятий, направленных на обеспечение санитарно-эпидемиологического благополучия населения на территории Вологодской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D6696E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8C5021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30111D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30111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3.3.4.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8B5202" w:rsidRDefault="008C5021" w:rsidP="008C5021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 деятельности по размещению темати</w:t>
            </w: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публикаций по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просам противодействия корруп</w:t>
            </w: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 средствах массовой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официальном сайте мэрии города Чере</w:t>
            </w: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D6696E" w:rsidRDefault="008C5021" w:rsidP="008C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8B5202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520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Default="008C5021" w:rsidP="008C502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группе «Череповецкий молодежный центр» размещена информация о проведении в образовательных учреждениях города интерактивных игр антикоррупционной направленности «Ты - мн</w:t>
            </w:r>
            <w:r w:rsidR="00DB3662">
              <w:rPr>
                <w:rFonts w:ascii="Times New Roman" w:hAnsi="Times New Roman"/>
                <w:sz w:val="20"/>
                <w:szCs w:val="20"/>
                <w:lang w:eastAsia="ru-RU"/>
              </w:rPr>
              <w:t>е, я – тебе»</w:t>
            </w:r>
          </w:p>
          <w:p w:rsidR="008C5021" w:rsidRPr="004F2F35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D6696E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D6696E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8C5021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30111D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3.3.6.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8B5202" w:rsidRDefault="008C5021" w:rsidP="008C5021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видеоконференций в сети Интернет по вопросам противодействия коррупции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662" w:rsidRDefault="008C5021" w:rsidP="008C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«ИМА </w:t>
            </w:r>
          </w:p>
          <w:p w:rsidR="008C5021" w:rsidRDefault="008C5021" w:rsidP="008C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  <w:p w:rsidR="008C5021" w:rsidRPr="00D6696E" w:rsidRDefault="008C5021" w:rsidP="008C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8B5202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Вовлечение граждан в реализацию антикоррупционной политики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C07292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связи с 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введени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ем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ограничительных мероприятий, направленных на обеспечение санитарно-эпидемиологического благополучия населения на территории Вологодской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8C5021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3.3.7.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Default="008C5021" w:rsidP="008C5021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программы «Коррупции НЕТ» на радио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662" w:rsidRDefault="008C5021" w:rsidP="008C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«ИМА </w:t>
            </w:r>
          </w:p>
          <w:p w:rsidR="008C5021" w:rsidRDefault="008C5021" w:rsidP="008C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  <w:p w:rsidR="008C5021" w:rsidRPr="00D6696E" w:rsidRDefault="008C5021" w:rsidP="008C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8B5202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Вовлечение граждан в реализацию антикоррупционной политики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Pr="00C07292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связи с 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введени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ем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ограничительных мероприятий, направленных на обеспечение санитарно-эпидемиологического благополучия населения на территории Вологодской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21" w:rsidRDefault="008C5021" w:rsidP="008C50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3057E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3.3.8.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тематической акции в формате «</w:t>
            </w:r>
            <w:proofErr w:type="spellStart"/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флэшмоб</w:t>
            </w:r>
            <w:proofErr w:type="spellEnd"/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для молодежной аудитории города с целью формирования нетерпимого отношения к коррупционным проявлениям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73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</w:t>
            </w:r>
            <w:r w:rsidR="00DB366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обствующих проявлению коррупции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736952" w:rsidRDefault="008C5021" w:rsidP="008C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5021">
              <w:rPr>
                <w:rFonts w:ascii="Times New Roman" w:hAnsi="Times New Roman"/>
                <w:sz w:val="20"/>
                <w:szCs w:val="20"/>
              </w:rPr>
              <w:t>роведена тематическая выставка книг по вопросам противодействия коррупции в МАУК «Объединение библиотек», приуроченной к Междунар</w:t>
            </w:r>
            <w:r>
              <w:rPr>
                <w:rFonts w:ascii="Times New Roman" w:hAnsi="Times New Roman"/>
                <w:sz w:val="20"/>
                <w:szCs w:val="20"/>
              </w:rPr>
              <w:t>одному дню борьбы с коррупцией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AD4145" w:rsidRPr="00D6696E" w:rsidTr="00424B3F">
        <w:trPr>
          <w:trHeight w:val="393"/>
          <w:tblCellSpacing w:w="5" w:type="nil"/>
        </w:trPr>
        <w:tc>
          <w:tcPr>
            <w:tcW w:w="157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45" w:rsidRPr="00D6696E" w:rsidRDefault="00AD4145" w:rsidP="00AD41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F394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Подпрограмма 4.</w:t>
            </w:r>
            <w:r w:rsidRPr="00BF3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Совершенствование предоставления муниципальных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</w:t>
            </w:r>
          </w:p>
          <w:p w:rsidR="00205C85" w:rsidRPr="00D6696E" w:rsidRDefault="00205C85" w:rsidP="00D669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BF39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8</w:t>
            </w:r>
            <w:r w:rsidR="00BF394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205C85" w:rsidRPr="00D6696E" w:rsidRDefault="00BF394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  <w:p w:rsidR="00205C85" w:rsidRPr="00D6696E" w:rsidRDefault="00BF3941" w:rsidP="00BF39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чества и доступности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услуг, в том числе предоставляе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на базе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уровня удовлетворенности граждан качеством предоставления муниципальных услуг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BE6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Подведены итог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и мониторинга за </w:t>
            </w:r>
            <w:r w:rsidR="00BE6C5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второе полугодие 2020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год</w:t>
            </w:r>
            <w:r w:rsidR="00BE6C5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 и первое полугодие 2021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года,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подготов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лены отчеты, которые размещены на официальном сайте мэрии города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BF3941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</w:pPr>
            <w:r w:rsidRPr="00BF394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Мероприятия по переводу муниципальных услуг в электронную форму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 «ЦМИРиТ»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100% предоставление муниципальных услуг в электронном виде в соответствии с Перечнем муниципальных ус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луг,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утвержденного постановлением мэрии города от 14.11.2014 №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6165 (с изменениями)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8C5021" w:rsidP="000637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И</w:t>
            </w:r>
            <w:r w:rsidRPr="008C502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 55 муниципальных услуг 53 переведены в элек</w:t>
            </w:r>
            <w:r w:rsidR="00063743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тронный вид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10294D" w:rsidRDefault="00063743" w:rsidP="000637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Выполнение мероприятия менее чем на 100%</w:t>
            </w:r>
            <w:r w:rsidRPr="0006374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связано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с тем, что </w:t>
            </w:r>
            <w:r w:rsidRPr="0006374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муниципальн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ые услуги, предоставляемые ДЖКХ, </w:t>
            </w:r>
            <w:r w:rsidRPr="0006374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включены в Перечень муниципальных услуг в мае 2021 года и запланированы на перевод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в электронный вид на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D6696E" w:rsidRDefault="00BF394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9C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обще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по вопросам снижения административ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барьеров, повышения качества и доступ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предоставления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пальных услуг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06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информационной открытости деятельности органов местного самоуправления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0072AC" w:rsidRDefault="00424B3F" w:rsidP="000637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Информирова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ние общ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ествен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ости осущест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вляется посредством размещения информационных поводов (решение о размещении приним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ает рабочая группа по формированию информа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ционно</w:t>
            </w:r>
            <w:r w:rsidR="00BE6C5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й поли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тики мэрии города) и раз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мещ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ения информации в группе в соци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альной сети «</w:t>
            </w:r>
            <w:proofErr w:type="spellStart"/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Госуслу</w:t>
            </w:r>
            <w:r w:rsidR="00BE6C5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ги</w:t>
            </w:r>
            <w:proofErr w:type="spellEnd"/>
            <w:r w:rsidR="00BE6C5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Череповец». За отчетный пери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од размещено </w:t>
            </w:r>
            <w:r w:rsidR="00063743" w:rsidRPr="0006374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209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повода.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BF394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42EC5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42EC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4.1.4.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42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</w:t>
            </w:r>
            <w:r w:rsidRPr="009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гражданин»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06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2588F" w:rsidRDefault="00205C85" w:rsidP="002A2B2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588F">
              <w:rPr>
                <w:rFonts w:ascii="Times New Roman" w:hAnsi="Times New Roman"/>
              </w:rPr>
              <w:t xml:space="preserve">Увеличение </w:t>
            </w:r>
            <w:r w:rsidRPr="00D2588F">
              <w:rPr>
                <w:rFonts w:ascii="Times New Roman" w:hAnsi="Times New Roman" w:cs="Times New Roman"/>
              </w:rPr>
              <w:t>доли граждан, использующих механизм получения муниципальных услуг в электронной форме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063743" w:rsidRDefault="00205C85" w:rsidP="0068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городе функционирует </w:t>
            </w:r>
            <w:r w:rsidR="00063743" w:rsidRPr="0006374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6</w:t>
            </w:r>
            <w:r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центров общественного доступа на базе подведомственных учреждений мэрии города: МАУК «Объединение библиотек», </w:t>
            </w:r>
            <w:r w:rsidRPr="0006374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МБУ «МФЦ в г. Череповце». </w:t>
            </w:r>
          </w:p>
          <w:p w:rsidR="00205C85" w:rsidRPr="00DE1098" w:rsidRDefault="00854676" w:rsidP="0068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 итогам II-III семестра 2020-2021</w:t>
            </w:r>
            <w:r w:rsidR="00205C85"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учебного года и </w:t>
            </w:r>
            <w:r w:rsidR="00205C85" w:rsidRPr="00DE1098">
              <w:rPr>
                <w:rFonts w:ascii="Times New Roman" w:eastAsia="Lucida Sans Unicode" w:hAnsi="Times New Roman" w:cs="Times New Roman"/>
                <w:sz w:val="20"/>
                <w:szCs w:val="20"/>
                <w:lang w:val="en-US" w:bidi="en-US"/>
              </w:rPr>
              <w:t>I</w:t>
            </w:r>
            <w:r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семестра 2021-2022</w:t>
            </w:r>
            <w:r w:rsidR="00205C85"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учебного года в центрах общественного доступа на базе подведомственных учреждений мэрии города прошли обучение: </w:t>
            </w:r>
          </w:p>
          <w:p w:rsidR="00205C85" w:rsidRPr="00DE1098" w:rsidRDefault="00205C85" w:rsidP="000072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полная курсовая подгото</w:t>
            </w:r>
            <w:r w:rsidR="00854676"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вка (52 академических часов) - 1</w:t>
            </w:r>
            <w:r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 человек;</w:t>
            </w:r>
          </w:p>
          <w:p w:rsidR="00205C85" w:rsidRPr="00DE1098" w:rsidRDefault="00205C85" w:rsidP="000072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сокращенная курсовая подготовк</w:t>
            </w:r>
            <w:r w:rsidR="00854676"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 (36 академических часов) - 84</w:t>
            </w:r>
            <w:r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человек</w:t>
            </w:r>
            <w:r w:rsidR="00854676"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</w:t>
            </w:r>
            <w:r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;</w:t>
            </w:r>
          </w:p>
          <w:p w:rsidR="00205C85" w:rsidRPr="00DE1098" w:rsidRDefault="00205C85" w:rsidP="000072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 курсовая подготовка для совершенствующих свои навыки </w:t>
            </w:r>
            <w:r w:rsidR="00854676"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(20 академических часов) – 160</w:t>
            </w:r>
            <w:r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человек;</w:t>
            </w:r>
          </w:p>
          <w:p w:rsidR="00205C85" w:rsidRPr="00DE1098" w:rsidRDefault="00424B3F" w:rsidP="001E46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ознакомитель</w:t>
            </w:r>
            <w:r w:rsidR="00B8240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ный курс о Портале</w:t>
            </w:r>
            <w:r w:rsidR="00205C85"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205C85"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госуслуг</w:t>
            </w:r>
            <w:proofErr w:type="spellEnd"/>
            <w:r w:rsidR="00205C85"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(5 часов) – </w:t>
            </w:r>
            <w:r w:rsidR="00854676"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</w:t>
            </w:r>
            <w:r w:rsidR="001E46ED"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854676"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231</w:t>
            </w:r>
            <w:r w:rsidR="00DE1098" w:rsidRPr="00DE10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человек.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BF394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4.1.5.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9C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C78C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68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 протяжени</w:t>
            </w:r>
            <w:r w:rsidR="00424B3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 отчетного года по мере необхо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димост</w:t>
            </w:r>
            <w:r w:rsidR="00424B3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 вноси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лись изменения в Переч</w:t>
            </w:r>
            <w:r w:rsidR="00424B3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ень муниципальных услуг, предос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тавляем</w:t>
            </w:r>
            <w:r w:rsidR="00424B3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ых мэрией города, услуг, предос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тавляемых му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ниципальными учреждениями и в Переч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ень муниципальных услуг, предоставление которых организу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ется на базе МФЦ. Работа по внесению изменений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административ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ные регламенты в части приведения их в соответствие с действующим законодательством проводится постоянно.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BF394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4.1.6.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9C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исполнением административных регламентов предоставления муниципальных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</w:t>
            </w:r>
            <w:r w:rsidR="00424B3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нижение административ</w:t>
            </w:r>
            <w:r w:rsidRPr="009C78C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 барьеров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B82403" w:rsidRDefault="00205C85" w:rsidP="0068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8240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связи с введением ограничительных мероприятий во избежание распространения новой </w:t>
            </w:r>
            <w:proofErr w:type="spellStart"/>
            <w:r w:rsidRPr="00B8240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коронавирусной</w:t>
            </w:r>
            <w:proofErr w:type="spellEnd"/>
            <w:r w:rsidRPr="00B8240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инфекции осуществление контроля исполнения АР проводилось исключительно в рамках рассмотрения обращений граждан.</w:t>
            </w:r>
          </w:p>
          <w:p w:rsidR="00205C85" w:rsidRPr="00B82403" w:rsidRDefault="00B82403" w:rsidP="00E579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8240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Так за 2021</w:t>
            </w:r>
            <w:r w:rsidR="00205C85" w:rsidRPr="00B8240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год в управление поступило </w:t>
            </w:r>
            <w:r w:rsidRPr="00B8240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6</w:t>
            </w:r>
            <w:r w:rsidR="00205C85" w:rsidRPr="00B8240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обращений </w:t>
            </w:r>
            <w:r w:rsidRPr="00B8240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граждан, в рамках которых проведены проверки исполнения административных регламентов предоставлении муниципальных услуг управлением образования и осуществления функций муниципального контроля контрольно-правовым управлением </w:t>
            </w:r>
            <w:r w:rsidRPr="00B8240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мэрии. В результате рассмотрения 2 факта нарушения исполнения административных регламентов предоставления муниципальных услуг (УО) подтвердились, ошибки устранены в рабочем порядке.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BF394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4.2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4A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и развитие много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функционального центра, предоставление на базе мно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гофункциональ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центра услуг, соот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ветствующих стан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дартам качества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4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«МФЦ»,</w:t>
            </w:r>
          </w:p>
          <w:p w:rsidR="00205C85" w:rsidRPr="00D6696E" w:rsidRDefault="00205C85" w:rsidP="004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2588F" w:rsidRDefault="00205C85" w:rsidP="004A73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/>
              </w:rPr>
              <w:t xml:space="preserve">Снижение организационных, временных и финансовых затрат заявителей при получении муниципальных услуг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D6F" w:rsidRPr="00441D6F" w:rsidRDefault="00441D6F" w:rsidP="00441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 базе МФЦ организовано предостав</w:t>
            </w:r>
            <w:r w:rsidR="0055069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ление 231</w:t>
            </w: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государственных и муниципальных услуг: </w:t>
            </w:r>
          </w:p>
          <w:p w:rsidR="00441D6F" w:rsidRPr="00441D6F" w:rsidRDefault="00441D6F" w:rsidP="00441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51 – федеральные услуги, </w:t>
            </w:r>
          </w:p>
          <w:p w:rsidR="00441D6F" w:rsidRPr="00441D6F" w:rsidRDefault="00441D6F" w:rsidP="00441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117 – региональные услуги, </w:t>
            </w:r>
          </w:p>
          <w:p w:rsidR="00441D6F" w:rsidRPr="00441D6F" w:rsidRDefault="00550697" w:rsidP="00441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33</w:t>
            </w:r>
            <w:r w:rsidR="00441D6F"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– муниципальные услуги, </w:t>
            </w:r>
          </w:p>
          <w:p w:rsidR="00441D6F" w:rsidRPr="00441D6F" w:rsidRDefault="00441D6F" w:rsidP="00441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</w:t>
            </w:r>
            <w:r w:rsidR="0055069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– иные услуги: </w:t>
            </w:r>
          </w:p>
          <w:p w:rsidR="00441D6F" w:rsidRPr="00441D6F" w:rsidRDefault="00441D6F" w:rsidP="00441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- 12 функций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</w:t>
            </w: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АиГ</w:t>
            </w:r>
            <w:proofErr w:type="spellEnd"/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;</w:t>
            </w:r>
          </w:p>
          <w:p w:rsidR="00441D6F" w:rsidRPr="00441D6F" w:rsidRDefault="00441D6F" w:rsidP="00441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электронные услуги в рамках проекта «Посетители МФЦ - пользователи электронных услуг»;</w:t>
            </w:r>
          </w:p>
          <w:p w:rsidR="00441D6F" w:rsidRPr="00441D6F" w:rsidRDefault="00441D6F" w:rsidP="00441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регистрация на портале государственных услуг;</w:t>
            </w:r>
          </w:p>
          <w:p w:rsidR="00441D6F" w:rsidRPr="00441D6F" w:rsidRDefault="00441D6F" w:rsidP="00441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услуга по приему и обработке заявлений о включении избирателей в списки избирателей по месту фактического нахождения;</w:t>
            </w:r>
          </w:p>
          <w:p w:rsidR="00441D6F" w:rsidRPr="00441D6F" w:rsidRDefault="00441D6F" w:rsidP="00441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печать на бумажном носителе сертификата о профилактических прививках против новой </w:t>
            </w:r>
            <w:proofErr w:type="spellStart"/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коронавирусной</w:t>
            </w:r>
            <w:proofErr w:type="spellEnd"/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инфекции (COVID-19) или медицинских противопоказаниях к вакцинации и (или) перенесенном заболевании, вызванном новой </w:t>
            </w:r>
            <w:proofErr w:type="spellStart"/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коро</w:t>
            </w:r>
            <w:r w:rsidR="0055069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навирусной</w:t>
            </w:r>
            <w:proofErr w:type="spellEnd"/>
            <w:r w:rsidR="0055069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инфекцией (COVID-19);</w:t>
            </w:r>
          </w:p>
          <w:p w:rsidR="00441D6F" w:rsidRPr="00441D6F" w:rsidRDefault="00441D6F" w:rsidP="00441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- 8 услуг АО «Корпорация «МСП» в </w:t>
            </w: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целях развития малого и среднего предпринимательства;</w:t>
            </w:r>
          </w:p>
          <w:p w:rsidR="00441D6F" w:rsidRPr="00441D6F" w:rsidRDefault="00441D6F" w:rsidP="00441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информирование граждан по вопросам оказания бесплатной юридической помощи;</w:t>
            </w:r>
          </w:p>
          <w:p w:rsidR="00441D6F" w:rsidRPr="00441D6F" w:rsidRDefault="00441D6F" w:rsidP="00441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прием письменных обращений (жалоб) в органы власти;</w:t>
            </w:r>
          </w:p>
          <w:p w:rsidR="00441D6F" w:rsidRPr="00441D6F" w:rsidRDefault="00441D6F" w:rsidP="00441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дорога памяти;</w:t>
            </w:r>
          </w:p>
          <w:p w:rsidR="00441D6F" w:rsidRPr="00441D6F" w:rsidRDefault="00441D6F" w:rsidP="00441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прием исковых заявлений в суд;</w:t>
            </w:r>
          </w:p>
          <w:p w:rsidR="00441D6F" w:rsidRPr="00441D6F" w:rsidRDefault="00441D6F" w:rsidP="00441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признание гражданина банкротом во внесудебном порядке;</w:t>
            </w:r>
          </w:p>
          <w:p w:rsidR="00441D6F" w:rsidRPr="00441D6F" w:rsidRDefault="00441D6F" w:rsidP="00441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прием обращений О</w:t>
            </w:r>
            <w:r w:rsidR="0055069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НФ.</w:t>
            </w:r>
          </w:p>
          <w:p w:rsidR="00441D6F" w:rsidRPr="00441D6F" w:rsidRDefault="00441D6F" w:rsidP="00441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Также, в центре оказания услуг для бизнеса организовано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предоставление 125 услуг по ин</w:t>
            </w: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формированию малого и среднего предпринимательства.</w:t>
            </w:r>
          </w:p>
          <w:p w:rsidR="00205C85" w:rsidRPr="002B71DE" w:rsidRDefault="00441D6F" w:rsidP="00441D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 течение </w:t>
            </w:r>
            <w:r w:rsidRPr="00441D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2021 года принято 481 942 обращений за предоставлением государственных и муниципальных услуг.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441D6F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BF3941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7.</w:t>
            </w:r>
          </w:p>
          <w:p w:rsidR="00205C85" w:rsidRPr="00D6696E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</w:t>
            </w:r>
            <w:r w:rsidR="00BF394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205C85" w:rsidRPr="00D6696E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4.4</w:t>
            </w:r>
            <w:r w:rsidR="00BF394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205C85" w:rsidRPr="00D6696E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</w:t>
            </w:r>
            <w:r w:rsidR="00BF394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</w:tr>
      <w:tr w:rsidR="00424B3F" w:rsidRPr="00D6696E" w:rsidTr="00424B3F">
        <w:trPr>
          <w:trHeight w:val="167"/>
          <w:tblCellSpacing w:w="5" w:type="nil"/>
        </w:trPr>
        <w:tc>
          <w:tcPr>
            <w:tcW w:w="157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B3F" w:rsidRPr="00DB3837" w:rsidRDefault="00424B3F" w:rsidP="0042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Подпрограмма 5. «</w:t>
            </w:r>
            <w:r w:rsidRPr="00DB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муниципальных цифровых технологий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7D091B" w:rsidRPr="00D6696E" w:rsidTr="00AD4145">
        <w:trPr>
          <w:trHeight w:val="186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91B" w:rsidRPr="00D6696E" w:rsidRDefault="007D091B" w:rsidP="007D09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91B" w:rsidRPr="00D6696E" w:rsidRDefault="007D091B" w:rsidP="007D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91B" w:rsidRPr="00D6696E" w:rsidRDefault="007D091B" w:rsidP="007D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«ЦМИРиТ»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91B" w:rsidRPr="00775E92" w:rsidRDefault="007D091B" w:rsidP="007D09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  <w:r w:rsidRPr="00775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эффективности и результативности деятельности органов местного самоуправления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учреждений города</w:t>
            </w:r>
          </w:p>
          <w:p w:rsidR="007D091B" w:rsidRPr="00775E92" w:rsidRDefault="007D091B" w:rsidP="007D091B">
            <w:pPr>
              <w:pStyle w:val="s1"/>
              <w:shd w:val="clear" w:color="auto" w:fill="FFFFFF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91B" w:rsidRPr="008D6E74" w:rsidRDefault="007D091B" w:rsidP="007D09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8D6E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Обеспечено эффективное функционирование органов местного самоуправления и муниципальных учрежде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ний города, обслуживаемых МАУ </w:t>
            </w:r>
            <w:r w:rsidRPr="008D6E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«ЦМИРиТ» на основе использования ИКТ.</w:t>
            </w:r>
          </w:p>
          <w:p w:rsidR="007D091B" w:rsidRPr="008D6E74" w:rsidRDefault="007D091B" w:rsidP="007D09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8D6E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Обеспечена скорость работы информационных систем обеспечения деятельности органов местного самоуправления и муниципальных учреждений города, </w:t>
            </w:r>
            <w:r w:rsidRPr="008D6E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обслуживаемых МАУ «ЦМИРиТ» на необходимом техническом уровне.</w:t>
            </w:r>
          </w:p>
          <w:p w:rsidR="007D091B" w:rsidRPr="008D6E74" w:rsidRDefault="007D091B" w:rsidP="007D09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8D6E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Обеспечена бесперебойная работа компьютерной и печатающей техники, серверов, коммутационного оборудования, обеспечение сохранности данных, обеспечение защиты от вирусов, спама и несанкционированного доступа.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91B" w:rsidRPr="00D6696E" w:rsidRDefault="007D091B" w:rsidP="007D09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91B" w:rsidRDefault="007D091B" w:rsidP="007D09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9.</w:t>
            </w:r>
          </w:p>
          <w:p w:rsidR="007D091B" w:rsidRDefault="00BF3941" w:rsidP="007D09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  <w:p w:rsidR="007D091B" w:rsidRDefault="00BF3941" w:rsidP="007D09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5.2.</w:t>
            </w:r>
          </w:p>
          <w:p w:rsidR="007D091B" w:rsidRDefault="00BF3941" w:rsidP="007D09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5.3.</w:t>
            </w:r>
          </w:p>
          <w:p w:rsidR="007D091B" w:rsidRDefault="00BF3941" w:rsidP="007D09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5.4.</w:t>
            </w:r>
          </w:p>
          <w:p w:rsidR="007D091B" w:rsidRDefault="00BF3941" w:rsidP="007D09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5.5.</w:t>
            </w:r>
          </w:p>
          <w:p w:rsidR="007D091B" w:rsidRPr="00D6696E" w:rsidRDefault="00BF3941" w:rsidP="00BF39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5.6.</w:t>
            </w:r>
          </w:p>
        </w:tc>
      </w:tr>
    </w:tbl>
    <w:p w:rsidR="004D77B3" w:rsidRDefault="004D77B3">
      <w:pPr>
        <w:sectPr w:rsidR="004D77B3" w:rsidSect="006973E9"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D6696E" w:rsidRPr="00D6696E" w:rsidRDefault="00D6696E" w:rsidP="00D6696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lastRenderedPageBreak/>
        <w:t>Приложение 4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Отчет об исполнении бюджетных ассигнований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городского бюджета на реализацию муниципальной программы 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tbl>
      <w:tblPr>
        <w:tblW w:w="1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237"/>
        <w:gridCol w:w="3765"/>
        <w:gridCol w:w="1453"/>
        <w:gridCol w:w="1453"/>
        <w:gridCol w:w="1347"/>
      </w:tblGrid>
      <w:tr w:rsidR="00BA1596" w:rsidRPr="00D6696E" w:rsidTr="005F4951">
        <w:trPr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BA1596" w:rsidRPr="00D6696E" w:rsidRDefault="00BA1596" w:rsidP="005F4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№</w:t>
            </w:r>
          </w:p>
          <w:p w:rsidR="00BA1596" w:rsidRPr="00D6696E" w:rsidRDefault="00BA1596" w:rsidP="005F49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п/п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765" w:type="dxa"/>
            <w:vMerge w:val="restart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Ответственный исполнитель, соисполнитель, участник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BA1596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Расходы (тыс. руб.)</w:t>
            </w:r>
          </w:p>
        </w:tc>
      </w:tr>
      <w:tr w:rsidR="00BA1596" w:rsidRPr="00D6696E" w:rsidTr="005F4951">
        <w:trPr>
          <w:tblHeader/>
          <w:jc w:val="center"/>
        </w:trPr>
        <w:tc>
          <w:tcPr>
            <w:tcW w:w="562" w:type="dxa"/>
            <w:vMerge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3765" w:type="dxa"/>
            <w:vMerge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отчетный год</w:t>
            </w:r>
          </w:p>
        </w:tc>
      </w:tr>
      <w:tr w:rsidR="00BA1596" w:rsidRPr="00D6696E" w:rsidTr="005F4951">
        <w:trPr>
          <w:cantSplit/>
          <w:trHeight w:val="1250"/>
          <w:tblHeader/>
          <w:jc w:val="center"/>
        </w:trPr>
        <w:tc>
          <w:tcPr>
            <w:tcW w:w="562" w:type="dxa"/>
            <w:vMerge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3765" w:type="dxa"/>
            <w:vMerge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сводная бюджетная роспись, план на 1 января 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сводная бюджетная роспись на 31 декабря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кассовое исполнение</w:t>
            </w:r>
          </w:p>
        </w:tc>
      </w:tr>
      <w:tr w:rsidR="00BA1596" w:rsidRPr="00D6696E" w:rsidTr="005F4951">
        <w:trPr>
          <w:tblHeader/>
          <w:jc w:val="center"/>
        </w:trPr>
        <w:tc>
          <w:tcPr>
            <w:tcW w:w="562" w:type="dxa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</w:t>
            </w:r>
          </w:p>
        </w:tc>
      </w:tr>
      <w:tr w:rsidR="00BA1596" w:rsidRPr="00D6696E" w:rsidTr="005F4951">
        <w:trPr>
          <w:jc w:val="center"/>
        </w:trPr>
        <w:tc>
          <w:tcPr>
            <w:tcW w:w="562" w:type="dxa"/>
            <w:vMerge w:val="restart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BA1596" w:rsidRPr="004D77B3" w:rsidRDefault="004D77B3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Муниципальная программа</w:t>
            </w:r>
          </w:p>
          <w:p w:rsidR="00BA1596" w:rsidRPr="00BA1596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A159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</w:t>
            </w:r>
            <w:r w:rsidR="00943B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на 2014-2023</w:t>
            </w:r>
            <w:r w:rsidRPr="00BA159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годы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4D77B3" w:rsidRDefault="007D531C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238 422,3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4D77B3" w:rsidRDefault="00943BB7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320 352,4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4D77B3" w:rsidRDefault="000B5A6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271 325,7</w:t>
            </w:r>
          </w:p>
        </w:tc>
      </w:tr>
      <w:tr w:rsidR="000B5A66" w:rsidRPr="00D6696E" w:rsidTr="005F4951">
        <w:trPr>
          <w:jc w:val="center"/>
        </w:trPr>
        <w:tc>
          <w:tcPr>
            <w:tcW w:w="562" w:type="dxa"/>
            <w:vMerge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17 939,8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17 319,4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B5A66" w:rsidRPr="00D6696E" w:rsidRDefault="003D54C0" w:rsidP="003D54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16 781</w:t>
            </w:r>
            <w:r w:rsidR="000B5A6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0</w:t>
            </w:r>
          </w:p>
        </w:tc>
      </w:tr>
      <w:tr w:rsidR="000B5A66" w:rsidRPr="00D6696E" w:rsidTr="005F4951">
        <w:trPr>
          <w:jc w:val="center"/>
        </w:trPr>
        <w:tc>
          <w:tcPr>
            <w:tcW w:w="562" w:type="dxa"/>
            <w:vMerge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107 831,7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115 608,9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B5A66" w:rsidRPr="003F3808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115 608,9</w:t>
            </w:r>
          </w:p>
        </w:tc>
      </w:tr>
      <w:tr w:rsidR="000B5A66" w:rsidRPr="00D6696E" w:rsidTr="005F4951">
        <w:trPr>
          <w:jc w:val="center"/>
        </w:trPr>
        <w:tc>
          <w:tcPr>
            <w:tcW w:w="562" w:type="dxa"/>
            <w:vMerge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101 922,1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176 673,8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128 185,5</w:t>
            </w:r>
          </w:p>
        </w:tc>
      </w:tr>
      <w:tr w:rsidR="000B5A66" w:rsidRPr="00D6696E" w:rsidTr="005F4951">
        <w:trPr>
          <w:jc w:val="center"/>
        </w:trPr>
        <w:tc>
          <w:tcPr>
            <w:tcW w:w="562" w:type="dxa"/>
            <w:vMerge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10 728,7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10 750,3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10 750,3</w:t>
            </w:r>
          </w:p>
        </w:tc>
      </w:tr>
      <w:tr w:rsidR="000B5A66" w:rsidRPr="00D6696E" w:rsidTr="005F4951">
        <w:trPr>
          <w:trHeight w:val="225"/>
          <w:jc w:val="center"/>
        </w:trPr>
        <w:tc>
          <w:tcPr>
            <w:tcW w:w="562" w:type="dxa"/>
            <w:vMerge w:val="restart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0B5A66" w:rsidRPr="004D77B3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Подпрограмма 1. </w:t>
            </w:r>
          </w:p>
          <w:p w:rsidR="000B5A66" w:rsidRPr="00D6696E" w:rsidRDefault="000B5A66" w:rsidP="004D77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«Создание условий для выполнения органами </w:t>
            </w:r>
            <w:r w:rsid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местного самоуправления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своих полномочий</w:t>
            </w:r>
            <w:r w:rsid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, обеспечения деятельности муниципальных учреждений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4D77B3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7B3">
              <w:rPr>
                <w:rFonts w:ascii="Times New Roman" w:eastAsia="Calibri" w:hAnsi="Times New Roman" w:cs="Times New Roman"/>
                <w:sz w:val="20"/>
                <w:szCs w:val="20"/>
              </w:rPr>
              <w:t>101 922,1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4D77B3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176 673,8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B5A66" w:rsidRPr="004D77B3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128 185,5</w:t>
            </w:r>
          </w:p>
        </w:tc>
      </w:tr>
      <w:tr w:rsidR="000B5A66" w:rsidRPr="00D6696E" w:rsidTr="005F4951">
        <w:trPr>
          <w:trHeight w:val="343"/>
          <w:jc w:val="center"/>
        </w:trPr>
        <w:tc>
          <w:tcPr>
            <w:tcW w:w="562" w:type="dxa"/>
            <w:vMerge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101 922,1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176 673,8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128 185,5</w:t>
            </w:r>
          </w:p>
        </w:tc>
      </w:tr>
      <w:tr w:rsidR="000B5A66" w:rsidRPr="00D6696E" w:rsidTr="005F4951">
        <w:trPr>
          <w:trHeight w:val="202"/>
          <w:jc w:val="center"/>
        </w:trPr>
        <w:tc>
          <w:tcPr>
            <w:tcW w:w="562" w:type="dxa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0B5A66" w:rsidRPr="004D77B3" w:rsidRDefault="000B5A66" w:rsidP="004D77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1.2. </w:t>
            </w:r>
            <w:r w:rsid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Создание и м</w:t>
            </w: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атериально-техническое обеспечение </w:t>
            </w:r>
            <w:r w:rsid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рабочих мест сотрудников</w:t>
            </w: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органов местного самоуправления</w:t>
            </w:r>
            <w:r w:rsid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, муниципальных учреждений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101 922,1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176 673,8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128 185,5</w:t>
            </w:r>
          </w:p>
        </w:tc>
      </w:tr>
      <w:tr w:rsidR="000B5A66" w:rsidRPr="00D6696E" w:rsidTr="005F4951">
        <w:trPr>
          <w:trHeight w:val="233"/>
          <w:jc w:val="center"/>
        </w:trPr>
        <w:tc>
          <w:tcPr>
            <w:tcW w:w="562" w:type="dxa"/>
            <w:vMerge w:val="restart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0B5A66" w:rsidRPr="004D77B3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Подпрограмма 2.</w:t>
            </w:r>
          </w:p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«Развитие муниципальной службы в мэрии города Череповца»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4D77B3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17 939,8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4D77B3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17 319,4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B5A66" w:rsidRPr="004D77B3" w:rsidRDefault="003D54C0" w:rsidP="003D54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16 781</w:t>
            </w:r>
            <w:r w:rsidR="000B5A66" w:rsidRPr="004D77B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0</w:t>
            </w:r>
          </w:p>
        </w:tc>
      </w:tr>
      <w:tr w:rsidR="000B5A66" w:rsidRPr="00D6696E" w:rsidTr="005F4951">
        <w:trPr>
          <w:trHeight w:val="256"/>
          <w:jc w:val="center"/>
        </w:trPr>
        <w:tc>
          <w:tcPr>
            <w:tcW w:w="562" w:type="dxa"/>
            <w:vMerge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17 939,8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17 319,4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B5A66" w:rsidRPr="00D6696E" w:rsidRDefault="003D54C0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16 781,0</w:t>
            </w:r>
          </w:p>
        </w:tc>
      </w:tr>
      <w:tr w:rsidR="000B5A66" w:rsidRPr="00D6696E" w:rsidTr="005F4951">
        <w:trPr>
          <w:trHeight w:val="541"/>
          <w:jc w:val="center"/>
        </w:trPr>
        <w:tc>
          <w:tcPr>
            <w:tcW w:w="562" w:type="dxa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0B5A66" w:rsidRPr="004D77B3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Основное мероприятие 2.1.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435,0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435,0</w:t>
            </w:r>
          </w:p>
        </w:tc>
      </w:tr>
      <w:tr w:rsidR="000B5A66" w:rsidRPr="00D6696E" w:rsidTr="005F4951">
        <w:trPr>
          <w:trHeight w:val="541"/>
          <w:jc w:val="center"/>
        </w:trPr>
        <w:tc>
          <w:tcPr>
            <w:tcW w:w="562" w:type="dxa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0B5A66" w:rsidRPr="004D77B3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Основное мероприятие 2.2. Повышение престижа муниципальной службы в городе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17 789,8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16 884,4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B5A66" w:rsidRPr="00D6696E" w:rsidRDefault="003D54C0" w:rsidP="003D54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16 346</w:t>
            </w:r>
            <w:r w:rsidR="000B5A6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0</w:t>
            </w:r>
          </w:p>
        </w:tc>
      </w:tr>
      <w:tr w:rsidR="000B5A66" w:rsidRPr="00D6696E" w:rsidTr="005F4951">
        <w:trPr>
          <w:trHeight w:val="247"/>
          <w:jc w:val="center"/>
        </w:trPr>
        <w:tc>
          <w:tcPr>
            <w:tcW w:w="562" w:type="dxa"/>
            <w:vMerge w:val="restart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0B5A66" w:rsidRPr="004D77B3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Подпрограмма 4.</w:t>
            </w:r>
          </w:p>
          <w:p w:rsidR="000B5A66" w:rsidRPr="004D77B3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</w:t>
            </w: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государственных и муниципальных услуг»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4D77B3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11 147,4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4D77B3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11 139,1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B5A66" w:rsidRPr="004D77B3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11 139,1</w:t>
            </w:r>
          </w:p>
        </w:tc>
      </w:tr>
      <w:tr w:rsidR="000B5A66" w:rsidRPr="00D6696E" w:rsidTr="005F4951">
        <w:trPr>
          <w:trHeight w:val="170"/>
          <w:jc w:val="center"/>
        </w:trPr>
        <w:tc>
          <w:tcPr>
            <w:tcW w:w="562" w:type="dxa"/>
            <w:vMerge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418,7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388,8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B5A66" w:rsidRPr="003F3808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388,8</w:t>
            </w:r>
          </w:p>
        </w:tc>
      </w:tr>
      <w:tr w:rsidR="000B5A66" w:rsidRPr="00D6696E" w:rsidTr="005F4951">
        <w:trPr>
          <w:trHeight w:val="283"/>
          <w:jc w:val="center"/>
        </w:trPr>
        <w:tc>
          <w:tcPr>
            <w:tcW w:w="562" w:type="dxa"/>
            <w:vMerge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10 728,7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10 750,3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B5A66" w:rsidRPr="003F3808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10 750,3</w:t>
            </w:r>
          </w:p>
        </w:tc>
      </w:tr>
      <w:tr w:rsidR="000B5A66" w:rsidRPr="00D6696E" w:rsidTr="005F4951">
        <w:trPr>
          <w:trHeight w:val="227"/>
          <w:jc w:val="center"/>
        </w:trPr>
        <w:tc>
          <w:tcPr>
            <w:tcW w:w="562" w:type="dxa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8.</w:t>
            </w:r>
          </w:p>
        </w:tc>
        <w:tc>
          <w:tcPr>
            <w:tcW w:w="6237" w:type="dxa"/>
            <w:shd w:val="clear" w:color="auto" w:fill="auto"/>
          </w:tcPr>
          <w:p w:rsidR="000B5A66" w:rsidRPr="004D77B3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Основное мероприятие 4.1. Совершенствование предоставления муниципальных услуг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418,7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388,8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388,8</w:t>
            </w:r>
          </w:p>
        </w:tc>
      </w:tr>
      <w:tr w:rsidR="000B5A66" w:rsidRPr="00D6696E" w:rsidTr="005F4951">
        <w:trPr>
          <w:trHeight w:val="541"/>
          <w:jc w:val="center"/>
        </w:trPr>
        <w:tc>
          <w:tcPr>
            <w:tcW w:w="562" w:type="dxa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0B5A66" w:rsidRPr="004D77B3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Основное мероприятие 4.2. 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10 728,7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10 750,3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10 750,3</w:t>
            </w:r>
          </w:p>
        </w:tc>
      </w:tr>
      <w:tr w:rsidR="000B5A66" w:rsidRPr="00D6696E" w:rsidTr="005F4951">
        <w:trPr>
          <w:trHeight w:val="397"/>
          <w:jc w:val="center"/>
        </w:trPr>
        <w:tc>
          <w:tcPr>
            <w:tcW w:w="562" w:type="dxa"/>
            <w:vMerge w:val="restart"/>
          </w:tcPr>
          <w:p w:rsidR="000B5A66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0B5A66" w:rsidRPr="004D77B3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Подпрограмма 5. </w:t>
            </w:r>
          </w:p>
          <w:p w:rsidR="000B5A66" w:rsidRPr="004D77B3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«Развитие муниципальных цифровых технологий»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4D77B3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107 413,0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4D77B3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115 220,1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B5A66" w:rsidRPr="004D77B3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115 220,1</w:t>
            </w:r>
          </w:p>
        </w:tc>
      </w:tr>
      <w:tr w:rsidR="000B5A66" w:rsidRPr="00D6696E" w:rsidTr="005F4951">
        <w:trPr>
          <w:trHeight w:val="541"/>
          <w:jc w:val="center"/>
        </w:trPr>
        <w:tc>
          <w:tcPr>
            <w:tcW w:w="562" w:type="dxa"/>
            <w:vMerge/>
          </w:tcPr>
          <w:p w:rsidR="000B5A66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107 413,0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Pr="007D531C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7D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115 220,1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B5A66" w:rsidRPr="003F3808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115 220,1</w:t>
            </w:r>
          </w:p>
        </w:tc>
      </w:tr>
      <w:tr w:rsidR="000B5A66" w:rsidRPr="00D6696E" w:rsidTr="005F4951">
        <w:trPr>
          <w:trHeight w:val="541"/>
          <w:jc w:val="center"/>
        </w:trPr>
        <w:tc>
          <w:tcPr>
            <w:tcW w:w="562" w:type="dxa"/>
          </w:tcPr>
          <w:p w:rsidR="000B5A66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11.</w:t>
            </w:r>
          </w:p>
        </w:tc>
        <w:tc>
          <w:tcPr>
            <w:tcW w:w="6237" w:type="dxa"/>
            <w:shd w:val="clear" w:color="auto" w:fill="auto"/>
          </w:tcPr>
          <w:p w:rsidR="000B5A66" w:rsidRPr="004D77B3" w:rsidRDefault="004D77B3" w:rsidP="004D77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Основное мероприятие 5.1.</w:t>
            </w:r>
            <w:r w:rsidR="000B5A66"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107 413,0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5A66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7D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115 220,1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B5A66" w:rsidRPr="003F3808" w:rsidRDefault="000B5A66" w:rsidP="000B5A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115 220,1</w:t>
            </w:r>
          </w:p>
        </w:tc>
      </w:tr>
    </w:tbl>
    <w:p w:rsidR="00D6696E" w:rsidRDefault="00D6696E">
      <w:pPr>
        <w:sectPr w:rsidR="00D6696E" w:rsidSect="004D77B3">
          <w:headerReference w:type="default" r:id="rId17"/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ind w:left="127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расходах городского бюджета, федерального, областного бюджетов, внебюджетных источников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целей муниципальной программы города 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814"/>
        <w:gridCol w:w="2952"/>
        <w:gridCol w:w="1538"/>
        <w:gridCol w:w="1689"/>
        <w:gridCol w:w="1194"/>
      </w:tblGrid>
      <w:tr w:rsidR="005F4951" w:rsidRPr="00D6696E" w:rsidTr="005F4951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14" w:type="dxa"/>
            <w:vMerge w:val="restart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952" w:type="dxa"/>
            <w:vMerge w:val="restart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ресурсного </w:t>
            </w:r>
          </w:p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5F4951" w:rsidRPr="00D6696E" w:rsidRDefault="005F4951" w:rsidP="003E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отчетный год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5F4951" w:rsidRPr="00D6696E" w:rsidTr="005F4951">
        <w:trPr>
          <w:cantSplit/>
          <w:trHeight w:val="967"/>
          <w:tblHeader/>
          <w:jc w:val="center"/>
        </w:trPr>
        <w:tc>
          <w:tcPr>
            <w:tcW w:w="565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освоения</w:t>
            </w:r>
          </w:p>
        </w:tc>
      </w:tr>
      <w:tr w:rsidR="005F4951" w:rsidRPr="00D6696E" w:rsidTr="005F4951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4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2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4" w:type="dxa"/>
            <w:vMerge w:val="restart"/>
          </w:tcPr>
          <w:p w:rsidR="005F4951" w:rsidRPr="004D77B3" w:rsidRDefault="005F4951" w:rsidP="00FF64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Муниципальная программа.</w:t>
            </w:r>
          </w:p>
          <w:p w:rsidR="005F4951" w:rsidRPr="004D77B3" w:rsidRDefault="005F4951" w:rsidP="00FF64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2014-2023 годы</w:t>
            </w:r>
          </w:p>
        </w:tc>
        <w:tc>
          <w:tcPr>
            <w:tcW w:w="2952" w:type="dxa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4D77B3" w:rsidRDefault="003763BE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428 054,9</w:t>
            </w:r>
          </w:p>
        </w:tc>
        <w:tc>
          <w:tcPr>
            <w:tcW w:w="1689" w:type="dxa"/>
            <w:vAlign w:val="center"/>
          </w:tcPr>
          <w:p w:rsidR="005F4951" w:rsidRPr="004D77B3" w:rsidRDefault="003D54C0" w:rsidP="00B8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373 501,9</w:t>
            </w:r>
          </w:p>
        </w:tc>
        <w:tc>
          <w:tcPr>
            <w:tcW w:w="1194" w:type="dxa"/>
            <w:vAlign w:val="center"/>
          </w:tcPr>
          <w:p w:rsidR="005F4951" w:rsidRPr="004D77B3" w:rsidRDefault="003D54C0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5F4951" w:rsidRPr="003F3808" w:rsidRDefault="003763BE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320 352,4</w:t>
            </w:r>
          </w:p>
        </w:tc>
        <w:tc>
          <w:tcPr>
            <w:tcW w:w="1689" w:type="dxa"/>
            <w:vAlign w:val="center"/>
          </w:tcPr>
          <w:p w:rsidR="005F4951" w:rsidRPr="00544FC9" w:rsidRDefault="003D54C0" w:rsidP="0087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271 325,7</w:t>
            </w:r>
          </w:p>
        </w:tc>
        <w:tc>
          <w:tcPr>
            <w:tcW w:w="1194" w:type="dxa"/>
            <w:vAlign w:val="center"/>
          </w:tcPr>
          <w:p w:rsidR="005F4951" w:rsidRPr="003F3808" w:rsidRDefault="003D54C0" w:rsidP="0029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3763BE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5 387,6</w:t>
            </w:r>
          </w:p>
        </w:tc>
        <w:tc>
          <w:tcPr>
            <w:tcW w:w="1689" w:type="dxa"/>
            <w:vAlign w:val="center"/>
          </w:tcPr>
          <w:p w:rsidR="005F4951" w:rsidRPr="00544FC9" w:rsidRDefault="006E6788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6E6788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3763BE" w:rsidP="005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79 196,5</w:t>
            </w:r>
          </w:p>
        </w:tc>
        <w:tc>
          <w:tcPr>
            <w:tcW w:w="1689" w:type="dxa"/>
            <w:vAlign w:val="center"/>
          </w:tcPr>
          <w:p w:rsidR="005F4951" w:rsidRPr="00544FC9" w:rsidRDefault="006E6788" w:rsidP="005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79 196,5</w:t>
            </w:r>
          </w:p>
        </w:tc>
        <w:tc>
          <w:tcPr>
            <w:tcW w:w="1194" w:type="dxa"/>
            <w:vAlign w:val="center"/>
          </w:tcPr>
          <w:p w:rsidR="005F4951" w:rsidRPr="00D6696E" w:rsidRDefault="003D54C0" w:rsidP="005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F4951" w:rsidRPr="00D6696E" w:rsidTr="005F4951">
        <w:trPr>
          <w:cantSplit/>
          <w:trHeight w:val="233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5F4951" w:rsidRPr="00D6696E" w:rsidRDefault="003763BE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23 118,4</w:t>
            </w:r>
          </w:p>
        </w:tc>
        <w:tc>
          <w:tcPr>
            <w:tcW w:w="1689" w:type="dxa"/>
            <w:vAlign w:val="center"/>
          </w:tcPr>
          <w:p w:rsidR="005F4951" w:rsidRPr="00B87580" w:rsidRDefault="006E6788" w:rsidP="005B0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22 979,7</w:t>
            </w:r>
          </w:p>
        </w:tc>
        <w:tc>
          <w:tcPr>
            <w:tcW w:w="1194" w:type="dxa"/>
            <w:vAlign w:val="center"/>
          </w:tcPr>
          <w:p w:rsidR="005F4951" w:rsidRPr="00E45FB4" w:rsidRDefault="003D54C0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E6788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6E6788" w:rsidRPr="00D6696E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4" w:type="dxa"/>
            <w:vMerge w:val="restart"/>
          </w:tcPr>
          <w:p w:rsidR="006E6788" w:rsidRPr="004D77B3" w:rsidRDefault="006E6788" w:rsidP="006E67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Подпрограмма 1. </w:t>
            </w:r>
          </w:p>
          <w:p w:rsidR="006E6788" w:rsidRPr="004D77B3" w:rsidRDefault="006E6788" w:rsidP="006E67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="004D77B3"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Создание условий для выполнения органами местного самоуправления своих полномочий, обеспечения деятельности муниципальных учреждений</w:t>
            </w: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2952" w:type="dxa"/>
          </w:tcPr>
          <w:p w:rsidR="006E6788" w:rsidRPr="00D6696E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6E6788" w:rsidRPr="004D77B3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180 663,8</w:t>
            </w:r>
          </w:p>
        </w:tc>
        <w:tc>
          <w:tcPr>
            <w:tcW w:w="1689" w:type="dxa"/>
            <w:vAlign w:val="center"/>
          </w:tcPr>
          <w:p w:rsidR="006E6788" w:rsidRPr="004D77B3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130 684,1</w:t>
            </w:r>
          </w:p>
        </w:tc>
        <w:tc>
          <w:tcPr>
            <w:tcW w:w="1194" w:type="dxa"/>
            <w:vAlign w:val="center"/>
          </w:tcPr>
          <w:p w:rsidR="006E6788" w:rsidRPr="004D77B3" w:rsidRDefault="003D54C0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</w:t>
            </w:r>
          </w:p>
        </w:tc>
      </w:tr>
      <w:tr w:rsidR="005D7494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5D7494" w:rsidRPr="00E73D35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176 673,8</w:t>
            </w:r>
          </w:p>
        </w:tc>
        <w:tc>
          <w:tcPr>
            <w:tcW w:w="1689" w:type="dxa"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128 185,5</w:t>
            </w:r>
          </w:p>
        </w:tc>
        <w:tc>
          <w:tcPr>
            <w:tcW w:w="1194" w:type="dxa"/>
            <w:vAlign w:val="center"/>
          </w:tcPr>
          <w:p w:rsidR="005D7494" w:rsidRPr="00D6696E" w:rsidRDefault="003D54C0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</w:tr>
      <w:tr w:rsidR="005D7494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7494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689" w:type="dxa"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94" w:type="dxa"/>
            <w:vAlign w:val="center"/>
          </w:tcPr>
          <w:p w:rsidR="005D7494" w:rsidRPr="00D6696E" w:rsidRDefault="003D54C0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E6788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6E6788" w:rsidRPr="00D6696E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6E6788" w:rsidRPr="00D6696E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6E6788" w:rsidRPr="00D6696E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6E6788" w:rsidRPr="00063743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43">
              <w:rPr>
                <w:rFonts w:ascii="Times New Roman" w:hAnsi="Times New Roman" w:cs="Times New Roman"/>
                <w:sz w:val="20"/>
                <w:szCs w:val="20"/>
              </w:rPr>
              <w:t>2 690,0</w:t>
            </w:r>
          </w:p>
        </w:tc>
        <w:tc>
          <w:tcPr>
            <w:tcW w:w="1689" w:type="dxa"/>
            <w:vAlign w:val="center"/>
          </w:tcPr>
          <w:p w:rsidR="006E6788" w:rsidRPr="00D6696E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2 198,6</w:t>
            </w:r>
          </w:p>
        </w:tc>
        <w:tc>
          <w:tcPr>
            <w:tcW w:w="1194" w:type="dxa"/>
            <w:vAlign w:val="center"/>
          </w:tcPr>
          <w:p w:rsidR="006E6788" w:rsidRPr="00D6696E" w:rsidRDefault="003D54C0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5F4951" w:rsidRPr="00D6696E" w:rsidTr="00424B3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4" w:type="dxa"/>
            <w:vMerge w:val="restart"/>
            <w:shd w:val="clear" w:color="auto" w:fill="auto"/>
          </w:tcPr>
          <w:p w:rsidR="005F4951" w:rsidRPr="004D77B3" w:rsidRDefault="005F4951" w:rsidP="005F49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1.2. </w:t>
            </w:r>
            <w:r w:rsidR="004D77B3"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Создание и материально-техническое обеспечение рабочих мест сотрудников органов местного самоуправления, муниципальных учреждений</w:t>
            </w:r>
          </w:p>
        </w:tc>
        <w:tc>
          <w:tcPr>
            <w:tcW w:w="2952" w:type="dxa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CD7BC9" w:rsidRDefault="00B26A34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180 663,8</w:t>
            </w:r>
          </w:p>
        </w:tc>
        <w:tc>
          <w:tcPr>
            <w:tcW w:w="1689" w:type="dxa"/>
            <w:vAlign w:val="center"/>
          </w:tcPr>
          <w:p w:rsidR="005F4951" w:rsidRPr="00D6696E" w:rsidRDefault="006E6788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130 684,1</w:t>
            </w:r>
          </w:p>
        </w:tc>
        <w:tc>
          <w:tcPr>
            <w:tcW w:w="1194" w:type="dxa"/>
            <w:vAlign w:val="center"/>
          </w:tcPr>
          <w:p w:rsidR="005F4951" w:rsidRPr="00D6696E" w:rsidRDefault="003D54C0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</w:t>
            </w:r>
          </w:p>
        </w:tc>
      </w:tr>
      <w:tr w:rsidR="00B26A34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B26A34" w:rsidRPr="00E73D35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176 673,8</w:t>
            </w:r>
          </w:p>
        </w:tc>
        <w:tc>
          <w:tcPr>
            <w:tcW w:w="1689" w:type="dxa"/>
            <w:vAlign w:val="center"/>
          </w:tcPr>
          <w:p w:rsidR="00B26A34" w:rsidRPr="00D6696E" w:rsidRDefault="005D749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128 185,5</w:t>
            </w:r>
          </w:p>
        </w:tc>
        <w:tc>
          <w:tcPr>
            <w:tcW w:w="1194" w:type="dxa"/>
            <w:vAlign w:val="center"/>
          </w:tcPr>
          <w:p w:rsidR="00B26A34" w:rsidRPr="00D6696E" w:rsidRDefault="003D54C0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</w:tr>
      <w:tr w:rsidR="00B26A34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B26A34" w:rsidRPr="00D6696E" w:rsidRDefault="005D749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B26A34" w:rsidRPr="00D6696E" w:rsidRDefault="005D749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7494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689" w:type="dxa"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94" w:type="dxa"/>
            <w:vAlign w:val="center"/>
          </w:tcPr>
          <w:p w:rsidR="005D7494" w:rsidRPr="00D6696E" w:rsidRDefault="003D54C0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26A34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2 690,0</w:t>
            </w:r>
          </w:p>
        </w:tc>
        <w:tc>
          <w:tcPr>
            <w:tcW w:w="1689" w:type="dxa"/>
            <w:vAlign w:val="center"/>
          </w:tcPr>
          <w:p w:rsidR="00B26A34" w:rsidRPr="00D6696E" w:rsidRDefault="00D13786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2 198,6</w:t>
            </w:r>
          </w:p>
        </w:tc>
        <w:tc>
          <w:tcPr>
            <w:tcW w:w="1194" w:type="dxa"/>
            <w:vAlign w:val="center"/>
          </w:tcPr>
          <w:p w:rsidR="00B26A34" w:rsidRPr="00D6696E" w:rsidRDefault="003D54C0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5D7494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14" w:type="dxa"/>
            <w:vMerge w:val="restart"/>
          </w:tcPr>
          <w:p w:rsidR="005D7494" w:rsidRPr="004D77B3" w:rsidRDefault="005D7494" w:rsidP="005D74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Подпрограмма 2.</w:t>
            </w:r>
          </w:p>
          <w:p w:rsidR="005D7494" w:rsidRPr="004D77B3" w:rsidRDefault="005D7494" w:rsidP="005D74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«Развитие муниципальной службы в мэрии города Череповца»</w:t>
            </w:r>
          </w:p>
        </w:tc>
        <w:tc>
          <w:tcPr>
            <w:tcW w:w="2952" w:type="dxa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D7494" w:rsidRPr="004D77B3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17 319,4</w:t>
            </w:r>
          </w:p>
        </w:tc>
        <w:tc>
          <w:tcPr>
            <w:tcW w:w="1689" w:type="dxa"/>
            <w:vAlign w:val="center"/>
          </w:tcPr>
          <w:p w:rsidR="005D7494" w:rsidRPr="004D77B3" w:rsidRDefault="003D54C0" w:rsidP="003D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16 781</w:t>
            </w:r>
            <w:r w:rsidR="005D7494"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vAlign w:val="center"/>
          </w:tcPr>
          <w:p w:rsidR="005D7494" w:rsidRPr="004D77B3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3D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5F4951" w:rsidRPr="00CD7BC9" w:rsidRDefault="00B26A34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17 319,4</w:t>
            </w:r>
          </w:p>
        </w:tc>
        <w:tc>
          <w:tcPr>
            <w:tcW w:w="1689" w:type="dxa"/>
            <w:vAlign w:val="center"/>
          </w:tcPr>
          <w:p w:rsidR="005F4951" w:rsidRPr="00D6696E" w:rsidRDefault="003D54C0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16 781,0</w:t>
            </w:r>
          </w:p>
        </w:tc>
        <w:tc>
          <w:tcPr>
            <w:tcW w:w="1194" w:type="dxa"/>
            <w:vAlign w:val="center"/>
          </w:tcPr>
          <w:p w:rsidR="005F4951" w:rsidRPr="00D6696E" w:rsidRDefault="003D54C0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7494" w:rsidRPr="00D6696E" w:rsidTr="00424B3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814" w:type="dxa"/>
            <w:vMerge w:val="restart"/>
            <w:shd w:val="clear" w:color="auto" w:fill="auto"/>
          </w:tcPr>
          <w:p w:rsidR="005D7494" w:rsidRPr="004D77B3" w:rsidRDefault="005D7494" w:rsidP="005D74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Основное мероприятие 2.1.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2952" w:type="dxa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1689" w:type="dxa"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1194" w:type="dxa"/>
            <w:vAlign w:val="center"/>
          </w:tcPr>
          <w:p w:rsidR="005D7494" w:rsidRPr="00D6696E" w:rsidRDefault="003D54C0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D7494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1689" w:type="dxa"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1194" w:type="dxa"/>
            <w:vAlign w:val="center"/>
          </w:tcPr>
          <w:p w:rsidR="005D7494" w:rsidRPr="00D6696E" w:rsidRDefault="003D54C0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7494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814" w:type="dxa"/>
            <w:vMerge w:val="restart"/>
          </w:tcPr>
          <w:p w:rsidR="005D7494" w:rsidRPr="004D77B3" w:rsidRDefault="005D7494" w:rsidP="005D74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2.2. Повышение престижа </w:t>
            </w: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муниципальной службы в городе</w:t>
            </w:r>
          </w:p>
        </w:tc>
        <w:tc>
          <w:tcPr>
            <w:tcW w:w="2952" w:type="dxa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38" w:type="dxa"/>
            <w:vAlign w:val="center"/>
          </w:tcPr>
          <w:p w:rsidR="005D7494" w:rsidRPr="00D6696E" w:rsidRDefault="00DC0853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16 88</w:t>
            </w:r>
            <w:r w:rsidR="005D749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689" w:type="dxa"/>
            <w:vAlign w:val="center"/>
          </w:tcPr>
          <w:p w:rsidR="005D7494" w:rsidRPr="00D6696E" w:rsidRDefault="003D54C0" w:rsidP="003D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16 346</w:t>
            </w:r>
            <w:r w:rsidR="005D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vAlign w:val="center"/>
          </w:tcPr>
          <w:p w:rsidR="005D7494" w:rsidRPr="00D6696E" w:rsidRDefault="00DC0853" w:rsidP="00DC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  <w:r w:rsidR="005D7494" w:rsidRPr="005D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D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26A34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B26A34" w:rsidRPr="00D6696E" w:rsidRDefault="00DC0853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16 88</w:t>
            </w:r>
            <w:r w:rsidR="00B26A3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689" w:type="dxa"/>
            <w:vAlign w:val="center"/>
          </w:tcPr>
          <w:p w:rsidR="00B26A34" w:rsidRPr="00D6696E" w:rsidRDefault="003D54C0" w:rsidP="003D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16 346</w:t>
            </w:r>
            <w:r w:rsidR="005D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vAlign w:val="center"/>
          </w:tcPr>
          <w:p w:rsidR="00B26A34" w:rsidRPr="00D6696E" w:rsidRDefault="00DC0853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3D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14" w:type="dxa"/>
            <w:vMerge w:val="restart"/>
          </w:tcPr>
          <w:p w:rsidR="005F4951" w:rsidRPr="004D77B3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Подпрограмма 4.</w:t>
            </w:r>
          </w:p>
          <w:p w:rsidR="005F4951" w:rsidRPr="004D77B3" w:rsidRDefault="005F4951" w:rsidP="00CB5B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2952" w:type="dxa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4D77B3" w:rsidRDefault="00B26A34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7B3">
              <w:rPr>
                <w:rFonts w:ascii="Times New Roman" w:hAnsi="Times New Roman" w:cs="Times New Roman"/>
                <w:sz w:val="20"/>
                <w:szCs w:val="20"/>
              </w:rPr>
              <w:t>93 403,7</w:t>
            </w:r>
          </w:p>
        </w:tc>
        <w:tc>
          <w:tcPr>
            <w:tcW w:w="1689" w:type="dxa"/>
            <w:vAlign w:val="center"/>
          </w:tcPr>
          <w:p w:rsidR="005F4951" w:rsidRPr="004D77B3" w:rsidRDefault="006E6788" w:rsidP="00B8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93 495,4</w:t>
            </w:r>
          </w:p>
        </w:tc>
        <w:tc>
          <w:tcPr>
            <w:tcW w:w="1194" w:type="dxa"/>
            <w:vAlign w:val="center"/>
          </w:tcPr>
          <w:p w:rsidR="005F4951" w:rsidRPr="004D77B3" w:rsidRDefault="003D54C0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5D7494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11 139,1</w:t>
            </w:r>
          </w:p>
        </w:tc>
        <w:tc>
          <w:tcPr>
            <w:tcW w:w="1689" w:type="dxa"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11 139,1</w:t>
            </w:r>
          </w:p>
        </w:tc>
        <w:tc>
          <w:tcPr>
            <w:tcW w:w="1194" w:type="dxa"/>
            <w:vAlign w:val="center"/>
          </w:tcPr>
          <w:p w:rsidR="005D7494" w:rsidRPr="00D6696E" w:rsidRDefault="003D54C0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7494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78 064,6</w:t>
            </w:r>
          </w:p>
        </w:tc>
        <w:tc>
          <w:tcPr>
            <w:tcW w:w="1689" w:type="dxa"/>
            <w:vAlign w:val="center"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78 064,6</w:t>
            </w:r>
          </w:p>
        </w:tc>
        <w:tc>
          <w:tcPr>
            <w:tcW w:w="1194" w:type="dxa"/>
            <w:vAlign w:val="center"/>
          </w:tcPr>
          <w:p w:rsidR="005D7494" w:rsidRPr="00D6696E" w:rsidRDefault="003D54C0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E6788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:rsidR="006E6788" w:rsidRPr="00D6696E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bottom w:val="single" w:sz="6" w:space="0" w:color="auto"/>
            </w:tcBorders>
            <w:vAlign w:val="center"/>
          </w:tcPr>
          <w:p w:rsidR="006E6788" w:rsidRPr="00D6696E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bottom w:val="single" w:sz="6" w:space="0" w:color="auto"/>
            </w:tcBorders>
          </w:tcPr>
          <w:p w:rsidR="006E6788" w:rsidRPr="00D6696E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bottom w:val="single" w:sz="6" w:space="0" w:color="auto"/>
            </w:tcBorders>
            <w:vAlign w:val="center"/>
          </w:tcPr>
          <w:p w:rsidR="006E6788" w:rsidRPr="00D6696E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4 200,0</w:t>
            </w:r>
          </w:p>
        </w:tc>
        <w:tc>
          <w:tcPr>
            <w:tcW w:w="1689" w:type="dxa"/>
            <w:vAlign w:val="center"/>
          </w:tcPr>
          <w:p w:rsidR="006E6788" w:rsidRPr="005B0617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4 291,7</w:t>
            </w:r>
          </w:p>
        </w:tc>
        <w:tc>
          <w:tcPr>
            <w:tcW w:w="1194" w:type="dxa"/>
            <w:vAlign w:val="center"/>
          </w:tcPr>
          <w:p w:rsidR="006E6788" w:rsidRPr="00B86C22" w:rsidRDefault="003D54C0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0B5A66" w:rsidRPr="00D6696E" w:rsidTr="005D7494">
        <w:trPr>
          <w:cantSplit/>
          <w:trHeight w:val="240"/>
          <w:jc w:val="center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814" w:type="dxa"/>
            <w:vMerge w:val="restart"/>
            <w:tcBorders>
              <w:bottom w:val="single" w:sz="4" w:space="0" w:color="auto"/>
            </w:tcBorders>
          </w:tcPr>
          <w:p w:rsidR="000B5A66" w:rsidRPr="004D77B3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Основное мероприятие 4.1. Совершенствование предоставления муниципальных услуг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388,8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388,8</w:t>
            </w:r>
          </w:p>
        </w:tc>
        <w:tc>
          <w:tcPr>
            <w:tcW w:w="1194" w:type="dxa"/>
            <w:vAlign w:val="center"/>
          </w:tcPr>
          <w:p w:rsidR="000B5A66" w:rsidRPr="00D6696E" w:rsidRDefault="003D54C0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B5A66" w:rsidRPr="00D6696E" w:rsidTr="005D7494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4" w:space="0" w:color="auto"/>
            </w:tcBorders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</w:tcBorders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388,8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388,8</w:t>
            </w:r>
          </w:p>
        </w:tc>
        <w:tc>
          <w:tcPr>
            <w:tcW w:w="1194" w:type="dxa"/>
            <w:vAlign w:val="center"/>
          </w:tcPr>
          <w:p w:rsidR="000B5A66" w:rsidRPr="00D6696E" w:rsidRDefault="003D54C0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147"/>
          <w:jc w:val="center"/>
        </w:trPr>
        <w:tc>
          <w:tcPr>
            <w:tcW w:w="565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424B3F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814" w:type="dxa"/>
            <w:vMerge w:val="restart"/>
            <w:shd w:val="clear" w:color="auto" w:fill="auto"/>
          </w:tcPr>
          <w:p w:rsidR="005F4951" w:rsidRPr="004D77B3" w:rsidRDefault="005F4951" w:rsidP="005F49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Основное мероприятие 4.2. 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2952" w:type="dxa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6C75C9" w:rsidRDefault="00B26A34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93 014,9</w:t>
            </w:r>
          </w:p>
        </w:tc>
        <w:tc>
          <w:tcPr>
            <w:tcW w:w="1689" w:type="dxa"/>
            <w:vAlign w:val="center"/>
          </w:tcPr>
          <w:p w:rsidR="005F4951" w:rsidRPr="00B86C22" w:rsidRDefault="006E6788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93 106,6</w:t>
            </w:r>
          </w:p>
        </w:tc>
        <w:tc>
          <w:tcPr>
            <w:tcW w:w="1194" w:type="dxa"/>
            <w:vAlign w:val="center"/>
          </w:tcPr>
          <w:p w:rsidR="005F4951" w:rsidRPr="00B86C22" w:rsidRDefault="003D54C0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0B5A66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10 750,3</w:t>
            </w:r>
          </w:p>
        </w:tc>
        <w:tc>
          <w:tcPr>
            <w:tcW w:w="1689" w:type="dxa"/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10 750,3</w:t>
            </w:r>
          </w:p>
        </w:tc>
        <w:tc>
          <w:tcPr>
            <w:tcW w:w="1194" w:type="dxa"/>
            <w:vAlign w:val="center"/>
          </w:tcPr>
          <w:p w:rsidR="000B5A66" w:rsidRPr="00D6696E" w:rsidRDefault="003D54C0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6A34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B26A34" w:rsidRPr="00D6696E" w:rsidRDefault="00B26A34" w:rsidP="00B26A3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78 064,6</w:t>
            </w:r>
          </w:p>
        </w:tc>
        <w:tc>
          <w:tcPr>
            <w:tcW w:w="1689" w:type="dxa"/>
            <w:vAlign w:val="center"/>
          </w:tcPr>
          <w:p w:rsidR="00B26A34" w:rsidRPr="00D6696E" w:rsidRDefault="000B5A66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78 064,6</w:t>
            </w:r>
          </w:p>
        </w:tc>
        <w:tc>
          <w:tcPr>
            <w:tcW w:w="1194" w:type="dxa"/>
            <w:vAlign w:val="center"/>
          </w:tcPr>
          <w:p w:rsidR="00B26A34" w:rsidRPr="00D6696E" w:rsidRDefault="003D54C0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26A34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B26A34" w:rsidRPr="00D6696E" w:rsidRDefault="00B26A34" w:rsidP="00B26A3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bottom w:val="single" w:sz="6" w:space="0" w:color="auto"/>
            </w:tcBorders>
            <w:vAlign w:val="center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4 200,0</w:t>
            </w:r>
          </w:p>
        </w:tc>
        <w:tc>
          <w:tcPr>
            <w:tcW w:w="1689" w:type="dxa"/>
            <w:vAlign w:val="center"/>
          </w:tcPr>
          <w:p w:rsidR="00B26A34" w:rsidRPr="005B0617" w:rsidRDefault="00D13786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4 291,7</w:t>
            </w:r>
          </w:p>
        </w:tc>
        <w:tc>
          <w:tcPr>
            <w:tcW w:w="1194" w:type="dxa"/>
            <w:vAlign w:val="center"/>
          </w:tcPr>
          <w:p w:rsidR="00B26A34" w:rsidRPr="00B86C22" w:rsidRDefault="003D54C0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6E6788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6E6788" w:rsidRPr="00D6696E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14" w:type="dxa"/>
            <w:vMerge w:val="restart"/>
          </w:tcPr>
          <w:p w:rsidR="006E6788" w:rsidRPr="004D77B3" w:rsidRDefault="006E6788" w:rsidP="006E67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Подпрограмма 5: </w:t>
            </w:r>
          </w:p>
          <w:p w:rsidR="006E6788" w:rsidRPr="004D77B3" w:rsidRDefault="006E6788" w:rsidP="006E67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«Развитие муниципальных цифровых технологий»</w:t>
            </w:r>
          </w:p>
        </w:tc>
        <w:tc>
          <w:tcPr>
            <w:tcW w:w="2952" w:type="dxa"/>
          </w:tcPr>
          <w:p w:rsidR="006E6788" w:rsidRPr="00D6696E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6E6788" w:rsidRPr="004D77B3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136 668,0</w:t>
            </w:r>
          </w:p>
        </w:tc>
        <w:tc>
          <w:tcPr>
            <w:tcW w:w="1689" w:type="dxa"/>
            <w:vAlign w:val="center"/>
          </w:tcPr>
          <w:p w:rsidR="006E6788" w:rsidRPr="004D77B3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132 541,4</w:t>
            </w:r>
          </w:p>
        </w:tc>
        <w:tc>
          <w:tcPr>
            <w:tcW w:w="1194" w:type="dxa"/>
            <w:vAlign w:val="center"/>
          </w:tcPr>
          <w:p w:rsidR="006E6788" w:rsidRPr="004D77B3" w:rsidRDefault="003D54C0" w:rsidP="003D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="006E6788" w:rsidRPr="004D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A66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115 220,1</w:t>
            </w:r>
          </w:p>
        </w:tc>
        <w:tc>
          <w:tcPr>
            <w:tcW w:w="1689" w:type="dxa"/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115 220,1</w:t>
            </w:r>
          </w:p>
        </w:tc>
        <w:tc>
          <w:tcPr>
            <w:tcW w:w="1194" w:type="dxa"/>
            <w:vAlign w:val="center"/>
          </w:tcPr>
          <w:p w:rsidR="000B5A66" w:rsidRPr="00D6696E" w:rsidRDefault="003D54C0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B5A66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4 387,6</w:t>
            </w:r>
          </w:p>
        </w:tc>
        <w:tc>
          <w:tcPr>
            <w:tcW w:w="1689" w:type="dxa"/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0B5A66" w:rsidRPr="00D6696E" w:rsidRDefault="003D54C0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5A66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0B5A66" w:rsidRPr="00D6696E" w:rsidRDefault="000B5A66" w:rsidP="000B5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1689" w:type="dxa"/>
            <w:vAlign w:val="center"/>
          </w:tcPr>
          <w:p w:rsidR="000B5A66" w:rsidRPr="00D6696E" w:rsidRDefault="000B5A66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1194" w:type="dxa"/>
            <w:vAlign w:val="center"/>
          </w:tcPr>
          <w:p w:rsidR="000B5A66" w:rsidRPr="00D6696E" w:rsidRDefault="003D54C0" w:rsidP="000B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E6788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6E6788" w:rsidRPr="00D6696E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6E6788" w:rsidRPr="00D6696E" w:rsidRDefault="006E6788" w:rsidP="006E67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6E6788" w:rsidRPr="00D6696E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6E6788" w:rsidRPr="00D6696E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16 228,4</w:t>
            </w:r>
          </w:p>
        </w:tc>
        <w:tc>
          <w:tcPr>
            <w:tcW w:w="1689" w:type="dxa"/>
            <w:vAlign w:val="center"/>
          </w:tcPr>
          <w:p w:rsidR="006E6788" w:rsidRPr="00E45FB4" w:rsidRDefault="006E6788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16 489,4</w:t>
            </w:r>
          </w:p>
        </w:tc>
        <w:tc>
          <w:tcPr>
            <w:tcW w:w="1194" w:type="dxa"/>
            <w:vAlign w:val="center"/>
          </w:tcPr>
          <w:p w:rsidR="006E6788" w:rsidRPr="006E6788" w:rsidRDefault="003D54C0" w:rsidP="006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B26A34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814" w:type="dxa"/>
            <w:vMerge w:val="restart"/>
          </w:tcPr>
          <w:p w:rsidR="00B26A34" w:rsidRPr="004D77B3" w:rsidRDefault="00B26A34" w:rsidP="00B26A3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4D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Основное мероприятие 5.1. 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2952" w:type="dxa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B26A34" w:rsidRPr="00B26A34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136 668,0</w:t>
            </w:r>
          </w:p>
        </w:tc>
        <w:tc>
          <w:tcPr>
            <w:tcW w:w="1689" w:type="dxa"/>
            <w:vAlign w:val="center"/>
          </w:tcPr>
          <w:p w:rsidR="00B26A34" w:rsidRPr="006E6788" w:rsidRDefault="006E6788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132 541,4</w:t>
            </w:r>
          </w:p>
        </w:tc>
        <w:tc>
          <w:tcPr>
            <w:tcW w:w="1194" w:type="dxa"/>
            <w:vAlign w:val="center"/>
          </w:tcPr>
          <w:p w:rsidR="00B26A34" w:rsidRPr="006E6788" w:rsidRDefault="003D54C0" w:rsidP="003D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="006E6788" w:rsidRPr="006E6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26A34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B26A34" w:rsidRPr="00D6696E" w:rsidRDefault="00B26A34" w:rsidP="00B26A3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115 220,1</w:t>
            </w:r>
          </w:p>
        </w:tc>
        <w:tc>
          <w:tcPr>
            <w:tcW w:w="1689" w:type="dxa"/>
            <w:vAlign w:val="center"/>
          </w:tcPr>
          <w:p w:rsidR="00B26A34" w:rsidRPr="00D6696E" w:rsidRDefault="000B5A66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115 220,1</w:t>
            </w:r>
          </w:p>
        </w:tc>
        <w:tc>
          <w:tcPr>
            <w:tcW w:w="1194" w:type="dxa"/>
            <w:vAlign w:val="center"/>
          </w:tcPr>
          <w:p w:rsidR="00B26A34" w:rsidRPr="00D6696E" w:rsidRDefault="003D54C0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6A34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B26A34" w:rsidRPr="00D6696E" w:rsidRDefault="00B26A34" w:rsidP="00B26A3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4 387,6</w:t>
            </w:r>
          </w:p>
        </w:tc>
        <w:tc>
          <w:tcPr>
            <w:tcW w:w="1689" w:type="dxa"/>
            <w:vAlign w:val="center"/>
          </w:tcPr>
          <w:p w:rsidR="00B26A34" w:rsidRPr="00D6696E" w:rsidRDefault="000B5A66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B26A34" w:rsidRPr="00D6696E" w:rsidRDefault="000B5A66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6A34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B26A34" w:rsidRPr="00D6696E" w:rsidRDefault="00B26A34" w:rsidP="00B26A3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1689" w:type="dxa"/>
            <w:vAlign w:val="center"/>
          </w:tcPr>
          <w:p w:rsidR="00B26A34" w:rsidRPr="00D6696E" w:rsidRDefault="000B5A66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1194" w:type="dxa"/>
            <w:vAlign w:val="center"/>
          </w:tcPr>
          <w:p w:rsidR="00B26A34" w:rsidRPr="00D6696E" w:rsidRDefault="003D54C0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6A34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B26A34" w:rsidRPr="00D6696E" w:rsidRDefault="00B26A34" w:rsidP="00B26A3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B26A34" w:rsidRPr="00D6696E" w:rsidRDefault="00B26A34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16 228,4</w:t>
            </w:r>
          </w:p>
        </w:tc>
        <w:tc>
          <w:tcPr>
            <w:tcW w:w="1689" w:type="dxa"/>
            <w:vAlign w:val="center"/>
          </w:tcPr>
          <w:p w:rsidR="00B26A34" w:rsidRPr="00E45FB4" w:rsidRDefault="00D13786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16 489,4</w:t>
            </w:r>
          </w:p>
        </w:tc>
        <w:tc>
          <w:tcPr>
            <w:tcW w:w="1194" w:type="dxa"/>
            <w:vAlign w:val="center"/>
          </w:tcPr>
          <w:p w:rsidR="00B26A34" w:rsidRPr="006E6788" w:rsidRDefault="003D54C0" w:rsidP="00B2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</w:tbl>
    <w:p w:rsidR="0047357C" w:rsidRDefault="0047357C" w:rsidP="00A27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  <w:sectPr w:rsidR="0047357C" w:rsidSect="004D77B3">
          <w:headerReference w:type="default" r:id="rId18"/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A27E74" w:rsidRDefault="00A27E74" w:rsidP="00A27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6</w:t>
      </w:r>
    </w:p>
    <w:p w:rsidR="00A27E74" w:rsidRDefault="00A27E74" w:rsidP="00A27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F641E" w:rsidRDefault="00FF641E" w:rsidP="00F21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Участие в 2020</w:t>
      </w:r>
      <w:r w:rsidR="00F21156" w:rsidRPr="00550863">
        <w:rPr>
          <w:rFonts w:ascii="Times New Roman" w:eastAsia="Calibri" w:hAnsi="Times New Roman" w:cs="Times New Roman"/>
          <w:sz w:val="26"/>
          <w:szCs w:val="26"/>
        </w:rPr>
        <w:t xml:space="preserve"> году в федеральных целевых программах, государственных программах Российской Федерации, Вологодской области, </w:t>
      </w:r>
    </w:p>
    <w:p w:rsidR="00F21156" w:rsidRPr="00550863" w:rsidRDefault="00F21156" w:rsidP="00F21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50863">
        <w:rPr>
          <w:rFonts w:ascii="Times New Roman" w:eastAsia="Calibri" w:hAnsi="Times New Roman" w:cs="Times New Roman"/>
          <w:sz w:val="26"/>
          <w:szCs w:val="26"/>
        </w:rPr>
        <w:t>грантовых</w:t>
      </w:r>
      <w:proofErr w:type="spellEnd"/>
      <w:r w:rsidRPr="00550863">
        <w:rPr>
          <w:rFonts w:ascii="Times New Roman" w:eastAsia="Calibri" w:hAnsi="Times New Roman" w:cs="Times New Roman"/>
          <w:sz w:val="26"/>
          <w:szCs w:val="26"/>
        </w:rPr>
        <w:t xml:space="preserve"> конкурсах в сфере реализации муниципальной программы субъекта бюджетного планирования </w:t>
      </w:r>
    </w:p>
    <w:p w:rsidR="00F21156" w:rsidRPr="00550863" w:rsidRDefault="00F21156" w:rsidP="00F21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06"/>
        <w:gridCol w:w="2406"/>
        <w:gridCol w:w="1535"/>
        <w:gridCol w:w="1360"/>
        <w:gridCol w:w="1023"/>
        <w:gridCol w:w="992"/>
        <w:gridCol w:w="992"/>
        <w:gridCol w:w="993"/>
        <w:gridCol w:w="1134"/>
        <w:gridCol w:w="2126"/>
      </w:tblGrid>
      <w:tr w:rsidR="00F21156" w:rsidRPr="00550863" w:rsidTr="0047357C">
        <w:trPr>
          <w:trHeight w:val="40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ГП РФ (подпрограммы), ФЦП, ГП ВО (подпрограммы) с реквизитами НПА,</w:t>
            </w:r>
            <w:r w:rsidRPr="0055086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FF6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</w:t>
            </w:r>
            <w:r w:rsidR="005D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нтового</w:t>
            </w:r>
            <w:proofErr w:type="spellEnd"/>
            <w:r w:rsidR="005D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конкурса в 2021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субсидии (иного межбюджетного трансферта) на реализацию мероприятия, объекта, гранта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бюджетного планирования (орган мэрии, учреждение)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  <w:r w:rsidRPr="0055086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объекта (год начала и окончания)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7D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</w:t>
            </w:r>
            <w:r w:rsidR="00001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 в городск</w:t>
            </w:r>
            <w:r w:rsidR="005D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 бюджете </w:t>
            </w:r>
          </w:p>
          <w:p w:rsidR="00F21156" w:rsidRPr="00550863" w:rsidRDefault="005D7494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2021</w:t>
            </w:r>
            <w:r w:rsidR="00B64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1156"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источники, </w:t>
            </w:r>
            <w:proofErr w:type="spellStart"/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эффект к концу реализации мероприятия, объекта, получения гранта для города, населения, учреждений</w:t>
            </w:r>
          </w:p>
        </w:tc>
      </w:tr>
      <w:tr w:rsidR="00F21156" w:rsidRPr="00550863" w:rsidTr="0047357C">
        <w:trPr>
          <w:trHeight w:val="34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156" w:rsidRPr="00550863" w:rsidTr="0047357C">
        <w:trPr>
          <w:trHeight w:val="91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156" w:rsidRPr="00550863" w:rsidTr="0047357C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21156" w:rsidRPr="00550863" w:rsidTr="0047357C">
        <w:trPr>
          <w:trHeight w:val="97"/>
        </w:trPr>
        <w:tc>
          <w:tcPr>
            <w:tcW w:w="15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47357C" w:rsidRDefault="0047357C" w:rsidP="0047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Субъект бюджетного планирования </w:t>
            </w:r>
            <w:r w:rsidR="00F21156" w:rsidRPr="004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«МФЦ в г. Череповце»</w:t>
            </w:r>
          </w:p>
        </w:tc>
      </w:tr>
      <w:tr w:rsidR="00F21156" w:rsidRPr="00550863" w:rsidTr="0047357C">
        <w:trPr>
          <w:trHeight w:val="97"/>
        </w:trPr>
        <w:tc>
          <w:tcPr>
            <w:tcW w:w="15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47357C" w:rsidRDefault="0047357C" w:rsidP="00B644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F21156" w:rsidRPr="004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«Совершенствование муниципального управления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 Череповце» на 2014 - 2023</w:t>
            </w:r>
            <w:r w:rsidR="00F21156" w:rsidRPr="004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5D7494" w:rsidRPr="00550863" w:rsidTr="0047357C">
        <w:trPr>
          <w:trHeight w:val="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94" w:rsidRPr="00550863" w:rsidRDefault="005D7494" w:rsidP="005D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4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94" w:rsidRPr="00550863" w:rsidRDefault="005D7494" w:rsidP="005D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 «Совершенствование государственного 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Вологодской области в 2021-2025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годы», утвержденная постановлением Правите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льства Вологодской области от 07.10.2019 № 939 Подпрограмма 4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«Снижение административных барьеров и повышение доступности государственных услуг, в том числе на базе многофункциональных центров»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94" w:rsidRPr="00550863" w:rsidRDefault="005D7494" w:rsidP="005D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по организации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94" w:rsidRPr="00550863" w:rsidRDefault="005D7494" w:rsidP="005D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«МФЦ в г. Череповце»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94" w:rsidRPr="00550863" w:rsidRDefault="005D7494" w:rsidP="005D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494" w:rsidRPr="00550863" w:rsidRDefault="005D7494" w:rsidP="005D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78 064,6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494" w:rsidRPr="00F63AF7" w:rsidRDefault="005D7494" w:rsidP="005D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noWrap/>
            <w:vAlign w:val="center"/>
            <w:hideMark/>
          </w:tcPr>
          <w:p w:rsidR="005D7494" w:rsidRPr="00D6696E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78 064,6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94" w:rsidRPr="00F63AF7" w:rsidRDefault="005D7494" w:rsidP="005D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94" w:rsidRPr="00550863" w:rsidRDefault="005D7494" w:rsidP="005D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21156" w:rsidRDefault="00F21156" w:rsidP="00F63AF7">
      <w:pPr>
        <w:rPr>
          <w:color w:val="FF0000"/>
        </w:rPr>
      </w:pPr>
    </w:p>
    <w:p w:rsidR="00A27E74" w:rsidRDefault="00A27E74" w:rsidP="00F63AF7">
      <w:pPr>
        <w:rPr>
          <w:color w:val="FF0000"/>
        </w:rPr>
      </w:pPr>
    </w:p>
    <w:p w:rsidR="00A27E74" w:rsidRDefault="00A27E74" w:rsidP="00F63AF7">
      <w:pPr>
        <w:rPr>
          <w:color w:val="FF0000"/>
        </w:rPr>
      </w:pPr>
    </w:p>
    <w:p w:rsidR="00A27E74" w:rsidRDefault="00A27E74" w:rsidP="00F63AF7">
      <w:pPr>
        <w:rPr>
          <w:color w:val="FF0000"/>
        </w:rPr>
      </w:pPr>
    </w:p>
    <w:p w:rsidR="00A27E74" w:rsidRDefault="00A27E74" w:rsidP="00F63AF7">
      <w:pPr>
        <w:rPr>
          <w:color w:val="FF0000"/>
        </w:rPr>
        <w:sectPr w:rsidR="00A27E74" w:rsidSect="004D77B3"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A27E74" w:rsidRDefault="00A27E74" w:rsidP="00A27E7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7</w:t>
      </w:r>
    </w:p>
    <w:p w:rsidR="00A27E74" w:rsidRPr="00A27E74" w:rsidRDefault="00A27E74" w:rsidP="00A27E7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494" w:rsidRPr="0047357C" w:rsidRDefault="005D7494" w:rsidP="005D7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реализации муниципальной программы </w:t>
      </w:r>
    </w:p>
    <w:p w:rsidR="005D7494" w:rsidRPr="0047357C" w:rsidRDefault="005D7494" w:rsidP="005D7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«Совершенствование муниципального управления </w:t>
      </w:r>
    </w:p>
    <w:p w:rsidR="005D7494" w:rsidRPr="0047357C" w:rsidRDefault="005D7494" w:rsidP="005D7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городе Череповце» на 2014-2023 годы </w:t>
      </w:r>
    </w:p>
    <w:p w:rsidR="005D7494" w:rsidRPr="0047357C" w:rsidRDefault="005D7494" w:rsidP="005D7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7C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достигнутых результатов за 2021 год</w:t>
      </w:r>
    </w:p>
    <w:p w:rsidR="005D7494" w:rsidRPr="005D7494" w:rsidRDefault="005D7494" w:rsidP="005D749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7494" w:rsidRPr="005D7494" w:rsidRDefault="005D7494" w:rsidP="005D74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544"/>
        <w:gridCol w:w="1843"/>
        <w:gridCol w:w="1842"/>
        <w:gridCol w:w="1276"/>
      </w:tblGrid>
      <w:tr w:rsidR="005D7494" w:rsidRPr="005D7494" w:rsidTr="005D7494">
        <w:trPr>
          <w:trHeight w:val="825"/>
          <w:tblHeader/>
        </w:trPr>
        <w:tc>
          <w:tcPr>
            <w:tcW w:w="1560" w:type="dxa"/>
            <w:vAlign w:val="center"/>
          </w:tcPr>
          <w:p w:rsidR="005D7494" w:rsidRPr="0047357C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57C">
              <w:rPr>
                <w:rFonts w:ascii="Times New Roman" w:eastAsia="Times New Roman" w:hAnsi="Times New Roman" w:cs="Times New Roman"/>
                <w:bCs/>
                <w:lang w:eastAsia="ru-RU"/>
              </w:rPr>
              <w:t>КЦСР</w:t>
            </w:r>
          </w:p>
        </w:tc>
        <w:tc>
          <w:tcPr>
            <w:tcW w:w="3544" w:type="dxa"/>
            <w:vAlign w:val="center"/>
          </w:tcPr>
          <w:p w:rsidR="005D7494" w:rsidRPr="0047357C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57C">
              <w:rPr>
                <w:rFonts w:ascii="Times New Roman" w:eastAsia="Times New Roman" w:hAnsi="Times New Roman" w:cs="Times New Roman"/>
                <w:bCs/>
                <w:lang w:eastAsia="ru-RU"/>
              </w:rPr>
              <w:t> Наименование мероприятия</w:t>
            </w:r>
          </w:p>
        </w:tc>
        <w:tc>
          <w:tcPr>
            <w:tcW w:w="1843" w:type="dxa"/>
            <w:vAlign w:val="center"/>
          </w:tcPr>
          <w:p w:rsidR="0047357C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5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 на год, </w:t>
            </w:r>
          </w:p>
          <w:p w:rsidR="005D7494" w:rsidRPr="0047357C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57C">
              <w:rPr>
                <w:rFonts w:ascii="Times New Roman" w:eastAsia="Times New Roman" w:hAnsi="Times New Roman" w:cs="Times New Roman"/>
                <w:bCs/>
                <w:lang w:eastAsia="ru-RU"/>
              </w:rPr>
              <w:t>руб.</w:t>
            </w:r>
          </w:p>
        </w:tc>
        <w:tc>
          <w:tcPr>
            <w:tcW w:w="1842" w:type="dxa"/>
            <w:vAlign w:val="center"/>
          </w:tcPr>
          <w:p w:rsidR="0047357C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5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Исполнено, </w:t>
            </w:r>
          </w:p>
          <w:p w:rsidR="005D7494" w:rsidRPr="0047357C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57C">
              <w:rPr>
                <w:rFonts w:ascii="Times New Roman" w:eastAsia="Times New Roman" w:hAnsi="Times New Roman" w:cs="Times New Roman"/>
                <w:bCs/>
                <w:lang w:eastAsia="ru-RU"/>
              </w:rPr>
              <w:t>руб.</w:t>
            </w:r>
          </w:p>
        </w:tc>
        <w:tc>
          <w:tcPr>
            <w:tcW w:w="1276" w:type="dxa"/>
            <w:vAlign w:val="center"/>
          </w:tcPr>
          <w:p w:rsidR="005D7494" w:rsidRPr="0047357C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57C">
              <w:rPr>
                <w:rFonts w:ascii="Times New Roman" w:eastAsia="Times New Roman" w:hAnsi="Times New Roman" w:cs="Times New Roman"/>
                <w:bCs/>
                <w:lang w:eastAsia="ru-RU"/>
              </w:rPr>
              <w:t>% исполнения</w:t>
            </w:r>
          </w:p>
        </w:tc>
      </w:tr>
      <w:tr w:rsidR="005D7494" w:rsidRPr="005D7494" w:rsidTr="005D7494">
        <w:trPr>
          <w:trHeight w:val="497"/>
        </w:trPr>
        <w:tc>
          <w:tcPr>
            <w:tcW w:w="1560" w:type="dxa"/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2210200110</w:t>
            </w:r>
          </w:p>
        </w:tc>
        <w:tc>
          <w:tcPr>
            <w:tcW w:w="3544" w:type="dxa"/>
            <w:vMerge w:val="restart"/>
            <w:noWrap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выполнения органами местного самоуправления своих полномочий, обеспечения деятельности муниципальных учреждений</w:t>
            </w:r>
          </w:p>
        </w:tc>
        <w:tc>
          <w:tcPr>
            <w:tcW w:w="1843" w:type="dxa"/>
            <w:noWrap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169 753 010,00</w:t>
            </w:r>
          </w:p>
        </w:tc>
        <w:tc>
          <w:tcPr>
            <w:tcW w:w="1842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121 264 713,65</w:t>
            </w:r>
          </w:p>
        </w:tc>
        <w:tc>
          <w:tcPr>
            <w:tcW w:w="1276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71,44</w:t>
            </w:r>
          </w:p>
        </w:tc>
      </w:tr>
      <w:tr w:rsidR="005D7494" w:rsidRPr="005D7494" w:rsidTr="005D7494">
        <w:trPr>
          <w:trHeight w:val="497"/>
        </w:trPr>
        <w:tc>
          <w:tcPr>
            <w:tcW w:w="1560" w:type="dxa"/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2250153990</w:t>
            </w:r>
          </w:p>
        </w:tc>
        <w:tc>
          <w:tcPr>
            <w:tcW w:w="3544" w:type="dxa"/>
            <w:vMerge/>
            <w:noWrap/>
            <w:vAlign w:val="bottom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1 000 000,00</w:t>
            </w:r>
          </w:p>
        </w:tc>
        <w:tc>
          <w:tcPr>
            <w:tcW w:w="1842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7494" w:rsidRPr="005D7494" w:rsidTr="005D7494">
        <w:trPr>
          <w:trHeight w:val="497"/>
        </w:trPr>
        <w:tc>
          <w:tcPr>
            <w:tcW w:w="1560" w:type="dxa"/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2210274060</w:t>
            </w:r>
          </w:p>
        </w:tc>
        <w:tc>
          <w:tcPr>
            <w:tcW w:w="3544" w:type="dxa"/>
            <w:vMerge/>
            <w:noWrap/>
            <w:vAlign w:val="bottom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300 000,00</w:t>
            </w:r>
          </w:p>
        </w:tc>
        <w:tc>
          <w:tcPr>
            <w:tcW w:w="1842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5D7494" w:rsidRPr="005D7494" w:rsidTr="005D7494">
        <w:trPr>
          <w:trHeight w:val="497"/>
        </w:trPr>
        <w:tc>
          <w:tcPr>
            <w:tcW w:w="1560" w:type="dxa"/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2210270030</w:t>
            </w:r>
          </w:p>
        </w:tc>
        <w:tc>
          <w:tcPr>
            <w:tcW w:w="3544" w:type="dxa"/>
            <w:vMerge/>
            <w:noWrap/>
            <w:vAlign w:val="bottom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6 920 800,00</w:t>
            </w:r>
          </w:p>
        </w:tc>
        <w:tc>
          <w:tcPr>
            <w:tcW w:w="1842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6 920 800,00</w:t>
            </w:r>
          </w:p>
        </w:tc>
        <w:tc>
          <w:tcPr>
            <w:tcW w:w="1276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5D7494" w:rsidRPr="005D7494" w:rsidTr="005D7494">
        <w:trPr>
          <w:trHeight w:val="263"/>
        </w:trPr>
        <w:tc>
          <w:tcPr>
            <w:tcW w:w="1560" w:type="dxa"/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2220100110</w:t>
            </w:r>
          </w:p>
        </w:tc>
        <w:tc>
          <w:tcPr>
            <w:tcW w:w="3544" w:type="dxa"/>
            <w:noWrap/>
            <w:vAlign w:val="bottom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1843" w:type="dxa"/>
            <w:noWrap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435 000,00</w:t>
            </w:r>
          </w:p>
        </w:tc>
        <w:tc>
          <w:tcPr>
            <w:tcW w:w="1842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435 000,00</w:t>
            </w:r>
          </w:p>
        </w:tc>
        <w:tc>
          <w:tcPr>
            <w:tcW w:w="1276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5D7494" w:rsidRPr="005D7494" w:rsidTr="005D7494">
        <w:trPr>
          <w:trHeight w:val="263"/>
        </w:trPr>
        <w:tc>
          <w:tcPr>
            <w:tcW w:w="1560" w:type="dxa"/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2220200110</w:t>
            </w:r>
          </w:p>
        </w:tc>
        <w:tc>
          <w:tcPr>
            <w:tcW w:w="3544" w:type="dxa"/>
            <w:noWrap/>
            <w:vAlign w:val="bottom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Повышение престижа муниципальной службы в городе</w:t>
            </w:r>
          </w:p>
        </w:tc>
        <w:tc>
          <w:tcPr>
            <w:tcW w:w="1843" w:type="dxa"/>
            <w:noWrap/>
            <w:vAlign w:val="center"/>
          </w:tcPr>
          <w:p w:rsidR="005D7494" w:rsidRPr="005D7494" w:rsidRDefault="005D7494" w:rsidP="005D74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16 884 432,48</w:t>
            </w:r>
          </w:p>
        </w:tc>
        <w:tc>
          <w:tcPr>
            <w:tcW w:w="1842" w:type="dxa"/>
            <w:vAlign w:val="center"/>
          </w:tcPr>
          <w:p w:rsidR="005D7494" w:rsidRPr="005D7494" w:rsidRDefault="005D7494" w:rsidP="005D74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16 345 981,67</w:t>
            </w:r>
          </w:p>
        </w:tc>
        <w:tc>
          <w:tcPr>
            <w:tcW w:w="1276" w:type="dxa"/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96,81</w:t>
            </w:r>
          </w:p>
        </w:tc>
      </w:tr>
      <w:tr w:rsidR="005D7494" w:rsidRPr="005D7494" w:rsidTr="005D7494">
        <w:trPr>
          <w:trHeight w:val="263"/>
        </w:trPr>
        <w:tc>
          <w:tcPr>
            <w:tcW w:w="1560" w:type="dxa"/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2230300110</w:t>
            </w:r>
          </w:p>
        </w:tc>
        <w:tc>
          <w:tcPr>
            <w:tcW w:w="3544" w:type="dxa"/>
            <w:noWrap/>
            <w:vAlign w:val="bottom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Правовое просвещение и информирование граждан по вопросам противодействия коррупции</w:t>
            </w:r>
          </w:p>
        </w:tc>
        <w:tc>
          <w:tcPr>
            <w:tcW w:w="1843" w:type="dxa"/>
            <w:noWrap/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2" w:type="dxa"/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D7494" w:rsidRPr="005D7494" w:rsidTr="005D7494">
        <w:trPr>
          <w:trHeight w:val="263"/>
        </w:trPr>
        <w:tc>
          <w:tcPr>
            <w:tcW w:w="1560" w:type="dxa"/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2240100110</w:t>
            </w:r>
          </w:p>
        </w:tc>
        <w:tc>
          <w:tcPr>
            <w:tcW w:w="3544" w:type="dxa"/>
            <w:noWrap/>
            <w:vAlign w:val="bottom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предоставления муниципальных услуг</w:t>
            </w:r>
          </w:p>
        </w:tc>
        <w:tc>
          <w:tcPr>
            <w:tcW w:w="1843" w:type="dxa"/>
            <w:noWrap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388 792,88</w:t>
            </w:r>
          </w:p>
        </w:tc>
        <w:tc>
          <w:tcPr>
            <w:tcW w:w="1842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388 792,88</w:t>
            </w:r>
          </w:p>
        </w:tc>
        <w:tc>
          <w:tcPr>
            <w:tcW w:w="1276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5D7494" w:rsidRPr="005D7494" w:rsidTr="005D7494">
        <w:trPr>
          <w:trHeight w:val="965"/>
        </w:trPr>
        <w:tc>
          <w:tcPr>
            <w:tcW w:w="1560" w:type="dxa"/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2240200</w:t>
            </w:r>
            <w:r w:rsidRPr="005D7494">
              <w:rPr>
                <w:rFonts w:ascii="Times New Roman" w:eastAsia="Times New Roman" w:hAnsi="Times New Roman" w:cs="Times New Roman"/>
                <w:lang w:val="en-US" w:eastAsia="ru-RU"/>
              </w:rPr>
              <w:t>110</w:t>
            </w:r>
          </w:p>
        </w:tc>
        <w:tc>
          <w:tcPr>
            <w:tcW w:w="3544" w:type="dxa"/>
            <w:vMerge w:val="restart"/>
            <w:noWrap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качества, за счет средств городского бюджета</w:t>
            </w:r>
          </w:p>
        </w:tc>
        <w:tc>
          <w:tcPr>
            <w:tcW w:w="1843" w:type="dxa"/>
            <w:noWrap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10 248 600,00</w:t>
            </w:r>
          </w:p>
        </w:tc>
        <w:tc>
          <w:tcPr>
            <w:tcW w:w="1842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10 248 600,00</w:t>
            </w:r>
          </w:p>
        </w:tc>
        <w:tc>
          <w:tcPr>
            <w:tcW w:w="1276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5D7494" w:rsidRPr="005D7494" w:rsidTr="005D7494">
        <w:trPr>
          <w:trHeight w:val="263"/>
        </w:trPr>
        <w:tc>
          <w:tcPr>
            <w:tcW w:w="1560" w:type="dxa"/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2240270030</w:t>
            </w:r>
          </w:p>
        </w:tc>
        <w:tc>
          <w:tcPr>
            <w:tcW w:w="3544" w:type="dxa"/>
            <w:vMerge/>
            <w:noWrap/>
            <w:vAlign w:val="bottom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501 700,00</w:t>
            </w:r>
          </w:p>
        </w:tc>
        <w:tc>
          <w:tcPr>
            <w:tcW w:w="1842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501 700,00</w:t>
            </w:r>
          </w:p>
        </w:tc>
        <w:tc>
          <w:tcPr>
            <w:tcW w:w="1276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5D7494" w:rsidRPr="005D7494" w:rsidTr="005D7494">
        <w:trPr>
          <w:trHeight w:val="263"/>
        </w:trPr>
        <w:tc>
          <w:tcPr>
            <w:tcW w:w="1560" w:type="dxa"/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2240272250</w:t>
            </w:r>
          </w:p>
        </w:tc>
        <w:tc>
          <w:tcPr>
            <w:tcW w:w="3544" w:type="dxa"/>
            <w:noWrap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соответствии с законом области от 10 декабря 2014 года № 3526-ОЗ «О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услуг», за счет средств областного бюджета</w:t>
            </w:r>
          </w:p>
        </w:tc>
        <w:tc>
          <w:tcPr>
            <w:tcW w:w="1843" w:type="dxa"/>
            <w:noWrap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78 064 600,00</w:t>
            </w:r>
          </w:p>
        </w:tc>
        <w:tc>
          <w:tcPr>
            <w:tcW w:w="1842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78 064 600,00</w:t>
            </w:r>
          </w:p>
        </w:tc>
        <w:tc>
          <w:tcPr>
            <w:tcW w:w="1276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5D7494" w:rsidRPr="005D7494" w:rsidTr="005D7494">
        <w:trPr>
          <w:trHeight w:val="263"/>
        </w:trPr>
        <w:tc>
          <w:tcPr>
            <w:tcW w:w="1560" w:type="dxa"/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2250100110</w:t>
            </w:r>
          </w:p>
        </w:tc>
        <w:tc>
          <w:tcPr>
            <w:tcW w:w="3544" w:type="dxa"/>
            <w:vMerge w:val="restart"/>
            <w:noWrap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1843" w:type="dxa"/>
            <w:noWrap/>
            <w:vAlign w:val="bottom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111 307 196,24</w:t>
            </w:r>
          </w:p>
        </w:tc>
        <w:tc>
          <w:tcPr>
            <w:tcW w:w="1842" w:type="dxa"/>
            <w:vAlign w:val="bottom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111 307 196,24</w:t>
            </w:r>
          </w:p>
        </w:tc>
        <w:tc>
          <w:tcPr>
            <w:tcW w:w="1276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5D7494" w:rsidRPr="005D7494" w:rsidTr="005D7494">
        <w:trPr>
          <w:trHeight w:val="263"/>
        </w:trPr>
        <w:tc>
          <w:tcPr>
            <w:tcW w:w="1560" w:type="dxa"/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2250153990</w:t>
            </w:r>
          </w:p>
        </w:tc>
        <w:tc>
          <w:tcPr>
            <w:tcW w:w="3544" w:type="dxa"/>
            <w:vMerge/>
            <w:noWrap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4 387 600,00</w:t>
            </w:r>
          </w:p>
        </w:tc>
        <w:tc>
          <w:tcPr>
            <w:tcW w:w="1842" w:type="dxa"/>
            <w:vAlign w:val="bottom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7494" w:rsidRPr="005D7494" w:rsidTr="005D7494">
        <w:trPr>
          <w:trHeight w:val="263"/>
        </w:trPr>
        <w:tc>
          <w:tcPr>
            <w:tcW w:w="1560" w:type="dxa"/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2250170030</w:t>
            </w:r>
          </w:p>
        </w:tc>
        <w:tc>
          <w:tcPr>
            <w:tcW w:w="3544" w:type="dxa"/>
            <w:vMerge/>
            <w:noWrap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3 912 900,00</w:t>
            </w:r>
          </w:p>
        </w:tc>
        <w:tc>
          <w:tcPr>
            <w:tcW w:w="1842" w:type="dxa"/>
            <w:vAlign w:val="bottom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3 912 900,00</w:t>
            </w:r>
          </w:p>
        </w:tc>
        <w:tc>
          <w:tcPr>
            <w:tcW w:w="1276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5D7494" w:rsidRPr="005D7494" w:rsidTr="005D7494">
        <w:trPr>
          <w:trHeight w:val="263"/>
        </w:trPr>
        <w:tc>
          <w:tcPr>
            <w:tcW w:w="1560" w:type="dxa"/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2250172310</w:t>
            </w:r>
          </w:p>
        </w:tc>
        <w:tc>
          <w:tcPr>
            <w:tcW w:w="3544" w:type="dxa"/>
            <w:vMerge/>
            <w:noWrap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831 900,00</w:t>
            </w:r>
          </w:p>
        </w:tc>
        <w:tc>
          <w:tcPr>
            <w:tcW w:w="1842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831 900,00</w:t>
            </w:r>
          </w:p>
        </w:tc>
        <w:tc>
          <w:tcPr>
            <w:tcW w:w="1276" w:type="dxa"/>
            <w:vAlign w:val="center"/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5D7494" w:rsidRPr="005D7494" w:rsidTr="005D7494">
        <w:trPr>
          <w:trHeight w:val="255"/>
        </w:trPr>
        <w:tc>
          <w:tcPr>
            <w:tcW w:w="5104" w:type="dxa"/>
            <w:gridSpan w:val="2"/>
          </w:tcPr>
          <w:p w:rsidR="005D7494" w:rsidRPr="0047357C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43" w:type="dxa"/>
            <w:noWrap/>
            <w:vAlign w:val="center"/>
          </w:tcPr>
          <w:p w:rsidR="005D7494" w:rsidRPr="0047357C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C">
              <w:rPr>
                <w:rFonts w:ascii="Times New Roman" w:eastAsia="Times New Roman" w:hAnsi="Times New Roman" w:cs="Times New Roman"/>
                <w:lang w:eastAsia="ru-RU"/>
              </w:rPr>
              <w:t>404 936 531,6</w:t>
            </w:r>
          </w:p>
        </w:tc>
        <w:tc>
          <w:tcPr>
            <w:tcW w:w="1842" w:type="dxa"/>
            <w:noWrap/>
            <w:vAlign w:val="center"/>
          </w:tcPr>
          <w:p w:rsidR="005D7494" w:rsidRPr="0047357C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C">
              <w:rPr>
                <w:rFonts w:ascii="Times New Roman" w:eastAsia="Times New Roman" w:hAnsi="Times New Roman" w:cs="Times New Roman"/>
                <w:lang w:eastAsia="ru-RU"/>
              </w:rPr>
              <w:t>350 522 184,44</w:t>
            </w:r>
          </w:p>
        </w:tc>
        <w:tc>
          <w:tcPr>
            <w:tcW w:w="1276" w:type="dxa"/>
            <w:vAlign w:val="center"/>
          </w:tcPr>
          <w:p w:rsidR="005D7494" w:rsidRPr="0047357C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C">
              <w:rPr>
                <w:rFonts w:ascii="Times New Roman" w:eastAsia="Times New Roman" w:hAnsi="Times New Roman" w:cs="Times New Roman"/>
                <w:lang w:eastAsia="ru-RU"/>
              </w:rPr>
              <w:t>86,56</w:t>
            </w:r>
          </w:p>
        </w:tc>
      </w:tr>
    </w:tbl>
    <w:p w:rsidR="005D7494" w:rsidRPr="005D7494" w:rsidRDefault="005D7494" w:rsidP="005D74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494" w:rsidRPr="005D7494" w:rsidRDefault="005D7494" w:rsidP="005D7494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100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976"/>
        <w:gridCol w:w="993"/>
        <w:gridCol w:w="930"/>
        <w:gridCol w:w="929"/>
        <w:gridCol w:w="920"/>
        <w:gridCol w:w="2663"/>
      </w:tblGrid>
      <w:tr w:rsidR="005D7494" w:rsidRPr="005D7494" w:rsidTr="005D7494">
        <w:trPr>
          <w:cantSplit/>
          <w:trHeight w:val="156"/>
          <w:tblHeader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4" w:rsidRPr="0047357C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494" w:rsidRPr="0047357C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47357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494" w:rsidRPr="0047357C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C">
              <w:rPr>
                <w:rFonts w:ascii="Times New Roman" w:eastAsia="Times New Roman" w:hAnsi="Times New Roman" w:cs="Times New Roman"/>
                <w:lang w:eastAsia="ru-RU"/>
              </w:rPr>
              <w:t>Показатель (индикатор)</w:t>
            </w:r>
            <w:r w:rsidRPr="0047357C">
              <w:rPr>
                <w:rFonts w:ascii="Times New Roman" w:eastAsia="Times New Roman" w:hAnsi="Times New Roman" w:cs="Times New Roman"/>
                <w:lang w:eastAsia="ru-RU"/>
              </w:rPr>
              <w:br/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494" w:rsidRPr="0047357C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C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4" w:rsidRPr="0047357C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494" w:rsidRPr="0047357C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C">
              <w:rPr>
                <w:rFonts w:ascii="Times New Roman" w:eastAsia="Times New Roman" w:hAnsi="Times New Roman" w:cs="Times New Roman"/>
                <w:lang w:eastAsia="ru-RU"/>
              </w:rPr>
              <w:t>% выполнения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494" w:rsidRPr="0047357C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C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5D7494" w:rsidRPr="005D7494" w:rsidTr="005D7494">
        <w:trPr>
          <w:cantSplit/>
          <w:trHeight w:val="771"/>
          <w:tblHeader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4" w:rsidRPr="0047357C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C">
              <w:rPr>
                <w:rFonts w:ascii="Times New Roman" w:eastAsia="Times New Roman" w:hAnsi="Times New Roman" w:cs="Times New Roman"/>
                <w:lang w:eastAsia="ru-RU"/>
              </w:rPr>
              <w:t>2021 год план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4" w:rsidRPr="0047357C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7C">
              <w:rPr>
                <w:rFonts w:ascii="Times New Roman" w:eastAsia="Times New Roman" w:hAnsi="Times New Roman" w:cs="Times New Roman"/>
                <w:lang w:eastAsia="ru-RU"/>
              </w:rPr>
              <w:t>2021 год факт</w:t>
            </w: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494" w:rsidRPr="005D7494" w:rsidTr="005D7494">
        <w:trPr>
          <w:cantSplit/>
          <w:trHeight w:val="156"/>
          <w:jc w:val="center"/>
        </w:trPr>
        <w:tc>
          <w:tcPr>
            <w:tcW w:w="10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en-US"/>
              </w:rPr>
            </w:pPr>
            <w:r w:rsidRPr="005D7494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>Муниципальная программа</w:t>
            </w:r>
            <w:r w:rsidRPr="005D7494"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  <w:t xml:space="preserve"> </w:t>
            </w:r>
            <w:r w:rsidRPr="005D7494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 xml:space="preserve">«Совершенствование муниципального управления в городе Череповце» на </w:t>
            </w:r>
            <w:r w:rsidRPr="005D7494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2014-2023 </w:t>
            </w:r>
            <w:r w:rsidRPr="005D7494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>годы</w:t>
            </w:r>
          </w:p>
        </w:tc>
      </w:tr>
      <w:tr w:rsidR="005D7494" w:rsidRPr="005D7494" w:rsidTr="005D7494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Уровень материально-технического обеспечения деятельности органов местного самоуправления, муниципальных учреждений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107,89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 w:bidi="en-US"/>
              </w:rPr>
              <w:t>Отклонение значения показателя от планового значения обусловлено выделением дополнитель</w:t>
            </w:r>
            <w:r w:rsidR="00B6447D">
              <w:rPr>
                <w:rFonts w:ascii="Times New Roman" w:eastAsia="Times New Roman" w:hAnsi="Times New Roman" w:cs="Times New Roman"/>
                <w:lang w:eastAsia="ru-RU" w:bidi="en-US"/>
              </w:rPr>
              <w:t>ных средств на ремонт помещений</w:t>
            </w:r>
          </w:p>
        </w:tc>
      </w:tr>
      <w:tr w:rsidR="005D7494" w:rsidRPr="005D7494" w:rsidTr="005D7494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94" w:rsidRPr="005D7494" w:rsidRDefault="005D7494" w:rsidP="005D749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успешно аттестованных, от числа муниципальных служащих, прошедших аттестацию в соответствующем году</w:t>
            </w:r>
          </w:p>
          <w:p w:rsidR="005D7494" w:rsidRPr="005D7494" w:rsidRDefault="005D7494" w:rsidP="005D749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 w:bidi="en-US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5D7494" w:rsidRPr="005D7494" w:rsidTr="005D7494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служащих мэрии города на тысячу жителей города</w:t>
            </w:r>
          </w:p>
          <w:p w:rsidR="005D7494" w:rsidRPr="005D7494" w:rsidRDefault="005D7494" w:rsidP="005D749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101,83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94" w:rsidRPr="005D7494" w:rsidRDefault="005D7494" w:rsidP="005D74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72C4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bCs/>
                <w:color w:val="4472C4"/>
                <w:lang w:eastAsia="ru-RU"/>
              </w:rPr>
              <w:t>Значение показателя имеет статус «на снижение», поэтому для расчета</w:t>
            </w:r>
            <w:r w:rsidR="00B6447D">
              <w:rPr>
                <w:rFonts w:ascii="Times New Roman" w:eastAsia="Times New Roman" w:hAnsi="Times New Roman" w:cs="Times New Roman"/>
                <w:bCs/>
                <w:color w:val="4472C4"/>
                <w:lang w:eastAsia="ru-RU"/>
              </w:rPr>
              <w:t xml:space="preserve"> применяется обратная пропорция</w:t>
            </w:r>
          </w:p>
        </w:tc>
      </w:tr>
      <w:tr w:rsidR="005D7494" w:rsidRPr="005D7494" w:rsidTr="005D7494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Обеспеченность кадрами мэрии города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97,09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Отклонение от планового значения показателя обусловлено наличием вакантных должностей в органах мэрии с высокими требованиями к кандидатам (заместитель начальника отдела закупок, планирования и анализа исполнения бюджета, заместитель начальника жилищного управления мэрии, начальник отдела по учету граждан в качестве нуждающихся в жилых помещениях, консультант управления персп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ективного строительства мэрии)</w:t>
            </w:r>
          </w:p>
        </w:tc>
      </w:tr>
      <w:tr w:rsidR="005D7494" w:rsidRPr="005D7494" w:rsidTr="005D7494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Уровень организации мер по противодействию коррупции в мэрии города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494" w:rsidRPr="005D7494" w:rsidTr="005D7494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Оценка горожанами доверия к муниципальной власти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2C1588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2C1588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108,98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2C1588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88">
              <w:rPr>
                <w:rFonts w:ascii="Times New Roman" w:eastAsia="Times New Roman" w:hAnsi="Times New Roman" w:cs="Times New Roman"/>
                <w:lang w:eastAsia="ru-RU"/>
              </w:rPr>
              <w:t>Показатель перевыполнен, данные по фактическому значению предоставляются по результатам социологического исследования, на которые влияет много су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бъективных и объективных причин</w:t>
            </w:r>
          </w:p>
        </w:tc>
      </w:tr>
      <w:tr w:rsidR="005D7494" w:rsidRPr="005D7494" w:rsidTr="005D7494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DB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 xml:space="preserve">Социологическое исследование проводится Департаментом внутренней политики области один раз в год по состоянию на 1 января очередного финансового года. Данные на официальном сайте Правительства области публикуются не ранее </w:t>
            </w:r>
            <w:r w:rsidR="00DB3662">
              <w:rPr>
                <w:rFonts w:ascii="Times New Roman" w:eastAsia="Times New Roman" w:hAnsi="Times New Roman" w:cs="Times New Roman"/>
                <w:lang w:eastAsia="ru-RU"/>
              </w:rPr>
              <w:t>1 сентября</w:t>
            </w: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 xml:space="preserve"> года, следующего за отчетным.</w:t>
            </w:r>
          </w:p>
        </w:tc>
      </w:tr>
      <w:tr w:rsidR="005D7494" w:rsidRPr="005D7494" w:rsidTr="005D7494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106,78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Показатель перевыполнен, данные по фактическому значению предоставляются из мониторинга качества предоставления муниципальных услуг, на которое влияет много субъективных и объ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ективных причин</w:t>
            </w:r>
          </w:p>
        </w:tc>
      </w:tr>
      <w:tr w:rsidR="005D7494" w:rsidRPr="005D7494" w:rsidTr="005D7494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Интегральный коэффициент развития информационных технологий города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101,02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Отклонение значения показателя от планового значения обусловлено увеличением количества обращений к муниципальным публичным ресурсам в год</w:t>
            </w:r>
          </w:p>
        </w:tc>
      </w:tr>
      <w:tr w:rsidR="005D7494" w:rsidRPr="005D7494" w:rsidTr="005D7494">
        <w:trPr>
          <w:trHeight w:val="156"/>
          <w:jc w:val="center"/>
        </w:trPr>
        <w:tc>
          <w:tcPr>
            <w:tcW w:w="10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Подпрограмма 1. «Создание условий для выполнения органами местного самоуправления своих полномочий, обеспечения деятельности муниципальных учреждений»</w:t>
            </w:r>
          </w:p>
        </w:tc>
      </w:tr>
      <w:tr w:rsidR="005D7494" w:rsidRPr="005D7494" w:rsidTr="005D7494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Доля автопарка, не требующего замены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61,54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55,17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89,65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Отклонение значения показателя от планового значения обусловлено переносом замены физи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чески изношенных ТС на 2022 год</w:t>
            </w:r>
          </w:p>
        </w:tc>
      </w:tr>
      <w:tr w:rsidR="005D7494" w:rsidRPr="005D7494" w:rsidTr="005D7494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bCs/>
                <w:lang w:eastAsia="ru-RU"/>
              </w:rPr>
              <w:t>Доля помещений, занимаемых органами местного само</w:t>
            </w:r>
            <w:r w:rsidRPr="005D749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управления и муниципальными учреждениями, не требующих ремонта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82,25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99,24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120,66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Отклонение значения показателя от планового значения обусловлено допол</w:t>
            </w: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нительным финансированием на ремо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нт помещений, требующих ремонта</w:t>
            </w:r>
          </w:p>
        </w:tc>
      </w:tr>
      <w:tr w:rsidR="005D7494" w:rsidRPr="005D7494" w:rsidTr="005D7494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Оценка материально – технического обеспечения рабочих мест муниципальными служащими органов местного самоуправления, работниками муниципальных учреждений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 xml:space="preserve">балл </w:t>
            </w:r>
          </w:p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(1-5)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10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Подпрограмма 2. «Развитие муниципальной службы в мэрии города Череповца»</w:t>
            </w: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Текучесть кадров в мэрии города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17,59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34,11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94" w:rsidRPr="005D7494" w:rsidRDefault="005D7494" w:rsidP="005D74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72C4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bCs/>
                <w:color w:val="4472C4"/>
                <w:lang w:eastAsia="ru-RU"/>
              </w:rPr>
              <w:t>Значение показателя имеет статус «на снижение», поэтому для расчета применяется обратная пропорция.</w:t>
            </w:r>
          </w:p>
          <w:p w:rsidR="005D7494" w:rsidRPr="005D7494" w:rsidRDefault="005D7494" w:rsidP="005D74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Высокий показатель текучести связан, исходя из анализа анкет увольняемых, со следующими причинами: </w:t>
            </w:r>
          </w:p>
          <w:p w:rsidR="005D7494" w:rsidRPr="005D7494" w:rsidRDefault="005D7494" w:rsidP="005D74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bCs/>
                <w:lang w:eastAsia="ru-RU"/>
              </w:rPr>
              <w:t>- высокий объем работы;</w:t>
            </w:r>
          </w:p>
          <w:p w:rsidR="005D7494" w:rsidRPr="005D7494" w:rsidRDefault="005D7494" w:rsidP="005D74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bCs/>
                <w:lang w:eastAsia="ru-RU"/>
              </w:rPr>
              <w:t>- уровень денежного содержания не соответствует объему работы;</w:t>
            </w:r>
          </w:p>
          <w:p w:rsidR="005D7494" w:rsidRPr="005D7494" w:rsidRDefault="005D7494" w:rsidP="005D74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bCs/>
                <w:lang w:eastAsia="ru-RU"/>
              </w:rPr>
              <w:t>- поступило предложение о работе на более выгодных условиях.</w:t>
            </w: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 мэрии города, принявших участие в мероприятиях, направленных на профессиональное развитие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147,50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В отчетном году увеличилось количество онлайн-семинаров в режиме ВКС, веб-семинаров, проводимых в дистанционном формате департаментом государственного управления и кадровой политики области, ввиду чего увеличилось и количество служащих, участвующих в подобных фо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рмах профессионального развития</w:t>
            </w: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 мэрии города, получивших дополнительное профессиональное 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160,50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В отчетном году, в связи с переходом образовательных организаций из-за пандемии на дистанционный формат обучения, увеличилось число курсов повышения квалификации, проводимых образовательными организаци</w:t>
            </w: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ями бесплатно в дистанционном формате. Также в связи с реализацией ФП Цифровая экономика поступило много предложений по обучению цифровой грамотности, обучению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 xml:space="preserve"> лидеров цифровой трансформации</w:t>
            </w: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Доля вакантных должностей, на которые сформирован резерв, замещенных из резерва управленческих кадров города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В течение отчетного года существовала одна вакантная должность из списка должностей, на которые сформирован резерв управленческих кадров. Данная должность замещена из резерва.</w:t>
            </w: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10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3. «Обеспечение защиты прав и законных интересов граждан, общества от угроз, связанных с коррупцией»</w:t>
            </w: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94" w:rsidRPr="005D7494" w:rsidRDefault="005D7494" w:rsidP="005D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Доля проектов муниципальных нормативных правовых актов, по которым антикоррупционная экспертиза проведена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 w:bidi="en-US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94" w:rsidRPr="005D7494" w:rsidRDefault="005D7494" w:rsidP="005D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 w:bidi="en-US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служащих, допустивших нарушения законодательства о противодействии коррупции, соблюдении ограничений и запретов, связанных с прохождением муниципальной службы, вследствие недостаточной профилактической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абс</w:t>
            </w:r>
            <w:proofErr w:type="spellEnd"/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. число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 w:bidi="en-US"/>
              </w:rPr>
              <w:t>15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color w:val="4472C4"/>
                <w:lang w:eastAsia="ru-RU"/>
              </w:rPr>
              <w:t>Значение показателя имеет статус «на снижение», поэтому для расчета применяется обратная пропорция.</w:t>
            </w:r>
          </w:p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Нарушения в части предоставления 15 муниципальными служащими неполных и недостоверных сведений о доходах, об имуществе и обязательствах имущественного характера (за 2018, 2019 годы). Вопрос рассмотрен на заседании комиссии по соблюдению требований к служебному поведению муниципальных служащих и урегулированию конфликта интересов. В соответствии с Обзором </w:t>
            </w: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и ситуаций, которые расценивались как значительные, малозначительные и несущественные, подготовленным Министерством труда и социальной защиты Российской Федерации (письмо Минтруда России от 21 марта 2016 года № 18-2/10/П-1526) принято решение не применять дисциплинарных взысканий к муниципальным служащим.</w:t>
            </w: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абс</w:t>
            </w:r>
            <w:proofErr w:type="spellEnd"/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. число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 w:bidi="en-US"/>
              </w:rPr>
              <w:t>26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color w:val="4472C4"/>
                <w:lang w:eastAsia="ru-RU"/>
              </w:rPr>
              <w:t>Значение показателя имеет статус «на снижение», поэтому для расчета применяется обратная пропорция.</w:t>
            </w:r>
          </w:p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В отчетном году было выявлено 26 нарушений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отношении себя и членов своей семьи.</w:t>
            </w: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10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4.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услуг, переведенных в электронный вид, от общего числа, подлежащих переводу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100,50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5D7494">
              <w:rPr>
                <w:rFonts w:ascii="Times New Roman" w:eastAsia="Times New Roman" w:hAnsi="Times New Roman" w:cs="Arial"/>
                <w:lang w:eastAsia="ru-RU"/>
              </w:rPr>
              <w:t xml:space="preserve">За 2021 год через Единый портал государственных и муниципальных услуг (gosuslugi.ru) и Портал государственных и муниципальных услуг (функций) Вологодской области (gosuslugi35.ru) в органы мэрии было подано 17232 заявлений от общего числа заявлений </w:t>
            </w:r>
          </w:p>
          <w:p w:rsidR="005D7494" w:rsidRPr="005D7494" w:rsidRDefault="00B6447D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21 440</w:t>
            </w: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часов работы одного окна приема/выдачи документов в день в многофункциональном центре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6,35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5,43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85,51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Наличие вакансий на 31.12.2021 8 временных, 1 постоянная по квоте для инвалидов, большое количество больничных ли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стов (ОРВИ, по уходу за детьми)</w:t>
            </w: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435 788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481 942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110,59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 xml:space="preserve">Перевыполнение показателя произошло по причине повышенной востребованности услуг через МФЦ (печать сертификатов о вакцинации </w:t>
            </w:r>
            <w:r w:rsidRPr="005D7494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-19, услуги по оформлению Вете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рана труда Вологодской области)</w:t>
            </w: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108,78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статистического наблюдения, полученные посредством Информационной автоматизированной системы «Мониторинг 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качества государственных услуг»</w:t>
            </w: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Количество граждан, прошедших обучение по программе «Цифровой гражданин»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77,27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 xml:space="preserve">Невыполнение показателя связано с ограничительными мероприятиями, вводимыми на протяжении 2021 года в связи с недопущением распространения новой </w:t>
            </w:r>
            <w:proofErr w:type="spellStart"/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 xml:space="preserve"> ин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фекции</w:t>
            </w: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10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5 «Развитие муниципальных цифровых технологий»</w:t>
            </w: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Увеличение внутренних затрат на развитие цифровых технологий за счет всех источников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206,13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Перевыполнение значения показателя обусловлено увеличением сумм выделяемых субсидий на развитие цифровых технологий</w:t>
            </w: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Доля публичных про</w:t>
            </w: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странств, обеспеченных свободным доступом в интернет, от общей доли публичных пространств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5.3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Доля выполненных показателей муниципального задания МАУ «ЦМИРиТ»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2C1588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101,58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2C1588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101,58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Увеличение информационных ресурсов и компонентов</w:t>
            </w: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МАУ «ЦМИРиТ»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Выполнение плана по переходу на отечественное программное обеспечение (ПО)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129,91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Обновление ИТ компонентов</w:t>
            </w: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Сохранение доступности информационных систем в течение рабочего периода (процент времени доступности)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101,02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ИС в течение рабочего периода по сравнению с планируемым</w:t>
            </w:r>
          </w:p>
        </w:tc>
      </w:tr>
      <w:tr w:rsidR="005D7494" w:rsidRPr="005D7494" w:rsidTr="005D749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  <w:r w:rsidR="00B644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Доля электронного документооборота в органах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4" w:rsidRPr="005D7494" w:rsidRDefault="005D7494" w:rsidP="005D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D7494" w:rsidRPr="005D7494" w:rsidRDefault="005D7494" w:rsidP="005D7494">
      <w:pPr>
        <w:spacing w:after="0"/>
        <w:rPr>
          <w:rFonts w:ascii="Calibri" w:eastAsia="Times New Roman" w:hAnsi="Calibri" w:cs="Times New Roman"/>
          <w:lang w:eastAsia="ru-RU"/>
        </w:rPr>
      </w:pPr>
    </w:p>
    <w:p w:rsidR="00A27E74" w:rsidRPr="00A27E74" w:rsidRDefault="00A27E74" w:rsidP="00A27E74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7E74" w:rsidRPr="00C33654" w:rsidRDefault="00A27E74" w:rsidP="00F63AF7">
      <w:pPr>
        <w:rPr>
          <w:color w:val="FF0000"/>
        </w:rPr>
      </w:pPr>
    </w:p>
    <w:sectPr w:rsidR="00A27E74" w:rsidRPr="00C33654" w:rsidSect="0047357C">
      <w:headerReference w:type="default" r:id="rId19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FA" w:rsidRDefault="00F85EFA" w:rsidP="00D6696E">
      <w:pPr>
        <w:spacing w:after="0" w:line="240" w:lineRule="auto"/>
      </w:pPr>
      <w:r>
        <w:separator/>
      </w:r>
    </w:p>
  </w:endnote>
  <w:endnote w:type="continuationSeparator" w:id="0">
    <w:p w:rsidR="00F85EFA" w:rsidRDefault="00F85EFA" w:rsidP="00D6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FA" w:rsidRDefault="00F85EFA" w:rsidP="00D6696E">
      <w:pPr>
        <w:spacing w:after="0" w:line="240" w:lineRule="auto"/>
      </w:pPr>
      <w:r>
        <w:separator/>
      </w:r>
    </w:p>
  </w:footnote>
  <w:footnote w:type="continuationSeparator" w:id="0">
    <w:p w:rsidR="00F85EFA" w:rsidRDefault="00F85EFA" w:rsidP="00D6696E">
      <w:pPr>
        <w:spacing w:after="0" w:line="240" w:lineRule="auto"/>
      </w:pPr>
      <w:r>
        <w:continuationSeparator/>
      </w:r>
    </w:p>
  </w:footnote>
  <w:footnote w:id="1">
    <w:p w:rsidR="00F85EFA" w:rsidRDefault="00F85EFA">
      <w:pPr>
        <w:pStyle w:val="a8"/>
      </w:pPr>
      <w:r>
        <w:rPr>
          <w:rStyle w:val="aa"/>
        </w:rPr>
        <w:footnoteRef/>
      </w:r>
      <w:r>
        <w:t xml:space="preserve"> </w:t>
      </w:r>
      <w:r w:rsidRPr="00AF2E06">
        <w:t xml:space="preserve">При расчете оценки эффективности муниципальной программ в случае, если показатель муниципальной программы, запланированный к достижению в отчетном году, включен в перечень показателей муниципальных программ, подверженных воздействию факторов риска, связанных с реализацией ограничительных мероприятий, направленных на предотвращение распространения новой </w:t>
      </w:r>
      <w:proofErr w:type="spellStart"/>
      <w:r w:rsidRPr="00AF2E06">
        <w:t>коронавирусной</w:t>
      </w:r>
      <w:proofErr w:type="spellEnd"/>
      <w:r w:rsidRPr="00AF2E06">
        <w:t xml:space="preserve"> инфекции, то значение соотношения фактически достигнутых значений показателей (индикаторов) с их плановыми значениями принимается равным 100%</w:t>
      </w:r>
      <w:r>
        <w:t>.</w:t>
      </w:r>
    </w:p>
  </w:footnote>
  <w:footnote w:id="2">
    <w:p w:rsidR="00F85EFA" w:rsidRPr="00AC70E1" w:rsidRDefault="00F85EFA">
      <w:pPr>
        <w:pStyle w:val="a8"/>
      </w:pPr>
      <w:r>
        <w:rPr>
          <w:rStyle w:val="aa"/>
        </w:rPr>
        <w:footnoteRef/>
      </w:r>
      <w:r>
        <w:t xml:space="preserve"> При расчете индекса эффективности </w:t>
      </w:r>
      <w:proofErr w:type="spellStart"/>
      <w:r>
        <w:rPr>
          <w:lang w:val="en-US"/>
        </w:rPr>
        <w:t>E</w:t>
      </w:r>
      <w:r>
        <w:rPr>
          <w:vertAlign w:val="subscript"/>
          <w:lang w:val="en-US"/>
        </w:rPr>
        <w:t>n</w:t>
      </w:r>
      <w:proofErr w:type="spellEnd"/>
      <w:r>
        <w:t xml:space="preserve"> не учтен показатель «Уровень удовлетворенности населения деятельностью органов местного самоуправления» в связи с тем, что значение показателя рассчитывается </w:t>
      </w:r>
      <w:r w:rsidRPr="00AC70E1">
        <w:t>Департаментом внутренней политики области один раз в год по состоянию на 1 января очередного финансового</w:t>
      </w:r>
      <w:r>
        <w:t xml:space="preserve"> года</w:t>
      </w:r>
      <w:r w:rsidRPr="00AC70E1">
        <w:t xml:space="preserve"> не ранее </w:t>
      </w:r>
      <w:r>
        <w:t>5 сентября</w:t>
      </w:r>
      <w:r w:rsidRPr="00AC70E1">
        <w:t xml:space="preserve"> года, следующего за отчетным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89666"/>
      <w:docPartObj>
        <w:docPartGallery w:val="Page Numbers (Top of Page)"/>
        <w:docPartUnique/>
      </w:docPartObj>
    </w:sdtPr>
    <w:sdtEndPr/>
    <w:sdtContent>
      <w:p w:rsidR="00F85EFA" w:rsidRDefault="00F85E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152">
          <w:rPr>
            <w:noProof/>
          </w:rPr>
          <w:t>11</w:t>
        </w:r>
        <w:r>
          <w:fldChar w:fldCharType="end"/>
        </w:r>
      </w:p>
    </w:sdtContent>
  </w:sdt>
  <w:p w:rsidR="00F85EFA" w:rsidRDefault="00F85E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603182"/>
      <w:docPartObj>
        <w:docPartGallery w:val="Page Numbers (Top of Page)"/>
        <w:docPartUnique/>
      </w:docPartObj>
    </w:sdtPr>
    <w:sdtEndPr/>
    <w:sdtContent>
      <w:p w:rsidR="00F85EFA" w:rsidRDefault="00F85E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152">
          <w:rPr>
            <w:noProof/>
          </w:rPr>
          <w:t>6</w:t>
        </w:r>
        <w:r>
          <w:fldChar w:fldCharType="end"/>
        </w:r>
      </w:p>
    </w:sdtContent>
  </w:sdt>
  <w:p w:rsidR="00F85EFA" w:rsidRDefault="00F85E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FA" w:rsidRDefault="00F85EF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703101"/>
      <w:docPartObj>
        <w:docPartGallery w:val="Page Numbers (Top of Page)"/>
        <w:docPartUnique/>
      </w:docPartObj>
    </w:sdtPr>
    <w:sdtEndPr/>
    <w:sdtContent>
      <w:p w:rsidR="00F85EFA" w:rsidRDefault="00F85E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152">
          <w:rPr>
            <w:noProof/>
          </w:rPr>
          <w:t>4</w:t>
        </w:r>
        <w:r>
          <w:fldChar w:fldCharType="end"/>
        </w:r>
      </w:p>
    </w:sdtContent>
  </w:sdt>
  <w:p w:rsidR="00F85EFA" w:rsidRDefault="00F85EFA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499893"/>
      <w:docPartObj>
        <w:docPartGallery w:val="Page Numbers (Top of Page)"/>
        <w:docPartUnique/>
      </w:docPartObj>
    </w:sdtPr>
    <w:sdtEndPr/>
    <w:sdtContent>
      <w:p w:rsidR="00F85EFA" w:rsidRDefault="00F85E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152">
          <w:rPr>
            <w:noProof/>
          </w:rPr>
          <w:t>2</w:t>
        </w:r>
        <w:r>
          <w:fldChar w:fldCharType="end"/>
        </w:r>
      </w:p>
    </w:sdtContent>
  </w:sdt>
  <w:p w:rsidR="00F85EFA" w:rsidRDefault="00F85EFA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621492"/>
      <w:docPartObj>
        <w:docPartGallery w:val="Page Numbers (Top of Page)"/>
        <w:docPartUnique/>
      </w:docPartObj>
    </w:sdtPr>
    <w:sdtEndPr/>
    <w:sdtContent>
      <w:p w:rsidR="00F85EFA" w:rsidRDefault="00F85E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152">
          <w:rPr>
            <w:noProof/>
          </w:rPr>
          <w:t>2</w:t>
        </w:r>
        <w:r>
          <w:fldChar w:fldCharType="end"/>
        </w:r>
      </w:p>
    </w:sdtContent>
  </w:sdt>
  <w:p w:rsidR="00F85EFA" w:rsidRDefault="00F85EFA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493754"/>
      <w:docPartObj>
        <w:docPartGallery w:val="Page Numbers (Top of Page)"/>
        <w:docPartUnique/>
      </w:docPartObj>
    </w:sdtPr>
    <w:sdtEndPr/>
    <w:sdtContent>
      <w:p w:rsidR="00F85EFA" w:rsidRDefault="00F85E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152">
          <w:rPr>
            <w:noProof/>
          </w:rPr>
          <w:t>8</w:t>
        </w:r>
        <w:r>
          <w:fldChar w:fldCharType="end"/>
        </w:r>
      </w:p>
    </w:sdtContent>
  </w:sdt>
  <w:p w:rsidR="00F85EFA" w:rsidRDefault="00F85E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1ED"/>
    <w:multiLevelType w:val="hybridMultilevel"/>
    <w:tmpl w:val="FACAE0B4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0883"/>
    <w:multiLevelType w:val="hybridMultilevel"/>
    <w:tmpl w:val="6C569BBC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09E"/>
    <w:multiLevelType w:val="multilevel"/>
    <w:tmpl w:val="35AEC43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Theme="minorHAnsi" w:hint="default"/>
      </w:rPr>
    </w:lvl>
  </w:abstractNum>
  <w:abstractNum w:abstractNumId="3" w15:restartNumberingAfterBreak="0">
    <w:nsid w:val="28E92134"/>
    <w:multiLevelType w:val="hybridMultilevel"/>
    <w:tmpl w:val="3884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D691D"/>
    <w:multiLevelType w:val="hybridMultilevel"/>
    <w:tmpl w:val="2610B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C63C4"/>
    <w:multiLevelType w:val="hybridMultilevel"/>
    <w:tmpl w:val="3440C938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F4961"/>
    <w:multiLevelType w:val="hybridMultilevel"/>
    <w:tmpl w:val="47FAB24A"/>
    <w:lvl w:ilvl="0" w:tplc="6A8019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717D0C0D"/>
    <w:multiLevelType w:val="hybridMultilevel"/>
    <w:tmpl w:val="3884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E034A"/>
    <w:multiLevelType w:val="hybridMultilevel"/>
    <w:tmpl w:val="DC8465D6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C09BF"/>
    <w:multiLevelType w:val="hybridMultilevel"/>
    <w:tmpl w:val="4236A038"/>
    <w:lvl w:ilvl="0" w:tplc="4FD288D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5C"/>
    <w:rsid w:val="000012AE"/>
    <w:rsid w:val="00001612"/>
    <w:rsid w:val="00005C4F"/>
    <w:rsid w:val="000072AC"/>
    <w:rsid w:val="000105B4"/>
    <w:rsid w:val="000130DD"/>
    <w:rsid w:val="000163BE"/>
    <w:rsid w:val="00023D2B"/>
    <w:rsid w:val="0002502C"/>
    <w:rsid w:val="00031E88"/>
    <w:rsid w:val="00032336"/>
    <w:rsid w:val="0003314B"/>
    <w:rsid w:val="0003474F"/>
    <w:rsid w:val="000362FF"/>
    <w:rsid w:val="000501F7"/>
    <w:rsid w:val="00055829"/>
    <w:rsid w:val="00062132"/>
    <w:rsid w:val="00063743"/>
    <w:rsid w:val="00064268"/>
    <w:rsid w:val="00064FF5"/>
    <w:rsid w:val="0006548B"/>
    <w:rsid w:val="00070A3F"/>
    <w:rsid w:val="00070B02"/>
    <w:rsid w:val="00073F49"/>
    <w:rsid w:val="00077730"/>
    <w:rsid w:val="000813BF"/>
    <w:rsid w:val="000909BE"/>
    <w:rsid w:val="000A4555"/>
    <w:rsid w:val="000A617C"/>
    <w:rsid w:val="000B5A66"/>
    <w:rsid w:val="000C18C8"/>
    <w:rsid w:val="000C33F3"/>
    <w:rsid w:val="000D1648"/>
    <w:rsid w:val="000D3836"/>
    <w:rsid w:val="000E3BF3"/>
    <w:rsid w:val="000F163E"/>
    <w:rsid w:val="000F7DB3"/>
    <w:rsid w:val="00102659"/>
    <w:rsid w:val="0010294D"/>
    <w:rsid w:val="001275F2"/>
    <w:rsid w:val="00133107"/>
    <w:rsid w:val="00134A35"/>
    <w:rsid w:val="00135844"/>
    <w:rsid w:val="0014540B"/>
    <w:rsid w:val="00147A0E"/>
    <w:rsid w:val="00162C26"/>
    <w:rsid w:val="001704C4"/>
    <w:rsid w:val="00170EEE"/>
    <w:rsid w:val="00173B7F"/>
    <w:rsid w:val="0018173E"/>
    <w:rsid w:val="00181DA5"/>
    <w:rsid w:val="00182537"/>
    <w:rsid w:val="0018687E"/>
    <w:rsid w:val="001870CC"/>
    <w:rsid w:val="00187FE3"/>
    <w:rsid w:val="001A13D1"/>
    <w:rsid w:val="001A314D"/>
    <w:rsid w:val="001B23AD"/>
    <w:rsid w:val="001C3D8F"/>
    <w:rsid w:val="001C527C"/>
    <w:rsid w:val="001D5196"/>
    <w:rsid w:val="001D74BB"/>
    <w:rsid w:val="001D7F91"/>
    <w:rsid w:val="001E43F5"/>
    <w:rsid w:val="001E46ED"/>
    <w:rsid w:val="001E54C3"/>
    <w:rsid w:val="001E6856"/>
    <w:rsid w:val="001F336E"/>
    <w:rsid w:val="001F37E6"/>
    <w:rsid w:val="00200516"/>
    <w:rsid w:val="00202BE0"/>
    <w:rsid w:val="0020589B"/>
    <w:rsid w:val="00205C85"/>
    <w:rsid w:val="002063DF"/>
    <w:rsid w:val="002107CC"/>
    <w:rsid w:val="00220052"/>
    <w:rsid w:val="002204EE"/>
    <w:rsid w:val="00220E86"/>
    <w:rsid w:val="002215FF"/>
    <w:rsid w:val="002216C1"/>
    <w:rsid w:val="00232F14"/>
    <w:rsid w:val="0023415A"/>
    <w:rsid w:val="00243324"/>
    <w:rsid w:val="00243A4E"/>
    <w:rsid w:val="00245615"/>
    <w:rsid w:val="00251114"/>
    <w:rsid w:val="00256E79"/>
    <w:rsid w:val="00260114"/>
    <w:rsid w:val="00264656"/>
    <w:rsid w:val="002873A9"/>
    <w:rsid w:val="00290094"/>
    <w:rsid w:val="00295F97"/>
    <w:rsid w:val="00297A4D"/>
    <w:rsid w:val="002A2B20"/>
    <w:rsid w:val="002A6B60"/>
    <w:rsid w:val="002B4A4B"/>
    <w:rsid w:val="002B6E03"/>
    <w:rsid w:val="002B7411"/>
    <w:rsid w:val="002C1588"/>
    <w:rsid w:val="002C34EC"/>
    <w:rsid w:val="002D3C57"/>
    <w:rsid w:val="002D3EFB"/>
    <w:rsid w:val="002D49E6"/>
    <w:rsid w:val="002D4EF8"/>
    <w:rsid w:val="002E0986"/>
    <w:rsid w:val="002E5997"/>
    <w:rsid w:val="002E6ACE"/>
    <w:rsid w:val="002F36C6"/>
    <w:rsid w:val="0030111D"/>
    <w:rsid w:val="00301CDB"/>
    <w:rsid w:val="00301E74"/>
    <w:rsid w:val="00312A34"/>
    <w:rsid w:val="0031335E"/>
    <w:rsid w:val="003151AE"/>
    <w:rsid w:val="00322589"/>
    <w:rsid w:val="00325E33"/>
    <w:rsid w:val="00333A17"/>
    <w:rsid w:val="00334A35"/>
    <w:rsid w:val="00336FE0"/>
    <w:rsid w:val="00337698"/>
    <w:rsid w:val="00342486"/>
    <w:rsid w:val="00351FB5"/>
    <w:rsid w:val="00352B8E"/>
    <w:rsid w:val="003626C6"/>
    <w:rsid w:val="003715EB"/>
    <w:rsid w:val="003763BE"/>
    <w:rsid w:val="0038278A"/>
    <w:rsid w:val="003829DD"/>
    <w:rsid w:val="00382FDF"/>
    <w:rsid w:val="003834F3"/>
    <w:rsid w:val="00387C51"/>
    <w:rsid w:val="00387D4F"/>
    <w:rsid w:val="003937D9"/>
    <w:rsid w:val="003A0427"/>
    <w:rsid w:val="003A3BB0"/>
    <w:rsid w:val="003A3E25"/>
    <w:rsid w:val="003A54DB"/>
    <w:rsid w:val="003A59C4"/>
    <w:rsid w:val="003A5A5F"/>
    <w:rsid w:val="003A72CD"/>
    <w:rsid w:val="003A7D83"/>
    <w:rsid w:val="003B18F2"/>
    <w:rsid w:val="003B586E"/>
    <w:rsid w:val="003B6482"/>
    <w:rsid w:val="003C58D9"/>
    <w:rsid w:val="003C5E36"/>
    <w:rsid w:val="003C7EE4"/>
    <w:rsid w:val="003D54C0"/>
    <w:rsid w:val="003E021D"/>
    <w:rsid w:val="003E18A8"/>
    <w:rsid w:val="003E1A5F"/>
    <w:rsid w:val="003E6DDE"/>
    <w:rsid w:val="003F3808"/>
    <w:rsid w:val="0040130C"/>
    <w:rsid w:val="00401D82"/>
    <w:rsid w:val="00403282"/>
    <w:rsid w:val="0040512B"/>
    <w:rsid w:val="004061B0"/>
    <w:rsid w:val="004131B9"/>
    <w:rsid w:val="004231D4"/>
    <w:rsid w:val="00423969"/>
    <w:rsid w:val="00424985"/>
    <w:rsid w:val="00424A66"/>
    <w:rsid w:val="00424B3F"/>
    <w:rsid w:val="00432087"/>
    <w:rsid w:val="00433BAE"/>
    <w:rsid w:val="0044052C"/>
    <w:rsid w:val="00440B8B"/>
    <w:rsid w:val="004413E1"/>
    <w:rsid w:val="00441956"/>
    <w:rsid w:val="00441D6F"/>
    <w:rsid w:val="0044292A"/>
    <w:rsid w:val="00443508"/>
    <w:rsid w:val="00444229"/>
    <w:rsid w:val="00444276"/>
    <w:rsid w:val="00450AB2"/>
    <w:rsid w:val="00464F37"/>
    <w:rsid w:val="00467C67"/>
    <w:rsid w:val="0047357C"/>
    <w:rsid w:val="00486922"/>
    <w:rsid w:val="0049280B"/>
    <w:rsid w:val="0049568A"/>
    <w:rsid w:val="0049704E"/>
    <w:rsid w:val="004A235B"/>
    <w:rsid w:val="004A2FC7"/>
    <w:rsid w:val="004A7324"/>
    <w:rsid w:val="004B6124"/>
    <w:rsid w:val="004C492E"/>
    <w:rsid w:val="004C60E2"/>
    <w:rsid w:val="004C706E"/>
    <w:rsid w:val="004C7B67"/>
    <w:rsid w:val="004D09E1"/>
    <w:rsid w:val="004D1DE0"/>
    <w:rsid w:val="004D392C"/>
    <w:rsid w:val="004D7695"/>
    <w:rsid w:val="004D77B3"/>
    <w:rsid w:val="004D7A2D"/>
    <w:rsid w:val="004D7DE7"/>
    <w:rsid w:val="004E0132"/>
    <w:rsid w:val="004E7EE3"/>
    <w:rsid w:val="004F02C4"/>
    <w:rsid w:val="005003D5"/>
    <w:rsid w:val="00502974"/>
    <w:rsid w:val="00504735"/>
    <w:rsid w:val="00507811"/>
    <w:rsid w:val="00507F38"/>
    <w:rsid w:val="00510281"/>
    <w:rsid w:val="00514F9E"/>
    <w:rsid w:val="00520995"/>
    <w:rsid w:val="00524587"/>
    <w:rsid w:val="00524C77"/>
    <w:rsid w:val="005251B9"/>
    <w:rsid w:val="00526751"/>
    <w:rsid w:val="00526C14"/>
    <w:rsid w:val="00533032"/>
    <w:rsid w:val="005336EA"/>
    <w:rsid w:val="00534DA1"/>
    <w:rsid w:val="005364A7"/>
    <w:rsid w:val="00536789"/>
    <w:rsid w:val="005440E1"/>
    <w:rsid w:val="00544FC9"/>
    <w:rsid w:val="00550697"/>
    <w:rsid w:val="00552DBE"/>
    <w:rsid w:val="005573F7"/>
    <w:rsid w:val="005608B6"/>
    <w:rsid w:val="0056247F"/>
    <w:rsid w:val="00567B3B"/>
    <w:rsid w:val="00572CD4"/>
    <w:rsid w:val="00572F54"/>
    <w:rsid w:val="005760AA"/>
    <w:rsid w:val="005763EF"/>
    <w:rsid w:val="00577D4C"/>
    <w:rsid w:val="0058278C"/>
    <w:rsid w:val="00584897"/>
    <w:rsid w:val="00584F16"/>
    <w:rsid w:val="0059258C"/>
    <w:rsid w:val="00594597"/>
    <w:rsid w:val="005A3124"/>
    <w:rsid w:val="005A5155"/>
    <w:rsid w:val="005B0617"/>
    <w:rsid w:val="005B12BE"/>
    <w:rsid w:val="005B4FDC"/>
    <w:rsid w:val="005B4FEB"/>
    <w:rsid w:val="005B58DB"/>
    <w:rsid w:val="005B69E4"/>
    <w:rsid w:val="005D0307"/>
    <w:rsid w:val="005D411D"/>
    <w:rsid w:val="005D7494"/>
    <w:rsid w:val="005E02A0"/>
    <w:rsid w:val="005E0605"/>
    <w:rsid w:val="005E26D3"/>
    <w:rsid w:val="005E2AD4"/>
    <w:rsid w:val="005E6074"/>
    <w:rsid w:val="005E6DE5"/>
    <w:rsid w:val="005E7385"/>
    <w:rsid w:val="005F1661"/>
    <w:rsid w:val="005F4057"/>
    <w:rsid w:val="005F4951"/>
    <w:rsid w:val="005F4ECF"/>
    <w:rsid w:val="006073C1"/>
    <w:rsid w:val="00620792"/>
    <w:rsid w:val="006225E0"/>
    <w:rsid w:val="00622B37"/>
    <w:rsid w:val="006231F4"/>
    <w:rsid w:val="00623A52"/>
    <w:rsid w:val="006241F6"/>
    <w:rsid w:val="00626F89"/>
    <w:rsid w:val="00627F26"/>
    <w:rsid w:val="00630E2A"/>
    <w:rsid w:val="00645186"/>
    <w:rsid w:val="00660583"/>
    <w:rsid w:val="006608E7"/>
    <w:rsid w:val="00662DD1"/>
    <w:rsid w:val="00670460"/>
    <w:rsid w:val="00681F2C"/>
    <w:rsid w:val="00684BEE"/>
    <w:rsid w:val="0069508D"/>
    <w:rsid w:val="006973E9"/>
    <w:rsid w:val="006A0B93"/>
    <w:rsid w:val="006A7B01"/>
    <w:rsid w:val="006B40B3"/>
    <w:rsid w:val="006B4C8B"/>
    <w:rsid w:val="006B7C86"/>
    <w:rsid w:val="006C3815"/>
    <w:rsid w:val="006C5DFE"/>
    <w:rsid w:val="006C6469"/>
    <w:rsid w:val="006C6D32"/>
    <w:rsid w:val="006C75C9"/>
    <w:rsid w:val="006C7BD1"/>
    <w:rsid w:val="006D1DD6"/>
    <w:rsid w:val="006D79B0"/>
    <w:rsid w:val="006E2C4C"/>
    <w:rsid w:val="006E6788"/>
    <w:rsid w:val="006F5449"/>
    <w:rsid w:val="00703F27"/>
    <w:rsid w:val="00705AC3"/>
    <w:rsid w:val="0070675E"/>
    <w:rsid w:val="007128A8"/>
    <w:rsid w:val="007152DF"/>
    <w:rsid w:val="0071540D"/>
    <w:rsid w:val="007243F3"/>
    <w:rsid w:val="00725E69"/>
    <w:rsid w:val="00727498"/>
    <w:rsid w:val="00736952"/>
    <w:rsid w:val="00746256"/>
    <w:rsid w:val="0074747D"/>
    <w:rsid w:val="00762873"/>
    <w:rsid w:val="0077267B"/>
    <w:rsid w:val="00773FD3"/>
    <w:rsid w:val="007757B3"/>
    <w:rsid w:val="00776709"/>
    <w:rsid w:val="00777F17"/>
    <w:rsid w:val="0078524B"/>
    <w:rsid w:val="00786584"/>
    <w:rsid w:val="007873C7"/>
    <w:rsid w:val="007903B8"/>
    <w:rsid w:val="00790D3F"/>
    <w:rsid w:val="0079559F"/>
    <w:rsid w:val="007A424C"/>
    <w:rsid w:val="007B031D"/>
    <w:rsid w:val="007B2FCF"/>
    <w:rsid w:val="007B3768"/>
    <w:rsid w:val="007B4B34"/>
    <w:rsid w:val="007C53E9"/>
    <w:rsid w:val="007D091B"/>
    <w:rsid w:val="007D1E52"/>
    <w:rsid w:val="007D1FED"/>
    <w:rsid w:val="007D531C"/>
    <w:rsid w:val="007D5A5C"/>
    <w:rsid w:val="007E0603"/>
    <w:rsid w:val="007E659E"/>
    <w:rsid w:val="007F5358"/>
    <w:rsid w:val="007F5D4E"/>
    <w:rsid w:val="007F77D9"/>
    <w:rsid w:val="00806E40"/>
    <w:rsid w:val="008163D3"/>
    <w:rsid w:val="0081761C"/>
    <w:rsid w:val="0082546F"/>
    <w:rsid w:val="00826E05"/>
    <w:rsid w:val="00834A43"/>
    <w:rsid w:val="00841698"/>
    <w:rsid w:val="008451D3"/>
    <w:rsid w:val="008451E7"/>
    <w:rsid w:val="008505FA"/>
    <w:rsid w:val="00851EE0"/>
    <w:rsid w:val="00852BE7"/>
    <w:rsid w:val="00854676"/>
    <w:rsid w:val="008617B6"/>
    <w:rsid w:val="008733A3"/>
    <w:rsid w:val="00873AF4"/>
    <w:rsid w:val="00873FB2"/>
    <w:rsid w:val="00886D94"/>
    <w:rsid w:val="008876D6"/>
    <w:rsid w:val="008904A7"/>
    <w:rsid w:val="00890638"/>
    <w:rsid w:val="008A29A6"/>
    <w:rsid w:val="008A5853"/>
    <w:rsid w:val="008A6F02"/>
    <w:rsid w:val="008B1E84"/>
    <w:rsid w:val="008B5202"/>
    <w:rsid w:val="008B66C3"/>
    <w:rsid w:val="008C0523"/>
    <w:rsid w:val="008C5021"/>
    <w:rsid w:val="008C5AE3"/>
    <w:rsid w:val="008C5EE1"/>
    <w:rsid w:val="008C681F"/>
    <w:rsid w:val="008C7767"/>
    <w:rsid w:val="008D2A9F"/>
    <w:rsid w:val="008D5152"/>
    <w:rsid w:val="008D6E74"/>
    <w:rsid w:val="008D7FE4"/>
    <w:rsid w:val="008E293C"/>
    <w:rsid w:val="008E441B"/>
    <w:rsid w:val="00902008"/>
    <w:rsid w:val="00911F3A"/>
    <w:rsid w:val="0091269C"/>
    <w:rsid w:val="009132D2"/>
    <w:rsid w:val="00913648"/>
    <w:rsid w:val="009175CD"/>
    <w:rsid w:val="009254F9"/>
    <w:rsid w:val="009261A3"/>
    <w:rsid w:val="00930125"/>
    <w:rsid w:val="009408E4"/>
    <w:rsid w:val="0094130F"/>
    <w:rsid w:val="00943BB7"/>
    <w:rsid w:val="00946651"/>
    <w:rsid w:val="00950672"/>
    <w:rsid w:val="00954B57"/>
    <w:rsid w:val="00956556"/>
    <w:rsid w:val="00961E56"/>
    <w:rsid w:val="00970F4A"/>
    <w:rsid w:val="00974ADB"/>
    <w:rsid w:val="00975AD4"/>
    <w:rsid w:val="00992704"/>
    <w:rsid w:val="009A0FC4"/>
    <w:rsid w:val="009A158A"/>
    <w:rsid w:val="009B2A10"/>
    <w:rsid w:val="009B555B"/>
    <w:rsid w:val="009B5EE3"/>
    <w:rsid w:val="009B6C52"/>
    <w:rsid w:val="009B6C69"/>
    <w:rsid w:val="009B75D1"/>
    <w:rsid w:val="009B7E54"/>
    <w:rsid w:val="009C18D5"/>
    <w:rsid w:val="009C3785"/>
    <w:rsid w:val="009C3D70"/>
    <w:rsid w:val="009C78CB"/>
    <w:rsid w:val="009D307F"/>
    <w:rsid w:val="009D4984"/>
    <w:rsid w:val="009E0523"/>
    <w:rsid w:val="009E38A1"/>
    <w:rsid w:val="009E5F06"/>
    <w:rsid w:val="009F04C5"/>
    <w:rsid w:val="009F3942"/>
    <w:rsid w:val="009F7B43"/>
    <w:rsid w:val="009F7EA7"/>
    <w:rsid w:val="00A1201A"/>
    <w:rsid w:val="00A12454"/>
    <w:rsid w:val="00A12F7B"/>
    <w:rsid w:val="00A17B6B"/>
    <w:rsid w:val="00A21058"/>
    <w:rsid w:val="00A23276"/>
    <w:rsid w:val="00A27E74"/>
    <w:rsid w:val="00A54F5B"/>
    <w:rsid w:val="00A632DB"/>
    <w:rsid w:val="00A66D54"/>
    <w:rsid w:val="00A675AF"/>
    <w:rsid w:val="00A76322"/>
    <w:rsid w:val="00A81995"/>
    <w:rsid w:val="00A81CE6"/>
    <w:rsid w:val="00A90AD4"/>
    <w:rsid w:val="00AA63B2"/>
    <w:rsid w:val="00AA64D9"/>
    <w:rsid w:val="00AA7447"/>
    <w:rsid w:val="00AB6F32"/>
    <w:rsid w:val="00AC2695"/>
    <w:rsid w:val="00AC5E17"/>
    <w:rsid w:val="00AC70E1"/>
    <w:rsid w:val="00AD2A54"/>
    <w:rsid w:val="00AD3894"/>
    <w:rsid w:val="00AD4145"/>
    <w:rsid w:val="00AD66F2"/>
    <w:rsid w:val="00AD6BA2"/>
    <w:rsid w:val="00AD6BC6"/>
    <w:rsid w:val="00AF2E06"/>
    <w:rsid w:val="00AF430D"/>
    <w:rsid w:val="00AF5E35"/>
    <w:rsid w:val="00B02654"/>
    <w:rsid w:val="00B02FC8"/>
    <w:rsid w:val="00B04911"/>
    <w:rsid w:val="00B12D8F"/>
    <w:rsid w:val="00B12E5B"/>
    <w:rsid w:val="00B1547B"/>
    <w:rsid w:val="00B21097"/>
    <w:rsid w:val="00B25F17"/>
    <w:rsid w:val="00B26A34"/>
    <w:rsid w:val="00B300AC"/>
    <w:rsid w:val="00B3082B"/>
    <w:rsid w:val="00B355D9"/>
    <w:rsid w:val="00B45781"/>
    <w:rsid w:val="00B54203"/>
    <w:rsid w:val="00B562A8"/>
    <w:rsid w:val="00B606CE"/>
    <w:rsid w:val="00B6447D"/>
    <w:rsid w:val="00B655DE"/>
    <w:rsid w:val="00B6648F"/>
    <w:rsid w:val="00B70749"/>
    <w:rsid w:val="00B74277"/>
    <w:rsid w:val="00B74F9D"/>
    <w:rsid w:val="00B761D8"/>
    <w:rsid w:val="00B82403"/>
    <w:rsid w:val="00B858B7"/>
    <w:rsid w:val="00B86C22"/>
    <w:rsid w:val="00B8755F"/>
    <w:rsid w:val="00B87580"/>
    <w:rsid w:val="00B92226"/>
    <w:rsid w:val="00B95DB3"/>
    <w:rsid w:val="00BA1596"/>
    <w:rsid w:val="00BA5219"/>
    <w:rsid w:val="00BA7166"/>
    <w:rsid w:val="00BB1844"/>
    <w:rsid w:val="00BB2944"/>
    <w:rsid w:val="00BB294A"/>
    <w:rsid w:val="00BB5D80"/>
    <w:rsid w:val="00BC013F"/>
    <w:rsid w:val="00BC0672"/>
    <w:rsid w:val="00BC34F5"/>
    <w:rsid w:val="00BC5377"/>
    <w:rsid w:val="00BC7A78"/>
    <w:rsid w:val="00BD4B66"/>
    <w:rsid w:val="00BD6919"/>
    <w:rsid w:val="00BE3F2B"/>
    <w:rsid w:val="00BE6C5D"/>
    <w:rsid w:val="00BF233D"/>
    <w:rsid w:val="00BF3941"/>
    <w:rsid w:val="00C025E6"/>
    <w:rsid w:val="00C02EFB"/>
    <w:rsid w:val="00C07029"/>
    <w:rsid w:val="00C07FDA"/>
    <w:rsid w:val="00C11030"/>
    <w:rsid w:val="00C149E5"/>
    <w:rsid w:val="00C16A88"/>
    <w:rsid w:val="00C2247E"/>
    <w:rsid w:val="00C3057E"/>
    <w:rsid w:val="00C33383"/>
    <w:rsid w:val="00C33654"/>
    <w:rsid w:val="00C33C12"/>
    <w:rsid w:val="00C34F6C"/>
    <w:rsid w:val="00C4076B"/>
    <w:rsid w:val="00C42EC5"/>
    <w:rsid w:val="00C446D9"/>
    <w:rsid w:val="00C46CCA"/>
    <w:rsid w:val="00C47C51"/>
    <w:rsid w:val="00C51AED"/>
    <w:rsid w:val="00C60ABE"/>
    <w:rsid w:val="00C61BB0"/>
    <w:rsid w:val="00C63272"/>
    <w:rsid w:val="00C63820"/>
    <w:rsid w:val="00C65209"/>
    <w:rsid w:val="00C742A3"/>
    <w:rsid w:val="00C8487A"/>
    <w:rsid w:val="00C879A4"/>
    <w:rsid w:val="00C95F1C"/>
    <w:rsid w:val="00C97BEF"/>
    <w:rsid w:val="00CA0956"/>
    <w:rsid w:val="00CB3398"/>
    <w:rsid w:val="00CB5BCC"/>
    <w:rsid w:val="00CC482A"/>
    <w:rsid w:val="00CC5E91"/>
    <w:rsid w:val="00CC6317"/>
    <w:rsid w:val="00CD3B0C"/>
    <w:rsid w:val="00CD5931"/>
    <w:rsid w:val="00CD5A66"/>
    <w:rsid w:val="00CD6CC2"/>
    <w:rsid w:val="00CD7BC9"/>
    <w:rsid w:val="00CF0CCF"/>
    <w:rsid w:val="00CF47A3"/>
    <w:rsid w:val="00CF596A"/>
    <w:rsid w:val="00D005BE"/>
    <w:rsid w:val="00D04BAE"/>
    <w:rsid w:val="00D04EEF"/>
    <w:rsid w:val="00D126BB"/>
    <w:rsid w:val="00D13786"/>
    <w:rsid w:val="00D22874"/>
    <w:rsid w:val="00D259C4"/>
    <w:rsid w:val="00D30EF6"/>
    <w:rsid w:val="00D31922"/>
    <w:rsid w:val="00D320A1"/>
    <w:rsid w:val="00D3554D"/>
    <w:rsid w:val="00D400A9"/>
    <w:rsid w:val="00D503A2"/>
    <w:rsid w:val="00D56625"/>
    <w:rsid w:val="00D56D19"/>
    <w:rsid w:val="00D645DD"/>
    <w:rsid w:val="00D6696E"/>
    <w:rsid w:val="00D7033F"/>
    <w:rsid w:val="00D7527A"/>
    <w:rsid w:val="00D7544A"/>
    <w:rsid w:val="00D82D77"/>
    <w:rsid w:val="00D83391"/>
    <w:rsid w:val="00D852ED"/>
    <w:rsid w:val="00D85980"/>
    <w:rsid w:val="00D85ECE"/>
    <w:rsid w:val="00D86E4F"/>
    <w:rsid w:val="00D957B4"/>
    <w:rsid w:val="00D97C14"/>
    <w:rsid w:val="00DA0FC5"/>
    <w:rsid w:val="00DA2179"/>
    <w:rsid w:val="00DA329F"/>
    <w:rsid w:val="00DA6B4F"/>
    <w:rsid w:val="00DB3662"/>
    <w:rsid w:val="00DB6878"/>
    <w:rsid w:val="00DB79FB"/>
    <w:rsid w:val="00DC0101"/>
    <w:rsid w:val="00DC0853"/>
    <w:rsid w:val="00DC3926"/>
    <w:rsid w:val="00DC4324"/>
    <w:rsid w:val="00DD013A"/>
    <w:rsid w:val="00DD3514"/>
    <w:rsid w:val="00DE1098"/>
    <w:rsid w:val="00DE1C1D"/>
    <w:rsid w:val="00DE397F"/>
    <w:rsid w:val="00DE738F"/>
    <w:rsid w:val="00E032FE"/>
    <w:rsid w:val="00E03AFA"/>
    <w:rsid w:val="00E061EB"/>
    <w:rsid w:val="00E0677B"/>
    <w:rsid w:val="00E10119"/>
    <w:rsid w:val="00E12163"/>
    <w:rsid w:val="00E1388B"/>
    <w:rsid w:val="00E15647"/>
    <w:rsid w:val="00E15AF4"/>
    <w:rsid w:val="00E15BF4"/>
    <w:rsid w:val="00E169FE"/>
    <w:rsid w:val="00E22CDE"/>
    <w:rsid w:val="00E22F1E"/>
    <w:rsid w:val="00E30B94"/>
    <w:rsid w:val="00E3237E"/>
    <w:rsid w:val="00E45A82"/>
    <w:rsid w:val="00E45FB4"/>
    <w:rsid w:val="00E46046"/>
    <w:rsid w:val="00E46BCD"/>
    <w:rsid w:val="00E514DA"/>
    <w:rsid w:val="00E52CC1"/>
    <w:rsid w:val="00E579A4"/>
    <w:rsid w:val="00E57BED"/>
    <w:rsid w:val="00E61DCC"/>
    <w:rsid w:val="00E657E9"/>
    <w:rsid w:val="00E73D35"/>
    <w:rsid w:val="00E8665D"/>
    <w:rsid w:val="00E91870"/>
    <w:rsid w:val="00E95004"/>
    <w:rsid w:val="00E959A9"/>
    <w:rsid w:val="00E96A86"/>
    <w:rsid w:val="00E978BD"/>
    <w:rsid w:val="00EA063A"/>
    <w:rsid w:val="00EA2A5F"/>
    <w:rsid w:val="00EA5017"/>
    <w:rsid w:val="00EA6ABB"/>
    <w:rsid w:val="00EB5CAA"/>
    <w:rsid w:val="00EB6259"/>
    <w:rsid w:val="00EC4D70"/>
    <w:rsid w:val="00ED5AF8"/>
    <w:rsid w:val="00EE213A"/>
    <w:rsid w:val="00EE29EC"/>
    <w:rsid w:val="00EE41CA"/>
    <w:rsid w:val="00EE652A"/>
    <w:rsid w:val="00F00B47"/>
    <w:rsid w:val="00F02FAC"/>
    <w:rsid w:val="00F034CB"/>
    <w:rsid w:val="00F07931"/>
    <w:rsid w:val="00F14EF0"/>
    <w:rsid w:val="00F17664"/>
    <w:rsid w:val="00F21156"/>
    <w:rsid w:val="00F254E0"/>
    <w:rsid w:val="00F332FC"/>
    <w:rsid w:val="00F415CB"/>
    <w:rsid w:val="00F463C5"/>
    <w:rsid w:val="00F571B3"/>
    <w:rsid w:val="00F63AF7"/>
    <w:rsid w:val="00F66E3E"/>
    <w:rsid w:val="00F704ED"/>
    <w:rsid w:val="00F80237"/>
    <w:rsid w:val="00F80703"/>
    <w:rsid w:val="00F841EC"/>
    <w:rsid w:val="00F84D90"/>
    <w:rsid w:val="00F85C03"/>
    <w:rsid w:val="00F85EFA"/>
    <w:rsid w:val="00F87B53"/>
    <w:rsid w:val="00F9164B"/>
    <w:rsid w:val="00F918D7"/>
    <w:rsid w:val="00F92088"/>
    <w:rsid w:val="00F97564"/>
    <w:rsid w:val="00F97946"/>
    <w:rsid w:val="00FA6581"/>
    <w:rsid w:val="00FB22BD"/>
    <w:rsid w:val="00FC155B"/>
    <w:rsid w:val="00FC3483"/>
    <w:rsid w:val="00FC74AB"/>
    <w:rsid w:val="00FD1533"/>
    <w:rsid w:val="00FD6413"/>
    <w:rsid w:val="00FD7476"/>
    <w:rsid w:val="00FE1C69"/>
    <w:rsid w:val="00FF0057"/>
    <w:rsid w:val="00FF015B"/>
    <w:rsid w:val="00FF2378"/>
    <w:rsid w:val="00FF491A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A4A218"/>
  <w15:docId w15:val="{B490A7C8-FD0A-415C-91BC-5E997E37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96E"/>
  </w:style>
  <w:style w:type="numbering" w:customStyle="1" w:styleId="11">
    <w:name w:val="Нет списка11"/>
    <w:next w:val="a2"/>
    <w:uiPriority w:val="99"/>
    <w:semiHidden/>
    <w:unhideWhenUsed/>
    <w:rsid w:val="00D6696E"/>
  </w:style>
  <w:style w:type="character" w:styleId="a3">
    <w:name w:val="Hyperlink"/>
    <w:uiPriority w:val="99"/>
    <w:unhideWhenUsed/>
    <w:rsid w:val="00D669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D6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6696E"/>
    <w:rPr>
      <w:vertAlign w:val="superscript"/>
    </w:rPr>
  </w:style>
  <w:style w:type="paragraph" w:styleId="ab">
    <w:name w:val="No Spacing"/>
    <w:uiPriority w:val="1"/>
    <w:qFormat/>
    <w:rsid w:val="00D6696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6696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69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6696E"/>
  </w:style>
  <w:style w:type="numbering" w:customStyle="1" w:styleId="12">
    <w:name w:val="Нет списка12"/>
    <w:next w:val="a2"/>
    <w:uiPriority w:val="99"/>
    <w:semiHidden/>
    <w:unhideWhenUsed/>
    <w:rsid w:val="00D6696E"/>
  </w:style>
  <w:style w:type="table" w:customStyle="1" w:styleId="10">
    <w:name w:val="Сетка таблицы1"/>
    <w:basedOn w:val="a1"/>
    <w:next w:val="ae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DA6B4F"/>
    <w:rPr>
      <w:color w:val="808080"/>
    </w:rPr>
  </w:style>
  <w:style w:type="character" w:customStyle="1" w:styleId="FontStyle11">
    <w:name w:val="Font Style11"/>
    <w:rsid w:val="006F5449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D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E02A0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AF2E0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F2E06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AF2E06"/>
    <w:rPr>
      <w:vertAlign w:val="superscript"/>
    </w:rPr>
  </w:style>
  <w:style w:type="numbering" w:customStyle="1" w:styleId="3">
    <w:name w:val="Нет списка3"/>
    <w:next w:val="a2"/>
    <w:uiPriority w:val="99"/>
    <w:semiHidden/>
    <w:unhideWhenUsed/>
    <w:rsid w:val="00102659"/>
  </w:style>
  <w:style w:type="character" w:styleId="af4">
    <w:name w:val="annotation reference"/>
    <w:basedOn w:val="a0"/>
    <w:uiPriority w:val="99"/>
    <w:semiHidden/>
    <w:unhideWhenUsed/>
    <w:rsid w:val="0010265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0265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0265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0265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02659"/>
    <w:rPr>
      <w:b/>
      <w:bCs/>
      <w:sz w:val="20"/>
      <w:szCs w:val="20"/>
    </w:rPr>
  </w:style>
  <w:style w:type="numbering" w:customStyle="1" w:styleId="13">
    <w:name w:val="Нет списка13"/>
    <w:next w:val="a2"/>
    <w:uiPriority w:val="99"/>
    <w:semiHidden/>
    <w:unhideWhenUsed/>
    <w:rsid w:val="00102659"/>
  </w:style>
  <w:style w:type="table" w:customStyle="1" w:styleId="20">
    <w:name w:val="Сетка таблицы2"/>
    <w:basedOn w:val="a1"/>
    <w:next w:val="ae"/>
    <w:rsid w:val="0010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garinova.nn@cherepovetscity.ru" TargetMode="Externa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mayor.cherinfo.ru/124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AD50305FFB5688587CFCC1FB32AA1FD0E2A5CF6DF02D6964EE4E78C5B08566BB397C068C19CCB8923E36fC09H" TargetMode="Externa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2AD50305FFB5688587CFCC1FB32AA1FD0E2A5CF6DF02D6964EE4E78C5B08566BB397C068C19CCB8923E36fC0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65BF-DACA-4B79-83EA-41C737E3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72</Pages>
  <Words>18542</Words>
  <Characters>105694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Янина Вячеславовна</dc:creator>
  <cp:keywords/>
  <dc:description/>
  <cp:lastModifiedBy>Тагаева Елена Александровна</cp:lastModifiedBy>
  <cp:revision>6</cp:revision>
  <cp:lastPrinted>2022-03-31T06:00:00Z</cp:lastPrinted>
  <dcterms:created xsi:type="dcterms:W3CDTF">2022-04-07T06:37:00Z</dcterms:created>
  <dcterms:modified xsi:type="dcterms:W3CDTF">2022-06-03T06:12:00Z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-975651498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bajnina.ky@cherepovetscity.ru</vt:lpwstr>
  </property>
  <property fmtid="{D5CDD505-2E9C-101B-9397-08002B2CF9AE}" pid="6" name="_AuthorEmailDisplayName">
    <vt:lpwstr>Байнина Карина Юрьевна</vt:lpwstr>
  </property>
  <property fmtid="{D5CDD505-2E9C-101B-9397-08002B2CF9AE}" pid="8" name="_PreviousAdHocReviewCycleID">
    <vt:i4>-1208777795</vt:i4>
  </property>
</Properties>
</file>