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06D5F" w14:textId="39D8C688" w:rsidR="004A1EE3" w:rsidRPr="004A1EE3" w:rsidRDefault="004A1EE3">
      <w:pPr>
        <w:spacing w:after="155" w:line="259" w:lineRule="auto"/>
        <w:jc w:val="center"/>
        <w:rPr>
          <w:rFonts w:ascii="Times New Roman" w:hAnsi="Times New Roman" w:cs="Times New Roman"/>
        </w:rPr>
      </w:pPr>
      <w:r w:rsidRPr="004A1EE3">
        <w:rPr>
          <w:rFonts w:ascii="Times New Roman" w:hAnsi="Times New Roman" w:cs="Times New Roman"/>
        </w:rPr>
        <w:t>Отчет</w:t>
      </w:r>
    </w:p>
    <w:p w14:paraId="09B0D4BE" w14:textId="77777777" w:rsidR="004A1EE3" w:rsidRPr="004A1EE3" w:rsidRDefault="004A1EE3">
      <w:pPr>
        <w:spacing w:after="35" w:line="259" w:lineRule="auto"/>
        <w:jc w:val="center"/>
        <w:rPr>
          <w:rFonts w:ascii="Times New Roman" w:hAnsi="Times New Roman" w:cs="Times New Roman"/>
        </w:rPr>
      </w:pPr>
      <w:r w:rsidRPr="004A1EE3">
        <w:rPr>
          <w:rFonts w:ascii="Times New Roman" w:hAnsi="Times New Roman" w:cs="Times New Roman"/>
        </w:rPr>
        <w:t>о ходе реализации муниципальной программы</w:t>
      </w:r>
    </w:p>
    <w:p w14:paraId="5FDE40FB" w14:textId="02DCE286" w:rsidR="004A1EE3" w:rsidRPr="004A1EE3" w:rsidRDefault="004A1EE3" w:rsidP="00A16F88">
      <w:pPr>
        <w:spacing w:after="1933"/>
        <w:ind w:left="498" w:hanging="62"/>
        <w:jc w:val="center"/>
        <w:rPr>
          <w:rFonts w:ascii="Times New Roman" w:hAnsi="Times New Roman" w:cs="Times New Roman"/>
        </w:rPr>
      </w:pPr>
      <w:r w:rsidRPr="004A1EE3">
        <w:rPr>
          <w:rFonts w:ascii="Times New Roman" w:hAnsi="Times New Roman" w:cs="Times New Roman"/>
          <w:noProof/>
          <w:lang w:eastAsia="ru-RU"/>
        </w:rPr>
        <w:drawing>
          <wp:inline distT="0" distB="0" distL="0" distR="0" wp14:anchorId="466F035A" wp14:editId="2BE07BEC">
            <wp:extent cx="9145" cy="15241"/>
            <wp:effectExtent l="0" t="0" r="0" b="0"/>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8"/>
                    <a:stretch>
                      <a:fillRect/>
                    </a:stretch>
                  </pic:blipFill>
                  <pic:spPr>
                    <a:xfrm>
                      <a:off x="0" y="0"/>
                      <a:ext cx="9145" cy="15241"/>
                    </a:xfrm>
                    <a:prstGeom prst="rect">
                      <a:avLst/>
                    </a:prstGeom>
                  </pic:spPr>
                </pic:pic>
              </a:graphicData>
            </a:graphic>
          </wp:inline>
        </w:drawing>
      </w:r>
      <w:r w:rsidRPr="004A1EE3">
        <w:rPr>
          <w:rFonts w:ascii="Times New Roman" w:hAnsi="Times New Roman" w:cs="Times New Roman"/>
        </w:rPr>
        <w:t>«Поддержка и развитие малого и среднего предпринимательства, повышение инвестиционной привлекательности города Череповца на 2020 - 2024 годы»</w:t>
      </w:r>
    </w:p>
    <w:p w14:paraId="6C6FD3B8" w14:textId="77777777" w:rsidR="004A1EE3" w:rsidRPr="004A1EE3" w:rsidRDefault="004A1EE3">
      <w:pPr>
        <w:ind w:left="446"/>
        <w:rPr>
          <w:rFonts w:ascii="Times New Roman" w:hAnsi="Times New Roman" w:cs="Times New Roman"/>
        </w:rPr>
      </w:pPr>
      <w:r w:rsidRPr="004A1EE3">
        <w:rPr>
          <w:rFonts w:ascii="Times New Roman" w:hAnsi="Times New Roman" w:cs="Times New Roman"/>
        </w:rPr>
        <w:t>Ответственный исполнитель: управление экономической политики мэрии</w:t>
      </w:r>
    </w:p>
    <w:p w14:paraId="191A2153" w14:textId="77777777" w:rsidR="004A1EE3" w:rsidRPr="004A1EE3" w:rsidRDefault="004A1EE3">
      <w:pPr>
        <w:ind w:left="446"/>
        <w:rPr>
          <w:rFonts w:ascii="Times New Roman" w:hAnsi="Times New Roman" w:cs="Times New Roman"/>
        </w:rPr>
      </w:pPr>
      <w:r w:rsidRPr="004A1EE3">
        <w:rPr>
          <w:rFonts w:ascii="Times New Roman" w:hAnsi="Times New Roman" w:cs="Times New Roman"/>
        </w:rPr>
        <w:t>Отчетный период — 2021 год</w:t>
      </w:r>
    </w:p>
    <w:p w14:paraId="1A7D1AC9" w14:textId="77777777" w:rsidR="004A1EE3" w:rsidRPr="004A1EE3" w:rsidRDefault="004A1EE3">
      <w:pPr>
        <w:spacing w:after="1125"/>
        <w:ind w:left="446"/>
        <w:rPr>
          <w:rFonts w:ascii="Times New Roman" w:hAnsi="Times New Roman" w:cs="Times New Roman"/>
        </w:rPr>
      </w:pPr>
      <w:r w:rsidRPr="004A1EE3">
        <w:rPr>
          <w:rFonts w:ascii="Times New Roman" w:hAnsi="Times New Roman" w:cs="Times New Roman"/>
        </w:rPr>
        <w:t>Дата составления отчета — февраль 2022 года</w:t>
      </w:r>
    </w:p>
    <w:p w14:paraId="4C795C3F" w14:textId="77777777" w:rsidR="004A1EE3" w:rsidRPr="004A1EE3" w:rsidRDefault="004A1EE3">
      <w:pPr>
        <w:ind w:firstLine="418"/>
        <w:rPr>
          <w:rFonts w:ascii="Times New Roman" w:hAnsi="Times New Roman" w:cs="Times New Roman"/>
        </w:rPr>
      </w:pPr>
      <w:r w:rsidRPr="004A1EE3">
        <w:rPr>
          <w:rFonts w:ascii="Times New Roman" w:hAnsi="Times New Roman" w:cs="Times New Roman"/>
        </w:rPr>
        <w:t>Непосредственный исполнитель: Автономная некоммерческая организация поддержки предпринимательства «Агентство Городского Развития» - организация, входящая в инфраструктуру поддержки и развития малого и среднего предпринимательства города Череповца, участник программы, директор Андреева</w:t>
      </w:r>
    </w:p>
    <w:p w14:paraId="0B8F36EF" w14:textId="1EAE20D3" w:rsidR="004A1EE3" w:rsidRPr="004A1EE3" w:rsidRDefault="00271AFE">
      <w:pPr>
        <w:spacing w:after="1286"/>
        <w:ind w:left="15"/>
        <w:rPr>
          <w:rFonts w:ascii="Times New Roman" w:hAnsi="Times New Roman" w:cs="Times New Roman"/>
        </w:rPr>
      </w:pPr>
      <w:r w:rsidRPr="004A1EE3">
        <w:rPr>
          <w:rFonts w:ascii="Times New Roman" w:hAnsi="Times New Roman" w:cs="Times New Roman"/>
          <w:noProof/>
          <w:lang w:eastAsia="ru-RU"/>
        </w:rPr>
        <w:drawing>
          <wp:anchor distT="0" distB="0" distL="114300" distR="114300" simplePos="0" relativeHeight="251659264" behindDoc="0" locked="0" layoutInCell="1" allowOverlap="0" wp14:anchorId="5DFED99C" wp14:editId="3AC092B9">
            <wp:simplePos x="0" y="0"/>
            <wp:positionH relativeFrom="column">
              <wp:posOffset>3783965</wp:posOffset>
            </wp:positionH>
            <wp:positionV relativeFrom="paragraph">
              <wp:posOffset>998896</wp:posOffset>
            </wp:positionV>
            <wp:extent cx="618786" cy="438954"/>
            <wp:effectExtent l="0" t="0" r="0" b="0"/>
            <wp:wrapSquare wrapText="bothSides"/>
            <wp:docPr id="496" name="Pictu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9"/>
                    <a:stretch>
                      <a:fillRect/>
                    </a:stretch>
                  </pic:blipFill>
                  <pic:spPr>
                    <a:xfrm>
                      <a:off x="0" y="0"/>
                      <a:ext cx="618786" cy="438954"/>
                    </a:xfrm>
                    <a:prstGeom prst="rect">
                      <a:avLst/>
                    </a:prstGeom>
                  </pic:spPr>
                </pic:pic>
              </a:graphicData>
            </a:graphic>
          </wp:anchor>
        </w:drawing>
      </w:r>
      <w:r w:rsidR="004A1EE3" w:rsidRPr="004A1EE3">
        <w:rPr>
          <w:rFonts w:ascii="Times New Roman" w:hAnsi="Times New Roman" w:cs="Times New Roman"/>
        </w:rPr>
        <w:t xml:space="preserve">Оксана Рудольфовна, 20-19-28, </w:t>
      </w:r>
      <w:r w:rsidR="004A1EE3" w:rsidRPr="004A1EE3">
        <w:rPr>
          <w:rFonts w:ascii="Times New Roman" w:hAnsi="Times New Roman" w:cs="Times New Roman"/>
          <w:u w:val="single" w:color="000000"/>
        </w:rPr>
        <w:t>or@agr-city.ru.</w:t>
      </w:r>
    </w:p>
    <w:p w14:paraId="35FE17D1" w14:textId="2B1D50B6" w:rsidR="004A1EE3" w:rsidRDefault="004A1EE3" w:rsidP="004A1EE3">
      <w:pPr>
        <w:spacing w:after="0" w:line="240" w:lineRule="auto"/>
        <w:ind w:left="11"/>
        <w:rPr>
          <w:rFonts w:ascii="Times New Roman" w:hAnsi="Times New Roman" w:cs="Times New Roman"/>
        </w:rPr>
      </w:pPr>
      <w:r w:rsidRPr="004A1EE3">
        <w:rPr>
          <w:rFonts w:ascii="Times New Roman" w:hAnsi="Times New Roman" w:cs="Times New Roman"/>
        </w:rPr>
        <w:t xml:space="preserve">Заместитель мэра города, </w:t>
      </w:r>
    </w:p>
    <w:p w14:paraId="103B1A5C" w14:textId="48C52C12" w:rsidR="004A1EE3" w:rsidRPr="004A1EE3" w:rsidRDefault="004A1EE3" w:rsidP="004A1EE3">
      <w:pPr>
        <w:spacing w:after="0" w:line="240" w:lineRule="auto"/>
        <w:ind w:left="11"/>
        <w:rPr>
          <w:rFonts w:ascii="Times New Roman" w:hAnsi="Times New Roman" w:cs="Times New Roman"/>
        </w:rPr>
      </w:pPr>
      <w:r w:rsidRPr="004A1EE3">
        <w:rPr>
          <w:rFonts w:ascii="Times New Roman" w:hAnsi="Times New Roman" w:cs="Times New Roman"/>
        </w:rPr>
        <w:t xml:space="preserve">начальник финансового управления </w:t>
      </w:r>
      <w:r w:rsidR="00271AFE">
        <w:rPr>
          <w:rFonts w:ascii="Times New Roman" w:hAnsi="Times New Roman" w:cs="Times New Roman"/>
        </w:rPr>
        <w:tab/>
      </w:r>
      <w:r w:rsidR="00271AFE">
        <w:rPr>
          <w:rFonts w:ascii="Times New Roman" w:hAnsi="Times New Roman" w:cs="Times New Roman"/>
        </w:rPr>
        <w:tab/>
      </w:r>
      <w:r w:rsidR="00271AFE">
        <w:rPr>
          <w:rFonts w:ascii="Times New Roman" w:hAnsi="Times New Roman" w:cs="Times New Roman"/>
        </w:rPr>
        <w:tab/>
      </w:r>
      <w:r w:rsidR="00271AFE">
        <w:rPr>
          <w:rFonts w:ascii="Times New Roman" w:hAnsi="Times New Roman" w:cs="Times New Roman"/>
        </w:rPr>
        <w:tab/>
      </w:r>
      <w:r w:rsidRPr="004A1EE3">
        <w:rPr>
          <w:rFonts w:ascii="Times New Roman" w:hAnsi="Times New Roman" w:cs="Times New Roman"/>
        </w:rPr>
        <w:t>А.В. Гуркина</w:t>
      </w:r>
    </w:p>
    <w:p w14:paraId="6D9D4312" w14:textId="77777777" w:rsidR="004A1EE3" w:rsidRDefault="004A1EE3" w:rsidP="00303E92">
      <w:pPr>
        <w:widowControl w:val="0"/>
        <w:autoSpaceDE w:val="0"/>
        <w:autoSpaceDN w:val="0"/>
        <w:adjustRightInd w:val="0"/>
        <w:spacing w:after="0" w:line="240" w:lineRule="auto"/>
        <w:ind w:left="426"/>
        <w:contextualSpacing/>
        <w:jc w:val="center"/>
        <w:rPr>
          <w:rFonts w:ascii="Times New Roman" w:hAnsi="Times New Roman" w:cs="Times New Roman"/>
          <w:sz w:val="26"/>
          <w:szCs w:val="26"/>
        </w:rPr>
        <w:sectPr w:rsidR="004A1EE3" w:rsidSect="00DA6117">
          <w:headerReference w:type="default" r:id="rId10"/>
          <w:headerReference w:type="first" r:id="rId11"/>
          <w:pgSz w:w="11906" w:h="16838"/>
          <w:pgMar w:top="709" w:right="707" w:bottom="993" w:left="1701" w:header="568" w:footer="709" w:gutter="0"/>
          <w:pgNumType w:start="1"/>
          <w:cols w:space="708"/>
          <w:titlePg/>
          <w:docGrid w:linePitch="360"/>
        </w:sectPr>
      </w:pPr>
    </w:p>
    <w:p w14:paraId="14B97CD1" w14:textId="4C44271C" w:rsidR="00585017" w:rsidRPr="00CB68EC" w:rsidRDefault="00585017" w:rsidP="00303E92">
      <w:pPr>
        <w:widowControl w:val="0"/>
        <w:autoSpaceDE w:val="0"/>
        <w:autoSpaceDN w:val="0"/>
        <w:adjustRightInd w:val="0"/>
        <w:spacing w:after="0" w:line="240" w:lineRule="auto"/>
        <w:ind w:left="426"/>
        <w:contextualSpacing/>
        <w:jc w:val="center"/>
        <w:rPr>
          <w:rFonts w:ascii="Times New Roman" w:hAnsi="Times New Roman" w:cs="Times New Roman"/>
          <w:sz w:val="26"/>
          <w:szCs w:val="26"/>
        </w:rPr>
      </w:pPr>
      <w:r w:rsidRPr="00CB68EC">
        <w:rPr>
          <w:rFonts w:ascii="Times New Roman" w:hAnsi="Times New Roman" w:cs="Times New Roman"/>
          <w:sz w:val="26"/>
          <w:szCs w:val="26"/>
        </w:rPr>
        <w:lastRenderedPageBreak/>
        <w:t>Общая характеристика</w:t>
      </w:r>
      <w:r w:rsidR="00EC68F1" w:rsidRPr="00CB68EC">
        <w:rPr>
          <w:rFonts w:ascii="Times New Roman" w:hAnsi="Times New Roman" w:cs="Times New Roman"/>
          <w:sz w:val="26"/>
          <w:szCs w:val="26"/>
        </w:rPr>
        <w:t xml:space="preserve"> муниципал</w:t>
      </w:r>
      <w:r w:rsidRPr="00CB68EC">
        <w:rPr>
          <w:rFonts w:ascii="Times New Roman" w:hAnsi="Times New Roman" w:cs="Times New Roman"/>
          <w:sz w:val="26"/>
          <w:szCs w:val="26"/>
        </w:rPr>
        <w:t>ьной программы</w:t>
      </w:r>
    </w:p>
    <w:p w14:paraId="2AF61E4A" w14:textId="77777777" w:rsidR="00EC68F1" w:rsidRPr="00CB68EC" w:rsidRDefault="00EC68F1" w:rsidP="00303E92">
      <w:pPr>
        <w:tabs>
          <w:tab w:val="left" w:pos="4120"/>
        </w:tabs>
        <w:spacing w:after="0" w:line="240" w:lineRule="auto"/>
        <w:ind w:firstLine="426"/>
        <w:jc w:val="both"/>
        <w:rPr>
          <w:rFonts w:ascii="Times New Roman" w:eastAsia="Times New Roman" w:hAnsi="Times New Roman" w:cs="Times New Roman"/>
          <w:sz w:val="26"/>
          <w:szCs w:val="26"/>
          <w:lang w:eastAsia="ru-RU"/>
        </w:rPr>
      </w:pPr>
    </w:p>
    <w:p w14:paraId="3EF4D7D9" w14:textId="77777777" w:rsidR="00EC68F1" w:rsidRPr="00CB68EC" w:rsidRDefault="00EC68F1" w:rsidP="00E11E1F">
      <w:pPr>
        <w:tabs>
          <w:tab w:val="left" w:pos="4120"/>
        </w:tabs>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В 20</w:t>
      </w:r>
      <w:r w:rsidR="00812B46" w:rsidRPr="00CB68EC">
        <w:rPr>
          <w:rFonts w:ascii="Times New Roman" w:eastAsia="Times New Roman" w:hAnsi="Times New Roman" w:cs="Times New Roman"/>
          <w:sz w:val="26"/>
          <w:szCs w:val="26"/>
          <w:lang w:eastAsia="ru-RU"/>
        </w:rPr>
        <w:t>2</w:t>
      </w:r>
      <w:r w:rsidR="00EF728D" w:rsidRPr="00CB68EC">
        <w:rPr>
          <w:rFonts w:ascii="Times New Roman" w:eastAsia="Times New Roman" w:hAnsi="Times New Roman" w:cs="Times New Roman"/>
          <w:sz w:val="26"/>
          <w:szCs w:val="26"/>
          <w:lang w:eastAsia="ru-RU"/>
        </w:rPr>
        <w:t>1</w:t>
      </w:r>
      <w:r w:rsidRPr="00CB68EC">
        <w:rPr>
          <w:rFonts w:ascii="Times New Roman" w:eastAsia="Times New Roman" w:hAnsi="Times New Roman" w:cs="Times New Roman"/>
          <w:sz w:val="26"/>
          <w:szCs w:val="26"/>
          <w:lang w:eastAsia="ru-RU"/>
        </w:rPr>
        <w:t xml:space="preserve"> году действ</w:t>
      </w:r>
      <w:r w:rsidR="00EC506A" w:rsidRPr="00CB68EC">
        <w:rPr>
          <w:rFonts w:ascii="Times New Roman" w:eastAsia="Times New Roman" w:hAnsi="Times New Roman" w:cs="Times New Roman"/>
          <w:sz w:val="26"/>
          <w:szCs w:val="26"/>
          <w:lang w:eastAsia="ru-RU"/>
        </w:rPr>
        <w:t>овала</w:t>
      </w:r>
      <w:r w:rsidR="00812B46" w:rsidRPr="00CB68EC">
        <w:rPr>
          <w:rFonts w:ascii="Times New Roman" w:eastAsia="Times New Roman" w:hAnsi="Times New Roman" w:cs="Times New Roman"/>
          <w:sz w:val="26"/>
          <w:szCs w:val="26"/>
          <w:lang w:eastAsia="ru-RU"/>
        </w:rPr>
        <w:t xml:space="preserve"> му</w:t>
      </w:r>
      <w:r w:rsidRPr="00CB68EC">
        <w:rPr>
          <w:rFonts w:ascii="Times New Roman" w:eastAsia="Times New Roman" w:hAnsi="Times New Roman" w:cs="Times New Roman"/>
          <w:sz w:val="26"/>
          <w:szCs w:val="26"/>
          <w:lang w:eastAsia="ru-RU"/>
        </w:rPr>
        <w:t xml:space="preserve">ниципальная программа </w:t>
      </w:r>
      <w:r w:rsidR="00812B46" w:rsidRPr="00CB68EC">
        <w:rPr>
          <w:rFonts w:ascii="Times New Roman" w:eastAsia="Times New Roman" w:hAnsi="Times New Roman" w:cs="Times New Roman"/>
          <w:sz w:val="26"/>
          <w:szCs w:val="26"/>
          <w:lang w:eastAsia="ru-RU"/>
        </w:rPr>
        <w:t>«Поддержка и развитие малого и среднего предпринимательства, повышение инвестиционной привлекательности города Череповца на 2020 - 2024 годы»</w:t>
      </w:r>
      <w:r w:rsidR="00EF728D" w:rsidRPr="00CB68EC">
        <w:rPr>
          <w:rFonts w:ascii="Times New Roman" w:eastAsia="Times New Roman" w:hAnsi="Times New Roman" w:cs="Times New Roman"/>
          <w:sz w:val="26"/>
          <w:szCs w:val="26"/>
          <w:lang w:eastAsia="ru-RU"/>
        </w:rPr>
        <w:t>, утвержденная п</w:t>
      </w:r>
      <w:r w:rsidRPr="00CB68EC">
        <w:rPr>
          <w:rFonts w:ascii="Times New Roman" w:eastAsia="Times New Roman" w:hAnsi="Times New Roman" w:cs="Times New Roman"/>
          <w:sz w:val="26"/>
          <w:szCs w:val="26"/>
          <w:lang w:eastAsia="ru-RU"/>
        </w:rPr>
        <w:t xml:space="preserve">остановлением мэрии от </w:t>
      </w:r>
      <w:r w:rsidR="00156CAA" w:rsidRPr="00CB68EC">
        <w:rPr>
          <w:rFonts w:ascii="Times New Roman" w:eastAsia="Times New Roman" w:hAnsi="Times New Roman" w:cs="Times New Roman"/>
          <w:sz w:val="26"/>
          <w:szCs w:val="26"/>
          <w:lang w:eastAsia="ru-RU"/>
        </w:rPr>
        <w:t xml:space="preserve">14.10.2019 № 4879 </w:t>
      </w:r>
      <w:r w:rsidRPr="00CB68EC">
        <w:rPr>
          <w:rFonts w:ascii="Times New Roman" w:eastAsia="Times New Roman" w:hAnsi="Times New Roman" w:cs="Times New Roman"/>
          <w:sz w:val="26"/>
          <w:szCs w:val="26"/>
          <w:lang w:eastAsia="ru-RU"/>
        </w:rPr>
        <w:t>(с изменениями</w:t>
      </w:r>
      <w:r w:rsidR="00B73B4E" w:rsidRPr="00CB68EC">
        <w:rPr>
          <w:rFonts w:ascii="Times New Roman" w:eastAsia="Times New Roman" w:hAnsi="Times New Roman" w:cs="Times New Roman"/>
          <w:sz w:val="26"/>
          <w:szCs w:val="26"/>
          <w:lang w:eastAsia="ru-RU"/>
        </w:rPr>
        <w:t xml:space="preserve"> от </w:t>
      </w:r>
      <w:r w:rsidR="0024421E" w:rsidRPr="00CB68EC">
        <w:rPr>
          <w:rFonts w:ascii="Times New Roman" w:eastAsia="Times New Roman" w:hAnsi="Times New Roman" w:cs="Times New Roman"/>
          <w:sz w:val="26"/>
          <w:szCs w:val="26"/>
          <w:lang w:eastAsia="ru-RU"/>
        </w:rPr>
        <w:t>2</w:t>
      </w:r>
      <w:r w:rsidR="00EF728D" w:rsidRPr="00CB68EC">
        <w:rPr>
          <w:rFonts w:ascii="Times New Roman" w:eastAsia="Times New Roman" w:hAnsi="Times New Roman" w:cs="Times New Roman"/>
          <w:sz w:val="26"/>
          <w:szCs w:val="26"/>
          <w:lang w:eastAsia="ru-RU"/>
        </w:rPr>
        <w:t>3</w:t>
      </w:r>
      <w:r w:rsidR="0024421E" w:rsidRPr="00CB68EC">
        <w:rPr>
          <w:rFonts w:ascii="Times New Roman" w:eastAsia="Times New Roman" w:hAnsi="Times New Roman" w:cs="Times New Roman"/>
          <w:sz w:val="26"/>
          <w:szCs w:val="26"/>
          <w:lang w:eastAsia="ru-RU"/>
        </w:rPr>
        <w:t>.12.202</w:t>
      </w:r>
      <w:r w:rsidR="00EF728D" w:rsidRPr="00CB68EC">
        <w:rPr>
          <w:rFonts w:ascii="Times New Roman" w:eastAsia="Times New Roman" w:hAnsi="Times New Roman" w:cs="Times New Roman"/>
          <w:sz w:val="26"/>
          <w:szCs w:val="26"/>
          <w:lang w:eastAsia="ru-RU"/>
        </w:rPr>
        <w:t>1</w:t>
      </w:r>
      <w:r w:rsidR="0024421E" w:rsidRPr="00CB68EC">
        <w:rPr>
          <w:rFonts w:ascii="Times New Roman" w:eastAsia="Times New Roman" w:hAnsi="Times New Roman" w:cs="Times New Roman"/>
          <w:sz w:val="26"/>
          <w:szCs w:val="26"/>
          <w:lang w:eastAsia="ru-RU"/>
        </w:rPr>
        <w:t xml:space="preserve"> № </w:t>
      </w:r>
      <w:r w:rsidR="00EF728D" w:rsidRPr="00CB68EC">
        <w:rPr>
          <w:rFonts w:ascii="Times New Roman" w:eastAsia="Times New Roman" w:hAnsi="Times New Roman" w:cs="Times New Roman"/>
          <w:sz w:val="26"/>
          <w:szCs w:val="26"/>
          <w:lang w:eastAsia="ru-RU"/>
        </w:rPr>
        <w:t>4977</w:t>
      </w:r>
      <w:r w:rsidRPr="00CB68EC">
        <w:rPr>
          <w:rFonts w:ascii="Times New Roman" w:eastAsia="Times New Roman" w:hAnsi="Times New Roman" w:cs="Times New Roman"/>
          <w:sz w:val="26"/>
          <w:szCs w:val="26"/>
          <w:lang w:eastAsia="ru-RU"/>
        </w:rPr>
        <w:t>)</w:t>
      </w:r>
      <w:r w:rsidR="00991603" w:rsidRPr="00CB68EC">
        <w:rPr>
          <w:rFonts w:ascii="Times New Roman" w:eastAsia="Times New Roman" w:hAnsi="Times New Roman" w:cs="Times New Roman"/>
          <w:sz w:val="26"/>
          <w:szCs w:val="26"/>
          <w:lang w:eastAsia="ru-RU"/>
        </w:rPr>
        <w:t xml:space="preserve"> (далее – Программа)</w:t>
      </w:r>
      <w:r w:rsidRPr="00CB68EC">
        <w:rPr>
          <w:rFonts w:ascii="Times New Roman" w:eastAsia="Times New Roman" w:hAnsi="Times New Roman" w:cs="Times New Roman"/>
          <w:sz w:val="26"/>
          <w:szCs w:val="26"/>
          <w:lang w:eastAsia="ru-RU"/>
        </w:rPr>
        <w:t>.</w:t>
      </w:r>
      <w:r w:rsidR="00A647DE" w:rsidRPr="00CB68EC">
        <w:rPr>
          <w:rFonts w:ascii="Times New Roman" w:eastAsia="Times New Roman" w:hAnsi="Times New Roman" w:cs="Times New Roman"/>
          <w:sz w:val="26"/>
          <w:szCs w:val="26"/>
          <w:lang w:eastAsia="ru-RU"/>
        </w:rPr>
        <w:t xml:space="preserve"> </w:t>
      </w:r>
    </w:p>
    <w:p w14:paraId="520966F0" w14:textId="77777777" w:rsidR="00EF728D" w:rsidRPr="00CB68EC" w:rsidRDefault="00EF728D" w:rsidP="00EF728D">
      <w:pPr>
        <w:tabs>
          <w:tab w:val="left" w:pos="4120"/>
        </w:tabs>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С 01.01.2022 Программа досрочно прекратила действие</w:t>
      </w:r>
      <w:r w:rsidR="00B9577F" w:rsidRPr="00CB68EC">
        <w:rPr>
          <w:rFonts w:ascii="Times New Roman" w:eastAsia="Times New Roman" w:hAnsi="Times New Roman" w:cs="Times New Roman"/>
          <w:sz w:val="26"/>
          <w:szCs w:val="26"/>
          <w:lang w:eastAsia="ru-RU"/>
        </w:rPr>
        <w:t xml:space="preserve">, </w:t>
      </w:r>
      <w:r w:rsidRPr="00CB68EC">
        <w:rPr>
          <w:rFonts w:ascii="Times New Roman" w:eastAsia="Times New Roman" w:hAnsi="Times New Roman" w:cs="Times New Roman"/>
          <w:sz w:val="26"/>
          <w:szCs w:val="26"/>
          <w:lang w:eastAsia="ru-RU"/>
        </w:rPr>
        <w:t xml:space="preserve">вступила в </w:t>
      </w:r>
      <w:r w:rsidR="00B9577F" w:rsidRPr="00CB68EC">
        <w:rPr>
          <w:rFonts w:ascii="Times New Roman" w:eastAsia="Times New Roman" w:hAnsi="Times New Roman" w:cs="Times New Roman"/>
          <w:sz w:val="26"/>
          <w:szCs w:val="26"/>
          <w:lang w:eastAsia="ru-RU"/>
        </w:rPr>
        <w:t>действие</w:t>
      </w:r>
      <w:r w:rsidRPr="00CB68EC">
        <w:rPr>
          <w:rFonts w:ascii="Times New Roman" w:eastAsia="Times New Roman" w:hAnsi="Times New Roman" w:cs="Times New Roman"/>
          <w:sz w:val="26"/>
          <w:szCs w:val="26"/>
          <w:lang w:eastAsia="ru-RU"/>
        </w:rPr>
        <w:t xml:space="preserve"> муниципальная программа «Поддержка и развитие малого и среднего предпринимательства, повышение инвестиционной и туристической привлекательности города Череповца на 2022-2026 годы», утвержденная постановлением мэрии от 22.10.2021 № 4071.</w:t>
      </w:r>
    </w:p>
    <w:p w14:paraId="4DBEED7D" w14:textId="77777777" w:rsidR="00EC68F1" w:rsidRPr="00CB68EC" w:rsidRDefault="00EC68F1" w:rsidP="00E11E1F">
      <w:pPr>
        <w:tabs>
          <w:tab w:val="left" w:pos="4120"/>
        </w:tabs>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 xml:space="preserve">Программа является одним из инструментов реализации стратегии города по направлению </w:t>
      </w:r>
      <w:r w:rsidR="008E53B7" w:rsidRPr="00CB68EC">
        <w:rPr>
          <w:rFonts w:ascii="Times New Roman" w:eastAsia="Times New Roman" w:hAnsi="Times New Roman" w:cs="Times New Roman"/>
          <w:sz w:val="26"/>
          <w:szCs w:val="26"/>
          <w:lang w:eastAsia="ru-RU"/>
        </w:rPr>
        <w:t>«</w:t>
      </w:r>
      <w:r w:rsidRPr="00CB68EC">
        <w:rPr>
          <w:rFonts w:ascii="Times New Roman" w:eastAsia="Times New Roman" w:hAnsi="Times New Roman" w:cs="Times New Roman"/>
          <w:sz w:val="26"/>
          <w:szCs w:val="26"/>
          <w:lang w:eastAsia="ru-RU"/>
        </w:rPr>
        <w:t>Развитие экономики</w:t>
      </w:r>
      <w:r w:rsidR="008E53B7" w:rsidRPr="00CB68EC">
        <w:rPr>
          <w:rFonts w:ascii="Times New Roman" w:eastAsia="Times New Roman" w:hAnsi="Times New Roman" w:cs="Times New Roman"/>
          <w:sz w:val="26"/>
          <w:szCs w:val="26"/>
          <w:lang w:eastAsia="ru-RU"/>
        </w:rPr>
        <w:t>»</w:t>
      </w:r>
      <w:r w:rsidRPr="00CB68EC">
        <w:rPr>
          <w:rFonts w:ascii="Times New Roman" w:eastAsia="Times New Roman" w:hAnsi="Times New Roman" w:cs="Times New Roman"/>
          <w:sz w:val="26"/>
          <w:szCs w:val="26"/>
          <w:lang w:eastAsia="ru-RU"/>
        </w:rPr>
        <w:t>.</w:t>
      </w:r>
    </w:p>
    <w:p w14:paraId="30A9A842" w14:textId="40B495D4" w:rsidR="00EC68F1" w:rsidRPr="00CB68EC" w:rsidRDefault="00EC68F1" w:rsidP="00E11E1F">
      <w:pPr>
        <w:keepNext/>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Ответственный исполнитель Программы</w:t>
      </w:r>
      <w:r w:rsidR="00812B46" w:rsidRPr="00CB68EC">
        <w:rPr>
          <w:rFonts w:ascii="Times New Roman" w:eastAsia="Times New Roman" w:hAnsi="Times New Roman" w:cs="Times New Roman"/>
          <w:sz w:val="26"/>
          <w:szCs w:val="26"/>
          <w:lang w:eastAsia="ru-RU"/>
        </w:rPr>
        <w:t xml:space="preserve"> </w:t>
      </w:r>
      <w:r w:rsidRPr="00CB68EC">
        <w:rPr>
          <w:rFonts w:ascii="Times New Roman" w:eastAsia="Times New Roman" w:hAnsi="Times New Roman" w:cs="Times New Roman"/>
          <w:sz w:val="26"/>
          <w:szCs w:val="26"/>
          <w:lang w:eastAsia="ru-RU"/>
        </w:rPr>
        <w:t xml:space="preserve">- </w:t>
      </w:r>
      <w:r w:rsidR="00FA0AB5">
        <w:rPr>
          <w:rFonts w:ascii="Times New Roman" w:eastAsia="Times New Roman" w:hAnsi="Times New Roman" w:cs="Times New Roman"/>
          <w:sz w:val="26"/>
          <w:szCs w:val="26"/>
          <w:lang w:eastAsia="ru-RU"/>
        </w:rPr>
        <w:t>у</w:t>
      </w:r>
      <w:r w:rsidRPr="00CB68EC">
        <w:rPr>
          <w:rFonts w:ascii="Times New Roman" w:eastAsia="Times New Roman" w:hAnsi="Times New Roman" w:cs="Times New Roman"/>
          <w:sz w:val="26"/>
          <w:szCs w:val="26"/>
          <w:lang w:eastAsia="ru-RU"/>
        </w:rPr>
        <w:t>правление экономической политики мэрии.</w:t>
      </w:r>
    </w:p>
    <w:p w14:paraId="77A8A944" w14:textId="77777777" w:rsidR="00EC68F1" w:rsidRPr="00CB68EC" w:rsidRDefault="00EC68F1" w:rsidP="00E11E1F">
      <w:pPr>
        <w:keepNext/>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 xml:space="preserve">Соисполнители Программы - МКУ </w:t>
      </w:r>
      <w:r w:rsidR="008E53B7" w:rsidRPr="00CB68EC">
        <w:rPr>
          <w:rFonts w:ascii="Times New Roman" w:eastAsia="Times New Roman" w:hAnsi="Times New Roman" w:cs="Times New Roman"/>
          <w:sz w:val="26"/>
          <w:szCs w:val="26"/>
          <w:lang w:eastAsia="ru-RU"/>
        </w:rPr>
        <w:t>«</w:t>
      </w:r>
      <w:r w:rsidRPr="00CB68EC">
        <w:rPr>
          <w:rFonts w:ascii="Times New Roman" w:eastAsia="Times New Roman" w:hAnsi="Times New Roman" w:cs="Times New Roman"/>
          <w:sz w:val="26"/>
          <w:szCs w:val="26"/>
          <w:lang w:eastAsia="ru-RU"/>
        </w:rPr>
        <w:t xml:space="preserve">Информационно-мониторинговое агентство </w:t>
      </w:r>
      <w:r w:rsidR="008E53B7" w:rsidRPr="00CB68EC">
        <w:rPr>
          <w:rFonts w:ascii="Times New Roman" w:eastAsia="Times New Roman" w:hAnsi="Times New Roman" w:cs="Times New Roman"/>
          <w:sz w:val="26"/>
          <w:szCs w:val="26"/>
          <w:lang w:eastAsia="ru-RU"/>
        </w:rPr>
        <w:t>«</w:t>
      </w:r>
      <w:r w:rsidRPr="00CB68EC">
        <w:rPr>
          <w:rFonts w:ascii="Times New Roman" w:eastAsia="Times New Roman" w:hAnsi="Times New Roman" w:cs="Times New Roman"/>
          <w:sz w:val="26"/>
          <w:szCs w:val="26"/>
          <w:lang w:eastAsia="ru-RU"/>
        </w:rPr>
        <w:t>Череповец</w:t>
      </w:r>
      <w:r w:rsidR="008E53B7" w:rsidRPr="00CB68EC">
        <w:rPr>
          <w:rFonts w:ascii="Times New Roman" w:eastAsia="Times New Roman" w:hAnsi="Times New Roman" w:cs="Times New Roman"/>
          <w:sz w:val="26"/>
          <w:szCs w:val="26"/>
          <w:lang w:eastAsia="ru-RU"/>
        </w:rPr>
        <w:t>»</w:t>
      </w:r>
      <w:r w:rsidR="00812B46" w:rsidRPr="00CB68EC">
        <w:rPr>
          <w:rFonts w:ascii="Times New Roman" w:eastAsia="Times New Roman" w:hAnsi="Times New Roman" w:cs="Times New Roman"/>
          <w:sz w:val="26"/>
          <w:szCs w:val="26"/>
          <w:lang w:eastAsia="ru-RU"/>
        </w:rPr>
        <w:t>, комитет по управлению имуществом города.</w:t>
      </w:r>
      <w:r w:rsidRPr="00CB68EC">
        <w:rPr>
          <w:rFonts w:ascii="Times New Roman" w:eastAsia="Times New Roman" w:hAnsi="Times New Roman" w:cs="Times New Roman"/>
          <w:sz w:val="26"/>
          <w:szCs w:val="26"/>
          <w:lang w:eastAsia="ru-RU"/>
        </w:rPr>
        <w:t xml:space="preserve"> </w:t>
      </w:r>
    </w:p>
    <w:p w14:paraId="1C7285E0" w14:textId="77777777" w:rsidR="00EC68F1" w:rsidRPr="00CB68EC" w:rsidRDefault="00EC68F1" w:rsidP="00E11E1F">
      <w:pPr>
        <w:keepNext/>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 xml:space="preserve">Участники Программы </w:t>
      </w:r>
      <w:r w:rsidR="00C202D1" w:rsidRPr="00CB68EC">
        <w:rPr>
          <w:rFonts w:ascii="Times New Roman" w:eastAsia="Times New Roman" w:hAnsi="Times New Roman" w:cs="Times New Roman"/>
          <w:sz w:val="26"/>
          <w:szCs w:val="26"/>
          <w:lang w:eastAsia="ru-RU"/>
        </w:rPr>
        <w:t>–</w:t>
      </w:r>
      <w:r w:rsidRPr="00CB68EC">
        <w:rPr>
          <w:rFonts w:ascii="Times New Roman" w:eastAsia="Times New Roman" w:hAnsi="Times New Roman" w:cs="Times New Roman"/>
          <w:sz w:val="26"/>
          <w:szCs w:val="26"/>
          <w:lang w:eastAsia="ru-RU"/>
        </w:rPr>
        <w:t xml:space="preserve"> </w:t>
      </w:r>
      <w:r w:rsidR="00C202D1" w:rsidRPr="00CB68EC">
        <w:rPr>
          <w:rFonts w:ascii="Times New Roman" w:eastAsia="Times New Roman" w:hAnsi="Times New Roman" w:cs="Times New Roman"/>
          <w:sz w:val="26"/>
          <w:szCs w:val="26"/>
          <w:lang w:eastAsia="ru-RU"/>
        </w:rPr>
        <w:t xml:space="preserve">АНО </w:t>
      </w:r>
      <w:r w:rsidRPr="00CB68EC">
        <w:rPr>
          <w:rFonts w:ascii="Times New Roman" w:eastAsia="Times New Roman" w:hAnsi="Times New Roman" w:cs="Times New Roman"/>
          <w:sz w:val="26"/>
          <w:szCs w:val="26"/>
          <w:lang w:eastAsia="ru-RU"/>
        </w:rPr>
        <w:t>Агентство Городского Развития</w:t>
      </w:r>
      <w:r w:rsidR="00275F35" w:rsidRPr="00CB68EC">
        <w:rPr>
          <w:rFonts w:ascii="Times New Roman" w:eastAsia="Times New Roman" w:hAnsi="Times New Roman" w:cs="Times New Roman"/>
          <w:sz w:val="26"/>
          <w:szCs w:val="26"/>
          <w:lang w:eastAsia="ru-RU"/>
        </w:rPr>
        <w:t xml:space="preserve"> (далее – </w:t>
      </w:r>
      <w:r w:rsidR="00C202D1" w:rsidRPr="00CB68EC">
        <w:rPr>
          <w:rFonts w:ascii="Times New Roman" w:eastAsia="Times New Roman" w:hAnsi="Times New Roman" w:cs="Times New Roman"/>
          <w:sz w:val="26"/>
          <w:szCs w:val="26"/>
          <w:lang w:eastAsia="ru-RU"/>
        </w:rPr>
        <w:t>АНО АГР</w:t>
      </w:r>
      <w:r w:rsidR="00275F35" w:rsidRPr="00CB68EC">
        <w:rPr>
          <w:rFonts w:ascii="Times New Roman" w:eastAsia="Times New Roman" w:hAnsi="Times New Roman" w:cs="Times New Roman"/>
          <w:sz w:val="26"/>
          <w:szCs w:val="26"/>
          <w:lang w:eastAsia="ru-RU"/>
        </w:rPr>
        <w:t>).</w:t>
      </w:r>
    </w:p>
    <w:p w14:paraId="708692B3" w14:textId="77777777" w:rsidR="006E663B" w:rsidRPr="00CB68EC" w:rsidRDefault="00EC68F1" w:rsidP="00E11E1F">
      <w:pPr>
        <w:spacing w:after="0" w:line="240" w:lineRule="auto"/>
        <w:ind w:firstLine="709"/>
        <w:jc w:val="both"/>
        <w:rPr>
          <w:rFonts w:ascii="Times New Roman" w:hAnsi="Times New Roman" w:cs="Times New Roman"/>
          <w:sz w:val="26"/>
          <w:szCs w:val="26"/>
        </w:rPr>
      </w:pPr>
      <w:r w:rsidRPr="00CB68EC">
        <w:rPr>
          <w:rFonts w:ascii="Times New Roman" w:hAnsi="Times New Roman" w:cs="Times New Roman"/>
          <w:sz w:val="26"/>
          <w:szCs w:val="26"/>
        </w:rPr>
        <w:t xml:space="preserve">Цель </w:t>
      </w:r>
      <w:r w:rsidR="00991603" w:rsidRPr="00CB68EC">
        <w:rPr>
          <w:rFonts w:ascii="Times New Roman" w:hAnsi="Times New Roman" w:cs="Times New Roman"/>
          <w:sz w:val="26"/>
          <w:szCs w:val="26"/>
        </w:rPr>
        <w:t>п</w:t>
      </w:r>
      <w:r w:rsidRPr="00CB68EC">
        <w:rPr>
          <w:rFonts w:ascii="Times New Roman" w:hAnsi="Times New Roman" w:cs="Times New Roman"/>
          <w:sz w:val="26"/>
          <w:szCs w:val="26"/>
        </w:rPr>
        <w:t xml:space="preserve">рограммы: </w:t>
      </w:r>
      <w:r w:rsidR="00812B46" w:rsidRPr="00CB68EC">
        <w:rPr>
          <w:rFonts w:ascii="Times New Roman" w:hAnsi="Times New Roman" w:cs="Times New Roman"/>
          <w:sz w:val="26"/>
          <w:szCs w:val="26"/>
        </w:rPr>
        <w:t>Создание благоприятных условий для развития субъектов малого и среднего предпринимательства, повышение инвестиционной привлекательности города.</w:t>
      </w:r>
    </w:p>
    <w:p w14:paraId="75B6E34C" w14:textId="77777777" w:rsidR="00EC68F1" w:rsidRPr="00CB68EC" w:rsidRDefault="00EC6EFB" w:rsidP="00E11E1F">
      <w:pPr>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Программа направлена на решение следующих задач</w:t>
      </w:r>
      <w:r w:rsidR="00EC68F1" w:rsidRPr="00CB68EC">
        <w:rPr>
          <w:rFonts w:ascii="Times New Roman" w:eastAsia="Times New Roman" w:hAnsi="Times New Roman" w:cs="Times New Roman"/>
          <w:sz w:val="26"/>
          <w:szCs w:val="26"/>
          <w:lang w:eastAsia="ru-RU"/>
        </w:rPr>
        <w:t>:</w:t>
      </w:r>
    </w:p>
    <w:p w14:paraId="043AC7A2" w14:textId="77777777" w:rsidR="00812B46" w:rsidRPr="00CB68EC" w:rsidRDefault="00812B46" w:rsidP="00E11E1F">
      <w:pPr>
        <w:pStyle w:val="ConsPlusNormal"/>
        <w:ind w:firstLine="709"/>
        <w:jc w:val="both"/>
        <w:rPr>
          <w:rFonts w:ascii="Times New Roman" w:hAnsi="Times New Roman" w:cs="Times New Roman"/>
          <w:sz w:val="26"/>
          <w:szCs w:val="26"/>
          <w:lang w:eastAsia="en-US"/>
        </w:rPr>
      </w:pPr>
      <w:r w:rsidRPr="00CB68EC">
        <w:rPr>
          <w:rFonts w:ascii="Times New Roman" w:hAnsi="Times New Roman" w:cs="Times New Roman"/>
          <w:sz w:val="26"/>
          <w:szCs w:val="26"/>
          <w:lang w:eastAsia="en-US"/>
        </w:rPr>
        <w:t>1. Обеспечение доступности инфраструктуры поддержки малого и среднего предпринимательства.</w:t>
      </w:r>
    </w:p>
    <w:p w14:paraId="5E09506A" w14:textId="77777777" w:rsidR="00812B46" w:rsidRPr="00CB68EC" w:rsidRDefault="00812B46" w:rsidP="00E11E1F">
      <w:pPr>
        <w:pStyle w:val="ConsPlusNormal"/>
        <w:ind w:firstLine="709"/>
        <w:jc w:val="both"/>
        <w:rPr>
          <w:rFonts w:ascii="Times New Roman" w:hAnsi="Times New Roman" w:cs="Times New Roman"/>
          <w:sz w:val="26"/>
          <w:szCs w:val="26"/>
          <w:lang w:eastAsia="en-US"/>
        </w:rPr>
      </w:pPr>
      <w:r w:rsidRPr="00CB68EC">
        <w:rPr>
          <w:rFonts w:ascii="Times New Roman" w:hAnsi="Times New Roman" w:cs="Times New Roman"/>
          <w:sz w:val="26"/>
          <w:szCs w:val="26"/>
          <w:lang w:eastAsia="en-US"/>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14:paraId="265EE60D" w14:textId="77777777" w:rsidR="00812B46" w:rsidRPr="00CB68EC" w:rsidRDefault="00812B46" w:rsidP="00E11E1F">
      <w:pPr>
        <w:pStyle w:val="ConsPlusNormal"/>
        <w:ind w:firstLine="709"/>
        <w:jc w:val="both"/>
        <w:rPr>
          <w:rFonts w:ascii="Times New Roman" w:hAnsi="Times New Roman" w:cs="Times New Roman"/>
          <w:sz w:val="26"/>
          <w:szCs w:val="26"/>
          <w:lang w:eastAsia="en-US"/>
        </w:rPr>
      </w:pPr>
      <w:r w:rsidRPr="00CB68EC">
        <w:rPr>
          <w:rFonts w:ascii="Times New Roman" w:hAnsi="Times New Roman" w:cs="Times New Roman"/>
          <w:sz w:val="26"/>
          <w:szCs w:val="26"/>
          <w:lang w:eastAsia="en-US"/>
        </w:rPr>
        <w:t>3. Популяризация предпринимательской деятельности.</w:t>
      </w:r>
    </w:p>
    <w:p w14:paraId="21AC37A6" w14:textId="77777777" w:rsidR="00812B46" w:rsidRPr="00CB68EC" w:rsidRDefault="00812B46" w:rsidP="00E11E1F">
      <w:pPr>
        <w:pStyle w:val="ConsPlusNormal"/>
        <w:ind w:firstLine="709"/>
        <w:jc w:val="both"/>
        <w:rPr>
          <w:rFonts w:ascii="Times New Roman" w:hAnsi="Times New Roman" w:cs="Times New Roman"/>
          <w:sz w:val="26"/>
          <w:szCs w:val="26"/>
          <w:lang w:eastAsia="en-US"/>
        </w:rPr>
      </w:pPr>
      <w:r w:rsidRPr="00CB68EC">
        <w:rPr>
          <w:rFonts w:ascii="Times New Roman" w:hAnsi="Times New Roman" w:cs="Times New Roman"/>
          <w:sz w:val="26"/>
          <w:szCs w:val="26"/>
          <w:lang w:eastAsia="en-US"/>
        </w:rPr>
        <w:t>4. Стимулирование к расширению рынков сбыта, повышению конкурентоспособности субъектов малого и среднего предпринимательства.</w:t>
      </w:r>
    </w:p>
    <w:p w14:paraId="66DF9440" w14:textId="77777777" w:rsidR="00812B46" w:rsidRPr="00CB68EC" w:rsidRDefault="00812B46" w:rsidP="00E11E1F">
      <w:pPr>
        <w:pStyle w:val="ConsPlusNormal"/>
        <w:ind w:firstLine="709"/>
        <w:jc w:val="both"/>
        <w:rPr>
          <w:rFonts w:ascii="Times New Roman" w:hAnsi="Times New Roman" w:cs="Times New Roman"/>
          <w:sz w:val="26"/>
          <w:szCs w:val="26"/>
          <w:lang w:eastAsia="en-US"/>
        </w:rPr>
      </w:pPr>
      <w:r w:rsidRPr="00CB68EC">
        <w:rPr>
          <w:rFonts w:ascii="Times New Roman" w:hAnsi="Times New Roman" w:cs="Times New Roman"/>
          <w:sz w:val="26"/>
          <w:szCs w:val="26"/>
          <w:lang w:eastAsia="en-US"/>
        </w:rPr>
        <w:t>5. Привлечение инвестиций в экономику города.</w:t>
      </w:r>
    </w:p>
    <w:p w14:paraId="2A4736E4" w14:textId="77777777" w:rsidR="00812B46" w:rsidRPr="00CB68EC" w:rsidRDefault="00812B46" w:rsidP="00E11E1F">
      <w:pPr>
        <w:pStyle w:val="ConsPlusNormal"/>
        <w:ind w:firstLine="709"/>
        <w:jc w:val="both"/>
        <w:rPr>
          <w:rFonts w:ascii="Times New Roman" w:hAnsi="Times New Roman" w:cs="Times New Roman"/>
          <w:sz w:val="26"/>
          <w:szCs w:val="26"/>
          <w:lang w:eastAsia="en-US"/>
        </w:rPr>
      </w:pPr>
      <w:r w:rsidRPr="00CB68EC">
        <w:rPr>
          <w:rFonts w:ascii="Times New Roman" w:hAnsi="Times New Roman" w:cs="Times New Roman"/>
          <w:sz w:val="26"/>
          <w:szCs w:val="26"/>
          <w:lang w:eastAsia="en-US"/>
        </w:rPr>
        <w:t>6. Стимулирование экономического роста.</w:t>
      </w:r>
    </w:p>
    <w:p w14:paraId="091181ED" w14:textId="77777777" w:rsidR="00812B46" w:rsidRPr="00CB68EC" w:rsidRDefault="00812B46" w:rsidP="00E11E1F">
      <w:pPr>
        <w:pStyle w:val="ConsPlusNormal"/>
        <w:ind w:firstLine="709"/>
        <w:jc w:val="both"/>
        <w:rPr>
          <w:rFonts w:ascii="Times New Roman" w:hAnsi="Times New Roman" w:cs="Times New Roman"/>
          <w:sz w:val="26"/>
          <w:szCs w:val="26"/>
          <w:lang w:eastAsia="en-US"/>
        </w:rPr>
      </w:pPr>
      <w:r w:rsidRPr="00CB68EC">
        <w:rPr>
          <w:rFonts w:ascii="Times New Roman" w:hAnsi="Times New Roman" w:cs="Times New Roman"/>
          <w:sz w:val="26"/>
          <w:szCs w:val="26"/>
          <w:lang w:eastAsia="en-US"/>
        </w:rPr>
        <w:t>7. Содействие в реализации инвестиционных проектов.</w:t>
      </w:r>
    </w:p>
    <w:p w14:paraId="7FB2244E" w14:textId="77777777" w:rsidR="00812B46" w:rsidRPr="00CB68EC" w:rsidRDefault="00812B46" w:rsidP="00E11E1F">
      <w:pPr>
        <w:pStyle w:val="ConsPlusNormal"/>
        <w:ind w:firstLine="709"/>
        <w:jc w:val="both"/>
        <w:rPr>
          <w:rFonts w:ascii="Times New Roman" w:hAnsi="Times New Roman" w:cs="Times New Roman"/>
          <w:sz w:val="26"/>
          <w:szCs w:val="26"/>
          <w:lang w:eastAsia="en-US"/>
        </w:rPr>
      </w:pPr>
      <w:r w:rsidRPr="00CB68EC">
        <w:rPr>
          <w:rFonts w:ascii="Times New Roman" w:hAnsi="Times New Roman" w:cs="Times New Roman"/>
          <w:sz w:val="26"/>
          <w:szCs w:val="26"/>
          <w:lang w:eastAsia="en-US"/>
        </w:rPr>
        <w:t>8. Формирование положительного инвестиционного имиджа города.</w:t>
      </w:r>
    </w:p>
    <w:p w14:paraId="7027C1EA" w14:textId="77777777" w:rsidR="00812B46" w:rsidRPr="00CB68EC" w:rsidRDefault="00812B46" w:rsidP="00E11E1F">
      <w:pPr>
        <w:pStyle w:val="ConsPlusNormal"/>
        <w:ind w:firstLine="709"/>
        <w:jc w:val="both"/>
        <w:rPr>
          <w:rFonts w:ascii="Times New Roman" w:hAnsi="Times New Roman" w:cs="Times New Roman"/>
          <w:sz w:val="26"/>
          <w:szCs w:val="26"/>
          <w:lang w:eastAsia="en-US"/>
        </w:rPr>
      </w:pPr>
      <w:r w:rsidRPr="00CB68EC">
        <w:rPr>
          <w:rFonts w:ascii="Times New Roman" w:hAnsi="Times New Roman" w:cs="Times New Roman"/>
          <w:sz w:val="26"/>
          <w:szCs w:val="26"/>
          <w:lang w:eastAsia="en-US"/>
        </w:rPr>
        <w:t>9. Снижение административных барьеров, повышение качества муниципального регулирования в сфере малого и среднего предпринимательства.</w:t>
      </w:r>
    </w:p>
    <w:p w14:paraId="4800ABBB" w14:textId="77777777" w:rsidR="00035BF8" w:rsidRDefault="00035BF8" w:rsidP="00035BF8">
      <w:pPr>
        <w:pStyle w:val="ConsPlusNormal"/>
        <w:ind w:firstLine="709"/>
        <w:jc w:val="center"/>
        <w:rPr>
          <w:rFonts w:ascii="Times New Roman" w:hAnsi="Times New Roman" w:cs="Times New Roman"/>
          <w:sz w:val="26"/>
          <w:szCs w:val="26"/>
        </w:rPr>
      </w:pPr>
    </w:p>
    <w:p w14:paraId="40471855" w14:textId="04C77278" w:rsidR="00607831" w:rsidRPr="00FA0AB5" w:rsidRDefault="00607831" w:rsidP="00035BF8">
      <w:pPr>
        <w:pStyle w:val="ConsPlusNormal"/>
        <w:ind w:firstLine="709"/>
        <w:jc w:val="center"/>
        <w:rPr>
          <w:rFonts w:ascii="Times New Roman" w:hAnsi="Times New Roman" w:cs="Times New Roman"/>
          <w:sz w:val="26"/>
          <w:szCs w:val="26"/>
        </w:rPr>
      </w:pPr>
      <w:r w:rsidRPr="00FA0AB5">
        <w:rPr>
          <w:rFonts w:ascii="Times New Roman" w:hAnsi="Times New Roman" w:cs="Times New Roman"/>
          <w:sz w:val="26"/>
          <w:szCs w:val="26"/>
        </w:rPr>
        <w:t>Информация о ходе реализации муниципальной программы за 202</w:t>
      </w:r>
      <w:r w:rsidR="00851E44" w:rsidRPr="00FA0AB5">
        <w:rPr>
          <w:rFonts w:ascii="Times New Roman" w:hAnsi="Times New Roman" w:cs="Times New Roman"/>
          <w:sz w:val="26"/>
          <w:szCs w:val="26"/>
        </w:rPr>
        <w:t>1</w:t>
      </w:r>
      <w:r w:rsidRPr="00FA0AB5">
        <w:rPr>
          <w:rFonts w:ascii="Times New Roman" w:hAnsi="Times New Roman" w:cs="Times New Roman"/>
          <w:sz w:val="26"/>
          <w:szCs w:val="26"/>
        </w:rPr>
        <w:t xml:space="preserve"> год</w:t>
      </w:r>
    </w:p>
    <w:p w14:paraId="228804CA" w14:textId="77777777" w:rsidR="00035BF8" w:rsidRPr="00035BF8" w:rsidRDefault="00035BF8" w:rsidP="00035BF8">
      <w:pPr>
        <w:pStyle w:val="ConsPlusNormal"/>
        <w:ind w:firstLine="709"/>
        <w:jc w:val="center"/>
        <w:rPr>
          <w:rFonts w:ascii="Times New Roman" w:hAnsi="Times New Roman" w:cs="Times New Roman"/>
          <w:sz w:val="26"/>
          <w:szCs w:val="26"/>
          <w:highlight w:val="yellow"/>
        </w:rPr>
      </w:pPr>
    </w:p>
    <w:p w14:paraId="027D4522" w14:textId="2327740C" w:rsidR="0079529A" w:rsidRDefault="00035BF8" w:rsidP="00035BF8">
      <w:pPr>
        <w:pStyle w:val="ConsPlusNormal"/>
        <w:ind w:firstLine="0"/>
        <w:jc w:val="center"/>
        <w:rPr>
          <w:rFonts w:ascii="Times New Roman" w:hAnsi="Times New Roman" w:cs="Times New Roman"/>
          <w:sz w:val="26"/>
          <w:szCs w:val="26"/>
        </w:rPr>
      </w:pPr>
      <w:r w:rsidRPr="00FA0AB5">
        <w:rPr>
          <w:rFonts w:ascii="Times New Roman" w:hAnsi="Times New Roman" w:cs="Times New Roman"/>
          <w:sz w:val="26"/>
          <w:szCs w:val="26"/>
        </w:rPr>
        <w:t xml:space="preserve">1. </w:t>
      </w:r>
      <w:r w:rsidR="0079529A" w:rsidRPr="00FA0AB5">
        <w:rPr>
          <w:rFonts w:ascii="Times New Roman" w:hAnsi="Times New Roman" w:cs="Times New Roman"/>
          <w:sz w:val="26"/>
          <w:szCs w:val="26"/>
        </w:rPr>
        <w:t xml:space="preserve">Сведения об основных результатах реализации программы </w:t>
      </w:r>
      <w:r w:rsidR="00303E92" w:rsidRPr="00FA0AB5">
        <w:rPr>
          <w:rFonts w:ascii="Times New Roman" w:hAnsi="Times New Roman" w:cs="Times New Roman"/>
          <w:sz w:val="26"/>
          <w:szCs w:val="26"/>
        </w:rPr>
        <w:t xml:space="preserve">за </w:t>
      </w:r>
      <w:r w:rsidR="00851E44" w:rsidRPr="00FA0AB5">
        <w:rPr>
          <w:rFonts w:ascii="Times New Roman" w:hAnsi="Times New Roman" w:cs="Times New Roman"/>
          <w:sz w:val="26"/>
          <w:szCs w:val="26"/>
        </w:rPr>
        <w:t>2021</w:t>
      </w:r>
      <w:r w:rsidR="0079529A" w:rsidRPr="00FA0AB5">
        <w:rPr>
          <w:rFonts w:ascii="Times New Roman" w:hAnsi="Times New Roman" w:cs="Times New Roman"/>
          <w:sz w:val="26"/>
          <w:szCs w:val="26"/>
        </w:rPr>
        <w:t xml:space="preserve"> год</w:t>
      </w:r>
    </w:p>
    <w:p w14:paraId="16EE4D5B" w14:textId="77777777" w:rsidR="00035BF8" w:rsidRDefault="00035BF8" w:rsidP="00035BF8">
      <w:pPr>
        <w:pStyle w:val="ConsPlusNormal"/>
        <w:ind w:left="1429" w:firstLine="0"/>
        <w:rPr>
          <w:rFonts w:ascii="Times New Roman" w:hAnsi="Times New Roman" w:cs="Times New Roman"/>
          <w:sz w:val="26"/>
          <w:szCs w:val="26"/>
        </w:rPr>
      </w:pPr>
    </w:p>
    <w:p w14:paraId="71B2C705" w14:textId="4E769677" w:rsidR="00756CA9" w:rsidRPr="00C43347" w:rsidRDefault="00812B46" w:rsidP="00035BF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C43347">
        <w:rPr>
          <w:rFonts w:ascii="Times New Roman" w:eastAsia="Times New Roman" w:hAnsi="Times New Roman" w:cs="Times New Roman"/>
          <w:sz w:val="26"/>
          <w:szCs w:val="26"/>
          <w:lang w:eastAsia="ru-RU"/>
        </w:rPr>
        <w:t>1</w:t>
      </w:r>
      <w:r w:rsidR="00EC6EFB" w:rsidRPr="00C43347">
        <w:rPr>
          <w:rFonts w:ascii="Times New Roman" w:eastAsia="Times New Roman" w:hAnsi="Times New Roman" w:cs="Times New Roman"/>
          <w:sz w:val="26"/>
          <w:szCs w:val="26"/>
          <w:lang w:eastAsia="ru-RU"/>
        </w:rPr>
        <w:t xml:space="preserve">.1. В рамках решения задачи </w:t>
      </w:r>
      <w:r w:rsidR="008E53B7" w:rsidRPr="00C43347">
        <w:rPr>
          <w:rFonts w:ascii="Times New Roman" w:eastAsia="Times New Roman" w:hAnsi="Times New Roman" w:cs="Times New Roman"/>
          <w:sz w:val="26"/>
          <w:szCs w:val="26"/>
          <w:lang w:eastAsia="ru-RU"/>
        </w:rPr>
        <w:t>«</w:t>
      </w:r>
      <w:r w:rsidR="00EC6EFB" w:rsidRPr="00C43347">
        <w:rPr>
          <w:rFonts w:ascii="Times New Roman" w:eastAsia="Times New Roman" w:hAnsi="Times New Roman" w:cs="Times New Roman"/>
          <w:sz w:val="26"/>
          <w:szCs w:val="26"/>
          <w:lang w:eastAsia="ru-RU"/>
        </w:rPr>
        <w:t xml:space="preserve">Обеспечение доступности инфраструктуры поддержки </w:t>
      </w:r>
      <w:r w:rsidR="00EC6EFB" w:rsidRPr="00C43347">
        <w:rPr>
          <w:rFonts w:ascii="Times New Roman" w:eastAsia="Times New Roman" w:hAnsi="Times New Roman" w:cs="Times New Roman"/>
          <w:sz w:val="26"/>
          <w:szCs w:val="26"/>
        </w:rPr>
        <w:t>малого и среднего предпринимательства</w:t>
      </w:r>
      <w:r w:rsidR="008E53B7" w:rsidRPr="00C43347">
        <w:rPr>
          <w:rFonts w:ascii="Times New Roman" w:eastAsia="Times New Roman" w:hAnsi="Times New Roman" w:cs="Times New Roman"/>
          <w:sz w:val="26"/>
          <w:szCs w:val="26"/>
        </w:rPr>
        <w:t>»</w:t>
      </w:r>
      <w:r w:rsidR="00EC6EFB" w:rsidRPr="00C43347">
        <w:rPr>
          <w:rFonts w:ascii="Times New Roman" w:eastAsia="Times New Roman" w:hAnsi="Times New Roman" w:cs="Times New Roman"/>
          <w:sz w:val="26"/>
          <w:szCs w:val="26"/>
        </w:rPr>
        <w:t xml:space="preserve"> </w:t>
      </w:r>
      <w:r w:rsidR="00756CA9" w:rsidRPr="00C43347">
        <w:rPr>
          <w:rFonts w:ascii="Times New Roman" w:eastAsia="Times New Roman" w:hAnsi="Times New Roman" w:cs="Times New Roman"/>
          <w:sz w:val="26"/>
          <w:szCs w:val="26"/>
        </w:rPr>
        <w:t>о</w:t>
      </w:r>
      <w:r w:rsidR="004A1086" w:rsidRPr="00C43347">
        <w:rPr>
          <w:rFonts w:ascii="Times New Roman" w:eastAsia="Times New Roman" w:hAnsi="Times New Roman" w:cs="Times New Roman"/>
          <w:sz w:val="26"/>
          <w:szCs w:val="26"/>
        </w:rPr>
        <w:t>существляется</w:t>
      </w:r>
      <w:r w:rsidR="00756CA9" w:rsidRPr="00C43347">
        <w:rPr>
          <w:rFonts w:ascii="Times New Roman" w:eastAsia="Times New Roman" w:hAnsi="Times New Roman" w:cs="Times New Roman"/>
          <w:sz w:val="26"/>
          <w:szCs w:val="26"/>
        </w:rPr>
        <w:t xml:space="preserve"> деятельность</w:t>
      </w:r>
      <w:r w:rsidR="00650F56" w:rsidRPr="00C43347">
        <w:rPr>
          <w:rFonts w:ascii="Times New Roman" w:eastAsia="Times New Roman" w:hAnsi="Times New Roman" w:cs="Times New Roman"/>
          <w:sz w:val="26"/>
          <w:szCs w:val="26"/>
        </w:rPr>
        <w:t xml:space="preserve"> АНО </w:t>
      </w:r>
      <w:r w:rsidR="00FA0AB5">
        <w:rPr>
          <w:rFonts w:ascii="Times New Roman" w:eastAsia="Times New Roman" w:hAnsi="Times New Roman" w:cs="Times New Roman"/>
          <w:sz w:val="26"/>
          <w:szCs w:val="26"/>
        </w:rPr>
        <w:t>АГР</w:t>
      </w:r>
      <w:r w:rsidR="00650F56" w:rsidRPr="00C43347">
        <w:rPr>
          <w:rFonts w:ascii="Times New Roman" w:eastAsia="Times New Roman" w:hAnsi="Times New Roman" w:cs="Times New Roman"/>
          <w:sz w:val="26"/>
          <w:szCs w:val="26"/>
        </w:rPr>
        <w:t>. О</w:t>
      </w:r>
      <w:r w:rsidR="00756CA9" w:rsidRPr="00C43347">
        <w:rPr>
          <w:rFonts w:ascii="Times New Roman" w:eastAsia="Times New Roman" w:hAnsi="Times New Roman" w:cs="Times New Roman"/>
          <w:sz w:val="26"/>
          <w:szCs w:val="26"/>
        </w:rPr>
        <w:t xml:space="preserve">рганами местного самоуправления </w:t>
      </w:r>
      <w:r w:rsidR="00650F56" w:rsidRPr="00C43347">
        <w:rPr>
          <w:rFonts w:ascii="Times New Roman" w:eastAsia="Times New Roman" w:hAnsi="Times New Roman" w:cs="Times New Roman"/>
          <w:sz w:val="26"/>
          <w:szCs w:val="26"/>
        </w:rPr>
        <w:t xml:space="preserve">предоставлены помещения для </w:t>
      </w:r>
      <w:r w:rsidR="00756CA9" w:rsidRPr="00C43347">
        <w:rPr>
          <w:rFonts w:ascii="Times New Roman" w:eastAsia="Times New Roman" w:hAnsi="Times New Roman" w:cs="Times New Roman"/>
          <w:sz w:val="26"/>
          <w:szCs w:val="26"/>
        </w:rPr>
        <w:t>организаци</w:t>
      </w:r>
      <w:r w:rsidR="004A1086" w:rsidRPr="00C43347">
        <w:rPr>
          <w:rFonts w:ascii="Times New Roman" w:eastAsia="Times New Roman" w:hAnsi="Times New Roman" w:cs="Times New Roman"/>
          <w:sz w:val="26"/>
          <w:szCs w:val="26"/>
        </w:rPr>
        <w:t>и</w:t>
      </w:r>
      <w:r w:rsidR="00756CA9" w:rsidRPr="00C43347">
        <w:rPr>
          <w:rFonts w:ascii="Times New Roman" w:eastAsia="Times New Roman" w:hAnsi="Times New Roman" w:cs="Times New Roman"/>
          <w:sz w:val="26"/>
          <w:szCs w:val="26"/>
        </w:rPr>
        <w:t xml:space="preserve"> инфраструктуры поддержки МСП</w:t>
      </w:r>
      <w:r w:rsidR="004A1086" w:rsidRPr="00C43347">
        <w:rPr>
          <w:rFonts w:ascii="Times New Roman" w:eastAsia="Times New Roman" w:hAnsi="Times New Roman" w:cs="Times New Roman"/>
          <w:sz w:val="26"/>
          <w:szCs w:val="26"/>
        </w:rPr>
        <w:t xml:space="preserve"> АНО АГР:</w:t>
      </w:r>
      <w:r w:rsidR="00756CA9" w:rsidRPr="00C43347">
        <w:rPr>
          <w:rFonts w:ascii="Times New Roman" w:hAnsi="Times New Roman" w:cs="Times New Roman"/>
          <w:sz w:val="26"/>
          <w:szCs w:val="26"/>
        </w:rPr>
        <w:t xml:space="preserve"> б. Доменщиков, 32 – 401,4 кв. м.,</w:t>
      </w:r>
      <w:r w:rsidR="00035BF8">
        <w:rPr>
          <w:rFonts w:ascii="Times New Roman" w:hAnsi="Times New Roman" w:cs="Times New Roman"/>
          <w:sz w:val="26"/>
          <w:szCs w:val="26"/>
        </w:rPr>
        <w:t xml:space="preserve"> </w:t>
      </w:r>
      <w:r w:rsidR="00756CA9" w:rsidRPr="00C43347">
        <w:rPr>
          <w:rFonts w:ascii="Times New Roman" w:hAnsi="Times New Roman" w:cs="Times New Roman"/>
          <w:sz w:val="26"/>
          <w:szCs w:val="26"/>
        </w:rPr>
        <w:t>Клубный проезд, 17А- 326,1 кв. м.,</w:t>
      </w:r>
      <w:r w:rsidR="004A1086" w:rsidRPr="00C43347">
        <w:rPr>
          <w:rFonts w:ascii="Times New Roman" w:hAnsi="Times New Roman" w:cs="Times New Roman"/>
          <w:sz w:val="26"/>
          <w:szCs w:val="26"/>
        </w:rPr>
        <w:t xml:space="preserve"> </w:t>
      </w:r>
      <w:r w:rsidR="00756CA9" w:rsidRPr="00C43347">
        <w:rPr>
          <w:rFonts w:ascii="Times New Roman" w:hAnsi="Times New Roman" w:cs="Times New Roman"/>
          <w:sz w:val="26"/>
          <w:szCs w:val="26"/>
        </w:rPr>
        <w:t>ул. Пионерская, 19А - 300,8 кв. м.</w:t>
      </w:r>
    </w:p>
    <w:p w14:paraId="7D684156" w14:textId="246ED89A" w:rsidR="00EC6EFB" w:rsidRPr="00C43347" w:rsidRDefault="00812B46"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C43347">
        <w:rPr>
          <w:rFonts w:ascii="Times New Roman" w:eastAsia="Times New Roman" w:hAnsi="Times New Roman" w:cs="Times New Roman"/>
          <w:sz w:val="26"/>
          <w:szCs w:val="26"/>
        </w:rPr>
        <w:t>1</w:t>
      </w:r>
      <w:r w:rsidR="00EC6EFB" w:rsidRPr="00C43347">
        <w:rPr>
          <w:rFonts w:ascii="Times New Roman" w:eastAsia="Times New Roman" w:hAnsi="Times New Roman" w:cs="Times New Roman"/>
          <w:sz w:val="26"/>
          <w:szCs w:val="26"/>
        </w:rPr>
        <w:t xml:space="preserve">.2. </w:t>
      </w:r>
      <w:r w:rsidR="00EC6EFB" w:rsidRPr="00C43347">
        <w:rPr>
          <w:rFonts w:ascii="Times New Roman" w:eastAsia="Times New Roman" w:hAnsi="Times New Roman" w:cs="Times New Roman"/>
          <w:sz w:val="26"/>
          <w:szCs w:val="26"/>
          <w:lang w:eastAsia="ru-RU"/>
        </w:rPr>
        <w:t xml:space="preserve">В рамках решения задачи </w:t>
      </w:r>
      <w:r w:rsidR="008E53B7" w:rsidRPr="00C43347">
        <w:rPr>
          <w:rFonts w:ascii="Times New Roman" w:eastAsia="Times New Roman" w:hAnsi="Times New Roman" w:cs="Times New Roman"/>
          <w:sz w:val="26"/>
          <w:szCs w:val="26"/>
          <w:lang w:eastAsia="ru-RU"/>
        </w:rPr>
        <w:t>«</w:t>
      </w:r>
      <w:r w:rsidRPr="00C43347">
        <w:rPr>
          <w:rFonts w:ascii="Times New Roman" w:eastAsia="Times New Roman" w:hAnsi="Times New Roman" w:cs="Times New Roman"/>
          <w:sz w:val="26"/>
          <w:szCs w:val="26"/>
          <w:lang w:eastAsia="ru-RU"/>
        </w:rPr>
        <w:t>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r w:rsidR="008E53B7" w:rsidRPr="00C43347">
        <w:rPr>
          <w:rFonts w:ascii="Times New Roman" w:eastAsia="Times New Roman" w:hAnsi="Times New Roman" w:cs="Times New Roman"/>
          <w:sz w:val="26"/>
          <w:szCs w:val="26"/>
        </w:rPr>
        <w:t>»</w:t>
      </w:r>
      <w:r w:rsidR="00EC6EFB" w:rsidRPr="00C43347">
        <w:rPr>
          <w:rFonts w:ascii="Times New Roman" w:eastAsia="Times New Roman" w:hAnsi="Times New Roman" w:cs="Times New Roman"/>
          <w:sz w:val="26"/>
          <w:szCs w:val="26"/>
        </w:rPr>
        <w:t xml:space="preserve"> проведены мероприятия:</w:t>
      </w:r>
    </w:p>
    <w:p w14:paraId="4FF6AF0F" w14:textId="11E67BBE" w:rsidR="001D336B" w:rsidRPr="00CB68EC" w:rsidRDefault="001D336B"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C43347">
        <w:rPr>
          <w:rFonts w:ascii="Times New Roman" w:eastAsia="Times New Roman" w:hAnsi="Times New Roman" w:cs="Times New Roman"/>
          <w:sz w:val="26"/>
          <w:szCs w:val="26"/>
        </w:rPr>
        <w:lastRenderedPageBreak/>
        <w:t>проведены консультации по вопросам создания и ведения предпринимательской деятельности, формам и программам поддержки МСП, оказаны услуги финансового консалтинга, бухгалтерского и кадрового аутсорсинга, маркетинговых услуги и др. Всего оказано 3090 услуг и консультаций</w:t>
      </w:r>
      <w:r w:rsidR="00B50965" w:rsidRPr="00C43347">
        <w:rPr>
          <w:rFonts w:ascii="Times New Roman" w:eastAsia="Times New Roman" w:hAnsi="Times New Roman" w:cs="Times New Roman"/>
          <w:sz w:val="26"/>
          <w:szCs w:val="26"/>
        </w:rPr>
        <w:t>;</w:t>
      </w:r>
    </w:p>
    <w:p w14:paraId="239F823F" w14:textId="140330EA" w:rsidR="005C069F" w:rsidRPr="00CB68EC" w:rsidRDefault="00B50965"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о</w:t>
      </w:r>
      <w:r w:rsidR="005C069F" w:rsidRPr="00CB68EC">
        <w:rPr>
          <w:rFonts w:ascii="Times New Roman" w:eastAsia="Times New Roman" w:hAnsi="Times New Roman" w:cs="Times New Roman"/>
          <w:sz w:val="26"/>
          <w:szCs w:val="26"/>
        </w:rPr>
        <w:t xml:space="preserve">рганизованы </w:t>
      </w:r>
      <w:r w:rsidR="00D312A2" w:rsidRPr="00CB68EC">
        <w:rPr>
          <w:rFonts w:ascii="Times New Roman" w:eastAsia="Times New Roman" w:hAnsi="Times New Roman" w:cs="Times New Roman"/>
          <w:sz w:val="26"/>
          <w:szCs w:val="26"/>
        </w:rPr>
        <w:t xml:space="preserve">и проведены </w:t>
      </w:r>
      <w:r w:rsidR="005C069F" w:rsidRPr="00CB68EC">
        <w:rPr>
          <w:rFonts w:ascii="Times New Roman" w:eastAsia="Times New Roman" w:hAnsi="Times New Roman" w:cs="Times New Roman"/>
          <w:sz w:val="26"/>
          <w:szCs w:val="26"/>
        </w:rPr>
        <w:t>мероприятия</w:t>
      </w:r>
      <w:r w:rsidR="00D312A2" w:rsidRPr="00CB68EC">
        <w:rPr>
          <w:rFonts w:ascii="Times New Roman" w:eastAsia="Times New Roman" w:hAnsi="Times New Roman" w:cs="Times New Roman"/>
          <w:sz w:val="26"/>
          <w:szCs w:val="26"/>
        </w:rPr>
        <w:t xml:space="preserve">, направленные на создание и развитие </w:t>
      </w:r>
      <w:r w:rsidR="00D312A2" w:rsidRPr="00CB68EC">
        <w:rPr>
          <w:rFonts w:ascii="Times New Roman" w:eastAsia="Times New Roman" w:hAnsi="Times New Roman" w:cs="Times New Roman"/>
          <w:sz w:val="26"/>
          <w:szCs w:val="26"/>
          <w:lang w:eastAsia="ru-RU"/>
        </w:rPr>
        <w:t>МСП</w:t>
      </w:r>
      <w:r w:rsidR="005C069F" w:rsidRPr="00CB68EC">
        <w:rPr>
          <w:rFonts w:ascii="Times New Roman" w:eastAsia="Times New Roman" w:hAnsi="Times New Roman" w:cs="Times New Roman"/>
          <w:sz w:val="26"/>
          <w:szCs w:val="26"/>
          <w:lang w:eastAsia="ru-RU"/>
        </w:rPr>
        <w:t>:</w:t>
      </w:r>
    </w:p>
    <w:p w14:paraId="3954640F" w14:textId="7C510A41" w:rsidR="006733AE" w:rsidRPr="00CB68EC" w:rsidRDefault="001344EC"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деловые – 10</w:t>
      </w:r>
      <w:r w:rsidR="006733AE" w:rsidRPr="00CB68EC">
        <w:rPr>
          <w:rFonts w:ascii="Times New Roman" w:eastAsia="Times New Roman" w:hAnsi="Times New Roman" w:cs="Times New Roman"/>
          <w:sz w:val="26"/>
          <w:szCs w:val="26"/>
          <w:lang w:eastAsia="ru-RU"/>
        </w:rPr>
        <w:t xml:space="preserve">, обучение – </w:t>
      </w:r>
      <w:r w:rsidRPr="00CB68EC">
        <w:rPr>
          <w:rFonts w:ascii="Times New Roman" w:eastAsia="Times New Roman" w:hAnsi="Times New Roman" w:cs="Times New Roman"/>
          <w:sz w:val="26"/>
          <w:szCs w:val="26"/>
          <w:lang w:eastAsia="ru-RU"/>
        </w:rPr>
        <w:t>29</w:t>
      </w:r>
      <w:r w:rsidR="006733AE" w:rsidRPr="00CB68EC">
        <w:rPr>
          <w:rFonts w:ascii="Times New Roman" w:eastAsia="Times New Roman" w:hAnsi="Times New Roman" w:cs="Times New Roman"/>
          <w:sz w:val="26"/>
          <w:szCs w:val="26"/>
          <w:lang w:eastAsia="ru-RU"/>
        </w:rPr>
        <w:t xml:space="preserve">, информационно-консультационные – </w:t>
      </w:r>
      <w:r w:rsidRPr="00CB68EC">
        <w:rPr>
          <w:rFonts w:ascii="Times New Roman" w:eastAsia="Times New Roman" w:hAnsi="Times New Roman" w:cs="Times New Roman"/>
          <w:sz w:val="26"/>
          <w:szCs w:val="26"/>
          <w:lang w:eastAsia="ru-RU"/>
        </w:rPr>
        <w:t>31</w:t>
      </w:r>
      <w:r w:rsidR="006733AE" w:rsidRPr="00CB68EC">
        <w:rPr>
          <w:rFonts w:ascii="Times New Roman" w:eastAsia="Times New Roman" w:hAnsi="Times New Roman" w:cs="Times New Roman"/>
          <w:sz w:val="26"/>
          <w:szCs w:val="26"/>
          <w:lang w:eastAsia="ru-RU"/>
        </w:rPr>
        <w:t>; по содействию взаимодействию бизнеса и власти – 3</w:t>
      </w:r>
      <w:r w:rsidRPr="00CB68EC">
        <w:rPr>
          <w:rFonts w:ascii="Times New Roman" w:eastAsia="Times New Roman" w:hAnsi="Times New Roman" w:cs="Times New Roman"/>
          <w:sz w:val="26"/>
          <w:szCs w:val="26"/>
          <w:lang w:eastAsia="ru-RU"/>
        </w:rPr>
        <w:t>7</w:t>
      </w:r>
      <w:r w:rsidR="006733AE" w:rsidRPr="00CB68EC">
        <w:rPr>
          <w:rFonts w:ascii="Times New Roman" w:eastAsia="Times New Roman" w:hAnsi="Times New Roman" w:cs="Times New Roman"/>
          <w:sz w:val="26"/>
          <w:szCs w:val="26"/>
          <w:lang w:eastAsia="ru-RU"/>
        </w:rPr>
        <w:t xml:space="preserve">; мониторинг в сфере МСП – </w:t>
      </w:r>
      <w:r w:rsidRPr="00CB68EC">
        <w:rPr>
          <w:rFonts w:ascii="Times New Roman" w:eastAsia="Times New Roman" w:hAnsi="Times New Roman" w:cs="Times New Roman"/>
          <w:sz w:val="26"/>
          <w:szCs w:val="26"/>
          <w:lang w:eastAsia="ru-RU"/>
        </w:rPr>
        <w:t>4</w:t>
      </w:r>
      <w:r w:rsidR="006733AE" w:rsidRPr="00CB68EC">
        <w:rPr>
          <w:rFonts w:ascii="Times New Roman" w:eastAsia="Times New Roman" w:hAnsi="Times New Roman" w:cs="Times New Roman"/>
          <w:sz w:val="26"/>
          <w:szCs w:val="26"/>
          <w:lang w:eastAsia="ru-RU"/>
        </w:rPr>
        <w:t>.</w:t>
      </w:r>
    </w:p>
    <w:p w14:paraId="758F5DA0" w14:textId="77777777" w:rsidR="00EC6EFB" w:rsidRPr="00CB68EC" w:rsidRDefault="00812B46"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CB68EC">
        <w:rPr>
          <w:rFonts w:ascii="Times New Roman" w:eastAsia="Times New Roman" w:hAnsi="Times New Roman" w:cs="Times New Roman"/>
          <w:sz w:val="26"/>
          <w:szCs w:val="26"/>
          <w:lang w:eastAsia="ru-RU"/>
        </w:rPr>
        <w:t>1</w:t>
      </w:r>
      <w:r w:rsidR="00EC6EFB" w:rsidRPr="00CB68EC">
        <w:rPr>
          <w:rFonts w:ascii="Times New Roman" w:eastAsia="Times New Roman" w:hAnsi="Times New Roman" w:cs="Times New Roman"/>
          <w:sz w:val="26"/>
          <w:szCs w:val="26"/>
          <w:lang w:eastAsia="ru-RU"/>
        </w:rPr>
        <w:t xml:space="preserve">.3. В рамках решения задачи </w:t>
      </w:r>
      <w:r w:rsidR="008E53B7" w:rsidRPr="00CB68EC">
        <w:rPr>
          <w:rFonts w:ascii="Times New Roman" w:eastAsia="Times New Roman" w:hAnsi="Times New Roman" w:cs="Times New Roman"/>
          <w:sz w:val="26"/>
          <w:szCs w:val="26"/>
          <w:lang w:eastAsia="ru-RU"/>
        </w:rPr>
        <w:t>«</w:t>
      </w:r>
      <w:r w:rsidRPr="00CB68EC">
        <w:rPr>
          <w:rFonts w:ascii="Times New Roman" w:eastAsia="Times New Roman" w:hAnsi="Times New Roman" w:cs="Times New Roman"/>
          <w:sz w:val="26"/>
          <w:szCs w:val="26"/>
          <w:lang w:eastAsia="ru-RU"/>
        </w:rPr>
        <w:t>Популяризация предпринимательской деятельности</w:t>
      </w:r>
      <w:r w:rsidR="008E53B7" w:rsidRPr="00CB68EC">
        <w:rPr>
          <w:rFonts w:ascii="Times New Roman" w:eastAsia="Times New Roman" w:hAnsi="Times New Roman" w:cs="Times New Roman"/>
          <w:sz w:val="26"/>
          <w:szCs w:val="26"/>
          <w:lang w:eastAsia="ru-RU"/>
        </w:rPr>
        <w:t>»</w:t>
      </w:r>
      <w:r w:rsidR="00EC6EFB" w:rsidRPr="00CB68EC">
        <w:rPr>
          <w:rFonts w:ascii="Times New Roman" w:eastAsia="Times New Roman" w:hAnsi="Times New Roman" w:cs="Times New Roman"/>
          <w:sz w:val="26"/>
          <w:szCs w:val="26"/>
          <w:lang w:eastAsia="ru-RU"/>
        </w:rPr>
        <w:t xml:space="preserve"> </w:t>
      </w:r>
      <w:r w:rsidR="00EC6EFB" w:rsidRPr="00CB68EC">
        <w:rPr>
          <w:rFonts w:ascii="Times New Roman" w:eastAsia="Times New Roman" w:hAnsi="Times New Roman" w:cs="Times New Roman"/>
          <w:sz w:val="26"/>
          <w:szCs w:val="26"/>
        </w:rPr>
        <w:t>проведены мероприятия:</w:t>
      </w:r>
    </w:p>
    <w:p w14:paraId="1807BC96" w14:textId="7392AE3E" w:rsidR="008E53B7" w:rsidRPr="00CB68EC" w:rsidRDefault="00035BF8"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8E53B7" w:rsidRPr="00CB68EC">
        <w:rPr>
          <w:rFonts w:ascii="Times New Roman" w:eastAsia="Times New Roman" w:hAnsi="Times New Roman" w:cs="Times New Roman"/>
          <w:sz w:val="26"/>
          <w:szCs w:val="26"/>
          <w:lang w:eastAsia="ru-RU"/>
        </w:rPr>
        <w:t>о информационной поддержке МСП и пропаганде предпринимательской деятельности, а именно:</w:t>
      </w:r>
    </w:p>
    <w:p w14:paraId="7BDA8AE6" w14:textId="7FD828FE" w:rsidR="00D312A2" w:rsidRPr="00C43347" w:rsidRDefault="008E53B7"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 xml:space="preserve">- </w:t>
      </w:r>
      <w:r w:rsidR="00035BF8">
        <w:rPr>
          <w:rFonts w:ascii="Times New Roman" w:eastAsia="Times New Roman" w:hAnsi="Times New Roman" w:cs="Times New Roman"/>
          <w:sz w:val="26"/>
          <w:szCs w:val="26"/>
          <w:lang w:eastAsia="ru-RU"/>
        </w:rPr>
        <w:t>о</w:t>
      </w:r>
      <w:r w:rsidR="00D312A2" w:rsidRPr="00C43347">
        <w:rPr>
          <w:rFonts w:ascii="Times New Roman" w:eastAsia="Times New Roman" w:hAnsi="Times New Roman" w:cs="Times New Roman"/>
          <w:sz w:val="26"/>
          <w:szCs w:val="26"/>
          <w:lang w:eastAsia="ru-RU"/>
        </w:rPr>
        <w:t>рганизова</w:t>
      </w:r>
      <w:r w:rsidR="00FE4EFD" w:rsidRPr="00C43347">
        <w:rPr>
          <w:rFonts w:ascii="Times New Roman" w:eastAsia="Times New Roman" w:hAnsi="Times New Roman" w:cs="Times New Roman"/>
          <w:sz w:val="26"/>
          <w:szCs w:val="26"/>
          <w:lang w:eastAsia="ru-RU"/>
        </w:rPr>
        <w:t xml:space="preserve">ны информационные рассылки – </w:t>
      </w:r>
      <w:r w:rsidR="002853BD" w:rsidRPr="00C43347">
        <w:rPr>
          <w:rFonts w:ascii="Times New Roman" w:eastAsia="Times New Roman" w:hAnsi="Times New Roman" w:cs="Times New Roman"/>
          <w:sz w:val="26"/>
          <w:szCs w:val="26"/>
          <w:lang w:eastAsia="ru-RU"/>
        </w:rPr>
        <w:t>281</w:t>
      </w:r>
      <w:r w:rsidR="00D312A2" w:rsidRPr="00C43347">
        <w:rPr>
          <w:rFonts w:ascii="Times New Roman" w:eastAsia="Times New Roman" w:hAnsi="Times New Roman" w:cs="Times New Roman"/>
          <w:sz w:val="26"/>
          <w:szCs w:val="26"/>
          <w:lang w:eastAsia="ru-RU"/>
        </w:rPr>
        <w:t>;</w:t>
      </w:r>
    </w:p>
    <w:p w14:paraId="0A0F938B" w14:textId="7BC347BC" w:rsidR="00D312A2" w:rsidRPr="00C43347" w:rsidRDefault="008E53B7"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C43347">
        <w:rPr>
          <w:rFonts w:ascii="Times New Roman" w:eastAsia="Times New Roman" w:hAnsi="Times New Roman" w:cs="Times New Roman"/>
          <w:sz w:val="26"/>
          <w:szCs w:val="26"/>
          <w:lang w:eastAsia="ru-RU"/>
        </w:rPr>
        <w:t xml:space="preserve">- </w:t>
      </w:r>
      <w:r w:rsidR="00035BF8">
        <w:rPr>
          <w:rFonts w:ascii="Times New Roman" w:eastAsia="Times New Roman" w:hAnsi="Times New Roman" w:cs="Times New Roman"/>
          <w:sz w:val="26"/>
          <w:szCs w:val="26"/>
          <w:lang w:eastAsia="ru-RU"/>
        </w:rPr>
        <w:t>п</w:t>
      </w:r>
      <w:r w:rsidR="00D312A2" w:rsidRPr="00C43347">
        <w:rPr>
          <w:rFonts w:ascii="Times New Roman" w:eastAsia="Times New Roman" w:hAnsi="Times New Roman" w:cs="Times New Roman"/>
          <w:sz w:val="26"/>
          <w:szCs w:val="26"/>
          <w:lang w:eastAsia="ru-RU"/>
        </w:rPr>
        <w:t>одготовлен</w:t>
      </w:r>
      <w:r w:rsidR="00FE4EFD" w:rsidRPr="00C43347">
        <w:rPr>
          <w:rFonts w:ascii="Times New Roman" w:eastAsia="Times New Roman" w:hAnsi="Times New Roman" w:cs="Times New Roman"/>
          <w:sz w:val="26"/>
          <w:szCs w:val="26"/>
          <w:lang w:eastAsia="ru-RU"/>
        </w:rPr>
        <w:t xml:space="preserve">ы и размещены пресс-релизы – </w:t>
      </w:r>
      <w:r w:rsidR="006733AE" w:rsidRPr="00C43347">
        <w:rPr>
          <w:rFonts w:ascii="Times New Roman" w:eastAsia="Times New Roman" w:hAnsi="Times New Roman" w:cs="Times New Roman"/>
          <w:sz w:val="26"/>
          <w:szCs w:val="26"/>
          <w:lang w:eastAsia="ru-RU"/>
        </w:rPr>
        <w:t>2</w:t>
      </w:r>
      <w:r w:rsidR="002853BD" w:rsidRPr="00C43347">
        <w:rPr>
          <w:rFonts w:ascii="Times New Roman" w:eastAsia="Times New Roman" w:hAnsi="Times New Roman" w:cs="Times New Roman"/>
          <w:sz w:val="26"/>
          <w:szCs w:val="26"/>
          <w:lang w:eastAsia="ru-RU"/>
        </w:rPr>
        <w:t>53</w:t>
      </w:r>
      <w:r w:rsidR="00D312A2" w:rsidRPr="00C43347">
        <w:rPr>
          <w:rFonts w:ascii="Times New Roman" w:eastAsia="Times New Roman" w:hAnsi="Times New Roman" w:cs="Times New Roman"/>
          <w:sz w:val="26"/>
          <w:szCs w:val="26"/>
          <w:lang w:eastAsia="ru-RU"/>
        </w:rPr>
        <w:t>;</w:t>
      </w:r>
    </w:p>
    <w:p w14:paraId="129BE3E3" w14:textId="3C2A8565" w:rsidR="00D312A2" w:rsidRPr="00C43347" w:rsidRDefault="008E53B7" w:rsidP="00E11E1F">
      <w:pPr>
        <w:autoSpaceDE w:val="0"/>
        <w:autoSpaceDN w:val="0"/>
        <w:adjustRightInd w:val="0"/>
        <w:spacing w:after="0" w:line="240" w:lineRule="auto"/>
        <w:ind w:firstLine="709"/>
        <w:jc w:val="both"/>
        <w:outlineLvl w:val="2"/>
        <w:rPr>
          <w:rFonts w:ascii="Times New Roman" w:eastAsia="Times New Roman" w:hAnsi="Times New Roman" w:cs="Times New Roman"/>
          <w:strike/>
          <w:sz w:val="26"/>
          <w:szCs w:val="26"/>
          <w:lang w:eastAsia="ru-RU"/>
        </w:rPr>
      </w:pPr>
      <w:r w:rsidRPr="00C43347">
        <w:rPr>
          <w:rFonts w:ascii="Times New Roman" w:eastAsia="Times New Roman" w:hAnsi="Times New Roman" w:cs="Times New Roman"/>
          <w:sz w:val="26"/>
          <w:szCs w:val="26"/>
          <w:lang w:eastAsia="ru-RU"/>
        </w:rPr>
        <w:t xml:space="preserve">- </w:t>
      </w:r>
      <w:r w:rsidR="00035BF8">
        <w:rPr>
          <w:rFonts w:ascii="Times New Roman" w:eastAsia="Times New Roman" w:hAnsi="Times New Roman" w:cs="Times New Roman"/>
          <w:sz w:val="26"/>
          <w:szCs w:val="26"/>
          <w:lang w:eastAsia="ru-RU"/>
        </w:rPr>
        <w:t>о</w:t>
      </w:r>
      <w:r w:rsidR="00D312A2" w:rsidRPr="00C43347">
        <w:rPr>
          <w:rFonts w:ascii="Times New Roman" w:eastAsia="Times New Roman" w:hAnsi="Times New Roman" w:cs="Times New Roman"/>
          <w:sz w:val="26"/>
          <w:szCs w:val="26"/>
          <w:lang w:eastAsia="ru-RU"/>
        </w:rPr>
        <w:t>рган</w:t>
      </w:r>
      <w:r w:rsidR="006733AE" w:rsidRPr="00C43347">
        <w:rPr>
          <w:rFonts w:ascii="Times New Roman" w:eastAsia="Times New Roman" w:hAnsi="Times New Roman" w:cs="Times New Roman"/>
          <w:sz w:val="26"/>
          <w:szCs w:val="26"/>
          <w:lang w:eastAsia="ru-RU"/>
        </w:rPr>
        <w:t xml:space="preserve">изована поддержка работы сайта </w:t>
      </w:r>
      <w:r w:rsidR="00D312A2" w:rsidRPr="00C43347">
        <w:rPr>
          <w:rFonts w:ascii="Times New Roman" w:eastAsia="Times New Roman" w:hAnsi="Times New Roman" w:cs="Times New Roman"/>
          <w:sz w:val="26"/>
          <w:szCs w:val="26"/>
          <w:lang w:eastAsia="ru-RU"/>
        </w:rPr>
        <w:t>АНО АГР</w:t>
      </w:r>
      <w:r w:rsidR="00561062" w:rsidRPr="00C43347">
        <w:rPr>
          <w:rFonts w:ascii="Times New Roman" w:eastAsia="Times New Roman" w:hAnsi="Times New Roman" w:cs="Times New Roman"/>
          <w:sz w:val="26"/>
          <w:szCs w:val="26"/>
          <w:lang w:eastAsia="ru-RU"/>
        </w:rPr>
        <w:t>, Индустриального парка «Череповец», инвестиционного интернет-портала города</w:t>
      </w:r>
      <w:r w:rsidR="00D312A2" w:rsidRPr="00C43347">
        <w:rPr>
          <w:rFonts w:ascii="Times New Roman" w:eastAsia="Times New Roman" w:hAnsi="Times New Roman" w:cs="Times New Roman"/>
          <w:sz w:val="26"/>
          <w:szCs w:val="26"/>
          <w:lang w:eastAsia="ru-RU"/>
        </w:rPr>
        <w:t>;</w:t>
      </w:r>
    </w:p>
    <w:p w14:paraId="01822B46" w14:textId="2093CE6A" w:rsidR="00D312A2" w:rsidRPr="00C43347" w:rsidRDefault="008E53B7"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C43347">
        <w:rPr>
          <w:rFonts w:ascii="Times New Roman" w:eastAsia="Times New Roman" w:hAnsi="Times New Roman" w:cs="Times New Roman"/>
          <w:sz w:val="26"/>
          <w:szCs w:val="26"/>
          <w:lang w:eastAsia="ru-RU"/>
        </w:rPr>
        <w:t xml:space="preserve">- </w:t>
      </w:r>
      <w:r w:rsidR="00035BF8">
        <w:rPr>
          <w:rFonts w:ascii="Times New Roman" w:eastAsia="Times New Roman" w:hAnsi="Times New Roman" w:cs="Times New Roman"/>
          <w:sz w:val="26"/>
          <w:szCs w:val="26"/>
          <w:lang w:eastAsia="ru-RU"/>
        </w:rPr>
        <w:t>о</w:t>
      </w:r>
      <w:r w:rsidRPr="00C43347">
        <w:rPr>
          <w:rFonts w:ascii="Times New Roman" w:eastAsia="Times New Roman" w:hAnsi="Times New Roman" w:cs="Times New Roman"/>
          <w:sz w:val="26"/>
          <w:szCs w:val="26"/>
          <w:lang w:eastAsia="ru-RU"/>
        </w:rPr>
        <w:t>рганизованы выезды на предпри</w:t>
      </w:r>
      <w:r w:rsidR="00D312A2" w:rsidRPr="00C43347">
        <w:rPr>
          <w:rFonts w:ascii="Times New Roman" w:eastAsia="Times New Roman" w:hAnsi="Times New Roman" w:cs="Times New Roman"/>
          <w:sz w:val="26"/>
          <w:szCs w:val="26"/>
          <w:lang w:eastAsia="ru-RU"/>
        </w:rPr>
        <w:t>ятия с администрацией, АНО АГР</w:t>
      </w:r>
      <w:r w:rsidR="00FE4EFD" w:rsidRPr="00C43347">
        <w:rPr>
          <w:rFonts w:ascii="Times New Roman" w:eastAsia="Times New Roman" w:hAnsi="Times New Roman" w:cs="Times New Roman"/>
          <w:sz w:val="26"/>
          <w:szCs w:val="26"/>
          <w:lang w:eastAsia="ru-RU"/>
        </w:rPr>
        <w:t xml:space="preserve">, СМИ – </w:t>
      </w:r>
      <w:r w:rsidR="002853BD" w:rsidRPr="00C43347">
        <w:rPr>
          <w:rFonts w:ascii="Times New Roman" w:eastAsia="Times New Roman" w:hAnsi="Times New Roman" w:cs="Times New Roman"/>
          <w:sz w:val="26"/>
          <w:szCs w:val="26"/>
          <w:lang w:eastAsia="ru-RU"/>
        </w:rPr>
        <w:t>5</w:t>
      </w:r>
      <w:r w:rsidR="00D312A2" w:rsidRPr="00C43347">
        <w:rPr>
          <w:rFonts w:ascii="Times New Roman" w:eastAsia="Times New Roman" w:hAnsi="Times New Roman" w:cs="Times New Roman"/>
          <w:sz w:val="26"/>
          <w:szCs w:val="26"/>
          <w:lang w:eastAsia="ru-RU"/>
        </w:rPr>
        <w:t>;</w:t>
      </w:r>
    </w:p>
    <w:p w14:paraId="79C2CB8E" w14:textId="2CAC6431" w:rsidR="00EC6EFB" w:rsidRDefault="008E53B7"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C43347">
        <w:rPr>
          <w:rFonts w:ascii="Times New Roman" w:eastAsia="Times New Roman" w:hAnsi="Times New Roman" w:cs="Times New Roman"/>
          <w:sz w:val="26"/>
          <w:szCs w:val="26"/>
          <w:lang w:eastAsia="ru-RU"/>
        </w:rPr>
        <w:t xml:space="preserve">- </w:t>
      </w:r>
      <w:r w:rsidR="00035BF8">
        <w:rPr>
          <w:rFonts w:ascii="Times New Roman" w:eastAsia="Times New Roman" w:hAnsi="Times New Roman" w:cs="Times New Roman"/>
          <w:sz w:val="26"/>
          <w:szCs w:val="26"/>
          <w:lang w:eastAsia="ru-RU"/>
        </w:rPr>
        <w:t>п</w:t>
      </w:r>
      <w:r w:rsidR="00F05B9D" w:rsidRPr="00C43347">
        <w:rPr>
          <w:rFonts w:ascii="Times New Roman" w:eastAsia="Times New Roman" w:hAnsi="Times New Roman" w:cs="Times New Roman"/>
          <w:sz w:val="26"/>
          <w:szCs w:val="26"/>
          <w:lang w:eastAsia="ru-RU"/>
        </w:rPr>
        <w:t>роведено 2 мероприятия, направленных на выявление и поощрение лучших субъектов МСП, инвесторов</w:t>
      </w:r>
      <w:r w:rsidR="00035BF8">
        <w:rPr>
          <w:rFonts w:ascii="Times New Roman" w:eastAsia="Times New Roman" w:hAnsi="Times New Roman" w:cs="Times New Roman"/>
          <w:sz w:val="26"/>
          <w:szCs w:val="26"/>
          <w:lang w:eastAsia="ru-RU"/>
        </w:rPr>
        <w:t>;</w:t>
      </w:r>
    </w:p>
    <w:p w14:paraId="41081075" w14:textId="19202350" w:rsidR="008E53B7" w:rsidRPr="00CB68EC" w:rsidRDefault="00035BF8"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р</w:t>
      </w:r>
      <w:r w:rsidR="008E53B7" w:rsidRPr="00C43347">
        <w:rPr>
          <w:rFonts w:ascii="Times New Roman" w:eastAsia="Times New Roman" w:hAnsi="Times New Roman" w:cs="Times New Roman"/>
          <w:sz w:val="26"/>
          <w:szCs w:val="26"/>
        </w:rPr>
        <w:t xml:space="preserve">азмещено </w:t>
      </w:r>
      <w:r w:rsidR="006733AE" w:rsidRPr="00C43347">
        <w:rPr>
          <w:rFonts w:ascii="Times New Roman" w:eastAsia="Times New Roman" w:hAnsi="Times New Roman" w:cs="Times New Roman"/>
          <w:sz w:val="26"/>
          <w:szCs w:val="26"/>
        </w:rPr>
        <w:t>1</w:t>
      </w:r>
      <w:r w:rsidR="002853BD" w:rsidRPr="00C43347">
        <w:rPr>
          <w:rFonts w:ascii="Times New Roman" w:eastAsia="Times New Roman" w:hAnsi="Times New Roman" w:cs="Times New Roman"/>
          <w:sz w:val="26"/>
          <w:szCs w:val="26"/>
        </w:rPr>
        <w:t>277</w:t>
      </w:r>
      <w:r w:rsidR="008E53B7" w:rsidRPr="00C43347">
        <w:rPr>
          <w:rFonts w:ascii="Times New Roman" w:eastAsia="Times New Roman" w:hAnsi="Times New Roman" w:cs="Times New Roman"/>
          <w:sz w:val="26"/>
          <w:szCs w:val="26"/>
        </w:rPr>
        <w:t xml:space="preserve"> информационных</w:t>
      </w:r>
      <w:r w:rsidR="008E53B7" w:rsidRPr="00CB68EC">
        <w:rPr>
          <w:rFonts w:ascii="Times New Roman" w:eastAsia="Times New Roman" w:hAnsi="Times New Roman" w:cs="Times New Roman"/>
          <w:sz w:val="26"/>
          <w:szCs w:val="26"/>
        </w:rPr>
        <w:t xml:space="preserve"> материалов о мероприятиях ОМСУ Череповца по развитию МСП на муниципальных информационных ресурсах (официальный сайт и радио), городских, региональных и федеральных СМИ. Информирование велось в печатных и электронных СМИ.</w:t>
      </w:r>
    </w:p>
    <w:p w14:paraId="6D6C1FE8" w14:textId="581702B6" w:rsidR="00EC6EFB" w:rsidRPr="00CB68EC" w:rsidRDefault="00812B46"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CB68EC">
        <w:rPr>
          <w:rFonts w:ascii="Times New Roman" w:eastAsia="Times New Roman" w:hAnsi="Times New Roman" w:cs="Times New Roman"/>
          <w:sz w:val="26"/>
          <w:szCs w:val="26"/>
          <w:lang w:eastAsia="ru-RU"/>
        </w:rPr>
        <w:t>1</w:t>
      </w:r>
      <w:r w:rsidR="00EC6EFB" w:rsidRPr="00CB68EC">
        <w:rPr>
          <w:rFonts w:ascii="Times New Roman" w:eastAsia="Times New Roman" w:hAnsi="Times New Roman" w:cs="Times New Roman"/>
          <w:sz w:val="26"/>
          <w:szCs w:val="26"/>
          <w:lang w:eastAsia="ru-RU"/>
        </w:rPr>
        <w:t xml:space="preserve">.4. В рамках решения задачи </w:t>
      </w:r>
      <w:r w:rsidR="008E53B7" w:rsidRPr="00CB68EC">
        <w:rPr>
          <w:rFonts w:ascii="Times New Roman" w:eastAsia="Times New Roman" w:hAnsi="Times New Roman" w:cs="Times New Roman"/>
          <w:sz w:val="26"/>
          <w:szCs w:val="26"/>
          <w:lang w:eastAsia="ru-RU"/>
        </w:rPr>
        <w:t>«</w:t>
      </w:r>
      <w:r w:rsidR="00EC6EFB" w:rsidRPr="00C43347">
        <w:rPr>
          <w:rFonts w:ascii="Times New Roman" w:eastAsia="Times New Roman" w:hAnsi="Times New Roman" w:cs="Times New Roman"/>
          <w:sz w:val="26"/>
          <w:szCs w:val="26"/>
          <w:lang w:eastAsia="ru-RU"/>
        </w:rPr>
        <w:t xml:space="preserve">Стимулирование к расширению рынков сбыта, повышению конкурентоспособности субъектов </w:t>
      </w:r>
      <w:r w:rsidR="00EC6EFB" w:rsidRPr="00C43347">
        <w:rPr>
          <w:rFonts w:ascii="Times New Roman" w:eastAsia="Times New Roman" w:hAnsi="Times New Roman" w:cs="Times New Roman"/>
          <w:sz w:val="26"/>
          <w:szCs w:val="26"/>
        </w:rPr>
        <w:t>МСП</w:t>
      </w:r>
      <w:r w:rsidR="008E53B7" w:rsidRPr="00C43347">
        <w:rPr>
          <w:rFonts w:ascii="Times New Roman" w:eastAsia="Times New Roman" w:hAnsi="Times New Roman" w:cs="Times New Roman"/>
          <w:sz w:val="26"/>
          <w:szCs w:val="26"/>
        </w:rPr>
        <w:t>»</w:t>
      </w:r>
      <w:r w:rsidR="000253B5" w:rsidRPr="00C43347">
        <w:rPr>
          <w:rFonts w:ascii="Times New Roman" w:eastAsia="Times New Roman" w:hAnsi="Times New Roman" w:cs="Times New Roman"/>
          <w:sz w:val="26"/>
          <w:szCs w:val="26"/>
        </w:rPr>
        <w:t xml:space="preserve"> про</w:t>
      </w:r>
      <w:r w:rsidR="00035BF8">
        <w:rPr>
          <w:rFonts w:ascii="Times New Roman" w:eastAsia="Times New Roman" w:hAnsi="Times New Roman" w:cs="Times New Roman"/>
          <w:sz w:val="26"/>
          <w:szCs w:val="26"/>
        </w:rPr>
        <w:t>ведено 23 мероприятия (встречи, в</w:t>
      </w:r>
      <w:r w:rsidR="000253B5" w:rsidRPr="00C43347">
        <w:rPr>
          <w:rFonts w:ascii="Times New Roman" w:eastAsia="Times New Roman" w:hAnsi="Times New Roman" w:cs="Times New Roman"/>
          <w:sz w:val="26"/>
          <w:szCs w:val="26"/>
        </w:rPr>
        <w:t>ебинары, презентации и т.</w:t>
      </w:r>
      <w:r w:rsidR="0095456B" w:rsidRPr="00C43347">
        <w:rPr>
          <w:rFonts w:ascii="Times New Roman" w:eastAsia="Times New Roman" w:hAnsi="Times New Roman" w:cs="Times New Roman"/>
          <w:sz w:val="26"/>
          <w:szCs w:val="26"/>
        </w:rPr>
        <w:t>п</w:t>
      </w:r>
      <w:r w:rsidR="000253B5" w:rsidRPr="00C43347">
        <w:rPr>
          <w:rFonts w:ascii="Times New Roman" w:eastAsia="Times New Roman" w:hAnsi="Times New Roman" w:cs="Times New Roman"/>
          <w:sz w:val="26"/>
          <w:szCs w:val="26"/>
        </w:rPr>
        <w:t>.)</w:t>
      </w:r>
      <w:r w:rsidR="0095456B" w:rsidRPr="00C43347">
        <w:rPr>
          <w:rFonts w:ascii="Times New Roman" w:eastAsia="Times New Roman" w:hAnsi="Times New Roman" w:cs="Times New Roman"/>
          <w:sz w:val="26"/>
          <w:szCs w:val="26"/>
        </w:rPr>
        <w:t>, работает интернет-ресурс «Электронная бизнес-кооперация».</w:t>
      </w:r>
    </w:p>
    <w:p w14:paraId="22A2807F" w14:textId="0A8C5444" w:rsidR="0061772E" w:rsidRPr="00CB68EC" w:rsidRDefault="00812B46" w:rsidP="00035BF8">
      <w:pPr>
        <w:pStyle w:val="ConsPlusNormal"/>
        <w:ind w:firstLine="709"/>
        <w:jc w:val="both"/>
        <w:rPr>
          <w:rFonts w:ascii="Times New Roman" w:hAnsi="Times New Roman" w:cs="Times New Roman"/>
          <w:sz w:val="26"/>
          <w:szCs w:val="26"/>
        </w:rPr>
      </w:pPr>
      <w:r w:rsidRPr="00CB68EC">
        <w:rPr>
          <w:rFonts w:ascii="Times New Roman" w:hAnsi="Times New Roman" w:cs="Times New Roman"/>
          <w:sz w:val="26"/>
          <w:szCs w:val="26"/>
        </w:rPr>
        <w:t>1.5. В рамках решения задачи «</w:t>
      </w:r>
      <w:r w:rsidRPr="00CB68EC">
        <w:rPr>
          <w:rFonts w:ascii="Times New Roman" w:hAnsi="Times New Roman" w:cs="Times New Roman"/>
          <w:sz w:val="26"/>
          <w:szCs w:val="26"/>
          <w:lang w:eastAsia="en-US"/>
        </w:rPr>
        <w:t>Привлечение инвестиций в экономику города»</w:t>
      </w:r>
      <w:r w:rsidR="00035BF8">
        <w:rPr>
          <w:rFonts w:ascii="Times New Roman" w:hAnsi="Times New Roman" w:cs="Times New Roman"/>
          <w:sz w:val="26"/>
          <w:szCs w:val="26"/>
          <w:lang w:eastAsia="en-US"/>
        </w:rPr>
        <w:t xml:space="preserve"> н</w:t>
      </w:r>
      <w:r w:rsidR="0061772E" w:rsidRPr="00CB68EC">
        <w:rPr>
          <w:rFonts w:ascii="Times New Roman" w:hAnsi="Times New Roman" w:cs="Times New Roman"/>
          <w:sz w:val="26"/>
          <w:szCs w:val="26"/>
        </w:rPr>
        <w:t>а постоянной основе АНО АГР проводится мониторинг городских территорий (в том числе свободных от прав третьих лиц, высвобождаемых, неэффективно используемых) с целью включения их в инвестиционный процесс в качестве инвестиционных площадок, а также объектов, находящихся в муниципальной собственности города Череповца. По состоянию на 01.0</w:t>
      </w:r>
      <w:r w:rsidR="006733AE" w:rsidRPr="00CB68EC">
        <w:rPr>
          <w:rFonts w:ascii="Times New Roman" w:hAnsi="Times New Roman" w:cs="Times New Roman"/>
          <w:sz w:val="26"/>
          <w:szCs w:val="26"/>
        </w:rPr>
        <w:t>1</w:t>
      </w:r>
      <w:r w:rsidR="0061772E" w:rsidRPr="00CB68EC">
        <w:rPr>
          <w:rFonts w:ascii="Times New Roman" w:hAnsi="Times New Roman" w:cs="Times New Roman"/>
          <w:sz w:val="26"/>
          <w:szCs w:val="26"/>
        </w:rPr>
        <w:t>.202</w:t>
      </w:r>
      <w:r w:rsidR="002853BD" w:rsidRPr="00CB68EC">
        <w:rPr>
          <w:rFonts w:ascii="Times New Roman" w:hAnsi="Times New Roman" w:cs="Times New Roman"/>
          <w:sz w:val="26"/>
          <w:szCs w:val="26"/>
        </w:rPr>
        <w:t>2</w:t>
      </w:r>
      <w:r w:rsidR="0061772E" w:rsidRPr="00CB68EC">
        <w:rPr>
          <w:rFonts w:ascii="Times New Roman" w:hAnsi="Times New Roman" w:cs="Times New Roman"/>
          <w:sz w:val="26"/>
          <w:szCs w:val="26"/>
        </w:rPr>
        <w:t xml:space="preserve"> на инвестиционной карте размещено 50 инвестиционных площадок.</w:t>
      </w:r>
    </w:p>
    <w:p w14:paraId="4F2855D6" w14:textId="77777777" w:rsidR="0061772E" w:rsidRPr="00CB68EC" w:rsidRDefault="0061772E" w:rsidP="00E11E1F">
      <w:pPr>
        <w:tabs>
          <w:tab w:val="left" w:pos="10206"/>
        </w:tabs>
        <w:spacing w:after="0" w:line="240" w:lineRule="auto"/>
        <w:ind w:firstLine="709"/>
        <w:jc w:val="both"/>
        <w:outlineLvl w:val="2"/>
        <w:rPr>
          <w:rFonts w:ascii="Times New Roman" w:hAnsi="Times New Roman" w:cs="Times New Roman"/>
          <w:sz w:val="26"/>
          <w:szCs w:val="26"/>
        </w:rPr>
      </w:pPr>
      <w:r w:rsidRPr="00CB68EC">
        <w:rPr>
          <w:rFonts w:ascii="Times New Roman" w:hAnsi="Times New Roman" w:cs="Times New Roman"/>
          <w:sz w:val="26"/>
          <w:szCs w:val="26"/>
        </w:rPr>
        <w:t xml:space="preserve">Объем инвестиций по инвестиционным проектам, принятым к реализации на инвестиционном совете мэрии города Череповца за </w:t>
      </w:r>
      <w:r w:rsidR="005D34C4" w:rsidRPr="00CB68EC">
        <w:rPr>
          <w:rFonts w:ascii="Times New Roman" w:hAnsi="Times New Roman" w:cs="Times New Roman"/>
          <w:sz w:val="26"/>
          <w:szCs w:val="26"/>
        </w:rPr>
        <w:t>202</w:t>
      </w:r>
      <w:r w:rsidR="00E82299" w:rsidRPr="00CB68EC">
        <w:rPr>
          <w:rFonts w:ascii="Times New Roman" w:hAnsi="Times New Roman" w:cs="Times New Roman"/>
          <w:sz w:val="26"/>
          <w:szCs w:val="26"/>
        </w:rPr>
        <w:t>1</w:t>
      </w:r>
      <w:r w:rsidR="005D34C4" w:rsidRPr="00CB68EC">
        <w:rPr>
          <w:rFonts w:ascii="Times New Roman" w:hAnsi="Times New Roman" w:cs="Times New Roman"/>
          <w:sz w:val="26"/>
          <w:szCs w:val="26"/>
        </w:rPr>
        <w:t xml:space="preserve"> год</w:t>
      </w:r>
      <w:r w:rsidRPr="00CB68EC">
        <w:rPr>
          <w:rFonts w:ascii="Times New Roman" w:hAnsi="Times New Roman" w:cs="Times New Roman"/>
          <w:sz w:val="26"/>
          <w:szCs w:val="26"/>
        </w:rPr>
        <w:t xml:space="preserve">, составил </w:t>
      </w:r>
      <w:r w:rsidR="00E82299" w:rsidRPr="00CB68EC">
        <w:rPr>
          <w:rFonts w:ascii="Times New Roman" w:hAnsi="Times New Roman" w:cs="Times New Roman"/>
          <w:sz w:val="26"/>
          <w:szCs w:val="26"/>
        </w:rPr>
        <w:t>1575,137</w:t>
      </w:r>
      <w:r w:rsidRPr="00CB68EC">
        <w:rPr>
          <w:rFonts w:ascii="Times New Roman" w:hAnsi="Times New Roman" w:cs="Times New Roman"/>
          <w:sz w:val="26"/>
          <w:szCs w:val="26"/>
        </w:rPr>
        <w:t xml:space="preserve"> млн рублей.</w:t>
      </w:r>
    </w:p>
    <w:p w14:paraId="5971DA71" w14:textId="77777777" w:rsidR="0061772E" w:rsidRPr="00CB68EC" w:rsidRDefault="00812B46" w:rsidP="00E82299">
      <w:pPr>
        <w:autoSpaceDE w:val="0"/>
        <w:autoSpaceDN w:val="0"/>
        <w:adjustRightInd w:val="0"/>
        <w:spacing w:after="0" w:line="240" w:lineRule="auto"/>
        <w:ind w:firstLine="709"/>
        <w:jc w:val="both"/>
        <w:outlineLvl w:val="2"/>
        <w:rPr>
          <w:rFonts w:ascii="Times New Roman" w:hAnsi="Times New Roman" w:cs="Times New Roman"/>
          <w:sz w:val="26"/>
          <w:szCs w:val="26"/>
        </w:rPr>
      </w:pPr>
      <w:r w:rsidRPr="00CB68EC">
        <w:rPr>
          <w:rFonts w:ascii="Times New Roman" w:eastAsia="Times New Roman" w:hAnsi="Times New Roman" w:cs="Times New Roman"/>
          <w:sz w:val="26"/>
          <w:szCs w:val="26"/>
        </w:rPr>
        <w:t>1.6.</w:t>
      </w:r>
      <w:r w:rsidRPr="00CB68EC">
        <w:rPr>
          <w:rFonts w:ascii="Times New Roman" w:hAnsi="Times New Roman" w:cs="Times New Roman"/>
          <w:sz w:val="26"/>
          <w:szCs w:val="26"/>
        </w:rPr>
        <w:t xml:space="preserve"> </w:t>
      </w:r>
      <w:r w:rsidRPr="00CB68EC">
        <w:rPr>
          <w:rFonts w:ascii="Times New Roman" w:eastAsia="Times New Roman" w:hAnsi="Times New Roman" w:cs="Times New Roman"/>
          <w:sz w:val="26"/>
          <w:szCs w:val="26"/>
        </w:rPr>
        <w:t>В рамках решения задачи «</w:t>
      </w:r>
      <w:r w:rsidRPr="00CB68EC">
        <w:rPr>
          <w:rFonts w:ascii="Times New Roman" w:hAnsi="Times New Roman" w:cs="Times New Roman"/>
          <w:sz w:val="26"/>
          <w:szCs w:val="26"/>
        </w:rPr>
        <w:t>Стимулирование экономического роста»</w:t>
      </w:r>
      <w:r w:rsidR="00E82299" w:rsidRPr="00CB68EC">
        <w:rPr>
          <w:rFonts w:ascii="Times New Roman" w:hAnsi="Times New Roman" w:cs="Times New Roman"/>
          <w:sz w:val="26"/>
          <w:szCs w:val="26"/>
        </w:rPr>
        <w:t xml:space="preserve"> </w:t>
      </w:r>
      <w:r w:rsidR="005D34C4" w:rsidRPr="00CB68EC">
        <w:rPr>
          <w:rFonts w:ascii="Times New Roman" w:hAnsi="Times New Roman" w:cs="Times New Roman"/>
          <w:sz w:val="26"/>
          <w:szCs w:val="26"/>
        </w:rPr>
        <w:t>АНО АГР</w:t>
      </w:r>
      <w:r w:rsidR="0061772E" w:rsidRPr="00CB68EC">
        <w:rPr>
          <w:rFonts w:ascii="Times New Roman" w:hAnsi="Times New Roman" w:cs="Times New Roman"/>
          <w:sz w:val="26"/>
          <w:szCs w:val="26"/>
        </w:rPr>
        <w:t xml:space="preserve"> проведен мониторинг существующих финансовых, нефинансовых механизмов поддержки инвесторов на муниципальном, региональном, федеральном уровнях. </w:t>
      </w:r>
    </w:p>
    <w:p w14:paraId="7FD609DF" w14:textId="77777777" w:rsidR="005D34C4" w:rsidRPr="00CB68EC" w:rsidRDefault="0061772E" w:rsidP="00E11E1F">
      <w:pPr>
        <w:tabs>
          <w:tab w:val="left" w:pos="10206"/>
        </w:tabs>
        <w:spacing w:after="0" w:line="240" w:lineRule="auto"/>
        <w:ind w:firstLine="709"/>
        <w:jc w:val="both"/>
        <w:outlineLvl w:val="2"/>
        <w:rPr>
          <w:rFonts w:ascii="Times New Roman" w:hAnsi="Times New Roman" w:cs="Times New Roman"/>
          <w:sz w:val="26"/>
          <w:szCs w:val="26"/>
        </w:rPr>
      </w:pPr>
      <w:r w:rsidRPr="00CB68EC">
        <w:rPr>
          <w:rFonts w:ascii="Times New Roman" w:hAnsi="Times New Roman" w:cs="Times New Roman"/>
          <w:sz w:val="26"/>
          <w:szCs w:val="26"/>
        </w:rPr>
        <w:t>Оказаны консультации инвесторам в вопросах получения инвесторами финансовых и нефинансовых форм поддержки на муниципальном, региональном, федеральном уровнях: НО «Фонд развития моногородов», Фонд развития промышленности, присвоение статуса масштабного инвестиционного проекта с целью получения земельного участка в аренду без проведения торгов, организован</w:t>
      </w:r>
      <w:r w:rsidR="005D34C4" w:rsidRPr="00CB68EC">
        <w:rPr>
          <w:rFonts w:ascii="Times New Roman" w:hAnsi="Times New Roman" w:cs="Times New Roman"/>
          <w:sz w:val="26"/>
          <w:szCs w:val="26"/>
        </w:rPr>
        <w:t>о</w:t>
      </w:r>
      <w:r w:rsidRPr="00CB68EC">
        <w:rPr>
          <w:rFonts w:ascii="Times New Roman" w:hAnsi="Times New Roman" w:cs="Times New Roman"/>
          <w:sz w:val="26"/>
          <w:szCs w:val="26"/>
        </w:rPr>
        <w:t xml:space="preserve"> </w:t>
      </w:r>
      <w:r w:rsidR="005D34C4" w:rsidRPr="00CB68EC">
        <w:rPr>
          <w:rFonts w:ascii="Times New Roman" w:hAnsi="Times New Roman" w:cs="Times New Roman"/>
          <w:sz w:val="26"/>
          <w:szCs w:val="26"/>
        </w:rPr>
        <w:t>взаимодействие</w:t>
      </w:r>
      <w:r w:rsidRPr="00CB68EC">
        <w:rPr>
          <w:rFonts w:ascii="Times New Roman" w:hAnsi="Times New Roman" w:cs="Times New Roman"/>
          <w:sz w:val="26"/>
          <w:szCs w:val="26"/>
        </w:rPr>
        <w:t xml:space="preserve"> инвесторов с представителями кредитных организаций (банков) по вопросам получения финансирования. </w:t>
      </w:r>
    </w:p>
    <w:p w14:paraId="5145B4A2" w14:textId="77777777" w:rsidR="0061772E" w:rsidRPr="00CB68EC" w:rsidRDefault="0061772E" w:rsidP="00E11E1F">
      <w:pPr>
        <w:tabs>
          <w:tab w:val="left" w:pos="10206"/>
        </w:tabs>
        <w:spacing w:after="0" w:line="240" w:lineRule="auto"/>
        <w:ind w:firstLine="709"/>
        <w:jc w:val="both"/>
        <w:outlineLvl w:val="2"/>
        <w:rPr>
          <w:rFonts w:ascii="Times New Roman" w:hAnsi="Times New Roman" w:cs="Times New Roman"/>
          <w:sz w:val="26"/>
          <w:szCs w:val="26"/>
        </w:rPr>
      </w:pPr>
      <w:r w:rsidRPr="00CB68EC">
        <w:rPr>
          <w:rFonts w:ascii="Times New Roman" w:hAnsi="Times New Roman" w:cs="Times New Roman"/>
          <w:sz w:val="26"/>
          <w:szCs w:val="26"/>
        </w:rPr>
        <w:lastRenderedPageBreak/>
        <w:t>Проведено изучение кредитных продуктов для малого и среднего предпринимательства.</w:t>
      </w:r>
    </w:p>
    <w:p w14:paraId="7A2F982B" w14:textId="77777777" w:rsidR="0061772E" w:rsidRPr="00CB68EC" w:rsidRDefault="0061772E" w:rsidP="00E11E1F">
      <w:pPr>
        <w:tabs>
          <w:tab w:val="left" w:pos="10206"/>
        </w:tabs>
        <w:spacing w:after="0" w:line="240" w:lineRule="auto"/>
        <w:ind w:firstLine="709"/>
        <w:jc w:val="both"/>
        <w:outlineLvl w:val="2"/>
        <w:rPr>
          <w:rFonts w:ascii="Times New Roman" w:hAnsi="Times New Roman" w:cs="Times New Roman"/>
          <w:sz w:val="26"/>
          <w:szCs w:val="26"/>
        </w:rPr>
      </w:pPr>
      <w:r w:rsidRPr="00CB68EC">
        <w:rPr>
          <w:rFonts w:ascii="Times New Roman" w:hAnsi="Times New Roman" w:cs="Times New Roman"/>
          <w:sz w:val="26"/>
          <w:szCs w:val="26"/>
        </w:rPr>
        <w:t>Проведены консультации с инвесторами по условиям вхождения в ТОСЭР, по комплекту документов, предоставляемых инвестором с целью получения статуса резидента ТОСЭР.</w:t>
      </w:r>
    </w:p>
    <w:p w14:paraId="0EEDAA5A" w14:textId="77777777" w:rsidR="0061772E" w:rsidRPr="00CB68EC" w:rsidRDefault="0061772E" w:rsidP="00E11E1F">
      <w:pPr>
        <w:tabs>
          <w:tab w:val="left" w:pos="10206"/>
        </w:tabs>
        <w:spacing w:after="0" w:line="240" w:lineRule="auto"/>
        <w:ind w:firstLine="709"/>
        <w:jc w:val="both"/>
        <w:outlineLvl w:val="2"/>
        <w:rPr>
          <w:rFonts w:ascii="Times New Roman" w:hAnsi="Times New Roman" w:cs="Times New Roman"/>
          <w:sz w:val="26"/>
          <w:szCs w:val="26"/>
        </w:rPr>
      </w:pPr>
      <w:r w:rsidRPr="00CB68EC">
        <w:rPr>
          <w:rFonts w:ascii="Times New Roman" w:hAnsi="Times New Roman" w:cs="Times New Roman"/>
          <w:sz w:val="26"/>
          <w:szCs w:val="26"/>
        </w:rPr>
        <w:t>Количество проектов, принятых к реализации на инвестиционном совете мэрии города Череповца и находящихся в стадии реализации по состоянию на 01.0</w:t>
      </w:r>
      <w:r w:rsidR="005D34C4" w:rsidRPr="00CB68EC">
        <w:rPr>
          <w:rFonts w:ascii="Times New Roman" w:hAnsi="Times New Roman" w:cs="Times New Roman"/>
          <w:sz w:val="26"/>
          <w:szCs w:val="26"/>
        </w:rPr>
        <w:t>1</w:t>
      </w:r>
      <w:r w:rsidRPr="00CB68EC">
        <w:rPr>
          <w:rFonts w:ascii="Times New Roman" w:hAnsi="Times New Roman" w:cs="Times New Roman"/>
          <w:sz w:val="26"/>
          <w:szCs w:val="26"/>
        </w:rPr>
        <w:t>.202</w:t>
      </w:r>
      <w:r w:rsidR="00E82299" w:rsidRPr="00CB68EC">
        <w:rPr>
          <w:rFonts w:ascii="Times New Roman" w:hAnsi="Times New Roman" w:cs="Times New Roman"/>
          <w:sz w:val="26"/>
          <w:szCs w:val="26"/>
        </w:rPr>
        <w:t>2</w:t>
      </w:r>
      <w:r w:rsidRPr="00CB68EC">
        <w:rPr>
          <w:rFonts w:ascii="Times New Roman" w:hAnsi="Times New Roman" w:cs="Times New Roman"/>
          <w:sz w:val="26"/>
          <w:szCs w:val="26"/>
        </w:rPr>
        <w:t xml:space="preserve"> – </w:t>
      </w:r>
      <w:r w:rsidR="00E82299" w:rsidRPr="00CB68EC">
        <w:rPr>
          <w:rFonts w:ascii="Times New Roman" w:hAnsi="Times New Roman" w:cs="Times New Roman"/>
          <w:sz w:val="26"/>
          <w:szCs w:val="26"/>
        </w:rPr>
        <w:t>53</w:t>
      </w:r>
      <w:r w:rsidRPr="00CB68EC">
        <w:rPr>
          <w:rFonts w:ascii="Times New Roman" w:hAnsi="Times New Roman" w:cs="Times New Roman"/>
          <w:sz w:val="26"/>
          <w:szCs w:val="26"/>
        </w:rPr>
        <w:t xml:space="preserve"> ед.</w:t>
      </w:r>
    </w:p>
    <w:p w14:paraId="4EACF491" w14:textId="4B2084AA" w:rsidR="00812B46" w:rsidRPr="00CB68EC" w:rsidRDefault="00812B46" w:rsidP="00E11E1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CB68EC">
        <w:rPr>
          <w:rFonts w:ascii="Times New Roman" w:eastAsia="Times New Roman" w:hAnsi="Times New Roman" w:cs="Times New Roman"/>
          <w:sz w:val="26"/>
          <w:szCs w:val="26"/>
        </w:rPr>
        <w:t>1.7.</w:t>
      </w:r>
      <w:r w:rsidRPr="00CB68EC">
        <w:rPr>
          <w:rFonts w:ascii="Times New Roman" w:hAnsi="Times New Roman" w:cs="Times New Roman"/>
          <w:sz w:val="26"/>
          <w:szCs w:val="26"/>
        </w:rPr>
        <w:t xml:space="preserve"> </w:t>
      </w:r>
      <w:r w:rsidRPr="00CB68EC">
        <w:rPr>
          <w:rFonts w:ascii="Times New Roman" w:eastAsia="Times New Roman" w:hAnsi="Times New Roman" w:cs="Times New Roman"/>
          <w:sz w:val="26"/>
          <w:szCs w:val="26"/>
        </w:rPr>
        <w:t>В рамках решения задачи «</w:t>
      </w:r>
      <w:r w:rsidRPr="00CB68EC">
        <w:rPr>
          <w:rFonts w:ascii="Times New Roman" w:hAnsi="Times New Roman" w:cs="Times New Roman"/>
          <w:sz w:val="26"/>
          <w:szCs w:val="26"/>
        </w:rPr>
        <w:t>Содействие в реализации инвестиционных проектов»</w:t>
      </w:r>
      <w:r w:rsidR="00035BF8">
        <w:rPr>
          <w:rFonts w:ascii="Times New Roman" w:hAnsi="Times New Roman" w:cs="Times New Roman"/>
          <w:sz w:val="26"/>
          <w:szCs w:val="26"/>
        </w:rPr>
        <w:t>.</w:t>
      </w:r>
    </w:p>
    <w:p w14:paraId="5C2F4F84" w14:textId="234D05ED" w:rsidR="004F1E24" w:rsidRPr="00CB68EC" w:rsidRDefault="004F1E24" w:rsidP="00E11E1F">
      <w:pPr>
        <w:tabs>
          <w:tab w:val="left" w:pos="10206"/>
        </w:tabs>
        <w:spacing w:after="0" w:line="240" w:lineRule="auto"/>
        <w:ind w:firstLine="709"/>
        <w:jc w:val="both"/>
        <w:outlineLvl w:val="2"/>
        <w:rPr>
          <w:rFonts w:ascii="Times New Roman" w:hAnsi="Times New Roman" w:cs="Times New Roman"/>
          <w:sz w:val="26"/>
          <w:szCs w:val="26"/>
        </w:rPr>
      </w:pPr>
      <w:r w:rsidRPr="00CB68EC">
        <w:rPr>
          <w:rFonts w:ascii="Times New Roman" w:hAnsi="Times New Roman" w:cs="Times New Roman"/>
          <w:sz w:val="26"/>
          <w:szCs w:val="26"/>
        </w:rPr>
        <w:t xml:space="preserve">В городе Череповце организована деятельность инвестиционного совета мэрии города Череповца - постоянно действующего коллегиального консультативно-совещательного </w:t>
      </w:r>
      <w:r w:rsidRPr="005F54EF">
        <w:rPr>
          <w:rFonts w:ascii="Times New Roman" w:hAnsi="Times New Roman" w:cs="Times New Roman"/>
          <w:sz w:val="26"/>
          <w:szCs w:val="26"/>
        </w:rPr>
        <w:t>органа мэрии города по ключевым вопросам в реализации инвестиционной политик</w:t>
      </w:r>
      <w:r w:rsidR="00035BF8" w:rsidRPr="005F54EF">
        <w:rPr>
          <w:rFonts w:ascii="Times New Roman" w:hAnsi="Times New Roman" w:cs="Times New Roman"/>
          <w:sz w:val="26"/>
          <w:szCs w:val="26"/>
        </w:rPr>
        <w:t>и</w:t>
      </w:r>
      <w:r w:rsidRPr="005F54EF">
        <w:rPr>
          <w:rFonts w:ascii="Times New Roman" w:hAnsi="Times New Roman" w:cs="Times New Roman"/>
          <w:sz w:val="26"/>
          <w:szCs w:val="26"/>
        </w:rPr>
        <w:t xml:space="preserve"> города (положение об инвестиционном совете мэр</w:t>
      </w:r>
      <w:r w:rsidR="00035BF8" w:rsidRPr="005F54EF">
        <w:rPr>
          <w:rFonts w:ascii="Times New Roman" w:hAnsi="Times New Roman" w:cs="Times New Roman"/>
          <w:sz w:val="26"/>
          <w:szCs w:val="26"/>
        </w:rPr>
        <w:t>ии города Череповца утверждено п</w:t>
      </w:r>
      <w:r w:rsidRPr="005F54EF">
        <w:rPr>
          <w:rFonts w:ascii="Times New Roman" w:hAnsi="Times New Roman" w:cs="Times New Roman"/>
          <w:sz w:val="26"/>
          <w:szCs w:val="26"/>
        </w:rPr>
        <w:t>остановление</w:t>
      </w:r>
      <w:r w:rsidR="00035BF8" w:rsidRPr="005F54EF">
        <w:rPr>
          <w:rFonts w:ascii="Times New Roman" w:hAnsi="Times New Roman" w:cs="Times New Roman"/>
          <w:sz w:val="26"/>
          <w:szCs w:val="26"/>
        </w:rPr>
        <w:t>м</w:t>
      </w:r>
      <w:r w:rsidRPr="005F54EF">
        <w:rPr>
          <w:rFonts w:ascii="Times New Roman" w:hAnsi="Times New Roman" w:cs="Times New Roman"/>
          <w:sz w:val="26"/>
          <w:szCs w:val="26"/>
        </w:rPr>
        <w:t xml:space="preserve"> мэрии г. Череповца Вологодской области от 26.02.2013 № 815 «</w:t>
      </w:r>
      <w:r w:rsidR="005F54EF" w:rsidRPr="005F54EF">
        <w:rPr>
          <w:rFonts w:ascii="Times New Roman" w:hAnsi="Times New Roman" w:cs="Times New Roman"/>
          <w:sz w:val="26"/>
          <w:szCs w:val="26"/>
        </w:rPr>
        <w:t>О Положении об инвестиционной деятельности на террито</w:t>
      </w:r>
      <w:r w:rsidR="005F54EF">
        <w:rPr>
          <w:rFonts w:ascii="Times New Roman" w:hAnsi="Times New Roman" w:cs="Times New Roman"/>
          <w:sz w:val="26"/>
          <w:szCs w:val="26"/>
        </w:rPr>
        <w:t>рии муниципального образования «</w:t>
      </w:r>
      <w:r w:rsidR="005F54EF" w:rsidRPr="005F54EF">
        <w:rPr>
          <w:rFonts w:ascii="Times New Roman" w:hAnsi="Times New Roman" w:cs="Times New Roman"/>
          <w:sz w:val="26"/>
          <w:szCs w:val="26"/>
        </w:rPr>
        <w:t>Город Череповец</w:t>
      </w:r>
      <w:r w:rsidR="005F54EF">
        <w:rPr>
          <w:rFonts w:ascii="Times New Roman" w:hAnsi="Times New Roman" w:cs="Times New Roman"/>
          <w:sz w:val="26"/>
          <w:szCs w:val="26"/>
        </w:rPr>
        <w:t>»</w:t>
      </w:r>
      <w:r w:rsidR="005F54EF" w:rsidRPr="005F54EF">
        <w:rPr>
          <w:rFonts w:ascii="Times New Roman" w:hAnsi="Times New Roman" w:cs="Times New Roman"/>
          <w:sz w:val="26"/>
          <w:szCs w:val="26"/>
        </w:rPr>
        <w:t>, Положении о рабочей группе по реализации инвестиционных проектов на террито</w:t>
      </w:r>
      <w:r w:rsidR="005F54EF">
        <w:rPr>
          <w:rFonts w:ascii="Times New Roman" w:hAnsi="Times New Roman" w:cs="Times New Roman"/>
          <w:sz w:val="26"/>
          <w:szCs w:val="26"/>
        </w:rPr>
        <w:t>рии муниципального образования «</w:t>
      </w:r>
      <w:r w:rsidR="005F54EF" w:rsidRPr="005F54EF">
        <w:rPr>
          <w:rFonts w:ascii="Times New Roman" w:hAnsi="Times New Roman" w:cs="Times New Roman"/>
          <w:sz w:val="26"/>
          <w:szCs w:val="26"/>
        </w:rPr>
        <w:t>Город Череповец</w:t>
      </w:r>
      <w:r w:rsidR="005F54EF">
        <w:rPr>
          <w:rFonts w:ascii="Times New Roman" w:hAnsi="Times New Roman" w:cs="Times New Roman"/>
          <w:sz w:val="26"/>
          <w:szCs w:val="26"/>
        </w:rPr>
        <w:t>»</w:t>
      </w:r>
      <w:r w:rsidR="005F54EF" w:rsidRPr="005F54EF">
        <w:rPr>
          <w:rFonts w:ascii="Times New Roman" w:hAnsi="Times New Roman" w:cs="Times New Roman"/>
          <w:sz w:val="26"/>
          <w:szCs w:val="26"/>
        </w:rPr>
        <w:t>, Положении об инвестиционном совете мэрии города Череповца»</w:t>
      </w:r>
      <w:r w:rsidRPr="005F54EF">
        <w:rPr>
          <w:rFonts w:ascii="Times New Roman" w:hAnsi="Times New Roman" w:cs="Times New Roman"/>
          <w:sz w:val="26"/>
          <w:szCs w:val="26"/>
        </w:rPr>
        <w:t>).</w:t>
      </w:r>
    </w:p>
    <w:p w14:paraId="1E0A69ED" w14:textId="77777777" w:rsidR="004F1E24" w:rsidRPr="00C43347" w:rsidRDefault="004F1E24" w:rsidP="00E11E1F">
      <w:pPr>
        <w:spacing w:after="0" w:line="240" w:lineRule="auto"/>
        <w:ind w:firstLine="709"/>
        <w:jc w:val="both"/>
        <w:rPr>
          <w:rFonts w:ascii="Times New Roman" w:hAnsi="Times New Roman" w:cs="Times New Roman"/>
          <w:sz w:val="26"/>
          <w:szCs w:val="26"/>
        </w:rPr>
      </w:pPr>
      <w:r w:rsidRPr="00CB68EC">
        <w:rPr>
          <w:rFonts w:ascii="Times New Roman" w:hAnsi="Times New Roman" w:cs="Times New Roman"/>
          <w:sz w:val="26"/>
          <w:szCs w:val="26"/>
        </w:rPr>
        <w:t>На регулярной основе проводился мониторинг информационных площадок, посвященных инвестиционной деятельности (сайты НО «Фонд развития моногородов», Торгово-промышленной палаты РФ, Вологодской Торгово-промышленной палаты, АО «Корпорация развития Вологодской области, сайт Ростуризма, Фонда развития промышленности, федеральный ресурс «</w:t>
      </w:r>
      <w:r w:rsidRPr="00C43347">
        <w:rPr>
          <w:rFonts w:ascii="Times New Roman" w:hAnsi="Times New Roman" w:cs="Times New Roman"/>
          <w:sz w:val="26"/>
          <w:szCs w:val="26"/>
        </w:rPr>
        <w:t>Индустриальные парки и технопарки России», Геоинформационная система «Индустриальные парки. Технопарки и кластеры»).</w:t>
      </w:r>
    </w:p>
    <w:p w14:paraId="108E5CF4" w14:textId="55B60C71" w:rsidR="004F1E24" w:rsidRPr="00C43347" w:rsidRDefault="004F1E24" w:rsidP="00E11E1F">
      <w:pPr>
        <w:spacing w:after="0" w:line="240" w:lineRule="auto"/>
        <w:ind w:firstLine="709"/>
        <w:jc w:val="both"/>
        <w:rPr>
          <w:rFonts w:ascii="Times New Roman" w:hAnsi="Times New Roman" w:cs="Times New Roman"/>
          <w:sz w:val="26"/>
          <w:szCs w:val="26"/>
        </w:rPr>
      </w:pPr>
      <w:r w:rsidRPr="00C43347">
        <w:rPr>
          <w:rFonts w:ascii="Times New Roman" w:hAnsi="Times New Roman" w:cs="Times New Roman"/>
          <w:sz w:val="26"/>
          <w:szCs w:val="26"/>
        </w:rPr>
        <w:t>Актуальная информация по существующим формам поддержки инвесторов представлена в виде интерактивного классификатора на порта</w:t>
      </w:r>
      <w:r w:rsidR="00EC6EC5" w:rsidRPr="00C43347">
        <w:rPr>
          <w:rFonts w:ascii="Times New Roman" w:hAnsi="Times New Roman" w:cs="Times New Roman"/>
          <w:sz w:val="26"/>
          <w:szCs w:val="26"/>
        </w:rPr>
        <w:t>лах</w:t>
      </w:r>
      <w:r w:rsidRPr="00C43347">
        <w:rPr>
          <w:rFonts w:ascii="Times New Roman" w:hAnsi="Times New Roman" w:cs="Times New Roman"/>
          <w:sz w:val="26"/>
          <w:szCs w:val="26"/>
        </w:rPr>
        <w:t xml:space="preserve"> </w:t>
      </w:r>
      <w:hyperlink r:id="rId12" w:history="1">
        <w:r w:rsidR="00EC6EC5" w:rsidRPr="00C43347">
          <w:rPr>
            <w:rStyle w:val="ae"/>
            <w:rFonts w:ascii="Times New Roman" w:hAnsi="Times New Roman" w:cs="Times New Roman"/>
            <w:sz w:val="26"/>
            <w:szCs w:val="26"/>
          </w:rPr>
          <w:t>https://agr-city.ru/</w:t>
        </w:r>
      </w:hyperlink>
      <w:r w:rsidR="00EC6EC5" w:rsidRPr="00C43347">
        <w:rPr>
          <w:rFonts w:ascii="Times New Roman" w:hAnsi="Times New Roman" w:cs="Times New Roman"/>
          <w:sz w:val="26"/>
          <w:szCs w:val="26"/>
        </w:rPr>
        <w:t xml:space="preserve">, </w:t>
      </w:r>
      <w:hyperlink r:id="rId13" w:history="1">
        <w:r w:rsidR="00EC6EC5" w:rsidRPr="00C43347">
          <w:rPr>
            <w:rStyle w:val="ae"/>
            <w:rFonts w:ascii="Times New Roman" w:hAnsi="Times New Roman" w:cs="Times New Roman"/>
            <w:sz w:val="26"/>
            <w:szCs w:val="26"/>
          </w:rPr>
          <w:t>http://ia-cher.ru/</w:t>
        </w:r>
      </w:hyperlink>
      <w:r w:rsidR="00EC6EC5" w:rsidRPr="00C43347">
        <w:rPr>
          <w:rFonts w:ascii="Times New Roman" w:hAnsi="Times New Roman" w:cs="Times New Roman"/>
          <w:sz w:val="26"/>
          <w:szCs w:val="26"/>
        </w:rPr>
        <w:t>, http://ipark.ia-cher.ru/</w:t>
      </w:r>
      <w:r w:rsidR="00035BF8">
        <w:rPr>
          <w:rFonts w:ascii="Times New Roman" w:hAnsi="Times New Roman" w:cs="Times New Roman"/>
          <w:sz w:val="26"/>
          <w:szCs w:val="26"/>
        </w:rPr>
        <w:t>.</w:t>
      </w:r>
    </w:p>
    <w:p w14:paraId="4090A46E" w14:textId="1481A704" w:rsidR="004F1E24" w:rsidRPr="00C43347" w:rsidRDefault="004F1E24" w:rsidP="00E11E1F">
      <w:pPr>
        <w:tabs>
          <w:tab w:val="left" w:pos="10206"/>
        </w:tabs>
        <w:spacing w:after="0" w:line="240" w:lineRule="auto"/>
        <w:ind w:firstLine="709"/>
        <w:jc w:val="both"/>
        <w:outlineLvl w:val="2"/>
        <w:rPr>
          <w:rFonts w:ascii="Times New Roman" w:hAnsi="Times New Roman" w:cs="Times New Roman"/>
          <w:sz w:val="26"/>
          <w:szCs w:val="26"/>
        </w:rPr>
      </w:pPr>
      <w:r w:rsidRPr="00C43347">
        <w:rPr>
          <w:rFonts w:ascii="Times New Roman" w:hAnsi="Times New Roman" w:cs="Times New Roman"/>
          <w:sz w:val="26"/>
          <w:szCs w:val="26"/>
        </w:rPr>
        <w:t>На постоянной основе актуализир</w:t>
      </w:r>
      <w:r w:rsidR="00E122A9" w:rsidRPr="00C43347">
        <w:rPr>
          <w:rFonts w:ascii="Times New Roman" w:hAnsi="Times New Roman" w:cs="Times New Roman"/>
          <w:sz w:val="26"/>
          <w:szCs w:val="26"/>
        </w:rPr>
        <w:t>уется</w:t>
      </w:r>
      <w:r w:rsidRPr="00C43347">
        <w:rPr>
          <w:rFonts w:ascii="Times New Roman" w:hAnsi="Times New Roman" w:cs="Times New Roman"/>
          <w:sz w:val="26"/>
          <w:szCs w:val="26"/>
        </w:rPr>
        <w:t xml:space="preserve"> информация на инвестиционной карте на сайте АНО АГР.</w:t>
      </w:r>
    </w:p>
    <w:p w14:paraId="4CF11048" w14:textId="3C8C7C4E" w:rsidR="002046AD" w:rsidRPr="00CB68EC" w:rsidRDefault="002046AD" w:rsidP="00E11E1F">
      <w:pPr>
        <w:tabs>
          <w:tab w:val="left" w:pos="10206"/>
        </w:tabs>
        <w:spacing w:after="0" w:line="240" w:lineRule="auto"/>
        <w:ind w:firstLine="709"/>
        <w:jc w:val="both"/>
        <w:outlineLvl w:val="2"/>
        <w:rPr>
          <w:rFonts w:ascii="Times New Roman" w:hAnsi="Times New Roman" w:cs="Times New Roman"/>
          <w:sz w:val="26"/>
          <w:szCs w:val="26"/>
        </w:rPr>
      </w:pPr>
      <w:r w:rsidRPr="00C43347">
        <w:rPr>
          <w:rFonts w:ascii="Times New Roman" w:hAnsi="Times New Roman" w:cs="Times New Roman"/>
          <w:sz w:val="26"/>
          <w:szCs w:val="26"/>
        </w:rPr>
        <w:t>Осуществлена работа по 45 проектам, в т.ч. пров</w:t>
      </w:r>
      <w:r w:rsidR="005A30B7" w:rsidRPr="00C43347">
        <w:rPr>
          <w:rFonts w:ascii="Times New Roman" w:hAnsi="Times New Roman" w:cs="Times New Roman"/>
          <w:sz w:val="26"/>
          <w:szCs w:val="26"/>
        </w:rPr>
        <w:t>е</w:t>
      </w:r>
      <w:r w:rsidRPr="00C43347">
        <w:rPr>
          <w:rFonts w:ascii="Times New Roman" w:hAnsi="Times New Roman" w:cs="Times New Roman"/>
          <w:sz w:val="26"/>
          <w:szCs w:val="26"/>
        </w:rPr>
        <w:t>дена</w:t>
      </w:r>
      <w:r w:rsidR="005A30B7" w:rsidRPr="00C43347">
        <w:rPr>
          <w:rFonts w:ascii="Times New Roman" w:hAnsi="Times New Roman" w:cs="Times New Roman"/>
          <w:sz w:val="26"/>
          <w:szCs w:val="26"/>
        </w:rPr>
        <w:t xml:space="preserve"> экспертиза 21 проекта, оказано содействие в реализации 2 проектов, реализуемых городом, 22 проекта в стадии проработки и сопровождения.</w:t>
      </w:r>
    </w:p>
    <w:p w14:paraId="7613FF4E" w14:textId="424BE2A4" w:rsidR="00035BF8" w:rsidRDefault="00812B46" w:rsidP="00035BF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CB68EC">
        <w:rPr>
          <w:rFonts w:ascii="Times New Roman" w:eastAsia="Times New Roman" w:hAnsi="Times New Roman" w:cs="Times New Roman"/>
          <w:sz w:val="26"/>
          <w:szCs w:val="26"/>
        </w:rPr>
        <w:t>1.8.</w:t>
      </w:r>
      <w:r w:rsidRPr="00CB68EC">
        <w:rPr>
          <w:rFonts w:ascii="Times New Roman" w:hAnsi="Times New Roman" w:cs="Times New Roman"/>
          <w:sz w:val="26"/>
          <w:szCs w:val="26"/>
        </w:rPr>
        <w:t xml:space="preserve"> </w:t>
      </w:r>
      <w:r w:rsidRPr="00CB68EC">
        <w:rPr>
          <w:rFonts w:ascii="Times New Roman" w:eastAsia="Times New Roman" w:hAnsi="Times New Roman" w:cs="Times New Roman"/>
          <w:sz w:val="26"/>
          <w:szCs w:val="26"/>
        </w:rPr>
        <w:t>В рамках решения задачи «</w:t>
      </w:r>
      <w:r w:rsidRPr="00CB68EC">
        <w:rPr>
          <w:rFonts w:ascii="Times New Roman" w:hAnsi="Times New Roman" w:cs="Times New Roman"/>
          <w:sz w:val="26"/>
          <w:szCs w:val="26"/>
        </w:rPr>
        <w:t>Формирование положительного инвестиционного имиджа города»</w:t>
      </w:r>
      <w:r w:rsidR="00035BF8">
        <w:rPr>
          <w:rFonts w:ascii="Times New Roman" w:hAnsi="Times New Roman" w:cs="Times New Roman"/>
          <w:sz w:val="26"/>
          <w:szCs w:val="26"/>
        </w:rPr>
        <w:t xml:space="preserve"> осуществлено:</w:t>
      </w:r>
    </w:p>
    <w:p w14:paraId="22EE737D" w14:textId="4F83B409" w:rsidR="004F1E24" w:rsidRPr="00CB68EC" w:rsidRDefault="00035BF8" w:rsidP="00035BF8">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с</w:t>
      </w:r>
      <w:r w:rsidR="004F1E24" w:rsidRPr="00CB68EC">
        <w:rPr>
          <w:rFonts w:ascii="Times New Roman" w:hAnsi="Times New Roman" w:cs="Times New Roman"/>
          <w:sz w:val="26"/>
          <w:szCs w:val="26"/>
        </w:rPr>
        <w:t>одействие в реализации инвестиционных п</w:t>
      </w:r>
      <w:r w:rsidR="005D34C4" w:rsidRPr="00CB68EC">
        <w:rPr>
          <w:rFonts w:ascii="Times New Roman" w:hAnsi="Times New Roman" w:cs="Times New Roman"/>
          <w:sz w:val="26"/>
          <w:szCs w:val="26"/>
        </w:rPr>
        <w:t>роектов, инициируемых городом</w:t>
      </w:r>
      <w:r>
        <w:rPr>
          <w:rFonts w:ascii="Times New Roman" w:hAnsi="Times New Roman" w:cs="Times New Roman"/>
          <w:sz w:val="26"/>
          <w:szCs w:val="26"/>
        </w:rPr>
        <w:t>;</w:t>
      </w:r>
    </w:p>
    <w:p w14:paraId="30D13C8E" w14:textId="4B04F0B5" w:rsidR="004F1E24" w:rsidRPr="00C43347" w:rsidRDefault="00035BF8" w:rsidP="00E11E1F">
      <w:pPr>
        <w:tabs>
          <w:tab w:val="left" w:pos="1020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о</w:t>
      </w:r>
      <w:r w:rsidR="004F1E24" w:rsidRPr="00CB68EC">
        <w:rPr>
          <w:rFonts w:ascii="Times New Roman" w:hAnsi="Times New Roman" w:cs="Times New Roman"/>
          <w:sz w:val="26"/>
          <w:szCs w:val="26"/>
        </w:rPr>
        <w:t>беспечение освещения инвестиционной деятельности муниципального образования в СМИ (</w:t>
      </w:r>
      <w:r w:rsidR="004F1E24" w:rsidRPr="00C43347">
        <w:rPr>
          <w:rFonts w:ascii="Times New Roman" w:hAnsi="Times New Roman" w:cs="Times New Roman"/>
          <w:sz w:val="26"/>
          <w:szCs w:val="26"/>
        </w:rPr>
        <w:t xml:space="preserve">размещено </w:t>
      </w:r>
      <w:r w:rsidR="00E82299" w:rsidRPr="00C43347">
        <w:rPr>
          <w:rFonts w:ascii="Times New Roman" w:hAnsi="Times New Roman" w:cs="Times New Roman"/>
          <w:sz w:val="26"/>
          <w:szCs w:val="26"/>
        </w:rPr>
        <w:t>258</w:t>
      </w:r>
      <w:r w:rsidR="004F1E24" w:rsidRPr="00C43347">
        <w:rPr>
          <w:rFonts w:ascii="Times New Roman" w:hAnsi="Times New Roman" w:cs="Times New Roman"/>
          <w:sz w:val="26"/>
          <w:szCs w:val="26"/>
        </w:rPr>
        <w:t xml:space="preserve"> информационных сообщений: </w:t>
      </w:r>
      <w:r w:rsidR="00A83CD7" w:rsidRPr="00C43347">
        <w:rPr>
          <w:rFonts w:ascii="Times New Roman" w:hAnsi="Times New Roman" w:cs="Times New Roman"/>
          <w:sz w:val="26"/>
          <w:szCs w:val="26"/>
        </w:rPr>
        <w:t>размещение пресс-релизов в СМИ и на сайтах АНО АГР, Индустриального парка, инвестиционного интернет-портала города</w:t>
      </w:r>
      <w:r w:rsidR="004F1E24" w:rsidRPr="00C43347">
        <w:rPr>
          <w:rFonts w:ascii="Times New Roman" w:hAnsi="Times New Roman" w:cs="Times New Roman"/>
          <w:sz w:val="26"/>
          <w:szCs w:val="26"/>
        </w:rPr>
        <w:t>)</w:t>
      </w:r>
      <w:r w:rsidR="007C2529" w:rsidRPr="00C43347">
        <w:rPr>
          <w:rFonts w:ascii="Times New Roman" w:hAnsi="Times New Roman" w:cs="Times New Roman"/>
          <w:sz w:val="26"/>
          <w:szCs w:val="26"/>
        </w:rPr>
        <w:t>, распространение информации через личные письма</w:t>
      </w:r>
      <w:r w:rsidR="0058676E" w:rsidRPr="00C43347">
        <w:rPr>
          <w:rFonts w:ascii="Times New Roman" w:hAnsi="Times New Roman" w:cs="Times New Roman"/>
          <w:sz w:val="26"/>
          <w:szCs w:val="26"/>
        </w:rPr>
        <w:t>, рассылки, распространение листовок</w:t>
      </w:r>
      <w:r w:rsidR="004F1E24" w:rsidRPr="00C43347">
        <w:rPr>
          <w:rFonts w:ascii="Times New Roman" w:hAnsi="Times New Roman" w:cs="Times New Roman"/>
          <w:sz w:val="26"/>
          <w:szCs w:val="26"/>
        </w:rPr>
        <w:t>.</w:t>
      </w:r>
    </w:p>
    <w:p w14:paraId="660CEBA0" w14:textId="3BEA6B04" w:rsidR="00812B46" w:rsidRPr="00CB68EC" w:rsidRDefault="00812B46" w:rsidP="00E11E1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C43347">
        <w:rPr>
          <w:rFonts w:ascii="Times New Roman" w:eastAsia="Times New Roman" w:hAnsi="Times New Roman" w:cs="Times New Roman"/>
          <w:sz w:val="26"/>
          <w:szCs w:val="26"/>
        </w:rPr>
        <w:t>1.9.</w:t>
      </w:r>
      <w:r w:rsidRPr="00C43347">
        <w:rPr>
          <w:rFonts w:ascii="Times New Roman" w:hAnsi="Times New Roman" w:cs="Times New Roman"/>
          <w:sz w:val="26"/>
          <w:szCs w:val="26"/>
        </w:rPr>
        <w:t xml:space="preserve"> </w:t>
      </w:r>
      <w:r w:rsidRPr="00C43347">
        <w:rPr>
          <w:rFonts w:ascii="Times New Roman" w:eastAsia="Times New Roman" w:hAnsi="Times New Roman" w:cs="Times New Roman"/>
          <w:sz w:val="26"/>
          <w:szCs w:val="26"/>
        </w:rPr>
        <w:t>В рамках решения задачи «</w:t>
      </w:r>
      <w:r w:rsidRPr="00C43347">
        <w:rPr>
          <w:rFonts w:ascii="Times New Roman" w:hAnsi="Times New Roman" w:cs="Times New Roman"/>
          <w:sz w:val="26"/>
          <w:szCs w:val="26"/>
        </w:rPr>
        <w:t>Снижение административных барьеров, повышение качества муниципального регулирования в сфере малого и среднего предпринимательства»</w:t>
      </w:r>
      <w:r w:rsidR="004F1E24" w:rsidRPr="00C43347">
        <w:rPr>
          <w:rFonts w:ascii="Times New Roman" w:hAnsi="Times New Roman" w:cs="Times New Roman"/>
          <w:sz w:val="26"/>
          <w:szCs w:val="26"/>
        </w:rPr>
        <w:t xml:space="preserve"> осуществляется сопровождение инвестиционных проектов в режиме «одно окно»</w:t>
      </w:r>
      <w:r w:rsidR="0058676E" w:rsidRPr="00C43347">
        <w:rPr>
          <w:rFonts w:ascii="Times New Roman" w:hAnsi="Times New Roman" w:cs="Times New Roman"/>
          <w:sz w:val="26"/>
          <w:szCs w:val="26"/>
        </w:rPr>
        <w:t>, состоялось 9 заседаний Совета предпринимателей под руководством мэра города,</w:t>
      </w:r>
      <w:r w:rsidR="00AB284C" w:rsidRPr="00C43347">
        <w:rPr>
          <w:rFonts w:ascii="Times New Roman" w:hAnsi="Times New Roman" w:cs="Times New Roman"/>
          <w:sz w:val="26"/>
          <w:szCs w:val="26"/>
        </w:rPr>
        <w:t xml:space="preserve"> 5 заседаний Экспертного бизнес-совета, 22 встречи в формате отраслевых рабочих групп и </w:t>
      </w:r>
      <w:r w:rsidR="002928DF" w:rsidRPr="00C43347">
        <w:rPr>
          <w:rFonts w:ascii="Times New Roman" w:hAnsi="Times New Roman" w:cs="Times New Roman"/>
          <w:sz w:val="26"/>
          <w:szCs w:val="26"/>
        </w:rPr>
        <w:t>экспертных групп.</w:t>
      </w:r>
    </w:p>
    <w:p w14:paraId="18B84360" w14:textId="77777777" w:rsidR="00812B46" w:rsidRPr="00CB68EC" w:rsidRDefault="00812B46" w:rsidP="00E11E1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14:paraId="4EADC0EF" w14:textId="77777777" w:rsidR="004076B6" w:rsidRPr="004076B6" w:rsidRDefault="004076B6" w:rsidP="004076B6">
      <w:pPr>
        <w:spacing w:after="0" w:line="240" w:lineRule="auto"/>
        <w:ind w:firstLine="709"/>
        <w:jc w:val="center"/>
        <w:rPr>
          <w:rFonts w:ascii="Times New Roman" w:hAnsi="Times New Roman" w:cs="Times New Roman"/>
          <w:sz w:val="26"/>
          <w:szCs w:val="26"/>
        </w:rPr>
      </w:pPr>
      <w:r w:rsidRPr="004076B6">
        <w:rPr>
          <w:rFonts w:ascii="Times New Roman" w:hAnsi="Times New Roman" w:cs="Times New Roman"/>
          <w:sz w:val="26"/>
          <w:szCs w:val="26"/>
        </w:rPr>
        <w:lastRenderedPageBreak/>
        <w:t>Р</w:t>
      </w:r>
      <w:r w:rsidR="00AD5656" w:rsidRPr="004076B6">
        <w:rPr>
          <w:rFonts w:ascii="Times New Roman" w:hAnsi="Times New Roman" w:cs="Times New Roman"/>
          <w:sz w:val="26"/>
          <w:szCs w:val="26"/>
        </w:rPr>
        <w:t>езультаты реализации основных мероприятий Программы, перечень основных мероприятий (мероприятий), выполненных</w:t>
      </w:r>
      <w:r w:rsidRPr="004076B6">
        <w:rPr>
          <w:rFonts w:ascii="Times New Roman" w:hAnsi="Times New Roman" w:cs="Times New Roman"/>
          <w:sz w:val="26"/>
          <w:szCs w:val="26"/>
        </w:rPr>
        <w:t xml:space="preserve"> </w:t>
      </w:r>
      <w:r w:rsidR="00AD5656" w:rsidRPr="004076B6">
        <w:rPr>
          <w:rFonts w:ascii="Times New Roman" w:hAnsi="Times New Roman" w:cs="Times New Roman"/>
          <w:sz w:val="26"/>
          <w:szCs w:val="26"/>
        </w:rPr>
        <w:t xml:space="preserve">и не выполненных </w:t>
      </w:r>
    </w:p>
    <w:p w14:paraId="6B9A81DC" w14:textId="3F9B94F1" w:rsidR="00AD5656" w:rsidRPr="00CB68EC" w:rsidRDefault="00AD5656" w:rsidP="004076B6">
      <w:pPr>
        <w:spacing w:after="0" w:line="240" w:lineRule="auto"/>
        <w:ind w:firstLine="709"/>
        <w:jc w:val="center"/>
        <w:rPr>
          <w:rFonts w:ascii="Times New Roman" w:hAnsi="Times New Roman" w:cs="Times New Roman"/>
          <w:sz w:val="26"/>
          <w:szCs w:val="26"/>
        </w:rPr>
      </w:pPr>
      <w:r w:rsidRPr="004076B6">
        <w:rPr>
          <w:rFonts w:ascii="Times New Roman" w:hAnsi="Times New Roman" w:cs="Times New Roman"/>
          <w:sz w:val="26"/>
          <w:szCs w:val="26"/>
        </w:rPr>
        <w:t>(с указанием причин) за 202</w:t>
      </w:r>
      <w:r w:rsidR="00851E44" w:rsidRPr="004076B6">
        <w:rPr>
          <w:rFonts w:ascii="Times New Roman" w:hAnsi="Times New Roman" w:cs="Times New Roman"/>
          <w:sz w:val="26"/>
          <w:szCs w:val="26"/>
        </w:rPr>
        <w:t>1</w:t>
      </w:r>
      <w:r w:rsidR="004076B6" w:rsidRPr="004076B6">
        <w:rPr>
          <w:rFonts w:ascii="Times New Roman" w:hAnsi="Times New Roman" w:cs="Times New Roman"/>
          <w:sz w:val="26"/>
          <w:szCs w:val="26"/>
        </w:rPr>
        <w:t xml:space="preserve"> год</w:t>
      </w:r>
    </w:p>
    <w:p w14:paraId="2174CED5" w14:textId="77777777" w:rsidR="00AD5656" w:rsidRPr="00CB68EC" w:rsidRDefault="00AD5656" w:rsidP="00E11E1F">
      <w:pPr>
        <w:spacing w:after="0" w:line="240" w:lineRule="auto"/>
        <w:ind w:firstLine="709"/>
        <w:jc w:val="both"/>
        <w:rPr>
          <w:rFonts w:ascii="Times New Roman" w:hAnsi="Times New Roman" w:cs="Times New Roman"/>
          <w:sz w:val="26"/>
          <w:szCs w:val="26"/>
        </w:rPr>
      </w:pPr>
    </w:p>
    <w:p w14:paraId="192F893D" w14:textId="77777777" w:rsidR="00D51CD5" w:rsidRPr="00CB68EC" w:rsidRDefault="00AD5656" w:rsidP="00E11E1F">
      <w:pPr>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hAnsi="Times New Roman" w:cs="Times New Roman"/>
          <w:sz w:val="26"/>
          <w:szCs w:val="26"/>
        </w:rPr>
        <w:t>Конкретные</w:t>
      </w:r>
      <w:r w:rsidR="006D02BC" w:rsidRPr="00CB68EC">
        <w:rPr>
          <w:rFonts w:ascii="Times New Roman" w:hAnsi="Times New Roman" w:cs="Times New Roman"/>
          <w:sz w:val="26"/>
          <w:szCs w:val="26"/>
        </w:rPr>
        <w:t xml:space="preserve"> результаты реализации основных мероприятий Программы, перечень основных мероприятий (мероприятий), выполненных</w:t>
      </w:r>
      <w:r w:rsidR="00303E92" w:rsidRPr="00CB68EC">
        <w:rPr>
          <w:rFonts w:ascii="Times New Roman" w:hAnsi="Times New Roman" w:cs="Times New Roman"/>
          <w:sz w:val="26"/>
          <w:szCs w:val="26"/>
        </w:rPr>
        <w:t xml:space="preserve"> </w:t>
      </w:r>
      <w:r w:rsidR="006D02BC" w:rsidRPr="00CB68EC">
        <w:rPr>
          <w:rFonts w:ascii="Times New Roman" w:hAnsi="Times New Roman" w:cs="Times New Roman"/>
          <w:sz w:val="26"/>
          <w:szCs w:val="26"/>
        </w:rPr>
        <w:t>и не выполненных (с указанием причин) за 20</w:t>
      </w:r>
      <w:r w:rsidR="00A83CD7" w:rsidRPr="00CB68EC">
        <w:rPr>
          <w:rFonts w:ascii="Times New Roman" w:hAnsi="Times New Roman" w:cs="Times New Roman"/>
          <w:sz w:val="26"/>
          <w:szCs w:val="26"/>
        </w:rPr>
        <w:t>2</w:t>
      </w:r>
      <w:r w:rsidR="00851E44" w:rsidRPr="00CB68EC">
        <w:rPr>
          <w:rFonts w:ascii="Times New Roman" w:hAnsi="Times New Roman" w:cs="Times New Roman"/>
          <w:sz w:val="26"/>
          <w:szCs w:val="26"/>
        </w:rPr>
        <w:t>1</w:t>
      </w:r>
      <w:r w:rsidR="005D34C4" w:rsidRPr="00CB68EC">
        <w:rPr>
          <w:rFonts w:ascii="Times New Roman" w:hAnsi="Times New Roman" w:cs="Times New Roman"/>
          <w:sz w:val="26"/>
          <w:szCs w:val="26"/>
        </w:rPr>
        <w:t xml:space="preserve"> год</w:t>
      </w:r>
      <w:r w:rsidR="00303E92" w:rsidRPr="00CB68EC">
        <w:rPr>
          <w:rFonts w:ascii="Times New Roman" w:hAnsi="Times New Roman" w:cs="Times New Roman"/>
          <w:sz w:val="26"/>
          <w:szCs w:val="26"/>
        </w:rPr>
        <w:t xml:space="preserve"> </w:t>
      </w:r>
      <w:r w:rsidR="00D51CD5" w:rsidRPr="00CB68EC">
        <w:rPr>
          <w:rFonts w:ascii="Times New Roman" w:eastAsia="Times New Roman" w:hAnsi="Times New Roman" w:cs="Times New Roman"/>
          <w:sz w:val="26"/>
          <w:szCs w:val="26"/>
          <w:lang w:eastAsia="ru-RU"/>
        </w:rPr>
        <w:t>представлен</w:t>
      </w:r>
      <w:r w:rsidR="006D02BC" w:rsidRPr="00CB68EC">
        <w:rPr>
          <w:rFonts w:ascii="Times New Roman" w:eastAsia="Times New Roman" w:hAnsi="Times New Roman" w:cs="Times New Roman"/>
          <w:sz w:val="26"/>
          <w:szCs w:val="26"/>
          <w:lang w:eastAsia="ru-RU"/>
        </w:rPr>
        <w:t>ы</w:t>
      </w:r>
      <w:r w:rsidR="00D51CD5" w:rsidRPr="00CB68EC">
        <w:rPr>
          <w:rFonts w:ascii="Times New Roman" w:eastAsia="Times New Roman" w:hAnsi="Times New Roman" w:cs="Times New Roman"/>
          <w:sz w:val="26"/>
          <w:szCs w:val="26"/>
          <w:lang w:eastAsia="ru-RU"/>
        </w:rPr>
        <w:t xml:space="preserve"> в </w:t>
      </w:r>
      <w:r w:rsidR="00EF2C31" w:rsidRPr="00CB68EC">
        <w:rPr>
          <w:rFonts w:ascii="Times New Roman" w:hAnsi="Times New Roman" w:cs="Times New Roman"/>
          <w:sz w:val="26"/>
          <w:szCs w:val="26"/>
        </w:rPr>
        <w:t>Приложениях</w:t>
      </w:r>
      <w:r w:rsidR="00031E04" w:rsidRPr="00CB68EC">
        <w:rPr>
          <w:rFonts w:ascii="Times New Roman" w:hAnsi="Times New Roman" w:cs="Times New Roman"/>
          <w:sz w:val="26"/>
          <w:szCs w:val="26"/>
        </w:rPr>
        <w:t xml:space="preserve"> 1 -</w:t>
      </w:r>
      <w:r w:rsidR="009221F5" w:rsidRPr="00CB68EC">
        <w:rPr>
          <w:rFonts w:ascii="Times New Roman" w:hAnsi="Times New Roman" w:cs="Times New Roman"/>
          <w:sz w:val="26"/>
          <w:szCs w:val="26"/>
        </w:rPr>
        <w:t xml:space="preserve"> </w:t>
      </w:r>
      <w:r w:rsidR="00303E92" w:rsidRPr="00CB68EC">
        <w:rPr>
          <w:rFonts w:ascii="Times New Roman" w:hAnsi="Times New Roman" w:cs="Times New Roman"/>
          <w:sz w:val="26"/>
          <w:szCs w:val="26"/>
        </w:rPr>
        <w:t>3</w:t>
      </w:r>
      <w:r w:rsidR="00D51CD5" w:rsidRPr="00CB68EC">
        <w:rPr>
          <w:rFonts w:ascii="Times New Roman" w:eastAsia="Times New Roman" w:hAnsi="Times New Roman" w:cs="Times New Roman"/>
          <w:sz w:val="26"/>
          <w:szCs w:val="26"/>
          <w:lang w:eastAsia="ru-RU"/>
        </w:rPr>
        <w:t xml:space="preserve"> к отчету. </w:t>
      </w:r>
    </w:p>
    <w:p w14:paraId="4FB0A40E" w14:textId="77777777" w:rsidR="00F92139" w:rsidRPr="00CB68EC" w:rsidRDefault="00F92139" w:rsidP="00E11E1F">
      <w:pPr>
        <w:autoSpaceDE w:val="0"/>
        <w:autoSpaceDN w:val="0"/>
        <w:adjustRightInd w:val="0"/>
        <w:spacing w:after="0" w:line="240" w:lineRule="auto"/>
        <w:ind w:firstLine="709"/>
        <w:jc w:val="both"/>
        <w:rPr>
          <w:rFonts w:ascii="Times New Roman" w:hAnsi="Times New Roman" w:cs="Times New Roman"/>
          <w:sz w:val="26"/>
          <w:szCs w:val="26"/>
        </w:rPr>
      </w:pPr>
    </w:p>
    <w:p w14:paraId="46927E15" w14:textId="1D3A7D89" w:rsidR="00EC68F1" w:rsidRPr="00CB68EC" w:rsidRDefault="00303E92" w:rsidP="00E11E1F">
      <w:pPr>
        <w:autoSpaceDE w:val="0"/>
        <w:autoSpaceDN w:val="0"/>
        <w:adjustRightInd w:val="0"/>
        <w:spacing w:after="0" w:line="240" w:lineRule="auto"/>
        <w:ind w:firstLine="709"/>
        <w:jc w:val="center"/>
        <w:rPr>
          <w:rFonts w:ascii="Times New Roman" w:hAnsi="Times New Roman" w:cs="Times New Roman"/>
          <w:sz w:val="26"/>
          <w:szCs w:val="26"/>
        </w:rPr>
      </w:pPr>
      <w:r w:rsidRPr="00CB68EC">
        <w:rPr>
          <w:rFonts w:ascii="Times New Roman" w:hAnsi="Times New Roman" w:cs="Times New Roman"/>
          <w:sz w:val="26"/>
          <w:szCs w:val="26"/>
        </w:rPr>
        <w:t>2</w:t>
      </w:r>
      <w:r w:rsidR="00EC68F1" w:rsidRPr="00CB68EC">
        <w:rPr>
          <w:rFonts w:ascii="Times New Roman" w:hAnsi="Times New Roman" w:cs="Times New Roman"/>
          <w:sz w:val="26"/>
          <w:szCs w:val="26"/>
        </w:rPr>
        <w:t xml:space="preserve">. </w:t>
      </w:r>
      <w:r w:rsidR="00D502D1" w:rsidRPr="00CB68EC">
        <w:rPr>
          <w:rFonts w:ascii="Times New Roman" w:hAnsi="Times New Roman" w:cs="Times New Roman"/>
          <w:sz w:val="26"/>
          <w:szCs w:val="26"/>
        </w:rPr>
        <w:t>Результаты использования</w:t>
      </w:r>
      <w:r w:rsidR="00EC68F1" w:rsidRPr="00CB68EC">
        <w:rPr>
          <w:rFonts w:ascii="Times New Roman" w:hAnsi="Times New Roman" w:cs="Times New Roman"/>
          <w:sz w:val="26"/>
          <w:szCs w:val="26"/>
        </w:rPr>
        <w:t xml:space="preserve"> бюджетных ассигнований городского бюджета и иных</w:t>
      </w:r>
      <w:r w:rsidR="006374F2" w:rsidRPr="00CB68EC">
        <w:rPr>
          <w:rFonts w:ascii="Times New Roman" w:hAnsi="Times New Roman" w:cs="Times New Roman"/>
          <w:sz w:val="26"/>
          <w:szCs w:val="26"/>
        </w:rPr>
        <w:t xml:space="preserve"> </w:t>
      </w:r>
      <w:r w:rsidR="00EC68F1" w:rsidRPr="00CB68EC">
        <w:rPr>
          <w:rFonts w:ascii="Times New Roman" w:hAnsi="Times New Roman" w:cs="Times New Roman"/>
          <w:sz w:val="26"/>
          <w:szCs w:val="26"/>
        </w:rPr>
        <w:t>средств на реализацию мероприятий муниципальной прогр</w:t>
      </w:r>
      <w:r w:rsidR="00035BF8">
        <w:rPr>
          <w:rFonts w:ascii="Times New Roman" w:hAnsi="Times New Roman" w:cs="Times New Roman"/>
          <w:sz w:val="26"/>
          <w:szCs w:val="26"/>
        </w:rPr>
        <w:t>аммы за отчетный финансовый год</w:t>
      </w:r>
    </w:p>
    <w:p w14:paraId="7CFBD307" w14:textId="77777777" w:rsidR="006374F2" w:rsidRPr="00CB68EC" w:rsidRDefault="006374F2" w:rsidP="00E11E1F">
      <w:pPr>
        <w:spacing w:after="0" w:line="240" w:lineRule="auto"/>
        <w:ind w:firstLine="709"/>
        <w:jc w:val="both"/>
        <w:rPr>
          <w:rFonts w:ascii="Times New Roman" w:eastAsia="Times New Roman" w:hAnsi="Times New Roman" w:cs="Times New Roman"/>
          <w:sz w:val="26"/>
          <w:szCs w:val="26"/>
          <w:lang w:eastAsia="ru-RU"/>
        </w:rPr>
      </w:pPr>
    </w:p>
    <w:p w14:paraId="63DBA6DB" w14:textId="77777777" w:rsidR="006374F2" w:rsidRPr="00CB68EC" w:rsidRDefault="006374F2" w:rsidP="00E11E1F">
      <w:pPr>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Отчет об использовании бюджетных ассигнований городского бюджета на реализацию</w:t>
      </w:r>
      <w:r w:rsidR="0051561B" w:rsidRPr="00CB68EC">
        <w:rPr>
          <w:rFonts w:ascii="Times New Roman" w:eastAsia="Times New Roman" w:hAnsi="Times New Roman" w:cs="Times New Roman"/>
          <w:sz w:val="26"/>
          <w:szCs w:val="26"/>
          <w:lang w:eastAsia="ru-RU"/>
        </w:rPr>
        <w:t xml:space="preserve"> </w:t>
      </w:r>
      <w:r w:rsidR="00991603" w:rsidRPr="00CB68EC">
        <w:rPr>
          <w:rFonts w:ascii="Times New Roman" w:eastAsia="Times New Roman" w:hAnsi="Times New Roman" w:cs="Times New Roman"/>
          <w:sz w:val="26"/>
          <w:szCs w:val="26"/>
          <w:lang w:eastAsia="ru-RU"/>
        </w:rPr>
        <w:t>П</w:t>
      </w:r>
      <w:r w:rsidRPr="00CB68EC">
        <w:rPr>
          <w:rFonts w:ascii="Times New Roman" w:eastAsia="Times New Roman" w:hAnsi="Times New Roman" w:cs="Times New Roman"/>
          <w:sz w:val="26"/>
          <w:szCs w:val="26"/>
          <w:lang w:eastAsia="ru-RU"/>
        </w:rPr>
        <w:t>рограммы</w:t>
      </w:r>
      <w:r w:rsidRPr="00CB68EC">
        <w:rPr>
          <w:rFonts w:ascii="Times New Roman" w:eastAsia="Times New Roman" w:hAnsi="Times New Roman" w:cs="Times New Roman"/>
          <w:sz w:val="26"/>
          <w:szCs w:val="26"/>
        </w:rPr>
        <w:t xml:space="preserve"> и информация о расходах городского, федерального, областного бюджетов, внебюджетных источников на реализацию целей </w:t>
      </w:r>
      <w:r w:rsidR="00991603" w:rsidRPr="00CB68EC">
        <w:rPr>
          <w:rFonts w:ascii="Times New Roman" w:eastAsia="Times New Roman" w:hAnsi="Times New Roman" w:cs="Times New Roman"/>
          <w:sz w:val="26"/>
          <w:szCs w:val="26"/>
        </w:rPr>
        <w:t>П</w:t>
      </w:r>
      <w:r w:rsidRPr="00CB68EC">
        <w:rPr>
          <w:rFonts w:ascii="Times New Roman" w:eastAsia="Times New Roman" w:hAnsi="Times New Roman" w:cs="Times New Roman"/>
          <w:sz w:val="26"/>
          <w:szCs w:val="26"/>
        </w:rPr>
        <w:t xml:space="preserve">рограммы города представлены в </w:t>
      </w:r>
      <w:r w:rsidR="00303E92" w:rsidRPr="00CB68EC">
        <w:rPr>
          <w:rFonts w:ascii="Times New Roman" w:eastAsia="Times New Roman" w:hAnsi="Times New Roman" w:cs="Times New Roman"/>
          <w:sz w:val="26"/>
          <w:szCs w:val="26"/>
        </w:rPr>
        <w:t xml:space="preserve">Приложениях </w:t>
      </w:r>
      <w:r w:rsidR="002D4221" w:rsidRPr="00CB68EC">
        <w:rPr>
          <w:rFonts w:ascii="Times New Roman" w:eastAsia="Times New Roman" w:hAnsi="Times New Roman" w:cs="Times New Roman"/>
          <w:sz w:val="26"/>
          <w:szCs w:val="26"/>
        </w:rPr>
        <w:t>4</w:t>
      </w:r>
      <w:r w:rsidR="00303E92" w:rsidRPr="00CB68EC">
        <w:rPr>
          <w:rFonts w:ascii="Times New Roman" w:eastAsia="Times New Roman" w:hAnsi="Times New Roman" w:cs="Times New Roman"/>
          <w:sz w:val="26"/>
          <w:szCs w:val="26"/>
        </w:rPr>
        <w:t xml:space="preserve"> – </w:t>
      </w:r>
      <w:r w:rsidR="002D4221" w:rsidRPr="00CB68EC">
        <w:rPr>
          <w:rFonts w:ascii="Times New Roman" w:eastAsia="Times New Roman" w:hAnsi="Times New Roman" w:cs="Times New Roman"/>
          <w:sz w:val="26"/>
          <w:szCs w:val="26"/>
        </w:rPr>
        <w:t>5</w:t>
      </w:r>
      <w:r w:rsidR="00303E92" w:rsidRPr="00CB68EC">
        <w:rPr>
          <w:rFonts w:ascii="Times New Roman" w:eastAsia="Times New Roman" w:hAnsi="Times New Roman" w:cs="Times New Roman"/>
          <w:sz w:val="26"/>
          <w:szCs w:val="26"/>
        </w:rPr>
        <w:t xml:space="preserve"> к отчету</w:t>
      </w:r>
      <w:r w:rsidRPr="00CB68EC">
        <w:rPr>
          <w:rFonts w:ascii="Times New Roman" w:eastAsia="Times New Roman" w:hAnsi="Times New Roman" w:cs="Times New Roman"/>
          <w:sz w:val="26"/>
          <w:szCs w:val="26"/>
          <w:lang w:eastAsia="ru-RU"/>
        </w:rPr>
        <w:t>.</w:t>
      </w:r>
    </w:p>
    <w:p w14:paraId="7C9D0E60" w14:textId="77777777" w:rsidR="006374F2" w:rsidRPr="001344EC" w:rsidRDefault="006374F2" w:rsidP="00E11E1F">
      <w:pPr>
        <w:spacing w:after="0" w:line="240" w:lineRule="auto"/>
        <w:ind w:firstLine="709"/>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 xml:space="preserve">Кассовое исполнение по расходам на реализацию Программы </w:t>
      </w:r>
      <w:r w:rsidR="005D34C4" w:rsidRPr="001344EC">
        <w:rPr>
          <w:rFonts w:ascii="Times New Roman" w:eastAsia="Times New Roman" w:hAnsi="Times New Roman" w:cs="Times New Roman"/>
          <w:sz w:val="26"/>
          <w:szCs w:val="26"/>
          <w:lang w:eastAsia="ru-RU"/>
        </w:rPr>
        <w:t>по состоянию на 31.12.202</w:t>
      </w:r>
      <w:r w:rsidR="00851E44" w:rsidRPr="001344EC">
        <w:rPr>
          <w:rFonts w:ascii="Times New Roman" w:eastAsia="Times New Roman" w:hAnsi="Times New Roman" w:cs="Times New Roman"/>
          <w:sz w:val="26"/>
          <w:szCs w:val="26"/>
          <w:lang w:eastAsia="ru-RU"/>
        </w:rPr>
        <w:t>1</w:t>
      </w:r>
      <w:r w:rsidR="00DF75DA" w:rsidRPr="001344EC">
        <w:rPr>
          <w:rFonts w:ascii="Times New Roman" w:eastAsia="Times New Roman" w:hAnsi="Times New Roman" w:cs="Times New Roman"/>
          <w:sz w:val="26"/>
          <w:szCs w:val="26"/>
          <w:lang w:eastAsia="ru-RU"/>
        </w:rPr>
        <w:t xml:space="preserve"> год </w:t>
      </w:r>
      <w:r w:rsidRPr="001344EC">
        <w:rPr>
          <w:rFonts w:ascii="Times New Roman" w:eastAsia="Times New Roman" w:hAnsi="Times New Roman" w:cs="Times New Roman"/>
          <w:sz w:val="26"/>
          <w:szCs w:val="26"/>
          <w:lang w:eastAsia="ru-RU"/>
        </w:rPr>
        <w:t xml:space="preserve">– </w:t>
      </w:r>
      <w:r w:rsidR="00BA2E0E" w:rsidRPr="001344EC">
        <w:rPr>
          <w:rFonts w:ascii="Times New Roman" w:eastAsia="Times New Roman" w:hAnsi="Times New Roman" w:cs="Times New Roman"/>
          <w:sz w:val="26"/>
          <w:szCs w:val="26"/>
          <w:lang w:eastAsia="ru-RU"/>
        </w:rPr>
        <w:t xml:space="preserve"> </w:t>
      </w:r>
      <w:r w:rsidR="00851E44" w:rsidRPr="001344EC">
        <w:rPr>
          <w:rFonts w:ascii="Times New Roman" w:hAnsi="Times New Roman" w:cs="Times New Roman"/>
          <w:sz w:val="26"/>
          <w:szCs w:val="26"/>
          <w:lang w:eastAsia="ru-RU"/>
        </w:rPr>
        <w:t>2</w:t>
      </w:r>
      <w:r w:rsidR="00E11E1F" w:rsidRPr="001344EC">
        <w:rPr>
          <w:rFonts w:ascii="Times New Roman" w:hAnsi="Times New Roman" w:cs="Times New Roman"/>
          <w:sz w:val="26"/>
          <w:szCs w:val="26"/>
          <w:lang w:eastAsia="ru-RU"/>
        </w:rPr>
        <w:t>5</w:t>
      </w:r>
      <w:r w:rsidR="00851E44" w:rsidRPr="001344EC">
        <w:rPr>
          <w:rFonts w:ascii="Times New Roman" w:hAnsi="Times New Roman" w:cs="Times New Roman"/>
          <w:sz w:val="26"/>
          <w:szCs w:val="26"/>
          <w:lang w:eastAsia="ru-RU"/>
        </w:rPr>
        <w:t> 807,2</w:t>
      </w:r>
      <w:r w:rsidR="00E11E1F" w:rsidRPr="001344EC">
        <w:rPr>
          <w:rFonts w:ascii="Times New Roman" w:hAnsi="Times New Roman" w:cs="Times New Roman"/>
          <w:sz w:val="26"/>
          <w:szCs w:val="26"/>
          <w:lang w:eastAsia="ru-RU"/>
        </w:rPr>
        <w:t xml:space="preserve"> </w:t>
      </w:r>
      <w:r w:rsidR="002D4221" w:rsidRPr="001344EC">
        <w:rPr>
          <w:rFonts w:ascii="Times New Roman" w:eastAsia="Times New Roman" w:hAnsi="Times New Roman" w:cs="Times New Roman"/>
          <w:sz w:val="26"/>
          <w:szCs w:val="26"/>
          <w:lang w:eastAsia="ru-RU"/>
        </w:rPr>
        <w:t>тыс. рублей</w:t>
      </w:r>
      <w:r w:rsidR="008F47C8" w:rsidRPr="001344EC">
        <w:rPr>
          <w:rFonts w:ascii="Times New Roman" w:eastAsia="Times New Roman" w:hAnsi="Times New Roman" w:cs="Times New Roman"/>
          <w:sz w:val="26"/>
          <w:szCs w:val="26"/>
          <w:lang w:eastAsia="ru-RU"/>
        </w:rPr>
        <w:t xml:space="preserve">, </w:t>
      </w:r>
      <w:r w:rsidRPr="001344EC">
        <w:rPr>
          <w:rFonts w:ascii="Times New Roman" w:eastAsia="Times New Roman" w:hAnsi="Times New Roman" w:cs="Times New Roman"/>
          <w:sz w:val="26"/>
          <w:szCs w:val="26"/>
          <w:lang w:eastAsia="ru-RU"/>
        </w:rPr>
        <w:t>что составляет</w:t>
      </w:r>
      <w:r w:rsidR="00B45073" w:rsidRPr="001344EC">
        <w:rPr>
          <w:rFonts w:ascii="Times New Roman" w:eastAsia="Times New Roman" w:hAnsi="Times New Roman" w:cs="Times New Roman"/>
          <w:sz w:val="26"/>
          <w:szCs w:val="26"/>
          <w:lang w:eastAsia="ru-RU"/>
        </w:rPr>
        <w:t xml:space="preserve"> </w:t>
      </w:r>
      <w:r w:rsidR="005D34C4" w:rsidRPr="001344EC">
        <w:rPr>
          <w:rFonts w:ascii="Times New Roman" w:eastAsia="Times New Roman" w:hAnsi="Times New Roman" w:cs="Times New Roman"/>
          <w:sz w:val="26"/>
          <w:szCs w:val="26"/>
          <w:lang w:eastAsia="ru-RU"/>
        </w:rPr>
        <w:t>100</w:t>
      </w:r>
      <w:r w:rsidR="00B45073" w:rsidRPr="001344EC">
        <w:rPr>
          <w:rFonts w:ascii="Times New Roman" w:eastAsia="Times New Roman" w:hAnsi="Times New Roman" w:cs="Times New Roman"/>
          <w:sz w:val="26"/>
          <w:szCs w:val="26"/>
          <w:lang w:eastAsia="ru-RU"/>
        </w:rPr>
        <w:t>,0</w:t>
      </w:r>
      <w:r w:rsidR="00A34D02" w:rsidRPr="001344EC">
        <w:rPr>
          <w:rFonts w:ascii="Times New Roman" w:eastAsia="Times New Roman" w:hAnsi="Times New Roman" w:cs="Times New Roman"/>
          <w:sz w:val="26"/>
          <w:szCs w:val="26"/>
          <w:lang w:eastAsia="ru-RU"/>
        </w:rPr>
        <w:t xml:space="preserve">% </w:t>
      </w:r>
      <w:r w:rsidRPr="001344EC">
        <w:rPr>
          <w:rFonts w:ascii="Times New Roman" w:eastAsia="Times New Roman" w:hAnsi="Times New Roman" w:cs="Times New Roman"/>
          <w:sz w:val="26"/>
          <w:szCs w:val="26"/>
          <w:lang w:eastAsia="ru-RU"/>
        </w:rPr>
        <w:t>от утвержденных бюджетных назначений.</w:t>
      </w:r>
    </w:p>
    <w:p w14:paraId="303D6B84" w14:textId="77777777" w:rsidR="00AD5656" w:rsidRPr="001344EC" w:rsidRDefault="00AD5656" w:rsidP="00E11E1F">
      <w:pPr>
        <w:widowControl w:val="0"/>
        <w:autoSpaceDE w:val="0"/>
        <w:autoSpaceDN w:val="0"/>
        <w:adjustRightInd w:val="0"/>
        <w:spacing w:after="0" w:line="240" w:lineRule="auto"/>
        <w:ind w:firstLine="426"/>
        <w:jc w:val="center"/>
        <w:rPr>
          <w:rFonts w:ascii="Times New Roman" w:hAnsi="Times New Roman" w:cs="Times New Roman"/>
          <w:sz w:val="26"/>
          <w:szCs w:val="26"/>
        </w:rPr>
      </w:pPr>
    </w:p>
    <w:p w14:paraId="3F527D7F" w14:textId="77777777" w:rsidR="00AD5656" w:rsidRPr="001344EC" w:rsidRDefault="00AD5656" w:rsidP="00E11E1F">
      <w:pPr>
        <w:widowControl w:val="0"/>
        <w:autoSpaceDE w:val="0"/>
        <w:autoSpaceDN w:val="0"/>
        <w:adjustRightInd w:val="0"/>
        <w:spacing w:after="0" w:line="240" w:lineRule="auto"/>
        <w:ind w:firstLine="426"/>
        <w:jc w:val="center"/>
        <w:rPr>
          <w:rFonts w:ascii="Times New Roman" w:hAnsi="Times New Roman" w:cs="Times New Roman"/>
          <w:sz w:val="26"/>
          <w:szCs w:val="26"/>
        </w:rPr>
      </w:pPr>
      <w:r w:rsidRPr="001344EC">
        <w:rPr>
          <w:rFonts w:ascii="Times New Roman" w:hAnsi="Times New Roman" w:cs="Times New Roman"/>
          <w:sz w:val="26"/>
          <w:szCs w:val="26"/>
        </w:rPr>
        <w:t>3. Сведения о результатах мероприятий внутреннего и внешнего муниципального финансового контроля (при наличии) в отношении муниципальных программ, проводимых в рамках своих полномочий органами внутреннего и внешнего финансового контроля города</w:t>
      </w:r>
    </w:p>
    <w:p w14:paraId="5AA5431B" w14:textId="77777777" w:rsidR="00AD5656" w:rsidRPr="001344EC" w:rsidRDefault="00AD5656" w:rsidP="00E11E1F">
      <w:pPr>
        <w:widowControl w:val="0"/>
        <w:autoSpaceDE w:val="0"/>
        <w:autoSpaceDN w:val="0"/>
        <w:adjustRightInd w:val="0"/>
        <w:spacing w:after="0" w:line="240" w:lineRule="auto"/>
        <w:ind w:firstLine="426"/>
        <w:jc w:val="center"/>
        <w:rPr>
          <w:rFonts w:ascii="Times New Roman" w:hAnsi="Times New Roman" w:cs="Times New Roman"/>
          <w:sz w:val="26"/>
          <w:szCs w:val="26"/>
        </w:rPr>
      </w:pPr>
    </w:p>
    <w:p w14:paraId="110C5813" w14:textId="77777777" w:rsidR="00AD5656" w:rsidRPr="001344EC" w:rsidRDefault="00AD5656" w:rsidP="00E11E1F">
      <w:pPr>
        <w:spacing w:after="0" w:line="240" w:lineRule="auto"/>
        <w:ind w:firstLine="426"/>
        <w:jc w:val="both"/>
        <w:rPr>
          <w:rFonts w:ascii="Times New Roman" w:eastAsia="Times New Roman" w:hAnsi="Times New Roman" w:cs="Times New Roman"/>
          <w:sz w:val="26"/>
          <w:szCs w:val="26"/>
        </w:rPr>
      </w:pPr>
      <w:r w:rsidRPr="001344EC">
        <w:rPr>
          <w:rFonts w:ascii="Times New Roman" w:eastAsia="Times New Roman" w:hAnsi="Times New Roman" w:cs="Times New Roman"/>
          <w:sz w:val="26"/>
          <w:szCs w:val="26"/>
        </w:rPr>
        <w:t xml:space="preserve">В отчетном периоде </w:t>
      </w:r>
      <w:r w:rsidRPr="001344EC">
        <w:rPr>
          <w:rFonts w:ascii="Times New Roman" w:hAnsi="Times New Roman" w:cs="Times New Roman"/>
          <w:sz w:val="26"/>
          <w:szCs w:val="26"/>
        </w:rPr>
        <w:t>мероприятия внутреннего и внешнего муниципального финансового контроля</w:t>
      </w:r>
      <w:r w:rsidRPr="001344EC">
        <w:rPr>
          <w:rFonts w:ascii="Times New Roman" w:eastAsia="Times New Roman" w:hAnsi="Times New Roman" w:cs="Times New Roman"/>
          <w:sz w:val="26"/>
          <w:szCs w:val="26"/>
        </w:rPr>
        <w:t xml:space="preserve"> не осуществлялись. </w:t>
      </w:r>
    </w:p>
    <w:p w14:paraId="219B8EA5" w14:textId="77777777" w:rsidR="00AD5656" w:rsidRPr="001344EC" w:rsidRDefault="00AD5656" w:rsidP="00E11E1F">
      <w:pPr>
        <w:spacing w:after="0" w:line="240" w:lineRule="auto"/>
        <w:ind w:firstLine="709"/>
        <w:jc w:val="both"/>
        <w:rPr>
          <w:rFonts w:ascii="Times New Roman" w:eastAsia="Times New Roman" w:hAnsi="Times New Roman" w:cs="Times New Roman"/>
          <w:color w:val="FF0000"/>
          <w:sz w:val="26"/>
          <w:szCs w:val="26"/>
          <w:lang w:eastAsia="ru-RU"/>
        </w:rPr>
      </w:pPr>
    </w:p>
    <w:p w14:paraId="67BC1D31" w14:textId="77777777" w:rsidR="00AD5656" w:rsidRPr="001344EC" w:rsidRDefault="00AD5656" w:rsidP="00E11E1F">
      <w:pPr>
        <w:widowControl w:val="0"/>
        <w:autoSpaceDE w:val="0"/>
        <w:autoSpaceDN w:val="0"/>
        <w:adjustRightInd w:val="0"/>
        <w:spacing w:after="0" w:line="240" w:lineRule="auto"/>
        <w:ind w:firstLine="426"/>
        <w:jc w:val="center"/>
        <w:rPr>
          <w:rFonts w:ascii="Times New Roman" w:hAnsi="Times New Roman" w:cs="Times New Roman"/>
          <w:sz w:val="26"/>
          <w:szCs w:val="26"/>
        </w:rPr>
      </w:pPr>
      <w:r w:rsidRPr="001344EC">
        <w:rPr>
          <w:rFonts w:ascii="Times New Roman" w:hAnsi="Times New Roman" w:cs="Times New Roman"/>
          <w:sz w:val="26"/>
          <w:szCs w:val="26"/>
        </w:rPr>
        <w:t>4. Анализ факторов, повлиявших на ход реализации муниципальной программы, и информация о внесенных изменениях в муниципальную программу</w:t>
      </w:r>
    </w:p>
    <w:p w14:paraId="36B8C50E" w14:textId="77777777" w:rsidR="00AD5656" w:rsidRPr="001344EC" w:rsidRDefault="00AD5656" w:rsidP="00E11E1F">
      <w:pPr>
        <w:widowControl w:val="0"/>
        <w:autoSpaceDE w:val="0"/>
        <w:autoSpaceDN w:val="0"/>
        <w:adjustRightInd w:val="0"/>
        <w:spacing w:after="0" w:line="240" w:lineRule="auto"/>
        <w:ind w:firstLine="426"/>
        <w:jc w:val="center"/>
        <w:rPr>
          <w:rFonts w:ascii="Times New Roman" w:hAnsi="Times New Roman" w:cs="Times New Roman"/>
          <w:sz w:val="26"/>
          <w:szCs w:val="26"/>
        </w:rPr>
      </w:pPr>
    </w:p>
    <w:p w14:paraId="696C8545" w14:textId="77777777" w:rsidR="00AD5656" w:rsidRPr="001344EC" w:rsidRDefault="00AD5656" w:rsidP="00E11E1F">
      <w:pPr>
        <w:tabs>
          <w:tab w:val="right" w:pos="9128"/>
        </w:tabs>
        <w:spacing w:after="0" w:line="240" w:lineRule="auto"/>
        <w:ind w:firstLine="426"/>
        <w:jc w:val="both"/>
        <w:rPr>
          <w:rFonts w:ascii="Times New Roman" w:hAnsi="Times New Roman" w:cs="Times New Roman"/>
          <w:sz w:val="26"/>
          <w:szCs w:val="26"/>
        </w:rPr>
      </w:pPr>
      <w:r w:rsidRPr="001344EC">
        <w:rPr>
          <w:rFonts w:ascii="Times New Roman" w:hAnsi="Times New Roman" w:cs="Times New Roman"/>
          <w:color w:val="FF0000"/>
          <w:sz w:val="26"/>
          <w:szCs w:val="26"/>
        </w:rPr>
        <w:tab/>
      </w:r>
      <w:r w:rsidRPr="001344EC">
        <w:rPr>
          <w:rFonts w:ascii="Times New Roman" w:hAnsi="Times New Roman" w:cs="Times New Roman"/>
          <w:sz w:val="26"/>
          <w:szCs w:val="26"/>
        </w:rPr>
        <w:t>4.1. В ходе реализации Программы б</w:t>
      </w:r>
      <w:r w:rsidR="00C72F56" w:rsidRPr="001344EC">
        <w:rPr>
          <w:rFonts w:ascii="Times New Roman" w:hAnsi="Times New Roman" w:cs="Times New Roman"/>
          <w:sz w:val="26"/>
          <w:szCs w:val="26"/>
        </w:rPr>
        <w:t>ыли выполнены/перевыполнены 1</w:t>
      </w:r>
      <w:r w:rsidR="000E51AC" w:rsidRPr="001344EC">
        <w:rPr>
          <w:rFonts w:ascii="Times New Roman" w:hAnsi="Times New Roman" w:cs="Times New Roman"/>
          <w:sz w:val="26"/>
          <w:szCs w:val="26"/>
        </w:rPr>
        <w:t>3</w:t>
      </w:r>
      <w:r w:rsidRPr="001344EC">
        <w:rPr>
          <w:rFonts w:ascii="Times New Roman" w:hAnsi="Times New Roman" w:cs="Times New Roman"/>
          <w:sz w:val="26"/>
          <w:szCs w:val="26"/>
        </w:rPr>
        <w:t xml:space="preserve"> це</w:t>
      </w:r>
      <w:r w:rsidR="00C72F56" w:rsidRPr="001344EC">
        <w:rPr>
          <w:rFonts w:ascii="Times New Roman" w:hAnsi="Times New Roman" w:cs="Times New Roman"/>
          <w:sz w:val="26"/>
          <w:szCs w:val="26"/>
        </w:rPr>
        <w:t>левых показателей (индикаторов), 4 показат</w:t>
      </w:r>
      <w:r w:rsidR="000E51AC" w:rsidRPr="001344EC">
        <w:rPr>
          <w:rFonts w:ascii="Times New Roman" w:hAnsi="Times New Roman" w:cs="Times New Roman"/>
          <w:sz w:val="26"/>
          <w:szCs w:val="26"/>
        </w:rPr>
        <w:t>еля не достигнуты.</w:t>
      </w:r>
    </w:p>
    <w:p w14:paraId="09348CFE" w14:textId="71904AE2" w:rsidR="006374F2" w:rsidRPr="001344EC" w:rsidRDefault="00AD5656" w:rsidP="00035BF8">
      <w:pPr>
        <w:tabs>
          <w:tab w:val="right" w:pos="9128"/>
        </w:tabs>
        <w:spacing w:after="0" w:line="240" w:lineRule="auto"/>
        <w:ind w:firstLine="426"/>
        <w:jc w:val="both"/>
        <w:rPr>
          <w:rFonts w:ascii="Times New Roman" w:hAnsi="Times New Roman" w:cs="Times New Roman"/>
          <w:sz w:val="26"/>
          <w:szCs w:val="26"/>
        </w:rPr>
      </w:pPr>
      <w:r w:rsidRPr="001344EC">
        <w:rPr>
          <w:rFonts w:ascii="Times New Roman" w:hAnsi="Times New Roman" w:cs="Times New Roman"/>
          <w:sz w:val="26"/>
          <w:szCs w:val="26"/>
        </w:rPr>
        <w:t>4.2</w:t>
      </w:r>
      <w:r w:rsidR="006374F2" w:rsidRPr="001344EC">
        <w:rPr>
          <w:rFonts w:ascii="Times New Roman" w:hAnsi="Times New Roman" w:cs="Times New Roman"/>
          <w:sz w:val="26"/>
          <w:szCs w:val="26"/>
        </w:rPr>
        <w:t xml:space="preserve">. </w:t>
      </w:r>
      <w:r w:rsidR="00C22F39" w:rsidRPr="001344EC">
        <w:rPr>
          <w:rFonts w:ascii="Times New Roman" w:hAnsi="Times New Roman" w:cs="Times New Roman"/>
          <w:sz w:val="26"/>
          <w:szCs w:val="26"/>
        </w:rPr>
        <w:t>Информация о внесенных ответственным исполнителем в 20</w:t>
      </w:r>
      <w:r w:rsidR="00303E92" w:rsidRPr="001344EC">
        <w:rPr>
          <w:rFonts w:ascii="Times New Roman" w:hAnsi="Times New Roman" w:cs="Times New Roman"/>
          <w:sz w:val="26"/>
          <w:szCs w:val="26"/>
        </w:rPr>
        <w:t>2</w:t>
      </w:r>
      <w:r w:rsidR="00F00481" w:rsidRPr="001344EC">
        <w:rPr>
          <w:rFonts w:ascii="Times New Roman" w:hAnsi="Times New Roman" w:cs="Times New Roman"/>
          <w:sz w:val="26"/>
          <w:szCs w:val="26"/>
        </w:rPr>
        <w:t>1</w:t>
      </w:r>
      <w:r w:rsidR="00C22F39" w:rsidRPr="001344EC">
        <w:rPr>
          <w:rFonts w:ascii="Times New Roman" w:hAnsi="Times New Roman" w:cs="Times New Roman"/>
          <w:sz w:val="26"/>
          <w:szCs w:val="26"/>
        </w:rPr>
        <w:t xml:space="preserve"> году изменений в муниципальную программу</w:t>
      </w:r>
      <w:r w:rsidR="00E24948">
        <w:rPr>
          <w:rFonts w:ascii="Times New Roman" w:hAnsi="Times New Roman" w:cs="Times New Roman"/>
          <w:sz w:val="26"/>
          <w:szCs w:val="26"/>
        </w:rPr>
        <w:t>:</w:t>
      </w:r>
    </w:p>
    <w:p w14:paraId="7E6F99D1" w14:textId="64A8595D" w:rsidR="00B45073" w:rsidRPr="001344EC" w:rsidRDefault="00E24948" w:rsidP="00E11E1F">
      <w:pPr>
        <w:tabs>
          <w:tab w:val="right" w:pos="912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00071BC2" w:rsidRPr="001344EC">
        <w:rPr>
          <w:rFonts w:ascii="Times New Roman" w:hAnsi="Times New Roman" w:cs="Times New Roman"/>
          <w:sz w:val="26"/>
          <w:szCs w:val="26"/>
        </w:rPr>
        <w:t xml:space="preserve">остановлением </w:t>
      </w:r>
      <w:r w:rsidR="0099368E" w:rsidRPr="001344EC">
        <w:rPr>
          <w:rFonts w:ascii="Times New Roman" w:hAnsi="Times New Roman" w:cs="Times New Roman"/>
          <w:sz w:val="26"/>
          <w:szCs w:val="26"/>
        </w:rPr>
        <w:t xml:space="preserve">мэрии </w:t>
      </w:r>
      <w:r w:rsidR="000F3F93" w:rsidRPr="001344EC">
        <w:rPr>
          <w:rFonts w:ascii="Times New Roman" w:hAnsi="Times New Roman" w:cs="Times New Roman"/>
          <w:sz w:val="26"/>
          <w:szCs w:val="26"/>
        </w:rPr>
        <w:t xml:space="preserve">от </w:t>
      </w:r>
      <w:r w:rsidR="00B45073" w:rsidRPr="001344EC">
        <w:rPr>
          <w:rFonts w:ascii="Times New Roman" w:hAnsi="Times New Roman" w:cs="Times New Roman"/>
          <w:sz w:val="26"/>
          <w:szCs w:val="26"/>
        </w:rPr>
        <w:t>0</w:t>
      </w:r>
      <w:r w:rsidR="00AA51DD" w:rsidRPr="001344EC">
        <w:rPr>
          <w:rFonts w:ascii="Times New Roman" w:hAnsi="Times New Roman" w:cs="Times New Roman"/>
          <w:sz w:val="26"/>
          <w:szCs w:val="26"/>
        </w:rPr>
        <w:t>1</w:t>
      </w:r>
      <w:r w:rsidR="00B45073" w:rsidRPr="001344EC">
        <w:rPr>
          <w:rFonts w:ascii="Times New Roman" w:hAnsi="Times New Roman" w:cs="Times New Roman"/>
          <w:sz w:val="26"/>
          <w:szCs w:val="26"/>
        </w:rPr>
        <w:t>.04.202</w:t>
      </w:r>
      <w:r w:rsidR="00AA51DD" w:rsidRPr="001344EC">
        <w:rPr>
          <w:rFonts w:ascii="Times New Roman" w:hAnsi="Times New Roman" w:cs="Times New Roman"/>
          <w:sz w:val="26"/>
          <w:szCs w:val="26"/>
        </w:rPr>
        <w:t>1</w:t>
      </w:r>
      <w:r w:rsidR="00B45073" w:rsidRPr="001344EC">
        <w:rPr>
          <w:rFonts w:ascii="Times New Roman" w:hAnsi="Times New Roman" w:cs="Times New Roman"/>
          <w:sz w:val="26"/>
          <w:szCs w:val="26"/>
        </w:rPr>
        <w:t xml:space="preserve"> № 14</w:t>
      </w:r>
      <w:r w:rsidR="00AA51DD" w:rsidRPr="001344EC">
        <w:rPr>
          <w:rFonts w:ascii="Times New Roman" w:hAnsi="Times New Roman" w:cs="Times New Roman"/>
          <w:sz w:val="26"/>
          <w:szCs w:val="26"/>
        </w:rPr>
        <w:t>21</w:t>
      </w:r>
      <w:r w:rsidR="00B45073" w:rsidRPr="001344EC">
        <w:rPr>
          <w:rFonts w:ascii="Times New Roman" w:hAnsi="Times New Roman" w:cs="Times New Roman"/>
          <w:sz w:val="26"/>
          <w:szCs w:val="26"/>
        </w:rPr>
        <w:t xml:space="preserve"> </w:t>
      </w:r>
      <w:r w:rsidR="00071BC2" w:rsidRPr="001344EC">
        <w:rPr>
          <w:rFonts w:ascii="Times New Roman" w:hAnsi="Times New Roman" w:cs="Times New Roman"/>
          <w:sz w:val="26"/>
          <w:szCs w:val="26"/>
        </w:rPr>
        <w:t>внесены изменения</w:t>
      </w:r>
      <w:r w:rsidR="00B45073" w:rsidRPr="001344EC">
        <w:rPr>
          <w:rFonts w:ascii="Times New Roman" w:hAnsi="Times New Roman" w:cs="Times New Roman"/>
          <w:sz w:val="26"/>
          <w:szCs w:val="26"/>
        </w:rPr>
        <w:t xml:space="preserve"> </w:t>
      </w:r>
      <w:r w:rsidR="00257421" w:rsidRPr="001344EC">
        <w:rPr>
          <w:rFonts w:ascii="Times New Roman" w:hAnsi="Times New Roman" w:cs="Times New Roman"/>
          <w:sz w:val="26"/>
          <w:szCs w:val="26"/>
        </w:rPr>
        <w:t>в Программу</w:t>
      </w:r>
      <w:r w:rsidR="0036413E" w:rsidRPr="001344EC">
        <w:rPr>
          <w:rFonts w:ascii="Times New Roman" w:hAnsi="Times New Roman" w:cs="Times New Roman"/>
          <w:sz w:val="26"/>
          <w:szCs w:val="26"/>
        </w:rPr>
        <w:t xml:space="preserve"> в </w:t>
      </w:r>
      <w:r w:rsidR="00AA51DD" w:rsidRPr="001344EC">
        <w:rPr>
          <w:rFonts w:ascii="Times New Roman" w:hAnsi="Times New Roman" w:cs="Times New Roman"/>
          <w:sz w:val="26"/>
          <w:szCs w:val="26"/>
        </w:rPr>
        <w:t>связи с расторжением 29.12.2020 договора аренды № 5743 от 19.11.2004</w:t>
      </w:r>
      <w:r w:rsidR="00035BF8">
        <w:rPr>
          <w:rFonts w:ascii="Times New Roman" w:hAnsi="Times New Roman" w:cs="Times New Roman"/>
          <w:sz w:val="26"/>
          <w:szCs w:val="26"/>
        </w:rPr>
        <w:t xml:space="preserve"> помещения</w:t>
      </w:r>
      <w:r w:rsidR="00AA51DD" w:rsidRPr="001344EC">
        <w:rPr>
          <w:rFonts w:ascii="Times New Roman" w:hAnsi="Times New Roman" w:cs="Times New Roman"/>
          <w:sz w:val="26"/>
          <w:szCs w:val="26"/>
        </w:rPr>
        <w:t>, расположенного по адресу: ул. Ленина, д. 74, заключенного между мэрией города Череповца и Союз «Торгово-промышленной палатой города Череповца» - необходимо внести изменения в части исключения данного помещения из перечня помещений, предоставленных органами местного самоуправления организациям инфраструктуры поддержки малого и среднего предпринимательства</w:t>
      </w:r>
      <w:r w:rsidR="0036413E" w:rsidRPr="001344EC">
        <w:rPr>
          <w:rFonts w:ascii="Times New Roman" w:hAnsi="Times New Roman" w:cs="Times New Roman"/>
          <w:sz w:val="26"/>
          <w:szCs w:val="26"/>
        </w:rPr>
        <w:t>.</w:t>
      </w:r>
    </w:p>
    <w:p w14:paraId="1A6CF405" w14:textId="1CB55B84" w:rsidR="0036413E" w:rsidRPr="001344EC" w:rsidRDefault="00E24948" w:rsidP="00E122A9">
      <w:pPr>
        <w:tabs>
          <w:tab w:val="right" w:pos="912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w:t>
      </w:r>
      <w:r w:rsidR="00257421" w:rsidRPr="001344EC">
        <w:rPr>
          <w:rFonts w:ascii="Times New Roman" w:hAnsi="Times New Roman" w:cs="Times New Roman"/>
          <w:sz w:val="26"/>
          <w:szCs w:val="26"/>
        </w:rPr>
        <w:t xml:space="preserve">остановлением мэрии </w:t>
      </w:r>
      <w:r w:rsidR="00BD392D" w:rsidRPr="001344EC">
        <w:rPr>
          <w:rFonts w:ascii="Times New Roman" w:hAnsi="Times New Roman" w:cs="Times New Roman"/>
          <w:sz w:val="26"/>
          <w:szCs w:val="26"/>
        </w:rPr>
        <w:t xml:space="preserve">от </w:t>
      </w:r>
      <w:r w:rsidR="00AA51DD" w:rsidRPr="001344EC">
        <w:rPr>
          <w:rFonts w:ascii="Times New Roman" w:hAnsi="Times New Roman" w:cs="Times New Roman"/>
          <w:sz w:val="26"/>
          <w:szCs w:val="26"/>
        </w:rPr>
        <w:t>30</w:t>
      </w:r>
      <w:r w:rsidR="0036413E" w:rsidRPr="001344EC">
        <w:rPr>
          <w:rFonts w:ascii="Times New Roman" w:hAnsi="Times New Roman" w:cs="Times New Roman"/>
          <w:sz w:val="26"/>
          <w:szCs w:val="26"/>
        </w:rPr>
        <w:t>.0</w:t>
      </w:r>
      <w:r w:rsidR="00AA51DD" w:rsidRPr="001344EC">
        <w:rPr>
          <w:rFonts w:ascii="Times New Roman" w:hAnsi="Times New Roman" w:cs="Times New Roman"/>
          <w:sz w:val="26"/>
          <w:szCs w:val="26"/>
        </w:rPr>
        <w:t>4</w:t>
      </w:r>
      <w:r w:rsidR="0036413E" w:rsidRPr="001344EC">
        <w:rPr>
          <w:rFonts w:ascii="Times New Roman" w:hAnsi="Times New Roman" w:cs="Times New Roman"/>
          <w:sz w:val="26"/>
          <w:szCs w:val="26"/>
        </w:rPr>
        <w:t>.202</w:t>
      </w:r>
      <w:r w:rsidR="00C53D86" w:rsidRPr="001344EC">
        <w:rPr>
          <w:rFonts w:ascii="Times New Roman" w:hAnsi="Times New Roman" w:cs="Times New Roman"/>
          <w:sz w:val="26"/>
          <w:szCs w:val="26"/>
        </w:rPr>
        <w:t>1</w:t>
      </w:r>
      <w:r w:rsidR="0036413E" w:rsidRPr="001344EC">
        <w:rPr>
          <w:rFonts w:ascii="Times New Roman" w:hAnsi="Times New Roman" w:cs="Times New Roman"/>
          <w:sz w:val="26"/>
          <w:szCs w:val="26"/>
        </w:rPr>
        <w:t xml:space="preserve"> № 18</w:t>
      </w:r>
      <w:r w:rsidR="00AA51DD" w:rsidRPr="001344EC">
        <w:rPr>
          <w:rFonts w:ascii="Times New Roman" w:hAnsi="Times New Roman" w:cs="Times New Roman"/>
          <w:sz w:val="26"/>
          <w:szCs w:val="26"/>
        </w:rPr>
        <w:t>70</w:t>
      </w:r>
      <w:r w:rsidR="0036413E" w:rsidRPr="001344EC">
        <w:rPr>
          <w:rFonts w:ascii="Times New Roman" w:hAnsi="Times New Roman" w:cs="Times New Roman"/>
          <w:sz w:val="26"/>
          <w:szCs w:val="26"/>
        </w:rPr>
        <w:t xml:space="preserve"> </w:t>
      </w:r>
      <w:r w:rsidR="00303E92" w:rsidRPr="001344EC">
        <w:rPr>
          <w:rFonts w:ascii="Times New Roman" w:hAnsi="Times New Roman" w:cs="Times New Roman"/>
          <w:sz w:val="26"/>
          <w:szCs w:val="26"/>
        </w:rPr>
        <w:t xml:space="preserve">внесены изменения </w:t>
      </w:r>
      <w:r w:rsidR="00AA51DD" w:rsidRPr="001344EC">
        <w:rPr>
          <w:rFonts w:ascii="Times New Roman" w:hAnsi="Times New Roman" w:cs="Times New Roman"/>
          <w:sz w:val="26"/>
          <w:szCs w:val="26"/>
        </w:rPr>
        <w:t xml:space="preserve">в Программу на основании протокола заседания экспертного совета по бюджету и экономической политике в городе № 2 от 05.04.2021, а также в связи с необходимостью создания аналитического отдела в АНО </w:t>
      </w:r>
      <w:r w:rsidR="00035BF8">
        <w:rPr>
          <w:rFonts w:ascii="Times New Roman" w:hAnsi="Times New Roman" w:cs="Times New Roman"/>
          <w:sz w:val="26"/>
          <w:szCs w:val="26"/>
        </w:rPr>
        <w:t>АГР</w:t>
      </w:r>
      <w:r w:rsidR="0036413E" w:rsidRPr="001344EC">
        <w:rPr>
          <w:rFonts w:ascii="Times New Roman" w:hAnsi="Times New Roman" w:cs="Times New Roman"/>
          <w:sz w:val="26"/>
          <w:szCs w:val="26"/>
        </w:rPr>
        <w:t>.</w:t>
      </w:r>
    </w:p>
    <w:p w14:paraId="60DA187D" w14:textId="55DB9D48" w:rsidR="00C53D86" w:rsidRPr="001344EC" w:rsidRDefault="00C53D86" w:rsidP="00E122A9">
      <w:pPr>
        <w:tabs>
          <w:tab w:val="right" w:pos="9128"/>
        </w:tabs>
        <w:spacing w:after="0" w:line="240" w:lineRule="auto"/>
        <w:ind w:firstLine="709"/>
        <w:jc w:val="both"/>
        <w:rPr>
          <w:rFonts w:ascii="Times New Roman" w:hAnsi="Times New Roman" w:cs="Times New Roman"/>
          <w:sz w:val="26"/>
          <w:szCs w:val="26"/>
        </w:rPr>
      </w:pPr>
      <w:r w:rsidRPr="001344EC">
        <w:rPr>
          <w:rFonts w:ascii="Times New Roman" w:hAnsi="Times New Roman" w:cs="Times New Roman"/>
          <w:sz w:val="26"/>
          <w:szCs w:val="26"/>
        </w:rPr>
        <w:lastRenderedPageBreak/>
        <w:t xml:space="preserve">Выделены дополнительные бюджетные ассигнования за счет средств городского бюджета на основное мероприятие 1 «Формирование инфраструктуры поддержки МСП» Программы в размере 10 368,8 тыс. руб. в качестве субсидии организации инфраструктуры поддержки МСП АНО </w:t>
      </w:r>
      <w:r w:rsidR="00035BF8">
        <w:rPr>
          <w:rFonts w:ascii="Times New Roman" w:hAnsi="Times New Roman" w:cs="Times New Roman"/>
          <w:sz w:val="26"/>
          <w:szCs w:val="26"/>
        </w:rPr>
        <w:t>АГР</w:t>
      </w:r>
      <w:r w:rsidRPr="001344EC">
        <w:rPr>
          <w:rFonts w:ascii="Times New Roman" w:hAnsi="Times New Roman" w:cs="Times New Roman"/>
          <w:sz w:val="26"/>
          <w:szCs w:val="26"/>
        </w:rPr>
        <w:t>.</w:t>
      </w:r>
    </w:p>
    <w:p w14:paraId="29EA67DA" w14:textId="2744FCD3" w:rsidR="00C53D86" w:rsidRPr="001344EC" w:rsidRDefault="00E24948" w:rsidP="00C53D86">
      <w:pPr>
        <w:tabs>
          <w:tab w:val="right" w:pos="9128"/>
        </w:tabs>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 п</w:t>
      </w:r>
      <w:r w:rsidR="00E46B24" w:rsidRPr="001344EC">
        <w:rPr>
          <w:rFonts w:ascii="Times New Roman" w:hAnsi="Times New Roman" w:cs="Times New Roman"/>
          <w:sz w:val="26"/>
          <w:szCs w:val="26"/>
        </w:rPr>
        <w:t xml:space="preserve">остановлением мэрии от </w:t>
      </w:r>
      <w:r w:rsidR="00C53D86" w:rsidRPr="001344EC">
        <w:rPr>
          <w:rFonts w:ascii="Times New Roman" w:hAnsi="Times New Roman" w:cs="Times New Roman"/>
          <w:sz w:val="26"/>
          <w:szCs w:val="26"/>
        </w:rPr>
        <w:t>06</w:t>
      </w:r>
      <w:r w:rsidR="00E46B24" w:rsidRPr="001344EC">
        <w:rPr>
          <w:rFonts w:ascii="Times New Roman" w:hAnsi="Times New Roman" w:cs="Times New Roman"/>
          <w:sz w:val="26"/>
          <w:szCs w:val="26"/>
        </w:rPr>
        <w:t>.</w:t>
      </w:r>
      <w:r w:rsidR="00C53D86" w:rsidRPr="001344EC">
        <w:rPr>
          <w:rFonts w:ascii="Times New Roman" w:hAnsi="Times New Roman" w:cs="Times New Roman"/>
          <w:sz w:val="26"/>
          <w:szCs w:val="26"/>
        </w:rPr>
        <w:t>10</w:t>
      </w:r>
      <w:r w:rsidR="00E46B24" w:rsidRPr="001344EC">
        <w:rPr>
          <w:rFonts w:ascii="Times New Roman" w:hAnsi="Times New Roman" w:cs="Times New Roman"/>
          <w:sz w:val="26"/>
          <w:szCs w:val="26"/>
        </w:rPr>
        <w:t>.202</w:t>
      </w:r>
      <w:r w:rsidR="00C53D86" w:rsidRPr="001344EC">
        <w:rPr>
          <w:rFonts w:ascii="Times New Roman" w:hAnsi="Times New Roman" w:cs="Times New Roman"/>
          <w:sz w:val="26"/>
          <w:szCs w:val="26"/>
        </w:rPr>
        <w:t>1</w:t>
      </w:r>
      <w:r w:rsidR="00E46B24" w:rsidRPr="001344EC">
        <w:rPr>
          <w:rFonts w:ascii="Times New Roman" w:hAnsi="Times New Roman" w:cs="Times New Roman"/>
          <w:sz w:val="26"/>
          <w:szCs w:val="26"/>
        </w:rPr>
        <w:t xml:space="preserve"> № </w:t>
      </w:r>
      <w:r w:rsidR="00C53D86" w:rsidRPr="001344EC">
        <w:rPr>
          <w:rFonts w:ascii="Times New Roman" w:hAnsi="Times New Roman" w:cs="Times New Roman"/>
          <w:sz w:val="26"/>
          <w:szCs w:val="26"/>
        </w:rPr>
        <w:t>3894 внесены изменения в Программу н</w:t>
      </w:r>
      <w:r w:rsidR="00C53D86" w:rsidRPr="001344EC">
        <w:rPr>
          <w:rFonts w:ascii="Times New Roman" w:eastAsia="Calibri" w:hAnsi="Times New Roman" w:cs="Times New Roman"/>
          <w:sz w:val="26"/>
          <w:szCs w:val="26"/>
        </w:rPr>
        <w:t>а основании протокола заседания экспертного совета по бюджету и экономической политике в городе от 07.09.2021 № 4</w:t>
      </w:r>
      <w:r w:rsidR="00035BF8">
        <w:rPr>
          <w:rFonts w:ascii="Times New Roman" w:eastAsia="Calibri" w:hAnsi="Times New Roman" w:cs="Times New Roman"/>
          <w:sz w:val="26"/>
          <w:szCs w:val="26"/>
        </w:rPr>
        <w:t>:</w:t>
      </w:r>
      <w:r w:rsidR="00C53D86" w:rsidRPr="001344EC">
        <w:rPr>
          <w:rFonts w:ascii="Times New Roman" w:eastAsia="Calibri" w:hAnsi="Times New Roman" w:cs="Times New Roman"/>
          <w:sz w:val="26"/>
          <w:szCs w:val="26"/>
        </w:rPr>
        <w:t xml:space="preserve"> выделены дополнительные бюджетные ассигнования за счет средств городского бюджета на основное мероприятие 1 «Формирование инфраструктуры поддержки МСП» Программы в качестве субсидии организации инфраструктуры поддержки МСП АНО </w:t>
      </w:r>
      <w:r w:rsidR="00035BF8">
        <w:rPr>
          <w:rFonts w:ascii="Times New Roman" w:eastAsia="Calibri" w:hAnsi="Times New Roman" w:cs="Times New Roman"/>
          <w:sz w:val="26"/>
          <w:szCs w:val="26"/>
        </w:rPr>
        <w:t>АГР</w:t>
      </w:r>
      <w:r w:rsidR="00C53D86" w:rsidRPr="001344EC">
        <w:rPr>
          <w:rFonts w:ascii="Times New Roman" w:eastAsia="Calibri" w:hAnsi="Times New Roman" w:cs="Times New Roman"/>
          <w:sz w:val="26"/>
          <w:szCs w:val="26"/>
        </w:rPr>
        <w:t xml:space="preserve"> на разработку концепции развития территории от Октябрьского моста до реки Негодяйки:</w:t>
      </w:r>
    </w:p>
    <w:p w14:paraId="209ED403" w14:textId="553B75ED" w:rsidR="00C53D86" w:rsidRPr="001344EC" w:rsidRDefault="00C53D86" w:rsidP="00C53D86">
      <w:pPr>
        <w:spacing w:after="0" w:line="240" w:lineRule="auto"/>
        <w:ind w:firstLine="709"/>
        <w:jc w:val="both"/>
        <w:rPr>
          <w:rFonts w:ascii="Times New Roman" w:eastAsia="Calibri" w:hAnsi="Times New Roman" w:cs="Times New Roman"/>
          <w:sz w:val="26"/>
          <w:szCs w:val="26"/>
        </w:rPr>
      </w:pPr>
      <w:r w:rsidRPr="001344EC">
        <w:rPr>
          <w:rFonts w:ascii="Times New Roman" w:eastAsia="Calibri" w:hAnsi="Times New Roman" w:cs="Times New Roman"/>
          <w:sz w:val="26"/>
          <w:szCs w:val="26"/>
        </w:rPr>
        <w:t>в 2021 году в размере 360,8 тыс. руб. (на выполнение проектных работ по разработке концепции развития территории от Октябрьского моста до реки Негодяйки в г. Череповце – 350,0 тыс. руб.; статья расходов «Налоги» за счет средств городского бюджета – 10,8 тыс. руб. (расходы по данной статье рассчитаны с учетом норм Налогового кодекса РФ. Организация применяет упрощенную систему налогообложения, с объектом налогообложения «Доходы»)).</w:t>
      </w:r>
    </w:p>
    <w:p w14:paraId="08384B50" w14:textId="349778A0" w:rsidR="00C53D86" w:rsidRPr="001344EC" w:rsidRDefault="00C53D86" w:rsidP="00C53D86">
      <w:pPr>
        <w:spacing w:after="0" w:line="240" w:lineRule="auto"/>
        <w:ind w:firstLine="709"/>
        <w:jc w:val="both"/>
        <w:rPr>
          <w:rFonts w:ascii="Times New Roman" w:eastAsia="Calibri" w:hAnsi="Times New Roman" w:cs="Times New Roman"/>
          <w:sz w:val="26"/>
          <w:szCs w:val="26"/>
        </w:rPr>
      </w:pPr>
      <w:r w:rsidRPr="001344EC">
        <w:rPr>
          <w:rFonts w:ascii="Times New Roman" w:eastAsia="Calibri" w:hAnsi="Times New Roman" w:cs="Times New Roman"/>
          <w:sz w:val="26"/>
          <w:szCs w:val="26"/>
        </w:rPr>
        <w:t>в 2022 году в размере 670,1 тыс. руб. (на выполнение проектных работ по разработке концепции развития территории от Октябрьского моста до реки Негодяйки в г. Череповце – 650,0 тыс. руб.; статья расходов «Налоги» за счет средств городского бюджета – 20,1 тыс. руб. (расходы по данной статье рассчитаны с учетом норм Налогового кодекса РФ. Организация применяет упрощенную систему налогообложения, с объектом налогообложения «Доходы»)).</w:t>
      </w:r>
    </w:p>
    <w:p w14:paraId="72ADF5D4" w14:textId="77777777" w:rsidR="00C53D86" w:rsidRPr="001344EC" w:rsidRDefault="00C53D86" w:rsidP="00C53D86">
      <w:pPr>
        <w:spacing w:after="0" w:line="240" w:lineRule="auto"/>
        <w:ind w:firstLine="709"/>
        <w:jc w:val="both"/>
        <w:rPr>
          <w:rFonts w:ascii="Times New Roman" w:eastAsia="Calibri" w:hAnsi="Times New Roman" w:cs="Times New Roman"/>
          <w:sz w:val="26"/>
          <w:szCs w:val="26"/>
        </w:rPr>
      </w:pPr>
      <w:r w:rsidRPr="001344EC">
        <w:rPr>
          <w:rFonts w:ascii="Times New Roman" w:eastAsia="Calibri" w:hAnsi="Times New Roman" w:cs="Times New Roman"/>
          <w:sz w:val="26"/>
          <w:szCs w:val="26"/>
        </w:rPr>
        <w:t>Сроки выполнения проектных работ: сентябрь 2021- июнь 2022 г.</w:t>
      </w:r>
    </w:p>
    <w:p w14:paraId="16BCC7F2" w14:textId="4EFE146B" w:rsidR="00591509" w:rsidRPr="001344EC" w:rsidRDefault="00E24948" w:rsidP="00D512D7">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п</w:t>
      </w:r>
      <w:r w:rsidR="00591509" w:rsidRPr="001344EC">
        <w:rPr>
          <w:rFonts w:ascii="Times New Roman" w:eastAsia="Times New Roman" w:hAnsi="Times New Roman" w:cs="Times New Roman"/>
          <w:sz w:val="26"/>
          <w:szCs w:val="26"/>
          <w:lang w:eastAsia="ru-RU"/>
        </w:rPr>
        <w:t>остановлением мэрии от 1</w:t>
      </w:r>
      <w:r w:rsidR="00800601" w:rsidRPr="001344EC">
        <w:rPr>
          <w:rFonts w:ascii="Times New Roman" w:eastAsia="Times New Roman" w:hAnsi="Times New Roman" w:cs="Times New Roman"/>
          <w:sz w:val="26"/>
          <w:szCs w:val="26"/>
          <w:lang w:eastAsia="ru-RU"/>
        </w:rPr>
        <w:t>0</w:t>
      </w:r>
      <w:r w:rsidR="00591509" w:rsidRPr="001344EC">
        <w:rPr>
          <w:rFonts w:ascii="Times New Roman" w:eastAsia="Times New Roman" w:hAnsi="Times New Roman" w:cs="Times New Roman"/>
          <w:sz w:val="26"/>
          <w:szCs w:val="26"/>
          <w:lang w:eastAsia="ru-RU"/>
        </w:rPr>
        <w:t>.12.202</w:t>
      </w:r>
      <w:r w:rsidR="00800601" w:rsidRPr="001344EC">
        <w:rPr>
          <w:rFonts w:ascii="Times New Roman" w:eastAsia="Times New Roman" w:hAnsi="Times New Roman" w:cs="Times New Roman"/>
          <w:sz w:val="26"/>
          <w:szCs w:val="26"/>
          <w:lang w:eastAsia="ru-RU"/>
        </w:rPr>
        <w:t>1</w:t>
      </w:r>
      <w:r w:rsidR="0010549D" w:rsidRPr="001344EC">
        <w:rPr>
          <w:rFonts w:ascii="Times New Roman" w:eastAsia="Times New Roman" w:hAnsi="Times New Roman" w:cs="Times New Roman"/>
          <w:sz w:val="26"/>
          <w:szCs w:val="26"/>
          <w:lang w:eastAsia="ru-RU"/>
        </w:rPr>
        <w:t xml:space="preserve"> № 4751</w:t>
      </w:r>
      <w:r w:rsidR="00D512D7" w:rsidRPr="001344EC">
        <w:rPr>
          <w:rFonts w:ascii="Times New Roman" w:eastAsia="Times New Roman" w:hAnsi="Times New Roman" w:cs="Times New Roman"/>
          <w:sz w:val="26"/>
          <w:szCs w:val="26"/>
          <w:lang w:eastAsia="ru-RU"/>
        </w:rPr>
        <w:t xml:space="preserve"> внесены изменения в Программу: н</w:t>
      </w:r>
      <w:r w:rsidR="00D512D7" w:rsidRPr="001344EC">
        <w:rPr>
          <w:rFonts w:ascii="Times New Roman" w:hAnsi="Times New Roman" w:cs="Times New Roman"/>
          <w:sz w:val="26"/>
          <w:szCs w:val="26"/>
        </w:rPr>
        <w:t xml:space="preserve">а основании протокола заседания экспертного совета по бюджету и экономической политике в городе от 11.11.2021 № 6 выделены дополнительные бюджетные ассигнования на 2021 год за счет средств городского бюджета на основное мероприятие 1 «Формирование инфраструктуры поддержки МСП» муниципальной программы «Поддержка и развитие малого и среднего предпринимательства, повышение инвестиционной привлекательности города Череповца на 2020-2024 годы» в размере 366 821,2 рублей в качестве субсидии организации инфраструктуры поддержки МСП АНО </w:t>
      </w:r>
      <w:r w:rsidR="00035BF8">
        <w:rPr>
          <w:rFonts w:ascii="Times New Roman" w:hAnsi="Times New Roman" w:cs="Times New Roman"/>
          <w:sz w:val="26"/>
          <w:szCs w:val="26"/>
        </w:rPr>
        <w:t>АГР</w:t>
      </w:r>
      <w:r w:rsidR="00D512D7" w:rsidRPr="001344EC">
        <w:rPr>
          <w:rFonts w:ascii="Times New Roman" w:hAnsi="Times New Roman" w:cs="Times New Roman"/>
          <w:sz w:val="26"/>
          <w:szCs w:val="26"/>
        </w:rPr>
        <w:t xml:space="preserve"> с целью улучшения качества реализации мероприятий по созданию и развитию субъектов малого и среднего предпринимательства в городе Череповце.</w:t>
      </w:r>
    </w:p>
    <w:p w14:paraId="634F4130" w14:textId="7D11BFDC" w:rsidR="00AD5656" w:rsidRPr="001344EC" w:rsidRDefault="00E24948" w:rsidP="00D512D7">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 п</w:t>
      </w:r>
      <w:r w:rsidR="00591509" w:rsidRPr="001344EC">
        <w:rPr>
          <w:rFonts w:ascii="Times New Roman" w:eastAsia="Times New Roman" w:hAnsi="Times New Roman" w:cs="Times New Roman"/>
          <w:sz w:val="26"/>
          <w:szCs w:val="26"/>
          <w:lang w:eastAsia="ru-RU"/>
        </w:rPr>
        <w:t>остановлением мэрии от 2</w:t>
      </w:r>
      <w:r w:rsidR="00D512D7" w:rsidRPr="001344EC">
        <w:rPr>
          <w:rFonts w:ascii="Times New Roman" w:eastAsia="Times New Roman" w:hAnsi="Times New Roman" w:cs="Times New Roman"/>
          <w:sz w:val="26"/>
          <w:szCs w:val="26"/>
          <w:lang w:eastAsia="ru-RU"/>
        </w:rPr>
        <w:t>3</w:t>
      </w:r>
      <w:r w:rsidR="00591509" w:rsidRPr="001344EC">
        <w:rPr>
          <w:rFonts w:ascii="Times New Roman" w:eastAsia="Times New Roman" w:hAnsi="Times New Roman" w:cs="Times New Roman"/>
          <w:sz w:val="26"/>
          <w:szCs w:val="26"/>
          <w:lang w:eastAsia="ru-RU"/>
        </w:rPr>
        <w:t>.12.202</w:t>
      </w:r>
      <w:r w:rsidR="00D512D7" w:rsidRPr="001344EC">
        <w:rPr>
          <w:rFonts w:ascii="Times New Roman" w:eastAsia="Times New Roman" w:hAnsi="Times New Roman" w:cs="Times New Roman"/>
          <w:sz w:val="26"/>
          <w:szCs w:val="26"/>
          <w:lang w:eastAsia="ru-RU"/>
        </w:rPr>
        <w:t>1</w:t>
      </w:r>
      <w:r w:rsidR="00591509" w:rsidRPr="001344EC">
        <w:rPr>
          <w:rFonts w:ascii="Times New Roman" w:eastAsia="Times New Roman" w:hAnsi="Times New Roman" w:cs="Times New Roman"/>
          <w:sz w:val="26"/>
          <w:szCs w:val="26"/>
          <w:lang w:eastAsia="ru-RU"/>
        </w:rPr>
        <w:t xml:space="preserve"> № </w:t>
      </w:r>
      <w:r w:rsidR="00D512D7" w:rsidRPr="001344EC">
        <w:rPr>
          <w:rFonts w:ascii="Times New Roman" w:eastAsia="Times New Roman" w:hAnsi="Times New Roman" w:cs="Times New Roman"/>
          <w:sz w:val="26"/>
          <w:szCs w:val="26"/>
          <w:lang w:eastAsia="ru-RU"/>
        </w:rPr>
        <w:t>4977</w:t>
      </w:r>
      <w:r w:rsidR="00591509" w:rsidRPr="001344EC">
        <w:rPr>
          <w:rFonts w:ascii="Times New Roman" w:eastAsia="Times New Roman" w:hAnsi="Times New Roman" w:cs="Times New Roman"/>
          <w:sz w:val="26"/>
          <w:szCs w:val="26"/>
          <w:lang w:eastAsia="ru-RU"/>
        </w:rPr>
        <w:t xml:space="preserve"> внесены изменения в Программу</w:t>
      </w:r>
      <w:r w:rsidR="00D512D7" w:rsidRPr="001344EC">
        <w:rPr>
          <w:rFonts w:ascii="Times New Roman" w:eastAsia="Times New Roman" w:hAnsi="Times New Roman" w:cs="Times New Roman"/>
          <w:sz w:val="26"/>
          <w:szCs w:val="26"/>
          <w:lang w:eastAsia="ru-RU"/>
        </w:rPr>
        <w:t>: н</w:t>
      </w:r>
      <w:r w:rsidR="00D512D7" w:rsidRPr="001344EC">
        <w:rPr>
          <w:rFonts w:ascii="Times New Roman" w:eastAsia="Calibri" w:hAnsi="Times New Roman" w:cs="Times New Roman"/>
          <w:sz w:val="26"/>
          <w:szCs w:val="26"/>
        </w:rPr>
        <w:t>а основании пункта 2.2 постановления от 29.11.2021 № 4559 «О внесении изменений в постановление мэрии города от 10.11.2011 № 4645» ответственным исполнителям муниципальных программ города необходимо внести соответствующие изменения в муниципальные программы, в сфере реализации которых установлены налоговые расходы  перечнем налоговых расходов муниципального образования «Город Череповец» на 2021 год и плановый период 2022 и 2023 годов, утвержденным распоряжением финансового управления мэрии от 16.03.2021 № 30, - не позднее 30 декабря 2021 года.</w:t>
      </w:r>
    </w:p>
    <w:p w14:paraId="7284CA11" w14:textId="77777777" w:rsidR="00D512D7" w:rsidRPr="001344EC" w:rsidRDefault="00D512D7" w:rsidP="00D512D7">
      <w:pPr>
        <w:spacing w:after="0" w:line="240" w:lineRule="auto"/>
        <w:ind w:firstLine="709"/>
        <w:jc w:val="both"/>
        <w:rPr>
          <w:rFonts w:ascii="Times New Roman" w:hAnsi="Times New Roman" w:cs="Times New Roman"/>
          <w:sz w:val="26"/>
          <w:szCs w:val="26"/>
        </w:rPr>
      </w:pPr>
    </w:p>
    <w:p w14:paraId="7B1EF8C6" w14:textId="77777777" w:rsidR="00035BF8" w:rsidRDefault="00AD5656" w:rsidP="00E11E1F">
      <w:pPr>
        <w:widowControl w:val="0"/>
        <w:autoSpaceDE w:val="0"/>
        <w:autoSpaceDN w:val="0"/>
        <w:adjustRightInd w:val="0"/>
        <w:spacing w:after="0" w:line="240" w:lineRule="auto"/>
        <w:ind w:firstLine="426"/>
        <w:jc w:val="center"/>
        <w:rPr>
          <w:rFonts w:ascii="Times New Roman" w:hAnsi="Times New Roman" w:cs="Times New Roman"/>
          <w:sz w:val="26"/>
          <w:szCs w:val="26"/>
        </w:rPr>
      </w:pPr>
      <w:r w:rsidRPr="001344EC">
        <w:rPr>
          <w:rFonts w:ascii="Times New Roman" w:hAnsi="Times New Roman" w:cs="Times New Roman"/>
          <w:sz w:val="26"/>
          <w:szCs w:val="26"/>
        </w:rPr>
        <w:t>5. Предложения об изменении форм и методов управления реализацией муниципальной программы с указанием причин, о сокращении (увеличении) финансирования и (или) корректировке, досрочном прекращении основных мероприятий (подпрограмм, ведомственных целевых программ) муниципальной программы в целом по дальнейшей реализации муници</w:t>
      </w:r>
      <w:r w:rsidR="00035BF8">
        <w:rPr>
          <w:rFonts w:ascii="Times New Roman" w:hAnsi="Times New Roman" w:cs="Times New Roman"/>
          <w:sz w:val="26"/>
          <w:szCs w:val="26"/>
        </w:rPr>
        <w:t>пальной программы</w:t>
      </w:r>
    </w:p>
    <w:p w14:paraId="6E00F36A" w14:textId="77777777" w:rsidR="00035BF8" w:rsidRDefault="00035BF8" w:rsidP="00E11E1F">
      <w:pPr>
        <w:widowControl w:val="0"/>
        <w:autoSpaceDE w:val="0"/>
        <w:autoSpaceDN w:val="0"/>
        <w:adjustRightInd w:val="0"/>
        <w:spacing w:after="0" w:line="240" w:lineRule="auto"/>
        <w:ind w:firstLine="426"/>
        <w:jc w:val="center"/>
        <w:rPr>
          <w:rFonts w:ascii="Times New Roman" w:hAnsi="Times New Roman" w:cs="Times New Roman"/>
          <w:sz w:val="26"/>
          <w:szCs w:val="26"/>
        </w:rPr>
      </w:pPr>
    </w:p>
    <w:p w14:paraId="6B48E323" w14:textId="2F50F882" w:rsidR="00AD5656" w:rsidRPr="001344EC" w:rsidRDefault="00035BF8" w:rsidP="00035BF8">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035BF8">
        <w:rPr>
          <w:rFonts w:ascii="Times New Roman" w:hAnsi="Times New Roman" w:cs="Times New Roman"/>
          <w:sz w:val="26"/>
          <w:szCs w:val="26"/>
        </w:rPr>
        <w:t>Предложения об изменении форм и метод</w:t>
      </w:r>
      <w:r>
        <w:rPr>
          <w:rFonts w:ascii="Times New Roman" w:hAnsi="Times New Roman" w:cs="Times New Roman"/>
          <w:sz w:val="26"/>
          <w:szCs w:val="26"/>
        </w:rPr>
        <w:t>ов управления реализацией муниципаль</w:t>
      </w:r>
      <w:r w:rsidRPr="00035BF8">
        <w:rPr>
          <w:rFonts w:ascii="Times New Roman" w:hAnsi="Times New Roman" w:cs="Times New Roman"/>
          <w:sz w:val="26"/>
          <w:szCs w:val="26"/>
        </w:rPr>
        <w:t>ной программы с указанием причин, о сокращении (увеличении) финансирования и (или) корректировке, досрочном прекращении основных мероприятий (подпрограмм, ведомственных целевых программ) муниципальной программы в целом по дальнейшей реализации муниципальной программы</w:t>
      </w:r>
      <w:r>
        <w:rPr>
          <w:rFonts w:ascii="Times New Roman" w:hAnsi="Times New Roman" w:cs="Times New Roman"/>
          <w:sz w:val="26"/>
          <w:szCs w:val="26"/>
        </w:rPr>
        <w:t xml:space="preserve"> отсутствуют.</w:t>
      </w:r>
    </w:p>
    <w:p w14:paraId="663EA462" w14:textId="77777777" w:rsidR="00AD5656" w:rsidRPr="001344EC" w:rsidRDefault="00AD5656" w:rsidP="00E11E1F">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p>
    <w:p w14:paraId="0C352862" w14:textId="193E29D7" w:rsidR="00AD5656" w:rsidRPr="001344EC" w:rsidRDefault="00AD5656" w:rsidP="00035BF8">
      <w:pPr>
        <w:spacing w:line="240" w:lineRule="auto"/>
        <w:ind w:firstLine="426"/>
        <w:jc w:val="center"/>
        <w:rPr>
          <w:rFonts w:ascii="Times New Roman" w:hAnsi="Times New Roman" w:cs="Times New Roman"/>
          <w:sz w:val="26"/>
          <w:szCs w:val="26"/>
        </w:rPr>
      </w:pPr>
      <w:r w:rsidRPr="001344EC">
        <w:rPr>
          <w:rFonts w:ascii="Times New Roman" w:hAnsi="Times New Roman" w:cs="Times New Roman"/>
          <w:sz w:val="26"/>
          <w:szCs w:val="26"/>
        </w:rPr>
        <w:t>6. Результаты оценки эффективности муниципальной программы за отчетный финансовый год (с приведением алгоритма расчета)</w:t>
      </w:r>
    </w:p>
    <w:p w14:paraId="6E5AF6D7" w14:textId="77777777" w:rsidR="009B4209" w:rsidRPr="001344EC" w:rsidRDefault="009B4209" w:rsidP="00E11E1F">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 xml:space="preserve">Согласно методике расчета эффективности Программы, показатели эффективности достигнуты, запланированные мероприятия выполнены в установленные сроки. Программой установлены следующие целевые показатели: </w:t>
      </w:r>
    </w:p>
    <w:p w14:paraId="32BC7BA2"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1. Количество мероприятий, направленных на развитие предпринимательства и инвестиционного потенциала.</w:t>
      </w:r>
    </w:p>
    <w:p w14:paraId="03DFD47D"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2. Количество участников мероприятий, направленных на развитие предпринимательства и инвестиционного потенциала.</w:t>
      </w:r>
    </w:p>
    <w:p w14:paraId="3CE782B2"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3. Количество оказанных консультаций и услуг.</w:t>
      </w:r>
    </w:p>
    <w:p w14:paraId="188DC4DA"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4. Количество новых субъектов малого и среднего предпринимательства, зарегистрированных гражданами, получившими поддержку.</w:t>
      </w:r>
    </w:p>
    <w:p w14:paraId="11C59F0A"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p>
    <w:p w14:paraId="6572ECD1"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6. Объем инвестиций.</w:t>
      </w:r>
    </w:p>
    <w:p w14:paraId="04F3F1E2"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7. Количество резидентов ТОСЭР.</w:t>
      </w:r>
    </w:p>
    <w:p w14:paraId="1D932A6B"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8. Количество инвестиционных проектов, принятых к реализации на инвестиционном совете мэрии города Череповца.</w:t>
      </w:r>
    </w:p>
    <w:p w14:paraId="31CF1101"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9. Количество предлагаемых городом инвестиционных площадок.</w:t>
      </w:r>
    </w:p>
    <w:p w14:paraId="6FCC2DCD"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10. Количество субъектов малого и среднего предпринимательства, получивших финансовую поддержку.</w:t>
      </w:r>
    </w:p>
    <w:p w14:paraId="0705F488"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11. Количество вновь созданных рабочих мест.</w:t>
      </w:r>
    </w:p>
    <w:p w14:paraId="0A82BDFB"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12. Разработка плана стратегического развития территории города (мастер-плана).</w:t>
      </w:r>
    </w:p>
    <w:p w14:paraId="54BEFEFA"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13. Оценка субъектами малого и среднего предпринимательства комфортности ведения бизнеса в городе.</w:t>
      </w:r>
    </w:p>
    <w:p w14:paraId="3E48B0E2"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14. 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физическим лицам, не являющимся индивидуальными предпринимателями и применяющ</w:t>
      </w:r>
      <w:r w:rsidR="00830678">
        <w:rPr>
          <w:rFonts w:ascii="Times New Roman" w:eastAsia="Times New Roman" w:hAnsi="Times New Roman" w:cs="Times New Roman"/>
          <w:sz w:val="26"/>
          <w:szCs w:val="26"/>
          <w:lang w:eastAsia="ru-RU"/>
        </w:rPr>
        <w:t>им специальный налоговый режим «</w:t>
      </w:r>
      <w:r w:rsidRPr="001344EC">
        <w:rPr>
          <w:rFonts w:ascii="Times New Roman" w:eastAsia="Times New Roman" w:hAnsi="Times New Roman" w:cs="Times New Roman"/>
          <w:sz w:val="26"/>
          <w:szCs w:val="26"/>
          <w:lang w:eastAsia="ru-RU"/>
        </w:rPr>
        <w:t>Налог на профессиональный доход</w:t>
      </w:r>
      <w:r w:rsidR="00830678">
        <w:rPr>
          <w:rFonts w:ascii="Times New Roman" w:eastAsia="Times New Roman" w:hAnsi="Times New Roman" w:cs="Times New Roman"/>
          <w:sz w:val="26"/>
          <w:szCs w:val="26"/>
          <w:lang w:eastAsia="ru-RU"/>
        </w:rPr>
        <w:t>»</w:t>
      </w:r>
      <w:r w:rsidRPr="001344EC">
        <w:rPr>
          <w:rFonts w:ascii="Times New Roman" w:eastAsia="Times New Roman" w:hAnsi="Times New Roman" w:cs="Times New Roman"/>
          <w:sz w:val="26"/>
          <w:szCs w:val="26"/>
          <w:lang w:eastAsia="ru-RU"/>
        </w:rPr>
        <w:t>, а также организациям, образующим инфраструктуру поддержки субъектов малого и среднего предпринимательства.</w:t>
      </w:r>
    </w:p>
    <w:p w14:paraId="05B6B5CE"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15. Количество заключений об оценке регулирующего воздействия проектов МПА и по результатам экспертизы МПА (показатель исключен с 31.12.2020).</w:t>
      </w:r>
    </w:p>
    <w:p w14:paraId="4D69624C" w14:textId="77777777" w:rsidR="00681683"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16. Место в рейтинге муниципальных образований Вологодской области по качеству проведения ОРВ и экспертизы МПА (показатель введен с 01.01.2021).</w:t>
      </w:r>
    </w:p>
    <w:p w14:paraId="5EECDBDE" w14:textId="77777777" w:rsidR="00ED2E79" w:rsidRPr="001344EC" w:rsidRDefault="00681683" w:rsidP="00681683">
      <w:pPr>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17. 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p>
    <w:p w14:paraId="3FBBC0D2" w14:textId="77777777" w:rsidR="009B4209" w:rsidRPr="0019049A" w:rsidRDefault="00E11E1F" w:rsidP="00E11E1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6</w:t>
      </w:r>
      <w:r w:rsidR="009B4209" w:rsidRPr="001344EC">
        <w:rPr>
          <w:rFonts w:ascii="Times New Roman" w:eastAsia="Times New Roman" w:hAnsi="Times New Roman" w:cs="Times New Roman"/>
          <w:sz w:val="26"/>
          <w:szCs w:val="26"/>
          <w:lang w:eastAsia="ru-RU"/>
        </w:rPr>
        <w:t xml:space="preserve">.1. Оценка достижения плановых показателей. </w:t>
      </w:r>
      <w:r w:rsidR="009B4209" w:rsidRPr="0019049A">
        <w:rPr>
          <w:rFonts w:ascii="Times New Roman" w:eastAsia="Times New Roman" w:hAnsi="Times New Roman" w:cs="Times New Roman"/>
          <w:sz w:val="26"/>
          <w:szCs w:val="26"/>
          <w:lang w:eastAsia="ru-RU"/>
        </w:rPr>
        <w:t>Сводная информация о дости</w:t>
      </w:r>
      <w:r w:rsidR="009B4209" w:rsidRPr="0019049A">
        <w:rPr>
          <w:rFonts w:ascii="Times New Roman" w:eastAsia="Times New Roman" w:hAnsi="Times New Roman" w:cs="Times New Roman"/>
          <w:sz w:val="26"/>
          <w:szCs w:val="26"/>
          <w:lang w:eastAsia="ru-RU"/>
        </w:rPr>
        <w:lastRenderedPageBreak/>
        <w:t xml:space="preserve">жении и расчете целевых показателей (индикаторов) Программы представлена в </w:t>
      </w:r>
      <w:r w:rsidR="0019049A">
        <w:rPr>
          <w:rFonts w:ascii="Times New Roman" w:eastAsia="Times New Roman" w:hAnsi="Times New Roman" w:cs="Times New Roman"/>
          <w:sz w:val="26"/>
          <w:szCs w:val="26"/>
          <w:lang w:eastAsia="ru-RU"/>
        </w:rPr>
        <w:t>Приложениях 1-2</w:t>
      </w:r>
      <w:r w:rsidR="009B4209" w:rsidRPr="0019049A">
        <w:rPr>
          <w:rFonts w:ascii="Times New Roman" w:eastAsia="Times New Roman" w:hAnsi="Times New Roman" w:cs="Times New Roman"/>
          <w:sz w:val="26"/>
          <w:szCs w:val="26"/>
          <w:lang w:eastAsia="ru-RU"/>
        </w:rPr>
        <w:t>.</w:t>
      </w:r>
    </w:p>
    <w:p w14:paraId="20E104B8" w14:textId="77777777" w:rsidR="00ED2E79" w:rsidRPr="001344EC" w:rsidRDefault="00943FCE"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 xml:space="preserve">1) </w:t>
      </w:r>
      <w:r w:rsidR="00ED2E79" w:rsidRPr="001344EC">
        <w:rPr>
          <w:rFonts w:ascii="Times New Roman" w:eastAsia="Times New Roman" w:hAnsi="Times New Roman" w:cs="Times New Roman"/>
          <w:sz w:val="26"/>
          <w:szCs w:val="26"/>
          <w:lang w:eastAsia="ru-RU"/>
        </w:rPr>
        <w:t>Реализация муниципальной программы считается эффективной, если интегральный показатель равен или больше</w:t>
      </w:r>
      <w:r w:rsidRPr="001344EC">
        <w:rPr>
          <w:rFonts w:ascii="Times New Roman" w:eastAsia="Times New Roman" w:hAnsi="Times New Roman" w:cs="Times New Roman"/>
          <w:sz w:val="26"/>
          <w:szCs w:val="26"/>
          <w:lang w:eastAsia="ru-RU"/>
        </w:rPr>
        <w:t xml:space="preserve"> 1.</w:t>
      </w:r>
    </w:p>
    <w:p w14:paraId="737EC4CE" w14:textId="77777777" w:rsidR="00ED2E79" w:rsidRPr="001344EC" w:rsidRDefault="00ED2E79"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2) расчет степени достижения запланированных на оцениваемый период значений целевых индикаторов.</w:t>
      </w:r>
    </w:p>
    <w:p w14:paraId="61511B5B" w14:textId="77777777" w:rsidR="00ED2E79" w:rsidRPr="001344EC" w:rsidRDefault="00ED2E79"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Степень достижения запланированного на оцениваемый период значения целевого индикатора (Д) рассчитывается как соотношение фактического и планового значений отдельно для каждого целевого индикатора;</w:t>
      </w:r>
    </w:p>
    <w:p w14:paraId="7F934A19" w14:textId="77777777" w:rsidR="00ED2E79" w:rsidRPr="001344EC" w:rsidRDefault="00ED2E79"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3) расчет средней степени выполнения мероприятий.</w:t>
      </w:r>
    </w:p>
    <w:p w14:paraId="508E8B54" w14:textId="77777777" w:rsidR="00ED2E79" w:rsidRPr="001344EC" w:rsidRDefault="00ED2E79"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Интегральный показатель исполнения муниципальной программы (ИП) определяется как сумма взвешенных по значимости степеней достижения соответствующих показателей по следующей формуле:</w:t>
      </w:r>
    </w:p>
    <w:p w14:paraId="0784053D" w14:textId="77777777" w:rsidR="00ED2E79" w:rsidRPr="001344EC" w:rsidRDefault="00ED2E79" w:rsidP="00E11E1F">
      <w:pPr>
        <w:widowControl w:val="0"/>
        <w:autoSpaceDE w:val="0"/>
        <w:autoSpaceDN w:val="0"/>
        <w:spacing w:after="0" w:line="240" w:lineRule="auto"/>
        <w:jc w:val="both"/>
        <w:rPr>
          <w:rFonts w:ascii="Times New Roman" w:eastAsia="Times New Roman" w:hAnsi="Times New Roman" w:cs="Times New Roman"/>
          <w:color w:val="FF0000"/>
          <w:sz w:val="26"/>
          <w:szCs w:val="26"/>
          <w:lang w:eastAsia="ru-RU"/>
        </w:rPr>
      </w:pPr>
    </w:p>
    <w:p w14:paraId="6EC9A1F7" w14:textId="77777777" w:rsidR="00ED2E79" w:rsidRPr="001344EC" w:rsidRDefault="00ED2E79" w:rsidP="00E11E1F">
      <w:pPr>
        <w:widowControl w:val="0"/>
        <w:autoSpaceDE w:val="0"/>
        <w:autoSpaceDN w:val="0"/>
        <w:spacing w:after="0" w:line="240" w:lineRule="auto"/>
        <w:jc w:val="center"/>
        <w:rPr>
          <w:rFonts w:ascii="Times New Roman" w:eastAsia="Times New Roman" w:hAnsi="Times New Roman" w:cs="Times New Roman"/>
          <w:color w:val="FF0000"/>
          <w:sz w:val="26"/>
          <w:szCs w:val="26"/>
          <w:lang w:eastAsia="ru-RU"/>
        </w:rPr>
      </w:pPr>
      <w:r w:rsidRPr="001344EC">
        <w:rPr>
          <w:rFonts w:ascii="Times New Roman" w:eastAsia="Times New Roman" w:hAnsi="Times New Roman" w:cs="Times New Roman"/>
          <w:noProof/>
          <w:color w:val="FF0000"/>
          <w:position w:val="-19"/>
          <w:sz w:val="26"/>
          <w:szCs w:val="26"/>
          <w:lang w:eastAsia="ru-RU"/>
        </w:rPr>
        <w:drawing>
          <wp:inline distT="0" distB="0" distL="0" distR="0" wp14:anchorId="628F66D9" wp14:editId="32696F98">
            <wp:extent cx="1057275" cy="390525"/>
            <wp:effectExtent l="0" t="0" r="9525" b="9525"/>
            <wp:docPr id="3" name="Рисунок 3" descr="base_23647_1832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7_183292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14:paraId="5DCC7BA9" w14:textId="77777777" w:rsidR="00ED2E79" w:rsidRPr="001344EC" w:rsidRDefault="00ED2E79"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где:</w:t>
      </w:r>
    </w:p>
    <w:p w14:paraId="08B0DC9D" w14:textId="77777777" w:rsidR="00ED2E79" w:rsidRPr="001344EC" w:rsidRDefault="00ED2E79"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N - количество показателей;</w:t>
      </w:r>
    </w:p>
    <w:p w14:paraId="040C1AD3" w14:textId="77777777" w:rsidR="00ED2E79" w:rsidRPr="001344EC" w:rsidRDefault="00ED2E79"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i - номер показателя;</w:t>
      </w:r>
    </w:p>
    <w:p w14:paraId="5F6DD56F" w14:textId="77777777" w:rsidR="00ED2E79" w:rsidRPr="001344EC" w:rsidRDefault="00ED2E79"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З - коэффициент значимости мероприятия;</w:t>
      </w:r>
    </w:p>
    <w:p w14:paraId="13A1F9CA" w14:textId="77777777" w:rsidR="00ED2E79" w:rsidRPr="001344EC" w:rsidRDefault="00ED2E79"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Д - степень достижения запланированного на оцениваемый период значения целевого индикатора.</w:t>
      </w:r>
    </w:p>
    <w:p w14:paraId="47F87487" w14:textId="77777777" w:rsidR="000260B2" w:rsidRPr="001344EC" w:rsidRDefault="000260B2" w:rsidP="00E11E1F">
      <w:pPr>
        <w:pStyle w:val="ConsPlusNormal"/>
        <w:widowControl/>
        <w:ind w:firstLine="708"/>
        <w:jc w:val="both"/>
        <w:outlineLvl w:val="1"/>
        <w:rPr>
          <w:rFonts w:ascii="Times New Roman" w:hAnsi="Times New Roman" w:cs="Times New Roman"/>
          <w:sz w:val="26"/>
          <w:szCs w:val="26"/>
        </w:rPr>
      </w:pPr>
      <w:r w:rsidRPr="001344EC">
        <w:rPr>
          <w:rFonts w:ascii="Times New Roman" w:hAnsi="Times New Roman" w:cs="Times New Roman"/>
          <w:sz w:val="26"/>
          <w:szCs w:val="26"/>
        </w:rPr>
        <w:t>Источником данных для расчета показателей:</w:t>
      </w:r>
    </w:p>
    <w:p w14:paraId="219B3716" w14:textId="77777777" w:rsidR="000260B2" w:rsidRPr="001344EC" w:rsidRDefault="000260B2" w:rsidP="00E11E1F">
      <w:pPr>
        <w:pStyle w:val="ConsPlusNormal"/>
        <w:ind w:firstLine="708"/>
        <w:jc w:val="both"/>
        <w:outlineLvl w:val="1"/>
        <w:rPr>
          <w:rFonts w:ascii="Times New Roman" w:hAnsi="Times New Roman" w:cs="Times New Roman"/>
          <w:sz w:val="26"/>
          <w:szCs w:val="26"/>
        </w:rPr>
      </w:pPr>
      <w:r w:rsidRPr="001344EC">
        <w:rPr>
          <w:rFonts w:ascii="Times New Roman" w:hAnsi="Times New Roman" w:cs="Times New Roman"/>
          <w:sz w:val="26"/>
          <w:szCs w:val="26"/>
        </w:rPr>
        <w:t xml:space="preserve"> - 1-4, 6, 8, 9, 12</w:t>
      </w:r>
      <w:r w:rsidR="00E962CC" w:rsidRPr="001344EC">
        <w:rPr>
          <w:rFonts w:ascii="Times New Roman" w:hAnsi="Times New Roman" w:cs="Times New Roman"/>
          <w:sz w:val="26"/>
          <w:szCs w:val="26"/>
        </w:rPr>
        <w:t>, 16</w:t>
      </w:r>
      <w:r w:rsidRPr="001344EC">
        <w:rPr>
          <w:rFonts w:ascii="Times New Roman" w:hAnsi="Times New Roman" w:cs="Times New Roman"/>
          <w:sz w:val="26"/>
          <w:szCs w:val="26"/>
        </w:rPr>
        <w:t xml:space="preserve"> является АНО АГР; </w:t>
      </w:r>
    </w:p>
    <w:p w14:paraId="5A9D0AE0" w14:textId="77777777" w:rsidR="000260B2" w:rsidRPr="001344EC" w:rsidRDefault="000260B2" w:rsidP="00E11E1F">
      <w:pPr>
        <w:pStyle w:val="ConsPlusNormal"/>
        <w:ind w:firstLine="708"/>
        <w:jc w:val="both"/>
        <w:outlineLvl w:val="1"/>
        <w:rPr>
          <w:rFonts w:ascii="Times New Roman" w:hAnsi="Times New Roman" w:cs="Times New Roman"/>
          <w:sz w:val="26"/>
          <w:szCs w:val="26"/>
        </w:rPr>
      </w:pPr>
      <w:r w:rsidRPr="001344EC">
        <w:rPr>
          <w:rFonts w:ascii="Times New Roman" w:hAnsi="Times New Roman" w:cs="Times New Roman"/>
          <w:sz w:val="26"/>
          <w:szCs w:val="26"/>
        </w:rPr>
        <w:t xml:space="preserve">- 7, 10, 11, 15, 16 - управление экономической политики; </w:t>
      </w:r>
    </w:p>
    <w:p w14:paraId="55B722F1" w14:textId="77777777" w:rsidR="000260B2" w:rsidRPr="001344EC" w:rsidRDefault="000260B2" w:rsidP="00E11E1F">
      <w:pPr>
        <w:pStyle w:val="ConsPlusNormal"/>
        <w:ind w:firstLine="708"/>
        <w:jc w:val="both"/>
        <w:outlineLvl w:val="1"/>
        <w:rPr>
          <w:rFonts w:ascii="Times New Roman" w:hAnsi="Times New Roman" w:cs="Times New Roman"/>
          <w:sz w:val="26"/>
          <w:szCs w:val="26"/>
        </w:rPr>
      </w:pPr>
      <w:r w:rsidRPr="001344EC">
        <w:rPr>
          <w:rFonts w:ascii="Times New Roman" w:hAnsi="Times New Roman" w:cs="Times New Roman"/>
          <w:sz w:val="26"/>
          <w:szCs w:val="26"/>
        </w:rPr>
        <w:t>- 5 и 13 – МКУ «ИМА «Череповец»;</w:t>
      </w:r>
    </w:p>
    <w:p w14:paraId="6DC46325" w14:textId="77777777" w:rsidR="000260B2" w:rsidRPr="001344EC" w:rsidRDefault="000260B2" w:rsidP="00E11E1F">
      <w:pPr>
        <w:pStyle w:val="ConsPlusNormal"/>
        <w:widowControl/>
        <w:ind w:firstLine="708"/>
        <w:jc w:val="both"/>
        <w:outlineLvl w:val="1"/>
        <w:rPr>
          <w:rFonts w:ascii="Times New Roman" w:hAnsi="Times New Roman" w:cs="Times New Roman"/>
          <w:sz w:val="26"/>
          <w:szCs w:val="26"/>
        </w:rPr>
      </w:pPr>
      <w:r w:rsidRPr="001344EC">
        <w:rPr>
          <w:rFonts w:ascii="Times New Roman" w:hAnsi="Times New Roman" w:cs="Times New Roman"/>
          <w:sz w:val="26"/>
          <w:szCs w:val="26"/>
        </w:rPr>
        <w:t>- 14 – комитет по управлению имуществом города.</w:t>
      </w:r>
    </w:p>
    <w:p w14:paraId="221C7C5A" w14:textId="77777777" w:rsidR="009B4209" w:rsidRPr="001344EC" w:rsidRDefault="009B4209" w:rsidP="00E11E1F">
      <w:pPr>
        <w:tabs>
          <w:tab w:val="left" w:pos="1276"/>
        </w:tabs>
        <w:spacing w:after="0" w:line="240" w:lineRule="auto"/>
        <w:ind w:firstLine="851"/>
        <w:jc w:val="both"/>
        <w:rPr>
          <w:rFonts w:ascii="Times New Roman" w:eastAsia="Calibri" w:hAnsi="Times New Roman" w:cs="Times New Roman"/>
          <w:sz w:val="26"/>
          <w:szCs w:val="26"/>
          <w:lang w:eastAsia="ru-RU"/>
        </w:rPr>
      </w:pPr>
      <w:r w:rsidRPr="001344EC">
        <w:rPr>
          <w:rFonts w:ascii="Times New Roman" w:eastAsia="Calibri" w:hAnsi="Times New Roman" w:cs="Times New Roman"/>
          <w:sz w:val="26"/>
          <w:szCs w:val="26"/>
          <w:lang w:eastAsia="ru-RU"/>
        </w:rPr>
        <w:t>По</w:t>
      </w:r>
      <w:r w:rsidR="00C263C7" w:rsidRPr="001344EC">
        <w:rPr>
          <w:rFonts w:ascii="Times New Roman" w:eastAsia="Calibri" w:hAnsi="Times New Roman" w:cs="Times New Roman"/>
          <w:sz w:val="26"/>
          <w:szCs w:val="26"/>
          <w:lang w:eastAsia="ru-RU"/>
        </w:rPr>
        <w:t xml:space="preserve"> результатам 202</w:t>
      </w:r>
      <w:r w:rsidR="00681683" w:rsidRPr="001344EC">
        <w:rPr>
          <w:rFonts w:ascii="Times New Roman" w:eastAsia="Calibri" w:hAnsi="Times New Roman" w:cs="Times New Roman"/>
          <w:sz w:val="26"/>
          <w:szCs w:val="26"/>
          <w:lang w:eastAsia="ru-RU"/>
        </w:rPr>
        <w:t>1</w:t>
      </w:r>
      <w:r w:rsidRPr="001344EC">
        <w:rPr>
          <w:rFonts w:ascii="Times New Roman" w:eastAsia="Calibri" w:hAnsi="Times New Roman" w:cs="Times New Roman"/>
          <w:sz w:val="26"/>
          <w:szCs w:val="26"/>
          <w:lang w:eastAsia="ru-RU"/>
        </w:rPr>
        <w:t xml:space="preserve"> года достижение плановых показателей оценивается следующим образом:</w:t>
      </w:r>
    </w:p>
    <w:p w14:paraId="39DB508D" w14:textId="77777777" w:rsidR="00B03453" w:rsidRPr="001344EC" w:rsidRDefault="00B03453" w:rsidP="00E11E1F">
      <w:pPr>
        <w:tabs>
          <w:tab w:val="left" w:pos="1276"/>
        </w:tabs>
        <w:spacing w:after="0" w:line="240" w:lineRule="auto"/>
        <w:ind w:firstLine="851"/>
        <w:jc w:val="both"/>
        <w:rPr>
          <w:rFonts w:ascii="Times New Roman" w:eastAsia="Calibri" w:hAnsi="Times New Roman" w:cs="Times New Roman"/>
          <w:sz w:val="26"/>
          <w:szCs w:val="26"/>
          <w:lang w:eastAsia="ru-RU"/>
        </w:rPr>
      </w:pPr>
    </w:p>
    <w:tbl>
      <w:tblPr>
        <w:tblW w:w="9781" w:type="dxa"/>
        <w:tblInd w:w="-5" w:type="dxa"/>
        <w:tblLook w:val="04A0" w:firstRow="1" w:lastRow="0" w:firstColumn="1" w:lastColumn="0" w:noHBand="0" w:noVBand="1"/>
      </w:tblPr>
      <w:tblGrid>
        <w:gridCol w:w="514"/>
        <w:gridCol w:w="2956"/>
        <w:gridCol w:w="695"/>
        <w:gridCol w:w="1120"/>
        <w:gridCol w:w="1139"/>
        <w:gridCol w:w="1119"/>
        <w:gridCol w:w="1104"/>
        <w:gridCol w:w="1134"/>
      </w:tblGrid>
      <w:tr w:rsidR="00270D05" w:rsidRPr="001344EC" w14:paraId="6DB3C4F9" w14:textId="77777777" w:rsidTr="00035BF8">
        <w:trPr>
          <w:cantSplit/>
          <w:trHeight w:val="645"/>
          <w:tblHeader/>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E127B" w14:textId="77777777" w:rsidR="00270D05" w:rsidRPr="001344EC" w:rsidRDefault="00270D05" w:rsidP="000260B2">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 п/п</w:t>
            </w:r>
          </w:p>
        </w:tc>
        <w:tc>
          <w:tcPr>
            <w:tcW w:w="3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7C9AF" w14:textId="77777777" w:rsidR="00270D05" w:rsidRPr="001344EC" w:rsidRDefault="00270D05" w:rsidP="000260B2">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Показатель (индикатор) (наименование)</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0FF9C" w14:textId="77777777" w:rsidR="00270D05" w:rsidRPr="001344EC" w:rsidRDefault="00270D05" w:rsidP="000260B2">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Ед. изм.</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14:paraId="57EAF6FC" w14:textId="77777777" w:rsidR="00270D05" w:rsidRPr="001344EC" w:rsidRDefault="00270D05" w:rsidP="00681683">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Значение показателя 2021</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14:paraId="6C12104A" w14:textId="77777777" w:rsidR="00270D05" w:rsidRPr="001344EC" w:rsidRDefault="00270D05" w:rsidP="000260B2">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Степень достижения целевого индикатора</w:t>
            </w:r>
          </w:p>
        </w:tc>
        <w:tc>
          <w:tcPr>
            <w:tcW w:w="1121" w:type="dxa"/>
            <w:vMerge w:val="restart"/>
            <w:tcBorders>
              <w:top w:val="single" w:sz="4" w:space="0" w:color="auto"/>
              <w:left w:val="single" w:sz="4" w:space="0" w:color="auto"/>
              <w:right w:val="single" w:sz="4" w:space="0" w:color="auto"/>
            </w:tcBorders>
            <w:shd w:val="clear" w:color="auto" w:fill="auto"/>
            <w:vAlign w:val="center"/>
            <w:hideMark/>
          </w:tcPr>
          <w:p w14:paraId="0C07D28F" w14:textId="77777777" w:rsidR="00270D05" w:rsidRPr="001344EC" w:rsidRDefault="00270D05" w:rsidP="000260B2">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Коэффициент значимости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3256C2D" w14:textId="77777777" w:rsidR="00270D05" w:rsidRPr="001344EC" w:rsidRDefault="00270D05" w:rsidP="000260B2">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Интегральный показатель</w:t>
            </w:r>
          </w:p>
        </w:tc>
      </w:tr>
      <w:tr w:rsidR="00270D05" w:rsidRPr="001344EC" w14:paraId="595ECFE5" w14:textId="77777777" w:rsidTr="00035BF8">
        <w:trPr>
          <w:cantSplit/>
          <w:trHeight w:val="615"/>
        </w:trPr>
        <w:tc>
          <w:tcPr>
            <w:tcW w:w="515" w:type="dxa"/>
            <w:vMerge/>
            <w:tcBorders>
              <w:top w:val="single" w:sz="4" w:space="0" w:color="auto"/>
              <w:left w:val="single" w:sz="4" w:space="0" w:color="auto"/>
              <w:bottom w:val="single" w:sz="4" w:space="0" w:color="auto"/>
              <w:right w:val="single" w:sz="4" w:space="0" w:color="auto"/>
            </w:tcBorders>
            <w:vAlign w:val="center"/>
            <w:hideMark/>
          </w:tcPr>
          <w:p w14:paraId="2498815D" w14:textId="77777777" w:rsidR="00270D05" w:rsidRPr="001344EC" w:rsidRDefault="00270D05" w:rsidP="000260B2">
            <w:pPr>
              <w:spacing w:after="0" w:line="240" w:lineRule="auto"/>
              <w:rPr>
                <w:rFonts w:ascii="Times New Roman" w:eastAsia="Times New Roman" w:hAnsi="Times New Roman" w:cs="Times New Roman"/>
                <w:lang w:eastAsia="ru-RU"/>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14:paraId="09A79ED6" w14:textId="77777777" w:rsidR="00270D05" w:rsidRPr="001344EC" w:rsidRDefault="00270D05" w:rsidP="000260B2">
            <w:pPr>
              <w:spacing w:after="0" w:line="240" w:lineRule="auto"/>
              <w:rPr>
                <w:rFonts w:ascii="Times New Roman" w:eastAsia="Times New Roman" w:hAnsi="Times New Roman" w:cs="Times New Roman"/>
                <w:lang w:eastAsia="ru-RU"/>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E85273E" w14:textId="77777777" w:rsidR="00270D05" w:rsidRPr="001344EC" w:rsidRDefault="00270D05" w:rsidP="000260B2">
            <w:pPr>
              <w:spacing w:after="0" w:line="240" w:lineRule="auto"/>
              <w:rPr>
                <w:rFonts w:ascii="Times New Roman" w:eastAsia="Times New Roman" w:hAnsi="Times New Roman" w:cs="Times New Roman"/>
                <w:color w:val="FF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553F7BDE" w14:textId="77777777" w:rsidR="00270D05" w:rsidRPr="001344EC" w:rsidRDefault="00270D05" w:rsidP="000260B2">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план</w:t>
            </w:r>
          </w:p>
        </w:tc>
        <w:tc>
          <w:tcPr>
            <w:tcW w:w="1146" w:type="dxa"/>
            <w:tcBorders>
              <w:top w:val="nil"/>
              <w:left w:val="nil"/>
              <w:bottom w:val="single" w:sz="4" w:space="0" w:color="auto"/>
              <w:right w:val="single" w:sz="4" w:space="0" w:color="auto"/>
            </w:tcBorders>
            <w:shd w:val="clear" w:color="auto" w:fill="auto"/>
            <w:vAlign w:val="center"/>
            <w:hideMark/>
          </w:tcPr>
          <w:p w14:paraId="7F7FE7B5" w14:textId="77777777" w:rsidR="00270D05" w:rsidRPr="001344EC" w:rsidRDefault="00270D05" w:rsidP="000260B2">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факт</w:t>
            </w:r>
          </w:p>
        </w:tc>
        <w:tc>
          <w:tcPr>
            <w:tcW w:w="1135" w:type="dxa"/>
            <w:vMerge/>
            <w:tcBorders>
              <w:left w:val="single" w:sz="4" w:space="0" w:color="auto"/>
              <w:bottom w:val="single" w:sz="4" w:space="0" w:color="auto"/>
              <w:right w:val="single" w:sz="4" w:space="0" w:color="auto"/>
            </w:tcBorders>
            <w:vAlign w:val="center"/>
            <w:hideMark/>
          </w:tcPr>
          <w:p w14:paraId="68E918D1" w14:textId="77777777" w:rsidR="00270D05" w:rsidRPr="001344EC" w:rsidRDefault="00270D05" w:rsidP="000260B2">
            <w:pPr>
              <w:spacing w:after="0" w:line="240" w:lineRule="auto"/>
              <w:rPr>
                <w:rFonts w:ascii="Times New Roman" w:eastAsia="Times New Roman" w:hAnsi="Times New Roman" w:cs="Times New Roman"/>
                <w:color w:val="FF0000"/>
                <w:lang w:eastAsia="ru-RU"/>
              </w:rPr>
            </w:pPr>
          </w:p>
        </w:tc>
        <w:tc>
          <w:tcPr>
            <w:tcW w:w="1121" w:type="dxa"/>
            <w:vMerge/>
            <w:tcBorders>
              <w:left w:val="single" w:sz="4" w:space="0" w:color="auto"/>
              <w:bottom w:val="single" w:sz="4" w:space="0" w:color="auto"/>
              <w:right w:val="single" w:sz="4" w:space="0" w:color="auto"/>
            </w:tcBorders>
            <w:vAlign w:val="center"/>
            <w:hideMark/>
          </w:tcPr>
          <w:p w14:paraId="5169F2C0" w14:textId="77777777" w:rsidR="00270D05" w:rsidRPr="001344EC" w:rsidRDefault="00270D05" w:rsidP="000260B2">
            <w:pPr>
              <w:spacing w:after="0" w:line="240" w:lineRule="auto"/>
              <w:rPr>
                <w:rFonts w:ascii="Times New Roman" w:eastAsia="Times New Roman" w:hAnsi="Times New Roman" w:cs="Times New Roman"/>
                <w:color w:val="FF0000"/>
                <w:lang w:eastAsia="ru-RU"/>
              </w:rPr>
            </w:pPr>
          </w:p>
        </w:tc>
        <w:tc>
          <w:tcPr>
            <w:tcW w:w="1134" w:type="dxa"/>
            <w:vMerge/>
            <w:tcBorders>
              <w:left w:val="single" w:sz="4" w:space="0" w:color="auto"/>
              <w:bottom w:val="single" w:sz="4" w:space="0" w:color="auto"/>
              <w:right w:val="single" w:sz="4" w:space="0" w:color="auto"/>
            </w:tcBorders>
            <w:vAlign w:val="center"/>
            <w:hideMark/>
          </w:tcPr>
          <w:p w14:paraId="68928E02" w14:textId="77777777" w:rsidR="00270D05" w:rsidRPr="001344EC" w:rsidRDefault="00270D05" w:rsidP="000260B2">
            <w:pPr>
              <w:spacing w:after="0" w:line="240" w:lineRule="auto"/>
              <w:rPr>
                <w:rFonts w:ascii="Times New Roman" w:eastAsia="Times New Roman" w:hAnsi="Times New Roman" w:cs="Times New Roman"/>
                <w:color w:val="FF0000"/>
                <w:lang w:eastAsia="ru-RU"/>
              </w:rPr>
            </w:pPr>
          </w:p>
        </w:tc>
      </w:tr>
      <w:tr w:rsidR="004B4FA8" w:rsidRPr="001344EC" w14:paraId="04DB51E1" w14:textId="77777777" w:rsidTr="00035BF8">
        <w:trPr>
          <w:cantSplit/>
          <w:trHeight w:val="77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55A76FC"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w:t>
            </w:r>
          </w:p>
        </w:tc>
        <w:tc>
          <w:tcPr>
            <w:tcW w:w="3013" w:type="dxa"/>
            <w:tcBorders>
              <w:top w:val="nil"/>
              <w:left w:val="nil"/>
              <w:bottom w:val="single" w:sz="4" w:space="0" w:color="auto"/>
              <w:right w:val="single" w:sz="4" w:space="0" w:color="auto"/>
            </w:tcBorders>
            <w:shd w:val="clear" w:color="auto" w:fill="auto"/>
            <w:hideMark/>
          </w:tcPr>
          <w:p w14:paraId="1A935F84"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мероприятий, направленных на развитие предпринимательства и инвестиционного потенциала</w:t>
            </w:r>
          </w:p>
        </w:tc>
        <w:tc>
          <w:tcPr>
            <w:tcW w:w="583" w:type="dxa"/>
            <w:tcBorders>
              <w:top w:val="nil"/>
              <w:left w:val="nil"/>
              <w:bottom w:val="single" w:sz="4" w:space="0" w:color="auto"/>
              <w:right w:val="single" w:sz="4" w:space="0" w:color="auto"/>
            </w:tcBorders>
            <w:shd w:val="clear" w:color="auto" w:fill="auto"/>
            <w:vAlign w:val="center"/>
            <w:hideMark/>
          </w:tcPr>
          <w:p w14:paraId="22C406BF"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nil"/>
              <w:left w:val="nil"/>
              <w:bottom w:val="single" w:sz="4" w:space="0" w:color="auto"/>
              <w:right w:val="single" w:sz="4" w:space="0" w:color="auto"/>
            </w:tcBorders>
            <w:shd w:val="clear" w:color="auto" w:fill="auto"/>
            <w:vAlign w:val="center"/>
            <w:hideMark/>
          </w:tcPr>
          <w:p w14:paraId="5543A547" w14:textId="77777777" w:rsidR="004B4FA8" w:rsidRPr="00937DB0" w:rsidRDefault="004B4FA8" w:rsidP="004B4FA8">
            <w:pPr>
              <w:pStyle w:val="ConsPlusNormal"/>
              <w:ind w:firstLine="0"/>
              <w:jc w:val="center"/>
              <w:rPr>
                <w:rFonts w:ascii="Times New Roman" w:eastAsiaTheme="minorHAnsi" w:hAnsi="Times New Roman" w:cs="Times New Roman"/>
                <w:sz w:val="22"/>
                <w:szCs w:val="22"/>
                <w:lang w:eastAsia="en-US"/>
              </w:rPr>
            </w:pPr>
            <w:r w:rsidRPr="00937DB0">
              <w:rPr>
                <w:rFonts w:ascii="Times New Roman" w:eastAsiaTheme="minorHAnsi" w:hAnsi="Times New Roman" w:cs="Times New Roman"/>
                <w:sz w:val="22"/>
                <w:szCs w:val="22"/>
                <w:lang w:eastAsia="en-US"/>
              </w:rPr>
              <w:t>Не менее 500</w:t>
            </w:r>
          </w:p>
        </w:tc>
        <w:tc>
          <w:tcPr>
            <w:tcW w:w="1146" w:type="dxa"/>
            <w:tcBorders>
              <w:top w:val="nil"/>
              <w:left w:val="nil"/>
              <w:bottom w:val="single" w:sz="4" w:space="0" w:color="auto"/>
              <w:right w:val="single" w:sz="4" w:space="0" w:color="auto"/>
            </w:tcBorders>
            <w:shd w:val="clear" w:color="auto" w:fill="auto"/>
            <w:vAlign w:val="center"/>
            <w:hideMark/>
          </w:tcPr>
          <w:p w14:paraId="1F28711B" w14:textId="77777777"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690</w:t>
            </w:r>
          </w:p>
        </w:tc>
        <w:tc>
          <w:tcPr>
            <w:tcW w:w="1135" w:type="dxa"/>
            <w:tcBorders>
              <w:top w:val="nil"/>
              <w:left w:val="nil"/>
              <w:bottom w:val="single" w:sz="4" w:space="0" w:color="auto"/>
              <w:right w:val="single" w:sz="4" w:space="0" w:color="auto"/>
            </w:tcBorders>
            <w:shd w:val="clear" w:color="auto" w:fill="auto"/>
            <w:vAlign w:val="center"/>
            <w:hideMark/>
          </w:tcPr>
          <w:p w14:paraId="6D87EA41" w14:textId="77777777" w:rsidR="004B4FA8" w:rsidRPr="001344EC" w:rsidRDefault="00E94629"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1,38</w:t>
            </w:r>
          </w:p>
        </w:tc>
        <w:tc>
          <w:tcPr>
            <w:tcW w:w="1121" w:type="dxa"/>
            <w:tcBorders>
              <w:top w:val="nil"/>
              <w:left w:val="nil"/>
              <w:bottom w:val="single" w:sz="4" w:space="0" w:color="auto"/>
              <w:right w:val="single" w:sz="4" w:space="0" w:color="auto"/>
            </w:tcBorders>
            <w:shd w:val="clear" w:color="auto" w:fill="auto"/>
            <w:vAlign w:val="center"/>
            <w:hideMark/>
          </w:tcPr>
          <w:p w14:paraId="1232AA77" w14:textId="77777777" w:rsidR="004B4FA8" w:rsidRPr="001344EC" w:rsidRDefault="00E94629"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24B9B" w14:textId="77777777" w:rsidR="004B4FA8" w:rsidRPr="001344EC" w:rsidRDefault="00510CD4" w:rsidP="00510CD4">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0,07</w:t>
            </w:r>
          </w:p>
        </w:tc>
      </w:tr>
      <w:tr w:rsidR="004B4FA8" w:rsidRPr="001344EC" w14:paraId="7F4D65AF" w14:textId="77777777" w:rsidTr="00035BF8">
        <w:trPr>
          <w:cantSplit/>
          <w:trHeight w:val="842"/>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CE0CCAC"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2</w:t>
            </w:r>
          </w:p>
        </w:tc>
        <w:tc>
          <w:tcPr>
            <w:tcW w:w="3013" w:type="dxa"/>
            <w:tcBorders>
              <w:top w:val="nil"/>
              <w:left w:val="nil"/>
              <w:bottom w:val="single" w:sz="4" w:space="0" w:color="auto"/>
              <w:right w:val="single" w:sz="4" w:space="0" w:color="auto"/>
            </w:tcBorders>
            <w:shd w:val="clear" w:color="auto" w:fill="auto"/>
            <w:hideMark/>
          </w:tcPr>
          <w:p w14:paraId="0718DB93"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участников мероприятий, направленных на развитие предпринимательства и инвестиционного потенциала</w:t>
            </w:r>
          </w:p>
        </w:tc>
        <w:tc>
          <w:tcPr>
            <w:tcW w:w="583" w:type="dxa"/>
            <w:tcBorders>
              <w:top w:val="nil"/>
              <w:left w:val="nil"/>
              <w:bottom w:val="single" w:sz="4" w:space="0" w:color="auto"/>
              <w:right w:val="single" w:sz="4" w:space="0" w:color="auto"/>
            </w:tcBorders>
            <w:shd w:val="clear" w:color="auto" w:fill="auto"/>
            <w:vAlign w:val="center"/>
            <w:hideMark/>
          </w:tcPr>
          <w:p w14:paraId="5FAC37E5"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Чел.</w:t>
            </w:r>
          </w:p>
        </w:tc>
        <w:tc>
          <w:tcPr>
            <w:tcW w:w="1134" w:type="dxa"/>
            <w:tcBorders>
              <w:top w:val="nil"/>
              <w:left w:val="nil"/>
              <w:bottom w:val="single" w:sz="4" w:space="0" w:color="auto"/>
              <w:right w:val="single" w:sz="4" w:space="0" w:color="auto"/>
            </w:tcBorders>
            <w:shd w:val="clear" w:color="auto" w:fill="auto"/>
            <w:vAlign w:val="center"/>
            <w:hideMark/>
          </w:tcPr>
          <w:p w14:paraId="6CE92D72" w14:textId="77777777" w:rsidR="004B4FA8" w:rsidRPr="00937DB0" w:rsidRDefault="004B4FA8" w:rsidP="004B4FA8">
            <w:pPr>
              <w:pStyle w:val="ConsPlusNormal"/>
              <w:ind w:firstLine="0"/>
              <w:jc w:val="center"/>
              <w:rPr>
                <w:rFonts w:ascii="Times New Roman" w:eastAsiaTheme="minorHAnsi" w:hAnsi="Times New Roman" w:cs="Times New Roman"/>
                <w:sz w:val="22"/>
                <w:szCs w:val="22"/>
                <w:lang w:eastAsia="en-US"/>
              </w:rPr>
            </w:pPr>
            <w:r w:rsidRPr="00937DB0">
              <w:rPr>
                <w:rFonts w:ascii="Times New Roman" w:eastAsiaTheme="minorHAnsi" w:hAnsi="Times New Roman" w:cs="Times New Roman"/>
                <w:sz w:val="22"/>
                <w:szCs w:val="22"/>
                <w:lang w:eastAsia="en-US"/>
              </w:rPr>
              <w:t xml:space="preserve">Не менее </w:t>
            </w:r>
          </w:p>
          <w:p w14:paraId="488165C6" w14:textId="17189166"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2</w:t>
            </w:r>
            <w:r w:rsidR="00035BF8">
              <w:rPr>
                <w:rFonts w:ascii="Times New Roman" w:hAnsi="Times New Roman" w:cs="Times New Roman"/>
              </w:rPr>
              <w:t xml:space="preserve"> </w:t>
            </w:r>
            <w:r w:rsidRPr="001344EC">
              <w:rPr>
                <w:rFonts w:ascii="Times New Roman" w:hAnsi="Times New Roman" w:cs="Times New Roman"/>
              </w:rPr>
              <w:t>500</w:t>
            </w:r>
          </w:p>
        </w:tc>
        <w:tc>
          <w:tcPr>
            <w:tcW w:w="1146" w:type="dxa"/>
            <w:tcBorders>
              <w:top w:val="nil"/>
              <w:left w:val="nil"/>
              <w:bottom w:val="single" w:sz="4" w:space="0" w:color="auto"/>
              <w:right w:val="single" w:sz="4" w:space="0" w:color="auto"/>
            </w:tcBorders>
            <w:shd w:val="clear" w:color="auto" w:fill="auto"/>
            <w:vAlign w:val="center"/>
            <w:hideMark/>
          </w:tcPr>
          <w:p w14:paraId="272A4468" w14:textId="77777777"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2761</w:t>
            </w:r>
          </w:p>
        </w:tc>
        <w:tc>
          <w:tcPr>
            <w:tcW w:w="1135" w:type="dxa"/>
            <w:tcBorders>
              <w:top w:val="nil"/>
              <w:left w:val="nil"/>
              <w:bottom w:val="single" w:sz="4" w:space="0" w:color="auto"/>
              <w:right w:val="single" w:sz="4" w:space="0" w:color="auto"/>
            </w:tcBorders>
            <w:shd w:val="clear" w:color="auto" w:fill="auto"/>
            <w:vAlign w:val="center"/>
            <w:hideMark/>
          </w:tcPr>
          <w:p w14:paraId="1B8F1DB4" w14:textId="77777777" w:rsidR="004B4FA8" w:rsidRPr="001344EC" w:rsidRDefault="00E94629"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1,10</w:t>
            </w:r>
          </w:p>
        </w:tc>
        <w:tc>
          <w:tcPr>
            <w:tcW w:w="1121" w:type="dxa"/>
            <w:tcBorders>
              <w:top w:val="nil"/>
              <w:left w:val="nil"/>
              <w:bottom w:val="single" w:sz="4" w:space="0" w:color="auto"/>
              <w:right w:val="single" w:sz="4" w:space="0" w:color="auto"/>
            </w:tcBorders>
            <w:shd w:val="clear" w:color="auto" w:fill="auto"/>
            <w:vAlign w:val="center"/>
            <w:hideMark/>
          </w:tcPr>
          <w:p w14:paraId="5C7346A6"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6A3A5A" w14:textId="77777777" w:rsidR="004B4FA8" w:rsidRPr="001344EC" w:rsidRDefault="004B4FA8" w:rsidP="00E94629">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w:t>
            </w:r>
            <w:r w:rsidR="00E94629" w:rsidRPr="001344EC">
              <w:rPr>
                <w:rFonts w:ascii="Times New Roman" w:eastAsia="Times New Roman" w:hAnsi="Times New Roman" w:cs="Times New Roman"/>
                <w:lang w:eastAsia="ru-RU"/>
              </w:rPr>
              <w:t>11</w:t>
            </w:r>
          </w:p>
        </w:tc>
      </w:tr>
      <w:tr w:rsidR="004B4FA8" w:rsidRPr="001344EC" w14:paraId="3C55FFCC" w14:textId="77777777" w:rsidTr="00035BF8">
        <w:trPr>
          <w:cantSplit/>
          <w:trHeight w:val="41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742E65B"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3</w:t>
            </w:r>
          </w:p>
        </w:tc>
        <w:tc>
          <w:tcPr>
            <w:tcW w:w="3013" w:type="dxa"/>
            <w:tcBorders>
              <w:top w:val="nil"/>
              <w:left w:val="nil"/>
              <w:bottom w:val="single" w:sz="4" w:space="0" w:color="auto"/>
              <w:right w:val="single" w:sz="4" w:space="0" w:color="auto"/>
            </w:tcBorders>
            <w:shd w:val="clear" w:color="auto" w:fill="auto"/>
            <w:hideMark/>
          </w:tcPr>
          <w:p w14:paraId="3C8C0D98"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оказанных консультаций и услуг</w:t>
            </w:r>
          </w:p>
        </w:tc>
        <w:tc>
          <w:tcPr>
            <w:tcW w:w="583" w:type="dxa"/>
            <w:tcBorders>
              <w:top w:val="nil"/>
              <w:left w:val="nil"/>
              <w:bottom w:val="single" w:sz="4" w:space="0" w:color="auto"/>
              <w:right w:val="single" w:sz="4" w:space="0" w:color="auto"/>
            </w:tcBorders>
            <w:shd w:val="clear" w:color="auto" w:fill="auto"/>
            <w:vAlign w:val="center"/>
            <w:hideMark/>
          </w:tcPr>
          <w:p w14:paraId="63F26692"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nil"/>
              <w:left w:val="nil"/>
              <w:bottom w:val="single" w:sz="4" w:space="0" w:color="auto"/>
              <w:right w:val="single" w:sz="4" w:space="0" w:color="auto"/>
            </w:tcBorders>
            <w:shd w:val="clear" w:color="auto" w:fill="auto"/>
            <w:vAlign w:val="center"/>
            <w:hideMark/>
          </w:tcPr>
          <w:p w14:paraId="6555CD86" w14:textId="77777777" w:rsidR="004B4FA8" w:rsidRPr="00937DB0" w:rsidRDefault="004B4FA8" w:rsidP="004B4FA8">
            <w:pPr>
              <w:pStyle w:val="ConsPlusNormal"/>
              <w:ind w:firstLine="0"/>
              <w:jc w:val="center"/>
              <w:rPr>
                <w:rFonts w:ascii="Times New Roman" w:eastAsiaTheme="minorHAnsi" w:hAnsi="Times New Roman" w:cs="Times New Roman"/>
                <w:sz w:val="22"/>
                <w:szCs w:val="22"/>
                <w:lang w:eastAsia="en-US"/>
              </w:rPr>
            </w:pPr>
            <w:r w:rsidRPr="00937DB0">
              <w:rPr>
                <w:rFonts w:ascii="Times New Roman" w:eastAsiaTheme="minorHAnsi" w:hAnsi="Times New Roman" w:cs="Times New Roman"/>
                <w:sz w:val="22"/>
                <w:szCs w:val="22"/>
                <w:lang w:eastAsia="en-US"/>
              </w:rPr>
              <w:t xml:space="preserve">Не менее </w:t>
            </w:r>
          </w:p>
          <w:p w14:paraId="27BA6965" w14:textId="38A04459"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2</w:t>
            </w:r>
            <w:r w:rsidR="00035BF8">
              <w:rPr>
                <w:rFonts w:ascii="Times New Roman" w:hAnsi="Times New Roman" w:cs="Times New Roman"/>
              </w:rPr>
              <w:t xml:space="preserve"> </w:t>
            </w:r>
            <w:r w:rsidRPr="001344EC">
              <w:rPr>
                <w:rFonts w:ascii="Times New Roman" w:hAnsi="Times New Roman" w:cs="Times New Roman"/>
              </w:rPr>
              <w:t>600</w:t>
            </w:r>
          </w:p>
        </w:tc>
        <w:tc>
          <w:tcPr>
            <w:tcW w:w="1146" w:type="dxa"/>
            <w:tcBorders>
              <w:top w:val="nil"/>
              <w:left w:val="nil"/>
              <w:bottom w:val="single" w:sz="4" w:space="0" w:color="auto"/>
              <w:right w:val="single" w:sz="4" w:space="0" w:color="auto"/>
            </w:tcBorders>
            <w:shd w:val="clear" w:color="auto" w:fill="auto"/>
            <w:vAlign w:val="center"/>
            <w:hideMark/>
          </w:tcPr>
          <w:p w14:paraId="356A07C2" w14:textId="77777777"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3135</w:t>
            </w:r>
          </w:p>
        </w:tc>
        <w:tc>
          <w:tcPr>
            <w:tcW w:w="1135" w:type="dxa"/>
            <w:tcBorders>
              <w:top w:val="nil"/>
              <w:left w:val="nil"/>
              <w:bottom w:val="single" w:sz="4" w:space="0" w:color="auto"/>
              <w:right w:val="single" w:sz="4" w:space="0" w:color="auto"/>
            </w:tcBorders>
            <w:shd w:val="clear" w:color="auto" w:fill="auto"/>
            <w:vAlign w:val="center"/>
            <w:hideMark/>
          </w:tcPr>
          <w:p w14:paraId="3FB85C91"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w:t>
            </w:r>
            <w:r w:rsidR="00E94629" w:rsidRPr="001344EC">
              <w:rPr>
                <w:rFonts w:ascii="Times New Roman" w:eastAsia="Times New Roman" w:hAnsi="Times New Roman" w:cs="Times New Roman"/>
                <w:lang w:eastAsia="ru-RU"/>
              </w:rPr>
              <w:t>2</w:t>
            </w:r>
            <w:r w:rsidRPr="001344EC">
              <w:rPr>
                <w:rFonts w:ascii="Times New Roman" w:eastAsia="Times New Roman" w:hAnsi="Times New Roman" w:cs="Times New Roman"/>
                <w:lang w:eastAsia="ru-RU"/>
              </w:rPr>
              <w:t>1</w:t>
            </w:r>
          </w:p>
        </w:tc>
        <w:tc>
          <w:tcPr>
            <w:tcW w:w="1121" w:type="dxa"/>
            <w:tcBorders>
              <w:top w:val="nil"/>
              <w:left w:val="nil"/>
              <w:bottom w:val="single" w:sz="4" w:space="0" w:color="auto"/>
              <w:right w:val="single" w:sz="4" w:space="0" w:color="auto"/>
            </w:tcBorders>
            <w:shd w:val="clear" w:color="auto" w:fill="auto"/>
            <w:vAlign w:val="center"/>
            <w:hideMark/>
          </w:tcPr>
          <w:p w14:paraId="1EC3FE45" w14:textId="77777777" w:rsidR="004B4FA8" w:rsidRPr="001344EC" w:rsidRDefault="00E94629"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FE5D81" w14:textId="77777777" w:rsidR="004B4FA8" w:rsidRPr="001344EC" w:rsidRDefault="004B4FA8" w:rsidP="00E94629">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w:t>
            </w:r>
            <w:r w:rsidR="00E94629" w:rsidRPr="001344EC">
              <w:rPr>
                <w:rFonts w:ascii="Times New Roman" w:eastAsia="Times New Roman" w:hAnsi="Times New Roman" w:cs="Times New Roman"/>
                <w:lang w:eastAsia="ru-RU"/>
              </w:rPr>
              <w:t>84</w:t>
            </w:r>
          </w:p>
        </w:tc>
      </w:tr>
      <w:tr w:rsidR="004B4FA8" w:rsidRPr="001344EC" w14:paraId="44835514" w14:textId="77777777" w:rsidTr="00035BF8">
        <w:trPr>
          <w:cantSplit/>
          <w:trHeight w:val="421"/>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A42F818"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4</w:t>
            </w:r>
          </w:p>
        </w:tc>
        <w:tc>
          <w:tcPr>
            <w:tcW w:w="3013" w:type="dxa"/>
            <w:tcBorders>
              <w:top w:val="nil"/>
              <w:left w:val="nil"/>
              <w:bottom w:val="single" w:sz="4" w:space="0" w:color="auto"/>
              <w:right w:val="single" w:sz="4" w:space="0" w:color="auto"/>
            </w:tcBorders>
            <w:shd w:val="clear" w:color="auto" w:fill="auto"/>
            <w:hideMark/>
          </w:tcPr>
          <w:p w14:paraId="06349966"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новых субъектов МСП, зарегистрированных гражданами, получившими поддержку</w:t>
            </w:r>
          </w:p>
        </w:tc>
        <w:tc>
          <w:tcPr>
            <w:tcW w:w="583" w:type="dxa"/>
            <w:tcBorders>
              <w:top w:val="nil"/>
              <w:left w:val="nil"/>
              <w:bottom w:val="single" w:sz="4" w:space="0" w:color="auto"/>
              <w:right w:val="single" w:sz="4" w:space="0" w:color="auto"/>
            </w:tcBorders>
            <w:shd w:val="clear" w:color="auto" w:fill="auto"/>
            <w:vAlign w:val="center"/>
            <w:hideMark/>
          </w:tcPr>
          <w:p w14:paraId="2AED8804"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nil"/>
              <w:left w:val="nil"/>
              <w:bottom w:val="single" w:sz="4" w:space="0" w:color="auto"/>
              <w:right w:val="single" w:sz="4" w:space="0" w:color="auto"/>
            </w:tcBorders>
            <w:shd w:val="clear" w:color="auto" w:fill="auto"/>
            <w:vAlign w:val="center"/>
            <w:hideMark/>
          </w:tcPr>
          <w:p w14:paraId="7587D080"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70</w:t>
            </w:r>
          </w:p>
        </w:tc>
        <w:tc>
          <w:tcPr>
            <w:tcW w:w="1146" w:type="dxa"/>
            <w:tcBorders>
              <w:top w:val="nil"/>
              <w:left w:val="nil"/>
              <w:bottom w:val="single" w:sz="4" w:space="0" w:color="auto"/>
              <w:right w:val="single" w:sz="4" w:space="0" w:color="auto"/>
            </w:tcBorders>
            <w:shd w:val="clear" w:color="auto" w:fill="auto"/>
            <w:vAlign w:val="center"/>
            <w:hideMark/>
          </w:tcPr>
          <w:p w14:paraId="7656B08A" w14:textId="77777777"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96</w:t>
            </w:r>
          </w:p>
        </w:tc>
        <w:tc>
          <w:tcPr>
            <w:tcW w:w="1135" w:type="dxa"/>
            <w:tcBorders>
              <w:top w:val="nil"/>
              <w:left w:val="nil"/>
              <w:bottom w:val="single" w:sz="4" w:space="0" w:color="auto"/>
              <w:right w:val="single" w:sz="4" w:space="0" w:color="auto"/>
            </w:tcBorders>
            <w:shd w:val="clear" w:color="auto" w:fill="auto"/>
            <w:vAlign w:val="center"/>
            <w:hideMark/>
          </w:tcPr>
          <w:p w14:paraId="76BF89A7" w14:textId="77777777" w:rsidR="004B4FA8" w:rsidRPr="001344EC" w:rsidRDefault="004B4FA8" w:rsidP="00E94629">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w:t>
            </w:r>
            <w:r w:rsidR="00E94629" w:rsidRPr="001344EC">
              <w:rPr>
                <w:rFonts w:ascii="Times New Roman" w:eastAsia="Times New Roman" w:hAnsi="Times New Roman" w:cs="Times New Roman"/>
                <w:lang w:eastAsia="ru-RU"/>
              </w:rPr>
              <w:t>37</w:t>
            </w:r>
          </w:p>
        </w:tc>
        <w:tc>
          <w:tcPr>
            <w:tcW w:w="1121" w:type="dxa"/>
            <w:tcBorders>
              <w:top w:val="nil"/>
              <w:left w:val="nil"/>
              <w:bottom w:val="single" w:sz="4" w:space="0" w:color="auto"/>
              <w:right w:val="single" w:sz="4" w:space="0" w:color="auto"/>
            </w:tcBorders>
            <w:shd w:val="clear" w:color="auto" w:fill="auto"/>
            <w:vAlign w:val="center"/>
            <w:hideMark/>
          </w:tcPr>
          <w:p w14:paraId="2D10BEAF"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701284"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w:t>
            </w:r>
            <w:r w:rsidR="0013523D" w:rsidRPr="001344EC">
              <w:rPr>
                <w:rFonts w:ascii="Times New Roman" w:eastAsia="Times New Roman" w:hAnsi="Times New Roman" w:cs="Times New Roman"/>
                <w:lang w:eastAsia="ru-RU"/>
              </w:rPr>
              <w:t>7</w:t>
            </w:r>
          </w:p>
        </w:tc>
      </w:tr>
      <w:tr w:rsidR="004B4FA8" w:rsidRPr="001344EC" w14:paraId="0E82E7A3" w14:textId="77777777" w:rsidTr="00035BF8">
        <w:trPr>
          <w:cantSplit/>
          <w:trHeight w:val="811"/>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7D63B54E"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lastRenderedPageBreak/>
              <w:t>5</w:t>
            </w:r>
          </w:p>
        </w:tc>
        <w:tc>
          <w:tcPr>
            <w:tcW w:w="3013" w:type="dxa"/>
            <w:tcBorders>
              <w:top w:val="nil"/>
              <w:left w:val="nil"/>
              <w:bottom w:val="single" w:sz="4" w:space="0" w:color="auto"/>
              <w:right w:val="single" w:sz="4" w:space="0" w:color="auto"/>
            </w:tcBorders>
            <w:shd w:val="clear" w:color="auto" w:fill="auto"/>
            <w:hideMark/>
          </w:tcPr>
          <w:p w14:paraId="752F77C1"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информационных сообщений в СМИ о мероприятиях органов местного самоуправления г. Череповца по развитию МСП</w:t>
            </w:r>
          </w:p>
        </w:tc>
        <w:tc>
          <w:tcPr>
            <w:tcW w:w="583" w:type="dxa"/>
            <w:tcBorders>
              <w:top w:val="nil"/>
              <w:left w:val="nil"/>
              <w:bottom w:val="single" w:sz="4" w:space="0" w:color="auto"/>
              <w:right w:val="single" w:sz="4" w:space="0" w:color="auto"/>
            </w:tcBorders>
            <w:shd w:val="clear" w:color="auto" w:fill="auto"/>
            <w:vAlign w:val="center"/>
            <w:hideMark/>
          </w:tcPr>
          <w:p w14:paraId="39122239"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nil"/>
              <w:left w:val="nil"/>
              <w:bottom w:val="single" w:sz="4" w:space="0" w:color="auto"/>
              <w:right w:val="single" w:sz="4" w:space="0" w:color="auto"/>
            </w:tcBorders>
            <w:shd w:val="clear" w:color="auto" w:fill="auto"/>
            <w:vAlign w:val="center"/>
            <w:hideMark/>
          </w:tcPr>
          <w:p w14:paraId="07B7A8F8" w14:textId="51DAC36D"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Не менее 1</w:t>
            </w:r>
            <w:r w:rsidR="00035BF8">
              <w:rPr>
                <w:rFonts w:ascii="Times New Roman" w:hAnsi="Times New Roman" w:cs="Times New Roman"/>
              </w:rPr>
              <w:t xml:space="preserve"> </w:t>
            </w:r>
            <w:r w:rsidRPr="001344EC">
              <w:rPr>
                <w:rFonts w:ascii="Times New Roman" w:hAnsi="Times New Roman" w:cs="Times New Roman"/>
              </w:rPr>
              <w:t>250</w:t>
            </w:r>
          </w:p>
        </w:tc>
        <w:tc>
          <w:tcPr>
            <w:tcW w:w="1146" w:type="dxa"/>
            <w:tcBorders>
              <w:top w:val="nil"/>
              <w:left w:val="nil"/>
              <w:bottom w:val="single" w:sz="4" w:space="0" w:color="auto"/>
              <w:right w:val="single" w:sz="4" w:space="0" w:color="auto"/>
            </w:tcBorders>
            <w:shd w:val="clear" w:color="auto" w:fill="auto"/>
            <w:vAlign w:val="center"/>
            <w:hideMark/>
          </w:tcPr>
          <w:p w14:paraId="2BD9F7C7" w14:textId="57A40CB4"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w:t>
            </w:r>
            <w:r w:rsidR="00035BF8">
              <w:rPr>
                <w:rFonts w:ascii="Times New Roman" w:hAnsi="Times New Roman" w:cs="Times New Roman"/>
                <w:sz w:val="22"/>
                <w:szCs w:val="22"/>
              </w:rPr>
              <w:t xml:space="preserve"> </w:t>
            </w:r>
            <w:r w:rsidRPr="001344EC">
              <w:rPr>
                <w:rFonts w:ascii="Times New Roman" w:hAnsi="Times New Roman" w:cs="Times New Roman"/>
                <w:sz w:val="22"/>
                <w:szCs w:val="22"/>
              </w:rPr>
              <w:t>277</w:t>
            </w:r>
          </w:p>
        </w:tc>
        <w:tc>
          <w:tcPr>
            <w:tcW w:w="1135" w:type="dxa"/>
            <w:tcBorders>
              <w:top w:val="nil"/>
              <w:left w:val="nil"/>
              <w:bottom w:val="single" w:sz="4" w:space="0" w:color="auto"/>
              <w:right w:val="single" w:sz="4" w:space="0" w:color="auto"/>
            </w:tcBorders>
            <w:shd w:val="clear" w:color="auto" w:fill="auto"/>
            <w:vAlign w:val="center"/>
            <w:hideMark/>
          </w:tcPr>
          <w:p w14:paraId="64036448"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w:t>
            </w:r>
            <w:r w:rsidR="0013523D" w:rsidRPr="001344EC">
              <w:rPr>
                <w:rFonts w:ascii="Times New Roman" w:eastAsia="Times New Roman" w:hAnsi="Times New Roman" w:cs="Times New Roman"/>
                <w:lang w:eastAsia="ru-RU"/>
              </w:rPr>
              <w:t>02</w:t>
            </w:r>
          </w:p>
        </w:tc>
        <w:tc>
          <w:tcPr>
            <w:tcW w:w="1121" w:type="dxa"/>
            <w:tcBorders>
              <w:top w:val="nil"/>
              <w:left w:val="nil"/>
              <w:bottom w:val="single" w:sz="4" w:space="0" w:color="auto"/>
              <w:right w:val="single" w:sz="4" w:space="0" w:color="auto"/>
            </w:tcBorders>
            <w:shd w:val="clear" w:color="auto" w:fill="auto"/>
            <w:vAlign w:val="center"/>
            <w:hideMark/>
          </w:tcPr>
          <w:p w14:paraId="712B19EF"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8EE8BA"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0,05</w:t>
            </w:r>
          </w:p>
        </w:tc>
      </w:tr>
      <w:tr w:rsidR="004B4FA8" w:rsidRPr="001344EC" w14:paraId="11A4046A" w14:textId="77777777" w:rsidTr="00035BF8">
        <w:trPr>
          <w:cantSplit/>
          <w:trHeight w:val="411"/>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EFD174E"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6</w:t>
            </w:r>
          </w:p>
        </w:tc>
        <w:tc>
          <w:tcPr>
            <w:tcW w:w="3013" w:type="dxa"/>
            <w:tcBorders>
              <w:top w:val="nil"/>
              <w:left w:val="nil"/>
              <w:bottom w:val="single" w:sz="4" w:space="0" w:color="auto"/>
              <w:right w:val="single" w:sz="4" w:space="0" w:color="auto"/>
            </w:tcBorders>
            <w:shd w:val="clear" w:color="auto" w:fill="auto"/>
            <w:hideMark/>
          </w:tcPr>
          <w:p w14:paraId="5E73E2ED"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Объем инвестиций</w:t>
            </w:r>
          </w:p>
        </w:tc>
        <w:tc>
          <w:tcPr>
            <w:tcW w:w="583" w:type="dxa"/>
            <w:tcBorders>
              <w:top w:val="nil"/>
              <w:left w:val="nil"/>
              <w:bottom w:val="single" w:sz="4" w:space="0" w:color="auto"/>
              <w:right w:val="single" w:sz="4" w:space="0" w:color="auto"/>
            </w:tcBorders>
            <w:shd w:val="clear" w:color="auto" w:fill="auto"/>
            <w:vAlign w:val="center"/>
            <w:hideMark/>
          </w:tcPr>
          <w:p w14:paraId="1ED584E7"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Млн. руб.</w:t>
            </w:r>
          </w:p>
        </w:tc>
        <w:tc>
          <w:tcPr>
            <w:tcW w:w="1134" w:type="dxa"/>
            <w:tcBorders>
              <w:top w:val="nil"/>
              <w:left w:val="nil"/>
              <w:bottom w:val="single" w:sz="4" w:space="0" w:color="auto"/>
              <w:right w:val="single" w:sz="4" w:space="0" w:color="auto"/>
            </w:tcBorders>
            <w:shd w:val="clear" w:color="auto" w:fill="auto"/>
            <w:vAlign w:val="center"/>
            <w:hideMark/>
          </w:tcPr>
          <w:p w14:paraId="00584D7D" w14:textId="14F0572C"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1</w:t>
            </w:r>
            <w:r w:rsidR="00035BF8">
              <w:rPr>
                <w:rFonts w:ascii="Times New Roman" w:hAnsi="Times New Roman" w:cs="Times New Roman"/>
              </w:rPr>
              <w:t xml:space="preserve"> </w:t>
            </w:r>
            <w:r w:rsidRPr="001344EC">
              <w:rPr>
                <w:rFonts w:ascii="Times New Roman" w:hAnsi="Times New Roman" w:cs="Times New Roman"/>
              </w:rPr>
              <w:t>500</w:t>
            </w:r>
          </w:p>
        </w:tc>
        <w:tc>
          <w:tcPr>
            <w:tcW w:w="1146" w:type="dxa"/>
            <w:tcBorders>
              <w:top w:val="nil"/>
              <w:left w:val="nil"/>
              <w:bottom w:val="single" w:sz="4" w:space="0" w:color="auto"/>
              <w:right w:val="single" w:sz="4" w:space="0" w:color="auto"/>
            </w:tcBorders>
            <w:shd w:val="clear" w:color="auto" w:fill="auto"/>
            <w:vAlign w:val="center"/>
            <w:hideMark/>
          </w:tcPr>
          <w:p w14:paraId="56A17765" w14:textId="5698F2A6"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w:t>
            </w:r>
            <w:r w:rsidR="00035BF8">
              <w:rPr>
                <w:rFonts w:ascii="Times New Roman" w:hAnsi="Times New Roman" w:cs="Times New Roman"/>
                <w:sz w:val="22"/>
                <w:szCs w:val="22"/>
              </w:rPr>
              <w:t xml:space="preserve"> </w:t>
            </w:r>
            <w:r w:rsidRPr="001344EC">
              <w:rPr>
                <w:rFonts w:ascii="Times New Roman" w:hAnsi="Times New Roman" w:cs="Times New Roman"/>
                <w:sz w:val="22"/>
                <w:szCs w:val="22"/>
              </w:rPr>
              <w:t>575,137</w:t>
            </w:r>
          </w:p>
        </w:tc>
        <w:tc>
          <w:tcPr>
            <w:tcW w:w="1135" w:type="dxa"/>
            <w:tcBorders>
              <w:top w:val="nil"/>
              <w:left w:val="nil"/>
              <w:bottom w:val="single" w:sz="4" w:space="0" w:color="auto"/>
              <w:right w:val="single" w:sz="4" w:space="0" w:color="auto"/>
            </w:tcBorders>
            <w:shd w:val="clear" w:color="auto" w:fill="auto"/>
            <w:vAlign w:val="center"/>
            <w:hideMark/>
          </w:tcPr>
          <w:p w14:paraId="0B6E465F" w14:textId="77777777" w:rsidR="004B4FA8" w:rsidRPr="001344EC" w:rsidRDefault="0013523D"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1,05</w:t>
            </w:r>
          </w:p>
        </w:tc>
        <w:tc>
          <w:tcPr>
            <w:tcW w:w="1121" w:type="dxa"/>
            <w:tcBorders>
              <w:top w:val="nil"/>
              <w:left w:val="nil"/>
              <w:bottom w:val="single" w:sz="4" w:space="0" w:color="auto"/>
              <w:right w:val="single" w:sz="4" w:space="0" w:color="auto"/>
            </w:tcBorders>
            <w:shd w:val="clear" w:color="auto" w:fill="auto"/>
            <w:vAlign w:val="center"/>
            <w:hideMark/>
          </w:tcPr>
          <w:p w14:paraId="208E62DC"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1735C2E"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w:t>
            </w:r>
            <w:r w:rsidR="0013523D" w:rsidRPr="001344EC">
              <w:rPr>
                <w:rFonts w:ascii="Times New Roman" w:eastAsia="Times New Roman" w:hAnsi="Times New Roman" w:cs="Times New Roman"/>
                <w:lang w:eastAsia="ru-RU"/>
              </w:rPr>
              <w:t>05</w:t>
            </w:r>
          </w:p>
        </w:tc>
      </w:tr>
      <w:tr w:rsidR="004B4FA8" w:rsidRPr="001344EC" w14:paraId="1B54458B" w14:textId="77777777" w:rsidTr="00035BF8">
        <w:trPr>
          <w:cantSplit/>
          <w:trHeight w:val="463"/>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C4A16B8"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7</w:t>
            </w:r>
          </w:p>
        </w:tc>
        <w:tc>
          <w:tcPr>
            <w:tcW w:w="3013" w:type="dxa"/>
            <w:tcBorders>
              <w:top w:val="nil"/>
              <w:left w:val="nil"/>
              <w:bottom w:val="single" w:sz="4" w:space="0" w:color="auto"/>
              <w:right w:val="single" w:sz="4" w:space="0" w:color="auto"/>
            </w:tcBorders>
            <w:shd w:val="clear" w:color="auto" w:fill="auto"/>
            <w:hideMark/>
          </w:tcPr>
          <w:p w14:paraId="2156843C"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резидентов ТОСЭР</w:t>
            </w:r>
          </w:p>
        </w:tc>
        <w:tc>
          <w:tcPr>
            <w:tcW w:w="583" w:type="dxa"/>
            <w:tcBorders>
              <w:top w:val="nil"/>
              <w:left w:val="nil"/>
              <w:bottom w:val="single" w:sz="4" w:space="0" w:color="auto"/>
              <w:right w:val="single" w:sz="4" w:space="0" w:color="auto"/>
            </w:tcBorders>
            <w:shd w:val="clear" w:color="auto" w:fill="auto"/>
            <w:vAlign w:val="center"/>
            <w:hideMark/>
          </w:tcPr>
          <w:p w14:paraId="0F1BC126"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nil"/>
              <w:left w:val="nil"/>
              <w:bottom w:val="single" w:sz="4" w:space="0" w:color="auto"/>
              <w:right w:val="single" w:sz="4" w:space="0" w:color="auto"/>
            </w:tcBorders>
            <w:shd w:val="clear" w:color="auto" w:fill="auto"/>
            <w:vAlign w:val="center"/>
            <w:hideMark/>
          </w:tcPr>
          <w:p w14:paraId="36CD8FFE"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23</w:t>
            </w:r>
          </w:p>
        </w:tc>
        <w:tc>
          <w:tcPr>
            <w:tcW w:w="1146" w:type="dxa"/>
            <w:tcBorders>
              <w:top w:val="nil"/>
              <w:left w:val="nil"/>
              <w:bottom w:val="single" w:sz="4" w:space="0" w:color="auto"/>
              <w:right w:val="single" w:sz="4" w:space="0" w:color="auto"/>
            </w:tcBorders>
            <w:shd w:val="clear" w:color="auto" w:fill="auto"/>
            <w:vAlign w:val="center"/>
            <w:hideMark/>
          </w:tcPr>
          <w:p w14:paraId="0719DE2A" w14:textId="77777777" w:rsidR="004B4FA8" w:rsidRPr="001344EC" w:rsidRDefault="004B4FA8" w:rsidP="00A8271F">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w:t>
            </w:r>
            <w:r w:rsidR="00A8271F" w:rsidRPr="001344EC">
              <w:rPr>
                <w:rFonts w:ascii="Times New Roman" w:hAnsi="Times New Roman" w:cs="Times New Roman"/>
                <w:sz w:val="22"/>
                <w:szCs w:val="22"/>
              </w:rPr>
              <w:t>6</w:t>
            </w:r>
          </w:p>
        </w:tc>
        <w:tc>
          <w:tcPr>
            <w:tcW w:w="1135" w:type="dxa"/>
            <w:tcBorders>
              <w:top w:val="nil"/>
              <w:left w:val="nil"/>
              <w:bottom w:val="single" w:sz="4" w:space="0" w:color="auto"/>
              <w:right w:val="single" w:sz="4" w:space="0" w:color="auto"/>
            </w:tcBorders>
            <w:shd w:val="clear" w:color="auto" w:fill="auto"/>
            <w:vAlign w:val="center"/>
            <w:hideMark/>
          </w:tcPr>
          <w:p w14:paraId="066CB166"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w:t>
            </w:r>
            <w:r w:rsidR="0013523D" w:rsidRPr="001344EC">
              <w:rPr>
                <w:rFonts w:ascii="Times New Roman" w:eastAsia="Times New Roman" w:hAnsi="Times New Roman" w:cs="Times New Roman"/>
                <w:lang w:eastAsia="ru-RU"/>
              </w:rPr>
              <w:t>70</w:t>
            </w:r>
          </w:p>
        </w:tc>
        <w:tc>
          <w:tcPr>
            <w:tcW w:w="1121" w:type="dxa"/>
            <w:tcBorders>
              <w:top w:val="nil"/>
              <w:left w:val="nil"/>
              <w:bottom w:val="single" w:sz="4" w:space="0" w:color="auto"/>
              <w:right w:val="single" w:sz="4" w:space="0" w:color="auto"/>
            </w:tcBorders>
            <w:shd w:val="clear" w:color="auto" w:fill="auto"/>
            <w:vAlign w:val="center"/>
            <w:hideMark/>
          </w:tcPr>
          <w:p w14:paraId="12DE5C1E"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7809801"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w:t>
            </w:r>
            <w:r w:rsidR="0013523D" w:rsidRPr="001344EC">
              <w:rPr>
                <w:rFonts w:ascii="Times New Roman" w:eastAsia="Times New Roman" w:hAnsi="Times New Roman" w:cs="Times New Roman"/>
                <w:lang w:eastAsia="ru-RU"/>
              </w:rPr>
              <w:t>4</w:t>
            </w:r>
          </w:p>
        </w:tc>
      </w:tr>
      <w:tr w:rsidR="004B4FA8" w:rsidRPr="001344EC" w14:paraId="375608B1" w14:textId="77777777" w:rsidTr="00035BF8">
        <w:trPr>
          <w:cantSplit/>
          <w:trHeight w:val="719"/>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0AFC9D9F"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8</w:t>
            </w:r>
          </w:p>
        </w:tc>
        <w:tc>
          <w:tcPr>
            <w:tcW w:w="3013" w:type="dxa"/>
            <w:tcBorders>
              <w:top w:val="nil"/>
              <w:left w:val="nil"/>
              <w:bottom w:val="single" w:sz="4" w:space="0" w:color="auto"/>
              <w:right w:val="single" w:sz="4" w:space="0" w:color="auto"/>
            </w:tcBorders>
            <w:shd w:val="clear" w:color="auto" w:fill="auto"/>
            <w:hideMark/>
          </w:tcPr>
          <w:p w14:paraId="1837921D"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проектов, принятых к реализации на инвестиционном совете мэрии города Череповца</w:t>
            </w:r>
          </w:p>
        </w:tc>
        <w:tc>
          <w:tcPr>
            <w:tcW w:w="583" w:type="dxa"/>
            <w:tcBorders>
              <w:top w:val="nil"/>
              <w:left w:val="nil"/>
              <w:bottom w:val="single" w:sz="4" w:space="0" w:color="auto"/>
              <w:right w:val="single" w:sz="4" w:space="0" w:color="auto"/>
            </w:tcBorders>
            <w:shd w:val="clear" w:color="auto" w:fill="auto"/>
            <w:vAlign w:val="center"/>
            <w:hideMark/>
          </w:tcPr>
          <w:p w14:paraId="26ED229A"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nil"/>
              <w:left w:val="nil"/>
              <w:bottom w:val="single" w:sz="4" w:space="0" w:color="auto"/>
              <w:right w:val="single" w:sz="4" w:space="0" w:color="auto"/>
            </w:tcBorders>
            <w:shd w:val="clear" w:color="auto" w:fill="auto"/>
            <w:vAlign w:val="center"/>
            <w:hideMark/>
          </w:tcPr>
          <w:p w14:paraId="72552D08"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47</w:t>
            </w:r>
          </w:p>
        </w:tc>
        <w:tc>
          <w:tcPr>
            <w:tcW w:w="1146" w:type="dxa"/>
            <w:tcBorders>
              <w:top w:val="nil"/>
              <w:left w:val="nil"/>
              <w:bottom w:val="single" w:sz="4" w:space="0" w:color="auto"/>
              <w:right w:val="single" w:sz="4" w:space="0" w:color="auto"/>
            </w:tcBorders>
            <w:shd w:val="clear" w:color="auto" w:fill="auto"/>
            <w:vAlign w:val="center"/>
            <w:hideMark/>
          </w:tcPr>
          <w:p w14:paraId="48AD89DC" w14:textId="77777777"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53</w:t>
            </w:r>
          </w:p>
        </w:tc>
        <w:tc>
          <w:tcPr>
            <w:tcW w:w="1135" w:type="dxa"/>
            <w:tcBorders>
              <w:top w:val="nil"/>
              <w:left w:val="nil"/>
              <w:bottom w:val="single" w:sz="4" w:space="0" w:color="auto"/>
              <w:right w:val="single" w:sz="4" w:space="0" w:color="auto"/>
            </w:tcBorders>
            <w:shd w:val="clear" w:color="auto" w:fill="auto"/>
            <w:vAlign w:val="center"/>
            <w:hideMark/>
          </w:tcPr>
          <w:p w14:paraId="448EA3CC"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1,1</w:t>
            </w:r>
            <w:r w:rsidR="0013523D" w:rsidRPr="001344EC">
              <w:rPr>
                <w:rFonts w:ascii="Times New Roman" w:eastAsia="Times New Roman" w:hAnsi="Times New Roman" w:cs="Times New Roman"/>
                <w:lang w:eastAsia="ru-RU"/>
              </w:rPr>
              <w:t>3</w:t>
            </w:r>
          </w:p>
        </w:tc>
        <w:tc>
          <w:tcPr>
            <w:tcW w:w="1121" w:type="dxa"/>
            <w:tcBorders>
              <w:top w:val="nil"/>
              <w:left w:val="nil"/>
              <w:bottom w:val="single" w:sz="4" w:space="0" w:color="auto"/>
              <w:right w:val="single" w:sz="4" w:space="0" w:color="auto"/>
            </w:tcBorders>
            <w:shd w:val="clear" w:color="auto" w:fill="auto"/>
            <w:vAlign w:val="center"/>
            <w:hideMark/>
          </w:tcPr>
          <w:p w14:paraId="2F2EB203"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6FDBF5"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0,11</w:t>
            </w:r>
          </w:p>
        </w:tc>
      </w:tr>
      <w:tr w:rsidR="004B4FA8" w:rsidRPr="001344EC" w14:paraId="660E523E" w14:textId="77777777" w:rsidTr="00035BF8">
        <w:trPr>
          <w:cantSplit/>
          <w:trHeight w:val="40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7A983B19"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9</w:t>
            </w:r>
          </w:p>
        </w:tc>
        <w:tc>
          <w:tcPr>
            <w:tcW w:w="3013" w:type="dxa"/>
            <w:tcBorders>
              <w:top w:val="nil"/>
              <w:left w:val="nil"/>
              <w:bottom w:val="single" w:sz="4" w:space="0" w:color="auto"/>
              <w:right w:val="single" w:sz="4" w:space="0" w:color="auto"/>
            </w:tcBorders>
            <w:shd w:val="clear" w:color="auto" w:fill="auto"/>
            <w:hideMark/>
          </w:tcPr>
          <w:p w14:paraId="3D203541"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предлагаемых городом инвестиционных площадок</w:t>
            </w:r>
          </w:p>
        </w:tc>
        <w:tc>
          <w:tcPr>
            <w:tcW w:w="583" w:type="dxa"/>
            <w:tcBorders>
              <w:top w:val="nil"/>
              <w:left w:val="nil"/>
              <w:bottom w:val="single" w:sz="4" w:space="0" w:color="auto"/>
              <w:right w:val="single" w:sz="4" w:space="0" w:color="auto"/>
            </w:tcBorders>
            <w:shd w:val="clear" w:color="auto" w:fill="auto"/>
            <w:vAlign w:val="center"/>
            <w:hideMark/>
          </w:tcPr>
          <w:p w14:paraId="17A7CC2B"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nil"/>
              <w:left w:val="nil"/>
              <w:bottom w:val="single" w:sz="4" w:space="0" w:color="auto"/>
              <w:right w:val="single" w:sz="4" w:space="0" w:color="auto"/>
            </w:tcBorders>
            <w:shd w:val="clear" w:color="auto" w:fill="auto"/>
            <w:vAlign w:val="center"/>
            <w:hideMark/>
          </w:tcPr>
          <w:p w14:paraId="1B504106"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50</w:t>
            </w:r>
          </w:p>
        </w:tc>
        <w:tc>
          <w:tcPr>
            <w:tcW w:w="1146" w:type="dxa"/>
            <w:tcBorders>
              <w:top w:val="nil"/>
              <w:left w:val="nil"/>
              <w:bottom w:val="single" w:sz="4" w:space="0" w:color="auto"/>
              <w:right w:val="single" w:sz="4" w:space="0" w:color="auto"/>
            </w:tcBorders>
            <w:shd w:val="clear" w:color="auto" w:fill="auto"/>
            <w:vAlign w:val="center"/>
            <w:hideMark/>
          </w:tcPr>
          <w:p w14:paraId="70DB4DE1" w14:textId="77777777"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50</w:t>
            </w:r>
          </w:p>
        </w:tc>
        <w:tc>
          <w:tcPr>
            <w:tcW w:w="1135" w:type="dxa"/>
            <w:tcBorders>
              <w:top w:val="nil"/>
              <w:left w:val="nil"/>
              <w:bottom w:val="single" w:sz="4" w:space="0" w:color="auto"/>
              <w:right w:val="single" w:sz="4" w:space="0" w:color="auto"/>
            </w:tcBorders>
            <w:shd w:val="clear" w:color="auto" w:fill="auto"/>
            <w:vAlign w:val="center"/>
            <w:hideMark/>
          </w:tcPr>
          <w:p w14:paraId="2847B49D"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1,0</w:t>
            </w:r>
          </w:p>
        </w:tc>
        <w:tc>
          <w:tcPr>
            <w:tcW w:w="1121" w:type="dxa"/>
            <w:tcBorders>
              <w:top w:val="nil"/>
              <w:left w:val="nil"/>
              <w:bottom w:val="single" w:sz="4" w:space="0" w:color="auto"/>
              <w:right w:val="single" w:sz="4" w:space="0" w:color="auto"/>
            </w:tcBorders>
            <w:shd w:val="clear" w:color="auto" w:fill="auto"/>
            <w:vAlign w:val="center"/>
            <w:hideMark/>
          </w:tcPr>
          <w:p w14:paraId="61E8B8E2"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809ABBD"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0,06</w:t>
            </w:r>
          </w:p>
        </w:tc>
      </w:tr>
      <w:tr w:rsidR="004B4FA8" w:rsidRPr="001344EC" w14:paraId="79B314F6" w14:textId="77777777" w:rsidTr="00035BF8">
        <w:trPr>
          <w:cantSplit/>
          <w:trHeight w:val="52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E75F388"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10</w:t>
            </w:r>
          </w:p>
        </w:tc>
        <w:tc>
          <w:tcPr>
            <w:tcW w:w="3013" w:type="dxa"/>
            <w:tcBorders>
              <w:top w:val="nil"/>
              <w:left w:val="nil"/>
              <w:bottom w:val="single" w:sz="4" w:space="0" w:color="auto"/>
              <w:right w:val="single" w:sz="4" w:space="0" w:color="auto"/>
            </w:tcBorders>
            <w:shd w:val="clear" w:color="auto" w:fill="auto"/>
            <w:hideMark/>
          </w:tcPr>
          <w:p w14:paraId="1E0C8E89"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субъектов МСП, получивших финансовую поддержку</w:t>
            </w:r>
          </w:p>
        </w:tc>
        <w:tc>
          <w:tcPr>
            <w:tcW w:w="583" w:type="dxa"/>
            <w:tcBorders>
              <w:top w:val="nil"/>
              <w:left w:val="nil"/>
              <w:bottom w:val="single" w:sz="4" w:space="0" w:color="auto"/>
              <w:right w:val="single" w:sz="4" w:space="0" w:color="auto"/>
            </w:tcBorders>
            <w:shd w:val="clear" w:color="auto" w:fill="auto"/>
            <w:vAlign w:val="center"/>
            <w:hideMark/>
          </w:tcPr>
          <w:p w14:paraId="62C4E759"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nil"/>
              <w:left w:val="nil"/>
              <w:bottom w:val="single" w:sz="4" w:space="0" w:color="auto"/>
              <w:right w:val="single" w:sz="4" w:space="0" w:color="auto"/>
            </w:tcBorders>
            <w:shd w:val="clear" w:color="auto" w:fill="auto"/>
            <w:vAlign w:val="center"/>
            <w:hideMark/>
          </w:tcPr>
          <w:p w14:paraId="36EC2969"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w:t>
            </w:r>
            <w:r w:rsidRPr="001344EC">
              <w:rPr>
                <w:rStyle w:val="af8"/>
                <w:rFonts w:ascii="Times New Roman" w:hAnsi="Times New Roman" w:cs="Times New Roman"/>
              </w:rPr>
              <w:footnoteReference w:id="1"/>
            </w:r>
          </w:p>
        </w:tc>
        <w:tc>
          <w:tcPr>
            <w:tcW w:w="1146" w:type="dxa"/>
            <w:tcBorders>
              <w:top w:val="nil"/>
              <w:left w:val="nil"/>
              <w:bottom w:val="single" w:sz="4" w:space="0" w:color="auto"/>
              <w:right w:val="single" w:sz="4" w:space="0" w:color="auto"/>
            </w:tcBorders>
            <w:shd w:val="clear" w:color="auto" w:fill="auto"/>
            <w:vAlign w:val="center"/>
            <w:hideMark/>
          </w:tcPr>
          <w:p w14:paraId="1CFD6016" w14:textId="77777777"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w:t>
            </w:r>
            <w:r w:rsidRPr="001344EC">
              <w:rPr>
                <w:rStyle w:val="af8"/>
                <w:rFonts w:ascii="Times New Roman" w:eastAsiaTheme="minorHAnsi" w:hAnsi="Times New Roman" w:cs="Times New Roman"/>
                <w:sz w:val="22"/>
                <w:szCs w:val="22"/>
                <w:lang w:eastAsia="en-US"/>
              </w:rPr>
              <w:t>1</w:t>
            </w:r>
          </w:p>
        </w:tc>
        <w:tc>
          <w:tcPr>
            <w:tcW w:w="1135" w:type="dxa"/>
            <w:tcBorders>
              <w:top w:val="nil"/>
              <w:left w:val="nil"/>
              <w:bottom w:val="single" w:sz="4" w:space="0" w:color="auto"/>
              <w:right w:val="single" w:sz="4" w:space="0" w:color="auto"/>
            </w:tcBorders>
            <w:shd w:val="clear" w:color="auto" w:fill="auto"/>
            <w:vAlign w:val="center"/>
          </w:tcPr>
          <w:p w14:paraId="3F5BF5A6" w14:textId="77777777" w:rsidR="004B4FA8" w:rsidRPr="001344EC" w:rsidRDefault="00510CD4"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w:t>
            </w:r>
          </w:p>
        </w:tc>
        <w:tc>
          <w:tcPr>
            <w:tcW w:w="1121" w:type="dxa"/>
            <w:tcBorders>
              <w:top w:val="nil"/>
              <w:left w:val="nil"/>
              <w:bottom w:val="single" w:sz="4" w:space="0" w:color="auto"/>
              <w:right w:val="single" w:sz="4" w:space="0" w:color="auto"/>
            </w:tcBorders>
            <w:shd w:val="clear" w:color="auto" w:fill="auto"/>
            <w:vAlign w:val="center"/>
          </w:tcPr>
          <w:p w14:paraId="45EBA9FC" w14:textId="77777777" w:rsidR="004B4FA8" w:rsidRPr="001344EC" w:rsidRDefault="00510CD4"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CE509BA" w14:textId="77777777" w:rsidR="004B4FA8" w:rsidRPr="001344EC" w:rsidRDefault="00510CD4"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w:t>
            </w:r>
          </w:p>
        </w:tc>
      </w:tr>
      <w:tr w:rsidR="004B4FA8" w:rsidRPr="001344EC" w14:paraId="7454FDF7" w14:textId="77777777" w:rsidTr="00035BF8">
        <w:trPr>
          <w:cantSplit/>
          <w:trHeight w:val="298"/>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6380CE3"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11</w:t>
            </w:r>
          </w:p>
        </w:tc>
        <w:tc>
          <w:tcPr>
            <w:tcW w:w="3013" w:type="dxa"/>
            <w:tcBorders>
              <w:top w:val="nil"/>
              <w:left w:val="nil"/>
              <w:bottom w:val="single" w:sz="4" w:space="0" w:color="auto"/>
              <w:right w:val="single" w:sz="4" w:space="0" w:color="auto"/>
            </w:tcBorders>
            <w:shd w:val="clear" w:color="auto" w:fill="auto"/>
            <w:hideMark/>
          </w:tcPr>
          <w:p w14:paraId="0F53537C"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вновь созданных рабочих мест</w:t>
            </w:r>
          </w:p>
        </w:tc>
        <w:tc>
          <w:tcPr>
            <w:tcW w:w="583" w:type="dxa"/>
            <w:tcBorders>
              <w:top w:val="nil"/>
              <w:left w:val="nil"/>
              <w:bottom w:val="single" w:sz="4" w:space="0" w:color="auto"/>
              <w:right w:val="single" w:sz="4" w:space="0" w:color="auto"/>
            </w:tcBorders>
            <w:shd w:val="clear" w:color="auto" w:fill="auto"/>
            <w:vAlign w:val="center"/>
            <w:hideMark/>
          </w:tcPr>
          <w:p w14:paraId="0AB6688F" w14:textId="77777777" w:rsidR="004B4FA8" w:rsidRPr="001344EC" w:rsidRDefault="004B4FA8" w:rsidP="004B4FA8">
            <w:pPr>
              <w:spacing w:after="0" w:line="240" w:lineRule="auto"/>
              <w:jc w:val="center"/>
              <w:rPr>
                <w:rFonts w:ascii="Times New Roman" w:hAnsi="Times New Roman" w:cs="Times New Roman"/>
                <w:color w:val="FF0000"/>
              </w:rPr>
            </w:pPr>
            <w:r w:rsidRPr="001344EC">
              <w:rPr>
                <w:rFonts w:ascii="Times New Roman" w:hAnsi="Times New Roman" w:cs="Times New Roman"/>
              </w:rPr>
              <w:t>Ед.</w:t>
            </w:r>
          </w:p>
        </w:tc>
        <w:tc>
          <w:tcPr>
            <w:tcW w:w="1134" w:type="dxa"/>
            <w:tcBorders>
              <w:top w:val="nil"/>
              <w:left w:val="nil"/>
              <w:bottom w:val="single" w:sz="4" w:space="0" w:color="auto"/>
              <w:right w:val="single" w:sz="4" w:space="0" w:color="auto"/>
            </w:tcBorders>
            <w:shd w:val="clear" w:color="auto" w:fill="auto"/>
            <w:vAlign w:val="center"/>
            <w:hideMark/>
          </w:tcPr>
          <w:p w14:paraId="12D5E562" w14:textId="77777777" w:rsidR="004B4FA8" w:rsidRPr="001344EC" w:rsidRDefault="004B4FA8" w:rsidP="004B4FA8">
            <w:pPr>
              <w:spacing w:after="0" w:line="240" w:lineRule="auto"/>
              <w:jc w:val="center"/>
              <w:rPr>
                <w:rFonts w:ascii="Times New Roman" w:hAnsi="Times New Roman" w:cs="Times New Roman"/>
                <w:color w:val="FF0000"/>
              </w:rPr>
            </w:pPr>
            <w:r w:rsidRPr="001344EC">
              <w:rPr>
                <w:rFonts w:ascii="Times New Roman" w:hAnsi="Times New Roman" w:cs="Times New Roman"/>
              </w:rPr>
              <w:t>446</w:t>
            </w:r>
          </w:p>
        </w:tc>
        <w:tc>
          <w:tcPr>
            <w:tcW w:w="1146" w:type="dxa"/>
            <w:tcBorders>
              <w:top w:val="nil"/>
              <w:left w:val="nil"/>
              <w:bottom w:val="single" w:sz="4" w:space="0" w:color="auto"/>
              <w:right w:val="single" w:sz="4" w:space="0" w:color="auto"/>
            </w:tcBorders>
            <w:shd w:val="clear" w:color="auto" w:fill="auto"/>
            <w:vAlign w:val="center"/>
            <w:hideMark/>
          </w:tcPr>
          <w:p w14:paraId="32CD9341" w14:textId="77777777" w:rsidR="004B4FA8" w:rsidRPr="001344EC" w:rsidRDefault="00270D05" w:rsidP="004B4FA8">
            <w:pPr>
              <w:pStyle w:val="ConsPlusNormal"/>
              <w:ind w:hanging="16"/>
              <w:jc w:val="center"/>
              <w:rPr>
                <w:rFonts w:ascii="Times New Roman" w:hAnsi="Times New Roman" w:cs="Times New Roman"/>
                <w:color w:val="FF0000"/>
                <w:sz w:val="22"/>
                <w:szCs w:val="22"/>
              </w:rPr>
            </w:pPr>
            <w:r w:rsidRPr="001344EC">
              <w:rPr>
                <w:rFonts w:ascii="Times New Roman" w:hAnsi="Times New Roman" w:cs="Times New Roman"/>
                <w:sz w:val="22"/>
                <w:szCs w:val="22"/>
              </w:rPr>
              <w:t>476</w:t>
            </w:r>
          </w:p>
        </w:tc>
        <w:tc>
          <w:tcPr>
            <w:tcW w:w="1135" w:type="dxa"/>
            <w:tcBorders>
              <w:top w:val="nil"/>
              <w:left w:val="nil"/>
              <w:bottom w:val="single" w:sz="4" w:space="0" w:color="auto"/>
              <w:right w:val="single" w:sz="4" w:space="0" w:color="auto"/>
            </w:tcBorders>
            <w:shd w:val="clear" w:color="auto" w:fill="auto"/>
            <w:vAlign w:val="center"/>
            <w:hideMark/>
          </w:tcPr>
          <w:p w14:paraId="1396F65D" w14:textId="77777777" w:rsidR="004B4FA8" w:rsidRPr="001344EC" w:rsidRDefault="0013523D"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1,07</w:t>
            </w:r>
          </w:p>
        </w:tc>
        <w:tc>
          <w:tcPr>
            <w:tcW w:w="1121" w:type="dxa"/>
            <w:tcBorders>
              <w:top w:val="nil"/>
              <w:left w:val="nil"/>
              <w:bottom w:val="single" w:sz="4" w:space="0" w:color="auto"/>
              <w:right w:val="single" w:sz="4" w:space="0" w:color="auto"/>
            </w:tcBorders>
            <w:shd w:val="clear" w:color="auto" w:fill="auto"/>
            <w:vAlign w:val="center"/>
            <w:hideMark/>
          </w:tcPr>
          <w:p w14:paraId="217607C8"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154DC3"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w:t>
            </w:r>
            <w:r w:rsidR="0013523D" w:rsidRPr="001344EC">
              <w:rPr>
                <w:rFonts w:ascii="Times New Roman" w:eastAsia="Times New Roman" w:hAnsi="Times New Roman" w:cs="Times New Roman"/>
                <w:lang w:eastAsia="ru-RU"/>
              </w:rPr>
              <w:t>6</w:t>
            </w:r>
          </w:p>
        </w:tc>
      </w:tr>
      <w:tr w:rsidR="004B4FA8" w:rsidRPr="001344EC" w14:paraId="2CD54974" w14:textId="77777777" w:rsidTr="00035BF8">
        <w:trPr>
          <w:cantSplit/>
          <w:trHeight w:val="429"/>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7B9FDB8C"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12</w:t>
            </w:r>
          </w:p>
        </w:tc>
        <w:tc>
          <w:tcPr>
            <w:tcW w:w="3013" w:type="dxa"/>
            <w:tcBorders>
              <w:top w:val="nil"/>
              <w:left w:val="nil"/>
              <w:bottom w:val="single" w:sz="4" w:space="0" w:color="auto"/>
              <w:right w:val="single" w:sz="4" w:space="0" w:color="auto"/>
            </w:tcBorders>
            <w:shd w:val="clear" w:color="auto" w:fill="auto"/>
            <w:hideMark/>
          </w:tcPr>
          <w:p w14:paraId="3EB67C93"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Разработка плана стратегического развития территории города (мастер-плана)</w:t>
            </w:r>
          </w:p>
        </w:tc>
        <w:tc>
          <w:tcPr>
            <w:tcW w:w="583" w:type="dxa"/>
            <w:tcBorders>
              <w:top w:val="nil"/>
              <w:left w:val="nil"/>
              <w:bottom w:val="single" w:sz="4" w:space="0" w:color="auto"/>
              <w:right w:val="single" w:sz="4" w:space="0" w:color="auto"/>
            </w:tcBorders>
            <w:shd w:val="clear" w:color="auto" w:fill="auto"/>
            <w:vAlign w:val="center"/>
            <w:hideMark/>
          </w:tcPr>
          <w:p w14:paraId="79D5F0D6"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nil"/>
              <w:left w:val="nil"/>
              <w:bottom w:val="single" w:sz="4" w:space="0" w:color="auto"/>
              <w:right w:val="single" w:sz="4" w:space="0" w:color="auto"/>
            </w:tcBorders>
            <w:shd w:val="clear" w:color="auto" w:fill="auto"/>
            <w:vAlign w:val="center"/>
            <w:hideMark/>
          </w:tcPr>
          <w:p w14:paraId="1F852EFD"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1</w:t>
            </w:r>
          </w:p>
        </w:tc>
        <w:tc>
          <w:tcPr>
            <w:tcW w:w="1146" w:type="dxa"/>
            <w:tcBorders>
              <w:top w:val="nil"/>
              <w:left w:val="nil"/>
              <w:bottom w:val="single" w:sz="4" w:space="0" w:color="auto"/>
              <w:right w:val="single" w:sz="4" w:space="0" w:color="auto"/>
            </w:tcBorders>
            <w:shd w:val="clear" w:color="auto" w:fill="auto"/>
            <w:vAlign w:val="center"/>
            <w:hideMark/>
          </w:tcPr>
          <w:p w14:paraId="53687374" w14:textId="77777777"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w:t>
            </w:r>
          </w:p>
        </w:tc>
        <w:tc>
          <w:tcPr>
            <w:tcW w:w="1135" w:type="dxa"/>
            <w:tcBorders>
              <w:top w:val="nil"/>
              <w:left w:val="nil"/>
              <w:bottom w:val="single" w:sz="4" w:space="0" w:color="auto"/>
              <w:right w:val="single" w:sz="4" w:space="0" w:color="auto"/>
            </w:tcBorders>
            <w:shd w:val="clear" w:color="auto" w:fill="auto"/>
            <w:vAlign w:val="center"/>
            <w:hideMark/>
          </w:tcPr>
          <w:p w14:paraId="69221748" w14:textId="77777777" w:rsidR="004B4FA8" w:rsidRPr="001344EC" w:rsidRDefault="0013523D"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w:t>
            </w:r>
            <w:r w:rsidR="004B4FA8" w:rsidRPr="001344EC">
              <w:rPr>
                <w:rFonts w:ascii="Times New Roman" w:eastAsia="Times New Roman" w:hAnsi="Times New Roman" w:cs="Times New Roman"/>
                <w:lang w:eastAsia="ru-RU"/>
              </w:rPr>
              <w:t>,0</w:t>
            </w:r>
          </w:p>
        </w:tc>
        <w:tc>
          <w:tcPr>
            <w:tcW w:w="1121" w:type="dxa"/>
            <w:tcBorders>
              <w:top w:val="nil"/>
              <w:left w:val="nil"/>
              <w:bottom w:val="single" w:sz="4" w:space="0" w:color="auto"/>
              <w:right w:val="single" w:sz="4" w:space="0" w:color="auto"/>
            </w:tcBorders>
            <w:shd w:val="clear" w:color="auto" w:fill="auto"/>
            <w:vAlign w:val="center"/>
            <w:hideMark/>
          </w:tcPr>
          <w:p w14:paraId="5BE425CF"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8B4B51"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w:t>
            </w:r>
            <w:r w:rsidR="0013523D" w:rsidRPr="001344EC">
              <w:rPr>
                <w:rFonts w:ascii="Times New Roman" w:eastAsia="Times New Roman" w:hAnsi="Times New Roman" w:cs="Times New Roman"/>
                <w:lang w:eastAsia="ru-RU"/>
              </w:rPr>
              <w:t>5</w:t>
            </w:r>
          </w:p>
        </w:tc>
      </w:tr>
      <w:tr w:rsidR="004B4FA8" w:rsidRPr="001344EC" w14:paraId="263E4093" w14:textId="77777777" w:rsidTr="00035BF8">
        <w:trPr>
          <w:cantSplit/>
          <w:trHeight w:val="48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0D6FB79E"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13</w:t>
            </w:r>
          </w:p>
        </w:tc>
        <w:tc>
          <w:tcPr>
            <w:tcW w:w="3013" w:type="dxa"/>
            <w:tcBorders>
              <w:top w:val="nil"/>
              <w:left w:val="nil"/>
              <w:bottom w:val="single" w:sz="4" w:space="0" w:color="auto"/>
              <w:right w:val="single" w:sz="4" w:space="0" w:color="auto"/>
            </w:tcBorders>
            <w:shd w:val="clear" w:color="auto" w:fill="auto"/>
            <w:hideMark/>
          </w:tcPr>
          <w:p w14:paraId="11E3DF06"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Оценка субъектами МСП комфортности ведения бизнеса в городе</w:t>
            </w:r>
          </w:p>
        </w:tc>
        <w:tc>
          <w:tcPr>
            <w:tcW w:w="583" w:type="dxa"/>
            <w:tcBorders>
              <w:top w:val="nil"/>
              <w:left w:val="nil"/>
              <w:bottom w:val="single" w:sz="4" w:space="0" w:color="auto"/>
              <w:right w:val="single" w:sz="4" w:space="0" w:color="auto"/>
            </w:tcBorders>
            <w:shd w:val="clear" w:color="auto" w:fill="auto"/>
            <w:vAlign w:val="center"/>
            <w:hideMark/>
          </w:tcPr>
          <w:p w14:paraId="6DEFAC9D"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Балл</w:t>
            </w:r>
          </w:p>
        </w:tc>
        <w:tc>
          <w:tcPr>
            <w:tcW w:w="1134" w:type="dxa"/>
            <w:tcBorders>
              <w:top w:val="nil"/>
              <w:left w:val="nil"/>
              <w:bottom w:val="single" w:sz="4" w:space="0" w:color="auto"/>
              <w:right w:val="single" w:sz="4" w:space="0" w:color="auto"/>
            </w:tcBorders>
            <w:shd w:val="clear" w:color="auto" w:fill="auto"/>
            <w:vAlign w:val="center"/>
            <w:hideMark/>
          </w:tcPr>
          <w:p w14:paraId="1EBDEF29"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Не менее 52</w:t>
            </w:r>
          </w:p>
        </w:tc>
        <w:tc>
          <w:tcPr>
            <w:tcW w:w="1146" w:type="dxa"/>
            <w:tcBorders>
              <w:top w:val="nil"/>
              <w:left w:val="nil"/>
              <w:bottom w:val="single" w:sz="4" w:space="0" w:color="auto"/>
              <w:right w:val="single" w:sz="4" w:space="0" w:color="auto"/>
            </w:tcBorders>
            <w:shd w:val="clear" w:color="auto" w:fill="auto"/>
            <w:vAlign w:val="center"/>
            <w:hideMark/>
          </w:tcPr>
          <w:p w14:paraId="778CAF90" w14:textId="77777777" w:rsidR="004B4FA8" w:rsidRPr="001344EC" w:rsidRDefault="0013523D"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47,2</w:t>
            </w:r>
          </w:p>
        </w:tc>
        <w:tc>
          <w:tcPr>
            <w:tcW w:w="1135" w:type="dxa"/>
            <w:tcBorders>
              <w:top w:val="nil"/>
              <w:left w:val="nil"/>
              <w:bottom w:val="single" w:sz="4" w:space="0" w:color="auto"/>
              <w:right w:val="single" w:sz="4" w:space="0" w:color="auto"/>
            </w:tcBorders>
            <w:shd w:val="clear" w:color="auto" w:fill="auto"/>
            <w:vAlign w:val="center"/>
            <w:hideMark/>
          </w:tcPr>
          <w:p w14:paraId="6B3825F0"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0,9</w:t>
            </w:r>
            <w:r w:rsidR="0013523D" w:rsidRPr="001344EC">
              <w:rPr>
                <w:rFonts w:ascii="Times New Roman" w:eastAsia="Times New Roman" w:hAnsi="Times New Roman" w:cs="Times New Roman"/>
                <w:lang w:eastAsia="ru-RU"/>
              </w:rPr>
              <w:t>1</w:t>
            </w:r>
          </w:p>
        </w:tc>
        <w:tc>
          <w:tcPr>
            <w:tcW w:w="1121" w:type="dxa"/>
            <w:tcBorders>
              <w:top w:val="nil"/>
              <w:left w:val="nil"/>
              <w:bottom w:val="single" w:sz="4" w:space="0" w:color="auto"/>
              <w:right w:val="single" w:sz="4" w:space="0" w:color="auto"/>
            </w:tcBorders>
            <w:shd w:val="clear" w:color="auto" w:fill="auto"/>
            <w:vAlign w:val="center"/>
            <w:hideMark/>
          </w:tcPr>
          <w:p w14:paraId="6414677D"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DD317A0"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w:t>
            </w:r>
            <w:r w:rsidR="0013523D" w:rsidRPr="001344EC">
              <w:rPr>
                <w:rFonts w:ascii="Times New Roman" w:eastAsia="Times New Roman" w:hAnsi="Times New Roman" w:cs="Times New Roman"/>
                <w:lang w:eastAsia="ru-RU"/>
              </w:rPr>
              <w:t>5</w:t>
            </w:r>
          </w:p>
        </w:tc>
      </w:tr>
      <w:tr w:rsidR="004B4FA8" w:rsidRPr="001344EC" w14:paraId="2205BACE" w14:textId="77777777" w:rsidTr="00035BF8">
        <w:trPr>
          <w:cantSplit/>
          <w:trHeight w:val="218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D400D29"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14</w:t>
            </w:r>
          </w:p>
        </w:tc>
        <w:tc>
          <w:tcPr>
            <w:tcW w:w="3013" w:type="dxa"/>
            <w:tcBorders>
              <w:top w:val="nil"/>
              <w:left w:val="nil"/>
              <w:bottom w:val="single" w:sz="4" w:space="0" w:color="auto"/>
              <w:right w:val="single" w:sz="4" w:space="0" w:color="auto"/>
            </w:tcBorders>
            <w:shd w:val="clear" w:color="auto" w:fill="auto"/>
            <w:hideMark/>
          </w:tcPr>
          <w:p w14:paraId="5D45BBDA" w14:textId="77777777" w:rsidR="004B4FA8" w:rsidRPr="001344EC" w:rsidRDefault="004B4FA8" w:rsidP="005E2691">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w:t>
            </w:r>
            <w:r w:rsidR="005E2691">
              <w:rPr>
                <w:rFonts w:ascii="Times New Roman" w:hAnsi="Times New Roman" w:cs="Times New Roman"/>
                <w:sz w:val="22"/>
                <w:szCs w:val="22"/>
              </w:rPr>
              <w:t>ьный налоговый режим «</w:t>
            </w:r>
            <w:r w:rsidRPr="001344EC">
              <w:rPr>
                <w:rFonts w:ascii="Times New Roman" w:hAnsi="Times New Roman" w:cs="Times New Roman"/>
                <w:sz w:val="22"/>
                <w:szCs w:val="22"/>
              </w:rPr>
              <w:t>Налог на профессиональный доход</w:t>
            </w:r>
            <w:r w:rsidR="005E2691">
              <w:rPr>
                <w:rFonts w:ascii="Times New Roman" w:hAnsi="Times New Roman" w:cs="Times New Roman"/>
                <w:sz w:val="22"/>
                <w:szCs w:val="22"/>
              </w:rPr>
              <w:t>»</w:t>
            </w:r>
            <w:r w:rsidRPr="001344EC">
              <w:rPr>
                <w:rFonts w:ascii="Times New Roman" w:hAnsi="Times New Roman" w:cs="Times New Roman"/>
                <w:sz w:val="22"/>
                <w:szCs w:val="22"/>
              </w:rPr>
              <w:t>, а также организациям, образующим инфраструктуру поддержки субъектов МСП</w:t>
            </w:r>
          </w:p>
        </w:tc>
        <w:tc>
          <w:tcPr>
            <w:tcW w:w="583" w:type="dxa"/>
            <w:tcBorders>
              <w:top w:val="nil"/>
              <w:left w:val="nil"/>
              <w:bottom w:val="single" w:sz="4" w:space="0" w:color="auto"/>
              <w:right w:val="single" w:sz="4" w:space="0" w:color="auto"/>
            </w:tcBorders>
            <w:shd w:val="clear" w:color="auto" w:fill="auto"/>
            <w:vAlign w:val="center"/>
            <w:hideMark/>
          </w:tcPr>
          <w:p w14:paraId="574491DB"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Процент</w:t>
            </w:r>
          </w:p>
        </w:tc>
        <w:tc>
          <w:tcPr>
            <w:tcW w:w="1134" w:type="dxa"/>
            <w:tcBorders>
              <w:top w:val="nil"/>
              <w:left w:val="nil"/>
              <w:bottom w:val="single" w:sz="4" w:space="0" w:color="auto"/>
              <w:right w:val="single" w:sz="4" w:space="0" w:color="auto"/>
            </w:tcBorders>
            <w:shd w:val="clear" w:color="auto" w:fill="auto"/>
            <w:vAlign w:val="center"/>
            <w:hideMark/>
          </w:tcPr>
          <w:p w14:paraId="7C9C5B77"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Не менее 10</w:t>
            </w:r>
          </w:p>
        </w:tc>
        <w:tc>
          <w:tcPr>
            <w:tcW w:w="1146" w:type="dxa"/>
            <w:tcBorders>
              <w:top w:val="nil"/>
              <w:left w:val="nil"/>
              <w:bottom w:val="single" w:sz="4" w:space="0" w:color="auto"/>
              <w:right w:val="single" w:sz="4" w:space="0" w:color="auto"/>
            </w:tcBorders>
            <w:shd w:val="clear" w:color="auto" w:fill="auto"/>
            <w:vAlign w:val="center"/>
            <w:hideMark/>
          </w:tcPr>
          <w:p w14:paraId="156DED6D" w14:textId="77777777"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10</w:t>
            </w:r>
          </w:p>
        </w:tc>
        <w:tc>
          <w:tcPr>
            <w:tcW w:w="1135" w:type="dxa"/>
            <w:tcBorders>
              <w:top w:val="nil"/>
              <w:left w:val="nil"/>
              <w:bottom w:val="single" w:sz="4" w:space="0" w:color="auto"/>
              <w:right w:val="single" w:sz="4" w:space="0" w:color="auto"/>
            </w:tcBorders>
            <w:shd w:val="clear" w:color="auto" w:fill="auto"/>
            <w:vAlign w:val="center"/>
            <w:hideMark/>
          </w:tcPr>
          <w:p w14:paraId="353A388E" w14:textId="77777777" w:rsidR="004B4FA8" w:rsidRPr="001344EC" w:rsidRDefault="0013523D"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1,0</w:t>
            </w:r>
          </w:p>
        </w:tc>
        <w:tc>
          <w:tcPr>
            <w:tcW w:w="1121" w:type="dxa"/>
            <w:tcBorders>
              <w:top w:val="nil"/>
              <w:left w:val="nil"/>
              <w:bottom w:val="single" w:sz="4" w:space="0" w:color="auto"/>
              <w:right w:val="single" w:sz="4" w:space="0" w:color="auto"/>
            </w:tcBorders>
            <w:shd w:val="clear" w:color="auto" w:fill="auto"/>
            <w:vAlign w:val="center"/>
            <w:hideMark/>
          </w:tcPr>
          <w:p w14:paraId="15985DC8"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1526BFE"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w:t>
            </w:r>
            <w:r w:rsidR="0013523D" w:rsidRPr="001344EC">
              <w:rPr>
                <w:rFonts w:ascii="Times New Roman" w:eastAsia="Times New Roman" w:hAnsi="Times New Roman" w:cs="Times New Roman"/>
                <w:lang w:eastAsia="ru-RU"/>
              </w:rPr>
              <w:t>05</w:t>
            </w:r>
          </w:p>
        </w:tc>
      </w:tr>
      <w:tr w:rsidR="004B4FA8" w:rsidRPr="001344EC" w14:paraId="685F10E7" w14:textId="77777777" w:rsidTr="00035BF8">
        <w:trPr>
          <w:cantSplit/>
          <w:trHeight w:val="115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C27E8" w14:textId="77777777" w:rsidR="004B4FA8" w:rsidRPr="001344EC" w:rsidRDefault="004B4FA8" w:rsidP="00DA6117">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w:t>
            </w:r>
            <w:r w:rsidR="00510CD4" w:rsidRPr="001344EC">
              <w:rPr>
                <w:rFonts w:ascii="Times New Roman" w:eastAsia="Times New Roman" w:hAnsi="Times New Roman" w:cs="Times New Roman"/>
                <w:lang w:eastAsia="ru-RU"/>
              </w:rPr>
              <w:t>5</w:t>
            </w:r>
          </w:p>
        </w:tc>
        <w:tc>
          <w:tcPr>
            <w:tcW w:w="3013" w:type="dxa"/>
            <w:tcBorders>
              <w:top w:val="single" w:sz="4" w:space="0" w:color="auto"/>
              <w:left w:val="nil"/>
              <w:bottom w:val="single" w:sz="4" w:space="0" w:color="auto"/>
              <w:right w:val="single" w:sz="4" w:space="0" w:color="auto"/>
            </w:tcBorders>
            <w:shd w:val="clear" w:color="auto" w:fill="auto"/>
            <w:hideMark/>
          </w:tcPr>
          <w:p w14:paraId="28F3DC87"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Место в рейтинге муниципальных образований Вологодской области по качеству проведения ОРВ и экспертизы МПА (показатель введен с 01.01.2021)</w:t>
            </w: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2E5FFA71"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177AE6"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Не ниже 2</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26D285B9" w14:textId="6DD62300" w:rsidR="004B4FA8" w:rsidRPr="001344EC" w:rsidRDefault="004B4FA8" w:rsidP="0048081B">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7560DE93"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w:t>
            </w:r>
            <w:r w:rsidR="0013523D" w:rsidRPr="001344EC">
              <w:rPr>
                <w:rFonts w:ascii="Times New Roman" w:eastAsia="Times New Roman" w:hAnsi="Times New Roman" w:cs="Times New Roman"/>
                <w:lang w:eastAsia="ru-RU"/>
              </w:rPr>
              <w:t>5</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20479B79" w14:textId="77777777" w:rsidR="004B4FA8" w:rsidRPr="001344EC" w:rsidRDefault="004B4FA8"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244459" w14:textId="77777777" w:rsidR="004B4FA8" w:rsidRPr="001344EC" w:rsidRDefault="004B4FA8" w:rsidP="0013523D">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w:t>
            </w:r>
            <w:r w:rsidR="0013523D" w:rsidRPr="001344EC">
              <w:rPr>
                <w:rFonts w:ascii="Times New Roman" w:eastAsia="Times New Roman" w:hAnsi="Times New Roman" w:cs="Times New Roman"/>
                <w:lang w:eastAsia="ru-RU"/>
              </w:rPr>
              <w:t>3</w:t>
            </w:r>
          </w:p>
        </w:tc>
      </w:tr>
      <w:tr w:rsidR="004B4FA8" w:rsidRPr="001344EC" w14:paraId="5665B5FB" w14:textId="77777777" w:rsidTr="00035BF8">
        <w:trPr>
          <w:cantSplit/>
          <w:trHeight w:val="115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14:paraId="22185073" w14:textId="77777777" w:rsidR="004B4FA8" w:rsidRPr="001344EC" w:rsidRDefault="004B4FA8" w:rsidP="00510CD4">
            <w:pPr>
              <w:spacing w:after="0" w:line="240" w:lineRule="auto"/>
              <w:jc w:val="right"/>
              <w:rPr>
                <w:rFonts w:ascii="Times New Roman" w:eastAsia="Times New Roman" w:hAnsi="Times New Roman" w:cs="Times New Roman"/>
                <w:lang w:eastAsia="ru-RU"/>
              </w:rPr>
            </w:pPr>
            <w:r w:rsidRPr="001344EC">
              <w:rPr>
                <w:rFonts w:ascii="Times New Roman" w:eastAsia="Times New Roman" w:hAnsi="Times New Roman" w:cs="Times New Roman"/>
                <w:lang w:eastAsia="ru-RU"/>
              </w:rPr>
              <w:lastRenderedPageBreak/>
              <w:t>1</w:t>
            </w:r>
            <w:r w:rsidR="00510CD4" w:rsidRPr="001344EC">
              <w:rPr>
                <w:rFonts w:ascii="Times New Roman" w:eastAsia="Times New Roman" w:hAnsi="Times New Roman" w:cs="Times New Roman"/>
                <w:lang w:eastAsia="ru-RU"/>
              </w:rPr>
              <w:t>6</w:t>
            </w:r>
          </w:p>
        </w:tc>
        <w:tc>
          <w:tcPr>
            <w:tcW w:w="3013" w:type="dxa"/>
            <w:tcBorders>
              <w:top w:val="single" w:sz="4" w:space="0" w:color="auto"/>
              <w:left w:val="nil"/>
              <w:bottom w:val="single" w:sz="4" w:space="0" w:color="auto"/>
              <w:right w:val="single" w:sz="4" w:space="0" w:color="auto"/>
            </w:tcBorders>
            <w:shd w:val="clear" w:color="auto" w:fill="auto"/>
          </w:tcPr>
          <w:p w14:paraId="19D32026" w14:textId="77777777" w:rsidR="004B4FA8" w:rsidRPr="001344EC" w:rsidRDefault="004B4FA8" w:rsidP="004B4FA8">
            <w:pPr>
              <w:pStyle w:val="ConsPlusNormal"/>
              <w:ind w:firstLine="0"/>
              <w:jc w:val="both"/>
              <w:rPr>
                <w:rFonts w:ascii="Times New Roman" w:hAnsi="Times New Roman" w:cs="Times New Roman"/>
                <w:sz w:val="22"/>
                <w:szCs w:val="22"/>
              </w:rPr>
            </w:pPr>
            <w:r w:rsidRPr="001344EC">
              <w:rPr>
                <w:rFonts w:ascii="Times New Roman" w:hAnsi="Times New Roman" w:cs="Times New Roman"/>
                <w:sz w:val="22"/>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p>
        </w:tc>
        <w:tc>
          <w:tcPr>
            <w:tcW w:w="583" w:type="dxa"/>
            <w:tcBorders>
              <w:top w:val="single" w:sz="4" w:space="0" w:color="auto"/>
              <w:left w:val="nil"/>
              <w:bottom w:val="single" w:sz="4" w:space="0" w:color="auto"/>
              <w:right w:val="single" w:sz="4" w:space="0" w:color="auto"/>
            </w:tcBorders>
            <w:shd w:val="clear" w:color="auto" w:fill="auto"/>
            <w:vAlign w:val="center"/>
          </w:tcPr>
          <w:p w14:paraId="53851983"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3089E9" w14:textId="77777777" w:rsidR="004B4FA8" w:rsidRPr="001344EC" w:rsidRDefault="004B4FA8" w:rsidP="004B4FA8">
            <w:pPr>
              <w:spacing w:after="0" w:line="240" w:lineRule="auto"/>
              <w:jc w:val="center"/>
              <w:rPr>
                <w:rFonts w:ascii="Times New Roman" w:hAnsi="Times New Roman" w:cs="Times New Roman"/>
              </w:rPr>
            </w:pPr>
            <w:r w:rsidRPr="001344EC">
              <w:rPr>
                <w:rFonts w:ascii="Times New Roman" w:hAnsi="Times New Roman" w:cs="Times New Roman"/>
              </w:rPr>
              <w:t>1</w:t>
            </w:r>
          </w:p>
        </w:tc>
        <w:tc>
          <w:tcPr>
            <w:tcW w:w="1146" w:type="dxa"/>
            <w:tcBorders>
              <w:top w:val="single" w:sz="4" w:space="0" w:color="auto"/>
              <w:left w:val="nil"/>
              <w:bottom w:val="single" w:sz="4" w:space="0" w:color="auto"/>
              <w:right w:val="single" w:sz="4" w:space="0" w:color="auto"/>
            </w:tcBorders>
            <w:shd w:val="clear" w:color="auto" w:fill="auto"/>
            <w:vAlign w:val="center"/>
          </w:tcPr>
          <w:p w14:paraId="452788E2" w14:textId="77777777" w:rsidR="004B4FA8" w:rsidRPr="001344EC" w:rsidRDefault="004B4FA8" w:rsidP="004B4FA8">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w:t>
            </w:r>
          </w:p>
        </w:tc>
        <w:tc>
          <w:tcPr>
            <w:tcW w:w="1135" w:type="dxa"/>
            <w:tcBorders>
              <w:top w:val="single" w:sz="4" w:space="0" w:color="auto"/>
              <w:left w:val="nil"/>
              <w:bottom w:val="single" w:sz="4" w:space="0" w:color="auto"/>
              <w:right w:val="single" w:sz="4" w:space="0" w:color="auto"/>
            </w:tcBorders>
            <w:shd w:val="clear" w:color="auto" w:fill="auto"/>
            <w:vAlign w:val="center"/>
          </w:tcPr>
          <w:p w14:paraId="18BB2CC2" w14:textId="77777777" w:rsidR="004B4FA8" w:rsidRPr="001344EC" w:rsidRDefault="00E73B05"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1,0</w:t>
            </w:r>
          </w:p>
        </w:tc>
        <w:tc>
          <w:tcPr>
            <w:tcW w:w="1121" w:type="dxa"/>
            <w:tcBorders>
              <w:top w:val="single" w:sz="4" w:space="0" w:color="auto"/>
              <w:left w:val="nil"/>
              <w:bottom w:val="single" w:sz="4" w:space="0" w:color="auto"/>
              <w:right w:val="single" w:sz="4" w:space="0" w:color="auto"/>
            </w:tcBorders>
            <w:shd w:val="clear" w:color="auto" w:fill="auto"/>
            <w:vAlign w:val="center"/>
          </w:tcPr>
          <w:p w14:paraId="5FB0BC1B" w14:textId="77777777" w:rsidR="004B4FA8" w:rsidRPr="001344EC" w:rsidRDefault="00E73B05"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A2D4967" w14:textId="77777777" w:rsidR="004B4FA8" w:rsidRPr="001344EC" w:rsidRDefault="00E73B05" w:rsidP="004B4FA8">
            <w:pPr>
              <w:spacing w:after="0" w:line="240" w:lineRule="auto"/>
              <w:jc w:val="center"/>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0,03</w:t>
            </w:r>
          </w:p>
        </w:tc>
      </w:tr>
      <w:tr w:rsidR="00681683" w:rsidRPr="001344EC" w14:paraId="7B1E5131" w14:textId="77777777" w:rsidTr="00DA6117">
        <w:trPr>
          <w:cantSplit/>
          <w:trHeight w:val="380"/>
        </w:trPr>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03358E" w14:textId="77777777" w:rsidR="00757896" w:rsidRPr="001344EC" w:rsidRDefault="00757896" w:rsidP="00757896">
            <w:pPr>
              <w:spacing w:after="0" w:line="240" w:lineRule="auto"/>
              <w:jc w:val="right"/>
              <w:rPr>
                <w:rFonts w:ascii="Times New Roman" w:eastAsia="Times New Roman" w:hAnsi="Times New Roman" w:cs="Times New Roman"/>
                <w:color w:val="FF0000"/>
                <w:lang w:eastAsia="ru-RU"/>
              </w:rPr>
            </w:pPr>
            <w:r w:rsidRPr="001344EC">
              <w:rPr>
                <w:rFonts w:ascii="Times New Roman" w:eastAsia="Times New Roman" w:hAnsi="Times New Roman" w:cs="Times New Roman"/>
                <w:lang w:eastAsia="ru-RU"/>
              </w:rPr>
              <w:t>Интегральный показатель</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2A341E" w14:textId="77777777" w:rsidR="00757896" w:rsidRPr="001344EC" w:rsidRDefault="00757896" w:rsidP="00510CD4">
            <w:pPr>
              <w:spacing w:after="0" w:line="240" w:lineRule="auto"/>
              <w:jc w:val="center"/>
              <w:rPr>
                <w:rFonts w:ascii="Times New Roman" w:eastAsia="Times New Roman" w:hAnsi="Times New Roman" w:cs="Times New Roman"/>
                <w:color w:val="FF0000"/>
                <w:lang w:eastAsia="ru-RU"/>
              </w:rPr>
            </w:pPr>
            <w:r w:rsidRPr="001344EC">
              <w:rPr>
                <w:rFonts w:ascii="Times New Roman" w:eastAsia="Times New Roman" w:hAnsi="Times New Roman" w:cs="Times New Roman"/>
                <w:lang w:eastAsia="ru-RU"/>
              </w:rPr>
              <w:t>1,</w:t>
            </w:r>
            <w:r w:rsidR="00510CD4" w:rsidRPr="001344EC">
              <w:rPr>
                <w:rFonts w:ascii="Times New Roman" w:eastAsia="Times New Roman" w:hAnsi="Times New Roman" w:cs="Times New Roman"/>
                <w:lang w:eastAsia="ru-RU"/>
              </w:rPr>
              <w:t>67</w:t>
            </w:r>
          </w:p>
        </w:tc>
      </w:tr>
    </w:tbl>
    <w:p w14:paraId="551DAD06" w14:textId="77777777" w:rsidR="001D1458" w:rsidRPr="001344EC" w:rsidRDefault="001D1458" w:rsidP="00E11E1F">
      <w:pPr>
        <w:widowControl w:val="0"/>
        <w:autoSpaceDE w:val="0"/>
        <w:autoSpaceDN w:val="0"/>
        <w:spacing w:after="0" w:line="240" w:lineRule="auto"/>
        <w:ind w:firstLine="540"/>
        <w:jc w:val="both"/>
        <w:rPr>
          <w:rFonts w:ascii="Times New Roman" w:eastAsia="Times New Roman" w:hAnsi="Times New Roman" w:cs="Times New Roman"/>
          <w:color w:val="FF0000"/>
          <w:sz w:val="26"/>
          <w:szCs w:val="26"/>
          <w:lang w:eastAsia="ru-RU"/>
        </w:rPr>
      </w:pPr>
    </w:p>
    <w:p w14:paraId="6E83B27E" w14:textId="77777777" w:rsidR="000260B2" w:rsidRPr="001344EC" w:rsidRDefault="000260B2" w:rsidP="00E11E1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Интегральный показатель равен 1,</w:t>
      </w:r>
      <w:r w:rsidR="00AD541F" w:rsidRPr="001344EC">
        <w:rPr>
          <w:rFonts w:ascii="Times New Roman" w:eastAsia="Times New Roman" w:hAnsi="Times New Roman" w:cs="Times New Roman"/>
          <w:sz w:val="26"/>
          <w:szCs w:val="26"/>
          <w:lang w:eastAsia="ru-RU"/>
        </w:rPr>
        <w:t>67</w:t>
      </w:r>
      <w:r w:rsidRPr="001344EC">
        <w:rPr>
          <w:rFonts w:ascii="Times New Roman" w:eastAsia="Times New Roman" w:hAnsi="Times New Roman" w:cs="Times New Roman"/>
          <w:sz w:val="26"/>
          <w:szCs w:val="26"/>
          <w:lang w:eastAsia="ru-RU"/>
        </w:rPr>
        <w:t xml:space="preserve"> - реализация муниципальной программы считается эффективной.</w:t>
      </w:r>
    </w:p>
    <w:p w14:paraId="4D637A84" w14:textId="77777777" w:rsidR="00E11E1F" w:rsidRPr="001344EC" w:rsidRDefault="00E11E1F" w:rsidP="00E11E1F">
      <w:pPr>
        <w:spacing w:after="0" w:line="240" w:lineRule="auto"/>
        <w:ind w:firstLine="709"/>
        <w:jc w:val="both"/>
        <w:rPr>
          <w:rFonts w:ascii="Times New Roman" w:hAnsi="Times New Roman" w:cs="Times New Roman"/>
          <w:sz w:val="26"/>
          <w:szCs w:val="26"/>
          <w:lang w:eastAsia="ru-RU"/>
        </w:rPr>
      </w:pPr>
      <w:r w:rsidRPr="001344EC">
        <w:rPr>
          <w:rFonts w:ascii="Times New Roman" w:hAnsi="Times New Roman" w:cs="Times New Roman"/>
          <w:sz w:val="26"/>
          <w:szCs w:val="26"/>
          <w:lang w:eastAsia="ru-RU"/>
        </w:rPr>
        <w:t>6.2.</w:t>
      </w:r>
      <w:bookmarkStart w:id="0" w:name="sub_93"/>
      <w:r w:rsidRPr="001344EC">
        <w:rPr>
          <w:rFonts w:ascii="Times New Roman" w:eastAsia="Times New Roman" w:hAnsi="Times New Roman" w:cs="Times New Roman"/>
          <w:sz w:val="26"/>
          <w:szCs w:val="26"/>
          <w:lang w:eastAsia="ru-RU"/>
        </w:rPr>
        <w:t xml:space="preserve"> </w:t>
      </w:r>
      <w:r w:rsidRPr="001344EC">
        <w:rPr>
          <w:rFonts w:ascii="Times New Roman" w:hAnsi="Times New Roman" w:cs="Times New Roman"/>
          <w:sz w:val="26"/>
          <w:szCs w:val="26"/>
          <w:lang w:eastAsia="ru-RU"/>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bookmarkEnd w:id="0"/>
    <w:p w14:paraId="7C6005C6" w14:textId="77777777" w:rsidR="00E11E1F" w:rsidRPr="001344EC" w:rsidRDefault="00E11E1F" w:rsidP="00E11E1F">
      <w:pPr>
        <w:spacing w:after="0" w:line="240" w:lineRule="auto"/>
        <w:ind w:firstLine="709"/>
        <w:jc w:val="both"/>
        <w:rPr>
          <w:rFonts w:ascii="Times New Roman" w:hAnsi="Times New Roman" w:cs="Times New Roman"/>
          <w:sz w:val="26"/>
          <w:szCs w:val="26"/>
          <w:lang w:eastAsia="ru-RU"/>
        </w:rPr>
      </w:pPr>
      <w:r w:rsidRPr="001344EC">
        <w:rPr>
          <w:rFonts w:ascii="Times New Roman" w:hAnsi="Times New Roman" w:cs="Times New Roman"/>
          <w:noProof/>
          <w:sz w:val="26"/>
          <w:szCs w:val="26"/>
          <w:lang w:eastAsia="ru-RU"/>
        </w:rPr>
        <w:drawing>
          <wp:inline distT="0" distB="0" distL="0" distR="0" wp14:anchorId="11EAEF1E" wp14:editId="7CE3FDA7">
            <wp:extent cx="1266825"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inline>
        </w:drawing>
      </w:r>
      <w:r w:rsidRPr="001344EC">
        <w:rPr>
          <w:rFonts w:ascii="Times New Roman" w:hAnsi="Times New Roman" w:cs="Times New Roman"/>
          <w:sz w:val="26"/>
          <w:szCs w:val="26"/>
          <w:lang w:eastAsia="ru-RU"/>
        </w:rPr>
        <w:t>, где:</w:t>
      </w:r>
    </w:p>
    <w:p w14:paraId="0ACA6562" w14:textId="77777777" w:rsidR="00E11E1F" w:rsidRPr="001344EC" w:rsidRDefault="00E11E1F" w:rsidP="00E11E1F">
      <w:pPr>
        <w:spacing w:after="0" w:line="240" w:lineRule="auto"/>
        <w:ind w:firstLine="709"/>
        <w:jc w:val="both"/>
        <w:rPr>
          <w:rFonts w:ascii="Times New Roman" w:hAnsi="Times New Roman" w:cs="Times New Roman"/>
          <w:sz w:val="26"/>
          <w:szCs w:val="26"/>
          <w:lang w:eastAsia="ru-RU"/>
        </w:rPr>
      </w:pPr>
      <w:r w:rsidRPr="001344EC">
        <w:rPr>
          <w:rFonts w:ascii="Times New Roman" w:hAnsi="Times New Roman" w:cs="Times New Roman"/>
          <w:noProof/>
          <w:sz w:val="26"/>
          <w:szCs w:val="26"/>
          <w:lang w:eastAsia="ru-RU"/>
        </w:rPr>
        <w:drawing>
          <wp:inline distT="0" distB="0" distL="0" distR="0" wp14:anchorId="5186F2DE" wp14:editId="41200A96">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1344EC">
        <w:rPr>
          <w:rFonts w:ascii="Times New Roman" w:hAnsi="Times New Roman" w:cs="Times New Roman"/>
          <w:sz w:val="26"/>
          <w:szCs w:val="26"/>
          <w:lang w:eastAsia="ru-RU"/>
        </w:rPr>
        <w:t xml:space="preserve"> - значение индекса достижения запланированного уровня затрат;</w:t>
      </w:r>
    </w:p>
    <w:p w14:paraId="11A01C2C" w14:textId="77777777" w:rsidR="00E11E1F" w:rsidRPr="001344EC" w:rsidRDefault="00E11E1F" w:rsidP="00E11E1F">
      <w:pPr>
        <w:spacing w:after="0" w:line="240" w:lineRule="auto"/>
        <w:ind w:firstLine="709"/>
        <w:jc w:val="both"/>
        <w:rPr>
          <w:rFonts w:ascii="Times New Roman" w:hAnsi="Times New Roman" w:cs="Times New Roman"/>
          <w:sz w:val="26"/>
          <w:szCs w:val="26"/>
          <w:lang w:eastAsia="ru-RU"/>
        </w:rPr>
      </w:pPr>
      <w:r w:rsidRPr="001344EC">
        <w:rPr>
          <w:rFonts w:ascii="Times New Roman" w:hAnsi="Times New Roman" w:cs="Times New Roman"/>
          <w:noProof/>
          <w:sz w:val="26"/>
          <w:szCs w:val="26"/>
          <w:lang w:eastAsia="ru-RU"/>
        </w:rPr>
        <w:drawing>
          <wp:inline distT="0" distB="0" distL="0" distR="0" wp14:anchorId="0542F177" wp14:editId="743614F4">
            <wp:extent cx="21907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1344EC">
        <w:rPr>
          <w:rFonts w:ascii="Times New Roman" w:hAnsi="Times New Roman" w:cs="Times New Roman"/>
          <w:sz w:val="26"/>
          <w:szCs w:val="26"/>
          <w:lang w:eastAsia="ru-RU"/>
        </w:rPr>
        <w:t xml:space="preserve"> - кассовое исполнение бюджетных расходов по обеспечению реализации мероприятий муниципальной программы;</w:t>
      </w:r>
    </w:p>
    <w:p w14:paraId="466586F8" w14:textId="77777777" w:rsidR="00E11E1F" w:rsidRPr="001344EC" w:rsidRDefault="00E11E1F" w:rsidP="00E11E1F">
      <w:pPr>
        <w:spacing w:after="0" w:line="240" w:lineRule="auto"/>
        <w:ind w:firstLine="709"/>
        <w:jc w:val="both"/>
        <w:rPr>
          <w:rFonts w:ascii="Times New Roman" w:hAnsi="Times New Roman" w:cs="Times New Roman"/>
          <w:sz w:val="26"/>
          <w:szCs w:val="26"/>
          <w:lang w:eastAsia="ru-RU"/>
        </w:rPr>
      </w:pPr>
      <w:r w:rsidRPr="001344EC">
        <w:rPr>
          <w:rFonts w:ascii="Times New Roman" w:hAnsi="Times New Roman" w:cs="Times New Roman"/>
          <w:noProof/>
          <w:sz w:val="26"/>
          <w:szCs w:val="26"/>
          <w:lang w:eastAsia="ru-RU"/>
        </w:rPr>
        <w:drawing>
          <wp:inline distT="0" distB="0" distL="0" distR="0" wp14:anchorId="59CED3B8" wp14:editId="6E9D1614">
            <wp:extent cx="2190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1344EC">
        <w:rPr>
          <w:rFonts w:ascii="Times New Roman" w:hAnsi="Times New Roman" w:cs="Times New Roman"/>
          <w:sz w:val="26"/>
          <w:szCs w:val="26"/>
          <w:lang w:eastAsia="ru-RU"/>
        </w:rPr>
        <w:t xml:space="preserve"> - объем средств, утвержденный в городском бюджете на реализацию муниципальной программы.</w:t>
      </w:r>
    </w:p>
    <w:p w14:paraId="3FF7C0C5" w14:textId="77777777" w:rsidR="00E11E1F" w:rsidRPr="001344EC" w:rsidRDefault="00E11E1F" w:rsidP="00E94629">
      <w:pPr>
        <w:spacing w:after="0"/>
        <w:ind w:firstLine="709"/>
        <w:jc w:val="both"/>
        <w:rPr>
          <w:rFonts w:ascii="Times New Roman" w:hAnsi="Times New Roman" w:cs="Times New Roman"/>
          <w:sz w:val="26"/>
          <w:szCs w:val="26"/>
          <w:lang w:eastAsia="ru-RU"/>
        </w:rPr>
      </w:pPr>
      <w:r w:rsidRPr="001344EC">
        <w:rPr>
          <w:rFonts w:ascii="Times New Roman" w:hAnsi="Times New Roman" w:cs="Times New Roman"/>
          <w:sz w:val="26"/>
          <w:szCs w:val="26"/>
          <w:lang w:eastAsia="ru-RU"/>
        </w:rPr>
        <w:t>Эффективным является использование городского бюджета при значении показателя равного или более 95%.</w:t>
      </w:r>
    </w:p>
    <w:p w14:paraId="1EAB15E4" w14:textId="77777777" w:rsidR="00E11E1F" w:rsidRPr="001344EC" w:rsidRDefault="00E11E1F" w:rsidP="00E11E1F">
      <w:pPr>
        <w:spacing w:after="0" w:line="240" w:lineRule="auto"/>
        <w:ind w:firstLine="709"/>
        <w:rPr>
          <w:rFonts w:ascii="Times New Roman" w:hAnsi="Times New Roman" w:cs="Times New Roman"/>
          <w:sz w:val="26"/>
          <w:szCs w:val="26"/>
          <w:lang w:eastAsia="ru-RU"/>
        </w:rPr>
      </w:pPr>
      <w:r w:rsidRPr="001344EC">
        <w:rPr>
          <w:rFonts w:ascii="Times New Roman" w:hAnsi="Times New Roman" w:cs="Times New Roman"/>
          <w:sz w:val="26"/>
          <w:szCs w:val="26"/>
          <w:lang w:eastAsia="ru-RU"/>
        </w:rPr>
        <w:t xml:space="preserve">Оценка степени достижения запланированного уровня затрат </w:t>
      </w:r>
      <w:r w:rsidR="00F824CD" w:rsidRPr="001344EC">
        <w:rPr>
          <w:rFonts w:ascii="Times New Roman" w:hAnsi="Times New Roman" w:cs="Times New Roman"/>
          <w:sz w:val="26"/>
          <w:szCs w:val="26"/>
          <w:lang w:eastAsia="ru-RU"/>
        </w:rPr>
        <w:t>за 202</w:t>
      </w:r>
      <w:r w:rsidR="001D1458" w:rsidRPr="001344EC">
        <w:rPr>
          <w:rFonts w:ascii="Times New Roman" w:hAnsi="Times New Roman" w:cs="Times New Roman"/>
          <w:sz w:val="26"/>
          <w:szCs w:val="26"/>
          <w:lang w:eastAsia="ru-RU"/>
        </w:rPr>
        <w:t>1</w:t>
      </w:r>
      <w:r w:rsidR="00F824CD" w:rsidRPr="001344EC">
        <w:rPr>
          <w:rFonts w:ascii="Times New Roman" w:hAnsi="Times New Roman" w:cs="Times New Roman"/>
          <w:sz w:val="26"/>
          <w:szCs w:val="26"/>
          <w:lang w:eastAsia="ru-RU"/>
        </w:rPr>
        <w:t xml:space="preserve"> год составляет 100% = </w:t>
      </w:r>
      <w:r w:rsidRPr="001344EC">
        <w:rPr>
          <w:rFonts w:ascii="Times New Roman" w:hAnsi="Times New Roman" w:cs="Times New Roman"/>
          <w:sz w:val="26"/>
          <w:szCs w:val="26"/>
          <w:lang w:eastAsia="ru-RU"/>
        </w:rPr>
        <w:t>(</w:t>
      </w:r>
      <w:r w:rsidR="001D1458" w:rsidRPr="001344EC">
        <w:rPr>
          <w:rFonts w:ascii="Times New Roman" w:hAnsi="Times New Roman" w:cs="Times New Roman"/>
          <w:sz w:val="26"/>
          <w:szCs w:val="26"/>
          <w:lang w:eastAsia="ru-RU"/>
        </w:rPr>
        <w:t>25 807,20</w:t>
      </w:r>
      <w:r w:rsidRPr="001344EC">
        <w:rPr>
          <w:rFonts w:ascii="Times New Roman" w:hAnsi="Times New Roman" w:cs="Times New Roman"/>
          <w:sz w:val="26"/>
          <w:szCs w:val="26"/>
          <w:lang w:eastAsia="ru-RU"/>
        </w:rPr>
        <w:t>/</w:t>
      </w:r>
      <w:r w:rsidR="001D1458" w:rsidRPr="001344EC">
        <w:rPr>
          <w:rFonts w:ascii="Times New Roman" w:hAnsi="Times New Roman" w:cs="Times New Roman"/>
          <w:sz w:val="26"/>
          <w:szCs w:val="26"/>
          <w:lang w:eastAsia="ru-RU"/>
        </w:rPr>
        <w:t xml:space="preserve">25 807,20) * </w:t>
      </w:r>
      <w:r w:rsidR="00F824CD" w:rsidRPr="001344EC">
        <w:rPr>
          <w:rFonts w:ascii="Times New Roman" w:hAnsi="Times New Roman" w:cs="Times New Roman"/>
          <w:sz w:val="26"/>
          <w:szCs w:val="26"/>
          <w:lang w:eastAsia="ru-RU"/>
        </w:rPr>
        <w:t>100%.</w:t>
      </w:r>
    </w:p>
    <w:p w14:paraId="24739AE1" w14:textId="77777777" w:rsidR="00E11E1F" w:rsidRDefault="008A5F6C" w:rsidP="00F824CD">
      <w:pPr>
        <w:spacing w:after="0" w:line="240" w:lineRule="auto"/>
        <w:ind w:firstLine="709"/>
        <w:jc w:val="both"/>
        <w:rPr>
          <w:rFonts w:ascii="Times New Roman" w:hAnsi="Times New Roman" w:cs="Times New Roman"/>
          <w:sz w:val="26"/>
          <w:szCs w:val="26"/>
          <w:lang w:eastAsia="ru-RU"/>
        </w:rPr>
      </w:pPr>
      <w:r w:rsidRPr="001344EC">
        <w:rPr>
          <w:rFonts w:ascii="Times New Roman" w:hAnsi="Times New Roman" w:cs="Times New Roman"/>
          <w:sz w:val="26"/>
          <w:szCs w:val="26"/>
          <w:lang w:eastAsia="ru-RU"/>
        </w:rPr>
        <w:t>Следовательно, использование</w:t>
      </w:r>
      <w:r w:rsidR="00E11E1F" w:rsidRPr="001344EC">
        <w:rPr>
          <w:rFonts w:ascii="Times New Roman" w:hAnsi="Times New Roman" w:cs="Times New Roman"/>
          <w:sz w:val="26"/>
          <w:szCs w:val="26"/>
          <w:lang w:eastAsia="ru-RU"/>
        </w:rPr>
        <w:t xml:space="preserve"> городского бюджета в рамках муниципальной программы, </w:t>
      </w:r>
      <w:r w:rsidR="00F824CD" w:rsidRPr="001344EC">
        <w:rPr>
          <w:rFonts w:ascii="Times New Roman" w:hAnsi="Times New Roman" w:cs="Times New Roman"/>
          <w:sz w:val="26"/>
          <w:szCs w:val="26"/>
          <w:lang w:eastAsia="ru-RU"/>
        </w:rPr>
        <w:t>является</w:t>
      </w:r>
      <w:r w:rsidR="00E11E1F" w:rsidRPr="001344EC">
        <w:rPr>
          <w:rFonts w:ascii="Times New Roman" w:hAnsi="Times New Roman" w:cs="Times New Roman"/>
          <w:sz w:val="26"/>
          <w:szCs w:val="26"/>
          <w:lang w:eastAsia="ru-RU"/>
        </w:rPr>
        <w:t xml:space="preserve"> эффективным, так как значение </w:t>
      </w:r>
      <w:r w:rsidR="00F824CD" w:rsidRPr="001344EC">
        <w:rPr>
          <w:rFonts w:ascii="Times New Roman" w:hAnsi="Times New Roman" w:cs="Times New Roman"/>
          <w:sz w:val="26"/>
          <w:szCs w:val="26"/>
          <w:lang w:eastAsia="ru-RU"/>
        </w:rPr>
        <w:t>превышает 95%.</w:t>
      </w:r>
    </w:p>
    <w:p w14:paraId="3FEA4EE1" w14:textId="77777777" w:rsidR="008A5F6C" w:rsidRDefault="008A5F6C" w:rsidP="00F824CD">
      <w:pPr>
        <w:spacing w:after="0" w:line="240" w:lineRule="auto"/>
        <w:ind w:firstLine="709"/>
        <w:jc w:val="both"/>
        <w:rPr>
          <w:rFonts w:ascii="Times New Roman" w:hAnsi="Times New Roman" w:cs="Times New Roman"/>
          <w:sz w:val="26"/>
          <w:szCs w:val="26"/>
          <w:lang w:eastAsia="ru-RU"/>
        </w:rPr>
      </w:pPr>
    </w:p>
    <w:p w14:paraId="1AE0F2BF" w14:textId="77777777" w:rsidR="008A5F6C" w:rsidRDefault="008A5F6C" w:rsidP="008A5F6C">
      <w:pPr>
        <w:spacing w:after="0" w:line="240" w:lineRule="auto"/>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7. С</w:t>
      </w:r>
      <w:r w:rsidRPr="008A5F6C">
        <w:rPr>
          <w:rFonts w:ascii="Times New Roman" w:hAnsi="Times New Roman" w:cs="Times New Roman"/>
          <w:sz w:val="26"/>
          <w:szCs w:val="26"/>
          <w:lang w:eastAsia="ru-RU"/>
        </w:rPr>
        <w:t>ведения о результатах оценки эффективности налоговых расходов</w:t>
      </w:r>
    </w:p>
    <w:p w14:paraId="42CD4E2C" w14:textId="77777777" w:rsidR="008A5F6C" w:rsidRDefault="008A5F6C" w:rsidP="008A5F6C">
      <w:pPr>
        <w:spacing w:after="0" w:line="240" w:lineRule="auto"/>
        <w:ind w:firstLine="709"/>
        <w:jc w:val="center"/>
        <w:rPr>
          <w:rFonts w:ascii="Times New Roman" w:hAnsi="Times New Roman" w:cs="Times New Roman"/>
          <w:sz w:val="26"/>
          <w:szCs w:val="26"/>
          <w:lang w:eastAsia="ru-RU"/>
        </w:rPr>
      </w:pPr>
    </w:p>
    <w:p w14:paraId="593CBE15" w14:textId="77777777" w:rsidR="008A5F6C" w:rsidRDefault="008A5F6C" w:rsidP="008A5F6C">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С</w:t>
      </w:r>
      <w:r w:rsidRPr="008A5F6C">
        <w:rPr>
          <w:rFonts w:ascii="Times New Roman" w:hAnsi="Times New Roman" w:cs="Times New Roman"/>
          <w:sz w:val="26"/>
          <w:szCs w:val="26"/>
          <w:lang w:eastAsia="ru-RU"/>
        </w:rPr>
        <w:t>ведения о результатах оценки эффективности налоговых расходов</w:t>
      </w:r>
      <w:r>
        <w:rPr>
          <w:rFonts w:ascii="Times New Roman" w:hAnsi="Times New Roman" w:cs="Times New Roman"/>
          <w:sz w:val="26"/>
          <w:szCs w:val="26"/>
          <w:lang w:eastAsia="ru-RU"/>
        </w:rPr>
        <w:t xml:space="preserve"> за 2021 год приведены в Приложении 7.</w:t>
      </w:r>
    </w:p>
    <w:p w14:paraId="0A550C24" w14:textId="77777777" w:rsidR="008A5F6C" w:rsidRPr="001344EC" w:rsidRDefault="008A5F6C" w:rsidP="008A5F6C">
      <w:pPr>
        <w:spacing w:after="0" w:line="240" w:lineRule="auto"/>
        <w:ind w:firstLine="709"/>
        <w:jc w:val="both"/>
        <w:rPr>
          <w:rFonts w:ascii="Times New Roman" w:hAnsi="Times New Roman" w:cs="Times New Roman"/>
          <w:sz w:val="26"/>
          <w:szCs w:val="26"/>
          <w:lang w:eastAsia="ru-RU"/>
        </w:rPr>
        <w:sectPr w:rsidR="008A5F6C" w:rsidRPr="001344EC" w:rsidSect="00DA6117">
          <w:pgSz w:w="11906" w:h="16838"/>
          <w:pgMar w:top="709" w:right="707" w:bottom="993" w:left="1701" w:header="568" w:footer="709" w:gutter="0"/>
          <w:pgNumType w:start="1"/>
          <w:cols w:space="708"/>
          <w:titlePg/>
          <w:docGrid w:linePitch="360"/>
        </w:sectPr>
      </w:pPr>
    </w:p>
    <w:p w14:paraId="7BBF72C1" w14:textId="77777777" w:rsidR="002D4746" w:rsidRPr="001344EC" w:rsidRDefault="00EF2C31" w:rsidP="002D4746">
      <w:pPr>
        <w:pStyle w:val="ad"/>
        <w:ind w:left="139"/>
        <w:jc w:val="right"/>
        <w:rPr>
          <w:rFonts w:ascii="Times New Roman" w:eastAsia="Times New Roman" w:hAnsi="Times New Roman" w:cs="Times New Roman"/>
          <w:sz w:val="26"/>
          <w:szCs w:val="26"/>
        </w:rPr>
      </w:pPr>
      <w:r w:rsidRPr="001344EC">
        <w:rPr>
          <w:rFonts w:ascii="Times New Roman" w:eastAsia="Times New Roman" w:hAnsi="Times New Roman" w:cs="Times New Roman"/>
          <w:sz w:val="26"/>
          <w:szCs w:val="26"/>
        </w:rPr>
        <w:lastRenderedPageBreak/>
        <w:t>Приложение</w:t>
      </w:r>
      <w:r w:rsidR="00EC68F1" w:rsidRPr="001344EC">
        <w:rPr>
          <w:rFonts w:ascii="Times New Roman" w:eastAsia="Times New Roman" w:hAnsi="Times New Roman" w:cs="Times New Roman"/>
          <w:sz w:val="26"/>
          <w:szCs w:val="26"/>
        </w:rPr>
        <w:t xml:space="preserve"> 1</w:t>
      </w:r>
    </w:p>
    <w:p w14:paraId="7AA2405C" w14:textId="77777777" w:rsidR="00A30F38" w:rsidRPr="001344EC" w:rsidRDefault="00A30F38" w:rsidP="000E20F1">
      <w:pPr>
        <w:widowControl w:val="0"/>
        <w:autoSpaceDE w:val="0"/>
        <w:autoSpaceDN w:val="0"/>
        <w:adjustRightInd w:val="0"/>
        <w:spacing w:before="108" w:after="108"/>
        <w:jc w:val="right"/>
        <w:outlineLvl w:val="0"/>
        <w:rPr>
          <w:rFonts w:ascii="Times New Roman" w:eastAsia="Times New Roman" w:hAnsi="Times New Roman" w:cs="Times New Roman"/>
          <w:sz w:val="26"/>
          <w:szCs w:val="26"/>
          <w:lang w:eastAsia="ru-RU"/>
        </w:rPr>
      </w:pPr>
    </w:p>
    <w:p w14:paraId="3D8BF924" w14:textId="77777777" w:rsidR="00A56823" w:rsidRPr="001344EC" w:rsidRDefault="00691818" w:rsidP="001335C7">
      <w:pPr>
        <w:widowControl w:val="0"/>
        <w:autoSpaceDE w:val="0"/>
        <w:autoSpaceDN w:val="0"/>
        <w:adjustRightInd w:val="0"/>
        <w:spacing w:after="0"/>
        <w:ind w:firstLine="426"/>
        <w:jc w:val="center"/>
        <w:rPr>
          <w:rFonts w:ascii="Times New Roman" w:hAnsi="Times New Roman" w:cs="Times New Roman"/>
          <w:sz w:val="26"/>
          <w:szCs w:val="26"/>
        </w:rPr>
      </w:pPr>
      <w:r w:rsidRPr="001344EC">
        <w:rPr>
          <w:rFonts w:ascii="Times New Roman" w:eastAsia="Times New Roman" w:hAnsi="Times New Roman" w:cs="Times New Roman"/>
          <w:sz w:val="26"/>
          <w:szCs w:val="26"/>
          <w:lang w:eastAsia="ru-RU"/>
        </w:rPr>
        <w:t xml:space="preserve">Сведения о достижении значений целевых показателей (индикаторов) муниципальной программы </w:t>
      </w:r>
    </w:p>
    <w:tbl>
      <w:tblPr>
        <w:tblW w:w="15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
        <w:gridCol w:w="4643"/>
        <w:gridCol w:w="709"/>
        <w:gridCol w:w="992"/>
        <w:gridCol w:w="992"/>
        <w:gridCol w:w="993"/>
        <w:gridCol w:w="992"/>
        <w:gridCol w:w="4111"/>
        <w:gridCol w:w="1099"/>
      </w:tblGrid>
      <w:tr w:rsidR="009F4593" w:rsidRPr="001344EC" w14:paraId="0137D67B" w14:textId="77777777" w:rsidTr="005F7A45">
        <w:trPr>
          <w:trHeight w:val="708"/>
          <w:tblHeader/>
        </w:trPr>
        <w:tc>
          <w:tcPr>
            <w:tcW w:w="597" w:type="dxa"/>
            <w:vMerge w:val="restart"/>
            <w:tcBorders>
              <w:top w:val="single" w:sz="4" w:space="0" w:color="auto"/>
              <w:right w:val="single" w:sz="4" w:space="0" w:color="auto"/>
            </w:tcBorders>
            <w:vAlign w:val="center"/>
          </w:tcPr>
          <w:p w14:paraId="3DE1AD53" w14:textId="77777777"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 п/п</w:t>
            </w:r>
          </w:p>
        </w:tc>
        <w:tc>
          <w:tcPr>
            <w:tcW w:w="4643" w:type="dxa"/>
            <w:vMerge w:val="restart"/>
            <w:tcBorders>
              <w:top w:val="single" w:sz="4" w:space="0" w:color="auto"/>
              <w:left w:val="single" w:sz="4" w:space="0" w:color="auto"/>
              <w:right w:val="single" w:sz="4" w:space="0" w:color="auto"/>
            </w:tcBorders>
            <w:vAlign w:val="center"/>
          </w:tcPr>
          <w:p w14:paraId="15C31B6D" w14:textId="77777777"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Наименование целевого показателя</w:t>
            </w:r>
          </w:p>
          <w:p w14:paraId="78FFE901" w14:textId="77777777"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rPr>
            </w:pPr>
            <w:r w:rsidRPr="00D363CF">
              <w:rPr>
                <w:rFonts w:ascii="Times New Roman" w:eastAsia="Times New Roman" w:hAnsi="Times New Roman" w:cs="Times New Roman"/>
                <w:lang w:eastAsia="ru-RU"/>
              </w:rPr>
              <w:t>(индикатора) муниципальной программы</w:t>
            </w:r>
          </w:p>
        </w:tc>
        <w:tc>
          <w:tcPr>
            <w:tcW w:w="709" w:type="dxa"/>
            <w:vMerge w:val="restart"/>
            <w:tcBorders>
              <w:top w:val="single" w:sz="4" w:space="0" w:color="auto"/>
              <w:left w:val="single" w:sz="4" w:space="0" w:color="auto"/>
              <w:right w:val="single" w:sz="4" w:space="0" w:color="auto"/>
            </w:tcBorders>
            <w:vAlign w:val="center"/>
          </w:tcPr>
          <w:p w14:paraId="0C9AC55A" w14:textId="77777777"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Ед. изм.</w:t>
            </w:r>
          </w:p>
        </w:tc>
        <w:tc>
          <w:tcPr>
            <w:tcW w:w="992" w:type="dxa"/>
            <w:tcBorders>
              <w:top w:val="single" w:sz="4" w:space="0" w:color="auto"/>
              <w:left w:val="single" w:sz="4" w:space="0" w:color="auto"/>
              <w:right w:val="single" w:sz="4" w:space="0" w:color="auto"/>
            </w:tcBorders>
            <w:vAlign w:val="center"/>
          </w:tcPr>
          <w:p w14:paraId="38022D0F" w14:textId="4CF75303" w:rsidR="009F4593" w:rsidRPr="009F4593"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F4593">
              <w:rPr>
                <w:rFonts w:ascii="Times New Roman" w:eastAsia="Times New Roman" w:hAnsi="Times New Roman" w:cs="Times New Roman"/>
                <w:lang w:eastAsia="ru-RU"/>
              </w:rPr>
              <w:t>2020 год факт</w:t>
            </w:r>
          </w:p>
        </w:tc>
        <w:tc>
          <w:tcPr>
            <w:tcW w:w="2977" w:type="dxa"/>
            <w:gridSpan w:val="3"/>
            <w:tcBorders>
              <w:top w:val="single" w:sz="4" w:space="0" w:color="auto"/>
              <w:left w:val="single" w:sz="4" w:space="0" w:color="auto"/>
              <w:right w:val="single" w:sz="4" w:space="0" w:color="auto"/>
            </w:tcBorders>
            <w:vAlign w:val="center"/>
          </w:tcPr>
          <w:p w14:paraId="2891B615" w14:textId="25B1FB4B"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Значение показателя (индикатора) муниципальной программы за</w:t>
            </w:r>
          </w:p>
          <w:p w14:paraId="790319CB" w14:textId="77777777"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2021 год</w:t>
            </w:r>
          </w:p>
        </w:tc>
        <w:tc>
          <w:tcPr>
            <w:tcW w:w="4111" w:type="dxa"/>
            <w:vMerge w:val="restart"/>
            <w:tcBorders>
              <w:top w:val="single" w:sz="4" w:space="0" w:color="auto"/>
              <w:left w:val="single" w:sz="4" w:space="0" w:color="auto"/>
              <w:right w:val="single" w:sz="4" w:space="0" w:color="auto"/>
            </w:tcBorders>
            <w:vAlign w:val="center"/>
          </w:tcPr>
          <w:p w14:paraId="07017C9B" w14:textId="77777777"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Обоснование отклонения значения показателя (индикатора), не достижения перевыполнения планового значения показателя (индикатора), других изменений по показателям</w:t>
            </w:r>
          </w:p>
        </w:tc>
        <w:tc>
          <w:tcPr>
            <w:tcW w:w="1099" w:type="dxa"/>
            <w:vMerge w:val="restart"/>
            <w:tcBorders>
              <w:top w:val="single" w:sz="4" w:space="0" w:color="auto"/>
              <w:left w:val="single" w:sz="4" w:space="0" w:color="auto"/>
            </w:tcBorders>
            <w:vAlign w:val="center"/>
          </w:tcPr>
          <w:p w14:paraId="5F160386" w14:textId="77777777"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Взаимосвязь с</w:t>
            </w:r>
          </w:p>
          <w:p w14:paraId="6A9214E0" w14:textId="77777777"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городскими стратегическими показателями</w:t>
            </w:r>
          </w:p>
        </w:tc>
      </w:tr>
      <w:tr w:rsidR="009F4593" w:rsidRPr="001344EC" w14:paraId="43A82E2F" w14:textId="77777777" w:rsidTr="005F7A45">
        <w:trPr>
          <w:trHeight w:val="70"/>
          <w:tblHeader/>
        </w:trPr>
        <w:tc>
          <w:tcPr>
            <w:tcW w:w="597" w:type="dxa"/>
            <w:vMerge/>
            <w:tcBorders>
              <w:bottom w:val="single" w:sz="4" w:space="0" w:color="auto"/>
              <w:right w:val="single" w:sz="4" w:space="0" w:color="auto"/>
            </w:tcBorders>
            <w:vAlign w:val="center"/>
          </w:tcPr>
          <w:p w14:paraId="562BDEE2" w14:textId="77777777" w:rsidR="009F4593" w:rsidRPr="001344EC"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43" w:type="dxa"/>
            <w:vMerge/>
            <w:tcBorders>
              <w:left w:val="single" w:sz="4" w:space="0" w:color="auto"/>
              <w:bottom w:val="single" w:sz="4" w:space="0" w:color="auto"/>
              <w:right w:val="single" w:sz="4" w:space="0" w:color="auto"/>
            </w:tcBorders>
            <w:vAlign w:val="center"/>
          </w:tcPr>
          <w:p w14:paraId="6C1278C4" w14:textId="77777777" w:rsidR="009F4593" w:rsidRPr="001344EC" w:rsidRDefault="009F4593" w:rsidP="0042522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vAlign w:val="center"/>
          </w:tcPr>
          <w:p w14:paraId="1BAFD564" w14:textId="77777777" w:rsidR="009F4593" w:rsidRPr="001344EC"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bottom w:val="single" w:sz="4" w:space="0" w:color="auto"/>
              <w:right w:val="single" w:sz="4" w:space="0" w:color="auto"/>
            </w:tcBorders>
            <w:vAlign w:val="center"/>
          </w:tcPr>
          <w:p w14:paraId="55E7AAAA" w14:textId="77777777" w:rsidR="009F4593" w:rsidRPr="009F4593"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39A1D3E" w14:textId="468776DC"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план</w:t>
            </w:r>
          </w:p>
        </w:tc>
        <w:tc>
          <w:tcPr>
            <w:tcW w:w="993" w:type="dxa"/>
            <w:tcBorders>
              <w:top w:val="single" w:sz="4" w:space="0" w:color="auto"/>
              <w:left w:val="single" w:sz="4" w:space="0" w:color="auto"/>
              <w:bottom w:val="single" w:sz="4" w:space="0" w:color="auto"/>
              <w:right w:val="single" w:sz="4" w:space="0" w:color="auto"/>
            </w:tcBorders>
            <w:vAlign w:val="center"/>
          </w:tcPr>
          <w:p w14:paraId="0A60AB0B" w14:textId="77777777"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Факт на 31.12.2021 года</w:t>
            </w:r>
          </w:p>
        </w:tc>
        <w:tc>
          <w:tcPr>
            <w:tcW w:w="992" w:type="dxa"/>
            <w:tcBorders>
              <w:top w:val="single" w:sz="4" w:space="0" w:color="auto"/>
              <w:left w:val="single" w:sz="4" w:space="0" w:color="auto"/>
              <w:bottom w:val="single" w:sz="4" w:space="0" w:color="auto"/>
              <w:right w:val="single" w:sz="4" w:space="0" w:color="auto"/>
            </w:tcBorders>
            <w:vAlign w:val="center"/>
          </w:tcPr>
          <w:p w14:paraId="398E7E78" w14:textId="77777777" w:rsidR="009F4593" w:rsidRPr="00D363CF"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363CF">
              <w:rPr>
                <w:rFonts w:ascii="Times New Roman" w:eastAsia="Times New Roman" w:hAnsi="Times New Roman" w:cs="Times New Roman"/>
                <w:lang w:eastAsia="ru-RU"/>
              </w:rPr>
              <w:t>Исполнение, %</w:t>
            </w:r>
          </w:p>
        </w:tc>
        <w:tc>
          <w:tcPr>
            <w:tcW w:w="4111" w:type="dxa"/>
            <w:vMerge/>
            <w:tcBorders>
              <w:left w:val="single" w:sz="4" w:space="0" w:color="auto"/>
              <w:bottom w:val="single" w:sz="4" w:space="0" w:color="auto"/>
              <w:right w:val="single" w:sz="4" w:space="0" w:color="auto"/>
            </w:tcBorders>
          </w:tcPr>
          <w:p w14:paraId="2A968149" w14:textId="77777777" w:rsidR="009F4593" w:rsidRPr="001344EC" w:rsidRDefault="009F4593" w:rsidP="004252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9" w:type="dxa"/>
            <w:vMerge/>
            <w:tcBorders>
              <w:left w:val="single" w:sz="4" w:space="0" w:color="auto"/>
              <w:bottom w:val="single" w:sz="4" w:space="0" w:color="auto"/>
            </w:tcBorders>
          </w:tcPr>
          <w:p w14:paraId="6AEA9021" w14:textId="77777777" w:rsidR="009F4593" w:rsidRPr="001344EC" w:rsidRDefault="009F4593" w:rsidP="004252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F4593" w:rsidRPr="001344EC" w14:paraId="37CB6600"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2600A601"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w:t>
            </w:r>
          </w:p>
        </w:tc>
        <w:tc>
          <w:tcPr>
            <w:tcW w:w="4643" w:type="dxa"/>
            <w:tcBorders>
              <w:top w:val="single" w:sz="4" w:space="0" w:color="auto"/>
              <w:left w:val="single" w:sz="4" w:space="0" w:color="auto"/>
              <w:bottom w:val="single" w:sz="4" w:space="0" w:color="auto"/>
              <w:right w:val="single" w:sz="4" w:space="0" w:color="auto"/>
            </w:tcBorders>
            <w:vAlign w:val="center"/>
          </w:tcPr>
          <w:p w14:paraId="01ED418B"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 xml:space="preserve">Количество мероприятий, направленных на развитие предпринимательства и инвестиционного потенциала </w:t>
            </w:r>
          </w:p>
        </w:tc>
        <w:tc>
          <w:tcPr>
            <w:tcW w:w="709" w:type="dxa"/>
            <w:tcBorders>
              <w:top w:val="single" w:sz="4" w:space="0" w:color="auto"/>
              <w:left w:val="single" w:sz="4" w:space="0" w:color="auto"/>
              <w:bottom w:val="single" w:sz="4" w:space="0" w:color="auto"/>
              <w:right w:val="single" w:sz="4" w:space="0" w:color="auto"/>
            </w:tcBorders>
            <w:vAlign w:val="center"/>
          </w:tcPr>
          <w:p w14:paraId="05F8286C"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7C496369" w14:textId="57CF866C" w:rsidR="009F4593" w:rsidRPr="009F4593" w:rsidRDefault="009F4593" w:rsidP="00425227">
            <w:pPr>
              <w:spacing w:after="0" w:line="240" w:lineRule="auto"/>
              <w:jc w:val="center"/>
              <w:rPr>
                <w:rFonts w:ascii="Times New Roman" w:hAnsi="Times New Roman" w:cs="Times New Roman"/>
              </w:rPr>
            </w:pPr>
            <w:r w:rsidRPr="009F4593">
              <w:rPr>
                <w:rFonts w:ascii="Times New Roman" w:hAnsi="Times New Roman" w:cs="Times New Roman"/>
              </w:rPr>
              <w:t>1 003</w:t>
            </w:r>
          </w:p>
        </w:tc>
        <w:tc>
          <w:tcPr>
            <w:tcW w:w="992" w:type="dxa"/>
            <w:tcBorders>
              <w:top w:val="single" w:sz="4" w:space="0" w:color="auto"/>
              <w:left w:val="single" w:sz="4" w:space="0" w:color="auto"/>
              <w:bottom w:val="single" w:sz="4" w:space="0" w:color="auto"/>
              <w:right w:val="single" w:sz="4" w:space="0" w:color="auto"/>
            </w:tcBorders>
            <w:vAlign w:val="center"/>
          </w:tcPr>
          <w:p w14:paraId="1C33702F" w14:textId="338B264F"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Не менее 500</w:t>
            </w:r>
          </w:p>
        </w:tc>
        <w:tc>
          <w:tcPr>
            <w:tcW w:w="993" w:type="dxa"/>
            <w:tcBorders>
              <w:top w:val="single" w:sz="4" w:space="0" w:color="auto"/>
              <w:left w:val="single" w:sz="4" w:space="0" w:color="auto"/>
              <w:bottom w:val="single" w:sz="4" w:space="0" w:color="auto"/>
              <w:right w:val="single" w:sz="4" w:space="0" w:color="auto"/>
            </w:tcBorders>
            <w:vAlign w:val="center"/>
          </w:tcPr>
          <w:p w14:paraId="7C638757"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690</w:t>
            </w:r>
          </w:p>
        </w:tc>
        <w:tc>
          <w:tcPr>
            <w:tcW w:w="992" w:type="dxa"/>
            <w:tcBorders>
              <w:top w:val="single" w:sz="4" w:space="0" w:color="auto"/>
              <w:left w:val="single" w:sz="4" w:space="0" w:color="auto"/>
              <w:bottom w:val="single" w:sz="4" w:space="0" w:color="auto"/>
              <w:right w:val="single" w:sz="4" w:space="0" w:color="auto"/>
            </w:tcBorders>
            <w:vAlign w:val="center"/>
          </w:tcPr>
          <w:p w14:paraId="114C021E"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138,0</w:t>
            </w:r>
            <w:r>
              <w:rPr>
                <w:rFonts w:ascii="Times New Roman" w:hAnsi="Times New Roman" w:cs="Times New Roman"/>
              </w:rPr>
              <w:t>0</w:t>
            </w:r>
          </w:p>
        </w:tc>
        <w:tc>
          <w:tcPr>
            <w:tcW w:w="4111" w:type="dxa"/>
            <w:tcBorders>
              <w:top w:val="single" w:sz="6" w:space="0" w:color="auto"/>
              <w:left w:val="single" w:sz="4" w:space="0" w:color="auto"/>
              <w:bottom w:val="single" w:sz="6" w:space="0" w:color="auto"/>
              <w:right w:val="single" w:sz="6" w:space="0" w:color="auto"/>
            </w:tcBorders>
          </w:tcPr>
          <w:p w14:paraId="2BF9EB2D" w14:textId="05BE0224" w:rsidR="009F4593" w:rsidRPr="001344EC" w:rsidRDefault="009F4593" w:rsidP="00425227">
            <w:pPr>
              <w:spacing w:after="0" w:line="240" w:lineRule="auto"/>
              <w:jc w:val="both"/>
              <w:rPr>
                <w:rFonts w:ascii="Times New Roman" w:hAnsi="Times New Roman" w:cs="Times New Roman"/>
              </w:rPr>
            </w:pPr>
            <w:r w:rsidRPr="001344EC">
              <w:rPr>
                <w:rFonts w:ascii="Times New Roman" w:eastAsia="Times New Roman" w:hAnsi="Times New Roman" w:cs="Times New Roman"/>
                <w:lang w:eastAsia="ru-RU"/>
              </w:rPr>
              <w:t>Перевыполнение показателя связано со значительным количеством пров</w:t>
            </w:r>
            <w:r>
              <w:rPr>
                <w:rFonts w:ascii="Times New Roman" w:eastAsia="Times New Roman" w:hAnsi="Times New Roman" w:cs="Times New Roman"/>
                <w:lang w:eastAsia="ru-RU"/>
              </w:rPr>
              <w:t>еденных информационных рассылок</w:t>
            </w:r>
            <w:r w:rsidRPr="001344EC">
              <w:rPr>
                <w:rFonts w:ascii="Times New Roman" w:eastAsia="Times New Roman" w:hAnsi="Times New Roman" w:cs="Times New Roman"/>
                <w:lang w:eastAsia="ru-RU"/>
              </w:rPr>
              <w:t xml:space="preserve"> и подготовленных пресс-релизов</w:t>
            </w:r>
          </w:p>
        </w:tc>
        <w:tc>
          <w:tcPr>
            <w:tcW w:w="1099" w:type="dxa"/>
            <w:tcBorders>
              <w:top w:val="single" w:sz="4" w:space="0" w:color="auto"/>
              <w:bottom w:val="single" w:sz="4" w:space="0" w:color="auto"/>
            </w:tcBorders>
          </w:tcPr>
          <w:p w14:paraId="2DBFF29E"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Э2.5, Э9</w:t>
            </w:r>
          </w:p>
        </w:tc>
      </w:tr>
      <w:tr w:rsidR="009F4593" w:rsidRPr="001344EC" w14:paraId="3DFFCD23"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1114D63C"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2</w:t>
            </w:r>
          </w:p>
        </w:tc>
        <w:tc>
          <w:tcPr>
            <w:tcW w:w="4643" w:type="dxa"/>
            <w:tcBorders>
              <w:top w:val="single" w:sz="4" w:space="0" w:color="auto"/>
              <w:left w:val="single" w:sz="4" w:space="0" w:color="auto"/>
              <w:bottom w:val="single" w:sz="4" w:space="0" w:color="auto"/>
              <w:right w:val="single" w:sz="4" w:space="0" w:color="auto"/>
            </w:tcBorders>
            <w:vAlign w:val="center"/>
          </w:tcPr>
          <w:p w14:paraId="676B732B"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 xml:space="preserve">Количество участников мероприятий, направленных на развитие предпринимательства и инвестиционного потенциала </w:t>
            </w:r>
          </w:p>
        </w:tc>
        <w:tc>
          <w:tcPr>
            <w:tcW w:w="709" w:type="dxa"/>
            <w:tcBorders>
              <w:top w:val="single" w:sz="4" w:space="0" w:color="auto"/>
              <w:left w:val="single" w:sz="4" w:space="0" w:color="auto"/>
              <w:bottom w:val="single" w:sz="4" w:space="0" w:color="auto"/>
              <w:right w:val="single" w:sz="4" w:space="0" w:color="auto"/>
            </w:tcBorders>
            <w:vAlign w:val="center"/>
          </w:tcPr>
          <w:p w14:paraId="202E1B61"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vAlign w:val="center"/>
          </w:tcPr>
          <w:p w14:paraId="59590CCE" w14:textId="29923E74" w:rsidR="009F4593" w:rsidRPr="009F4593" w:rsidRDefault="009F4593" w:rsidP="00425227">
            <w:pPr>
              <w:pStyle w:val="ConsPlusNormal"/>
              <w:ind w:firstLine="32"/>
              <w:jc w:val="center"/>
              <w:rPr>
                <w:rFonts w:ascii="Times New Roman" w:hAnsi="Times New Roman" w:cs="Times New Roman"/>
                <w:sz w:val="22"/>
                <w:szCs w:val="22"/>
              </w:rPr>
            </w:pPr>
            <w:r w:rsidRPr="009F4593">
              <w:rPr>
                <w:rFonts w:ascii="Times New Roman" w:hAnsi="Times New Roman" w:cs="Times New Roman"/>
                <w:sz w:val="22"/>
                <w:szCs w:val="22"/>
              </w:rPr>
              <w:t>3 068</w:t>
            </w:r>
          </w:p>
        </w:tc>
        <w:tc>
          <w:tcPr>
            <w:tcW w:w="992" w:type="dxa"/>
            <w:tcBorders>
              <w:top w:val="single" w:sz="4" w:space="0" w:color="auto"/>
              <w:left w:val="single" w:sz="4" w:space="0" w:color="auto"/>
              <w:bottom w:val="single" w:sz="4" w:space="0" w:color="auto"/>
              <w:right w:val="single" w:sz="4" w:space="0" w:color="auto"/>
            </w:tcBorders>
            <w:vAlign w:val="center"/>
          </w:tcPr>
          <w:p w14:paraId="23DD1B27" w14:textId="2677B49F" w:rsidR="009F4593" w:rsidRPr="001344EC" w:rsidRDefault="009F4593" w:rsidP="00425227">
            <w:pPr>
              <w:pStyle w:val="ConsPlusNormal"/>
              <w:ind w:firstLine="32"/>
              <w:jc w:val="center"/>
              <w:rPr>
                <w:rFonts w:ascii="Times New Roman" w:hAnsi="Times New Roman" w:cs="Times New Roman"/>
              </w:rPr>
            </w:pPr>
            <w:r w:rsidRPr="001344EC">
              <w:rPr>
                <w:rFonts w:ascii="Times New Roman" w:hAnsi="Times New Roman" w:cs="Times New Roman"/>
              </w:rPr>
              <w:t xml:space="preserve">Не менее </w:t>
            </w:r>
          </w:p>
          <w:p w14:paraId="74676282" w14:textId="40FB9DDB"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2</w:t>
            </w:r>
            <w:r>
              <w:rPr>
                <w:rFonts w:ascii="Times New Roman" w:hAnsi="Times New Roman" w:cs="Times New Roman"/>
              </w:rPr>
              <w:t xml:space="preserve"> </w:t>
            </w:r>
            <w:r w:rsidRPr="001344EC">
              <w:rPr>
                <w:rFonts w:ascii="Times New Roman" w:hAnsi="Times New Roman" w:cs="Times New Roman"/>
              </w:rPr>
              <w:t>500</w:t>
            </w:r>
          </w:p>
        </w:tc>
        <w:tc>
          <w:tcPr>
            <w:tcW w:w="993" w:type="dxa"/>
            <w:tcBorders>
              <w:top w:val="single" w:sz="4" w:space="0" w:color="auto"/>
              <w:left w:val="single" w:sz="4" w:space="0" w:color="auto"/>
              <w:bottom w:val="single" w:sz="4" w:space="0" w:color="auto"/>
              <w:right w:val="single" w:sz="4" w:space="0" w:color="auto"/>
            </w:tcBorders>
            <w:vAlign w:val="center"/>
          </w:tcPr>
          <w:p w14:paraId="3D3B1009"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2761</w:t>
            </w:r>
          </w:p>
        </w:tc>
        <w:tc>
          <w:tcPr>
            <w:tcW w:w="992" w:type="dxa"/>
            <w:tcBorders>
              <w:top w:val="single" w:sz="4" w:space="0" w:color="auto"/>
              <w:left w:val="single" w:sz="4" w:space="0" w:color="auto"/>
              <w:bottom w:val="single" w:sz="4" w:space="0" w:color="auto"/>
              <w:right w:val="single" w:sz="4" w:space="0" w:color="auto"/>
            </w:tcBorders>
            <w:vAlign w:val="center"/>
          </w:tcPr>
          <w:p w14:paraId="1DE2F806"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110,4</w:t>
            </w:r>
            <w:r>
              <w:rPr>
                <w:rFonts w:ascii="Times New Roman" w:hAnsi="Times New Roman" w:cs="Times New Roman"/>
              </w:rPr>
              <w:t>4</w:t>
            </w:r>
          </w:p>
        </w:tc>
        <w:tc>
          <w:tcPr>
            <w:tcW w:w="4111" w:type="dxa"/>
            <w:tcBorders>
              <w:top w:val="single" w:sz="6" w:space="0" w:color="auto"/>
              <w:left w:val="single" w:sz="4" w:space="0" w:color="auto"/>
              <w:bottom w:val="single" w:sz="6" w:space="0" w:color="auto"/>
              <w:right w:val="single" w:sz="6" w:space="0" w:color="auto"/>
            </w:tcBorders>
            <w:vAlign w:val="center"/>
          </w:tcPr>
          <w:p w14:paraId="2751ADFC"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eastAsia="Times New Roman" w:hAnsi="Times New Roman" w:cs="Times New Roman"/>
                <w:lang w:eastAsia="ru-RU"/>
              </w:rPr>
              <w:t>Перевыполнение показателя связано с предоставлением возможности он-лайн участия в Совете предпринимателей города и других мероприятиях</w:t>
            </w:r>
          </w:p>
        </w:tc>
        <w:tc>
          <w:tcPr>
            <w:tcW w:w="1099" w:type="dxa"/>
            <w:tcBorders>
              <w:top w:val="single" w:sz="4" w:space="0" w:color="auto"/>
              <w:bottom w:val="single" w:sz="4" w:space="0" w:color="auto"/>
            </w:tcBorders>
          </w:tcPr>
          <w:p w14:paraId="038C720B"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Э2.5, Э9</w:t>
            </w:r>
          </w:p>
        </w:tc>
      </w:tr>
      <w:tr w:rsidR="009F4593" w:rsidRPr="001344EC" w14:paraId="1B0ED373"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196D99F3"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3</w:t>
            </w:r>
          </w:p>
        </w:tc>
        <w:tc>
          <w:tcPr>
            <w:tcW w:w="4643" w:type="dxa"/>
            <w:tcBorders>
              <w:top w:val="single" w:sz="4" w:space="0" w:color="auto"/>
              <w:left w:val="single" w:sz="4" w:space="0" w:color="auto"/>
              <w:bottom w:val="single" w:sz="4" w:space="0" w:color="auto"/>
              <w:right w:val="single" w:sz="4" w:space="0" w:color="auto"/>
            </w:tcBorders>
            <w:vAlign w:val="center"/>
          </w:tcPr>
          <w:p w14:paraId="1CB7B7C7"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Количество оказанных консультаций и услуг</w:t>
            </w:r>
          </w:p>
        </w:tc>
        <w:tc>
          <w:tcPr>
            <w:tcW w:w="709" w:type="dxa"/>
            <w:tcBorders>
              <w:top w:val="single" w:sz="4" w:space="0" w:color="auto"/>
              <w:left w:val="single" w:sz="4" w:space="0" w:color="auto"/>
              <w:bottom w:val="single" w:sz="4" w:space="0" w:color="auto"/>
              <w:right w:val="single" w:sz="4" w:space="0" w:color="auto"/>
            </w:tcBorders>
            <w:vAlign w:val="center"/>
          </w:tcPr>
          <w:p w14:paraId="4F11FF1F"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510D97C9" w14:textId="73ADE734" w:rsidR="009F4593" w:rsidRPr="009F4593" w:rsidRDefault="009F4593" w:rsidP="00425227">
            <w:pPr>
              <w:pStyle w:val="ConsPlusNormal"/>
              <w:ind w:firstLine="32"/>
              <w:jc w:val="center"/>
              <w:rPr>
                <w:rFonts w:ascii="Times New Roman" w:hAnsi="Times New Roman" w:cs="Times New Roman"/>
                <w:sz w:val="22"/>
                <w:szCs w:val="22"/>
              </w:rPr>
            </w:pPr>
            <w:r>
              <w:rPr>
                <w:rFonts w:ascii="Times New Roman" w:hAnsi="Times New Roman" w:cs="Times New Roman"/>
                <w:sz w:val="22"/>
                <w:szCs w:val="22"/>
              </w:rPr>
              <w:t xml:space="preserve"> 8 972</w:t>
            </w:r>
          </w:p>
        </w:tc>
        <w:tc>
          <w:tcPr>
            <w:tcW w:w="992" w:type="dxa"/>
            <w:tcBorders>
              <w:top w:val="single" w:sz="4" w:space="0" w:color="auto"/>
              <w:left w:val="single" w:sz="4" w:space="0" w:color="auto"/>
              <w:bottom w:val="single" w:sz="4" w:space="0" w:color="auto"/>
              <w:right w:val="single" w:sz="4" w:space="0" w:color="auto"/>
            </w:tcBorders>
            <w:vAlign w:val="center"/>
          </w:tcPr>
          <w:p w14:paraId="00751A16" w14:textId="484D1AE5" w:rsidR="009F4593" w:rsidRPr="001344EC" w:rsidRDefault="009F4593" w:rsidP="00425227">
            <w:pPr>
              <w:pStyle w:val="ConsPlusNormal"/>
              <w:ind w:firstLine="32"/>
              <w:jc w:val="center"/>
              <w:rPr>
                <w:rFonts w:ascii="Times New Roman" w:hAnsi="Times New Roman" w:cs="Times New Roman"/>
              </w:rPr>
            </w:pPr>
            <w:r w:rsidRPr="001344EC">
              <w:rPr>
                <w:rFonts w:ascii="Times New Roman" w:hAnsi="Times New Roman" w:cs="Times New Roman"/>
              </w:rPr>
              <w:t xml:space="preserve">Не менее </w:t>
            </w:r>
          </w:p>
          <w:p w14:paraId="27767EF5" w14:textId="09601D20"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2</w:t>
            </w:r>
            <w:r>
              <w:rPr>
                <w:rFonts w:ascii="Times New Roman" w:hAnsi="Times New Roman" w:cs="Times New Roman"/>
              </w:rPr>
              <w:t xml:space="preserve"> </w:t>
            </w:r>
            <w:r w:rsidRPr="001344EC">
              <w:rPr>
                <w:rFonts w:ascii="Times New Roman" w:hAnsi="Times New Roman" w:cs="Times New Roman"/>
              </w:rPr>
              <w:t>600</w:t>
            </w:r>
          </w:p>
        </w:tc>
        <w:tc>
          <w:tcPr>
            <w:tcW w:w="993" w:type="dxa"/>
            <w:tcBorders>
              <w:top w:val="single" w:sz="4" w:space="0" w:color="auto"/>
              <w:left w:val="single" w:sz="4" w:space="0" w:color="auto"/>
              <w:bottom w:val="single" w:sz="4" w:space="0" w:color="auto"/>
              <w:right w:val="single" w:sz="4" w:space="0" w:color="auto"/>
            </w:tcBorders>
            <w:vAlign w:val="center"/>
          </w:tcPr>
          <w:p w14:paraId="07F142FE"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3135</w:t>
            </w:r>
          </w:p>
        </w:tc>
        <w:tc>
          <w:tcPr>
            <w:tcW w:w="992" w:type="dxa"/>
            <w:tcBorders>
              <w:top w:val="single" w:sz="4" w:space="0" w:color="auto"/>
              <w:left w:val="single" w:sz="4" w:space="0" w:color="auto"/>
              <w:bottom w:val="single" w:sz="4" w:space="0" w:color="auto"/>
              <w:right w:val="single" w:sz="4" w:space="0" w:color="auto"/>
            </w:tcBorders>
            <w:vAlign w:val="center"/>
          </w:tcPr>
          <w:p w14:paraId="4DA3BBEA" w14:textId="77777777" w:rsidR="009F4593" w:rsidRPr="001344EC" w:rsidRDefault="009F4593" w:rsidP="00425227">
            <w:pPr>
              <w:spacing w:after="0" w:line="240" w:lineRule="auto"/>
              <w:jc w:val="center"/>
              <w:rPr>
                <w:rFonts w:ascii="Times New Roman" w:hAnsi="Times New Roman" w:cs="Times New Roman"/>
              </w:rPr>
            </w:pPr>
            <w:r>
              <w:rPr>
                <w:rFonts w:ascii="Times New Roman" w:hAnsi="Times New Roman" w:cs="Times New Roman"/>
              </w:rPr>
              <w:t>120,58</w:t>
            </w:r>
          </w:p>
        </w:tc>
        <w:tc>
          <w:tcPr>
            <w:tcW w:w="4111" w:type="dxa"/>
            <w:tcBorders>
              <w:top w:val="single" w:sz="6" w:space="0" w:color="auto"/>
              <w:left w:val="single" w:sz="4" w:space="0" w:color="auto"/>
              <w:bottom w:val="single" w:sz="6" w:space="0" w:color="auto"/>
              <w:right w:val="single" w:sz="6" w:space="0" w:color="auto"/>
            </w:tcBorders>
            <w:vAlign w:val="center"/>
          </w:tcPr>
          <w:p w14:paraId="1D6CD398"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eastAsia="Times New Roman" w:hAnsi="Times New Roman" w:cs="Times New Roman"/>
                <w:lang w:eastAsia="ru-RU"/>
              </w:rPr>
              <w:t>Перевыполнение показателя связано с большим количеством обратившихся за консультацией</w:t>
            </w:r>
          </w:p>
        </w:tc>
        <w:tc>
          <w:tcPr>
            <w:tcW w:w="1099" w:type="dxa"/>
            <w:tcBorders>
              <w:top w:val="single" w:sz="4" w:space="0" w:color="auto"/>
              <w:bottom w:val="single" w:sz="4" w:space="0" w:color="auto"/>
            </w:tcBorders>
          </w:tcPr>
          <w:p w14:paraId="72FE2643"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Э9</w:t>
            </w:r>
          </w:p>
        </w:tc>
      </w:tr>
      <w:tr w:rsidR="005F7A45" w:rsidRPr="001344EC" w14:paraId="64A85C44" w14:textId="77777777" w:rsidTr="005F7A45">
        <w:trPr>
          <w:trHeight w:val="1203"/>
        </w:trPr>
        <w:tc>
          <w:tcPr>
            <w:tcW w:w="597" w:type="dxa"/>
            <w:tcBorders>
              <w:top w:val="single" w:sz="4" w:space="0" w:color="auto"/>
              <w:left w:val="single" w:sz="4" w:space="0" w:color="auto"/>
              <w:bottom w:val="single" w:sz="4" w:space="0" w:color="auto"/>
              <w:right w:val="single" w:sz="4" w:space="0" w:color="auto"/>
            </w:tcBorders>
            <w:vAlign w:val="center"/>
          </w:tcPr>
          <w:p w14:paraId="22D2A70A"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4</w:t>
            </w:r>
          </w:p>
        </w:tc>
        <w:tc>
          <w:tcPr>
            <w:tcW w:w="4643" w:type="dxa"/>
            <w:tcBorders>
              <w:top w:val="single" w:sz="4" w:space="0" w:color="auto"/>
              <w:left w:val="single" w:sz="4" w:space="0" w:color="auto"/>
              <w:bottom w:val="single" w:sz="4" w:space="0" w:color="auto"/>
              <w:right w:val="single" w:sz="4" w:space="0" w:color="auto"/>
            </w:tcBorders>
            <w:vAlign w:val="center"/>
          </w:tcPr>
          <w:p w14:paraId="065EF052"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Количество новых субъектов МСП, зарегистрированных гражданами, получившими поддержку</w:t>
            </w:r>
          </w:p>
        </w:tc>
        <w:tc>
          <w:tcPr>
            <w:tcW w:w="709" w:type="dxa"/>
            <w:tcBorders>
              <w:top w:val="single" w:sz="4" w:space="0" w:color="auto"/>
              <w:left w:val="single" w:sz="4" w:space="0" w:color="auto"/>
              <w:bottom w:val="single" w:sz="4" w:space="0" w:color="auto"/>
              <w:right w:val="single" w:sz="4" w:space="0" w:color="auto"/>
            </w:tcBorders>
            <w:vAlign w:val="center"/>
          </w:tcPr>
          <w:p w14:paraId="03362A6C"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302ACBCF" w14:textId="76DFA435"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vAlign w:val="center"/>
          </w:tcPr>
          <w:p w14:paraId="5006204A" w14:textId="1184D6A2"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70</w:t>
            </w:r>
          </w:p>
        </w:tc>
        <w:tc>
          <w:tcPr>
            <w:tcW w:w="993" w:type="dxa"/>
            <w:tcBorders>
              <w:top w:val="single" w:sz="4" w:space="0" w:color="auto"/>
              <w:left w:val="single" w:sz="4" w:space="0" w:color="auto"/>
              <w:bottom w:val="single" w:sz="4" w:space="0" w:color="auto"/>
              <w:right w:val="single" w:sz="4" w:space="0" w:color="auto"/>
            </w:tcBorders>
            <w:vAlign w:val="center"/>
          </w:tcPr>
          <w:p w14:paraId="1611936D"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96</w:t>
            </w:r>
          </w:p>
        </w:tc>
        <w:tc>
          <w:tcPr>
            <w:tcW w:w="992" w:type="dxa"/>
            <w:tcBorders>
              <w:top w:val="single" w:sz="4" w:space="0" w:color="auto"/>
              <w:left w:val="single" w:sz="4" w:space="0" w:color="auto"/>
              <w:bottom w:val="single" w:sz="4" w:space="0" w:color="auto"/>
              <w:right w:val="single" w:sz="4" w:space="0" w:color="auto"/>
            </w:tcBorders>
            <w:vAlign w:val="center"/>
          </w:tcPr>
          <w:p w14:paraId="3B516D3A"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137,1</w:t>
            </w:r>
            <w:r>
              <w:rPr>
                <w:rFonts w:ascii="Times New Roman" w:hAnsi="Times New Roman" w:cs="Times New Roman"/>
              </w:rPr>
              <w:t>4</w:t>
            </w:r>
          </w:p>
        </w:tc>
        <w:tc>
          <w:tcPr>
            <w:tcW w:w="4111" w:type="dxa"/>
            <w:tcBorders>
              <w:top w:val="single" w:sz="6" w:space="0" w:color="auto"/>
              <w:left w:val="single" w:sz="4" w:space="0" w:color="auto"/>
              <w:bottom w:val="single" w:sz="6" w:space="0" w:color="auto"/>
              <w:right w:val="single" w:sz="6" w:space="0" w:color="auto"/>
            </w:tcBorders>
            <w:vAlign w:val="center"/>
          </w:tcPr>
          <w:p w14:paraId="3DD81F7D"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eastAsia="Times New Roman" w:hAnsi="Times New Roman" w:cs="Times New Roman"/>
                <w:lang w:eastAsia="ru-RU"/>
              </w:rPr>
              <w:t>Перевыполнение показателя связано с тем, что большее количество граждан, прошедших обучение и консультирование, изъявили желание зарегистрировать свой бизнес или получить статус самозанятого</w:t>
            </w:r>
          </w:p>
        </w:tc>
        <w:tc>
          <w:tcPr>
            <w:tcW w:w="1099" w:type="dxa"/>
            <w:tcBorders>
              <w:top w:val="single" w:sz="4" w:space="0" w:color="auto"/>
              <w:bottom w:val="single" w:sz="4" w:space="0" w:color="auto"/>
            </w:tcBorders>
          </w:tcPr>
          <w:p w14:paraId="273CDAF3"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Э3.8, Э6</w:t>
            </w:r>
          </w:p>
        </w:tc>
      </w:tr>
      <w:tr w:rsidR="009F4593" w:rsidRPr="001344EC" w14:paraId="5F15414E"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29E87B30"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5</w:t>
            </w:r>
          </w:p>
        </w:tc>
        <w:tc>
          <w:tcPr>
            <w:tcW w:w="4643" w:type="dxa"/>
            <w:tcBorders>
              <w:top w:val="single" w:sz="4" w:space="0" w:color="auto"/>
              <w:left w:val="single" w:sz="4" w:space="0" w:color="auto"/>
              <w:bottom w:val="single" w:sz="4" w:space="0" w:color="auto"/>
              <w:right w:val="single" w:sz="4" w:space="0" w:color="auto"/>
            </w:tcBorders>
            <w:vAlign w:val="center"/>
          </w:tcPr>
          <w:p w14:paraId="56CABC26"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709" w:type="dxa"/>
            <w:tcBorders>
              <w:top w:val="single" w:sz="4" w:space="0" w:color="auto"/>
              <w:left w:val="single" w:sz="4" w:space="0" w:color="auto"/>
              <w:bottom w:val="single" w:sz="4" w:space="0" w:color="auto"/>
              <w:right w:val="single" w:sz="4" w:space="0" w:color="auto"/>
            </w:tcBorders>
            <w:vAlign w:val="center"/>
          </w:tcPr>
          <w:p w14:paraId="3AA0E43B"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5BA4D666" w14:textId="150E2E35"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1 346</w:t>
            </w:r>
          </w:p>
        </w:tc>
        <w:tc>
          <w:tcPr>
            <w:tcW w:w="992" w:type="dxa"/>
            <w:tcBorders>
              <w:top w:val="single" w:sz="4" w:space="0" w:color="auto"/>
              <w:left w:val="single" w:sz="4" w:space="0" w:color="auto"/>
              <w:bottom w:val="single" w:sz="4" w:space="0" w:color="auto"/>
              <w:right w:val="single" w:sz="4" w:space="0" w:color="auto"/>
            </w:tcBorders>
            <w:vAlign w:val="center"/>
          </w:tcPr>
          <w:p w14:paraId="496090E3" w14:textId="74D99E8F"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Не менее 1</w:t>
            </w:r>
            <w:r>
              <w:rPr>
                <w:rFonts w:ascii="Times New Roman" w:hAnsi="Times New Roman" w:cs="Times New Roman"/>
              </w:rPr>
              <w:t xml:space="preserve"> </w:t>
            </w:r>
            <w:r w:rsidRPr="001344EC">
              <w:rPr>
                <w:rFonts w:ascii="Times New Roman" w:hAnsi="Times New Roman" w:cs="Times New Roman"/>
              </w:rPr>
              <w:t>250</w:t>
            </w:r>
          </w:p>
        </w:tc>
        <w:tc>
          <w:tcPr>
            <w:tcW w:w="993" w:type="dxa"/>
            <w:tcBorders>
              <w:top w:val="single" w:sz="4" w:space="0" w:color="auto"/>
              <w:left w:val="single" w:sz="4" w:space="0" w:color="auto"/>
              <w:bottom w:val="single" w:sz="4" w:space="0" w:color="auto"/>
              <w:right w:val="single" w:sz="4" w:space="0" w:color="auto"/>
            </w:tcBorders>
            <w:vAlign w:val="center"/>
          </w:tcPr>
          <w:p w14:paraId="18A32C0F"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1277</w:t>
            </w:r>
          </w:p>
        </w:tc>
        <w:tc>
          <w:tcPr>
            <w:tcW w:w="992" w:type="dxa"/>
            <w:tcBorders>
              <w:top w:val="single" w:sz="4" w:space="0" w:color="auto"/>
              <w:left w:val="single" w:sz="4" w:space="0" w:color="auto"/>
              <w:bottom w:val="single" w:sz="4" w:space="0" w:color="auto"/>
              <w:right w:val="single" w:sz="4" w:space="0" w:color="auto"/>
            </w:tcBorders>
            <w:vAlign w:val="center"/>
          </w:tcPr>
          <w:p w14:paraId="46DDFBE3" w14:textId="77777777" w:rsidR="009F4593" w:rsidRPr="001344EC" w:rsidRDefault="009F4593" w:rsidP="00425227">
            <w:pPr>
              <w:spacing w:after="0" w:line="240" w:lineRule="auto"/>
              <w:jc w:val="center"/>
              <w:rPr>
                <w:rFonts w:ascii="Times New Roman" w:hAnsi="Times New Roman" w:cs="Times New Roman"/>
              </w:rPr>
            </w:pPr>
            <w:r>
              <w:rPr>
                <w:rFonts w:ascii="Times New Roman" w:hAnsi="Times New Roman" w:cs="Times New Roman"/>
              </w:rPr>
              <w:t>102,16</w:t>
            </w:r>
          </w:p>
        </w:tc>
        <w:tc>
          <w:tcPr>
            <w:tcW w:w="4111" w:type="dxa"/>
            <w:tcBorders>
              <w:top w:val="single" w:sz="6" w:space="0" w:color="auto"/>
              <w:left w:val="single" w:sz="6" w:space="0" w:color="auto"/>
              <w:bottom w:val="single" w:sz="6" w:space="0" w:color="auto"/>
              <w:right w:val="single" w:sz="6" w:space="0" w:color="auto"/>
            </w:tcBorders>
            <w:vAlign w:val="center"/>
          </w:tcPr>
          <w:p w14:paraId="4D151565"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eastAsia="Times New Roman" w:hAnsi="Times New Roman" w:cs="Times New Roman"/>
                <w:lang w:eastAsia="ru-RU"/>
              </w:rPr>
              <w:t>Показатель перевыполнен в связи с увеличением информирования МСП об ограничительных мероприятиях в условиях пандемии (масочный режим, вакцинация и пр.)</w:t>
            </w:r>
          </w:p>
        </w:tc>
        <w:tc>
          <w:tcPr>
            <w:tcW w:w="1099" w:type="dxa"/>
            <w:tcBorders>
              <w:top w:val="single" w:sz="4" w:space="0" w:color="auto"/>
              <w:bottom w:val="single" w:sz="4" w:space="0" w:color="auto"/>
            </w:tcBorders>
          </w:tcPr>
          <w:p w14:paraId="3CE2AD0B"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Э9</w:t>
            </w:r>
          </w:p>
        </w:tc>
      </w:tr>
      <w:tr w:rsidR="005F7A45" w:rsidRPr="001344EC" w14:paraId="6375E797" w14:textId="77777777" w:rsidTr="005F7A45">
        <w:trPr>
          <w:trHeight w:val="536"/>
        </w:trPr>
        <w:tc>
          <w:tcPr>
            <w:tcW w:w="597" w:type="dxa"/>
            <w:tcBorders>
              <w:top w:val="single" w:sz="4" w:space="0" w:color="auto"/>
              <w:left w:val="single" w:sz="4" w:space="0" w:color="auto"/>
              <w:bottom w:val="single" w:sz="4" w:space="0" w:color="auto"/>
              <w:right w:val="single" w:sz="4" w:space="0" w:color="auto"/>
            </w:tcBorders>
            <w:vAlign w:val="center"/>
          </w:tcPr>
          <w:p w14:paraId="4D774406"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6</w:t>
            </w:r>
          </w:p>
        </w:tc>
        <w:tc>
          <w:tcPr>
            <w:tcW w:w="4643" w:type="dxa"/>
            <w:tcBorders>
              <w:top w:val="single" w:sz="4" w:space="0" w:color="auto"/>
              <w:left w:val="single" w:sz="4" w:space="0" w:color="auto"/>
              <w:bottom w:val="single" w:sz="4" w:space="0" w:color="auto"/>
              <w:right w:val="single" w:sz="4" w:space="0" w:color="auto"/>
            </w:tcBorders>
            <w:vAlign w:val="center"/>
          </w:tcPr>
          <w:p w14:paraId="7379693A"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Объем инвестиций</w:t>
            </w:r>
          </w:p>
        </w:tc>
        <w:tc>
          <w:tcPr>
            <w:tcW w:w="709" w:type="dxa"/>
            <w:tcBorders>
              <w:top w:val="single" w:sz="4" w:space="0" w:color="auto"/>
              <w:left w:val="single" w:sz="4" w:space="0" w:color="auto"/>
              <w:bottom w:val="single" w:sz="4" w:space="0" w:color="auto"/>
              <w:right w:val="single" w:sz="4" w:space="0" w:color="auto"/>
            </w:tcBorders>
            <w:vAlign w:val="center"/>
          </w:tcPr>
          <w:p w14:paraId="13C6C81D" w14:textId="0D8845DC" w:rsidR="009F4593" w:rsidRPr="001344EC" w:rsidRDefault="009F4593" w:rsidP="005F7A45">
            <w:pPr>
              <w:spacing w:after="0" w:line="240" w:lineRule="auto"/>
              <w:jc w:val="center"/>
              <w:rPr>
                <w:rFonts w:ascii="Times New Roman" w:hAnsi="Times New Roman" w:cs="Times New Roman"/>
              </w:rPr>
            </w:pPr>
            <w:r w:rsidRPr="001344EC">
              <w:rPr>
                <w:rFonts w:ascii="Times New Roman" w:hAnsi="Times New Roman" w:cs="Times New Roman"/>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14:paraId="733C3315" w14:textId="6EB65D1E"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3 496,07</w:t>
            </w:r>
          </w:p>
        </w:tc>
        <w:tc>
          <w:tcPr>
            <w:tcW w:w="992" w:type="dxa"/>
            <w:tcBorders>
              <w:top w:val="single" w:sz="4" w:space="0" w:color="auto"/>
              <w:left w:val="single" w:sz="4" w:space="0" w:color="auto"/>
              <w:bottom w:val="single" w:sz="4" w:space="0" w:color="auto"/>
              <w:right w:val="single" w:sz="4" w:space="0" w:color="auto"/>
            </w:tcBorders>
            <w:vAlign w:val="center"/>
          </w:tcPr>
          <w:p w14:paraId="4BF7C5B2" w14:textId="5DC1EA09"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w:t>
            </w:r>
            <w:r>
              <w:rPr>
                <w:rFonts w:ascii="Times New Roman" w:hAnsi="Times New Roman" w:cs="Times New Roman"/>
              </w:rPr>
              <w:t xml:space="preserve"> </w:t>
            </w:r>
            <w:r w:rsidRPr="001344EC">
              <w:rPr>
                <w:rFonts w:ascii="Times New Roman" w:hAnsi="Times New Roman" w:cs="Times New Roman"/>
              </w:rPr>
              <w:t>500</w:t>
            </w:r>
          </w:p>
        </w:tc>
        <w:tc>
          <w:tcPr>
            <w:tcW w:w="993" w:type="dxa"/>
            <w:tcBorders>
              <w:top w:val="single" w:sz="4" w:space="0" w:color="auto"/>
              <w:left w:val="single" w:sz="4" w:space="0" w:color="auto"/>
              <w:bottom w:val="single" w:sz="4" w:space="0" w:color="auto"/>
              <w:right w:val="single" w:sz="4" w:space="0" w:color="auto"/>
            </w:tcBorders>
            <w:vAlign w:val="center"/>
          </w:tcPr>
          <w:p w14:paraId="7B680A3D"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1575,137</w:t>
            </w:r>
          </w:p>
        </w:tc>
        <w:tc>
          <w:tcPr>
            <w:tcW w:w="992" w:type="dxa"/>
            <w:tcBorders>
              <w:top w:val="single" w:sz="4" w:space="0" w:color="auto"/>
              <w:left w:val="single" w:sz="4" w:space="0" w:color="auto"/>
              <w:bottom w:val="single" w:sz="4" w:space="0" w:color="auto"/>
              <w:right w:val="single" w:sz="4" w:space="0" w:color="auto"/>
            </w:tcBorders>
            <w:vAlign w:val="center"/>
          </w:tcPr>
          <w:p w14:paraId="615DB86D"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105,0</w:t>
            </w:r>
            <w:r>
              <w:rPr>
                <w:rFonts w:ascii="Times New Roman" w:hAnsi="Times New Roman" w:cs="Times New Roman"/>
              </w:rPr>
              <w:t>1</w:t>
            </w:r>
          </w:p>
        </w:tc>
        <w:tc>
          <w:tcPr>
            <w:tcW w:w="4111" w:type="dxa"/>
            <w:tcBorders>
              <w:top w:val="single" w:sz="6" w:space="0" w:color="auto"/>
              <w:left w:val="single" w:sz="4" w:space="0" w:color="auto"/>
              <w:bottom w:val="single" w:sz="6" w:space="0" w:color="auto"/>
              <w:right w:val="single" w:sz="6" w:space="0" w:color="auto"/>
            </w:tcBorders>
            <w:vAlign w:val="center"/>
          </w:tcPr>
          <w:p w14:paraId="63790796"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eastAsia="Times New Roman" w:hAnsi="Times New Roman" w:cs="Times New Roman"/>
                <w:lang w:eastAsia="ru-RU"/>
              </w:rPr>
              <w:t>Показатель перевыполнен в связи с увеличением со стороны инвестора планового показателя проекта</w:t>
            </w:r>
          </w:p>
        </w:tc>
        <w:tc>
          <w:tcPr>
            <w:tcW w:w="1099" w:type="dxa"/>
            <w:tcBorders>
              <w:top w:val="single" w:sz="4" w:space="0" w:color="auto"/>
              <w:bottom w:val="single" w:sz="4" w:space="0" w:color="auto"/>
            </w:tcBorders>
          </w:tcPr>
          <w:p w14:paraId="3524E51A"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Э2.1, Э2.3</w:t>
            </w:r>
          </w:p>
        </w:tc>
      </w:tr>
      <w:tr w:rsidR="005F7A45" w:rsidRPr="001344EC" w14:paraId="322BCF11" w14:textId="77777777" w:rsidTr="005F7A45">
        <w:trPr>
          <w:trHeight w:val="2379"/>
        </w:trPr>
        <w:tc>
          <w:tcPr>
            <w:tcW w:w="597" w:type="dxa"/>
            <w:tcBorders>
              <w:top w:val="single" w:sz="4" w:space="0" w:color="auto"/>
              <w:left w:val="single" w:sz="4" w:space="0" w:color="auto"/>
              <w:bottom w:val="single" w:sz="4" w:space="0" w:color="auto"/>
              <w:right w:val="single" w:sz="4" w:space="0" w:color="auto"/>
            </w:tcBorders>
            <w:vAlign w:val="center"/>
          </w:tcPr>
          <w:p w14:paraId="3D428132"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lastRenderedPageBreak/>
              <w:t>7</w:t>
            </w:r>
          </w:p>
        </w:tc>
        <w:tc>
          <w:tcPr>
            <w:tcW w:w="4643" w:type="dxa"/>
            <w:tcBorders>
              <w:top w:val="single" w:sz="4" w:space="0" w:color="auto"/>
              <w:left w:val="single" w:sz="4" w:space="0" w:color="auto"/>
              <w:bottom w:val="single" w:sz="4" w:space="0" w:color="auto"/>
              <w:right w:val="single" w:sz="4" w:space="0" w:color="auto"/>
            </w:tcBorders>
            <w:vAlign w:val="center"/>
          </w:tcPr>
          <w:p w14:paraId="3B631FE0"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Количество резидентов ТОСЭР</w:t>
            </w:r>
          </w:p>
        </w:tc>
        <w:tc>
          <w:tcPr>
            <w:tcW w:w="709" w:type="dxa"/>
            <w:tcBorders>
              <w:top w:val="single" w:sz="4" w:space="0" w:color="auto"/>
              <w:left w:val="single" w:sz="4" w:space="0" w:color="auto"/>
              <w:bottom w:val="single" w:sz="4" w:space="0" w:color="auto"/>
              <w:right w:val="single" w:sz="4" w:space="0" w:color="auto"/>
            </w:tcBorders>
            <w:vAlign w:val="center"/>
          </w:tcPr>
          <w:p w14:paraId="64CA9D81"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4DC6C0E2" w14:textId="6D3AEC82"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vAlign w:val="center"/>
          </w:tcPr>
          <w:p w14:paraId="4C09427E" w14:textId="6780A855"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vAlign w:val="center"/>
          </w:tcPr>
          <w:p w14:paraId="1A48B371"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16</w:t>
            </w:r>
          </w:p>
        </w:tc>
        <w:tc>
          <w:tcPr>
            <w:tcW w:w="992" w:type="dxa"/>
            <w:tcBorders>
              <w:top w:val="single" w:sz="4" w:space="0" w:color="auto"/>
              <w:left w:val="single" w:sz="4" w:space="0" w:color="auto"/>
              <w:bottom w:val="single" w:sz="4" w:space="0" w:color="auto"/>
              <w:right w:val="single" w:sz="4" w:space="0" w:color="auto"/>
            </w:tcBorders>
            <w:vAlign w:val="center"/>
          </w:tcPr>
          <w:p w14:paraId="7218BD74" w14:textId="77777777" w:rsidR="009F4593" w:rsidRPr="001344EC" w:rsidRDefault="009F4593" w:rsidP="00425227">
            <w:pPr>
              <w:spacing w:after="0" w:line="240" w:lineRule="auto"/>
              <w:jc w:val="center"/>
              <w:rPr>
                <w:rFonts w:ascii="Times New Roman" w:hAnsi="Times New Roman" w:cs="Times New Roman"/>
              </w:rPr>
            </w:pPr>
            <w:r>
              <w:rPr>
                <w:rFonts w:ascii="Times New Roman" w:hAnsi="Times New Roman" w:cs="Times New Roman"/>
              </w:rPr>
              <w:t>69,57</w:t>
            </w:r>
          </w:p>
        </w:tc>
        <w:tc>
          <w:tcPr>
            <w:tcW w:w="4111" w:type="dxa"/>
            <w:tcBorders>
              <w:top w:val="single" w:sz="6" w:space="0" w:color="auto"/>
              <w:left w:val="single" w:sz="4" w:space="0" w:color="auto"/>
              <w:bottom w:val="single" w:sz="6" w:space="0" w:color="auto"/>
              <w:right w:val="single" w:sz="6" w:space="0" w:color="auto"/>
            </w:tcBorders>
            <w:vAlign w:val="center"/>
          </w:tcPr>
          <w:p w14:paraId="3A290F51" w14:textId="77777777" w:rsidR="009F4593" w:rsidRPr="001344EC" w:rsidRDefault="009F4593" w:rsidP="00425227">
            <w:pPr>
              <w:spacing w:after="0" w:line="240" w:lineRule="auto"/>
              <w:jc w:val="both"/>
              <w:rPr>
                <w:rFonts w:ascii="Times New Roman" w:eastAsia="Times New Roman" w:hAnsi="Times New Roman" w:cs="Times New Roman"/>
                <w:lang w:eastAsia="ru-RU"/>
              </w:rPr>
            </w:pPr>
            <w:r w:rsidRPr="001344EC">
              <w:rPr>
                <w:rFonts w:ascii="Times New Roman" w:eastAsia="Times New Roman" w:hAnsi="Times New Roman" w:cs="Times New Roman"/>
                <w:lang w:eastAsia="ru-RU"/>
              </w:rPr>
              <w:t xml:space="preserve">Введение с 2020 года ограничительных мероприятий (COVID-19) отразилось на текущей финансовой деятельности предприятий и повлияло на их экономическую активность при принятии решений по реализации инвестиционных проектов. </w:t>
            </w:r>
          </w:p>
          <w:p w14:paraId="543D59C9"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eastAsia="Times New Roman" w:hAnsi="Times New Roman" w:cs="Times New Roman"/>
                <w:lang w:eastAsia="ru-RU"/>
              </w:rPr>
              <w:t>Кроме того, с августа 2020 года перестал действовать льготный режим по отчислениям во внебюджетные фонды для предприятий-резидентов ТОСЭР</w:t>
            </w:r>
          </w:p>
        </w:tc>
        <w:tc>
          <w:tcPr>
            <w:tcW w:w="1099" w:type="dxa"/>
            <w:tcBorders>
              <w:top w:val="single" w:sz="4" w:space="0" w:color="auto"/>
              <w:bottom w:val="single" w:sz="4" w:space="0" w:color="auto"/>
            </w:tcBorders>
          </w:tcPr>
          <w:p w14:paraId="50AA592C"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Э2.4, Э2.3</w:t>
            </w:r>
          </w:p>
        </w:tc>
      </w:tr>
      <w:tr w:rsidR="009F4593" w:rsidRPr="001344EC" w14:paraId="38544DD1"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55B39019"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8</w:t>
            </w:r>
          </w:p>
        </w:tc>
        <w:tc>
          <w:tcPr>
            <w:tcW w:w="4643" w:type="dxa"/>
            <w:tcBorders>
              <w:top w:val="single" w:sz="4" w:space="0" w:color="auto"/>
              <w:left w:val="single" w:sz="4" w:space="0" w:color="auto"/>
              <w:bottom w:val="single" w:sz="4" w:space="0" w:color="auto"/>
              <w:right w:val="single" w:sz="4" w:space="0" w:color="auto"/>
            </w:tcBorders>
            <w:vAlign w:val="center"/>
          </w:tcPr>
          <w:p w14:paraId="64ABEF83"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Количество инвестиционных проектов, принятых к реализации на инвестиционном совете мэрии города Череповца</w:t>
            </w:r>
          </w:p>
        </w:tc>
        <w:tc>
          <w:tcPr>
            <w:tcW w:w="709" w:type="dxa"/>
            <w:tcBorders>
              <w:top w:val="single" w:sz="4" w:space="0" w:color="auto"/>
              <w:left w:val="single" w:sz="4" w:space="0" w:color="auto"/>
              <w:bottom w:val="single" w:sz="4" w:space="0" w:color="auto"/>
              <w:right w:val="single" w:sz="4" w:space="0" w:color="auto"/>
            </w:tcBorders>
            <w:vAlign w:val="center"/>
          </w:tcPr>
          <w:p w14:paraId="33106C07"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7AA9A17B" w14:textId="6058224E"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vAlign w:val="center"/>
          </w:tcPr>
          <w:p w14:paraId="180D108D" w14:textId="5CE28F8B"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47</w:t>
            </w:r>
          </w:p>
        </w:tc>
        <w:tc>
          <w:tcPr>
            <w:tcW w:w="993" w:type="dxa"/>
            <w:tcBorders>
              <w:top w:val="single" w:sz="4" w:space="0" w:color="auto"/>
              <w:left w:val="single" w:sz="4" w:space="0" w:color="auto"/>
              <w:bottom w:val="single" w:sz="4" w:space="0" w:color="auto"/>
              <w:right w:val="single" w:sz="4" w:space="0" w:color="auto"/>
            </w:tcBorders>
            <w:vAlign w:val="center"/>
          </w:tcPr>
          <w:p w14:paraId="4840BA0E"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53</w:t>
            </w:r>
          </w:p>
        </w:tc>
        <w:tc>
          <w:tcPr>
            <w:tcW w:w="992" w:type="dxa"/>
            <w:tcBorders>
              <w:top w:val="single" w:sz="4" w:space="0" w:color="auto"/>
              <w:left w:val="single" w:sz="4" w:space="0" w:color="auto"/>
              <w:bottom w:val="single" w:sz="4" w:space="0" w:color="auto"/>
              <w:right w:val="single" w:sz="4" w:space="0" w:color="auto"/>
            </w:tcBorders>
            <w:vAlign w:val="center"/>
          </w:tcPr>
          <w:p w14:paraId="762E73D7" w14:textId="77777777" w:rsidR="009F4593" w:rsidRPr="001344EC" w:rsidRDefault="009F4593" w:rsidP="00425227">
            <w:pPr>
              <w:spacing w:after="0" w:line="240" w:lineRule="auto"/>
              <w:jc w:val="center"/>
              <w:rPr>
                <w:rFonts w:ascii="Times New Roman" w:hAnsi="Times New Roman" w:cs="Times New Roman"/>
              </w:rPr>
            </w:pPr>
            <w:r>
              <w:rPr>
                <w:rFonts w:ascii="Times New Roman" w:hAnsi="Times New Roman" w:cs="Times New Roman"/>
              </w:rPr>
              <w:t>112,77</w:t>
            </w:r>
          </w:p>
        </w:tc>
        <w:tc>
          <w:tcPr>
            <w:tcW w:w="4111" w:type="dxa"/>
            <w:tcBorders>
              <w:top w:val="single" w:sz="6" w:space="0" w:color="auto"/>
              <w:left w:val="single" w:sz="4" w:space="0" w:color="auto"/>
              <w:bottom w:val="single" w:sz="6" w:space="0" w:color="auto"/>
              <w:right w:val="single" w:sz="6" w:space="0" w:color="auto"/>
            </w:tcBorders>
            <w:vAlign w:val="center"/>
          </w:tcPr>
          <w:p w14:paraId="6F1EE741"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eastAsia="Times New Roman" w:hAnsi="Times New Roman" w:cs="Times New Roman"/>
                <w:lang w:eastAsia="ru-RU"/>
              </w:rPr>
              <w:t>Показатель перевыполнен в связи с увеличением количества инвесторов, представивших свои проекты на инвестиционный совет</w:t>
            </w:r>
          </w:p>
        </w:tc>
        <w:tc>
          <w:tcPr>
            <w:tcW w:w="1099" w:type="dxa"/>
            <w:tcBorders>
              <w:top w:val="single" w:sz="4" w:space="0" w:color="auto"/>
              <w:bottom w:val="single" w:sz="4" w:space="0" w:color="auto"/>
            </w:tcBorders>
          </w:tcPr>
          <w:p w14:paraId="0F9A950A"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Э2.3, Э2.1</w:t>
            </w:r>
          </w:p>
        </w:tc>
      </w:tr>
      <w:tr w:rsidR="009F4593" w:rsidRPr="001344EC" w14:paraId="5997584D"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153A12B6"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9</w:t>
            </w:r>
          </w:p>
        </w:tc>
        <w:tc>
          <w:tcPr>
            <w:tcW w:w="4643" w:type="dxa"/>
            <w:tcBorders>
              <w:top w:val="single" w:sz="4" w:space="0" w:color="auto"/>
              <w:left w:val="single" w:sz="4" w:space="0" w:color="auto"/>
              <w:bottom w:val="single" w:sz="4" w:space="0" w:color="auto"/>
              <w:right w:val="single" w:sz="4" w:space="0" w:color="auto"/>
            </w:tcBorders>
            <w:vAlign w:val="center"/>
          </w:tcPr>
          <w:p w14:paraId="6FEC840A"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Количество предлагаемых городом инвестиционных площадок</w:t>
            </w:r>
          </w:p>
        </w:tc>
        <w:tc>
          <w:tcPr>
            <w:tcW w:w="709" w:type="dxa"/>
            <w:tcBorders>
              <w:top w:val="single" w:sz="4" w:space="0" w:color="auto"/>
              <w:left w:val="single" w:sz="4" w:space="0" w:color="auto"/>
              <w:bottom w:val="single" w:sz="4" w:space="0" w:color="auto"/>
              <w:right w:val="single" w:sz="4" w:space="0" w:color="auto"/>
            </w:tcBorders>
            <w:vAlign w:val="center"/>
          </w:tcPr>
          <w:p w14:paraId="5F926F1D"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4AD78B2E" w14:textId="3EF18F19"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vAlign w:val="center"/>
          </w:tcPr>
          <w:p w14:paraId="0FBD9291" w14:textId="58A4F1A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50</w:t>
            </w:r>
          </w:p>
        </w:tc>
        <w:tc>
          <w:tcPr>
            <w:tcW w:w="993" w:type="dxa"/>
            <w:tcBorders>
              <w:top w:val="single" w:sz="4" w:space="0" w:color="auto"/>
              <w:left w:val="single" w:sz="4" w:space="0" w:color="auto"/>
              <w:bottom w:val="single" w:sz="4" w:space="0" w:color="auto"/>
              <w:right w:val="single" w:sz="4" w:space="0" w:color="auto"/>
            </w:tcBorders>
            <w:vAlign w:val="center"/>
          </w:tcPr>
          <w:p w14:paraId="76AC6EC8"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14:paraId="5022F201"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100,0</w:t>
            </w:r>
          </w:p>
        </w:tc>
        <w:tc>
          <w:tcPr>
            <w:tcW w:w="4111" w:type="dxa"/>
            <w:tcBorders>
              <w:top w:val="single" w:sz="6" w:space="0" w:color="auto"/>
              <w:left w:val="single" w:sz="4" w:space="0" w:color="auto"/>
              <w:bottom w:val="single" w:sz="6" w:space="0" w:color="auto"/>
              <w:right w:val="single" w:sz="6" w:space="0" w:color="auto"/>
            </w:tcBorders>
            <w:vAlign w:val="center"/>
          </w:tcPr>
          <w:p w14:paraId="67AAFA3C"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Показатель выполнен</w:t>
            </w:r>
          </w:p>
        </w:tc>
        <w:tc>
          <w:tcPr>
            <w:tcW w:w="1099" w:type="dxa"/>
            <w:tcBorders>
              <w:top w:val="single" w:sz="4" w:space="0" w:color="auto"/>
              <w:bottom w:val="single" w:sz="4" w:space="0" w:color="auto"/>
            </w:tcBorders>
          </w:tcPr>
          <w:p w14:paraId="254EC2E4"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Э2.2.</w:t>
            </w:r>
          </w:p>
        </w:tc>
      </w:tr>
      <w:tr w:rsidR="009F4593" w:rsidRPr="001344EC" w14:paraId="2D4CC2C3"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1E237A03"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10</w:t>
            </w:r>
          </w:p>
        </w:tc>
        <w:tc>
          <w:tcPr>
            <w:tcW w:w="4643" w:type="dxa"/>
            <w:tcBorders>
              <w:top w:val="single" w:sz="4" w:space="0" w:color="auto"/>
              <w:left w:val="single" w:sz="4" w:space="0" w:color="auto"/>
              <w:bottom w:val="single" w:sz="4" w:space="0" w:color="auto"/>
              <w:right w:val="single" w:sz="4" w:space="0" w:color="auto"/>
            </w:tcBorders>
            <w:vAlign w:val="center"/>
          </w:tcPr>
          <w:p w14:paraId="520C781E"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Количество субъектов МСП, получивших финансовую поддержку</w:t>
            </w:r>
          </w:p>
        </w:tc>
        <w:tc>
          <w:tcPr>
            <w:tcW w:w="709" w:type="dxa"/>
            <w:tcBorders>
              <w:top w:val="single" w:sz="4" w:space="0" w:color="auto"/>
              <w:left w:val="single" w:sz="4" w:space="0" w:color="auto"/>
              <w:bottom w:val="single" w:sz="4" w:space="0" w:color="auto"/>
              <w:right w:val="single" w:sz="4" w:space="0" w:color="auto"/>
            </w:tcBorders>
            <w:vAlign w:val="center"/>
          </w:tcPr>
          <w:p w14:paraId="4368E520"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77BC4EA5" w14:textId="0658769F"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43</w:t>
            </w:r>
          </w:p>
        </w:tc>
        <w:tc>
          <w:tcPr>
            <w:tcW w:w="992" w:type="dxa"/>
            <w:tcBorders>
              <w:top w:val="single" w:sz="4" w:space="0" w:color="auto"/>
              <w:left w:val="single" w:sz="4" w:space="0" w:color="auto"/>
              <w:bottom w:val="single" w:sz="4" w:space="0" w:color="auto"/>
              <w:right w:val="single" w:sz="4" w:space="0" w:color="auto"/>
            </w:tcBorders>
            <w:vAlign w:val="center"/>
          </w:tcPr>
          <w:p w14:paraId="2A2AC861" w14:textId="4A0332AF"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w:t>
            </w:r>
            <w:r w:rsidRPr="001344EC">
              <w:rPr>
                <w:rStyle w:val="af8"/>
                <w:rFonts w:ascii="Times New Roman" w:hAnsi="Times New Roman" w:cs="Times New Roman"/>
              </w:rPr>
              <w:footnoteReference w:id="2"/>
            </w:r>
          </w:p>
        </w:tc>
        <w:tc>
          <w:tcPr>
            <w:tcW w:w="993" w:type="dxa"/>
            <w:tcBorders>
              <w:top w:val="single" w:sz="4" w:space="0" w:color="auto"/>
              <w:left w:val="single" w:sz="4" w:space="0" w:color="auto"/>
              <w:bottom w:val="single" w:sz="4" w:space="0" w:color="auto"/>
              <w:right w:val="single" w:sz="4" w:space="0" w:color="auto"/>
            </w:tcBorders>
            <w:vAlign w:val="center"/>
          </w:tcPr>
          <w:p w14:paraId="4655FD37"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BE007DC"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w:t>
            </w:r>
          </w:p>
        </w:tc>
        <w:tc>
          <w:tcPr>
            <w:tcW w:w="4111" w:type="dxa"/>
            <w:tcBorders>
              <w:top w:val="single" w:sz="6" w:space="0" w:color="auto"/>
              <w:left w:val="single" w:sz="4" w:space="0" w:color="auto"/>
              <w:bottom w:val="single" w:sz="6" w:space="0" w:color="auto"/>
              <w:right w:val="single" w:sz="6" w:space="0" w:color="auto"/>
            </w:tcBorders>
            <w:vAlign w:val="center"/>
          </w:tcPr>
          <w:p w14:paraId="0C9A7DCF"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w:t>
            </w:r>
          </w:p>
        </w:tc>
        <w:tc>
          <w:tcPr>
            <w:tcW w:w="1099" w:type="dxa"/>
            <w:tcBorders>
              <w:top w:val="single" w:sz="4" w:space="0" w:color="auto"/>
              <w:bottom w:val="single" w:sz="4" w:space="0" w:color="auto"/>
            </w:tcBorders>
          </w:tcPr>
          <w:p w14:paraId="1DD91D7B"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Э3.8, Э6</w:t>
            </w:r>
          </w:p>
        </w:tc>
      </w:tr>
      <w:tr w:rsidR="009F4593" w:rsidRPr="001344EC" w14:paraId="3DBB736A" w14:textId="77777777" w:rsidTr="005F7A45">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4D88CD3" w14:textId="77777777" w:rsidR="009F4593" w:rsidRPr="001344EC" w:rsidRDefault="009F4593" w:rsidP="00425227">
            <w:pPr>
              <w:spacing w:line="240" w:lineRule="auto"/>
              <w:jc w:val="center"/>
              <w:rPr>
                <w:rFonts w:ascii="Times New Roman" w:hAnsi="Times New Roman" w:cs="Times New Roman"/>
              </w:rPr>
            </w:pPr>
            <w:r w:rsidRPr="001344EC">
              <w:rPr>
                <w:rFonts w:ascii="Times New Roman" w:hAnsi="Times New Roman" w:cs="Times New Roman"/>
              </w:rPr>
              <w:t>11</w:t>
            </w: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329F80A0"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Количество вновь созданных рабочих мест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164B46"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495129F4" w14:textId="1EF2E4E8"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528B67" w14:textId="0E21FF70"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446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BAD97D"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476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367FFA"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eastAsia="Times New Roman" w:hAnsi="Times New Roman" w:cs="Times New Roman"/>
                <w:lang w:eastAsia="ru-RU"/>
              </w:rPr>
              <w:t>106,73</w:t>
            </w:r>
          </w:p>
        </w:tc>
        <w:tc>
          <w:tcPr>
            <w:tcW w:w="4111" w:type="dxa"/>
            <w:tcBorders>
              <w:top w:val="single" w:sz="4" w:space="0" w:color="auto"/>
              <w:left w:val="single" w:sz="4" w:space="0" w:color="auto"/>
              <w:bottom w:val="single" w:sz="4" w:space="0" w:color="auto"/>
              <w:right w:val="single" w:sz="6" w:space="0" w:color="auto"/>
            </w:tcBorders>
            <w:shd w:val="clear" w:color="auto" w:fill="auto"/>
            <w:vAlign w:val="center"/>
          </w:tcPr>
          <w:p w14:paraId="3BD8857E"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eastAsia="Times New Roman" w:hAnsi="Times New Roman" w:cs="Times New Roman"/>
                <w:lang w:eastAsia="ru-RU"/>
              </w:rPr>
              <w:t>Действующими резидентами ТОСЭР были выполнены и частично перевыполнены плановые показатели по созданию рабочих мест в рамках реализации инвестиционных проектов</w:t>
            </w:r>
          </w:p>
        </w:tc>
        <w:tc>
          <w:tcPr>
            <w:tcW w:w="1099" w:type="dxa"/>
            <w:tcBorders>
              <w:top w:val="single" w:sz="4" w:space="0" w:color="auto"/>
              <w:bottom w:val="single" w:sz="4" w:space="0" w:color="auto"/>
            </w:tcBorders>
          </w:tcPr>
          <w:p w14:paraId="7C860D5C"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Э1, Э6</w:t>
            </w:r>
          </w:p>
        </w:tc>
      </w:tr>
      <w:tr w:rsidR="009F4593" w:rsidRPr="001344EC" w14:paraId="6DD0F84A" w14:textId="77777777" w:rsidTr="005F7A45">
        <w:tc>
          <w:tcPr>
            <w:tcW w:w="597" w:type="dxa"/>
            <w:tcBorders>
              <w:top w:val="single" w:sz="4" w:space="0" w:color="auto"/>
              <w:left w:val="single" w:sz="4" w:space="0" w:color="auto"/>
              <w:bottom w:val="single" w:sz="4" w:space="0" w:color="auto"/>
              <w:right w:val="single" w:sz="4" w:space="0" w:color="auto"/>
            </w:tcBorders>
            <w:shd w:val="clear" w:color="auto" w:fill="auto"/>
          </w:tcPr>
          <w:p w14:paraId="5B47800C" w14:textId="77777777" w:rsidR="009F4593" w:rsidRPr="00384DAE" w:rsidRDefault="009F4593" w:rsidP="00425227">
            <w:pPr>
              <w:spacing w:after="0" w:line="240" w:lineRule="auto"/>
              <w:jc w:val="center"/>
              <w:rPr>
                <w:rFonts w:ascii="Times New Roman" w:hAnsi="Times New Roman" w:cs="Times New Roman"/>
              </w:rPr>
            </w:pPr>
            <w:r w:rsidRPr="00384DAE">
              <w:rPr>
                <w:rFonts w:ascii="Times New Roman" w:hAnsi="Times New Roman" w:cs="Times New Roman"/>
              </w:rPr>
              <w:t>12</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610844B1" w14:textId="77777777" w:rsidR="009F4593" w:rsidRPr="00384DAE" w:rsidRDefault="009F4593" w:rsidP="00425227">
            <w:pPr>
              <w:spacing w:after="0" w:line="240" w:lineRule="auto"/>
              <w:jc w:val="both"/>
              <w:rPr>
                <w:rFonts w:ascii="Times New Roman" w:hAnsi="Times New Roman" w:cs="Times New Roman"/>
              </w:rPr>
            </w:pPr>
            <w:r w:rsidRPr="00384DAE">
              <w:rPr>
                <w:rFonts w:ascii="Times New Roman" w:hAnsi="Times New Roman" w:cs="Times New Roman"/>
              </w:rPr>
              <w:t>Разработка плана стратегического развития территории города (мастер-плана) в 2021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402F91" w14:textId="77777777" w:rsidR="009F4593" w:rsidRPr="00384DAE" w:rsidRDefault="009F4593" w:rsidP="00425227">
            <w:pPr>
              <w:spacing w:after="0" w:line="240" w:lineRule="auto"/>
              <w:jc w:val="center"/>
              <w:rPr>
                <w:rFonts w:ascii="Times New Roman" w:hAnsi="Times New Roman" w:cs="Times New Roman"/>
              </w:rPr>
            </w:pPr>
            <w:r w:rsidRPr="00384DAE">
              <w:rPr>
                <w:rFonts w:ascii="Times New Roman" w:hAnsi="Times New Roman" w:cs="Times New Roman"/>
              </w:rPr>
              <w:t xml:space="preserve">Ед. </w:t>
            </w:r>
          </w:p>
        </w:tc>
        <w:tc>
          <w:tcPr>
            <w:tcW w:w="992" w:type="dxa"/>
            <w:tcBorders>
              <w:top w:val="single" w:sz="4" w:space="0" w:color="auto"/>
              <w:left w:val="single" w:sz="4" w:space="0" w:color="auto"/>
              <w:bottom w:val="single" w:sz="4" w:space="0" w:color="auto"/>
              <w:right w:val="single" w:sz="4" w:space="0" w:color="auto"/>
            </w:tcBorders>
            <w:vAlign w:val="center"/>
          </w:tcPr>
          <w:p w14:paraId="6479971B" w14:textId="22A3E904"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6D8B6A" w14:textId="49C34D4E" w:rsidR="009F4593" w:rsidRPr="00384DAE" w:rsidRDefault="009F4593" w:rsidP="00425227">
            <w:pPr>
              <w:spacing w:after="0" w:line="240" w:lineRule="auto"/>
              <w:jc w:val="center"/>
              <w:rPr>
                <w:rFonts w:ascii="Times New Roman" w:hAnsi="Times New Roman" w:cs="Times New Roman"/>
              </w:rPr>
            </w:pPr>
            <w:r w:rsidRPr="00384DAE">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8A551F" w14:textId="77777777" w:rsidR="009F4593" w:rsidRPr="00384DAE" w:rsidRDefault="009F4593" w:rsidP="00425227">
            <w:pPr>
              <w:pStyle w:val="ConsPlusNormal"/>
              <w:ind w:hanging="16"/>
              <w:jc w:val="center"/>
              <w:rPr>
                <w:rFonts w:ascii="Times New Roman" w:hAnsi="Times New Roman" w:cs="Times New Roman"/>
                <w:sz w:val="22"/>
                <w:szCs w:val="22"/>
              </w:rPr>
            </w:pPr>
            <w:r w:rsidRPr="00384DAE">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06A84" w14:textId="77777777" w:rsidR="009F4593" w:rsidRPr="00384DAE" w:rsidRDefault="009F4593" w:rsidP="00425227">
            <w:pPr>
              <w:spacing w:after="0" w:line="240" w:lineRule="auto"/>
              <w:jc w:val="center"/>
              <w:rPr>
                <w:rFonts w:ascii="Times New Roman" w:hAnsi="Times New Roman" w:cs="Times New Roman"/>
              </w:rPr>
            </w:pPr>
            <w:r w:rsidRPr="00384DAE">
              <w:rPr>
                <w:rFonts w:ascii="Times New Roman" w:hAnsi="Times New Roman" w:cs="Times New Roman"/>
              </w:rPr>
              <w:t>100,00</w:t>
            </w:r>
          </w:p>
        </w:tc>
        <w:tc>
          <w:tcPr>
            <w:tcW w:w="4111" w:type="dxa"/>
            <w:tcBorders>
              <w:top w:val="single" w:sz="4" w:space="0" w:color="auto"/>
              <w:left w:val="single" w:sz="4" w:space="0" w:color="auto"/>
              <w:bottom w:val="single" w:sz="4" w:space="0" w:color="auto"/>
              <w:right w:val="single" w:sz="6" w:space="0" w:color="auto"/>
            </w:tcBorders>
            <w:shd w:val="clear" w:color="auto" w:fill="auto"/>
            <w:vAlign w:val="center"/>
          </w:tcPr>
          <w:p w14:paraId="32332524" w14:textId="77777777" w:rsidR="009F4593" w:rsidRPr="00384DAE" w:rsidRDefault="009F4593" w:rsidP="00425227">
            <w:pPr>
              <w:spacing w:after="0" w:line="240" w:lineRule="auto"/>
              <w:jc w:val="both"/>
              <w:rPr>
                <w:rFonts w:ascii="Times New Roman" w:eastAsia="Times New Roman" w:hAnsi="Times New Roman" w:cs="Times New Roman"/>
                <w:lang w:eastAsia="ru-RU"/>
              </w:rPr>
            </w:pPr>
            <w:r w:rsidRPr="00384DAE">
              <w:rPr>
                <w:rFonts w:ascii="Times New Roman" w:hAnsi="Times New Roman" w:cs="Times New Roman"/>
              </w:rPr>
              <w:t>Показатель выполнен</w:t>
            </w:r>
          </w:p>
        </w:tc>
        <w:tc>
          <w:tcPr>
            <w:tcW w:w="1099" w:type="dxa"/>
            <w:tcBorders>
              <w:top w:val="single" w:sz="4" w:space="0" w:color="auto"/>
              <w:bottom w:val="single" w:sz="4" w:space="0" w:color="auto"/>
            </w:tcBorders>
          </w:tcPr>
          <w:p w14:paraId="6F24B216" w14:textId="77777777" w:rsidR="009F4593" w:rsidRPr="001344EC" w:rsidRDefault="009F4593" w:rsidP="00425227">
            <w:pPr>
              <w:pStyle w:val="ConsPlusNormal"/>
              <w:ind w:firstLine="0"/>
              <w:jc w:val="center"/>
              <w:rPr>
                <w:rFonts w:ascii="Times New Roman" w:hAnsi="Times New Roman" w:cs="Times New Roman"/>
                <w:sz w:val="22"/>
              </w:rPr>
            </w:pPr>
            <w:r w:rsidRPr="00384DAE">
              <w:rPr>
                <w:rFonts w:ascii="Times New Roman" w:hAnsi="Times New Roman" w:cs="Times New Roman"/>
                <w:sz w:val="22"/>
              </w:rPr>
              <w:t>Э2.2</w:t>
            </w:r>
          </w:p>
        </w:tc>
      </w:tr>
      <w:tr w:rsidR="009F4593" w:rsidRPr="001344EC" w14:paraId="78B79529"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04D22A4B"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w:t>
            </w:r>
            <w:r>
              <w:rPr>
                <w:rFonts w:ascii="Times New Roman" w:hAnsi="Times New Roman" w:cs="Times New Roman"/>
              </w:rPr>
              <w:t>3</w:t>
            </w:r>
          </w:p>
        </w:tc>
        <w:tc>
          <w:tcPr>
            <w:tcW w:w="4643" w:type="dxa"/>
            <w:tcBorders>
              <w:top w:val="single" w:sz="4" w:space="0" w:color="auto"/>
              <w:left w:val="single" w:sz="4" w:space="0" w:color="auto"/>
              <w:bottom w:val="single" w:sz="4" w:space="0" w:color="auto"/>
              <w:right w:val="single" w:sz="4" w:space="0" w:color="auto"/>
            </w:tcBorders>
            <w:vAlign w:val="center"/>
          </w:tcPr>
          <w:p w14:paraId="0DAD3905"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Оценка субъектами МСП комфортности ведения бизнеса в городе</w:t>
            </w:r>
          </w:p>
        </w:tc>
        <w:tc>
          <w:tcPr>
            <w:tcW w:w="709" w:type="dxa"/>
            <w:tcBorders>
              <w:top w:val="single" w:sz="4" w:space="0" w:color="auto"/>
              <w:left w:val="single" w:sz="4" w:space="0" w:color="auto"/>
              <w:bottom w:val="single" w:sz="4" w:space="0" w:color="auto"/>
              <w:right w:val="single" w:sz="4" w:space="0" w:color="auto"/>
            </w:tcBorders>
            <w:vAlign w:val="center"/>
          </w:tcPr>
          <w:p w14:paraId="49712A04"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Балл</w:t>
            </w:r>
          </w:p>
        </w:tc>
        <w:tc>
          <w:tcPr>
            <w:tcW w:w="992" w:type="dxa"/>
            <w:tcBorders>
              <w:top w:val="single" w:sz="4" w:space="0" w:color="auto"/>
              <w:left w:val="single" w:sz="4" w:space="0" w:color="auto"/>
              <w:bottom w:val="single" w:sz="4" w:space="0" w:color="auto"/>
              <w:right w:val="single" w:sz="4" w:space="0" w:color="auto"/>
            </w:tcBorders>
            <w:vAlign w:val="center"/>
          </w:tcPr>
          <w:p w14:paraId="43D1CB1F" w14:textId="09D0F4A8"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44,4</w:t>
            </w:r>
          </w:p>
        </w:tc>
        <w:tc>
          <w:tcPr>
            <w:tcW w:w="992" w:type="dxa"/>
            <w:tcBorders>
              <w:top w:val="single" w:sz="4" w:space="0" w:color="auto"/>
              <w:left w:val="single" w:sz="4" w:space="0" w:color="auto"/>
              <w:bottom w:val="single" w:sz="4" w:space="0" w:color="auto"/>
              <w:right w:val="single" w:sz="4" w:space="0" w:color="auto"/>
            </w:tcBorders>
            <w:vAlign w:val="center"/>
          </w:tcPr>
          <w:p w14:paraId="1565B3F2" w14:textId="27A6C49F"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Не менее 52</w:t>
            </w:r>
          </w:p>
        </w:tc>
        <w:tc>
          <w:tcPr>
            <w:tcW w:w="993" w:type="dxa"/>
            <w:tcBorders>
              <w:top w:val="single" w:sz="4" w:space="0" w:color="auto"/>
              <w:left w:val="single" w:sz="4" w:space="0" w:color="auto"/>
              <w:bottom w:val="single" w:sz="4" w:space="0" w:color="auto"/>
              <w:right w:val="single" w:sz="4" w:space="0" w:color="auto"/>
            </w:tcBorders>
            <w:vAlign w:val="center"/>
          </w:tcPr>
          <w:p w14:paraId="79B5123E"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47,2</w:t>
            </w:r>
          </w:p>
        </w:tc>
        <w:tc>
          <w:tcPr>
            <w:tcW w:w="992" w:type="dxa"/>
            <w:tcBorders>
              <w:top w:val="single" w:sz="4" w:space="0" w:color="auto"/>
              <w:left w:val="single" w:sz="4" w:space="0" w:color="auto"/>
              <w:bottom w:val="single" w:sz="4" w:space="0" w:color="auto"/>
              <w:right w:val="single" w:sz="4" w:space="0" w:color="auto"/>
            </w:tcBorders>
            <w:vAlign w:val="center"/>
          </w:tcPr>
          <w:p w14:paraId="3289D1BB" w14:textId="77777777" w:rsidR="009F4593" w:rsidRPr="001344EC" w:rsidRDefault="009F4593" w:rsidP="00425227">
            <w:pPr>
              <w:spacing w:after="0" w:line="240" w:lineRule="auto"/>
              <w:jc w:val="center"/>
              <w:rPr>
                <w:rFonts w:ascii="Times New Roman" w:hAnsi="Times New Roman" w:cs="Times New Roman"/>
              </w:rPr>
            </w:pPr>
            <w:r>
              <w:rPr>
                <w:rFonts w:ascii="Times New Roman" w:hAnsi="Times New Roman" w:cs="Times New Roman"/>
              </w:rPr>
              <w:t>90,77</w:t>
            </w:r>
          </w:p>
        </w:tc>
        <w:tc>
          <w:tcPr>
            <w:tcW w:w="4111" w:type="dxa"/>
            <w:tcBorders>
              <w:top w:val="single" w:sz="4" w:space="0" w:color="auto"/>
              <w:left w:val="single" w:sz="4" w:space="0" w:color="auto"/>
              <w:bottom w:val="single" w:sz="6" w:space="0" w:color="auto"/>
              <w:right w:val="single" w:sz="6" w:space="0" w:color="auto"/>
            </w:tcBorders>
            <w:vAlign w:val="center"/>
          </w:tcPr>
          <w:p w14:paraId="6C3FBA7D"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Показатель не достигнут.</w:t>
            </w:r>
            <w:r w:rsidRPr="001344EC">
              <w:t xml:space="preserve"> </w:t>
            </w:r>
            <w:r w:rsidRPr="001344EC">
              <w:rPr>
                <w:rFonts w:ascii="Times New Roman" w:hAnsi="Times New Roman" w:cs="Times New Roman"/>
              </w:rPr>
              <w:t xml:space="preserve">Оценка по ряду показателей  опроса составила менее 40 </w:t>
            </w:r>
            <w:r w:rsidRPr="001344EC">
              <w:rPr>
                <w:rFonts w:ascii="Times New Roman" w:hAnsi="Times New Roman" w:cs="Times New Roman"/>
              </w:rPr>
              <w:lastRenderedPageBreak/>
              <w:t>баллов, причиной чему могли послужить ограничительные мероприятия в связи с эпидемией коронавируса</w:t>
            </w:r>
          </w:p>
        </w:tc>
        <w:tc>
          <w:tcPr>
            <w:tcW w:w="1099" w:type="dxa"/>
            <w:tcBorders>
              <w:top w:val="single" w:sz="4" w:space="0" w:color="auto"/>
              <w:bottom w:val="single" w:sz="4" w:space="0" w:color="auto"/>
            </w:tcBorders>
          </w:tcPr>
          <w:p w14:paraId="63E23928"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lastRenderedPageBreak/>
              <w:t>Э9</w:t>
            </w:r>
          </w:p>
        </w:tc>
      </w:tr>
      <w:tr w:rsidR="009F4593" w:rsidRPr="001344EC" w14:paraId="046E2F5B"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35E239BC"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lastRenderedPageBreak/>
              <w:t>1</w:t>
            </w:r>
            <w:r>
              <w:rPr>
                <w:rFonts w:ascii="Times New Roman" w:hAnsi="Times New Roman" w:cs="Times New Roman"/>
              </w:rPr>
              <w:t>4</w:t>
            </w:r>
          </w:p>
        </w:tc>
        <w:tc>
          <w:tcPr>
            <w:tcW w:w="4643" w:type="dxa"/>
            <w:tcBorders>
              <w:top w:val="single" w:sz="4" w:space="0" w:color="auto"/>
              <w:left w:val="single" w:sz="4" w:space="0" w:color="auto"/>
              <w:bottom w:val="single" w:sz="4" w:space="0" w:color="auto"/>
              <w:right w:val="single" w:sz="4" w:space="0" w:color="auto"/>
            </w:tcBorders>
          </w:tcPr>
          <w:p w14:paraId="42CDB43E"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709" w:type="dxa"/>
            <w:tcBorders>
              <w:top w:val="single" w:sz="4" w:space="0" w:color="auto"/>
              <w:left w:val="single" w:sz="4" w:space="0" w:color="auto"/>
              <w:bottom w:val="single" w:sz="4" w:space="0" w:color="auto"/>
              <w:right w:val="single" w:sz="4" w:space="0" w:color="auto"/>
            </w:tcBorders>
            <w:vAlign w:val="center"/>
          </w:tcPr>
          <w:p w14:paraId="68888B48"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Процент</w:t>
            </w:r>
          </w:p>
        </w:tc>
        <w:tc>
          <w:tcPr>
            <w:tcW w:w="992" w:type="dxa"/>
            <w:tcBorders>
              <w:top w:val="single" w:sz="4" w:space="0" w:color="auto"/>
              <w:left w:val="single" w:sz="4" w:space="0" w:color="auto"/>
              <w:bottom w:val="single" w:sz="4" w:space="0" w:color="auto"/>
              <w:right w:val="single" w:sz="4" w:space="0" w:color="auto"/>
            </w:tcBorders>
            <w:vAlign w:val="center"/>
          </w:tcPr>
          <w:p w14:paraId="228F4997" w14:textId="2E1DFF41"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center"/>
          </w:tcPr>
          <w:p w14:paraId="59544469" w14:textId="626A496A"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Не менее 10</w:t>
            </w:r>
          </w:p>
        </w:tc>
        <w:tc>
          <w:tcPr>
            <w:tcW w:w="993" w:type="dxa"/>
            <w:tcBorders>
              <w:top w:val="single" w:sz="4" w:space="0" w:color="auto"/>
              <w:left w:val="single" w:sz="4" w:space="0" w:color="auto"/>
              <w:bottom w:val="single" w:sz="6" w:space="0" w:color="auto"/>
              <w:right w:val="single" w:sz="6" w:space="0" w:color="auto"/>
            </w:tcBorders>
            <w:vAlign w:val="center"/>
          </w:tcPr>
          <w:p w14:paraId="10D168A2"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10</w:t>
            </w:r>
          </w:p>
        </w:tc>
        <w:tc>
          <w:tcPr>
            <w:tcW w:w="992" w:type="dxa"/>
            <w:tcBorders>
              <w:top w:val="single" w:sz="4" w:space="0" w:color="auto"/>
              <w:left w:val="single" w:sz="6" w:space="0" w:color="auto"/>
              <w:bottom w:val="single" w:sz="6" w:space="0" w:color="auto"/>
              <w:right w:val="single" w:sz="6" w:space="0" w:color="auto"/>
            </w:tcBorders>
            <w:vAlign w:val="center"/>
          </w:tcPr>
          <w:p w14:paraId="4CA7C553"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100,0</w:t>
            </w:r>
          </w:p>
        </w:tc>
        <w:tc>
          <w:tcPr>
            <w:tcW w:w="4111" w:type="dxa"/>
            <w:tcBorders>
              <w:top w:val="single" w:sz="4" w:space="0" w:color="auto"/>
              <w:left w:val="single" w:sz="6" w:space="0" w:color="auto"/>
              <w:bottom w:val="single" w:sz="4" w:space="0" w:color="auto"/>
              <w:right w:val="single" w:sz="6" w:space="0" w:color="auto"/>
            </w:tcBorders>
            <w:vAlign w:val="center"/>
          </w:tcPr>
          <w:p w14:paraId="5B49DD03"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 xml:space="preserve">Показатель выполнен </w:t>
            </w:r>
          </w:p>
        </w:tc>
        <w:tc>
          <w:tcPr>
            <w:tcW w:w="1099" w:type="dxa"/>
            <w:tcBorders>
              <w:top w:val="single" w:sz="4" w:space="0" w:color="auto"/>
              <w:bottom w:val="single" w:sz="4" w:space="0" w:color="auto"/>
            </w:tcBorders>
          </w:tcPr>
          <w:p w14:paraId="3BB0B074"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Э6, Э9</w:t>
            </w:r>
          </w:p>
        </w:tc>
      </w:tr>
      <w:tr w:rsidR="009F4593" w:rsidRPr="001344EC" w14:paraId="52B2C7A1"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121B680A"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w:t>
            </w:r>
            <w:r>
              <w:rPr>
                <w:rFonts w:ascii="Times New Roman" w:hAnsi="Times New Roman" w:cs="Times New Roman"/>
              </w:rPr>
              <w:t>5</w:t>
            </w:r>
          </w:p>
        </w:tc>
        <w:tc>
          <w:tcPr>
            <w:tcW w:w="4643" w:type="dxa"/>
            <w:tcBorders>
              <w:top w:val="single" w:sz="4" w:space="0" w:color="auto"/>
              <w:bottom w:val="single" w:sz="4" w:space="0" w:color="auto"/>
              <w:right w:val="single" w:sz="4" w:space="0" w:color="auto"/>
            </w:tcBorders>
          </w:tcPr>
          <w:p w14:paraId="40730107"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Место в рейтинге муниципальных образований Вологодской области по качеству проведения ОРВ и экспертизы МПА</w:t>
            </w:r>
            <w:r w:rsidRPr="001344EC">
              <w:rPr>
                <w:rStyle w:val="af8"/>
                <w:rFonts w:ascii="Times New Roman" w:hAnsi="Times New Roman" w:cs="Times New Roman"/>
              </w:rPr>
              <w:footnoteReference w:id="3"/>
            </w:r>
            <w:r w:rsidRPr="001344EC">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6FB48A1"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1C3610BA" w14:textId="3E41F21A"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411E0F39" w14:textId="6E06F6C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Не ниже 2</w:t>
            </w:r>
          </w:p>
        </w:tc>
        <w:tc>
          <w:tcPr>
            <w:tcW w:w="993" w:type="dxa"/>
            <w:tcBorders>
              <w:top w:val="single" w:sz="4" w:space="0" w:color="auto"/>
              <w:left w:val="single" w:sz="4" w:space="0" w:color="auto"/>
              <w:bottom w:val="single" w:sz="4" w:space="0" w:color="auto"/>
              <w:right w:val="single" w:sz="4" w:space="0" w:color="auto"/>
            </w:tcBorders>
            <w:vAlign w:val="center"/>
          </w:tcPr>
          <w:p w14:paraId="393AC32B" w14:textId="2FC60C7F" w:rsidR="009F4593" w:rsidRPr="001344EC" w:rsidRDefault="009F4593" w:rsidP="0048081B">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1E5E0AB6"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100,0</w:t>
            </w:r>
          </w:p>
        </w:tc>
        <w:tc>
          <w:tcPr>
            <w:tcW w:w="4111" w:type="dxa"/>
            <w:tcBorders>
              <w:top w:val="single" w:sz="4" w:space="0" w:color="auto"/>
              <w:left w:val="single" w:sz="4" w:space="0" w:color="auto"/>
              <w:bottom w:val="single" w:sz="4" w:space="0" w:color="auto"/>
              <w:right w:val="single" w:sz="4" w:space="0" w:color="auto"/>
            </w:tcBorders>
            <w:vAlign w:val="center"/>
          </w:tcPr>
          <w:p w14:paraId="18CDA38A" w14:textId="77777777" w:rsidR="009F4593" w:rsidRPr="001344EC" w:rsidRDefault="009F4593" w:rsidP="00425227">
            <w:pPr>
              <w:autoSpaceDE w:val="0"/>
              <w:autoSpaceDN w:val="0"/>
              <w:adjustRightInd w:val="0"/>
              <w:jc w:val="both"/>
              <w:rPr>
                <w:rFonts w:ascii="Times New Roman" w:hAnsi="Times New Roman" w:cs="Times New Roman"/>
              </w:rPr>
            </w:pPr>
            <w:r w:rsidRPr="001344EC">
              <w:rPr>
                <w:rFonts w:ascii="Times New Roman" w:hAnsi="Times New Roman" w:cs="Times New Roman"/>
              </w:rPr>
              <w:t>Показатель выполнен</w:t>
            </w:r>
          </w:p>
        </w:tc>
        <w:tc>
          <w:tcPr>
            <w:tcW w:w="1099" w:type="dxa"/>
            <w:tcBorders>
              <w:top w:val="single" w:sz="4" w:space="0" w:color="auto"/>
              <w:bottom w:val="single" w:sz="4" w:space="0" w:color="auto"/>
            </w:tcBorders>
            <w:shd w:val="clear" w:color="auto" w:fill="auto"/>
          </w:tcPr>
          <w:p w14:paraId="24079A2F"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Э9</w:t>
            </w:r>
          </w:p>
        </w:tc>
      </w:tr>
      <w:tr w:rsidR="009F4593" w:rsidRPr="001344EC" w14:paraId="31734407" w14:textId="77777777" w:rsidTr="005F7A45">
        <w:tc>
          <w:tcPr>
            <w:tcW w:w="597" w:type="dxa"/>
            <w:tcBorders>
              <w:top w:val="single" w:sz="4" w:space="0" w:color="auto"/>
              <w:left w:val="single" w:sz="4" w:space="0" w:color="auto"/>
              <w:bottom w:val="single" w:sz="4" w:space="0" w:color="auto"/>
              <w:right w:val="single" w:sz="4" w:space="0" w:color="auto"/>
            </w:tcBorders>
            <w:vAlign w:val="center"/>
          </w:tcPr>
          <w:p w14:paraId="2FA13B10"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w:t>
            </w:r>
            <w:r>
              <w:rPr>
                <w:rFonts w:ascii="Times New Roman" w:hAnsi="Times New Roman" w:cs="Times New Roman"/>
              </w:rPr>
              <w:t>6</w:t>
            </w:r>
          </w:p>
        </w:tc>
        <w:tc>
          <w:tcPr>
            <w:tcW w:w="4643" w:type="dxa"/>
            <w:tcBorders>
              <w:top w:val="single" w:sz="4" w:space="0" w:color="auto"/>
              <w:bottom w:val="single" w:sz="4" w:space="0" w:color="auto"/>
              <w:right w:val="single" w:sz="4" w:space="0" w:color="auto"/>
            </w:tcBorders>
          </w:tcPr>
          <w:p w14:paraId="5763AAE7" w14:textId="77777777" w:rsidR="009F4593" w:rsidRPr="001344EC" w:rsidRDefault="009F4593" w:rsidP="00425227">
            <w:pPr>
              <w:spacing w:after="0" w:line="240" w:lineRule="auto"/>
              <w:jc w:val="both"/>
              <w:rPr>
                <w:rFonts w:ascii="Times New Roman" w:hAnsi="Times New Roman" w:cs="Times New Roman"/>
              </w:rPr>
            </w:pPr>
            <w:r w:rsidRPr="001344EC">
              <w:rPr>
                <w:rFonts w:ascii="Times New Roman" w:hAnsi="Times New Roman" w:cs="Times New Roman"/>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p>
        </w:tc>
        <w:tc>
          <w:tcPr>
            <w:tcW w:w="709" w:type="dxa"/>
            <w:tcBorders>
              <w:top w:val="single" w:sz="4" w:space="0" w:color="auto"/>
              <w:left w:val="single" w:sz="4" w:space="0" w:color="auto"/>
              <w:bottom w:val="single" w:sz="4" w:space="0" w:color="auto"/>
              <w:right w:val="single" w:sz="4" w:space="0" w:color="auto"/>
            </w:tcBorders>
            <w:vAlign w:val="center"/>
          </w:tcPr>
          <w:p w14:paraId="25A054CF"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0352E1D2" w14:textId="572387AA" w:rsidR="009F4593" w:rsidRPr="009F4593" w:rsidRDefault="009F4593" w:rsidP="00425227">
            <w:pPr>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12E24A77" w14:textId="612C80B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14:paraId="0E4F72BA" w14:textId="77777777" w:rsidR="009F4593" w:rsidRPr="001344EC" w:rsidRDefault="009F4593" w:rsidP="00425227">
            <w:pPr>
              <w:pStyle w:val="ConsPlusNormal"/>
              <w:ind w:hanging="16"/>
              <w:jc w:val="center"/>
              <w:rPr>
                <w:rFonts w:ascii="Times New Roman" w:hAnsi="Times New Roman" w:cs="Times New Roman"/>
                <w:sz w:val="22"/>
                <w:szCs w:val="22"/>
              </w:rPr>
            </w:pPr>
            <w:r w:rsidRPr="001344EC">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18F10597" w14:textId="77777777" w:rsidR="009F4593" w:rsidRPr="001344EC" w:rsidRDefault="009F4593" w:rsidP="00425227">
            <w:pPr>
              <w:spacing w:after="0" w:line="240" w:lineRule="auto"/>
              <w:jc w:val="center"/>
              <w:rPr>
                <w:rFonts w:ascii="Times New Roman" w:hAnsi="Times New Roman" w:cs="Times New Roman"/>
              </w:rPr>
            </w:pPr>
            <w:r w:rsidRPr="001344EC">
              <w:rPr>
                <w:rFonts w:ascii="Times New Roman" w:hAnsi="Times New Roman" w:cs="Times New Roman"/>
              </w:rPr>
              <w:t>100,0</w:t>
            </w:r>
          </w:p>
        </w:tc>
        <w:tc>
          <w:tcPr>
            <w:tcW w:w="4111" w:type="dxa"/>
            <w:tcBorders>
              <w:top w:val="single" w:sz="4" w:space="0" w:color="auto"/>
              <w:left w:val="single" w:sz="4" w:space="0" w:color="auto"/>
              <w:bottom w:val="single" w:sz="4" w:space="0" w:color="auto"/>
              <w:right w:val="single" w:sz="4" w:space="0" w:color="auto"/>
            </w:tcBorders>
            <w:vAlign w:val="center"/>
          </w:tcPr>
          <w:p w14:paraId="71703849" w14:textId="77777777" w:rsidR="009F4593" w:rsidRPr="001344EC" w:rsidRDefault="009F4593" w:rsidP="00425227">
            <w:pPr>
              <w:autoSpaceDE w:val="0"/>
              <w:autoSpaceDN w:val="0"/>
              <w:adjustRightInd w:val="0"/>
              <w:jc w:val="both"/>
              <w:rPr>
                <w:rFonts w:ascii="Times New Roman" w:hAnsi="Times New Roman" w:cs="Times New Roman"/>
              </w:rPr>
            </w:pPr>
            <w:r w:rsidRPr="001344EC">
              <w:rPr>
                <w:rFonts w:ascii="Times New Roman" w:hAnsi="Times New Roman" w:cs="Times New Roman"/>
              </w:rPr>
              <w:t>Показатель выполнен</w:t>
            </w:r>
          </w:p>
        </w:tc>
        <w:tc>
          <w:tcPr>
            <w:tcW w:w="1099" w:type="dxa"/>
            <w:tcBorders>
              <w:top w:val="single" w:sz="4" w:space="0" w:color="auto"/>
              <w:bottom w:val="single" w:sz="4" w:space="0" w:color="auto"/>
            </w:tcBorders>
            <w:shd w:val="clear" w:color="auto" w:fill="auto"/>
          </w:tcPr>
          <w:p w14:paraId="792C3ED4" w14:textId="77777777" w:rsidR="009F4593" w:rsidRPr="001344EC" w:rsidRDefault="009F4593" w:rsidP="00425227">
            <w:pPr>
              <w:pStyle w:val="ConsPlusNormal"/>
              <w:ind w:firstLine="0"/>
              <w:jc w:val="center"/>
              <w:rPr>
                <w:rFonts w:ascii="Times New Roman" w:hAnsi="Times New Roman" w:cs="Times New Roman"/>
                <w:sz w:val="22"/>
              </w:rPr>
            </w:pPr>
            <w:r w:rsidRPr="001344EC">
              <w:rPr>
                <w:rFonts w:ascii="Times New Roman" w:hAnsi="Times New Roman" w:cs="Times New Roman"/>
                <w:sz w:val="22"/>
              </w:rPr>
              <w:t>Э2.1, Э9</w:t>
            </w:r>
          </w:p>
        </w:tc>
      </w:tr>
    </w:tbl>
    <w:p w14:paraId="2E058182" w14:textId="1C58FAA9" w:rsidR="00070F4B" w:rsidRPr="001344EC" w:rsidRDefault="00DA6117" w:rsidP="00D06177">
      <w:pPr>
        <w:widowControl w:val="0"/>
        <w:autoSpaceDE w:val="0"/>
        <w:autoSpaceDN w:val="0"/>
        <w:adjustRightInd w:val="0"/>
        <w:spacing w:after="0"/>
        <w:ind w:firstLine="426"/>
        <w:jc w:val="right"/>
        <w:rPr>
          <w:rFonts w:ascii="Times New Roman" w:hAnsi="Times New Roman" w:cs="Times New Roman"/>
          <w:color w:val="FF0000"/>
          <w:sz w:val="24"/>
          <w:szCs w:val="24"/>
        </w:rPr>
        <w:sectPr w:rsidR="00070F4B" w:rsidRPr="001344EC" w:rsidSect="00DA6117">
          <w:pgSz w:w="16838" w:h="11906" w:orient="landscape"/>
          <w:pgMar w:top="709" w:right="536" w:bottom="426" w:left="1134" w:header="709" w:footer="709" w:gutter="0"/>
          <w:pgNumType w:start="1"/>
          <w:cols w:space="708"/>
          <w:titlePg/>
          <w:docGrid w:linePitch="360"/>
        </w:sectPr>
      </w:pPr>
      <w:r>
        <w:rPr>
          <w:rFonts w:ascii="Times New Roman" w:hAnsi="Times New Roman" w:cs="Times New Roman"/>
          <w:color w:val="FF0000"/>
          <w:sz w:val="24"/>
          <w:szCs w:val="24"/>
        </w:rPr>
        <w:br w:type="textWrapping" w:clear="all"/>
      </w:r>
    </w:p>
    <w:p w14:paraId="24461E36" w14:textId="77777777" w:rsidR="00D06177" w:rsidRPr="001344EC" w:rsidRDefault="00EF2C31" w:rsidP="00D06177">
      <w:pPr>
        <w:widowControl w:val="0"/>
        <w:autoSpaceDE w:val="0"/>
        <w:autoSpaceDN w:val="0"/>
        <w:adjustRightInd w:val="0"/>
        <w:spacing w:after="0"/>
        <w:ind w:firstLine="426"/>
        <w:jc w:val="right"/>
        <w:rPr>
          <w:rFonts w:ascii="Times New Roman" w:hAnsi="Times New Roman" w:cs="Times New Roman"/>
          <w:sz w:val="26"/>
          <w:szCs w:val="26"/>
        </w:rPr>
      </w:pPr>
      <w:r w:rsidRPr="001344EC">
        <w:rPr>
          <w:rFonts w:ascii="Times New Roman" w:hAnsi="Times New Roman" w:cs="Times New Roman"/>
          <w:sz w:val="26"/>
          <w:szCs w:val="26"/>
        </w:rPr>
        <w:lastRenderedPageBreak/>
        <w:t>Приложение</w:t>
      </w:r>
      <w:r w:rsidR="00D06177" w:rsidRPr="001344EC">
        <w:rPr>
          <w:rFonts w:ascii="Times New Roman" w:hAnsi="Times New Roman" w:cs="Times New Roman"/>
          <w:sz w:val="26"/>
          <w:szCs w:val="26"/>
        </w:rPr>
        <w:t xml:space="preserve"> 2 </w:t>
      </w:r>
    </w:p>
    <w:p w14:paraId="3101CA1F" w14:textId="77777777" w:rsidR="00C513C9" w:rsidRPr="001344EC" w:rsidRDefault="00D06177" w:rsidP="001335C7">
      <w:pPr>
        <w:widowControl w:val="0"/>
        <w:autoSpaceDE w:val="0"/>
        <w:autoSpaceDN w:val="0"/>
        <w:adjustRightInd w:val="0"/>
        <w:spacing w:before="108" w:after="108"/>
        <w:jc w:val="center"/>
        <w:outlineLvl w:val="0"/>
        <w:rPr>
          <w:rFonts w:ascii="Times New Roman" w:eastAsia="Times New Roman" w:hAnsi="Times New Roman" w:cs="Times New Roman"/>
          <w:sz w:val="26"/>
          <w:szCs w:val="26"/>
          <w:lang w:eastAsia="ru-RU"/>
        </w:rPr>
      </w:pPr>
      <w:r w:rsidRPr="001344EC">
        <w:rPr>
          <w:rFonts w:ascii="Times New Roman" w:hAnsi="Times New Roman" w:cs="Times New Roman"/>
          <w:sz w:val="26"/>
          <w:szCs w:val="26"/>
        </w:rPr>
        <w:t>Сведения о расчете целевых показателей (индикаторов) муниципальной программы</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409"/>
        <w:gridCol w:w="709"/>
        <w:gridCol w:w="3543"/>
        <w:gridCol w:w="1559"/>
        <w:gridCol w:w="2127"/>
        <w:gridCol w:w="850"/>
        <w:gridCol w:w="1134"/>
        <w:gridCol w:w="1418"/>
        <w:gridCol w:w="1190"/>
      </w:tblGrid>
      <w:tr w:rsidR="00277CBB" w:rsidRPr="001344EC" w14:paraId="559ABA15" w14:textId="77777777" w:rsidTr="00425227">
        <w:trPr>
          <w:trHeight w:val="1131"/>
          <w:tblHeader/>
        </w:trPr>
        <w:tc>
          <w:tcPr>
            <w:tcW w:w="421" w:type="dxa"/>
          </w:tcPr>
          <w:p w14:paraId="2CB3CC32" w14:textId="3AACDF54" w:rsidR="00277CBB" w:rsidRPr="001344EC" w:rsidRDefault="006E4C82"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w:t>
            </w:r>
            <w:r w:rsidR="00277CBB" w:rsidRPr="001344EC">
              <w:rPr>
                <w:rFonts w:ascii="Times New Roman" w:hAnsi="Times New Roman" w:cs="Times New Roman"/>
                <w:sz w:val="18"/>
                <w:szCs w:val="18"/>
              </w:rPr>
              <w:br/>
              <w:t>п/п</w:t>
            </w:r>
          </w:p>
        </w:tc>
        <w:tc>
          <w:tcPr>
            <w:tcW w:w="2409" w:type="dxa"/>
          </w:tcPr>
          <w:p w14:paraId="08AD7834" w14:textId="77777777" w:rsidR="00277CBB" w:rsidRPr="001344EC" w:rsidRDefault="00277CBB"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hAnsi="Times New Roman" w:cs="Times New Roman"/>
                <w:sz w:val="18"/>
                <w:szCs w:val="18"/>
              </w:rPr>
              <w:t>Наименование целевого показателя (индикатора)</w:t>
            </w:r>
          </w:p>
        </w:tc>
        <w:tc>
          <w:tcPr>
            <w:tcW w:w="709" w:type="dxa"/>
          </w:tcPr>
          <w:p w14:paraId="01E914CC" w14:textId="77777777" w:rsidR="00277CBB" w:rsidRPr="001344EC" w:rsidRDefault="00277CBB"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hAnsi="Times New Roman" w:cs="Times New Roman"/>
                <w:sz w:val="18"/>
                <w:szCs w:val="18"/>
              </w:rPr>
              <w:t>Ед. изм.</w:t>
            </w:r>
          </w:p>
        </w:tc>
        <w:tc>
          <w:tcPr>
            <w:tcW w:w="3543" w:type="dxa"/>
          </w:tcPr>
          <w:p w14:paraId="65CF8889" w14:textId="77777777" w:rsidR="00277CBB" w:rsidRPr="001344EC" w:rsidRDefault="00277CBB" w:rsidP="00D112A8">
            <w:pPr>
              <w:autoSpaceDE w:val="0"/>
              <w:autoSpaceDN w:val="0"/>
              <w:adjustRightInd w:val="0"/>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Определение целевого показателя (индикатора)</w:t>
            </w:r>
          </w:p>
        </w:tc>
        <w:tc>
          <w:tcPr>
            <w:tcW w:w="1559" w:type="dxa"/>
          </w:tcPr>
          <w:p w14:paraId="65B5D2FA" w14:textId="77777777" w:rsidR="00277CBB" w:rsidRPr="001344EC" w:rsidRDefault="00277CBB" w:rsidP="00D112A8">
            <w:pPr>
              <w:autoSpaceDE w:val="0"/>
              <w:autoSpaceDN w:val="0"/>
              <w:adjustRightInd w:val="0"/>
              <w:spacing w:after="0" w:line="240" w:lineRule="auto"/>
              <w:jc w:val="center"/>
              <w:rPr>
                <w:rFonts w:ascii="Times New Roman" w:hAnsi="Times New Roman" w:cs="Times New Roman"/>
                <w:sz w:val="18"/>
                <w:szCs w:val="18"/>
              </w:rPr>
            </w:pPr>
            <w:r w:rsidRPr="001344EC">
              <w:rPr>
                <w:rFonts w:ascii="Times New Roman" w:eastAsiaTheme="minorEastAsia" w:hAnsi="Times New Roman" w:cs="Times New Roman"/>
                <w:sz w:val="18"/>
                <w:szCs w:val="18"/>
                <w:lang w:eastAsia="ru-RU"/>
              </w:rPr>
              <w:t>Временные характеристики целевого показателя (индикатора)</w:t>
            </w:r>
            <w:r w:rsidRPr="001344EC">
              <w:rPr>
                <w:rFonts w:ascii="Times New Roman" w:hAnsi="Times New Roman" w:cs="Times New Roman"/>
                <w:sz w:val="18"/>
                <w:szCs w:val="18"/>
              </w:rPr>
              <w:t xml:space="preserve"> </w:t>
            </w:r>
          </w:p>
        </w:tc>
        <w:tc>
          <w:tcPr>
            <w:tcW w:w="2127" w:type="dxa"/>
          </w:tcPr>
          <w:p w14:paraId="0B6B9E2F" w14:textId="77777777" w:rsidR="00277CBB" w:rsidRPr="001344EC" w:rsidRDefault="00277CBB" w:rsidP="00D112A8">
            <w:pPr>
              <w:autoSpaceDE w:val="0"/>
              <w:autoSpaceDN w:val="0"/>
              <w:adjustRightInd w:val="0"/>
              <w:spacing w:after="0" w:line="240" w:lineRule="auto"/>
              <w:jc w:val="center"/>
              <w:rPr>
                <w:rFonts w:ascii="Times New Roman" w:hAnsi="Times New Roman" w:cs="Times New Roman"/>
                <w:sz w:val="18"/>
                <w:szCs w:val="18"/>
              </w:rPr>
            </w:pPr>
            <w:r w:rsidRPr="001344EC">
              <w:rPr>
                <w:rFonts w:ascii="Times New Roman" w:eastAsiaTheme="minorEastAsia" w:hAnsi="Times New Roman" w:cs="Times New Roman"/>
                <w:sz w:val="18"/>
                <w:szCs w:val="18"/>
                <w:lang w:eastAsia="ru-RU"/>
              </w:rPr>
              <w:t>Алгоритм расчета фактического значения целевому показателю (индикатору)</w:t>
            </w:r>
            <w:r w:rsidRPr="001344EC">
              <w:rPr>
                <w:rFonts w:ascii="Times New Roman" w:hAnsi="Times New Roman" w:cs="Times New Roman"/>
                <w:sz w:val="18"/>
                <w:szCs w:val="18"/>
              </w:rPr>
              <w:t xml:space="preserve"> </w:t>
            </w:r>
          </w:p>
        </w:tc>
        <w:tc>
          <w:tcPr>
            <w:tcW w:w="850" w:type="dxa"/>
          </w:tcPr>
          <w:p w14:paraId="3AA030FD" w14:textId="77777777" w:rsidR="00277CBB" w:rsidRPr="001344EC" w:rsidRDefault="00277CBB" w:rsidP="00D112A8">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p>
          <w:p w14:paraId="2E84316E" w14:textId="77777777" w:rsidR="00277CBB" w:rsidRPr="001344EC" w:rsidRDefault="00277CBB" w:rsidP="00D112A8">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1344EC">
              <w:rPr>
                <w:rFonts w:ascii="Times New Roman" w:eastAsiaTheme="minorEastAsia" w:hAnsi="Times New Roman" w:cs="Times New Roman"/>
                <w:sz w:val="18"/>
                <w:szCs w:val="18"/>
                <w:lang w:eastAsia="ru-RU"/>
              </w:rPr>
              <w:t>Показатели, используемые в формуле</w:t>
            </w:r>
          </w:p>
        </w:tc>
        <w:tc>
          <w:tcPr>
            <w:tcW w:w="1134" w:type="dxa"/>
          </w:tcPr>
          <w:p w14:paraId="2069026F" w14:textId="77777777" w:rsidR="00277CBB" w:rsidRPr="001344EC" w:rsidRDefault="00277CBB" w:rsidP="00D112A8">
            <w:pPr>
              <w:autoSpaceDE w:val="0"/>
              <w:autoSpaceDN w:val="0"/>
              <w:adjustRightInd w:val="0"/>
              <w:spacing w:after="0" w:line="240" w:lineRule="auto"/>
              <w:jc w:val="center"/>
              <w:rPr>
                <w:rFonts w:ascii="Times New Roman" w:hAnsi="Times New Roman" w:cs="Times New Roman"/>
                <w:sz w:val="18"/>
                <w:szCs w:val="18"/>
              </w:rPr>
            </w:pPr>
            <w:r w:rsidRPr="001344EC">
              <w:rPr>
                <w:rFonts w:ascii="Times New Roman" w:eastAsiaTheme="minorEastAsia" w:hAnsi="Times New Roman" w:cs="Times New Roman"/>
                <w:sz w:val="18"/>
                <w:szCs w:val="18"/>
                <w:lang w:eastAsia="ru-RU"/>
              </w:rPr>
              <w:t>Метод сбора информации, индекс формы отчетности</w:t>
            </w:r>
          </w:p>
        </w:tc>
        <w:tc>
          <w:tcPr>
            <w:tcW w:w="1418" w:type="dxa"/>
          </w:tcPr>
          <w:p w14:paraId="778F1C03" w14:textId="77777777" w:rsidR="00277CBB" w:rsidRPr="001344EC" w:rsidRDefault="00277CBB" w:rsidP="00D112A8">
            <w:pPr>
              <w:autoSpaceDE w:val="0"/>
              <w:autoSpaceDN w:val="0"/>
              <w:adjustRightInd w:val="0"/>
              <w:spacing w:after="0" w:line="240" w:lineRule="auto"/>
              <w:jc w:val="center"/>
              <w:rPr>
                <w:rFonts w:ascii="Times New Roman" w:hAnsi="Times New Roman" w:cs="Times New Roman"/>
                <w:sz w:val="18"/>
                <w:szCs w:val="18"/>
              </w:rPr>
            </w:pPr>
            <w:r w:rsidRPr="001344EC">
              <w:rPr>
                <w:rFonts w:ascii="Times New Roman" w:eastAsiaTheme="minorEastAsia" w:hAnsi="Times New Roman" w:cs="Times New Roman"/>
                <w:sz w:val="18"/>
                <w:szCs w:val="18"/>
                <w:lang w:eastAsia="ru-RU"/>
              </w:rPr>
              <w:t>Источник получения данных для расчета показателя (индикатора)</w:t>
            </w:r>
          </w:p>
        </w:tc>
        <w:tc>
          <w:tcPr>
            <w:tcW w:w="1190" w:type="dxa"/>
          </w:tcPr>
          <w:p w14:paraId="48328810" w14:textId="77777777" w:rsidR="00277CBB" w:rsidRPr="001344EC" w:rsidRDefault="00277CBB" w:rsidP="00D112A8">
            <w:pPr>
              <w:autoSpaceDE w:val="0"/>
              <w:autoSpaceDN w:val="0"/>
              <w:adjustRightInd w:val="0"/>
              <w:spacing w:after="0" w:line="240" w:lineRule="auto"/>
              <w:jc w:val="center"/>
              <w:rPr>
                <w:rFonts w:ascii="Times New Roman" w:hAnsi="Times New Roman" w:cs="Times New Roman"/>
                <w:sz w:val="18"/>
                <w:szCs w:val="18"/>
              </w:rPr>
            </w:pPr>
            <w:r w:rsidRPr="001344EC">
              <w:rPr>
                <w:rFonts w:ascii="Times New Roman" w:eastAsiaTheme="minorEastAsia" w:hAnsi="Times New Roman" w:cs="Times New Roman"/>
                <w:sz w:val="18"/>
                <w:szCs w:val="18"/>
                <w:lang w:eastAsia="ru-RU"/>
              </w:rPr>
              <w:t>Ответственный за сбор данных и расчет целевого показателя (индикатора)</w:t>
            </w:r>
          </w:p>
        </w:tc>
      </w:tr>
      <w:tr w:rsidR="00D112A8" w:rsidRPr="001344EC" w14:paraId="49606B51" w14:textId="77777777" w:rsidTr="00425227">
        <w:tc>
          <w:tcPr>
            <w:tcW w:w="421" w:type="dxa"/>
          </w:tcPr>
          <w:p w14:paraId="2BE1A387" w14:textId="77777777" w:rsidR="00D112A8" w:rsidRPr="001344EC" w:rsidRDefault="00D112A8"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1</w:t>
            </w:r>
          </w:p>
        </w:tc>
        <w:tc>
          <w:tcPr>
            <w:tcW w:w="2409" w:type="dxa"/>
          </w:tcPr>
          <w:p w14:paraId="0A4B3B1A" w14:textId="77777777" w:rsidR="00D112A8" w:rsidRPr="001344EC" w:rsidRDefault="00D112A8"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 xml:space="preserve">Количество мероприятий, направленных на развитие предпринимательства и инвестиционного потенциала </w:t>
            </w:r>
          </w:p>
        </w:tc>
        <w:tc>
          <w:tcPr>
            <w:tcW w:w="709" w:type="dxa"/>
          </w:tcPr>
          <w:p w14:paraId="03270BBF" w14:textId="77777777" w:rsidR="00D112A8" w:rsidRPr="001344EC" w:rsidRDefault="00D112A8"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0BFA53D0" w14:textId="77777777" w:rsidR="00D112A8" w:rsidRPr="00D112A8"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Мероприятия для субъектов МСП, НКО, ведущих или планирующих вести коммерческую деятельность, граждан, желающих создать свое дело, физических лиц, применяющих специальный налоговый режим «Налог на профессиональный доход», направленные на создание и развитие малого и среднего предпринимательства, самозанятости, продвижение инвестиционного имиджа города; развитие внутреннего и въездного туризма</w:t>
            </w:r>
          </w:p>
        </w:tc>
        <w:tc>
          <w:tcPr>
            <w:tcW w:w="1559" w:type="dxa"/>
          </w:tcPr>
          <w:p w14:paraId="1D6E1999" w14:textId="13D953BE" w:rsidR="00D112A8"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D112A8" w:rsidRPr="001344EC">
              <w:rPr>
                <w:rFonts w:ascii="Times New Roman" w:eastAsia="Times New Roman" w:hAnsi="Times New Roman" w:cs="Times New Roman"/>
                <w:sz w:val="18"/>
                <w:szCs w:val="18"/>
                <w:lang w:eastAsia="ru-RU"/>
              </w:rPr>
              <w:t>о итогам полугодия, по состоянию на 1 июля и ежегодно, на 1 января года, следующего за отчетным</w:t>
            </w:r>
          </w:p>
        </w:tc>
        <w:tc>
          <w:tcPr>
            <w:tcW w:w="2127" w:type="dxa"/>
          </w:tcPr>
          <w:p w14:paraId="23D8D48C" w14:textId="79FB81B9" w:rsidR="00D112A8"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D112A8" w:rsidRPr="001344EC">
              <w:rPr>
                <w:rFonts w:ascii="Times New Roman" w:eastAsia="Times New Roman" w:hAnsi="Times New Roman" w:cs="Times New Roman"/>
                <w:sz w:val="18"/>
                <w:szCs w:val="18"/>
                <w:lang w:eastAsia="ru-RU"/>
              </w:rPr>
              <w:t>уммарное количество проведенных мероприятий за отчетный период</w:t>
            </w:r>
          </w:p>
        </w:tc>
        <w:tc>
          <w:tcPr>
            <w:tcW w:w="850" w:type="dxa"/>
          </w:tcPr>
          <w:p w14:paraId="505EBE83" w14:textId="74AC0B3C" w:rsidR="00D112A8" w:rsidRPr="001344EC" w:rsidRDefault="00425227"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tcPr>
          <w:p w14:paraId="5DBF79E6" w14:textId="77777777" w:rsidR="00D112A8" w:rsidRPr="001344EC" w:rsidRDefault="00D112A8"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c>
          <w:tcPr>
            <w:tcW w:w="1418" w:type="dxa"/>
          </w:tcPr>
          <w:p w14:paraId="15B447AC"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Полугодовые и годовые отчеты АНО АГР</w:t>
            </w:r>
          </w:p>
        </w:tc>
        <w:tc>
          <w:tcPr>
            <w:tcW w:w="1190" w:type="dxa"/>
          </w:tcPr>
          <w:p w14:paraId="402E402A"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АНО АГР</w:t>
            </w:r>
          </w:p>
        </w:tc>
      </w:tr>
      <w:tr w:rsidR="00D112A8" w:rsidRPr="001344EC" w14:paraId="170B5AD5" w14:textId="77777777" w:rsidTr="00425227">
        <w:tc>
          <w:tcPr>
            <w:tcW w:w="421" w:type="dxa"/>
          </w:tcPr>
          <w:p w14:paraId="1301D706" w14:textId="77777777" w:rsidR="00D112A8" w:rsidRPr="001344EC" w:rsidRDefault="00D112A8"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2</w:t>
            </w:r>
          </w:p>
        </w:tc>
        <w:tc>
          <w:tcPr>
            <w:tcW w:w="2409" w:type="dxa"/>
          </w:tcPr>
          <w:p w14:paraId="48A2B76D" w14:textId="77777777" w:rsidR="00D112A8" w:rsidRPr="001344EC" w:rsidRDefault="00D112A8"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 xml:space="preserve">Количество участников мероприятий, направленных на развитие предпринимательства и инвестиционного потенциала </w:t>
            </w:r>
          </w:p>
        </w:tc>
        <w:tc>
          <w:tcPr>
            <w:tcW w:w="709" w:type="dxa"/>
          </w:tcPr>
          <w:p w14:paraId="2563BDEC" w14:textId="77777777" w:rsidR="00D112A8" w:rsidRPr="001344EC" w:rsidRDefault="00D112A8"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Чел.</w:t>
            </w:r>
          </w:p>
        </w:tc>
        <w:tc>
          <w:tcPr>
            <w:tcW w:w="3543" w:type="dxa"/>
          </w:tcPr>
          <w:p w14:paraId="7E79BABB" w14:textId="77777777" w:rsidR="00D112A8" w:rsidRPr="00D112A8"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Количество участников мероприятий для субъектов МСП, НКО, ведущих или планирующих вести коммерческую деятельность, граждан, желающих создать свое дело, физических лиц, применяющих специальный налоговый режим «Налог на профессиональный доход», направленные на создание и развитие малого и среднего предпринимательства, самозанятости, продвижение инвестиционного имиджа города; развитие внутреннего и въездного туризма</w:t>
            </w:r>
          </w:p>
        </w:tc>
        <w:tc>
          <w:tcPr>
            <w:tcW w:w="1559" w:type="dxa"/>
          </w:tcPr>
          <w:p w14:paraId="1EFD9A63" w14:textId="340C2832" w:rsidR="00D112A8"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D112A8" w:rsidRPr="001344EC">
              <w:rPr>
                <w:rFonts w:ascii="Times New Roman" w:eastAsia="Times New Roman" w:hAnsi="Times New Roman" w:cs="Times New Roman"/>
                <w:sz w:val="18"/>
                <w:szCs w:val="18"/>
                <w:lang w:eastAsia="ru-RU"/>
              </w:rPr>
              <w:t>о итогам полугодия, по состоянию на 1 июля и ежегодно, на 1 января года, следующего за отчетным</w:t>
            </w:r>
          </w:p>
        </w:tc>
        <w:tc>
          <w:tcPr>
            <w:tcW w:w="2127" w:type="dxa"/>
          </w:tcPr>
          <w:p w14:paraId="02188496" w14:textId="613E421B" w:rsidR="00D112A8"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D112A8" w:rsidRPr="001344EC">
              <w:rPr>
                <w:rFonts w:ascii="Times New Roman" w:eastAsia="Times New Roman" w:hAnsi="Times New Roman" w:cs="Times New Roman"/>
                <w:sz w:val="18"/>
                <w:szCs w:val="18"/>
                <w:lang w:eastAsia="ru-RU"/>
              </w:rPr>
              <w:t>уммарное количество участников за отчетный период</w:t>
            </w:r>
          </w:p>
        </w:tc>
        <w:tc>
          <w:tcPr>
            <w:tcW w:w="850" w:type="dxa"/>
          </w:tcPr>
          <w:p w14:paraId="01A31FF3" w14:textId="47CB8D07" w:rsidR="00D112A8" w:rsidRPr="001344EC" w:rsidRDefault="00425227" w:rsidP="00D112A8">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w:t>
            </w:r>
          </w:p>
        </w:tc>
        <w:tc>
          <w:tcPr>
            <w:tcW w:w="1134" w:type="dxa"/>
          </w:tcPr>
          <w:p w14:paraId="6A0D5C42" w14:textId="77777777" w:rsidR="00D112A8" w:rsidRPr="001344EC" w:rsidRDefault="00D112A8" w:rsidP="00D112A8">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3</w:t>
            </w:r>
          </w:p>
        </w:tc>
        <w:tc>
          <w:tcPr>
            <w:tcW w:w="1418" w:type="dxa"/>
          </w:tcPr>
          <w:p w14:paraId="1D993C8B"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Полугодовые и годовые отчеты АНО АГР</w:t>
            </w:r>
          </w:p>
        </w:tc>
        <w:tc>
          <w:tcPr>
            <w:tcW w:w="1190" w:type="dxa"/>
          </w:tcPr>
          <w:p w14:paraId="1AB46ECC" w14:textId="77777777" w:rsidR="00D112A8" w:rsidRPr="001344EC" w:rsidRDefault="00D112A8" w:rsidP="004F607E">
            <w:pPr>
              <w:spacing w:after="0"/>
              <w:jc w:val="both"/>
              <w:rPr>
                <w:sz w:val="18"/>
                <w:szCs w:val="18"/>
              </w:rPr>
            </w:pPr>
            <w:r w:rsidRPr="001344EC">
              <w:rPr>
                <w:rFonts w:ascii="Times New Roman" w:eastAsia="Times New Roman" w:hAnsi="Times New Roman" w:cs="Times New Roman"/>
                <w:sz w:val="18"/>
                <w:szCs w:val="18"/>
                <w:lang w:eastAsia="ru-RU"/>
              </w:rPr>
              <w:t>АНО АГР</w:t>
            </w:r>
          </w:p>
        </w:tc>
      </w:tr>
      <w:tr w:rsidR="00D112A8" w:rsidRPr="001344EC" w14:paraId="7A4775F0" w14:textId="77777777" w:rsidTr="00425227">
        <w:tc>
          <w:tcPr>
            <w:tcW w:w="421" w:type="dxa"/>
          </w:tcPr>
          <w:p w14:paraId="29A8653D" w14:textId="77777777" w:rsidR="00D112A8" w:rsidRPr="001344EC" w:rsidRDefault="00D112A8"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3</w:t>
            </w:r>
          </w:p>
        </w:tc>
        <w:tc>
          <w:tcPr>
            <w:tcW w:w="2409" w:type="dxa"/>
          </w:tcPr>
          <w:p w14:paraId="3C40900E" w14:textId="77777777" w:rsidR="00D112A8" w:rsidRPr="001344EC" w:rsidRDefault="00D112A8"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Количество оказанных консультаций и услуг</w:t>
            </w:r>
          </w:p>
        </w:tc>
        <w:tc>
          <w:tcPr>
            <w:tcW w:w="709" w:type="dxa"/>
          </w:tcPr>
          <w:p w14:paraId="13E33A16" w14:textId="77777777" w:rsidR="00D112A8" w:rsidRPr="001344EC" w:rsidRDefault="00D112A8"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0F381F09" w14:textId="77777777" w:rsidR="00D112A8" w:rsidRPr="00D112A8"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Количество проведенных АНО АГР в течение отчетного периода консультаций и оказанных услуг по созданию и ведению собственного дела, по программам поддержки МСП, реализации инвестиционного проекта, стадии реализации инвестиционного проекта и т.п., по вопросам туристического профиля, подтвержденных хотя бы одним из документов: договор, карточка регистрации обращения, скриншоты, иные документы</w:t>
            </w:r>
          </w:p>
        </w:tc>
        <w:tc>
          <w:tcPr>
            <w:tcW w:w="1559" w:type="dxa"/>
          </w:tcPr>
          <w:p w14:paraId="770B42DB" w14:textId="2EF1EE0D" w:rsidR="00D112A8"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D112A8" w:rsidRPr="001344EC">
              <w:rPr>
                <w:rFonts w:ascii="Times New Roman" w:eastAsia="Times New Roman" w:hAnsi="Times New Roman" w:cs="Times New Roman"/>
                <w:sz w:val="18"/>
                <w:szCs w:val="18"/>
                <w:lang w:eastAsia="ru-RU"/>
              </w:rPr>
              <w:t>о итогам полугодия, по состоянию на 1 июля и ежегодно, на 1 января года, следующего за отчетным</w:t>
            </w:r>
          </w:p>
        </w:tc>
        <w:tc>
          <w:tcPr>
            <w:tcW w:w="2127" w:type="dxa"/>
          </w:tcPr>
          <w:p w14:paraId="0610BA4E" w14:textId="5F16F061" w:rsidR="00D112A8"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D112A8" w:rsidRPr="001344EC">
              <w:rPr>
                <w:rFonts w:ascii="Times New Roman" w:eastAsia="Times New Roman" w:hAnsi="Times New Roman" w:cs="Times New Roman"/>
                <w:sz w:val="18"/>
                <w:szCs w:val="18"/>
                <w:lang w:eastAsia="ru-RU"/>
              </w:rPr>
              <w:t>уммарное количество проведенных консультаций и оказанных услуг за отчетный год</w:t>
            </w:r>
          </w:p>
        </w:tc>
        <w:tc>
          <w:tcPr>
            <w:tcW w:w="850" w:type="dxa"/>
          </w:tcPr>
          <w:p w14:paraId="4AC807CB" w14:textId="0E53464E" w:rsidR="00D112A8" w:rsidRPr="001344EC" w:rsidRDefault="00425227" w:rsidP="00D112A8">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w:t>
            </w:r>
          </w:p>
        </w:tc>
        <w:tc>
          <w:tcPr>
            <w:tcW w:w="1134" w:type="dxa"/>
          </w:tcPr>
          <w:p w14:paraId="76DFDF31" w14:textId="77777777" w:rsidR="00D112A8" w:rsidRPr="001344EC" w:rsidRDefault="00D112A8" w:rsidP="00D112A8">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3</w:t>
            </w:r>
          </w:p>
        </w:tc>
        <w:tc>
          <w:tcPr>
            <w:tcW w:w="1418" w:type="dxa"/>
          </w:tcPr>
          <w:p w14:paraId="058262F3"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Полугодовые и годовые отчеты АНО АГР</w:t>
            </w:r>
          </w:p>
        </w:tc>
        <w:tc>
          <w:tcPr>
            <w:tcW w:w="1190" w:type="dxa"/>
          </w:tcPr>
          <w:p w14:paraId="761AB966" w14:textId="77777777" w:rsidR="00D112A8" w:rsidRPr="001344EC" w:rsidRDefault="00D112A8" w:rsidP="004F607E">
            <w:pPr>
              <w:spacing w:after="0"/>
              <w:jc w:val="both"/>
              <w:rPr>
                <w:sz w:val="18"/>
                <w:szCs w:val="18"/>
              </w:rPr>
            </w:pPr>
            <w:r w:rsidRPr="001344EC">
              <w:rPr>
                <w:rFonts w:ascii="Times New Roman" w:eastAsia="Times New Roman" w:hAnsi="Times New Roman" w:cs="Times New Roman"/>
                <w:sz w:val="18"/>
                <w:szCs w:val="18"/>
                <w:lang w:eastAsia="ru-RU"/>
              </w:rPr>
              <w:t>АНО АГР</w:t>
            </w:r>
          </w:p>
        </w:tc>
      </w:tr>
      <w:tr w:rsidR="00D112A8" w:rsidRPr="001344EC" w14:paraId="77F8A325" w14:textId="77777777" w:rsidTr="00425227">
        <w:tc>
          <w:tcPr>
            <w:tcW w:w="421" w:type="dxa"/>
          </w:tcPr>
          <w:p w14:paraId="22846A01" w14:textId="77777777" w:rsidR="00D112A8" w:rsidRPr="001344EC" w:rsidRDefault="00D112A8"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lastRenderedPageBreak/>
              <w:t>4</w:t>
            </w:r>
          </w:p>
        </w:tc>
        <w:tc>
          <w:tcPr>
            <w:tcW w:w="2409" w:type="dxa"/>
          </w:tcPr>
          <w:p w14:paraId="4CE37EE8" w14:textId="77777777" w:rsidR="00D112A8" w:rsidRPr="001344EC" w:rsidRDefault="00D112A8"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Количество новых субъектов МСП, зарегистрированных гражданами, получившими поддержку</w:t>
            </w:r>
          </w:p>
        </w:tc>
        <w:tc>
          <w:tcPr>
            <w:tcW w:w="709" w:type="dxa"/>
          </w:tcPr>
          <w:p w14:paraId="4E885C41" w14:textId="77777777" w:rsidR="00D112A8" w:rsidRPr="001344EC" w:rsidRDefault="00D112A8"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6047F883" w14:textId="77777777" w:rsidR="00D112A8" w:rsidRPr="00D112A8"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собственного бизнеса</w:t>
            </w:r>
          </w:p>
        </w:tc>
        <w:tc>
          <w:tcPr>
            <w:tcW w:w="1559" w:type="dxa"/>
          </w:tcPr>
          <w:p w14:paraId="44159DB2" w14:textId="584F256D" w:rsidR="00D112A8"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D112A8" w:rsidRPr="001344EC">
              <w:rPr>
                <w:rFonts w:ascii="Times New Roman" w:eastAsia="Times New Roman" w:hAnsi="Times New Roman" w:cs="Times New Roman"/>
                <w:sz w:val="18"/>
                <w:szCs w:val="18"/>
                <w:lang w:eastAsia="ru-RU"/>
              </w:rPr>
              <w:t>о итогам полугодия, по состоянию на 1 июля и ежегодно, на 1 января года, следующего за отчетным</w:t>
            </w:r>
          </w:p>
        </w:tc>
        <w:tc>
          <w:tcPr>
            <w:tcW w:w="2127" w:type="dxa"/>
          </w:tcPr>
          <w:p w14:paraId="0C4F82EB" w14:textId="4C48E00D" w:rsidR="00D112A8"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D112A8" w:rsidRPr="001344EC">
              <w:rPr>
                <w:rFonts w:ascii="Times New Roman" w:eastAsia="Times New Roman" w:hAnsi="Times New Roman" w:cs="Times New Roman"/>
                <w:sz w:val="18"/>
                <w:szCs w:val="18"/>
                <w:lang w:eastAsia="ru-RU"/>
              </w:rPr>
              <w:t>арастающим итогом считается суммарное количество зарегистрированных на территории города Череповца субъектов МСП гражданами из числа обучившихся не ранее 2017 года, из числа участников мероприятий или проконсультированных не ранее 2019 года.</w:t>
            </w:r>
          </w:p>
        </w:tc>
        <w:tc>
          <w:tcPr>
            <w:tcW w:w="850" w:type="dxa"/>
          </w:tcPr>
          <w:p w14:paraId="615E2F43" w14:textId="3358284A" w:rsidR="00D112A8" w:rsidRPr="001344EC" w:rsidRDefault="00425227" w:rsidP="00D112A8">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w:t>
            </w:r>
          </w:p>
        </w:tc>
        <w:tc>
          <w:tcPr>
            <w:tcW w:w="1134" w:type="dxa"/>
          </w:tcPr>
          <w:p w14:paraId="7547F886" w14:textId="77777777" w:rsidR="00D112A8" w:rsidRPr="001344EC" w:rsidRDefault="00D112A8" w:rsidP="00D112A8">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3</w:t>
            </w:r>
          </w:p>
        </w:tc>
        <w:tc>
          <w:tcPr>
            <w:tcW w:w="1418" w:type="dxa"/>
          </w:tcPr>
          <w:p w14:paraId="65162F0E"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Полугодовые и годовые отчеты АНО АГР</w:t>
            </w:r>
          </w:p>
        </w:tc>
        <w:tc>
          <w:tcPr>
            <w:tcW w:w="1190" w:type="dxa"/>
          </w:tcPr>
          <w:p w14:paraId="1F180806" w14:textId="77777777" w:rsidR="00D112A8" w:rsidRPr="001344EC" w:rsidRDefault="00D112A8" w:rsidP="004F607E">
            <w:pPr>
              <w:spacing w:after="0"/>
              <w:jc w:val="both"/>
              <w:rPr>
                <w:sz w:val="18"/>
                <w:szCs w:val="18"/>
              </w:rPr>
            </w:pPr>
            <w:r w:rsidRPr="001344EC">
              <w:rPr>
                <w:rFonts w:ascii="Times New Roman" w:eastAsia="Times New Roman" w:hAnsi="Times New Roman" w:cs="Times New Roman"/>
                <w:sz w:val="18"/>
                <w:szCs w:val="18"/>
                <w:lang w:eastAsia="ru-RU"/>
              </w:rPr>
              <w:t>АНО АГР</w:t>
            </w:r>
          </w:p>
        </w:tc>
      </w:tr>
      <w:tr w:rsidR="00277CBB" w:rsidRPr="001344EC" w14:paraId="0FC05BC4" w14:textId="77777777" w:rsidTr="00425227">
        <w:tc>
          <w:tcPr>
            <w:tcW w:w="421" w:type="dxa"/>
          </w:tcPr>
          <w:p w14:paraId="1897C1E6" w14:textId="77777777" w:rsidR="00277CBB" w:rsidRPr="001344EC" w:rsidRDefault="00277CBB"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5</w:t>
            </w:r>
          </w:p>
        </w:tc>
        <w:tc>
          <w:tcPr>
            <w:tcW w:w="2409" w:type="dxa"/>
          </w:tcPr>
          <w:p w14:paraId="10F646FC" w14:textId="77777777" w:rsidR="00277CBB" w:rsidRPr="001344EC" w:rsidRDefault="00277CBB"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Количество информационных сообщений в СМИ о мероприятиях органов местного самоуправления г. Череповца по развитию МСП</w:t>
            </w:r>
          </w:p>
        </w:tc>
        <w:tc>
          <w:tcPr>
            <w:tcW w:w="709" w:type="dxa"/>
          </w:tcPr>
          <w:p w14:paraId="530DEE63" w14:textId="77777777" w:rsidR="00277CBB" w:rsidRPr="001344EC" w:rsidRDefault="00277CBB"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587F38AF" w14:textId="77777777" w:rsidR="00277CBB" w:rsidRPr="001344EC"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Количество информационных сообщений о мероприятиях органов местного самоуправления г. Череповца по развитию МСП, туристической и инвестиционной привлекательности в материалах СМИ</w:t>
            </w:r>
          </w:p>
        </w:tc>
        <w:tc>
          <w:tcPr>
            <w:tcW w:w="1559" w:type="dxa"/>
          </w:tcPr>
          <w:p w14:paraId="23AE80EB" w14:textId="1C77798F"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277CBB" w:rsidRPr="001344EC">
              <w:rPr>
                <w:rFonts w:ascii="Times New Roman" w:eastAsia="Times New Roman" w:hAnsi="Times New Roman" w:cs="Times New Roman"/>
                <w:sz w:val="18"/>
                <w:szCs w:val="18"/>
                <w:lang w:eastAsia="ru-RU"/>
              </w:rPr>
              <w:t>о итогам полугодия по состоянию на 1 июля и ежегодно на 1 января года, следующего за отчетным</w:t>
            </w:r>
          </w:p>
        </w:tc>
        <w:tc>
          <w:tcPr>
            <w:tcW w:w="2127" w:type="dxa"/>
          </w:tcPr>
          <w:p w14:paraId="78948E0F" w14:textId="303959FD"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277CBB" w:rsidRPr="001344EC">
              <w:rPr>
                <w:rFonts w:ascii="Times New Roman" w:eastAsia="Times New Roman" w:hAnsi="Times New Roman" w:cs="Times New Roman"/>
                <w:sz w:val="18"/>
                <w:szCs w:val="18"/>
                <w:lang w:eastAsia="ru-RU"/>
              </w:rPr>
              <w:t>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за отчетный период</w:t>
            </w:r>
          </w:p>
        </w:tc>
        <w:tc>
          <w:tcPr>
            <w:tcW w:w="850" w:type="dxa"/>
          </w:tcPr>
          <w:p w14:paraId="761ADBB8" w14:textId="77D6ADE2" w:rsidR="00277CBB" w:rsidRPr="001344EC" w:rsidRDefault="00425227"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tcPr>
          <w:p w14:paraId="7F6C0EDC" w14:textId="77777777" w:rsidR="00277CBB" w:rsidRPr="001344EC" w:rsidRDefault="00FF1FA9"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c>
          <w:tcPr>
            <w:tcW w:w="1418" w:type="dxa"/>
          </w:tcPr>
          <w:p w14:paraId="6F831936"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Полугодов</w:t>
            </w:r>
            <w:r w:rsidR="00D112A8">
              <w:rPr>
                <w:rFonts w:ascii="Times New Roman" w:eastAsia="Times New Roman" w:hAnsi="Times New Roman" w:cs="Times New Roman"/>
                <w:sz w:val="18"/>
                <w:szCs w:val="18"/>
                <w:lang w:eastAsia="ru-RU"/>
              </w:rPr>
              <w:t>ые и годовые отчеты ИМА «Черепо</w:t>
            </w:r>
            <w:r w:rsidRPr="001344EC">
              <w:rPr>
                <w:rFonts w:ascii="Times New Roman" w:eastAsia="Times New Roman" w:hAnsi="Times New Roman" w:cs="Times New Roman"/>
                <w:sz w:val="18"/>
                <w:szCs w:val="18"/>
                <w:lang w:eastAsia="ru-RU"/>
              </w:rPr>
              <w:t>вец»</w:t>
            </w:r>
          </w:p>
        </w:tc>
        <w:tc>
          <w:tcPr>
            <w:tcW w:w="1190" w:type="dxa"/>
          </w:tcPr>
          <w:p w14:paraId="136B203C"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МКУ ИМА «Череповец»</w:t>
            </w:r>
          </w:p>
        </w:tc>
      </w:tr>
      <w:tr w:rsidR="00277CBB" w:rsidRPr="001344EC" w14:paraId="32269D0B" w14:textId="77777777" w:rsidTr="00425227">
        <w:tc>
          <w:tcPr>
            <w:tcW w:w="421" w:type="dxa"/>
          </w:tcPr>
          <w:p w14:paraId="618D29FF" w14:textId="77777777" w:rsidR="00277CBB" w:rsidRPr="001344EC" w:rsidRDefault="00277CBB"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6</w:t>
            </w:r>
          </w:p>
        </w:tc>
        <w:tc>
          <w:tcPr>
            <w:tcW w:w="2409" w:type="dxa"/>
          </w:tcPr>
          <w:p w14:paraId="7F90F386" w14:textId="77777777" w:rsidR="00277CBB" w:rsidRPr="001344EC" w:rsidRDefault="00277CBB"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Объем инвестиций</w:t>
            </w:r>
          </w:p>
        </w:tc>
        <w:tc>
          <w:tcPr>
            <w:tcW w:w="709" w:type="dxa"/>
          </w:tcPr>
          <w:p w14:paraId="76DB5E5A" w14:textId="77777777" w:rsidR="00277CBB" w:rsidRPr="001344EC" w:rsidRDefault="00277CBB"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Млн. руб.</w:t>
            </w:r>
          </w:p>
        </w:tc>
        <w:tc>
          <w:tcPr>
            <w:tcW w:w="3543" w:type="dxa"/>
          </w:tcPr>
          <w:p w14:paraId="58BF9A81" w14:textId="77777777" w:rsidR="00277CBB" w:rsidRPr="001344EC"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Объем инвестиций, заявленных инвестором и представленных в профиле инвестиционного проекта, принятого к реализации инвестиционным советом мэрии города Череповца</w:t>
            </w:r>
          </w:p>
        </w:tc>
        <w:tc>
          <w:tcPr>
            <w:tcW w:w="1559" w:type="dxa"/>
          </w:tcPr>
          <w:p w14:paraId="499731C9" w14:textId="7705E9D1"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277CBB" w:rsidRPr="001344EC">
              <w:rPr>
                <w:rFonts w:ascii="Times New Roman" w:eastAsia="Times New Roman" w:hAnsi="Times New Roman" w:cs="Times New Roman"/>
                <w:sz w:val="18"/>
                <w:szCs w:val="18"/>
                <w:lang w:eastAsia="ru-RU"/>
              </w:rPr>
              <w:t>о итогам полугодия по состоянию на 1 июля и ежегодно на 1 января года, следующего за отчетным</w:t>
            </w:r>
          </w:p>
        </w:tc>
        <w:tc>
          <w:tcPr>
            <w:tcW w:w="2127" w:type="dxa"/>
          </w:tcPr>
          <w:p w14:paraId="485DCD93" w14:textId="72CA9CB3"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277CBB" w:rsidRPr="001344EC">
              <w:rPr>
                <w:rFonts w:ascii="Times New Roman" w:eastAsia="Times New Roman" w:hAnsi="Times New Roman" w:cs="Times New Roman"/>
                <w:sz w:val="18"/>
                <w:szCs w:val="18"/>
                <w:lang w:eastAsia="ru-RU"/>
              </w:rPr>
              <w:t>уммарный объем инвестиций, заявленных инвестором, по итогам отчетного периода</w:t>
            </w:r>
          </w:p>
        </w:tc>
        <w:tc>
          <w:tcPr>
            <w:tcW w:w="850" w:type="dxa"/>
          </w:tcPr>
          <w:p w14:paraId="51A46D46" w14:textId="6DADDC6C" w:rsidR="00277CBB" w:rsidRPr="001344EC" w:rsidRDefault="00425227"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tcPr>
          <w:p w14:paraId="2C00ED59" w14:textId="77777777" w:rsidR="00277CBB" w:rsidRPr="001344EC" w:rsidRDefault="00FF1FA9"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c>
          <w:tcPr>
            <w:tcW w:w="1418" w:type="dxa"/>
          </w:tcPr>
          <w:p w14:paraId="3A9E3DC8"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Полугодовые и годовые отчеты АНО АГР</w:t>
            </w:r>
          </w:p>
        </w:tc>
        <w:tc>
          <w:tcPr>
            <w:tcW w:w="1190" w:type="dxa"/>
          </w:tcPr>
          <w:p w14:paraId="63B50250"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АНО АГР</w:t>
            </w:r>
          </w:p>
        </w:tc>
      </w:tr>
      <w:tr w:rsidR="00277CBB" w:rsidRPr="001344EC" w14:paraId="1960D431" w14:textId="77777777" w:rsidTr="00425227">
        <w:tc>
          <w:tcPr>
            <w:tcW w:w="421" w:type="dxa"/>
          </w:tcPr>
          <w:p w14:paraId="0E636AA4" w14:textId="77777777" w:rsidR="00277CBB" w:rsidRPr="001344EC" w:rsidRDefault="00277CBB"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7</w:t>
            </w:r>
          </w:p>
        </w:tc>
        <w:tc>
          <w:tcPr>
            <w:tcW w:w="2409" w:type="dxa"/>
          </w:tcPr>
          <w:p w14:paraId="16FEDF89" w14:textId="77777777" w:rsidR="00277CBB" w:rsidRPr="001344EC" w:rsidRDefault="00277CBB"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Количество резидентов ТОСЭР</w:t>
            </w:r>
          </w:p>
        </w:tc>
        <w:tc>
          <w:tcPr>
            <w:tcW w:w="709" w:type="dxa"/>
          </w:tcPr>
          <w:p w14:paraId="4AD248F6" w14:textId="77777777" w:rsidR="00277CBB" w:rsidRPr="001344EC" w:rsidRDefault="00277CBB"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0045D612" w14:textId="77777777" w:rsidR="00277CBB" w:rsidRPr="001344EC"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Количество юридических лиц, получивших статус «Резидент ТОСЭР» на территории муниципального образования «Город Череповец»</w:t>
            </w:r>
          </w:p>
        </w:tc>
        <w:tc>
          <w:tcPr>
            <w:tcW w:w="1559" w:type="dxa"/>
          </w:tcPr>
          <w:p w14:paraId="123215B5" w14:textId="0B820A9B" w:rsidR="00277CBB" w:rsidRPr="001344EC" w:rsidRDefault="00FA0AB5" w:rsidP="004F607E">
            <w:pPr>
              <w:spacing w:line="240" w:lineRule="auto"/>
              <w:jc w:val="both"/>
              <w:rPr>
                <w:sz w:val="18"/>
                <w:szCs w:val="18"/>
              </w:rPr>
            </w:pPr>
            <w:r>
              <w:rPr>
                <w:rFonts w:ascii="Times New Roman" w:eastAsia="Times New Roman" w:hAnsi="Times New Roman" w:cs="Times New Roman"/>
                <w:sz w:val="18"/>
                <w:szCs w:val="18"/>
                <w:lang w:eastAsia="ru-RU"/>
              </w:rPr>
              <w:t>Е</w:t>
            </w:r>
            <w:r w:rsidR="00277CBB" w:rsidRPr="001344EC">
              <w:rPr>
                <w:rFonts w:ascii="Times New Roman" w:eastAsia="Times New Roman" w:hAnsi="Times New Roman" w:cs="Times New Roman"/>
                <w:sz w:val="18"/>
                <w:szCs w:val="18"/>
                <w:lang w:eastAsia="ru-RU"/>
              </w:rPr>
              <w:t>жеквартально до 20 числа месяца, следующего за отчетным кварталом.</w:t>
            </w:r>
          </w:p>
        </w:tc>
        <w:tc>
          <w:tcPr>
            <w:tcW w:w="2127" w:type="dxa"/>
          </w:tcPr>
          <w:p w14:paraId="267777D4" w14:textId="1844887D"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277CBB" w:rsidRPr="001344EC">
              <w:rPr>
                <w:rFonts w:ascii="Times New Roman" w:eastAsia="Times New Roman" w:hAnsi="Times New Roman" w:cs="Times New Roman"/>
                <w:sz w:val="18"/>
                <w:szCs w:val="18"/>
                <w:lang w:eastAsia="ru-RU"/>
              </w:rPr>
              <w:t xml:space="preserve">арастающим итогом суммарное количество юридических лиц, получивших статус - резидент </w:t>
            </w:r>
            <w:r w:rsidR="00425227">
              <w:rPr>
                <w:rFonts w:ascii="Times New Roman" w:eastAsia="Times New Roman" w:hAnsi="Times New Roman" w:cs="Times New Roman"/>
                <w:sz w:val="18"/>
                <w:szCs w:val="18"/>
                <w:lang w:eastAsia="ru-RU"/>
              </w:rPr>
              <w:t xml:space="preserve">ТОСЭР </w:t>
            </w:r>
            <w:r w:rsidR="00830678">
              <w:rPr>
                <w:rFonts w:ascii="Times New Roman" w:eastAsia="Times New Roman" w:hAnsi="Times New Roman" w:cs="Times New Roman"/>
                <w:sz w:val="18"/>
                <w:szCs w:val="18"/>
                <w:lang w:eastAsia="ru-RU"/>
              </w:rPr>
              <w:t>«</w:t>
            </w:r>
            <w:r w:rsidR="00277CBB" w:rsidRPr="001344EC">
              <w:rPr>
                <w:rFonts w:ascii="Times New Roman" w:eastAsia="Times New Roman" w:hAnsi="Times New Roman" w:cs="Times New Roman"/>
                <w:sz w:val="18"/>
                <w:szCs w:val="18"/>
                <w:lang w:eastAsia="ru-RU"/>
              </w:rPr>
              <w:t>Череповец</w:t>
            </w:r>
            <w:r w:rsidR="00830678">
              <w:rPr>
                <w:rFonts w:ascii="Times New Roman" w:eastAsia="Times New Roman" w:hAnsi="Times New Roman" w:cs="Times New Roman"/>
                <w:sz w:val="18"/>
                <w:szCs w:val="18"/>
                <w:lang w:eastAsia="ru-RU"/>
              </w:rPr>
              <w:t>»</w:t>
            </w:r>
            <w:r w:rsidR="00277CBB" w:rsidRPr="001344EC">
              <w:rPr>
                <w:rFonts w:ascii="Times New Roman" w:eastAsia="Times New Roman" w:hAnsi="Times New Roman" w:cs="Times New Roman"/>
                <w:sz w:val="18"/>
                <w:szCs w:val="18"/>
                <w:lang w:eastAsia="ru-RU"/>
              </w:rPr>
              <w:t xml:space="preserve"> и включенных в реестр резидентов </w:t>
            </w:r>
            <w:r w:rsidR="00425227">
              <w:rPr>
                <w:rFonts w:ascii="Times New Roman" w:eastAsia="Times New Roman" w:hAnsi="Times New Roman" w:cs="Times New Roman"/>
                <w:sz w:val="18"/>
                <w:szCs w:val="18"/>
                <w:lang w:eastAsia="ru-RU"/>
              </w:rPr>
              <w:t>ТОСЭР</w:t>
            </w:r>
            <w:r w:rsidR="00277CBB" w:rsidRPr="001344EC">
              <w:rPr>
                <w:rFonts w:ascii="Times New Roman" w:eastAsia="Times New Roman" w:hAnsi="Times New Roman" w:cs="Times New Roman"/>
                <w:sz w:val="18"/>
                <w:szCs w:val="18"/>
                <w:lang w:eastAsia="ru-RU"/>
              </w:rPr>
              <w:t>, созданных на территории монопрофильных муниципальных образований, начиная с 2017 года.</w:t>
            </w:r>
          </w:p>
        </w:tc>
        <w:tc>
          <w:tcPr>
            <w:tcW w:w="850" w:type="dxa"/>
          </w:tcPr>
          <w:p w14:paraId="503CD544" w14:textId="26562EE7" w:rsidR="00277CBB" w:rsidRPr="001344EC" w:rsidRDefault="00425227"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tcPr>
          <w:p w14:paraId="48CE682C" w14:textId="77777777" w:rsidR="00277CBB" w:rsidRPr="001344EC" w:rsidRDefault="00FF1FA9"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w:t>
            </w:r>
          </w:p>
        </w:tc>
        <w:tc>
          <w:tcPr>
            <w:tcW w:w="1418" w:type="dxa"/>
          </w:tcPr>
          <w:p w14:paraId="317F2AFD"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реестр резидентов ТОСЭР, созданных на территории монопрофильных муниципальных образований, размещенный на официальном сайте Министерства </w:t>
            </w:r>
            <w:r w:rsidRPr="001344EC">
              <w:rPr>
                <w:rFonts w:ascii="Times New Roman" w:eastAsia="Times New Roman" w:hAnsi="Times New Roman" w:cs="Times New Roman"/>
                <w:sz w:val="18"/>
                <w:szCs w:val="18"/>
                <w:lang w:eastAsia="ru-RU"/>
              </w:rPr>
              <w:lastRenderedPageBreak/>
              <w:t>экономического развития РФ</w:t>
            </w:r>
          </w:p>
        </w:tc>
        <w:tc>
          <w:tcPr>
            <w:tcW w:w="1190" w:type="dxa"/>
          </w:tcPr>
          <w:p w14:paraId="76A0FEED"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lastRenderedPageBreak/>
              <w:t>Управление экономической политики</w:t>
            </w:r>
          </w:p>
        </w:tc>
      </w:tr>
      <w:tr w:rsidR="00D112A8" w:rsidRPr="001344EC" w14:paraId="1F65F876" w14:textId="77777777" w:rsidTr="00425227">
        <w:tc>
          <w:tcPr>
            <w:tcW w:w="421" w:type="dxa"/>
          </w:tcPr>
          <w:p w14:paraId="32B92CA6" w14:textId="77777777" w:rsidR="00D112A8" w:rsidRPr="001344EC" w:rsidRDefault="00D112A8"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lastRenderedPageBreak/>
              <w:t>8</w:t>
            </w:r>
          </w:p>
        </w:tc>
        <w:tc>
          <w:tcPr>
            <w:tcW w:w="2409" w:type="dxa"/>
          </w:tcPr>
          <w:p w14:paraId="04F2B5C6" w14:textId="77777777" w:rsidR="00D112A8" w:rsidRPr="001344EC" w:rsidRDefault="00D112A8"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Количество инвестиционных проектов, принятых к реализации на инвестиционном совете мэрии города Череповца</w:t>
            </w:r>
          </w:p>
        </w:tc>
        <w:tc>
          <w:tcPr>
            <w:tcW w:w="709" w:type="dxa"/>
          </w:tcPr>
          <w:p w14:paraId="6E341BC2" w14:textId="77777777" w:rsidR="00D112A8" w:rsidRPr="001344EC" w:rsidRDefault="00D112A8"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6019CF78" w14:textId="77777777" w:rsidR="00D112A8" w:rsidRPr="00D112A8"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Инвестиционные проекты, принятые к реализации на инвестиционном совете мэрии города Череповца</w:t>
            </w:r>
          </w:p>
        </w:tc>
        <w:tc>
          <w:tcPr>
            <w:tcW w:w="1559" w:type="dxa"/>
          </w:tcPr>
          <w:p w14:paraId="5939214F" w14:textId="0C6B19AF" w:rsidR="00D112A8" w:rsidRPr="001344EC" w:rsidRDefault="00FA0AB5" w:rsidP="004F607E">
            <w:pPr>
              <w:spacing w:line="240" w:lineRule="auto"/>
              <w:jc w:val="both"/>
              <w:rPr>
                <w:sz w:val="18"/>
                <w:szCs w:val="18"/>
              </w:rPr>
            </w:pPr>
            <w:r>
              <w:rPr>
                <w:rFonts w:ascii="Times New Roman" w:eastAsia="Times New Roman" w:hAnsi="Times New Roman" w:cs="Times New Roman"/>
                <w:sz w:val="18"/>
                <w:szCs w:val="18"/>
                <w:lang w:eastAsia="ru-RU"/>
              </w:rPr>
              <w:t>П</w:t>
            </w:r>
            <w:r w:rsidR="00D112A8" w:rsidRPr="001344EC">
              <w:rPr>
                <w:rFonts w:ascii="Times New Roman" w:eastAsia="Times New Roman" w:hAnsi="Times New Roman" w:cs="Times New Roman"/>
                <w:sz w:val="18"/>
                <w:szCs w:val="18"/>
                <w:lang w:eastAsia="ru-RU"/>
              </w:rPr>
              <w:t>о итогам полугодия по состоянию на 1 июля и ежегодно на 1 января года, следующего за отчетным</w:t>
            </w:r>
          </w:p>
        </w:tc>
        <w:tc>
          <w:tcPr>
            <w:tcW w:w="2127" w:type="dxa"/>
          </w:tcPr>
          <w:p w14:paraId="7FBFB10E" w14:textId="61285B59" w:rsidR="00D112A8"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D112A8" w:rsidRPr="001344EC">
              <w:rPr>
                <w:rFonts w:ascii="Times New Roman" w:eastAsia="Times New Roman" w:hAnsi="Times New Roman" w:cs="Times New Roman"/>
                <w:sz w:val="18"/>
                <w:szCs w:val="18"/>
                <w:lang w:eastAsia="ru-RU"/>
              </w:rPr>
              <w:t>уммарное количество проектов, принятых к реализации на инвестиционном совете мэрии г. Череповца, накопительным итогом на отчетную дату начиная с 2014 года</w:t>
            </w:r>
          </w:p>
        </w:tc>
        <w:tc>
          <w:tcPr>
            <w:tcW w:w="850" w:type="dxa"/>
          </w:tcPr>
          <w:p w14:paraId="77F872B9" w14:textId="1D45E97E" w:rsidR="00D112A8" w:rsidRPr="001344EC" w:rsidRDefault="00D112A8"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w:t>
            </w:r>
          </w:p>
        </w:tc>
        <w:tc>
          <w:tcPr>
            <w:tcW w:w="1134" w:type="dxa"/>
          </w:tcPr>
          <w:p w14:paraId="1156212A" w14:textId="77777777" w:rsidR="00D112A8" w:rsidRPr="001344EC" w:rsidRDefault="00D112A8"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c>
          <w:tcPr>
            <w:tcW w:w="1418" w:type="dxa"/>
          </w:tcPr>
          <w:p w14:paraId="304308C6"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Полугодовые и годовые отчеты АНО АГР</w:t>
            </w:r>
          </w:p>
        </w:tc>
        <w:tc>
          <w:tcPr>
            <w:tcW w:w="1190" w:type="dxa"/>
          </w:tcPr>
          <w:p w14:paraId="16B45678"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АНО АГР</w:t>
            </w:r>
          </w:p>
        </w:tc>
      </w:tr>
      <w:tr w:rsidR="00D112A8" w:rsidRPr="001344EC" w14:paraId="67B06C8B" w14:textId="77777777" w:rsidTr="00425227">
        <w:tc>
          <w:tcPr>
            <w:tcW w:w="421" w:type="dxa"/>
          </w:tcPr>
          <w:p w14:paraId="25F9898E" w14:textId="77777777" w:rsidR="00D112A8" w:rsidRPr="001344EC" w:rsidRDefault="00D112A8"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9</w:t>
            </w:r>
          </w:p>
        </w:tc>
        <w:tc>
          <w:tcPr>
            <w:tcW w:w="2409" w:type="dxa"/>
          </w:tcPr>
          <w:p w14:paraId="711ED963" w14:textId="77777777" w:rsidR="00D112A8" w:rsidRPr="001344EC" w:rsidRDefault="00D112A8"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Количество предлагаемых городом инвестиционных площадок</w:t>
            </w:r>
          </w:p>
        </w:tc>
        <w:tc>
          <w:tcPr>
            <w:tcW w:w="709" w:type="dxa"/>
          </w:tcPr>
          <w:p w14:paraId="47868BC6" w14:textId="77777777" w:rsidR="00D112A8" w:rsidRPr="001344EC" w:rsidRDefault="00D112A8"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0FACF87C" w14:textId="77777777" w:rsidR="00D112A8" w:rsidRPr="00D112A8"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Число предлагаемых городом инвестиционных площадок</w:t>
            </w:r>
          </w:p>
        </w:tc>
        <w:tc>
          <w:tcPr>
            <w:tcW w:w="1559" w:type="dxa"/>
          </w:tcPr>
          <w:p w14:paraId="79C56072" w14:textId="2C05DE5C" w:rsidR="00D112A8" w:rsidRPr="001344EC" w:rsidRDefault="00FA0AB5" w:rsidP="004F607E">
            <w:pPr>
              <w:spacing w:line="240" w:lineRule="auto"/>
              <w:jc w:val="both"/>
              <w:rPr>
                <w:sz w:val="18"/>
                <w:szCs w:val="18"/>
              </w:rPr>
            </w:pPr>
            <w:r>
              <w:rPr>
                <w:rFonts w:ascii="Times New Roman" w:eastAsia="Times New Roman" w:hAnsi="Times New Roman" w:cs="Times New Roman"/>
                <w:sz w:val="18"/>
                <w:szCs w:val="18"/>
                <w:lang w:eastAsia="ru-RU"/>
              </w:rPr>
              <w:t>П</w:t>
            </w:r>
            <w:r w:rsidR="00D112A8" w:rsidRPr="001344EC">
              <w:rPr>
                <w:rFonts w:ascii="Times New Roman" w:eastAsia="Times New Roman" w:hAnsi="Times New Roman" w:cs="Times New Roman"/>
                <w:sz w:val="18"/>
                <w:szCs w:val="18"/>
                <w:lang w:eastAsia="ru-RU"/>
              </w:rPr>
              <w:t>о итогам полугодия по состоянию на 1 июля и ежегодно на 1 января года, следующего за отчетным</w:t>
            </w:r>
          </w:p>
        </w:tc>
        <w:tc>
          <w:tcPr>
            <w:tcW w:w="2127" w:type="dxa"/>
          </w:tcPr>
          <w:p w14:paraId="2411E67C" w14:textId="4CFE7778" w:rsidR="00D112A8"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D112A8" w:rsidRPr="001344EC">
              <w:rPr>
                <w:rFonts w:ascii="Times New Roman" w:eastAsia="Times New Roman" w:hAnsi="Times New Roman" w:cs="Times New Roman"/>
                <w:sz w:val="18"/>
                <w:szCs w:val="18"/>
                <w:lang w:eastAsia="ru-RU"/>
              </w:rPr>
              <w:t>уммарное количество инвестиционных площадок города Череповца нарастающим итогом на отчетную дату</w:t>
            </w:r>
          </w:p>
        </w:tc>
        <w:tc>
          <w:tcPr>
            <w:tcW w:w="850" w:type="dxa"/>
          </w:tcPr>
          <w:p w14:paraId="5DC3DA44" w14:textId="4BBB8E81" w:rsidR="00D112A8" w:rsidRPr="001344EC" w:rsidRDefault="00425227"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tcPr>
          <w:p w14:paraId="3D995DE3" w14:textId="77777777" w:rsidR="00D112A8" w:rsidRPr="001344EC" w:rsidRDefault="00D112A8"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w:t>
            </w:r>
          </w:p>
        </w:tc>
        <w:tc>
          <w:tcPr>
            <w:tcW w:w="1418" w:type="dxa"/>
          </w:tcPr>
          <w:p w14:paraId="3FB3989E"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Инвестиционная карта города, размещенная на сайте АНО АГР (скриншот)</w:t>
            </w:r>
          </w:p>
        </w:tc>
        <w:tc>
          <w:tcPr>
            <w:tcW w:w="1190" w:type="dxa"/>
          </w:tcPr>
          <w:p w14:paraId="67F2C65B"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АНО АГР</w:t>
            </w:r>
          </w:p>
        </w:tc>
      </w:tr>
      <w:tr w:rsidR="00277CBB" w:rsidRPr="001344EC" w14:paraId="188E5B60" w14:textId="77777777" w:rsidTr="00425227">
        <w:tc>
          <w:tcPr>
            <w:tcW w:w="421" w:type="dxa"/>
          </w:tcPr>
          <w:p w14:paraId="76410861" w14:textId="77777777" w:rsidR="00277CBB" w:rsidRPr="001344EC" w:rsidRDefault="00277CBB"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10</w:t>
            </w:r>
          </w:p>
        </w:tc>
        <w:tc>
          <w:tcPr>
            <w:tcW w:w="2409" w:type="dxa"/>
          </w:tcPr>
          <w:p w14:paraId="37EB630E" w14:textId="77777777" w:rsidR="00277CBB" w:rsidRPr="001344EC" w:rsidRDefault="00277CBB"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Количество субъектов МСП, получивших финансовую поддержку</w:t>
            </w:r>
          </w:p>
        </w:tc>
        <w:tc>
          <w:tcPr>
            <w:tcW w:w="709" w:type="dxa"/>
          </w:tcPr>
          <w:p w14:paraId="5C43E6A0" w14:textId="77777777" w:rsidR="00277CBB" w:rsidRPr="001344EC" w:rsidRDefault="00277CBB"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33F38076" w14:textId="77777777" w:rsidR="00277CBB" w:rsidRPr="001344EC" w:rsidRDefault="00277CBB" w:rsidP="004F607E">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w:t>
            </w:r>
            <w:r w:rsidRPr="001344EC">
              <w:rPr>
                <w:rStyle w:val="af8"/>
                <w:rFonts w:ascii="Times New Roman" w:hAnsi="Times New Roman" w:cs="Times New Roman"/>
                <w:sz w:val="18"/>
                <w:szCs w:val="18"/>
              </w:rPr>
              <w:footnoteReference w:id="4"/>
            </w:r>
          </w:p>
        </w:tc>
        <w:tc>
          <w:tcPr>
            <w:tcW w:w="1559" w:type="dxa"/>
          </w:tcPr>
          <w:p w14:paraId="1F93FDC5" w14:textId="10DC6F9E"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w:t>
            </w:r>
            <w:r w:rsidR="00277CBB" w:rsidRPr="001344EC">
              <w:rPr>
                <w:rFonts w:ascii="Times New Roman" w:eastAsia="Times New Roman" w:hAnsi="Times New Roman" w:cs="Times New Roman"/>
                <w:sz w:val="18"/>
                <w:szCs w:val="18"/>
                <w:lang w:eastAsia="ru-RU"/>
              </w:rPr>
              <w:t>жегодно, на 1 января года, следующего за отчетным</w:t>
            </w:r>
          </w:p>
        </w:tc>
        <w:tc>
          <w:tcPr>
            <w:tcW w:w="2127" w:type="dxa"/>
          </w:tcPr>
          <w:p w14:paraId="0B7B2C50" w14:textId="2127FAAC"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277CBB" w:rsidRPr="001344EC">
              <w:rPr>
                <w:rFonts w:ascii="Times New Roman" w:eastAsia="Times New Roman" w:hAnsi="Times New Roman" w:cs="Times New Roman"/>
                <w:sz w:val="18"/>
                <w:szCs w:val="18"/>
                <w:lang w:eastAsia="ru-RU"/>
              </w:rPr>
              <w:t xml:space="preserve">пределяется по фактическому числу получателей субсидии в рамках мероприятия </w:t>
            </w:r>
            <w:r w:rsidR="00830678">
              <w:rPr>
                <w:rFonts w:ascii="Times New Roman" w:eastAsia="Times New Roman" w:hAnsi="Times New Roman" w:cs="Times New Roman"/>
                <w:sz w:val="18"/>
                <w:szCs w:val="18"/>
                <w:lang w:eastAsia="ru-RU"/>
              </w:rPr>
              <w:t>«</w:t>
            </w:r>
            <w:r w:rsidR="00277CBB" w:rsidRPr="001344EC">
              <w:rPr>
                <w:rFonts w:ascii="Times New Roman" w:eastAsia="Times New Roman" w:hAnsi="Times New Roman" w:cs="Times New Roman"/>
                <w:sz w:val="18"/>
                <w:szCs w:val="18"/>
                <w:lang w:eastAsia="ru-RU"/>
              </w:rPr>
              <w:t>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r w:rsidR="00830678">
              <w:rPr>
                <w:rFonts w:ascii="Times New Roman" w:eastAsia="Times New Roman" w:hAnsi="Times New Roman" w:cs="Times New Roman"/>
                <w:sz w:val="18"/>
                <w:szCs w:val="18"/>
                <w:lang w:eastAsia="ru-RU"/>
              </w:rPr>
              <w:t>»</w:t>
            </w:r>
          </w:p>
        </w:tc>
        <w:tc>
          <w:tcPr>
            <w:tcW w:w="850" w:type="dxa"/>
          </w:tcPr>
          <w:p w14:paraId="0F5F9FF4" w14:textId="3479E9F9" w:rsidR="00277CBB" w:rsidRPr="001344EC" w:rsidRDefault="00425227"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tcPr>
          <w:p w14:paraId="62881188" w14:textId="77777777" w:rsidR="00277CBB" w:rsidRPr="001344EC" w:rsidRDefault="00FF1FA9"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c>
          <w:tcPr>
            <w:tcW w:w="1418" w:type="dxa"/>
          </w:tcPr>
          <w:p w14:paraId="19156999"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данные уполномоченного органа мэрии, осуществляющего работу по предоставлению финансовой поддержки</w:t>
            </w:r>
          </w:p>
        </w:tc>
        <w:tc>
          <w:tcPr>
            <w:tcW w:w="1190" w:type="dxa"/>
          </w:tcPr>
          <w:p w14:paraId="6580C83B"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Управление экономической политики</w:t>
            </w:r>
          </w:p>
        </w:tc>
      </w:tr>
      <w:tr w:rsidR="00704F71" w:rsidRPr="001344EC" w14:paraId="4E9D6086" w14:textId="77777777" w:rsidTr="00425227">
        <w:tc>
          <w:tcPr>
            <w:tcW w:w="421" w:type="dxa"/>
          </w:tcPr>
          <w:p w14:paraId="2854207B" w14:textId="77777777" w:rsidR="00277CBB" w:rsidRPr="001344EC" w:rsidRDefault="00277CBB"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11</w:t>
            </w:r>
          </w:p>
        </w:tc>
        <w:tc>
          <w:tcPr>
            <w:tcW w:w="2409" w:type="dxa"/>
          </w:tcPr>
          <w:p w14:paraId="3E6EE7C6" w14:textId="77777777" w:rsidR="00277CBB" w:rsidRPr="001344EC" w:rsidRDefault="00277CBB"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Количество вновь созданных рабочих мест</w:t>
            </w:r>
          </w:p>
        </w:tc>
        <w:tc>
          <w:tcPr>
            <w:tcW w:w="709" w:type="dxa"/>
          </w:tcPr>
          <w:p w14:paraId="3FBE6FA5" w14:textId="77777777" w:rsidR="00277CBB" w:rsidRPr="001344EC" w:rsidRDefault="00277CBB"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07CDE92F" w14:textId="54386D9C" w:rsidR="00277CBB" w:rsidRPr="001344EC"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 xml:space="preserve">Количество вновь созданных рабочих мест резидентами территории опережающего социально-экономического развития «Череповец» в рамках соглашений об осуществлении деятельности на </w:t>
            </w:r>
            <w:r w:rsidR="00425227">
              <w:rPr>
                <w:rFonts w:ascii="Times New Roman" w:hAnsi="Times New Roman" w:cs="Times New Roman"/>
                <w:sz w:val="18"/>
                <w:szCs w:val="18"/>
              </w:rPr>
              <w:t>ТОСЭР</w:t>
            </w:r>
            <w:r w:rsidRPr="00D112A8">
              <w:rPr>
                <w:rFonts w:ascii="Times New Roman" w:hAnsi="Times New Roman" w:cs="Times New Roman"/>
                <w:sz w:val="18"/>
                <w:szCs w:val="18"/>
              </w:rPr>
              <w:t xml:space="preserve"> «Череповец»</w:t>
            </w:r>
          </w:p>
        </w:tc>
        <w:tc>
          <w:tcPr>
            <w:tcW w:w="1559" w:type="dxa"/>
          </w:tcPr>
          <w:p w14:paraId="01775432" w14:textId="3DF8188B"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w:t>
            </w:r>
            <w:r w:rsidR="00277CBB" w:rsidRPr="001344EC">
              <w:rPr>
                <w:rFonts w:ascii="Times New Roman" w:eastAsia="Times New Roman" w:hAnsi="Times New Roman" w:cs="Times New Roman"/>
                <w:sz w:val="18"/>
                <w:szCs w:val="18"/>
                <w:lang w:eastAsia="ru-RU"/>
              </w:rPr>
              <w:t>жегодно на 1 января года, следующего за отчетным</w:t>
            </w:r>
          </w:p>
        </w:tc>
        <w:tc>
          <w:tcPr>
            <w:tcW w:w="2127" w:type="dxa"/>
          </w:tcPr>
          <w:p w14:paraId="59E5A468" w14:textId="4FEA63BE"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277CBB" w:rsidRPr="001344EC">
              <w:rPr>
                <w:rFonts w:ascii="Times New Roman" w:eastAsia="Times New Roman" w:hAnsi="Times New Roman" w:cs="Times New Roman"/>
                <w:sz w:val="18"/>
                <w:szCs w:val="18"/>
                <w:lang w:eastAsia="ru-RU"/>
              </w:rPr>
              <w:t>пределяется по фактическому числу вновь созданных рабочих мест</w:t>
            </w:r>
          </w:p>
        </w:tc>
        <w:tc>
          <w:tcPr>
            <w:tcW w:w="850" w:type="dxa"/>
          </w:tcPr>
          <w:p w14:paraId="59E103FF" w14:textId="6698CF5A" w:rsidR="00277CBB" w:rsidRPr="001344EC" w:rsidRDefault="00425227" w:rsidP="00D112A8">
            <w:pPr>
              <w:autoSpaceDE w:val="0"/>
              <w:autoSpaceDN w:val="0"/>
              <w:adjustRightInd w:val="0"/>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w:t>
            </w:r>
          </w:p>
        </w:tc>
        <w:tc>
          <w:tcPr>
            <w:tcW w:w="1134" w:type="dxa"/>
          </w:tcPr>
          <w:p w14:paraId="28632741" w14:textId="77777777" w:rsidR="00277CBB" w:rsidRPr="001344EC" w:rsidRDefault="00FF1FA9" w:rsidP="00D112A8">
            <w:pPr>
              <w:autoSpaceDE w:val="0"/>
              <w:autoSpaceDN w:val="0"/>
              <w:adjustRightInd w:val="0"/>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3</w:t>
            </w:r>
          </w:p>
        </w:tc>
        <w:tc>
          <w:tcPr>
            <w:tcW w:w="1418" w:type="dxa"/>
          </w:tcPr>
          <w:p w14:paraId="7EE5A560"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ежеквартальная отчетность резидентов ТОСЭР</w:t>
            </w:r>
          </w:p>
        </w:tc>
        <w:tc>
          <w:tcPr>
            <w:tcW w:w="1190" w:type="dxa"/>
          </w:tcPr>
          <w:p w14:paraId="4B065FFE"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Управление экономической поли-тики</w:t>
            </w:r>
          </w:p>
        </w:tc>
      </w:tr>
      <w:tr w:rsidR="00277CBB" w:rsidRPr="001344EC" w14:paraId="6617E699" w14:textId="77777777" w:rsidTr="00425227">
        <w:tc>
          <w:tcPr>
            <w:tcW w:w="421" w:type="dxa"/>
          </w:tcPr>
          <w:p w14:paraId="068CD8F0" w14:textId="77777777" w:rsidR="00277CBB" w:rsidRPr="001344EC" w:rsidRDefault="00277CBB"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lastRenderedPageBreak/>
              <w:t>12</w:t>
            </w:r>
          </w:p>
        </w:tc>
        <w:tc>
          <w:tcPr>
            <w:tcW w:w="2409" w:type="dxa"/>
          </w:tcPr>
          <w:p w14:paraId="646B2403" w14:textId="77777777" w:rsidR="00277CBB" w:rsidRPr="001344EC" w:rsidRDefault="00277CBB"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Разработка плана стратегического развития территорий города (мастер-плана)</w:t>
            </w:r>
          </w:p>
        </w:tc>
        <w:tc>
          <w:tcPr>
            <w:tcW w:w="709" w:type="dxa"/>
          </w:tcPr>
          <w:p w14:paraId="7D516319" w14:textId="77777777" w:rsidR="00277CBB" w:rsidRPr="001344EC" w:rsidRDefault="00277CBB"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3653B862" w14:textId="77777777" w:rsidR="00277CBB" w:rsidRPr="001344EC" w:rsidRDefault="00D112A8" w:rsidP="004F607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Количество разработанных </w:t>
            </w:r>
            <w:r w:rsidRPr="001344EC">
              <w:rPr>
                <w:rFonts w:ascii="Times New Roman" w:hAnsi="Times New Roman" w:cs="Times New Roman"/>
                <w:sz w:val="18"/>
                <w:szCs w:val="18"/>
              </w:rPr>
              <w:t>план</w:t>
            </w:r>
            <w:r>
              <w:rPr>
                <w:rFonts w:ascii="Times New Roman" w:hAnsi="Times New Roman" w:cs="Times New Roman"/>
                <w:sz w:val="18"/>
                <w:szCs w:val="18"/>
              </w:rPr>
              <w:t>ов</w:t>
            </w:r>
            <w:r w:rsidRPr="001344EC">
              <w:rPr>
                <w:rFonts w:ascii="Times New Roman" w:hAnsi="Times New Roman" w:cs="Times New Roman"/>
                <w:sz w:val="18"/>
                <w:szCs w:val="18"/>
              </w:rPr>
              <w:t xml:space="preserve"> стратегического развития территорий города (мастер-плана)</w:t>
            </w:r>
            <w:r>
              <w:rPr>
                <w:rFonts w:ascii="Times New Roman" w:hAnsi="Times New Roman" w:cs="Times New Roman"/>
                <w:sz w:val="18"/>
                <w:szCs w:val="18"/>
              </w:rPr>
              <w:t xml:space="preserve"> в муниципальном образовании «Город Череповец»</w:t>
            </w:r>
          </w:p>
        </w:tc>
        <w:tc>
          <w:tcPr>
            <w:tcW w:w="1559" w:type="dxa"/>
          </w:tcPr>
          <w:p w14:paraId="44D55CA5" w14:textId="3CA1683B"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277CBB" w:rsidRPr="001344EC">
              <w:rPr>
                <w:rFonts w:ascii="Times New Roman" w:eastAsia="Times New Roman" w:hAnsi="Times New Roman" w:cs="Times New Roman"/>
                <w:sz w:val="18"/>
                <w:szCs w:val="18"/>
                <w:lang w:eastAsia="ru-RU"/>
              </w:rPr>
              <w:t>о состоянию на 1 января 2022 года</w:t>
            </w:r>
          </w:p>
        </w:tc>
        <w:tc>
          <w:tcPr>
            <w:tcW w:w="2127" w:type="dxa"/>
          </w:tcPr>
          <w:p w14:paraId="48500600" w14:textId="426787A7"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00277CBB" w:rsidRPr="001344EC">
              <w:rPr>
                <w:rFonts w:ascii="Times New Roman" w:eastAsia="Times New Roman" w:hAnsi="Times New Roman" w:cs="Times New Roman"/>
                <w:sz w:val="18"/>
                <w:szCs w:val="18"/>
                <w:lang w:eastAsia="ru-RU"/>
              </w:rPr>
              <w:t>оличество разработанных планов стратегического развития территории города (мастер-планов)</w:t>
            </w:r>
          </w:p>
        </w:tc>
        <w:tc>
          <w:tcPr>
            <w:tcW w:w="850" w:type="dxa"/>
          </w:tcPr>
          <w:p w14:paraId="41030298" w14:textId="5B13B2BC" w:rsidR="00277CBB" w:rsidRPr="001344EC" w:rsidRDefault="00425227" w:rsidP="00D112A8">
            <w:pPr>
              <w:autoSpaceDE w:val="0"/>
              <w:autoSpaceDN w:val="0"/>
              <w:adjustRightInd w:val="0"/>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w:t>
            </w:r>
          </w:p>
        </w:tc>
        <w:tc>
          <w:tcPr>
            <w:tcW w:w="1134" w:type="dxa"/>
          </w:tcPr>
          <w:p w14:paraId="2B875DD5" w14:textId="77777777" w:rsidR="00277CBB" w:rsidRPr="001344EC" w:rsidRDefault="00FF1FA9" w:rsidP="00D112A8">
            <w:pPr>
              <w:autoSpaceDE w:val="0"/>
              <w:autoSpaceDN w:val="0"/>
              <w:adjustRightInd w:val="0"/>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3</w:t>
            </w:r>
          </w:p>
        </w:tc>
        <w:tc>
          <w:tcPr>
            <w:tcW w:w="1418" w:type="dxa"/>
          </w:tcPr>
          <w:p w14:paraId="03277B57"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Полугодовые и годовые отчеты АНО АГР</w:t>
            </w:r>
          </w:p>
          <w:p w14:paraId="1CB36C9C"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0" w:type="dxa"/>
          </w:tcPr>
          <w:p w14:paraId="2A5A5266"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АНО АГР</w:t>
            </w:r>
          </w:p>
        </w:tc>
      </w:tr>
      <w:tr w:rsidR="00277CBB" w:rsidRPr="001344EC" w14:paraId="58DEB204" w14:textId="77777777" w:rsidTr="00425227">
        <w:tc>
          <w:tcPr>
            <w:tcW w:w="421" w:type="dxa"/>
          </w:tcPr>
          <w:p w14:paraId="3DF669BA" w14:textId="77777777" w:rsidR="00277CBB" w:rsidRPr="001344EC" w:rsidRDefault="00277CBB"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13</w:t>
            </w:r>
          </w:p>
        </w:tc>
        <w:tc>
          <w:tcPr>
            <w:tcW w:w="2409" w:type="dxa"/>
          </w:tcPr>
          <w:p w14:paraId="3142DEDC" w14:textId="77777777" w:rsidR="00277CBB" w:rsidRPr="001344EC" w:rsidRDefault="00277CBB"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Оценка субъектами МСП комфортности ведения бизнеса в городе</w:t>
            </w:r>
          </w:p>
        </w:tc>
        <w:tc>
          <w:tcPr>
            <w:tcW w:w="709" w:type="dxa"/>
          </w:tcPr>
          <w:p w14:paraId="6D6C730A" w14:textId="77777777" w:rsidR="00277CBB" w:rsidRPr="001344EC" w:rsidRDefault="00277CBB"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Балл</w:t>
            </w:r>
          </w:p>
        </w:tc>
        <w:tc>
          <w:tcPr>
            <w:tcW w:w="3543" w:type="dxa"/>
          </w:tcPr>
          <w:p w14:paraId="74862DA8" w14:textId="77777777" w:rsidR="00277CBB" w:rsidRPr="001344EC"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Характеризует оценку субъектами МСП комфортности ведения бизнеса в городе</w:t>
            </w:r>
          </w:p>
        </w:tc>
        <w:tc>
          <w:tcPr>
            <w:tcW w:w="1559" w:type="dxa"/>
          </w:tcPr>
          <w:p w14:paraId="5A927CF1" w14:textId="31709219"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277CBB" w:rsidRPr="001344EC">
              <w:rPr>
                <w:rFonts w:ascii="Times New Roman" w:eastAsia="Times New Roman" w:hAnsi="Times New Roman" w:cs="Times New Roman"/>
                <w:sz w:val="18"/>
                <w:szCs w:val="18"/>
                <w:lang w:eastAsia="ru-RU"/>
              </w:rPr>
              <w:t>е ранее 20 февраля года, следующего за отчетным</w:t>
            </w:r>
          </w:p>
        </w:tc>
        <w:tc>
          <w:tcPr>
            <w:tcW w:w="2127" w:type="dxa"/>
          </w:tcPr>
          <w:p w14:paraId="40D00D95" w14:textId="00524A67"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00277CBB" w:rsidRPr="001344EC">
              <w:rPr>
                <w:rFonts w:ascii="Times New Roman" w:eastAsia="Times New Roman" w:hAnsi="Times New Roman" w:cs="Times New Roman"/>
                <w:sz w:val="18"/>
                <w:szCs w:val="18"/>
                <w:lang w:eastAsia="ru-RU"/>
              </w:rPr>
              <w:t xml:space="preserve">езультат расчета МКУ ИМА </w:t>
            </w:r>
            <w:r w:rsidR="00830678">
              <w:rPr>
                <w:rFonts w:ascii="Times New Roman" w:eastAsia="Times New Roman" w:hAnsi="Times New Roman" w:cs="Times New Roman"/>
                <w:sz w:val="18"/>
                <w:szCs w:val="18"/>
                <w:lang w:eastAsia="ru-RU"/>
              </w:rPr>
              <w:t>«</w:t>
            </w:r>
            <w:r w:rsidR="00277CBB" w:rsidRPr="001344EC">
              <w:rPr>
                <w:rFonts w:ascii="Times New Roman" w:eastAsia="Times New Roman" w:hAnsi="Times New Roman" w:cs="Times New Roman"/>
                <w:sz w:val="18"/>
                <w:szCs w:val="18"/>
                <w:lang w:eastAsia="ru-RU"/>
              </w:rPr>
              <w:t>Череповец</w:t>
            </w:r>
            <w:r w:rsidR="00830678">
              <w:rPr>
                <w:rFonts w:ascii="Times New Roman" w:eastAsia="Times New Roman" w:hAnsi="Times New Roman" w:cs="Times New Roman"/>
                <w:sz w:val="18"/>
                <w:szCs w:val="18"/>
                <w:lang w:eastAsia="ru-RU"/>
              </w:rPr>
              <w:t>»</w:t>
            </w:r>
            <w:r w:rsidR="00277CBB" w:rsidRPr="001344EC">
              <w:rPr>
                <w:rFonts w:ascii="Times New Roman" w:eastAsia="Times New Roman" w:hAnsi="Times New Roman" w:cs="Times New Roman"/>
                <w:sz w:val="18"/>
                <w:szCs w:val="18"/>
                <w:lang w:eastAsia="ru-RU"/>
              </w:rPr>
              <w:t xml:space="preserve"> значений показателя на основе данных анкетирования представителей малого и среднего бизнеса, проводимого АНО АГР (работа с целевой аудиторией МСП) по м</w:t>
            </w:r>
            <w:r w:rsidR="00830678">
              <w:rPr>
                <w:rFonts w:ascii="Times New Roman" w:eastAsia="Times New Roman" w:hAnsi="Times New Roman" w:cs="Times New Roman"/>
                <w:sz w:val="18"/>
                <w:szCs w:val="18"/>
                <w:lang w:eastAsia="ru-RU"/>
              </w:rPr>
              <w:t>етодике, разработанной МКУ ИМА «Череповец»</w:t>
            </w:r>
          </w:p>
        </w:tc>
        <w:tc>
          <w:tcPr>
            <w:tcW w:w="850" w:type="dxa"/>
          </w:tcPr>
          <w:p w14:paraId="08A5D36A" w14:textId="1C1E5761" w:rsidR="00277CBB" w:rsidRPr="001344EC" w:rsidRDefault="00425227" w:rsidP="00D112A8">
            <w:pPr>
              <w:autoSpaceDE w:val="0"/>
              <w:autoSpaceDN w:val="0"/>
              <w:adjustRightInd w:val="0"/>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w:t>
            </w:r>
          </w:p>
        </w:tc>
        <w:tc>
          <w:tcPr>
            <w:tcW w:w="1134" w:type="dxa"/>
          </w:tcPr>
          <w:p w14:paraId="5CAC4B85" w14:textId="77777777" w:rsidR="00277CBB" w:rsidRPr="001344EC" w:rsidRDefault="00FF1FA9" w:rsidP="00D112A8">
            <w:pPr>
              <w:autoSpaceDE w:val="0"/>
              <w:autoSpaceDN w:val="0"/>
              <w:adjustRightInd w:val="0"/>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3</w:t>
            </w:r>
          </w:p>
        </w:tc>
        <w:tc>
          <w:tcPr>
            <w:tcW w:w="1418" w:type="dxa"/>
          </w:tcPr>
          <w:p w14:paraId="58DA0821"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 xml:space="preserve">Отчет МКУ </w:t>
            </w:r>
          </w:p>
          <w:p w14:paraId="3F76B986"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bCs/>
                <w:sz w:val="18"/>
                <w:szCs w:val="18"/>
                <w:lang w:eastAsia="ru-RU"/>
              </w:rPr>
              <w:t>ИМА «Череповец»</w:t>
            </w:r>
          </w:p>
        </w:tc>
        <w:tc>
          <w:tcPr>
            <w:tcW w:w="1190" w:type="dxa"/>
          </w:tcPr>
          <w:p w14:paraId="48B813DC" w14:textId="77777777" w:rsidR="00277CBB" w:rsidRPr="001344EC" w:rsidRDefault="00277CBB" w:rsidP="004F607E">
            <w:pPr>
              <w:autoSpaceDE w:val="0"/>
              <w:autoSpaceDN w:val="0"/>
              <w:adjustRightInd w:val="0"/>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МКУ «ИМА «Череповец», АНО АГР</w:t>
            </w:r>
          </w:p>
        </w:tc>
      </w:tr>
      <w:tr w:rsidR="00277CBB" w:rsidRPr="001344EC" w14:paraId="5AF34CB3" w14:textId="77777777" w:rsidTr="00425227">
        <w:tc>
          <w:tcPr>
            <w:tcW w:w="421" w:type="dxa"/>
          </w:tcPr>
          <w:p w14:paraId="72602E26" w14:textId="77777777" w:rsidR="00277CBB" w:rsidRPr="001344EC" w:rsidRDefault="00277CBB"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14</w:t>
            </w:r>
          </w:p>
        </w:tc>
        <w:tc>
          <w:tcPr>
            <w:tcW w:w="2409" w:type="dxa"/>
          </w:tcPr>
          <w:p w14:paraId="6ED75AD1" w14:textId="77777777" w:rsidR="00277CBB" w:rsidRPr="001344EC" w:rsidRDefault="00277CBB"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709" w:type="dxa"/>
          </w:tcPr>
          <w:p w14:paraId="56C3FD3C" w14:textId="77777777" w:rsidR="00277CBB" w:rsidRPr="001344EC" w:rsidRDefault="00277CBB"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Процент</w:t>
            </w:r>
          </w:p>
        </w:tc>
        <w:tc>
          <w:tcPr>
            <w:tcW w:w="3543" w:type="dxa"/>
          </w:tcPr>
          <w:p w14:paraId="37D6C3A2" w14:textId="77777777" w:rsidR="00277CBB" w:rsidRPr="001344EC"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Увеличение количества объектов имущества ежегодно на 10%</w:t>
            </w:r>
          </w:p>
        </w:tc>
        <w:tc>
          <w:tcPr>
            <w:tcW w:w="1559" w:type="dxa"/>
          </w:tcPr>
          <w:p w14:paraId="451BF9B7" w14:textId="1FCA3535" w:rsidR="00277CBB" w:rsidRPr="001344EC" w:rsidRDefault="00FA0AB5" w:rsidP="004F607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Е</w:t>
            </w:r>
            <w:r w:rsidR="00277CBB" w:rsidRPr="001344EC">
              <w:rPr>
                <w:rFonts w:ascii="Times New Roman" w:hAnsi="Times New Roman" w:cs="Times New Roman"/>
                <w:sz w:val="18"/>
                <w:szCs w:val="18"/>
              </w:rPr>
              <w:t>жегодно на 1 января года, следующего за отчетным</w:t>
            </w:r>
          </w:p>
        </w:tc>
        <w:tc>
          <w:tcPr>
            <w:tcW w:w="2127" w:type="dxa"/>
          </w:tcPr>
          <w:p w14:paraId="5D47AF7B" w14:textId="52887C73" w:rsidR="00277CBB" w:rsidRPr="001344EC" w:rsidRDefault="00FA0AB5" w:rsidP="004F607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У</w:t>
            </w:r>
            <w:r w:rsidR="00277CBB" w:rsidRPr="001344EC">
              <w:rPr>
                <w:rFonts w:ascii="Times New Roman" w:hAnsi="Times New Roman" w:cs="Times New Roman"/>
                <w:sz w:val="18"/>
                <w:szCs w:val="18"/>
              </w:rPr>
              <w:t>величение количества объектов имущества ежегодно на 10%.</w:t>
            </w:r>
          </w:p>
        </w:tc>
        <w:tc>
          <w:tcPr>
            <w:tcW w:w="850" w:type="dxa"/>
          </w:tcPr>
          <w:p w14:paraId="2223DEE6" w14:textId="599F2AA4" w:rsidR="00277CBB" w:rsidRPr="001344EC" w:rsidRDefault="00425227" w:rsidP="00D112A8">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w:t>
            </w:r>
          </w:p>
        </w:tc>
        <w:tc>
          <w:tcPr>
            <w:tcW w:w="1134" w:type="dxa"/>
          </w:tcPr>
          <w:p w14:paraId="552ACF88" w14:textId="77777777" w:rsidR="00277CBB" w:rsidRPr="001344EC" w:rsidRDefault="00FF1FA9" w:rsidP="00D112A8">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3</w:t>
            </w:r>
            <w:r w:rsidR="00D112A8">
              <w:rPr>
                <w:rFonts w:ascii="Times New Roman" w:eastAsia="Times New Roman" w:hAnsi="Times New Roman" w:cs="Times New Roman"/>
                <w:bCs/>
                <w:sz w:val="18"/>
                <w:szCs w:val="18"/>
                <w:lang w:eastAsia="ru-RU"/>
              </w:rPr>
              <w:t xml:space="preserve"> </w:t>
            </w:r>
          </w:p>
        </w:tc>
        <w:tc>
          <w:tcPr>
            <w:tcW w:w="1418" w:type="dxa"/>
          </w:tcPr>
          <w:p w14:paraId="6668742A"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данные комитета по управлению имуществом города</w:t>
            </w:r>
          </w:p>
        </w:tc>
        <w:tc>
          <w:tcPr>
            <w:tcW w:w="1190" w:type="dxa"/>
          </w:tcPr>
          <w:p w14:paraId="503D4E57" w14:textId="77777777" w:rsidR="00277CBB" w:rsidRPr="001344EC" w:rsidRDefault="00277CBB" w:rsidP="004F607E">
            <w:pPr>
              <w:autoSpaceDE w:val="0"/>
              <w:autoSpaceDN w:val="0"/>
              <w:adjustRightInd w:val="0"/>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Комитет по управлению имуществом города</w:t>
            </w:r>
          </w:p>
        </w:tc>
      </w:tr>
      <w:tr w:rsidR="00277CBB" w:rsidRPr="001344EC" w14:paraId="65003CC0" w14:textId="77777777" w:rsidTr="00425227">
        <w:tc>
          <w:tcPr>
            <w:tcW w:w="421" w:type="dxa"/>
          </w:tcPr>
          <w:p w14:paraId="42D25AD9" w14:textId="77777777" w:rsidR="00277CBB" w:rsidRPr="001344EC" w:rsidRDefault="00277CBB"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t>15</w:t>
            </w:r>
          </w:p>
        </w:tc>
        <w:tc>
          <w:tcPr>
            <w:tcW w:w="2409" w:type="dxa"/>
          </w:tcPr>
          <w:p w14:paraId="1AF41F49" w14:textId="77777777" w:rsidR="00277CBB" w:rsidRPr="001344EC" w:rsidRDefault="00277CBB"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Количество заключений об оценке регулирующего воздействия проектов МПА и по результатам экспертизы МПА</w:t>
            </w:r>
            <w:r w:rsidRPr="001344EC">
              <w:rPr>
                <w:rStyle w:val="af8"/>
                <w:rFonts w:ascii="Times New Roman" w:hAnsi="Times New Roman" w:cs="Times New Roman"/>
                <w:sz w:val="18"/>
                <w:szCs w:val="18"/>
              </w:rPr>
              <w:footnoteReference w:id="5"/>
            </w:r>
          </w:p>
        </w:tc>
        <w:tc>
          <w:tcPr>
            <w:tcW w:w="709" w:type="dxa"/>
          </w:tcPr>
          <w:p w14:paraId="2260EEF1" w14:textId="77777777" w:rsidR="00277CBB" w:rsidRPr="001344EC" w:rsidRDefault="00277CBB"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7BBB4899" w14:textId="77777777" w:rsidR="00277CBB" w:rsidRPr="001344EC" w:rsidRDefault="00D112A8" w:rsidP="004F607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Pr>
                <w:rStyle w:val="af8"/>
                <w:rFonts w:ascii="Times New Roman" w:hAnsi="Times New Roman" w:cs="Times New Roman"/>
                <w:sz w:val="18"/>
                <w:szCs w:val="18"/>
              </w:rPr>
              <w:t>7</w:t>
            </w:r>
          </w:p>
        </w:tc>
        <w:tc>
          <w:tcPr>
            <w:tcW w:w="1559" w:type="dxa"/>
          </w:tcPr>
          <w:p w14:paraId="5ADD067F" w14:textId="115F6631"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277CBB" w:rsidRPr="001344EC">
              <w:rPr>
                <w:rFonts w:ascii="Times New Roman" w:eastAsia="Times New Roman" w:hAnsi="Times New Roman" w:cs="Times New Roman"/>
                <w:sz w:val="18"/>
                <w:szCs w:val="18"/>
                <w:lang w:eastAsia="ru-RU"/>
              </w:rPr>
              <w:t>о итогам полугодия по состоянию на 1 июля и ежегодно на 1 января года, следующего за отчетным</w:t>
            </w:r>
          </w:p>
        </w:tc>
        <w:tc>
          <w:tcPr>
            <w:tcW w:w="2127" w:type="dxa"/>
            <w:shd w:val="clear" w:color="auto" w:fill="auto"/>
          </w:tcPr>
          <w:p w14:paraId="6C4F2C25" w14:textId="38CF9D96"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277CBB" w:rsidRPr="001344EC">
              <w:rPr>
                <w:rFonts w:ascii="Times New Roman" w:eastAsia="Times New Roman" w:hAnsi="Times New Roman" w:cs="Times New Roman"/>
                <w:sz w:val="18"/>
                <w:szCs w:val="18"/>
                <w:lang w:eastAsia="ru-RU"/>
              </w:rPr>
              <w:t>уммарное количество заключений об оценке регулирующего воздействия проектов МПА и по результатам экспертизы МПА</w:t>
            </w:r>
          </w:p>
        </w:tc>
        <w:tc>
          <w:tcPr>
            <w:tcW w:w="850" w:type="dxa"/>
          </w:tcPr>
          <w:p w14:paraId="345D8ADE" w14:textId="5CF0876F" w:rsidR="00277CBB" w:rsidRPr="001344EC" w:rsidRDefault="00425227"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shd w:val="clear" w:color="auto" w:fill="auto"/>
          </w:tcPr>
          <w:p w14:paraId="03A53135" w14:textId="77777777" w:rsidR="00277CBB" w:rsidRPr="001344EC" w:rsidRDefault="00277CBB"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 </w:t>
            </w:r>
            <w:r w:rsidR="00D112A8">
              <w:rPr>
                <w:rFonts w:ascii="Times New Roman" w:eastAsia="Times New Roman" w:hAnsi="Times New Roman" w:cs="Times New Roman"/>
                <w:sz w:val="18"/>
                <w:szCs w:val="18"/>
                <w:lang w:eastAsia="ru-RU"/>
              </w:rPr>
              <w:t>3</w:t>
            </w:r>
          </w:p>
        </w:tc>
        <w:tc>
          <w:tcPr>
            <w:tcW w:w="1418" w:type="dxa"/>
          </w:tcPr>
          <w:p w14:paraId="735D6776"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данные уполномоченного органа мэрии</w:t>
            </w:r>
          </w:p>
        </w:tc>
        <w:tc>
          <w:tcPr>
            <w:tcW w:w="1190" w:type="dxa"/>
          </w:tcPr>
          <w:p w14:paraId="61571652"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Управление экономической поли-тики</w:t>
            </w:r>
          </w:p>
        </w:tc>
      </w:tr>
      <w:tr w:rsidR="00277CBB" w:rsidRPr="001344EC" w14:paraId="670519C4" w14:textId="77777777" w:rsidTr="00425227">
        <w:tc>
          <w:tcPr>
            <w:tcW w:w="421" w:type="dxa"/>
          </w:tcPr>
          <w:p w14:paraId="55278058" w14:textId="77777777" w:rsidR="00277CBB" w:rsidRPr="001344EC" w:rsidRDefault="00277CBB" w:rsidP="00D112A8">
            <w:pPr>
              <w:pStyle w:val="ConsPlusNormal"/>
              <w:ind w:firstLine="22"/>
              <w:jc w:val="center"/>
              <w:rPr>
                <w:rFonts w:ascii="Times New Roman" w:hAnsi="Times New Roman" w:cs="Times New Roman"/>
                <w:sz w:val="18"/>
                <w:szCs w:val="18"/>
              </w:rPr>
            </w:pPr>
            <w:r w:rsidRPr="001344EC">
              <w:rPr>
                <w:rFonts w:ascii="Times New Roman" w:hAnsi="Times New Roman" w:cs="Times New Roman"/>
                <w:sz w:val="18"/>
                <w:szCs w:val="18"/>
              </w:rPr>
              <w:lastRenderedPageBreak/>
              <w:t>16</w:t>
            </w:r>
          </w:p>
        </w:tc>
        <w:tc>
          <w:tcPr>
            <w:tcW w:w="2409" w:type="dxa"/>
          </w:tcPr>
          <w:p w14:paraId="67738DB4" w14:textId="77777777" w:rsidR="00277CBB" w:rsidRPr="001344EC" w:rsidRDefault="00277CBB" w:rsidP="00D112A8">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Место в рейтинге муниципальных образований Вологодской области по качеству проведения ОРВ и экспертизы МПА</w:t>
            </w:r>
            <w:r w:rsidRPr="001344EC">
              <w:rPr>
                <w:rStyle w:val="af8"/>
                <w:rFonts w:ascii="Times New Roman" w:hAnsi="Times New Roman" w:cs="Times New Roman"/>
                <w:sz w:val="18"/>
                <w:szCs w:val="18"/>
              </w:rPr>
              <w:footnoteReference w:id="6"/>
            </w:r>
            <w:r w:rsidRPr="001344EC">
              <w:rPr>
                <w:rFonts w:ascii="Times New Roman" w:hAnsi="Times New Roman" w:cs="Times New Roman"/>
                <w:sz w:val="18"/>
                <w:szCs w:val="18"/>
              </w:rPr>
              <w:t xml:space="preserve"> </w:t>
            </w:r>
          </w:p>
        </w:tc>
        <w:tc>
          <w:tcPr>
            <w:tcW w:w="709" w:type="dxa"/>
          </w:tcPr>
          <w:p w14:paraId="57101525" w14:textId="77777777" w:rsidR="00277CBB" w:rsidRPr="001344EC" w:rsidRDefault="00277CBB" w:rsidP="00D112A8">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1F0815B8" w14:textId="77777777" w:rsidR="00277CBB" w:rsidRPr="001344EC"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Позиция города Череповца в рейтинге муниципальных образований Вологодской области по качеству проведения ОРВ и экспертизы МПА</w:t>
            </w:r>
          </w:p>
        </w:tc>
        <w:tc>
          <w:tcPr>
            <w:tcW w:w="1559" w:type="dxa"/>
          </w:tcPr>
          <w:p w14:paraId="1435EF31" w14:textId="088C801B"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277CBB" w:rsidRPr="001344EC">
              <w:rPr>
                <w:rFonts w:ascii="Times New Roman" w:eastAsia="Times New Roman" w:hAnsi="Times New Roman" w:cs="Times New Roman"/>
                <w:sz w:val="18"/>
                <w:szCs w:val="18"/>
                <w:lang w:eastAsia="ru-RU"/>
              </w:rPr>
              <w:t>о итогам полугодия по состоянию на 1 июля  и ежегодно на 1 января года, следующего за отчетным.</w:t>
            </w:r>
          </w:p>
        </w:tc>
        <w:tc>
          <w:tcPr>
            <w:tcW w:w="2127" w:type="dxa"/>
            <w:shd w:val="clear" w:color="auto" w:fill="auto"/>
          </w:tcPr>
          <w:p w14:paraId="7425D8E1" w14:textId="6845F4EA" w:rsidR="00277CBB" w:rsidRPr="001344EC" w:rsidRDefault="00FA0AB5"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00277CBB" w:rsidRPr="001344EC">
              <w:rPr>
                <w:rFonts w:ascii="Times New Roman" w:eastAsia="Times New Roman" w:hAnsi="Times New Roman" w:cs="Times New Roman"/>
                <w:sz w:val="18"/>
                <w:szCs w:val="18"/>
                <w:lang w:eastAsia="ru-RU"/>
              </w:rPr>
              <w:t>асчет показателя не производится,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МПА</w:t>
            </w:r>
          </w:p>
        </w:tc>
        <w:tc>
          <w:tcPr>
            <w:tcW w:w="850" w:type="dxa"/>
          </w:tcPr>
          <w:p w14:paraId="6AFE24C6" w14:textId="2B717C78" w:rsidR="00277CBB" w:rsidRPr="001344EC" w:rsidRDefault="00425227"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shd w:val="clear" w:color="auto" w:fill="auto"/>
          </w:tcPr>
          <w:p w14:paraId="32D5B5A5" w14:textId="77777777" w:rsidR="00277CBB" w:rsidRPr="001344EC" w:rsidRDefault="00D112A8" w:rsidP="00D112A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418" w:type="dxa"/>
          </w:tcPr>
          <w:p w14:paraId="4BA63C34"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Данные Департамента стратегического планирования Правительства Вологодской области</w:t>
            </w:r>
          </w:p>
        </w:tc>
        <w:tc>
          <w:tcPr>
            <w:tcW w:w="1190" w:type="dxa"/>
          </w:tcPr>
          <w:p w14:paraId="436078BF" w14:textId="77777777" w:rsidR="00277CBB" w:rsidRPr="001344EC" w:rsidRDefault="00277CBB"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Департамент стратегического планирования Правительства Вологодской области</w:t>
            </w:r>
          </w:p>
        </w:tc>
      </w:tr>
      <w:tr w:rsidR="00D112A8" w:rsidRPr="001344EC" w14:paraId="42F0D936" w14:textId="77777777" w:rsidTr="00425227">
        <w:tc>
          <w:tcPr>
            <w:tcW w:w="421" w:type="dxa"/>
          </w:tcPr>
          <w:p w14:paraId="49BA6100" w14:textId="77777777" w:rsidR="00D112A8" w:rsidRPr="001344EC" w:rsidRDefault="00D112A8" w:rsidP="00425227">
            <w:pPr>
              <w:pStyle w:val="ConsPlusNormal"/>
              <w:ind w:firstLine="22"/>
              <w:jc w:val="center"/>
              <w:rPr>
                <w:rFonts w:ascii="Times New Roman" w:hAnsi="Times New Roman" w:cs="Times New Roman"/>
                <w:color w:val="FF0000"/>
                <w:sz w:val="18"/>
                <w:szCs w:val="18"/>
              </w:rPr>
            </w:pPr>
            <w:r w:rsidRPr="001344EC">
              <w:rPr>
                <w:rFonts w:ascii="Times New Roman" w:hAnsi="Times New Roman" w:cs="Times New Roman"/>
                <w:sz w:val="18"/>
                <w:szCs w:val="18"/>
              </w:rPr>
              <w:t>17</w:t>
            </w:r>
          </w:p>
        </w:tc>
        <w:tc>
          <w:tcPr>
            <w:tcW w:w="2409" w:type="dxa"/>
          </w:tcPr>
          <w:p w14:paraId="0E280CF4" w14:textId="77777777" w:rsidR="00D112A8" w:rsidRPr="001344EC" w:rsidRDefault="00D112A8" w:rsidP="00425227">
            <w:pPr>
              <w:spacing w:after="0" w:line="240" w:lineRule="auto"/>
              <w:jc w:val="both"/>
              <w:rPr>
                <w:rFonts w:ascii="Times New Roman" w:hAnsi="Times New Roman" w:cs="Times New Roman"/>
                <w:sz w:val="18"/>
                <w:szCs w:val="18"/>
              </w:rPr>
            </w:pPr>
            <w:r w:rsidRPr="001344EC">
              <w:rPr>
                <w:rFonts w:ascii="Times New Roman" w:hAnsi="Times New Roman" w:cs="Times New Roman"/>
                <w:sz w:val="18"/>
                <w:szCs w:val="18"/>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p>
        </w:tc>
        <w:tc>
          <w:tcPr>
            <w:tcW w:w="709" w:type="dxa"/>
          </w:tcPr>
          <w:p w14:paraId="318598D9" w14:textId="77777777" w:rsidR="00D112A8" w:rsidRPr="001344EC" w:rsidRDefault="00D112A8" w:rsidP="00425227">
            <w:pPr>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Ед.</w:t>
            </w:r>
          </w:p>
        </w:tc>
        <w:tc>
          <w:tcPr>
            <w:tcW w:w="3543" w:type="dxa"/>
          </w:tcPr>
          <w:p w14:paraId="6D459D1D" w14:textId="77777777" w:rsidR="00D112A8" w:rsidRPr="00D112A8"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созданных в АНО АГР</w:t>
            </w:r>
          </w:p>
        </w:tc>
        <w:tc>
          <w:tcPr>
            <w:tcW w:w="1559" w:type="dxa"/>
          </w:tcPr>
          <w:p w14:paraId="22A94B09" w14:textId="77777777" w:rsidR="00D112A8" w:rsidRPr="00D112A8"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Ежеквартально по состоянию на 1 число месяца, следующего за отчетным кварталом</w:t>
            </w:r>
          </w:p>
        </w:tc>
        <w:tc>
          <w:tcPr>
            <w:tcW w:w="2127" w:type="dxa"/>
            <w:shd w:val="clear" w:color="auto" w:fill="auto"/>
          </w:tcPr>
          <w:p w14:paraId="53B06884" w14:textId="77777777" w:rsidR="00D112A8" w:rsidRPr="00D112A8" w:rsidRDefault="00D112A8" w:rsidP="004F607E">
            <w:pPr>
              <w:spacing w:after="0" w:line="240" w:lineRule="auto"/>
              <w:jc w:val="both"/>
              <w:rPr>
                <w:rFonts w:ascii="Times New Roman" w:hAnsi="Times New Roman" w:cs="Times New Roman"/>
                <w:sz w:val="18"/>
                <w:szCs w:val="18"/>
              </w:rPr>
            </w:pPr>
            <w:r w:rsidRPr="00D112A8">
              <w:rPr>
                <w:rFonts w:ascii="Times New Roman" w:hAnsi="Times New Roman" w:cs="Times New Roman"/>
                <w:sz w:val="18"/>
                <w:szCs w:val="18"/>
              </w:rPr>
              <w:t>Суммарное количество используемых баз данных в течение отчетного года из числа созданных</w:t>
            </w:r>
          </w:p>
        </w:tc>
        <w:tc>
          <w:tcPr>
            <w:tcW w:w="850" w:type="dxa"/>
          </w:tcPr>
          <w:p w14:paraId="31A67E66" w14:textId="7CB6B180" w:rsidR="00D112A8" w:rsidRPr="001344EC" w:rsidRDefault="00425227" w:rsidP="0042522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shd w:val="clear" w:color="auto" w:fill="auto"/>
          </w:tcPr>
          <w:p w14:paraId="5B4BDEDA" w14:textId="77777777" w:rsidR="00D112A8" w:rsidRPr="001344EC" w:rsidRDefault="00D112A8" w:rsidP="00425227">
            <w:pPr>
              <w:autoSpaceDE w:val="0"/>
              <w:autoSpaceDN w:val="0"/>
              <w:adjustRightInd w:val="0"/>
              <w:spacing w:after="0" w:line="240" w:lineRule="auto"/>
              <w:jc w:val="center"/>
              <w:rPr>
                <w:rFonts w:ascii="Times New Roman" w:hAnsi="Times New Roman" w:cs="Times New Roman"/>
                <w:sz w:val="18"/>
                <w:szCs w:val="18"/>
              </w:rPr>
            </w:pPr>
            <w:r w:rsidRPr="001344EC">
              <w:rPr>
                <w:rFonts w:ascii="Times New Roman" w:hAnsi="Times New Roman" w:cs="Times New Roman"/>
                <w:sz w:val="18"/>
                <w:szCs w:val="18"/>
              </w:rPr>
              <w:t>3</w:t>
            </w:r>
          </w:p>
        </w:tc>
        <w:tc>
          <w:tcPr>
            <w:tcW w:w="1418" w:type="dxa"/>
          </w:tcPr>
          <w:p w14:paraId="08B13C32"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Полугодовые и годовые отчеты АНО АГР</w:t>
            </w:r>
          </w:p>
          <w:p w14:paraId="125F0C54"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190" w:type="dxa"/>
          </w:tcPr>
          <w:p w14:paraId="6368B4E6" w14:textId="77777777" w:rsidR="00D112A8" w:rsidRPr="001344EC" w:rsidRDefault="00D112A8" w:rsidP="004F60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АНО АГР</w:t>
            </w:r>
          </w:p>
        </w:tc>
      </w:tr>
    </w:tbl>
    <w:p w14:paraId="2CC9B78C" w14:textId="77777777" w:rsidR="00704F71" w:rsidRPr="001344EC" w:rsidRDefault="00704F71" w:rsidP="00D06177">
      <w:pPr>
        <w:widowControl w:val="0"/>
        <w:autoSpaceDE w:val="0"/>
        <w:autoSpaceDN w:val="0"/>
        <w:adjustRightInd w:val="0"/>
        <w:spacing w:after="0"/>
        <w:ind w:firstLine="426"/>
        <w:jc w:val="right"/>
        <w:rPr>
          <w:rFonts w:ascii="Times New Roman" w:hAnsi="Times New Roman" w:cs="Times New Roman"/>
          <w:sz w:val="26"/>
          <w:szCs w:val="26"/>
        </w:rPr>
      </w:pPr>
    </w:p>
    <w:p w14:paraId="519341E9" w14:textId="77777777" w:rsidR="00092824" w:rsidRDefault="00092824" w:rsidP="00D06177">
      <w:pPr>
        <w:widowControl w:val="0"/>
        <w:autoSpaceDE w:val="0"/>
        <w:autoSpaceDN w:val="0"/>
        <w:adjustRightInd w:val="0"/>
        <w:spacing w:after="0"/>
        <w:ind w:firstLine="426"/>
        <w:jc w:val="right"/>
        <w:rPr>
          <w:rFonts w:ascii="Times New Roman" w:hAnsi="Times New Roman" w:cs="Times New Roman"/>
          <w:sz w:val="26"/>
          <w:szCs w:val="26"/>
        </w:rPr>
        <w:sectPr w:rsidR="00092824" w:rsidSect="00DA6117">
          <w:pgSz w:w="16838" w:h="11906" w:orient="landscape"/>
          <w:pgMar w:top="709" w:right="536" w:bottom="426" w:left="1134" w:header="709" w:footer="709" w:gutter="0"/>
          <w:pgNumType w:start="1"/>
          <w:cols w:space="708"/>
          <w:titlePg/>
          <w:docGrid w:linePitch="360"/>
        </w:sectPr>
      </w:pPr>
    </w:p>
    <w:p w14:paraId="19546F7F" w14:textId="77777777" w:rsidR="00D06177" w:rsidRPr="001344EC" w:rsidRDefault="00EF2C31" w:rsidP="00D06177">
      <w:pPr>
        <w:widowControl w:val="0"/>
        <w:autoSpaceDE w:val="0"/>
        <w:autoSpaceDN w:val="0"/>
        <w:adjustRightInd w:val="0"/>
        <w:spacing w:after="0"/>
        <w:ind w:firstLine="426"/>
        <w:jc w:val="right"/>
        <w:rPr>
          <w:rFonts w:ascii="Times New Roman" w:hAnsi="Times New Roman" w:cs="Times New Roman"/>
          <w:sz w:val="26"/>
          <w:szCs w:val="26"/>
        </w:rPr>
      </w:pPr>
      <w:r w:rsidRPr="001344EC">
        <w:rPr>
          <w:rFonts w:ascii="Times New Roman" w:hAnsi="Times New Roman" w:cs="Times New Roman"/>
          <w:sz w:val="26"/>
          <w:szCs w:val="26"/>
        </w:rPr>
        <w:lastRenderedPageBreak/>
        <w:t>Приложение</w:t>
      </w:r>
      <w:r w:rsidR="00D06177" w:rsidRPr="001344EC">
        <w:rPr>
          <w:rFonts w:ascii="Times New Roman" w:hAnsi="Times New Roman" w:cs="Times New Roman"/>
          <w:sz w:val="26"/>
          <w:szCs w:val="26"/>
        </w:rPr>
        <w:t xml:space="preserve"> 3 </w:t>
      </w:r>
    </w:p>
    <w:p w14:paraId="57462B89" w14:textId="77777777" w:rsidR="008B31D9" w:rsidRPr="001344EC" w:rsidRDefault="008B31D9" w:rsidP="00D06177">
      <w:pPr>
        <w:widowControl w:val="0"/>
        <w:autoSpaceDE w:val="0"/>
        <w:autoSpaceDN w:val="0"/>
        <w:adjustRightInd w:val="0"/>
        <w:spacing w:after="0"/>
        <w:ind w:firstLine="426"/>
        <w:jc w:val="right"/>
        <w:rPr>
          <w:rFonts w:ascii="Times New Roman" w:hAnsi="Times New Roman" w:cs="Times New Roman"/>
          <w:sz w:val="26"/>
          <w:szCs w:val="26"/>
        </w:rPr>
      </w:pPr>
    </w:p>
    <w:p w14:paraId="3A00FCCA" w14:textId="77777777" w:rsidR="00C513C9" w:rsidRPr="001344EC" w:rsidRDefault="000E20F1" w:rsidP="00A30F38">
      <w:pPr>
        <w:widowControl w:val="0"/>
        <w:autoSpaceDE w:val="0"/>
        <w:autoSpaceDN w:val="0"/>
        <w:adjustRightInd w:val="0"/>
        <w:spacing w:before="108" w:after="108"/>
        <w:jc w:val="center"/>
        <w:outlineLvl w:val="0"/>
        <w:rPr>
          <w:rFonts w:ascii="Times New Roman" w:eastAsia="Times New Roman" w:hAnsi="Times New Roman" w:cs="Times New Roman"/>
          <w:bCs/>
          <w:sz w:val="26"/>
          <w:szCs w:val="26"/>
          <w:lang w:eastAsia="ru-RU"/>
        </w:rPr>
      </w:pPr>
      <w:r w:rsidRPr="001344EC">
        <w:rPr>
          <w:rFonts w:ascii="Times New Roman" w:eastAsia="Times New Roman" w:hAnsi="Times New Roman" w:cs="Times New Roman"/>
          <w:bCs/>
          <w:sz w:val="26"/>
          <w:szCs w:val="26"/>
          <w:lang w:eastAsia="ru-RU"/>
        </w:rPr>
        <w:t>Сведения о степени выполнения основных меро</w:t>
      </w:r>
      <w:r w:rsidR="006D4770" w:rsidRPr="001344EC">
        <w:rPr>
          <w:rFonts w:ascii="Times New Roman" w:eastAsia="Times New Roman" w:hAnsi="Times New Roman" w:cs="Times New Roman"/>
          <w:bCs/>
          <w:sz w:val="26"/>
          <w:szCs w:val="26"/>
          <w:lang w:eastAsia="ru-RU"/>
        </w:rPr>
        <w:t>приятий муниципальной программы</w:t>
      </w:r>
    </w:p>
    <w:tbl>
      <w:tblPr>
        <w:tblW w:w="153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2835"/>
        <w:gridCol w:w="1162"/>
        <w:gridCol w:w="3118"/>
        <w:gridCol w:w="3261"/>
        <w:gridCol w:w="2376"/>
        <w:gridCol w:w="1913"/>
      </w:tblGrid>
      <w:tr w:rsidR="00796F7A" w:rsidRPr="001344EC" w14:paraId="00E9FED9" w14:textId="77777777" w:rsidTr="009703C6">
        <w:trPr>
          <w:trHeight w:val="666"/>
          <w:tblHeader/>
        </w:trPr>
        <w:tc>
          <w:tcPr>
            <w:tcW w:w="710" w:type="dxa"/>
            <w:vMerge w:val="restart"/>
            <w:tcBorders>
              <w:top w:val="single" w:sz="4" w:space="0" w:color="auto"/>
              <w:right w:val="single" w:sz="4" w:space="0" w:color="auto"/>
            </w:tcBorders>
            <w:vAlign w:val="center"/>
          </w:tcPr>
          <w:p w14:paraId="52EE98F0" w14:textId="77777777" w:rsidR="00C513C9" w:rsidRPr="007A4047" w:rsidRDefault="00C513C9" w:rsidP="00425227">
            <w:pPr>
              <w:tabs>
                <w:tab w:val="right" w:pos="9180"/>
              </w:tabs>
              <w:autoSpaceDN w:val="0"/>
              <w:spacing w:after="0" w:line="240" w:lineRule="auto"/>
              <w:jc w:val="center"/>
              <w:rPr>
                <w:rFonts w:ascii="Times New Roman" w:hAnsi="Times New Roman" w:cs="Times New Roman"/>
                <w:sz w:val="18"/>
                <w:szCs w:val="18"/>
              </w:rPr>
            </w:pPr>
            <w:r w:rsidRPr="007A4047">
              <w:rPr>
                <w:rFonts w:ascii="Times New Roman" w:hAnsi="Times New Roman" w:cs="Times New Roman"/>
                <w:sz w:val="18"/>
                <w:szCs w:val="18"/>
              </w:rPr>
              <w:t>№</w:t>
            </w:r>
          </w:p>
          <w:p w14:paraId="266E1AF0" w14:textId="77777777" w:rsidR="00C513C9" w:rsidRPr="007A4047" w:rsidRDefault="00C513C9" w:rsidP="00425227">
            <w:pPr>
              <w:tabs>
                <w:tab w:val="right" w:pos="9180"/>
              </w:tabs>
              <w:autoSpaceDN w:val="0"/>
              <w:spacing w:after="0" w:line="240" w:lineRule="auto"/>
              <w:jc w:val="center"/>
              <w:rPr>
                <w:rFonts w:ascii="Times New Roman" w:hAnsi="Times New Roman" w:cs="Times New Roman"/>
                <w:sz w:val="18"/>
                <w:szCs w:val="18"/>
              </w:rPr>
            </w:pPr>
            <w:r w:rsidRPr="007A4047">
              <w:rPr>
                <w:rFonts w:ascii="Times New Roman" w:hAnsi="Times New Roman" w:cs="Times New Roman"/>
                <w:sz w:val="18"/>
                <w:szCs w:val="18"/>
              </w:rPr>
              <w:t>п/п</w:t>
            </w:r>
          </w:p>
        </w:tc>
        <w:tc>
          <w:tcPr>
            <w:tcW w:w="2835" w:type="dxa"/>
            <w:vMerge w:val="restart"/>
            <w:tcBorders>
              <w:top w:val="single" w:sz="4" w:space="0" w:color="auto"/>
              <w:left w:val="single" w:sz="4" w:space="0" w:color="auto"/>
              <w:right w:val="single" w:sz="4" w:space="0" w:color="auto"/>
            </w:tcBorders>
            <w:vAlign w:val="center"/>
          </w:tcPr>
          <w:p w14:paraId="690C244E" w14:textId="77777777" w:rsidR="00C513C9" w:rsidRPr="007A4047" w:rsidRDefault="00C513C9" w:rsidP="00425227">
            <w:pPr>
              <w:autoSpaceDE w:val="0"/>
              <w:autoSpaceDN w:val="0"/>
              <w:adjustRightInd w:val="0"/>
              <w:spacing w:after="0" w:line="240" w:lineRule="auto"/>
              <w:jc w:val="center"/>
              <w:rPr>
                <w:rFonts w:ascii="Times New Roman" w:hAnsi="Times New Roman" w:cs="Times New Roman"/>
                <w:sz w:val="18"/>
                <w:szCs w:val="18"/>
              </w:rPr>
            </w:pPr>
            <w:r w:rsidRPr="007A4047">
              <w:rPr>
                <w:rFonts w:ascii="Times New Roman" w:hAnsi="Times New Roman" w:cs="Times New Roman"/>
                <w:sz w:val="18"/>
                <w:szCs w:val="18"/>
              </w:rPr>
              <w:t>Наименование основного мероприятия, мероприятия, реализуемого в рамках основного мероприятия</w:t>
            </w:r>
          </w:p>
        </w:tc>
        <w:tc>
          <w:tcPr>
            <w:tcW w:w="1162" w:type="dxa"/>
            <w:vMerge w:val="restart"/>
            <w:tcBorders>
              <w:top w:val="single" w:sz="4" w:space="0" w:color="auto"/>
              <w:left w:val="single" w:sz="4" w:space="0" w:color="auto"/>
              <w:right w:val="single" w:sz="4" w:space="0" w:color="auto"/>
            </w:tcBorders>
            <w:vAlign w:val="center"/>
          </w:tcPr>
          <w:p w14:paraId="11D9AA3E" w14:textId="77777777" w:rsidR="00C513C9" w:rsidRPr="007A4047" w:rsidRDefault="00C513C9" w:rsidP="00425227">
            <w:pPr>
              <w:tabs>
                <w:tab w:val="right" w:pos="9180"/>
              </w:tabs>
              <w:autoSpaceDN w:val="0"/>
              <w:spacing w:after="0" w:line="240" w:lineRule="auto"/>
              <w:jc w:val="center"/>
              <w:rPr>
                <w:rFonts w:ascii="Times New Roman" w:hAnsi="Times New Roman" w:cs="Times New Roman"/>
                <w:sz w:val="18"/>
                <w:szCs w:val="18"/>
              </w:rPr>
            </w:pPr>
            <w:r w:rsidRPr="007A4047">
              <w:rPr>
                <w:rFonts w:ascii="Times New Roman" w:hAnsi="Times New Roman" w:cs="Times New Roman"/>
                <w:sz w:val="18"/>
                <w:szCs w:val="18"/>
              </w:rPr>
              <w:t>Ответственный исполнитель, соисполнитель, участник</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664C132" w14:textId="77777777" w:rsidR="00C513C9" w:rsidRPr="007A4047" w:rsidRDefault="00C513C9" w:rsidP="00425227">
            <w:pPr>
              <w:tabs>
                <w:tab w:val="right" w:pos="9180"/>
              </w:tabs>
              <w:spacing w:after="0" w:line="240" w:lineRule="auto"/>
              <w:jc w:val="center"/>
              <w:rPr>
                <w:rFonts w:ascii="Times New Roman" w:hAnsi="Times New Roman" w:cs="Times New Roman"/>
                <w:sz w:val="18"/>
                <w:szCs w:val="18"/>
              </w:rPr>
            </w:pPr>
            <w:r w:rsidRPr="007A4047">
              <w:rPr>
                <w:rFonts w:ascii="Times New Roman" w:hAnsi="Times New Roman" w:cs="Times New Roman"/>
                <w:sz w:val="18"/>
                <w:szCs w:val="18"/>
              </w:rPr>
              <w:t xml:space="preserve">Результат </w:t>
            </w:r>
            <w:r w:rsidR="000F7D73" w:rsidRPr="007A4047">
              <w:rPr>
                <w:rFonts w:ascii="Times New Roman" w:hAnsi="Times New Roman" w:cs="Times New Roman"/>
                <w:sz w:val="18"/>
                <w:szCs w:val="18"/>
              </w:rPr>
              <w:t>от реализации мероприятия за</w:t>
            </w:r>
            <w:r w:rsidR="00082D59" w:rsidRPr="007A4047">
              <w:rPr>
                <w:rFonts w:ascii="Times New Roman" w:hAnsi="Times New Roman" w:cs="Times New Roman"/>
                <w:sz w:val="18"/>
                <w:szCs w:val="18"/>
              </w:rPr>
              <w:t xml:space="preserve"> </w:t>
            </w:r>
            <w:r w:rsidR="000F7D73" w:rsidRPr="007A4047">
              <w:rPr>
                <w:rFonts w:ascii="Times New Roman" w:hAnsi="Times New Roman" w:cs="Times New Roman"/>
                <w:sz w:val="18"/>
                <w:szCs w:val="18"/>
              </w:rPr>
              <w:t>202</w:t>
            </w:r>
            <w:r w:rsidR="00BF1163" w:rsidRPr="007A4047">
              <w:rPr>
                <w:rFonts w:ascii="Times New Roman" w:hAnsi="Times New Roman" w:cs="Times New Roman"/>
                <w:sz w:val="18"/>
                <w:szCs w:val="18"/>
              </w:rPr>
              <w:t>1</w:t>
            </w:r>
            <w:r w:rsidRPr="007A4047">
              <w:rPr>
                <w:rFonts w:ascii="Times New Roman" w:hAnsi="Times New Roman" w:cs="Times New Roman"/>
                <w:sz w:val="18"/>
                <w:szCs w:val="18"/>
              </w:rPr>
              <w:t xml:space="preserve"> год</w:t>
            </w:r>
          </w:p>
        </w:tc>
        <w:tc>
          <w:tcPr>
            <w:tcW w:w="2376" w:type="dxa"/>
            <w:vMerge w:val="restart"/>
            <w:tcBorders>
              <w:top w:val="single" w:sz="4" w:space="0" w:color="auto"/>
              <w:left w:val="single" w:sz="4" w:space="0" w:color="auto"/>
              <w:right w:val="single" w:sz="4" w:space="0" w:color="auto"/>
            </w:tcBorders>
          </w:tcPr>
          <w:p w14:paraId="42548F9A" w14:textId="77777777" w:rsidR="00C513C9" w:rsidRPr="007A4047" w:rsidRDefault="00C513C9" w:rsidP="00425227">
            <w:pPr>
              <w:tabs>
                <w:tab w:val="right" w:pos="9180"/>
              </w:tabs>
              <w:spacing w:after="0" w:line="240" w:lineRule="auto"/>
              <w:jc w:val="center"/>
              <w:rPr>
                <w:rFonts w:ascii="Times New Roman" w:hAnsi="Times New Roman" w:cs="Times New Roman"/>
                <w:sz w:val="18"/>
                <w:szCs w:val="18"/>
              </w:rPr>
            </w:pPr>
            <w:r w:rsidRPr="007A4047">
              <w:rPr>
                <w:rFonts w:ascii="Times New Roman" w:hAnsi="Times New Roman" w:cs="Times New Roman"/>
                <w:sz w:val="18"/>
                <w:szCs w:val="18"/>
              </w:rPr>
              <w:t>Причины невыполнения, частичного выполнения мероприятия, проблемы, возникшие в ходе реализации мероприятия</w:t>
            </w:r>
          </w:p>
        </w:tc>
        <w:tc>
          <w:tcPr>
            <w:tcW w:w="1913" w:type="dxa"/>
            <w:vMerge w:val="restart"/>
            <w:tcBorders>
              <w:top w:val="single" w:sz="4" w:space="0" w:color="auto"/>
              <w:left w:val="single" w:sz="4" w:space="0" w:color="auto"/>
              <w:right w:val="single" w:sz="4" w:space="0" w:color="auto"/>
            </w:tcBorders>
            <w:vAlign w:val="center"/>
          </w:tcPr>
          <w:p w14:paraId="4115EB20" w14:textId="77777777" w:rsidR="00C513C9" w:rsidRPr="007A4047" w:rsidRDefault="00C513C9" w:rsidP="00425227">
            <w:pPr>
              <w:tabs>
                <w:tab w:val="right" w:pos="9180"/>
              </w:tabs>
              <w:spacing w:after="0" w:line="240" w:lineRule="auto"/>
              <w:jc w:val="center"/>
              <w:rPr>
                <w:rFonts w:ascii="Times New Roman" w:hAnsi="Times New Roman" w:cs="Times New Roman"/>
                <w:sz w:val="18"/>
                <w:szCs w:val="18"/>
              </w:rPr>
            </w:pPr>
            <w:r w:rsidRPr="007A4047">
              <w:rPr>
                <w:rFonts w:ascii="Times New Roman" w:hAnsi="Times New Roman" w:cs="Times New Roman"/>
                <w:sz w:val="18"/>
                <w:szCs w:val="18"/>
              </w:rPr>
              <w:t>Связь с показателями муниципальной программы</w:t>
            </w:r>
          </w:p>
        </w:tc>
      </w:tr>
      <w:tr w:rsidR="00796F7A" w:rsidRPr="001344EC" w14:paraId="731AEEAA" w14:textId="77777777" w:rsidTr="009703C6">
        <w:trPr>
          <w:trHeight w:val="547"/>
          <w:tblHeader/>
        </w:trPr>
        <w:tc>
          <w:tcPr>
            <w:tcW w:w="710" w:type="dxa"/>
            <w:vMerge/>
            <w:tcBorders>
              <w:right w:val="single" w:sz="4" w:space="0" w:color="auto"/>
            </w:tcBorders>
            <w:vAlign w:val="center"/>
            <w:hideMark/>
          </w:tcPr>
          <w:p w14:paraId="2BE2849A" w14:textId="77777777" w:rsidR="00C513C9" w:rsidRPr="001344EC" w:rsidRDefault="00C513C9" w:rsidP="00425227">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c>
          <w:tcPr>
            <w:tcW w:w="2835" w:type="dxa"/>
            <w:vMerge/>
            <w:tcBorders>
              <w:left w:val="single" w:sz="4" w:space="0" w:color="auto"/>
              <w:right w:val="single" w:sz="4" w:space="0" w:color="auto"/>
            </w:tcBorders>
            <w:vAlign w:val="center"/>
            <w:hideMark/>
          </w:tcPr>
          <w:p w14:paraId="2C05E383" w14:textId="77777777" w:rsidR="00C513C9" w:rsidRPr="001344EC" w:rsidRDefault="00C513C9" w:rsidP="0042522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2" w:type="dxa"/>
            <w:vMerge/>
            <w:tcBorders>
              <w:left w:val="single" w:sz="4" w:space="0" w:color="auto"/>
              <w:right w:val="single" w:sz="4" w:space="0" w:color="auto"/>
            </w:tcBorders>
            <w:vAlign w:val="center"/>
            <w:hideMark/>
          </w:tcPr>
          <w:p w14:paraId="78F5D637" w14:textId="77777777" w:rsidR="00C513C9" w:rsidRPr="001344EC" w:rsidRDefault="00C513C9" w:rsidP="00425227">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A27F854" w14:textId="77777777" w:rsidR="00C513C9" w:rsidRPr="00DB0271" w:rsidRDefault="00C513C9" w:rsidP="00425227">
            <w:pPr>
              <w:tabs>
                <w:tab w:val="right" w:pos="9180"/>
              </w:tabs>
              <w:autoSpaceDN w:val="0"/>
              <w:spacing w:after="0" w:line="240" w:lineRule="auto"/>
              <w:jc w:val="center"/>
              <w:rPr>
                <w:rFonts w:ascii="Times New Roman" w:hAnsi="Times New Roman" w:cs="Times New Roman"/>
                <w:sz w:val="18"/>
                <w:szCs w:val="18"/>
              </w:rPr>
            </w:pPr>
            <w:r w:rsidRPr="00DB0271">
              <w:rPr>
                <w:rFonts w:ascii="Times New Roman" w:hAnsi="Times New Roman" w:cs="Times New Roman"/>
                <w:sz w:val="18"/>
                <w:szCs w:val="18"/>
              </w:rPr>
              <w:t>Запланированный</w:t>
            </w:r>
          </w:p>
        </w:tc>
        <w:tc>
          <w:tcPr>
            <w:tcW w:w="3261" w:type="dxa"/>
            <w:tcBorders>
              <w:top w:val="single" w:sz="4" w:space="0" w:color="auto"/>
              <w:left w:val="single" w:sz="4" w:space="0" w:color="auto"/>
              <w:right w:val="single" w:sz="4" w:space="0" w:color="auto"/>
            </w:tcBorders>
            <w:vAlign w:val="center"/>
          </w:tcPr>
          <w:p w14:paraId="3A6E5F72" w14:textId="77777777" w:rsidR="00C513C9" w:rsidRPr="00DB0271" w:rsidRDefault="00C513C9" w:rsidP="00425227">
            <w:pPr>
              <w:tabs>
                <w:tab w:val="right" w:pos="9180"/>
              </w:tabs>
              <w:spacing w:after="0" w:line="240" w:lineRule="auto"/>
              <w:jc w:val="center"/>
              <w:rPr>
                <w:rFonts w:ascii="Times New Roman" w:hAnsi="Times New Roman" w:cs="Times New Roman"/>
                <w:sz w:val="18"/>
                <w:szCs w:val="18"/>
              </w:rPr>
            </w:pPr>
            <w:r w:rsidRPr="00DB0271">
              <w:rPr>
                <w:rFonts w:ascii="Times New Roman" w:hAnsi="Times New Roman" w:cs="Times New Roman"/>
                <w:sz w:val="18"/>
                <w:szCs w:val="18"/>
              </w:rPr>
              <w:t xml:space="preserve">Достигнутый </w:t>
            </w:r>
          </w:p>
        </w:tc>
        <w:tc>
          <w:tcPr>
            <w:tcW w:w="2376" w:type="dxa"/>
            <w:vMerge/>
            <w:tcBorders>
              <w:left w:val="single" w:sz="4" w:space="0" w:color="auto"/>
              <w:bottom w:val="single" w:sz="4" w:space="0" w:color="auto"/>
              <w:right w:val="single" w:sz="4" w:space="0" w:color="auto"/>
            </w:tcBorders>
            <w:vAlign w:val="center"/>
          </w:tcPr>
          <w:p w14:paraId="37506358" w14:textId="77777777" w:rsidR="00C513C9" w:rsidRPr="001344EC" w:rsidRDefault="00C513C9" w:rsidP="00425227">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c>
          <w:tcPr>
            <w:tcW w:w="1913" w:type="dxa"/>
            <w:vMerge/>
            <w:tcBorders>
              <w:left w:val="single" w:sz="4" w:space="0" w:color="auto"/>
              <w:right w:val="single" w:sz="4" w:space="0" w:color="auto"/>
            </w:tcBorders>
          </w:tcPr>
          <w:p w14:paraId="21FFF306" w14:textId="77777777" w:rsidR="00C513C9" w:rsidRPr="001344EC" w:rsidRDefault="00C513C9" w:rsidP="00425227">
            <w:pPr>
              <w:tabs>
                <w:tab w:val="right" w:pos="9180"/>
              </w:tabs>
              <w:spacing w:after="0" w:line="240" w:lineRule="auto"/>
              <w:jc w:val="center"/>
              <w:rPr>
                <w:rFonts w:ascii="Times New Roman" w:eastAsia="Times New Roman" w:hAnsi="Times New Roman" w:cs="Times New Roman"/>
                <w:sz w:val="20"/>
                <w:szCs w:val="20"/>
                <w:lang w:eastAsia="ru-RU"/>
              </w:rPr>
            </w:pPr>
          </w:p>
        </w:tc>
      </w:tr>
      <w:tr w:rsidR="00796F7A" w:rsidRPr="001344EC" w14:paraId="4B4FD33F" w14:textId="77777777" w:rsidTr="009703C6">
        <w:tc>
          <w:tcPr>
            <w:tcW w:w="710" w:type="dxa"/>
            <w:tcBorders>
              <w:top w:val="single" w:sz="4" w:space="0" w:color="auto"/>
              <w:bottom w:val="single" w:sz="4" w:space="0" w:color="auto"/>
              <w:right w:val="single" w:sz="4" w:space="0" w:color="auto"/>
            </w:tcBorders>
            <w:hideMark/>
          </w:tcPr>
          <w:p w14:paraId="6B42E684" w14:textId="77777777" w:rsidR="00082D59" w:rsidRPr="001344EC" w:rsidRDefault="00082D59" w:rsidP="0082589B">
            <w:pPr>
              <w:tabs>
                <w:tab w:val="right" w:pos="9180"/>
              </w:tabs>
              <w:autoSpaceDN w:val="0"/>
              <w:spacing w:after="0" w:line="240" w:lineRule="auto"/>
              <w:jc w:val="center"/>
              <w:rPr>
                <w:rFonts w:ascii="Times New Roman" w:eastAsia="Times New Roman" w:hAnsi="Times New Roman" w:cs="Times New Roman"/>
                <w:color w:val="FF0000"/>
                <w:sz w:val="20"/>
                <w:szCs w:val="20"/>
                <w:lang w:eastAsia="ru-RU"/>
              </w:rPr>
            </w:pPr>
            <w:r w:rsidRPr="001344EC">
              <w:rPr>
                <w:rFonts w:ascii="Times New Roman" w:eastAsia="Times New Roman" w:hAnsi="Times New Roman" w:cs="Times New Roman"/>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14:paraId="0092526A" w14:textId="77777777" w:rsidR="00082D59"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Основное мероприятие 1.</w:t>
            </w:r>
          </w:p>
          <w:p w14:paraId="087054BF" w14:textId="77777777" w:rsidR="00082D59" w:rsidRPr="001344EC" w:rsidRDefault="00082D59" w:rsidP="00FA0AB5">
            <w:pPr>
              <w:spacing w:after="0" w:line="240" w:lineRule="auto"/>
              <w:jc w:val="both"/>
              <w:rPr>
                <w:rFonts w:ascii="Times New Roman" w:eastAsia="Times New Roman" w:hAnsi="Times New Roman" w:cs="Times New Roman"/>
                <w:sz w:val="20"/>
                <w:szCs w:val="20"/>
                <w:lang w:eastAsia="ru-RU"/>
              </w:rPr>
            </w:pPr>
            <w:r w:rsidRPr="00FA0AB5">
              <w:rPr>
                <w:rFonts w:ascii="Times New Roman" w:hAnsi="Times New Roman" w:cs="Times New Roman"/>
                <w:sz w:val="18"/>
                <w:szCs w:val="18"/>
              </w:rPr>
              <w:t>Формирование инфраструктуры поддержки МСП</w:t>
            </w:r>
          </w:p>
        </w:tc>
        <w:tc>
          <w:tcPr>
            <w:tcW w:w="1162" w:type="dxa"/>
            <w:tcBorders>
              <w:top w:val="single" w:sz="4" w:space="0" w:color="auto"/>
              <w:left w:val="single" w:sz="4" w:space="0" w:color="auto"/>
              <w:bottom w:val="single" w:sz="4" w:space="0" w:color="auto"/>
              <w:right w:val="single" w:sz="4" w:space="0" w:color="auto"/>
            </w:tcBorders>
            <w:hideMark/>
          </w:tcPr>
          <w:p w14:paraId="586FEB9E" w14:textId="77777777" w:rsidR="00082D59" w:rsidRPr="001344EC" w:rsidRDefault="00082D59" w:rsidP="00425227">
            <w:pPr>
              <w:tabs>
                <w:tab w:val="right" w:pos="9180"/>
              </w:tabs>
              <w:autoSpaceDN w:val="0"/>
              <w:spacing w:after="0" w:line="240" w:lineRule="auto"/>
              <w:jc w:val="both"/>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АНО АГР</w:t>
            </w:r>
          </w:p>
        </w:tc>
        <w:tc>
          <w:tcPr>
            <w:tcW w:w="3118" w:type="dxa"/>
            <w:tcBorders>
              <w:top w:val="single" w:sz="4" w:space="0" w:color="auto"/>
              <w:left w:val="single" w:sz="4" w:space="0" w:color="auto"/>
              <w:bottom w:val="single" w:sz="4" w:space="0" w:color="auto"/>
              <w:right w:val="single" w:sz="4" w:space="0" w:color="auto"/>
            </w:tcBorders>
            <w:hideMark/>
          </w:tcPr>
          <w:p w14:paraId="58AEF5A2" w14:textId="77777777" w:rsidR="00082D59"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Качественная и своевременная реализация комплекса мер и услуг, направленных на поддержку и развитие субъектов МСП.</w:t>
            </w:r>
          </w:p>
          <w:p w14:paraId="4B12394B" w14:textId="14BA2170" w:rsidR="00082D59"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Количество новых субъектов МСП, зарегистрированных гражданами, получившими поддержку, к 2024 году составит не менее 115</w:t>
            </w:r>
            <w:r w:rsidR="00FA0AB5" w:rsidRPr="00FA0AB5">
              <w:rPr>
                <w:rFonts w:ascii="Times New Roman" w:hAnsi="Times New Roman" w:cs="Times New Roman"/>
                <w:sz w:val="18"/>
                <w:szCs w:val="18"/>
              </w:rPr>
              <w:t>.</w:t>
            </w:r>
          </w:p>
          <w:p w14:paraId="152CCC3D" w14:textId="77777777" w:rsidR="00082D59"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Обеспечение устойчивого функционирования организации инфраструктуры поддержки субъектов МСП в городе.</w:t>
            </w:r>
          </w:p>
          <w:p w14:paraId="72A3F967" w14:textId="19867702" w:rsidR="00082D59"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r w:rsidR="00FA0AB5">
              <w:rPr>
                <w:rFonts w:ascii="Times New Roman" w:hAnsi="Times New Roman" w:cs="Times New Roman"/>
                <w:sz w:val="18"/>
                <w:szCs w:val="18"/>
              </w:rPr>
              <w:t>.</w:t>
            </w:r>
          </w:p>
          <w:p w14:paraId="17A3DBEE" w14:textId="77777777" w:rsidR="00082D59"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Рост объёма инвестиций, объёма налоговых и иных поступлений в бюджет города, увеличение количества рабочих мест.</w:t>
            </w:r>
          </w:p>
        </w:tc>
        <w:tc>
          <w:tcPr>
            <w:tcW w:w="3261" w:type="dxa"/>
            <w:tcBorders>
              <w:top w:val="single" w:sz="4" w:space="0" w:color="auto"/>
              <w:left w:val="single" w:sz="4" w:space="0" w:color="auto"/>
              <w:bottom w:val="single" w:sz="4" w:space="0" w:color="auto"/>
              <w:right w:val="single" w:sz="4" w:space="0" w:color="auto"/>
            </w:tcBorders>
          </w:tcPr>
          <w:p w14:paraId="04390884" w14:textId="77777777" w:rsidR="00BF1163" w:rsidRPr="00FA0AB5" w:rsidRDefault="00BF1163"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Реализован комплекс мер и услуг, направленных на</w:t>
            </w:r>
          </w:p>
          <w:p w14:paraId="1B085545" w14:textId="77777777" w:rsidR="00BF1163" w:rsidRPr="00FA0AB5" w:rsidRDefault="00BF1163"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поддержку и развитие субъектов МСП.</w:t>
            </w:r>
          </w:p>
          <w:p w14:paraId="29BBFD14" w14:textId="77777777" w:rsidR="00BF1163" w:rsidRPr="00FA0AB5" w:rsidRDefault="00BF1163"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Количество новых субъектов МСП и самозанятых, зарегистрированных гражданами, получившими поддержку к концу 2021 года   составило 96 ед.</w:t>
            </w:r>
          </w:p>
          <w:p w14:paraId="2BE8A6E8" w14:textId="77777777" w:rsidR="00BF1163" w:rsidRPr="00FA0AB5" w:rsidRDefault="00BF1163"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Обеспечено устойчивое функционирование организации инфраструктуры поддержки субъектов МСП в городе.</w:t>
            </w:r>
          </w:p>
          <w:p w14:paraId="1757E66E" w14:textId="77777777" w:rsidR="00082D59" w:rsidRPr="00FA0AB5" w:rsidRDefault="00BF1163" w:rsidP="00FA0AB5">
            <w:pPr>
              <w:autoSpaceDN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Обеспечен доступ субъектов малого предпринимательства к услугам, сервисам, мерам поддержки, необходимым для начала и ведения предпринимательской деятельности.</w:t>
            </w:r>
          </w:p>
        </w:tc>
        <w:tc>
          <w:tcPr>
            <w:tcW w:w="2376" w:type="dxa"/>
            <w:tcBorders>
              <w:top w:val="single" w:sz="4" w:space="0" w:color="auto"/>
              <w:left w:val="single" w:sz="4" w:space="0" w:color="auto"/>
              <w:bottom w:val="single" w:sz="4" w:space="0" w:color="auto"/>
              <w:right w:val="single" w:sz="4" w:space="0" w:color="auto"/>
            </w:tcBorders>
          </w:tcPr>
          <w:p w14:paraId="1C696487" w14:textId="13F8B1BA" w:rsidR="00082D59"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Мероприятие выполнено:</w:t>
            </w:r>
            <w:r w:rsidR="00425227" w:rsidRPr="00FA0AB5">
              <w:rPr>
                <w:rFonts w:ascii="Times New Roman" w:hAnsi="Times New Roman" w:cs="Times New Roman"/>
                <w:sz w:val="18"/>
                <w:szCs w:val="18"/>
              </w:rPr>
              <w:t xml:space="preserve"> д</w:t>
            </w:r>
            <w:r w:rsidRPr="00FA0AB5">
              <w:rPr>
                <w:rFonts w:ascii="Times New Roman" w:hAnsi="Times New Roman" w:cs="Times New Roman"/>
                <w:sz w:val="18"/>
                <w:szCs w:val="18"/>
              </w:rPr>
              <w:t xml:space="preserve">ействует организация инфраструктуры поддержки МСП АНО </w:t>
            </w:r>
            <w:r w:rsidR="00425227" w:rsidRPr="00FA0AB5">
              <w:rPr>
                <w:rFonts w:ascii="Times New Roman" w:hAnsi="Times New Roman" w:cs="Times New Roman"/>
                <w:sz w:val="18"/>
                <w:szCs w:val="18"/>
              </w:rPr>
              <w:t>АГР</w:t>
            </w:r>
            <w:r w:rsidRPr="00FA0AB5">
              <w:rPr>
                <w:rFonts w:ascii="Times New Roman" w:hAnsi="Times New Roman" w:cs="Times New Roman"/>
                <w:sz w:val="18"/>
                <w:szCs w:val="18"/>
              </w:rPr>
              <w:t>, которой организованы образовательные, консультационные, деловые, информационные мероприятия для субъектов МСП и иные мероприятия и консультирование</w:t>
            </w:r>
          </w:p>
        </w:tc>
        <w:tc>
          <w:tcPr>
            <w:tcW w:w="1913" w:type="dxa"/>
            <w:vMerge w:val="restart"/>
            <w:tcBorders>
              <w:top w:val="single" w:sz="4" w:space="0" w:color="auto"/>
              <w:left w:val="single" w:sz="4" w:space="0" w:color="auto"/>
              <w:right w:val="single" w:sz="4" w:space="0" w:color="auto"/>
            </w:tcBorders>
          </w:tcPr>
          <w:p w14:paraId="124240CC" w14:textId="77777777" w:rsidR="00082D59" w:rsidRPr="00FA0AB5" w:rsidRDefault="00082D59" w:rsidP="00FA0AB5">
            <w:pPr>
              <w:widowControl w:val="0"/>
              <w:autoSpaceDE w:val="0"/>
              <w:autoSpaceDN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 Количество мероприятий,</w:t>
            </w:r>
          </w:p>
          <w:p w14:paraId="12BC9CF7" w14:textId="77777777" w:rsidR="00082D59" w:rsidRPr="00FA0AB5" w:rsidRDefault="00082D59" w:rsidP="00FA0AB5">
            <w:pPr>
              <w:widowControl w:val="0"/>
              <w:autoSpaceDE w:val="0"/>
              <w:autoSpaceDN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 количество участников мероприятий,</w:t>
            </w:r>
          </w:p>
          <w:p w14:paraId="68DE74D0" w14:textId="77777777" w:rsidR="00082D59" w:rsidRPr="00FA0AB5" w:rsidRDefault="00082D59" w:rsidP="00FA0AB5">
            <w:pPr>
              <w:widowControl w:val="0"/>
              <w:autoSpaceDE w:val="0"/>
              <w:autoSpaceDN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 количество оказанных консультаций и услуг,</w:t>
            </w:r>
          </w:p>
          <w:p w14:paraId="39343B89" w14:textId="77777777" w:rsidR="00082D59" w:rsidRPr="00FA0AB5" w:rsidRDefault="00082D59" w:rsidP="00FA0AB5">
            <w:pPr>
              <w:widowControl w:val="0"/>
              <w:autoSpaceDE w:val="0"/>
              <w:autoSpaceDN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 количество новых субъектов МСП, зарегистрированных гражданами, получившими поддержку,</w:t>
            </w:r>
          </w:p>
          <w:p w14:paraId="23DCC6CC" w14:textId="77777777" w:rsidR="00082D59" w:rsidRPr="00FA0AB5" w:rsidRDefault="00082D59" w:rsidP="00FA0AB5">
            <w:pPr>
              <w:widowControl w:val="0"/>
              <w:autoSpaceDE w:val="0"/>
              <w:autoSpaceDN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 объем инвестиций по инвестиционным проектам, принятым к реализации на инвестиционном совете мэрии города Череповца;</w:t>
            </w:r>
          </w:p>
          <w:p w14:paraId="67C33349" w14:textId="77777777" w:rsidR="00082D59" w:rsidRPr="00FA0AB5" w:rsidRDefault="00082D59" w:rsidP="00FA0AB5">
            <w:pPr>
              <w:widowControl w:val="0"/>
              <w:autoSpaceDE w:val="0"/>
              <w:autoSpaceDN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 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p w14:paraId="469353AE" w14:textId="77777777" w:rsidR="00082D59" w:rsidRPr="00FA0AB5" w:rsidRDefault="00082D59" w:rsidP="00FA0AB5">
            <w:pPr>
              <w:widowControl w:val="0"/>
              <w:autoSpaceDE w:val="0"/>
              <w:autoSpaceDN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 количество заявленных к созданию рабочих мест;</w:t>
            </w:r>
          </w:p>
          <w:p w14:paraId="1CFE2416" w14:textId="77777777" w:rsidR="00082D59" w:rsidRPr="00FA0AB5" w:rsidRDefault="00082D59" w:rsidP="00FA0AB5">
            <w:pPr>
              <w:widowControl w:val="0"/>
              <w:autoSpaceDE w:val="0"/>
              <w:autoSpaceDN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 количество проектов, принятых на инвестиционном совете мэрии города Череповца;</w:t>
            </w:r>
          </w:p>
          <w:p w14:paraId="5CBB2CB8" w14:textId="77777777" w:rsidR="00082D59" w:rsidRPr="00FA0AB5" w:rsidRDefault="00082D59" w:rsidP="00FA0AB5">
            <w:pPr>
              <w:widowControl w:val="0"/>
              <w:autoSpaceDE w:val="0"/>
              <w:autoSpaceDN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lastRenderedPageBreak/>
              <w:t>- количество предлагаемых городом инвестиционных площадок;</w:t>
            </w:r>
          </w:p>
          <w:p w14:paraId="13AF68B0" w14:textId="77777777" w:rsidR="00082D59" w:rsidRPr="00FA0AB5" w:rsidRDefault="00082D59" w:rsidP="00FA0AB5">
            <w:pPr>
              <w:widowControl w:val="0"/>
              <w:autoSpaceDE w:val="0"/>
              <w:autoSpaceDN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оценка субъектами МСП комфортности ведения бизнеса в городе</w:t>
            </w:r>
          </w:p>
        </w:tc>
      </w:tr>
      <w:tr w:rsidR="00796F7A" w:rsidRPr="001344EC" w14:paraId="229463C3" w14:textId="77777777" w:rsidTr="009703C6">
        <w:tc>
          <w:tcPr>
            <w:tcW w:w="710" w:type="dxa"/>
            <w:tcBorders>
              <w:top w:val="single" w:sz="4" w:space="0" w:color="auto"/>
              <w:bottom w:val="single" w:sz="4" w:space="0" w:color="auto"/>
              <w:right w:val="single" w:sz="4" w:space="0" w:color="auto"/>
            </w:tcBorders>
          </w:tcPr>
          <w:p w14:paraId="5067F147" w14:textId="77777777" w:rsidR="00082D59" w:rsidRPr="001344EC" w:rsidRDefault="00082D59" w:rsidP="0082589B">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1.1</w:t>
            </w:r>
          </w:p>
        </w:tc>
        <w:tc>
          <w:tcPr>
            <w:tcW w:w="2835" w:type="dxa"/>
            <w:tcBorders>
              <w:top w:val="single" w:sz="4" w:space="0" w:color="auto"/>
              <w:left w:val="single" w:sz="4" w:space="0" w:color="auto"/>
              <w:bottom w:val="single" w:sz="4" w:space="0" w:color="auto"/>
              <w:right w:val="single" w:sz="4" w:space="0" w:color="auto"/>
            </w:tcBorders>
          </w:tcPr>
          <w:p w14:paraId="3E9FFF05" w14:textId="77777777" w:rsidR="00082D59"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Оказание комплекса услуг для субъектов МСП и граждан, желающих создать свой бизнес</w:t>
            </w:r>
          </w:p>
        </w:tc>
        <w:tc>
          <w:tcPr>
            <w:tcW w:w="1162" w:type="dxa"/>
            <w:tcBorders>
              <w:top w:val="single" w:sz="4" w:space="0" w:color="auto"/>
              <w:left w:val="single" w:sz="4" w:space="0" w:color="auto"/>
              <w:bottom w:val="single" w:sz="4" w:space="0" w:color="auto"/>
              <w:right w:val="single" w:sz="4" w:space="0" w:color="auto"/>
            </w:tcBorders>
          </w:tcPr>
          <w:p w14:paraId="1B072E92" w14:textId="77777777" w:rsidR="00082D59"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АНО АГР</w:t>
            </w:r>
          </w:p>
        </w:tc>
        <w:tc>
          <w:tcPr>
            <w:tcW w:w="3118" w:type="dxa"/>
            <w:tcBorders>
              <w:top w:val="single" w:sz="4" w:space="0" w:color="auto"/>
              <w:left w:val="single" w:sz="4" w:space="0" w:color="auto"/>
              <w:bottom w:val="single" w:sz="4" w:space="0" w:color="auto"/>
              <w:right w:val="single" w:sz="4" w:space="0" w:color="auto"/>
            </w:tcBorders>
          </w:tcPr>
          <w:p w14:paraId="7D926303" w14:textId="77777777" w:rsidR="00082D59"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r w:rsidR="00BF1163" w:rsidRPr="00FA0AB5">
              <w:rPr>
                <w:rFonts w:ascii="Times New Roman" w:hAnsi="Times New Roman" w:cs="Times New Roman"/>
                <w:sz w:val="18"/>
                <w:szCs w:val="18"/>
              </w:rPr>
              <w:t>.</w:t>
            </w:r>
          </w:p>
          <w:p w14:paraId="73ED7155" w14:textId="77777777" w:rsidR="00082D59" w:rsidRPr="00FA0AB5" w:rsidRDefault="00BF1163" w:rsidP="00FA0AB5">
            <w:pPr>
              <w:widowControl w:val="0"/>
              <w:autoSpaceDE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Рост объёма инвестиций.</w:t>
            </w:r>
          </w:p>
        </w:tc>
        <w:tc>
          <w:tcPr>
            <w:tcW w:w="3261" w:type="dxa"/>
            <w:tcBorders>
              <w:top w:val="single" w:sz="4" w:space="0" w:color="auto"/>
              <w:left w:val="single" w:sz="4" w:space="0" w:color="auto"/>
              <w:bottom w:val="single" w:sz="4" w:space="0" w:color="auto"/>
              <w:right w:val="single" w:sz="4" w:space="0" w:color="auto"/>
            </w:tcBorders>
          </w:tcPr>
          <w:p w14:paraId="7721C4D5" w14:textId="77777777" w:rsidR="00BF1163" w:rsidRPr="00FA0AB5" w:rsidRDefault="00082D59"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Обеспечение доступными услугами субъектов МСП и физических лиц, желающих создать свой бизнес, путем оказания консультаций и услуг по вопр</w:t>
            </w:r>
            <w:r w:rsidR="00BF1163" w:rsidRPr="00FA0AB5">
              <w:rPr>
                <w:rFonts w:ascii="Times New Roman" w:hAnsi="Times New Roman" w:cs="Times New Roman"/>
                <w:sz w:val="18"/>
                <w:szCs w:val="18"/>
              </w:rPr>
              <w:t>осам создания и ведения бизнеса</w:t>
            </w:r>
          </w:p>
          <w:p w14:paraId="6589226D" w14:textId="77777777" w:rsidR="00082D59" w:rsidRPr="00FA0AB5" w:rsidRDefault="00082D59" w:rsidP="00FA0AB5">
            <w:pPr>
              <w:spacing w:after="0" w:line="240" w:lineRule="auto"/>
              <w:jc w:val="both"/>
              <w:rPr>
                <w:rFonts w:ascii="Times New Roman" w:hAnsi="Times New Roman" w:cs="Times New Roman"/>
                <w:sz w:val="18"/>
                <w:szCs w:val="18"/>
              </w:rPr>
            </w:pPr>
          </w:p>
        </w:tc>
        <w:tc>
          <w:tcPr>
            <w:tcW w:w="2376" w:type="dxa"/>
            <w:tcBorders>
              <w:top w:val="single" w:sz="4" w:space="0" w:color="auto"/>
              <w:left w:val="single" w:sz="4" w:space="0" w:color="auto"/>
              <w:bottom w:val="single" w:sz="4" w:space="0" w:color="auto"/>
              <w:right w:val="single" w:sz="4" w:space="0" w:color="auto"/>
            </w:tcBorders>
          </w:tcPr>
          <w:p w14:paraId="2270F195" w14:textId="51D51343" w:rsidR="00BF1163" w:rsidRPr="00FA0AB5" w:rsidRDefault="00BF1163" w:rsidP="00FA0AB5">
            <w:pPr>
              <w:widowControl w:val="0"/>
              <w:autoSpaceDE w:val="0"/>
              <w:adjustRightInd w:val="0"/>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Мероприятие выполнено:</w:t>
            </w:r>
            <w:r w:rsidR="007A4047">
              <w:rPr>
                <w:rFonts w:ascii="Times New Roman" w:hAnsi="Times New Roman" w:cs="Times New Roman"/>
                <w:sz w:val="18"/>
                <w:szCs w:val="18"/>
              </w:rPr>
              <w:t xml:space="preserve"> п</w:t>
            </w:r>
            <w:r w:rsidRPr="00FA0AB5">
              <w:rPr>
                <w:rFonts w:ascii="Times New Roman" w:hAnsi="Times New Roman" w:cs="Times New Roman"/>
                <w:sz w:val="18"/>
                <w:szCs w:val="18"/>
              </w:rPr>
              <w:t>роведены консультации по вопросам создания и ведения предпринимательской деятельности, формам и программам поддержки МСП.</w:t>
            </w:r>
          </w:p>
          <w:p w14:paraId="61F0931B" w14:textId="6FD638C6" w:rsidR="00082D59" w:rsidRPr="00FA0AB5" w:rsidRDefault="00BF1163" w:rsidP="00FA0AB5">
            <w:pPr>
              <w:spacing w:after="0" w:line="240" w:lineRule="auto"/>
              <w:jc w:val="both"/>
              <w:rPr>
                <w:rFonts w:ascii="Times New Roman" w:hAnsi="Times New Roman" w:cs="Times New Roman"/>
                <w:sz w:val="18"/>
                <w:szCs w:val="18"/>
              </w:rPr>
            </w:pPr>
            <w:r w:rsidRPr="00FA0AB5">
              <w:rPr>
                <w:rFonts w:ascii="Times New Roman" w:hAnsi="Times New Roman" w:cs="Times New Roman"/>
                <w:sz w:val="18"/>
                <w:szCs w:val="18"/>
              </w:rPr>
              <w:t>Оказаны услуги финансового консалтинга, бухгалтерского и кадрового аутсорсинга, маркетинговых услуги др. Проведены первичные экспертизы инвестиционных проектов, оказано содействие в реализа</w:t>
            </w:r>
            <w:r w:rsidRPr="00FA0AB5">
              <w:rPr>
                <w:rFonts w:ascii="Times New Roman" w:hAnsi="Times New Roman" w:cs="Times New Roman"/>
                <w:sz w:val="18"/>
                <w:szCs w:val="18"/>
              </w:rPr>
              <w:lastRenderedPageBreak/>
              <w:t>ции инвестиционных проектов, инициируемых городом, сопровождение инвестиционных проектов. Всего оказано за год 3135 услуг и консультаций.</w:t>
            </w:r>
          </w:p>
        </w:tc>
        <w:tc>
          <w:tcPr>
            <w:tcW w:w="1913" w:type="dxa"/>
            <w:vMerge/>
            <w:tcBorders>
              <w:left w:val="single" w:sz="4" w:space="0" w:color="auto"/>
              <w:right w:val="single" w:sz="4" w:space="0" w:color="auto"/>
            </w:tcBorders>
          </w:tcPr>
          <w:p w14:paraId="65485291" w14:textId="77777777" w:rsidR="00082D59" w:rsidRPr="001344EC" w:rsidRDefault="00082D59" w:rsidP="00425227">
            <w:pPr>
              <w:widowControl w:val="0"/>
              <w:autoSpaceDE w:val="0"/>
              <w:autoSpaceDN w:val="0"/>
              <w:adjustRightInd w:val="0"/>
              <w:spacing w:after="0" w:line="240" w:lineRule="auto"/>
              <w:jc w:val="center"/>
              <w:rPr>
                <w:rFonts w:ascii="Times New Roman" w:hAnsi="Times New Roman" w:cs="Times New Roman"/>
                <w:color w:val="FF0000"/>
                <w:sz w:val="20"/>
                <w:szCs w:val="20"/>
              </w:rPr>
            </w:pPr>
          </w:p>
        </w:tc>
      </w:tr>
      <w:tr w:rsidR="00796F7A" w:rsidRPr="001344EC" w14:paraId="0B358399" w14:textId="77777777" w:rsidTr="009703C6">
        <w:tc>
          <w:tcPr>
            <w:tcW w:w="710" w:type="dxa"/>
            <w:tcBorders>
              <w:top w:val="single" w:sz="4" w:space="0" w:color="auto"/>
              <w:bottom w:val="single" w:sz="4" w:space="0" w:color="auto"/>
              <w:right w:val="single" w:sz="4" w:space="0" w:color="auto"/>
            </w:tcBorders>
          </w:tcPr>
          <w:p w14:paraId="31C3F693" w14:textId="77777777" w:rsidR="00082D59" w:rsidRPr="001344EC" w:rsidRDefault="00082D59" w:rsidP="0082589B">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45D72ADC" w14:textId="77777777" w:rsidR="00082D59" w:rsidRPr="00DB0271" w:rsidRDefault="00BF1163" w:rsidP="00425227">
            <w:pPr>
              <w:widowControl w:val="0"/>
              <w:autoSpaceDE w:val="0"/>
              <w:autoSpaceDN w:val="0"/>
              <w:adjustRightInd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Организация мероприятий, направленных на создание и развитие МСП, физических лиц, применяющих специальный налоговый режим «Налог на профессиональный доход», повышение инвестиционной привлекательности города, информационную поддержку и пропаганду предпринимательской деятельности</w:t>
            </w:r>
          </w:p>
        </w:tc>
        <w:tc>
          <w:tcPr>
            <w:tcW w:w="1162" w:type="dxa"/>
            <w:tcBorders>
              <w:top w:val="single" w:sz="4" w:space="0" w:color="auto"/>
              <w:left w:val="single" w:sz="4" w:space="0" w:color="auto"/>
              <w:bottom w:val="single" w:sz="4" w:space="0" w:color="auto"/>
              <w:right w:val="single" w:sz="4" w:space="0" w:color="auto"/>
            </w:tcBorders>
          </w:tcPr>
          <w:p w14:paraId="6A94225F" w14:textId="77777777" w:rsidR="00082D59" w:rsidRPr="00DB0271" w:rsidRDefault="00082D59"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АНО АГР</w:t>
            </w:r>
          </w:p>
        </w:tc>
        <w:tc>
          <w:tcPr>
            <w:tcW w:w="3118" w:type="dxa"/>
            <w:tcBorders>
              <w:top w:val="single" w:sz="4" w:space="0" w:color="auto"/>
              <w:left w:val="single" w:sz="4" w:space="0" w:color="auto"/>
              <w:bottom w:val="single" w:sz="4" w:space="0" w:color="auto"/>
              <w:right w:val="single" w:sz="4" w:space="0" w:color="auto"/>
            </w:tcBorders>
          </w:tcPr>
          <w:p w14:paraId="4FF7784B" w14:textId="77777777" w:rsidR="00082D59" w:rsidRPr="00DB0271" w:rsidRDefault="00082D59" w:rsidP="00425227">
            <w:pPr>
              <w:tabs>
                <w:tab w:val="right" w:pos="9180"/>
              </w:tabs>
              <w:autoSpaceDN w:val="0"/>
              <w:spacing w:after="0" w:line="240" w:lineRule="auto"/>
              <w:ind w:right="-107"/>
              <w:jc w:val="both"/>
              <w:rPr>
                <w:rFonts w:ascii="Times New Roman" w:hAnsi="Times New Roman" w:cs="Times New Roman"/>
                <w:sz w:val="18"/>
                <w:szCs w:val="18"/>
              </w:rPr>
            </w:pPr>
            <w:r w:rsidRPr="00DB0271">
              <w:rPr>
                <w:rFonts w:ascii="Times New Roman" w:hAnsi="Times New Roman" w:cs="Times New Roman"/>
                <w:sz w:val="18"/>
                <w:szCs w:val="18"/>
              </w:rPr>
              <w:t>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p>
          <w:p w14:paraId="63CEB0A8" w14:textId="77777777" w:rsidR="00082D59" w:rsidRPr="00DB0271" w:rsidRDefault="00082D59" w:rsidP="00425227">
            <w:pPr>
              <w:tabs>
                <w:tab w:val="right" w:pos="9180"/>
              </w:tabs>
              <w:autoSpaceDN w:val="0"/>
              <w:spacing w:after="0" w:line="240" w:lineRule="auto"/>
              <w:ind w:right="-107"/>
              <w:jc w:val="both"/>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tcPr>
          <w:p w14:paraId="0B5C0DF4" w14:textId="77777777" w:rsidR="00082D59" w:rsidRPr="00DB0271" w:rsidRDefault="00082D59" w:rsidP="00425227">
            <w:pPr>
              <w:tabs>
                <w:tab w:val="right" w:pos="9180"/>
              </w:tabs>
              <w:autoSpaceDN w:val="0"/>
              <w:spacing w:after="0" w:line="240" w:lineRule="auto"/>
              <w:ind w:right="-107"/>
              <w:jc w:val="both"/>
              <w:rPr>
                <w:rFonts w:ascii="Times New Roman" w:hAnsi="Times New Roman" w:cs="Times New Roman"/>
                <w:sz w:val="18"/>
                <w:szCs w:val="18"/>
              </w:rPr>
            </w:pPr>
            <w:r w:rsidRPr="00DB0271">
              <w:rPr>
                <w:rFonts w:ascii="Times New Roman" w:hAnsi="Times New Roman" w:cs="Times New Roman"/>
                <w:sz w:val="18"/>
                <w:szCs w:val="18"/>
              </w:rPr>
              <w:t>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p>
          <w:p w14:paraId="658FF2D9" w14:textId="77777777" w:rsidR="00082D59" w:rsidRPr="00DB0271" w:rsidRDefault="00082D59" w:rsidP="00425227">
            <w:pPr>
              <w:tabs>
                <w:tab w:val="right" w:pos="9180"/>
              </w:tabs>
              <w:autoSpaceDN w:val="0"/>
              <w:spacing w:after="0" w:line="240" w:lineRule="auto"/>
              <w:jc w:val="both"/>
              <w:rPr>
                <w:rFonts w:ascii="Times New Roman" w:hAnsi="Times New Roman" w:cs="Times New Roman"/>
                <w:sz w:val="18"/>
                <w:szCs w:val="18"/>
              </w:rPr>
            </w:pPr>
          </w:p>
        </w:tc>
        <w:tc>
          <w:tcPr>
            <w:tcW w:w="2376" w:type="dxa"/>
            <w:tcBorders>
              <w:top w:val="single" w:sz="4" w:space="0" w:color="auto"/>
              <w:left w:val="single" w:sz="4" w:space="0" w:color="auto"/>
              <w:bottom w:val="single" w:sz="4" w:space="0" w:color="auto"/>
              <w:right w:val="single" w:sz="4" w:space="0" w:color="auto"/>
            </w:tcBorders>
          </w:tcPr>
          <w:p w14:paraId="4D74C468" w14:textId="77777777" w:rsidR="00BF1163" w:rsidRPr="00DB0271" w:rsidRDefault="00BF1163"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Выполнено.</w:t>
            </w:r>
          </w:p>
          <w:p w14:paraId="139FB169" w14:textId="77777777" w:rsidR="00082D59" w:rsidRPr="00DB0271" w:rsidRDefault="00BF1163" w:rsidP="00425227">
            <w:pPr>
              <w:tabs>
                <w:tab w:val="left" w:pos="317"/>
                <w:tab w:val="right" w:pos="9180"/>
              </w:tabs>
              <w:autoSpaceDN w:val="0"/>
              <w:spacing w:after="0" w:line="240" w:lineRule="auto"/>
              <w:contextualSpacing/>
              <w:jc w:val="both"/>
              <w:rPr>
                <w:rFonts w:ascii="Times New Roman" w:hAnsi="Times New Roman" w:cs="Times New Roman"/>
                <w:sz w:val="18"/>
                <w:szCs w:val="18"/>
              </w:rPr>
            </w:pPr>
            <w:r w:rsidRPr="00DB0271">
              <w:rPr>
                <w:rFonts w:ascii="Times New Roman" w:hAnsi="Times New Roman" w:cs="Times New Roman"/>
                <w:sz w:val="18"/>
                <w:szCs w:val="18"/>
              </w:rPr>
              <w:t>Организованы мероприятия: деловые – 10, обучение – 29, информационно-консультационные – 31; по содействию в расширении рынков сбыта и развитию делового партнерства – 23; по содействию взаимодействию бизнеса и власти – 37; мониторинг с сфере МСП – 4; информационные рассылки – 281; подготовка и размещение пресс-релизов и др.- 258, поддержка работы сайтов – 3;организация мероприятий, направленных на выявление и поощрение лучших субъектов МСП, инвесторов- 2, организация выездов на предприятия – 5; участие в мероприятиях – 5, разработка концепций и пр. – 2</w:t>
            </w:r>
          </w:p>
        </w:tc>
        <w:tc>
          <w:tcPr>
            <w:tcW w:w="1913" w:type="dxa"/>
            <w:vMerge/>
            <w:tcBorders>
              <w:left w:val="single" w:sz="4" w:space="0" w:color="auto"/>
              <w:right w:val="single" w:sz="4" w:space="0" w:color="auto"/>
            </w:tcBorders>
          </w:tcPr>
          <w:p w14:paraId="7065C4A3" w14:textId="77777777" w:rsidR="00082D59" w:rsidRPr="001344EC" w:rsidRDefault="00082D59" w:rsidP="00425227">
            <w:pPr>
              <w:tabs>
                <w:tab w:val="right" w:pos="9180"/>
              </w:tabs>
              <w:autoSpaceDN w:val="0"/>
              <w:spacing w:after="0" w:line="240" w:lineRule="auto"/>
              <w:jc w:val="center"/>
              <w:rPr>
                <w:rFonts w:ascii="Times New Roman" w:eastAsia="Times New Roman" w:hAnsi="Times New Roman" w:cs="Times New Roman"/>
                <w:color w:val="FF0000"/>
                <w:sz w:val="20"/>
                <w:szCs w:val="20"/>
                <w:lang w:eastAsia="ru-RU"/>
              </w:rPr>
            </w:pPr>
          </w:p>
        </w:tc>
      </w:tr>
      <w:tr w:rsidR="00796F7A" w:rsidRPr="001344EC" w14:paraId="3347EFD3" w14:textId="77777777" w:rsidTr="009703C6">
        <w:tc>
          <w:tcPr>
            <w:tcW w:w="710" w:type="dxa"/>
            <w:tcBorders>
              <w:top w:val="single" w:sz="4" w:space="0" w:color="auto"/>
              <w:bottom w:val="single" w:sz="4" w:space="0" w:color="auto"/>
              <w:right w:val="single" w:sz="4" w:space="0" w:color="auto"/>
            </w:tcBorders>
          </w:tcPr>
          <w:p w14:paraId="1F064B18" w14:textId="77777777" w:rsidR="00082D59" w:rsidRPr="001344EC" w:rsidRDefault="00082D59" w:rsidP="0082589B">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1.3</w:t>
            </w:r>
          </w:p>
        </w:tc>
        <w:tc>
          <w:tcPr>
            <w:tcW w:w="2835" w:type="dxa"/>
            <w:tcBorders>
              <w:top w:val="single" w:sz="4" w:space="0" w:color="auto"/>
              <w:left w:val="single" w:sz="4" w:space="0" w:color="auto"/>
              <w:bottom w:val="single" w:sz="4" w:space="0" w:color="auto"/>
              <w:right w:val="single" w:sz="4" w:space="0" w:color="auto"/>
            </w:tcBorders>
          </w:tcPr>
          <w:p w14:paraId="4F7B8846" w14:textId="77777777" w:rsidR="00082D59" w:rsidRPr="00DB0271" w:rsidRDefault="00082D59" w:rsidP="00DB0271">
            <w:pPr>
              <w:widowControl w:val="0"/>
              <w:autoSpaceDE w:val="0"/>
              <w:autoSpaceDN w:val="0"/>
              <w:adjustRightInd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Использование нежилых помещений,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tc>
        <w:tc>
          <w:tcPr>
            <w:tcW w:w="1162" w:type="dxa"/>
            <w:tcBorders>
              <w:top w:val="single" w:sz="4" w:space="0" w:color="auto"/>
              <w:left w:val="single" w:sz="4" w:space="0" w:color="auto"/>
              <w:bottom w:val="single" w:sz="4" w:space="0" w:color="auto"/>
              <w:right w:val="single" w:sz="4" w:space="0" w:color="auto"/>
            </w:tcBorders>
          </w:tcPr>
          <w:p w14:paraId="5127B3E1" w14:textId="77777777" w:rsidR="00082D59" w:rsidRPr="00DB0271" w:rsidRDefault="00082D59" w:rsidP="00DB0271">
            <w:pPr>
              <w:widowControl w:val="0"/>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АНО АГР</w:t>
            </w:r>
          </w:p>
        </w:tc>
        <w:tc>
          <w:tcPr>
            <w:tcW w:w="3118" w:type="dxa"/>
            <w:tcBorders>
              <w:top w:val="single" w:sz="4" w:space="0" w:color="auto"/>
              <w:left w:val="single" w:sz="4" w:space="0" w:color="auto"/>
              <w:bottom w:val="single" w:sz="4" w:space="0" w:color="auto"/>
              <w:right w:val="single" w:sz="4" w:space="0" w:color="auto"/>
            </w:tcBorders>
          </w:tcPr>
          <w:p w14:paraId="7B2C9F64" w14:textId="77777777" w:rsidR="00082D59" w:rsidRPr="00DB0271" w:rsidRDefault="00082D59" w:rsidP="00DB0271">
            <w:pPr>
              <w:widowControl w:val="0"/>
              <w:tabs>
                <w:tab w:val="right" w:pos="9180"/>
              </w:tabs>
              <w:autoSpaceDN w:val="0"/>
              <w:spacing w:after="0" w:line="240" w:lineRule="auto"/>
              <w:ind w:right="-107"/>
              <w:jc w:val="both"/>
              <w:rPr>
                <w:rFonts w:ascii="Times New Roman" w:hAnsi="Times New Roman" w:cs="Times New Roman"/>
                <w:sz w:val="18"/>
                <w:szCs w:val="18"/>
              </w:rPr>
            </w:pPr>
            <w:r w:rsidRPr="00DB0271">
              <w:rPr>
                <w:rFonts w:ascii="Times New Roman" w:hAnsi="Times New Roman" w:cs="Times New Roman"/>
                <w:sz w:val="18"/>
                <w:szCs w:val="18"/>
              </w:rPr>
              <w:t>Осуществление деятельности организаций, входящих в инфраструктуру поддержки МСП</w:t>
            </w:r>
          </w:p>
        </w:tc>
        <w:tc>
          <w:tcPr>
            <w:tcW w:w="3261" w:type="dxa"/>
            <w:tcBorders>
              <w:top w:val="single" w:sz="4" w:space="0" w:color="auto"/>
              <w:left w:val="single" w:sz="4" w:space="0" w:color="auto"/>
              <w:bottom w:val="single" w:sz="4" w:space="0" w:color="auto"/>
              <w:right w:val="single" w:sz="4" w:space="0" w:color="auto"/>
            </w:tcBorders>
          </w:tcPr>
          <w:p w14:paraId="79EBCBAA" w14:textId="77777777" w:rsidR="00082D59" w:rsidRPr="00DB0271" w:rsidRDefault="00082D59" w:rsidP="00DB0271">
            <w:pPr>
              <w:widowControl w:val="0"/>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Осуществление деятельности организаций, входящих в инфраструктуру поддержки МСП</w:t>
            </w:r>
          </w:p>
        </w:tc>
        <w:tc>
          <w:tcPr>
            <w:tcW w:w="2376" w:type="dxa"/>
            <w:tcBorders>
              <w:top w:val="single" w:sz="4" w:space="0" w:color="auto"/>
              <w:left w:val="single" w:sz="4" w:space="0" w:color="auto"/>
              <w:bottom w:val="single" w:sz="4" w:space="0" w:color="auto"/>
              <w:right w:val="single" w:sz="4" w:space="0" w:color="auto"/>
            </w:tcBorders>
          </w:tcPr>
          <w:p w14:paraId="65F14133" w14:textId="77777777" w:rsidR="00BF1163" w:rsidRPr="00DB0271" w:rsidRDefault="00BF1163" w:rsidP="00DB0271">
            <w:pPr>
              <w:widowControl w:val="0"/>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Помещения предоставлены, осуществляется деятельность (в соответствии с приложением 2 к муниципальной программе):</w:t>
            </w:r>
          </w:p>
          <w:p w14:paraId="1C36689A" w14:textId="334E2B95" w:rsidR="00082D59" w:rsidRPr="00DB0271" w:rsidRDefault="00BF1163" w:rsidP="00DB0271">
            <w:pPr>
              <w:widowControl w:val="0"/>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АНО АГР - б. Доменщиков, 32 – 401,4 кв. м.,</w:t>
            </w:r>
            <w:r w:rsidR="00DB0271">
              <w:rPr>
                <w:rFonts w:ascii="Times New Roman" w:hAnsi="Times New Roman" w:cs="Times New Roman"/>
                <w:sz w:val="18"/>
                <w:szCs w:val="18"/>
              </w:rPr>
              <w:t xml:space="preserve"> </w:t>
            </w:r>
            <w:r w:rsidRPr="00DB0271">
              <w:rPr>
                <w:rFonts w:ascii="Times New Roman" w:hAnsi="Times New Roman" w:cs="Times New Roman"/>
                <w:sz w:val="18"/>
                <w:szCs w:val="18"/>
              </w:rPr>
              <w:t>АНО АГР - Клубный проезд, 17А- 326,1 кв. м.,</w:t>
            </w:r>
            <w:r w:rsidR="00DB0271">
              <w:rPr>
                <w:rFonts w:ascii="Times New Roman" w:hAnsi="Times New Roman" w:cs="Times New Roman"/>
                <w:sz w:val="18"/>
                <w:szCs w:val="18"/>
              </w:rPr>
              <w:t xml:space="preserve"> АНО АГР - ул. Пионерская, </w:t>
            </w:r>
            <w:r w:rsidRPr="00DB0271">
              <w:rPr>
                <w:rFonts w:ascii="Times New Roman" w:hAnsi="Times New Roman" w:cs="Times New Roman"/>
                <w:sz w:val="18"/>
                <w:szCs w:val="18"/>
              </w:rPr>
              <w:t>19А - 300,8 кв. м</w:t>
            </w:r>
          </w:p>
        </w:tc>
        <w:tc>
          <w:tcPr>
            <w:tcW w:w="1913" w:type="dxa"/>
            <w:vMerge/>
            <w:tcBorders>
              <w:left w:val="single" w:sz="4" w:space="0" w:color="auto"/>
              <w:bottom w:val="single" w:sz="4" w:space="0" w:color="auto"/>
              <w:right w:val="single" w:sz="4" w:space="0" w:color="auto"/>
            </w:tcBorders>
          </w:tcPr>
          <w:p w14:paraId="6E57A453" w14:textId="77777777" w:rsidR="00082D59" w:rsidRPr="001344EC" w:rsidRDefault="00082D59" w:rsidP="00425227">
            <w:pPr>
              <w:tabs>
                <w:tab w:val="right" w:pos="9180"/>
              </w:tabs>
              <w:autoSpaceDN w:val="0"/>
              <w:spacing w:after="0" w:line="240" w:lineRule="auto"/>
              <w:jc w:val="center"/>
              <w:rPr>
                <w:rFonts w:ascii="Times New Roman" w:eastAsia="Times New Roman" w:hAnsi="Times New Roman" w:cs="Times New Roman"/>
                <w:color w:val="FF0000"/>
                <w:sz w:val="20"/>
                <w:szCs w:val="20"/>
                <w:lang w:eastAsia="ru-RU"/>
              </w:rPr>
            </w:pPr>
          </w:p>
        </w:tc>
      </w:tr>
      <w:tr w:rsidR="00796F7A" w:rsidRPr="001344EC" w14:paraId="692388A4" w14:textId="77777777" w:rsidTr="009703C6">
        <w:tc>
          <w:tcPr>
            <w:tcW w:w="710" w:type="dxa"/>
            <w:tcBorders>
              <w:top w:val="single" w:sz="4" w:space="0" w:color="auto"/>
              <w:bottom w:val="single" w:sz="4" w:space="0" w:color="auto"/>
              <w:right w:val="single" w:sz="4" w:space="0" w:color="auto"/>
            </w:tcBorders>
          </w:tcPr>
          <w:p w14:paraId="69C84C3D" w14:textId="77777777" w:rsidR="001832EB" w:rsidRPr="001344EC" w:rsidRDefault="001832EB" w:rsidP="0082589B">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2</w:t>
            </w:r>
          </w:p>
        </w:tc>
        <w:tc>
          <w:tcPr>
            <w:tcW w:w="2835" w:type="dxa"/>
            <w:tcBorders>
              <w:top w:val="single" w:sz="4" w:space="0" w:color="auto"/>
              <w:bottom w:val="single" w:sz="4" w:space="0" w:color="auto"/>
              <w:right w:val="single" w:sz="4" w:space="0" w:color="auto"/>
            </w:tcBorders>
          </w:tcPr>
          <w:p w14:paraId="4421B127" w14:textId="77777777" w:rsidR="001832EB" w:rsidRPr="00DB0271" w:rsidRDefault="001832EB"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Основное мероприятие 2</w:t>
            </w:r>
          </w:p>
          <w:p w14:paraId="5B95FBB5" w14:textId="77777777" w:rsidR="001832EB" w:rsidRPr="00DB0271" w:rsidRDefault="001832EB"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 xml:space="preserve">Информационное сопровождение деятельности органов местного </w:t>
            </w:r>
            <w:r w:rsidRPr="00DB0271">
              <w:rPr>
                <w:rFonts w:ascii="Times New Roman" w:hAnsi="Times New Roman" w:cs="Times New Roman"/>
                <w:sz w:val="18"/>
                <w:szCs w:val="18"/>
              </w:rPr>
              <w:lastRenderedPageBreak/>
              <w:t>самоуправления по развитию МСП в городе Череповце</w:t>
            </w:r>
          </w:p>
        </w:tc>
        <w:tc>
          <w:tcPr>
            <w:tcW w:w="1162" w:type="dxa"/>
            <w:tcBorders>
              <w:top w:val="single" w:sz="4" w:space="0" w:color="auto"/>
              <w:left w:val="single" w:sz="4" w:space="0" w:color="auto"/>
              <w:bottom w:val="single" w:sz="4" w:space="0" w:color="auto"/>
            </w:tcBorders>
          </w:tcPr>
          <w:p w14:paraId="23E64717" w14:textId="34987E56" w:rsidR="001832EB" w:rsidRPr="00DB0271" w:rsidRDefault="00BF1163"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lastRenderedPageBreak/>
              <w:t>МКУ «</w:t>
            </w:r>
            <w:r w:rsidR="00425227" w:rsidRPr="00DB0271">
              <w:rPr>
                <w:rFonts w:ascii="Times New Roman" w:hAnsi="Times New Roman" w:cs="Times New Roman"/>
                <w:sz w:val="18"/>
                <w:szCs w:val="18"/>
              </w:rPr>
              <w:t>ИМА</w:t>
            </w:r>
            <w:r w:rsidRPr="00DB0271">
              <w:rPr>
                <w:rFonts w:ascii="Times New Roman" w:hAnsi="Times New Roman" w:cs="Times New Roman"/>
                <w:sz w:val="18"/>
                <w:szCs w:val="18"/>
              </w:rPr>
              <w:t xml:space="preserve"> «Череповец»</w:t>
            </w:r>
          </w:p>
        </w:tc>
        <w:tc>
          <w:tcPr>
            <w:tcW w:w="3118" w:type="dxa"/>
            <w:tcBorders>
              <w:top w:val="single" w:sz="4" w:space="0" w:color="auto"/>
              <w:left w:val="single" w:sz="4" w:space="0" w:color="auto"/>
              <w:bottom w:val="single" w:sz="4" w:space="0" w:color="auto"/>
              <w:right w:val="single" w:sz="4" w:space="0" w:color="auto"/>
            </w:tcBorders>
          </w:tcPr>
          <w:p w14:paraId="54420C41" w14:textId="77777777" w:rsidR="001832EB" w:rsidRPr="00DB0271" w:rsidRDefault="001832EB"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 xml:space="preserve">Повышение информированности населения и бизнеса о развитии МСП, </w:t>
            </w:r>
            <w:r w:rsidRPr="00DB0271">
              <w:rPr>
                <w:rFonts w:ascii="Times New Roman" w:hAnsi="Times New Roman" w:cs="Times New Roman"/>
                <w:sz w:val="18"/>
                <w:szCs w:val="18"/>
              </w:rPr>
              <w:lastRenderedPageBreak/>
              <w:t>формирование положительного имиджа предпринимательства</w:t>
            </w:r>
          </w:p>
        </w:tc>
        <w:tc>
          <w:tcPr>
            <w:tcW w:w="3261" w:type="dxa"/>
            <w:tcBorders>
              <w:top w:val="single" w:sz="4" w:space="0" w:color="auto"/>
              <w:left w:val="single" w:sz="4" w:space="0" w:color="auto"/>
              <w:bottom w:val="single" w:sz="4" w:space="0" w:color="auto"/>
              <w:right w:val="single" w:sz="4" w:space="0" w:color="auto"/>
            </w:tcBorders>
          </w:tcPr>
          <w:p w14:paraId="04DCFDB9" w14:textId="77777777" w:rsidR="001832EB" w:rsidRPr="00DB0271" w:rsidRDefault="001832EB"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lastRenderedPageBreak/>
              <w:t xml:space="preserve">Размещено </w:t>
            </w:r>
            <w:r w:rsidR="00082D59" w:rsidRPr="00DB0271">
              <w:rPr>
                <w:rFonts w:ascii="Times New Roman" w:hAnsi="Times New Roman" w:cs="Times New Roman"/>
                <w:sz w:val="18"/>
                <w:szCs w:val="18"/>
              </w:rPr>
              <w:t>1</w:t>
            </w:r>
            <w:r w:rsidR="00092824" w:rsidRPr="00DB0271">
              <w:rPr>
                <w:rFonts w:ascii="Times New Roman" w:hAnsi="Times New Roman" w:cs="Times New Roman"/>
                <w:sz w:val="18"/>
                <w:szCs w:val="18"/>
              </w:rPr>
              <w:t>277</w:t>
            </w:r>
            <w:r w:rsidRPr="00DB0271">
              <w:rPr>
                <w:rFonts w:ascii="Times New Roman" w:hAnsi="Times New Roman" w:cs="Times New Roman"/>
                <w:sz w:val="18"/>
                <w:szCs w:val="18"/>
              </w:rPr>
              <w:t xml:space="preserve"> информационных сообщений в СМИ о мероприятиях орга</w:t>
            </w:r>
            <w:r w:rsidRPr="00DB0271">
              <w:rPr>
                <w:rFonts w:ascii="Times New Roman" w:hAnsi="Times New Roman" w:cs="Times New Roman"/>
                <w:sz w:val="18"/>
                <w:szCs w:val="18"/>
              </w:rPr>
              <w:lastRenderedPageBreak/>
              <w:t>нов местного самоуправления и организаций инфраструктуры поддержки МСП г. Череповца по развитию МСП</w:t>
            </w:r>
          </w:p>
        </w:tc>
        <w:tc>
          <w:tcPr>
            <w:tcW w:w="2376" w:type="dxa"/>
            <w:tcBorders>
              <w:top w:val="single" w:sz="4" w:space="0" w:color="auto"/>
              <w:left w:val="single" w:sz="4" w:space="0" w:color="auto"/>
              <w:bottom w:val="single" w:sz="4" w:space="0" w:color="auto"/>
              <w:right w:val="single" w:sz="4" w:space="0" w:color="auto"/>
            </w:tcBorders>
          </w:tcPr>
          <w:p w14:paraId="2CFE4919" w14:textId="77777777" w:rsidR="001832EB" w:rsidRPr="00DB0271" w:rsidRDefault="00082D59"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lastRenderedPageBreak/>
              <w:t>П</w:t>
            </w:r>
            <w:r w:rsidR="001832EB" w:rsidRPr="00DB0271">
              <w:rPr>
                <w:rFonts w:ascii="Times New Roman" w:hAnsi="Times New Roman" w:cs="Times New Roman"/>
                <w:sz w:val="18"/>
                <w:szCs w:val="18"/>
              </w:rPr>
              <w:t>оказатель выполнен</w:t>
            </w:r>
          </w:p>
        </w:tc>
        <w:tc>
          <w:tcPr>
            <w:tcW w:w="1913" w:type="dxa"/>
            <w:tcBorders>
              <w:top w:val="single" w:sz="4" w:space="0" w:color="auto"/>
              <w:left w:val="single" w:sz="4" w:space="0" w:color="auto"/>
              <w:bottom w:val="single" w:sz="4" w:space="0" w:color="auto"/>
              <w:right w:val="single" w:sz="4" w:space="0" w:color="auto"/>
            </w:tcBorders>
          </w:tcPr>
          <w:p w14:paraId="324701F9" w14:textId="77777777" w:rsidR="001832EB" w:rsidRPr="00DB0271" w:rsidRDefault="001832EB" w:rsidP="00DB0271">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 xml:space="preserve">Количество информационных сообщений </w:t>
            </w:r>
            <w:r w:rsidRPr="00DB0271">
              <w:rPr>
                <w:rFonts w:ascii="Times New Roman" w:hAnsi="Times New Roman" w:cs="Times New Roman"/>
                <w:sz w:val="18"/>
                <w:szCs w:val="18"/>
              </w:rPr>
              <w:lastRenderedPageBreak/>
              <w:t>в СМИ о мероприятиях органов местного самоуправления г. Череповца по развитию МСП</w:t>
            </w:r>
          </w:p>
        </w:tc>
      </w:tr>
      <w:tr w:rsidR="00796F7A" w:rsidRPr="001344EC" w14:paraId="5E25BCDC" w14:textId="77777777" w:rsidTr="009703C6">
        <w:tc>
          <w:tcPr>
            <w:tcW w:w="710" w:type="dxa"/>
            <w:tcBorders>
              <w:top w:val="single" w:sz="4" w:space="0" w:color="auto"/>
              <w:bottom w:val="single" w:sz="4" w:space="0" w:color="auto"/>
              <w:right w:val="single" w:sz="4" w:space="0" w:color="auto"/>
            </w:tcBorders>
          </w:tcPr>
          <w:p w14:paraId="133DFDF5" w14:textId="77777777" w:rsidR="005D5C76" w:rsidRPr="001344EC" w:rsidRDefault="005D5C76" w:rsidP="0082589B">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lastRenderedPageBreak/>
              <w:t>3.</w:t>
            </w:r>
          </w:p>
        </w:tc>
        <w:tc>
          <w:tcPr>
            <w:tcW w:w="2835" w:type="dxa"/>
            <w:tcBorders>
              <w:top w:val="single" w:sz="4" w:space="0" w:color="auto"/>
              <w:left w:val="single" w:sz="4" w:space="0" w:color="auto"/>
              <w:bottom w:val="single" w:sz="4" w:space="0" w:color="auto"/>
              <w:right w:val="single" w:sz="4" w:space="0" w:color="auto"/>
            </w:tcBorders>
          </w:tcPr>
          <w:p w14:paraId="4C445594" w14:textId="77777777" w:rsidR="005D5C76" w:rsidRPr="00DB0271" w:rsidRDefault="005D5C76"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Основное мероприятие 3.</w:t>
            </w:r>
          </w:p>
          <w:p w14:paraId="7493E3BB" w14:textId="77777777" w:rsidR="005D5C76" w:rsidRPr="00DB0271" w:rsidRDefault="005D5C76" w:rsidP="00425227">
            <w:pPr>
              <w:autoSpaceDE w:val="0"/>
              <w:autoSpaceDN w:val="0"/>
              <w:adjustRightInd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Ре</w:t>
            </w:r>
            <w:r w:rsidR="00830678" w:rsidRPr="00DB0271">
              <w:rPr>
                <w:rFonts w:ascii="Times New Roman" w:hAnsi="Times New Roman" w:cs="Times New Roman"/>
                <w:sz w:val="18"/>
                <w:szCs w:val="18"/>
              </w:rPr>
              <w:t>ализация регионального проекта «</w:t>
            </w:r>
            <w:r w:rsidRPr="00DB0271">
              <w:rPr>
                <w:rFonts w:ascii="Times New Roman" w:hAnsi="Times New Roman" w:cs="Times New Roman"/>
                <w:sz w:val="18"/>
                <w:szCs w:val="18"/>
              </w:rPr>
              <w:t>Акселерация субъектов малого и среднего предпринимательства в муниципальных образованиях, вошедших в список моногородов</w:t>
            </w:r>
            <w:r w:rsidR="00830678" w:rsidRPr="00DB0271">
              <w:rPr>
                <w:rFonts w:ascii="Times New Roman" w:hAnsi="Times New Roman" w:cs="Times New Roman"/>
                <w:sz w:val="18"/>
                <w:szCs w:val="18"/>
              </w:rPr>
              <w:t>» (федеральный проект «</w:t>
            </w:r>
            <w:r w:rsidRPr="00DB0271">
              <w:rPr>
                <w:rFonts w:ascii="Times New Roman" w:hAnsi="Times New Roman" w:cs="Times New Roman"/>
                <w:sz w:val="18"/>
                <w:szCs w:val="18"/>
              </w:rPr>
              <w:t>Акселерация субъектов малого и среднего предпринимательства</w:t>
            </w:r>
            <w:r w:rsidR="00830678" w:rsidRPr="00DB0271">
              <w:rPr>
                <w:rFonts w:ascii="Times New Roman" w:hAnsi="Times New Roman" w:cs="Times New Roman"/>
                <w:sz w:val="18"/>
                <w:szCs w:val="18"/>
              </w:rPr>
              <w:t>»</w:t>
            </w:r>
            <w:r w:rsidRPr="00DB0271">
              <w:rPr>
                <w:rFonts w:ascii="Times New Roman" w:hAnsi="Times New Roman" w:cs="Times New Roman"/>
                <w:sz w:val="18"/>
                <w:szCs w:val="18"/>
              </w:rPr>
              <w:t>)</w:t>
            </w:r>
          </w:p>
        </w:tc>
        <w:tc>
          <w:tcPr>
            <w:tcW w:w="1162" w:type="dxa"/>
            <w:tcBorders>
              <w:top w:val="single" w:sz="4" w:space="0" w:color="auto"/>
              <w:left w:val="single" w:sz="4" w:space="0" w:color="auto"/>
              <w:bottom w:val="single" w:sz="4" w:space="0" w:color="auto"/>
              <w:right w:val="single" w:sz="4" w:space="0" w:color="auto"/>
            </w:tcBorders>
          </w:tcPr>
          <w:p w14:paraId="68947C62" w14:textId="77777777" w:rsidR="005D5C76" w:rsidRPr="00DB0271" w:rsidRDefault="005D5C76"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Мэрия города</w:t>
            </w:r>
          </w:p>
        </w:tc>
        <w:tc>
          <w:tcPr>
            <w:tcW w:w="3118" w:type="dxa"/>
            <w:tcBorders>
              <w:top w:val="single" w:sz="4" w:space="0" w:color="auto"/>
              <w:left w:val="single" w:sz="4" w:space="0" w:color="auto"/>
              <w:bottom w:val="single" w:sz="4" w:space="0" w:color="auto"/>
              <w:right w:val="single" w:sz="4" w:space="0" w:color="auto"/>
            </w:tcBorders>
          </w:tcPr>
          <w:p w14:paraId="2374BAC2" w14:textId="77777777" w:rsidR="005D5C76" w:rsidRPr="00DB0271" w:rsidRDefault="0046329F" w:rsidP="00425227">
            <w:pPr>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 xml:space="preserve">Реализация программы поддержки субъектов МСП в целях их ускоренного развития в моногородах </w:t>
            </w:r>
          </w:p>
        </w:tc>
        <w:tc>
          <w:tcPr>
            <w:tcW w:w="3261" w:type="dxa"/>
            <w:tcBorders>
              <w:top w:val="single" w:sz="4" w:space="0" w:color="auto"/>
              <w:left w:val="single" w:sz="4" w:space="0" w:color="auto"/>
              <w:bottom w:val="single" w:sz="4" w:space="0" w:color="auto"/>
              <w:right w:val="single" w:sz="4" w:space="0" w:color="auto"/>
            </w:tcBorders>
          </w:tcPr>
          <w:p w14:paraId="502D6151" w14:textId="77777777" w:rsidR="005D5C76" w:rsidRPr="00DB0271" w:rsidRDefault="005D5C76" w:rsidP="00425227">
            <w:pPr>
              <w:tabs>
                <w:tab w:val="right" w:pos="9180"/>
              </w:tabs>
              <w:autoSpaceDN w:val="0"/>
              <w:spacing w:after="0" w:line="240" w:lineRule="auto"/>
              <w:jc w:val="both"/>
              <w:rPr>
                <w:rFonts w:ascii="Times New Roman" w:hAnsi="Times New Roman" w:cs="Times New Roman"/>
                <w:sz w:val="18"/>
                <w:szCs w:val="18"/>
              </w:rPr>
            </w:pPr>
          </w:p>
        </w:tc>
        <w:tc>
          <w:tcPr>
            <w:tcW w:w="2376" w:type="dxa"/>
            <w:tcBorders>
              <w:top w:val="single" w:sz="4" w:space="0" w:color="auto"/>
              <w:left w:val="single" w:sz="4" w:space="0" w:color="auto"/>
              <w:bottom w:val="single" w:sz="4" w:space="0" w:color="auto"/>
              <w:right w:val="single" w:sz="4" w:space="0" w:color="auto"/>
            </w:tcBorders>
          </w:tcPr>
          <w:p w14:paraId="77FB4D25" w14:textId="77777777" w:rsidR="005D5C76" w:rsidRPr="00DB0271" w:rsidRDefault="005D5C76" w:rsidP="00425227">
            <w:pPr>
              <w:tabs>
                <w:tab w:val="right" w:pos="9180"/>
              </w:tabs>
              <w:autoSpaceDN w:val="0"/>
              <w:spacing w:after="0" w:line="240" w:lineRule="auto"/>
              <w:jc w:val="center"/>
              <w:rPr>
                <w:rFonts w:ascii="Times New Roman" w:hAnsi="Times New Roman" w:cs="Times New Roman"/>
                <w:sz w:val="18"/>
                <w:szCs w:val="18"/>
              </w:rPr>
            </w:pPr>
          </w:p>
        </w:tc>
        <w:tc>
          <w:tcPr>
            <w:tcW w:w="1913" w:type="dxa"/>
            <w:vMerge w:val="restart"/>
            <w:tcBorders>
              <w:top w:val="single" w:sz="4" w:space="0" w:color="auto"/>
              <w:left w:val="single" w:sz="4" w:space="0" w:color="auto"/>
              <w:right w:val="single" w:sz="4" w:space="0" w:color="auto"/>
            </w:tcBorders>
          </w:tcPr>
          <w:p w14:paraId="7ECB73C8" w14:textId="77777777" w:rsidR="005D5C76" w:rsidRPr="00DB0271" w:rsidRDefault="005D5C76" w:rsidP="00DB0271">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 xml:space="preserve">Количество субъектов МСП, получивших поддержку; количество вновь созданных рабочих мест субъектами </w:t>
            </w:r>
            <w:r w:rsidR="0046329F" w:rsidRPr="00DB0271">
              <w:rPr>
                <w:rFonts w:ascii="Times New Roman" w:hAnsi="Times New Roman" w:cs="Times New Roman"/>
                <w:sz w:val="18"/>
                <w:szCs w:val="18"/>
              </w:rPr>
              <w:t>МСП</w:t>
            </w:r>
          </w:p>
        </w:tc>
      </w:tr>
      <w:tr w:rsidR="00796F7A" w:rsidRPr="001344EC" w14:paraId="51B1D2CB" w14:textId="77777777" w:rsidTr="009703C6">
        <w:tc>
          <w:tcPr>
            <w:tcW w:w="710" w:type="dxa"/>
            <w:tcBorders>
              <w:top w:val="single" w:sz="4" w:space="0" w:color="auto"/>
              <w:bottom w:val="single" w:sz="4" w:space="0" w:color="auto"/>
              <w:right w:val="single" w:sz="4" w:space="0" w:color="auto"/>
            </w:tcBorders>
          </w:tcPr>
          <w:p w14:paraId="68CB31D7" w14:textId="77777777" w:rsidR="00082D59" w:rsidRPr="001344EC" w:rsidRDefault="00082D59" w:rsidP="0082589B">
            <w:pPr>
              <w:tabs>
                <w:tab w:val="right" w:pos="9180"/>
              </w:tabs>
              <w:autoSpaceDN w:val="0"/>
              <w:spacing w:after="0" w:line="240" w:lineRule="auto"/>
              <w:jc w:val="center"/>
              <w:rPr>
                <w:rFonts w:ascii="Times New Roman" w:eastAsia="Times New Roman" w:hAnsi="Times New Roman" w:cs="Times New Roman"/>
                <w:color w:val="FF0000"/>
                <w:sz w:val="20"/>
                <w:szCs w:val="20"/>
                <w:lang w:eastAsia="ru-RU"/>
              </w:rPr>
            </w:pPr>
            <w:r w:rsidRPr="001344EC">
              <w:rPr>
                <w:rFonts w:ascii="Times New Roman" w:eastAsia="Times New Roman" w:hAnsi="Times New Roman" w:cs="Times New Roman"/>
                <w:sz w:val="20"/>
                <w:szCs w:val="20"/>
                <w:lang w:eastAsia="ru-RU"/>
              </w:rPr>
              <w:t>3.1</w:t>
            </w:r>
          </w:p>
        </w:tc>
        <w:tc>
          <w:tcPr>
            <w:tcW w:w="2835" w:type="dxa"/>
            <w:tcBorders>
              <w:top w:val="single" w:sz="4" w:space="0" w:color="auto"/>
              <w:bottom w:val="single" w:sz="4" w:space="0" w:color="auto"/>
              <w:right w:val="single" w:sz="4" w:space="0" w:color="auto"/>
            </w:tcBorders>
          </w:tcPr>
          <w:p w14:paraId="5643F0DA" w14:textId="77777777" w:rsidR="00082D59" w:rsidRPr="00DB0271" w:rsidRDefault="00082D59"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Мероприятие 1. Субсидирование части затрат субъектов малого и среднего предпринимательства, осуществляющих деятельности в сфере социального предпринимательства</w:t>
            </w:r>
          </w:p>
        </w:tc>
        <w:tc>
          <w:tcPr>
            <w:tcW w:w="1162" w:type="dxa"/>
            <w:tcBorders>
              <w:top w:val="single" w:sz="4" w:space="0" w:color="auto"/>
              <w:left w:val="single" w:sz="4" w:space="0" w:color="auto"/>
              <w:bottom w:val="single" w:sz="4" w:space="0" w:color="auto"/>
              <w:right w:val="single" w:sz="4" w:space="0" w:color="auto"/>
            </w:tcBorders>
          </w:tcPr>
          <w:p w14:paraId="077BBCAE" w14:textId="77777777" w:rsidR="00082D59" w:rsidRPr="00DB0271" w:rsidRDefault="00082D59"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Мэрия города</w:t>
            </w:r>
          </w:p>
        </w:tc>
        <w:tc>
          <w:tcPr>
            <w:tcW w:w="3118" w:type="dxa"/>
            <w:tcBorders>
              <w:top w:val="single" w:sz="4" w:space="0" w:color="auto"/>
              <w:left w:val="single" w:sz="4" w:space="0" w:color="auto"/>
              <w:bottom w:val="single" w:sz="4" w:space="0" w:color="auto"/>
            </w:tcBorders>
          </w:tcPr>
          <w:p w14:paraId="31021EC0" w14:textId="77777777" w:rsidR="00082D59" w:rsidRPr="00DB0271" w:rsidRDefault="00082D59"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Развитие социального предпринимательства, появление новых рабочих мест, созданных получателями финансовой поддержки</w:t>
            </w:r>
          </w:p>
        </w:tc>
        <w:tc>
          <w:tcPr>
            <w:tcW w:w="3261" w:type="dxa"/>
            <w:tcBorders>
              <w:top w:val="single" w:sz="4" w:space="0" w:color="auto"/>
              <w:left w:val="single" w:sz="4" w:space="0" w:color="auto"/>
              <w:bottom w:val="single" w:sz="4" w:space="0" w:color="auto"/>
              <w:right w:val="single" w:sz="4" w:space="0" w:color="auto"/>
            </w:tcBorders>
          </w:tcPr>
          <w:p w14:paraId="396286CA" w14:textId="77777777" w:rsidR="00082D59" w:rsidRPr="00DB0271" w:rsidRDefault="0046329F"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 xml:space="preserve">Мероприятие в 2021 не реализовывалось ввиду отсутствия финансирования  </w:t>
            </w:r>
          </w:p>
        </w:tc>
        <w:tc>
          <w:tcPr>
            <w:tcW w:w="2376" w:type="dxa"/>
            <w:tcBorders>
              <w:top w:val="single" w:sz="4" w:space="0" w:color="auto"/>
              <w:left w:val="single" w:sz="4" w:space="0" w:color="auto"/>
              <w:bottom w:val="single" w:sz="4" w:space="0" w:color="auto"/>
              <w:right w:val="single" w:sz="4" w:space="0" w:color="auto"/>
            </w:tcBorders>
          </w:tcPr>
          <w:p w14:paraId="13D9C176" w14:textId="77777777" w:rsidR="00082D59" w:rsidRPr="00DB0271" w:rsidRDefault="0046329F"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Плановое значение показателя не устанавливалось</w:t>
            </w:r>
          </w:p>
        </w:tc>
        <w:tc>
          <w:tcPr>
            <w:tcW w:w="1913" w:type="dxa"/>
            <w:vMerge/>
            <w:tcBorders>
              <w:left w:val="single" w:sz="4" w:space="0" w:color="auto"/>
              <w:bottom w:val="single" w:sz="4" w:space="0" w:color="auto"/>
              <w:right w:val="single" w:sz="4" w:space="0" w:color="auto"/>
            </w:tcBorders>
          </w:tcPr>
          <w:p w14:paraId="23DF89AF" w14:textId="77777777" w:rsidR="00082D59" w:rsidRPr="001344EC" w:rsidRDefault="00082D59" w:rsidP="00425227">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r>
      <w:tr w:rsidR="00796F7A" w:rsidRPr="001344EC" w14:paraId="41A42A80" w14:textId="77777777" w:rsidTr="009703C6">
        <w:tc>
          <w:tcPr>
            <w:tcW w:w="710" w:type="dxa"/>
            <w:tcBorders>
              <w:top w:val="single" w:sz="4" w:space="0" w:color="auto"/>
              <w:bottom w:val="single" w:sz="4" w:space="0" w:color="auto"/>
              <w:right w:val="single" w:sz="4" w:space="0" w:color="auto"/>
            </w:tcBorders>
          </w:tcPr>
          <w:p w14:paraId="2DF095E1" w14:textId="77777777" w:rsidR="00082D59" w:rsidRPr="00624120" w:rsidRDefault="00082D59" w:rsidP="0082589B">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624120">
              <w:rPr>
                <w:rFonts w:ascii="Times New Roman" w:eastAsia="Times New Roman" w:hAnsi="Times New Roman" w:cs="Times New Roman"/>
                <w:sz w:val="20"/>
                <w:szCs w:val="20"/>
                <w:lang w:eastAsia="ru-RU"/>
              </w:rPr>
              <w:t>3.2</w:t>
            </w:r>
          </w:p>
        </w:tc>
        <w:tc>
          <w:tcPr>
            <w:tcW w:w="2835" w:type="dxa"/>
            <w:tcBorders>
              <w:top w:val="single" w:sz="4" w:space="0" w:color="auto"/>
              <w:bottom w:val="single" w:sz="4" w:space="0" w:color="auto"/>
              <w:right w:val="single" w:sz="4" w:space="0" w:color="auto"/>
            </w:tcBorders>
          </w:tcPr>
          <w:p w14:paraId="01B2B44E" w14:textId="77777777" w:rsidR="00082D59" w:rsidRPr="00DB0271" w:rsidRDefault="00082D59"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1162" w:type="dxa"/>
            <w:tcBorders>
              <w:top w:val="single" w:sz="4" w:space="0" w:color="auto"/>
              <w:left w:val="single" w:sz="4" w:space="0" w:color="auto"/>
              <w:bottom w:val="single" w:sz="4" w:space="0" w:color="auto"/>
              <w:right w:val="single" w:sz="4" w:space="0" w:color="auto"/>
            </w:tcBorders>
          </w:tcPr>
          <w:p w14:paraId="3FBBC677" w14:textId="77777777" w:rsidR="00082D59" w:rsidRPr="00DB0271" w:rsidRDefault="00082D59"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Мэрия города</w:t>
            </w:r>
          </w:p>
        </w:tc>
        <w:tc>
          <w:tcPr>
            <w:tcW w:w="3118" w:type="dxa"/>
            <w:tcBorders>
              <w:top w:val="single" w:sz="4" w:space="0" w:color="auto"/>
              <w:left w:val="single" w:sz="4" w:space="0" w:color="auto"/>
              <w:bottom w:val="single" w:sz="4" w:space="0" w:color="auto"/>
            </w:tcBorders>
          </w:tcPr>
          <w:p w14:paraId="21B98A91" w14:textId="77777777" w:rsidR="00082D59" w:rsidRPr="00DB0271" w:rsidRDefault="00082D59"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Снижение административных барьеров для бизнеса, повышение эффективности принятия нормативно-правовых актов и улучшение тем самым инвестиционной привлекательности города</w:t>
            </w:r>
          </w:p>
        </w:tc>
        <w:tc>
          <w:tcPr>
            <w:tcW w:w="3261" w:type="dxa"/>
            <w:tcBorders>
              <w:top w:val="single" w:sz="4" w:space="0" w:color="auto"/>
              <w:left w:val="single" w:sz="4" w:space="0" w:color="auto"/>
              <w:bottom w:val="single" w:sz="4" w:space="0" w:color="auto"/>
              <w:right w:val="single" w:sz="4" w:space="0" w:color="auto"/>
            </w:tcBorders>
          </w:tcPr>
          <w:p w14:paraId="6605A428" w14:textId="77777777" w:rsidR="00082D59" w:rsidRPr="00DB0271" w:rsidRDefault="00624120"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w:t>
            </w:r>
          </w:p>
        </w:tc>
        <w:tc>
          <w:tcPr>
            <w:tcW w:w="2376" w:type="dxa"/>
            <w:tcBorders>
              <w:top w:val="single" w:sz="4" w:space="0" w:color="auto"/>
              <w:left w:val="single" w:sz="4" w:space="0" w:color="auto"/>
              <w:bottom w:val="single" w:sz="4" w:space="0" w:color="auto"/>
              <w:right w:val="single" w:sz="4" w:space="0" w:color="auto"/>
            </w:tcBorders>
          </w:tcPr>
          <w:p w14:paraId="01777750" w14:textId="77777777" w:rsidR="00082D59" w:rsidRPr="00DB0271" w:rsidRDefault="004364FA"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Показатель исключен с 01.01.2021</w:t>
            </w:r>
          </w:p>
        </w:tc>
        <w:tc>
          <w:tcPr>
            <w:tcW w:w="1913" w:type="dxa"/>
            <w:tcBorders>
              <w:top w:val="single" w:sz="4" w:space="0" w:color="auto"/>
              <w:left w:val="single" w:sz="4" w:space="0" w:color="auto"/>
              <w:bottom w:val="single" w:sz="4" w:space="0" w:color="auto"/>
              <w:right w:val="single" w:sz="4" w:space="0" w:color="auto"/>
            </w:tcBorders>
          </w:tcPr>
          <w:p w14:paraId="5F28F74D" w14:textId="77777777" w:rsidR="00082D59" w:rsidRPr="00DB0271" w:rsidRDefault="00082D59"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Оценка субъектами МСП комфортности ведения бизнеса в городе</w:t>
            </w:r>
          </w:p>
        </w:tc>
      </w:tr>
      <w:tr w:rsidR="00796F7A" w:rsidRPr="001344EC" w14:paraId="32828520" w14:textId="77777777" w:rsidTr="009703C6">
        <w:tc>
          <w:tcPr>
            <w:tcW w:w="710" w:type="dxa"/>
            <w:tcBorders>
              <w:top w:val="single" w:sz="4" w:space="0" w:color="auto"/>
              <w:bottom w:val="single" w:sz="4" w:space="0" w:color="auto"/>
              <w:right w:val="single" w:sz="4" w:space="0" w:color="auto"/>
            </w:tcBorders>
          </w:tcPr>
          <w:p w14:paraId="51FF5A86" w14:textId="5D8D81BA" w:rsidR="00082D59" w:rsidRPr="001344EC" w:rsidRDefault="009703C6" w:rsidP="0082589B">
            <w:pPr>
              <w:tabs>
                <w:tab w:val="right" w:pos="918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082D59" w:rsidRPr="001344EC">
              <w:rPr>
                <w:rFonts w:ascii="Times New Roman" w:eastAsia="Times New Roman" w:hAnsi="Times New Roman" w:cs="Times New Roman"/>
                <w:sz w:val="20"/>
                <w:szCs w:val="20"/>
                <w:lang w:eastAsia="ru-RU"/>
              </w:rPr>
              <w:t>.</w:t>
            </w:r>
          </w:p>
        </w:tc>
        <w:tc>
          <w:tcPr>
            <w:tcW w:w="2835" w:type="dxa"/>
            <w:tcBorders>
              <w:top w:val="single" w:sz="4" w:space="0" w:color="auto"/>
              <w:bottom w:val="single" w:sz="4" w:space="0" w:color="auto"/>
              <w:right w:val="single" w:sz="4" w:space="0" w:color="auto"/>
            </w:tcBorders>
          </w:tcPr>
          <w:p w14:paraId="4C40A158" w14:textId="706A6CD4" w:rsidR="00082D59" w:rsidRPr="00DB0271" w:rsidRDefault="00082D59"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Основное мероприятие 4</w:t>
            </w:r>
            <w:r w:rsidR="009703C6">
              <w:rPr>
                <w:rFonts w:ascii="Times New Roman" w:hAnsi="Times New Roman" w:cs="Times New Roman"/>
                <w:sz w:val="18"/>
                <w:szCs w:val="18"/>
              </w:rPr>
              <w:t>.</w:t>
            </w:r>
          </w:p>
          <w:p w14:paraId="667A7E90" w14:textId="77777777" w:rsidR="00082D59" w:rsidRPr="00DB0271" w:rsidRDefault="00082D59"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Имущественная поддержка субъектов МСП</w:t>
            </w:r>
          </w:p>
        </w:tc>
        <w:tc>
          <w:tcPr>
            <w:tcW w:w="1162" w:type="dxa"/>
            <w:tcBorders>
              <w:top w:val="single" w:sz="4" w:space="0" w:color="auto"/>
              <w:left w:val="single" w:sz="4" w:space="0" w:color="auto"/>
              <w:bottom w:val="single" w:sz="4" w:space="0" w:color="auto"/>
              <w:right w:val="single" w:sz="4" w:space="0" w:color="auto"/>
            </w:tcBorders>
          </w:tcPr>
          <w:p w14:paraId="0456531A" w14:textId="77777777" w:rsidR="00082D59" w:rsidRPr="00DB0271" w:rsidRDefault="00082D59"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Мэрия города (комитет по управлению имуществом)</w:t>
            </w:r>
          </w:p>
        </w:tc>
        <w:tc>
          <w:tcPr>
            <w:tcW w:w="3118" w:type="dxa"/>
            <w:tcBorders>
              <w:top w:val="single" w:sz="4" w:space="0" w:color="auto"/>
              <w:left w:val="single" w:sz="4" w:space="0" w:color="auto"/>
              <w:bottom w:val="single" w:sz="4" w:space="0" w:color="auto"/>
              <w:right w:val="single" w:sz="4" w:space="0" w:color="auto"/>
            </w:tcBorders>
          </w:tcPr>
          <w:p w14:paraId="7EBEB86D" w14:textId="77777777" w:rsidR="00082D59" w:rsidRPr="00DB0271" w:rsidRDefault="00082D59" w:rsidP="00425227">
            <w:pPr>
              <w:tabs>
                <w:tab w:val="right" w:pos="9180"/>
              </w:tabs>
              <w:spacing w:after="0" w:line="240" w:lineRule="auto"/>
              <w:ind w:right="-57"/>
              <w:jc w:val="both"/>
              <w:rPr>
                <w:rFonts w:ascii="Times New Roman" w:hAnsi="Times New Roman" w:cs="Times New Roman"/>
                <w:sz w:val="18"/>
                <w:szCs w:val="18"/>
              </w:rPr>
            </w:pPr>
            <w:r w:rsidRPr="00DB0271">
              <w:rPr>
                <w:rFonts w:ascii="Times New Roman" w:hAnsi="Times New Roman" w:cs="Times New Roman"/>
                <w:sz w:val="18"/>
                <w:szCs w:val="18"/>
              </w:rPr>
              <w:t>Количество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 к 2024 году</w:t>
            </w:r>
          </w:p>
        </w:tc>
        <w:tc>
          <w:tcPr>
            <w:tcW w:w="3261" w:type="dxa"/>
            <w:tcBorders>
              <w:top w:val="single" w:sz="4" w:space="0" w:color="auto"/>
              <w:left w:val="single" w:sz="4" w:space="0" w:color="auto"/>
              <w:bottom w:val="single" w:sz="4" w:space="0" w:color="auto"/>
              <w:right w:val="single" w:sz="4" w:space="0" w:color="auto"/>
            </w:tcBorders>
          </w:tcPr>
          <w:p w14:paraId="75B61F56" w14:textId="77777777" w:rsidR="00082D59" w:rsidRPr="00DB0271" w:rsidRDefault="0046329F" w:rsidP="00425227">
            <w:pPr>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На 10</w:t>
            </w:r>
            <w:r w:rsidR="00082D59" w:rsidRPr="00DB0271">
              <w:rPr>
                <w:rFonts w:ascii="Times New Roman" w:hAnsi="Times New Roman" w:cs="Times New Roman"/>
                <w:sz w:val="18"/>
                <w:szCs w:val="18"/>
              </w:rPr>
              <w:t>% увеличено количество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2376" w:type="dxa"/>
            <w:tcBorders>
              <w:top w:val="single" w:sz="4" w:space="0" w:color="auto"/>
              <w:left w:val="single" w:sz="4" w:space="0" w:color="auto"/>
              <w:bottom w:val="single" w:sz="4" w:space="0" w:color="auto"/>
              <w:right w:val="single" w:sz="4" w:space="0" w:color="auto"/>
            </w:tcBorders>
          </w:tcPr>
          <w:p w14:paraId="66DD1C41" w14:textId="77777777" w:rsidR="00082D59" w:rsidRPr="00DB0271" w:rsidRDefault="00044653" w:rsidP="00425227">
            <w:pPr>
              <w:tabs>
                <w:tab w:val="right" w:pos="9180"/>
              </w:tabs>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Показатель выполнен</w:t>
            </w:r>
          </w:p>
        </w:tc>
        <w:tc>
          <w:tcPr>
            <w:tcW w:w="1913" w:type="dxa"/>
            <w:tcBorders>
              <w:top w:val="single" w:sz="4" w:space="0" w:color="auto"/>
              <w:left w:val="single" w:sz="4" w:space="0" w:color="auto"/>
              <w:right w:val="single" w:sz="4" w:space="0" w:color="auto"/>
            </w:tcBorders>
          </w:tcPr>
          <w:p w14:paraId="4B91C6C0" w14:textId="63246A70" w:rsidR="00082D59" w:rsidRPr="00DB0271" w:rsidRDefault="00082D59" w:rsidP="00425227">
            <w:pPr>
              <w:tabs>
                <w:tab w:val="right" w:pos="9180"/>
              </w:tabs>
              <w:autoSpaceDN w:val="0"/>
              <w:spacing w:after="0" w:line="240" w:lineRule="auto"/>
              <w:jc w:val="both"/>
              <w:rPr>
                <w:rFonts w:ascii="Times New Roman" w:hAnsi="Times New Roman" w:cs="Times New Roman"/>
                <w:sz w:val="18"/>
                <w:szCs w:val="18"/>
              </w:rPr>
            </w:pPr>
            <w:r w:rsidRPr="00DB0271">
              <w:rPr>
                <w:rFonts w:ascii="Times New Roman" w:hAnsi="Times New Roman" w:cs="Times New Roman"/>
                <w:sz w:val="18"/>
                <w:szCs w:val="18"/>
              </w:rPr>
              <w:t xml:space="preserve">Оценка субъектами </w:t>
            </w:r>
            <w:r w:rsidR="00425227" w:rsidRPr="00DB0271">
              <w:rPr>
                <w:rFonts w:ascii="Times New Roman" w:hAnsi="Times New Roman" w:cs="Times New Roman"/>
                <w:sz w:val="18"/>
                <w:szCs w:val="18"/>
              </w:rPr>
              <w:t>М</w:t>
            </w:r>
            <w:r w:rsidRPr="00DB0271">
              <w:rPr>
                <w:rFonts w:ascii="Times New Roman" w:hAnsi="Times New Roman" w:cs="Times New Roman"/>
                <w:sz w:val="18"/>
                <w:szCs w:val="18"/>
              </w:rPr>
              <w:t>СП комфортности ведения бизнеса в городе</w:t>
            </w:r>
          </w:p>
        </w:tc>
      </w:tr>
    </w:tbl>
    <w:p w14:paraId="5439DA24" w14:textId="15E4A913" w:rsidR="00671CAE" w:rsidRPr="001344EC" w:rsidRDefault="00DA6117" w:rsidP="00A30F38">
      <w:pPr>
        <w:widowControl w:val="0"/>
        <w:autoSpaceDE w:val="0"/>
        <w:autoSpaceDN w:val="0"/>
        <w:adjustRightInd w:val="0"/>
        <w:spacing w:before="108" w:after="108"/>
        <w:jc w:val="center"/>
        <w:outlineLvl w:val="0"/>
        <w:rPr>
          <w:rFonts w:ascii="Times New Roman" w:eastAsia="Times New Roman" w:hAnsi="Times New Roman" w:cs="Times New Roman"/>
          <w:bCs/>
          <w:color w:val="FF0000"/>
          <w:sz w:val="24"/>
          <w:szCs w:val="24"/>
          <w:lang w:eastAsia="ru-RU"/>
        </w:rPr>
        <w:sectPr w:rsidR="00671CAE" w:rsidRPr="001344EC" w:rsidSect="00DA6117">
          <w:pgSz w:w="16838" w:h="11906" w:orient="landscape"/>
          <w:pgMar w:top="709" w:right="536" w:bottom="426" w:left="1134" w:header="709" w:footer="709" w:gutter="0"/>
          <w:pgNumType w:start="1"/>
          <w:cols w:space="708"/>
          <w:titlePg/>
          <w:docGrid w:linePitch="360"/>
        </w:sectPr>
      </w:pPr>
      <w:r>
        <w:rPr>
          <w:rFonts w:ascii="Times New Roman" w:eastAsia="Times New Roman" w:hAnsi="Times New Roman" w:cs="Times New Roman"/>
          <w:bCs/>
          <w:color w:val="FF0000"/>
          <w:sz w:val="24"/>
          <w:szCs w:val="24"/>
          <w:lang w:eastAsia="ru-RU"/>
        </w:rPr>
        <w:br w:type="textWrapping" w:clear="all"/>
      </w:r>
    </w:p>
    <w:p w14:paraId="4A7275CA" w14:textId="77777777" w:rsidR="00EC68F1" w:rsidRPr="001344EC" w:rsidRDefault="00EF2C31" w:rsidP="00DD10F1">
      <w:pPr>
        <w:spacing w:after="0"/>
        <w:ind w:firstLine="426"/>
        <w:jc w:val="right"/>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lastRenderedPageBreak/>
        <w:t>Приложение</w:t>
      </w:r>
      <w:r w:rsidR="00EC68F1" w:rsidRPr="001344EC">
        <w:rPr>
          <w:rFonts w:ascii="Times New Roman" w:eastAsia="Times New Roman" w:hAnsi="Times New Roman" w:cs="Times New Roman"/>
          <w:sz w:val="26"/>
          <w:szCs w:val="26"/>
          <w:lang w:eastAsia="ru-RU"/>
        </w:rPr>
        <w:t xml:space="preserve"> </w:t>
      </w:r>
      <w:r w:rsidR="00D06177" w:rsidRPr="001344EC">
        <w:rPr>
          <w:rFonts w:ascii="Times New Roman" w:eastAsia="Times New Roman" w:hAnsi="Times New Roman" w:cs="Times New Roman"/>
          <w:sz w:val="26"/>
          <w:szCs w:val="26"/>
          <w:lang w:eastAsia="ru-RU"/>
        </w:rPr>
        <w:t>4</w:t>
      </w:r>
    </w:p>
    <w:p w14:paraId="241D90A4" w14:textId="77777777" w:rsidR="00341DE2" w:rsidRPr="001344EC" w:rsidRDefault="00341DE2"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14:paraId="1D429748" w14:textId="77777777" w:rsidR="00690F60" w:rsidRPr="001344EC" w:rsidRDefault="00690F60" w:rsidP="009C5364">
      <w:pPr>
        <w:spacing w:after="0" w:line="240" w:lineRule="auto"/>
        <w:jc w:val="center"/>
        <w:rPr>
          <w:rFonts w:ascii="Times New Roman" w:eastAsia="Times New Roman" w:hAnsi="Times New Roman" w:cs="Times New Roman"/>
          <w:sz w:val="26"/>
          <w:szCs w:val="26"/>
          <w:lang w:eastAsia="ru-RU"/>
        </w:rPr>
      </w:pPr>
      <w:r w:rsidRPr="001344EC">
        <w:rPr>
          <w:rFonts w:ascii="Times New Roman" w:eastAsia="Times New Roman" w:hAnsi="Times New Roman" w:cs="Times New Roman"/>
          <w:sz w:val="26"/>
          <w:szCs w:val="26"/>
          <w:lang w:eastAsia="ru-RU"/>
        </w:rPr>
        <w:t>Отчет об использовании бюджетных ассигнований</w:t>
      </w:r>
      <w:r w:rsidR="009C5364" w:rsidRPr="001344EC">
        <w:rPr>
          <w:rFonts w:ascii="Times New Roman" w:eastAsia="Times New Roman" w:hAnsi="Times New Roman" w:cs="Times New Roman"/>
          <w:sz w:val="26"/>
          <w:szCs w:val="26"/>
          <w:lang w:eastAsia="ru-RU"/>
        </w:rPr>
        <w:t xml:space="preserve"> </w:t>
      </w:r>
      <w:r w:rsidRPr="001344EC">
        <w:rPr>
          <w:rFonts w:ascii="Times New Roman" w:eastAsia="Times New Roman" w:hAnsi="Times New Roman" w:cs="Times New Roman"/>
          <w:sz w:val="26"/>
          <w:szCs w:val="26"/>
          <w:lang w:eastAsia="ru-RU"/>
        </w:rPr>
        <w:t xml:space="preserve">городского бюджета на реализацию муниципальной программы </w:t>
      </w:r>
    </w:p>
    <w:p w14:paraId="1EB2655F" w14:textId="77777777" w:rsidR="00FE023B" w:rsidRPr="001344EC" w:rsidRDefault="00FE023B" w:rsidP="009C5364">
      <w:pPr>
        <w:spacing w:after="0" w:line="240" w:lineRule="auto"/>
        <w:jc w:val="center"/>
        <w:rPr>
          <w:rFonts w:ascii="Times New Roman" w:eastAsia="Times New Roman" w:hAnsi="Times New Roman" w:cs="Times New Roman"/>
          <w:sz w:val="24"/>
          <w:szCs w:val="24"/>
          <w:lang w:eastAsia="ru-RU"/>
        </w:rPr>
      </w:pPr>
    </w:p>
    <w:tbl>
      <w:tblPr>
        <w:tblW w:w="15001" w:type="dxa"/>
        <w:tblInd w:w="93" w:type="dxa"/>
        <w:tblLook w:val="04A0" w:firstRow="1" w:lastRow="0" w:firstColumn="1" w:lastColumn="0" w:noHBand="0" w:noVBand="1"/>
      </w:tblPr>
      <w:tblGrid>
        <w:gridCol w:w="666"/>
        <w:gridCol w:w="7458"/>
        <w:gridCol w:w="2295"/>
        <w:gridCol w:w="2003"/>
        <w:gridCol w:w="1372"/>
        <w:gridCol w:w="1207"/>
      </w:tblGrid>
      <w:tr w:rsidR="00796F7A" w:rsidRPr="001344EC" w14:paraId="35936914" w14:textId="77777777" w:rsidTr="00E07CDD">
        <w:trPr>
          <w:cantSplit/>
          <w:trHeight w:val="398"/>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7BA8A" w14:textId="77777777" w:rsidR="008F5F98" w:rsidRPr="001344EC" w:rsidRDefault="008F5F98"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 п/п</w:t>
            </w:r>
          </w:p>
        </w:tc>
        <w:tc>
          <w:tcPr>
            <w:tcW w:w="7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C0F7C" w14:textId="77777777" w:rsidR="008F5F98" w:rsidRPr="001344EC" w:rsidRDefault="008F5F98"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Наименование муниципальной программы, основного мероприятия</w:t>
            </w:r>
          </w:p>
        </w:tc>
        <w:tc>
          <w:tcPr>
            <w:tcW w:w="2295" w:type="dxa"/>
            <w:vMerge w:val="restart"/>
            <w:tcBorders>
              <w:top w:val="single" w:sz="4" w:space="0" w:color="auto"/>
              <w:left w:val="single" w:sz="4" w:space="0" w:color="auto"/>
              <w:bottom w:val="single" w:sz="4" w:space="0" w:color="auto"/>
              <w:right w:val="nil"/>
            </w:tcBorders>
            <w:shd w:val="clear" w:color="auto" w:fill="auto"/>
            <w:vAlign w:val="center"/>
            <w:hideMark/>
          </w:tcPr>
          <w:p w14:paraId="1B1AC93D" w14:textId="77777777" w:rsidR="008F5F98" w:rsidRPr="001344EC" w:rsidRDefault="008F5F98"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Ответственный исполнитель, соисполнитель, участник</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6DDAF" w14:textId="77777777" w:rsidR="008F5F98" w:rsidRPr="001344EC" w:rsidRDefault="008F5F98" w:rsidP="00FE023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Расходы (тыс.</w:t>
            </w:r>
            <w:r w:rsidR="00F7671E" w:rsidRPr="001344EC">
              <w:rPr>
                <w:rFonts w:ascii="Times New Roman" w:eastAsia="Times New Roman" w:hAnsi="Times New Roman" w:cs="Times New Roman"/>
                <w:sz w:val="20"/>
                <w:szCs w:val="20"/>
                <w:lang w:eastAsia="ru-RU"/>
              </w:rPr>
              <w:t xml:space="preserve"> </w:t>
            </w:r>
            <w:r w:rsidRPr="001344EC">
              <w:rPr>
                <w:rFonts w:ascii="Times New Roman" w:eastAsia="Times New Roman" w:hAnsi="Times New Roman" w:cs="Times New Roman"/>
                <w:sz w:val="20"/>
                <w:szCs w:val="20"/>
                <w:lang w:eastAsia="ru-RU"/>
              </w:rPr>
              <w:t>руб.) 202</w:t>
            </w:r>
            <w:r w:rsidR="00FE023B" w:rsidRPr="001344EC">
              <w:rPr>
                <w:rFonts w:ascii="Times New Roman" w:eastAsia="Times New Roman" w:hAnsi="Times New Roman" w:cs="Times New Roman"/>
                <w:sz w:val="20"/>
                <w:szCs w:val="20"/>
                <w:lang w:eastAsia="ru-RU"/>
              </w:rPr>
              <w:t>1</w:t>
            </w:r>
            <w:r w:rsidRPr="001344EC">
              <w:rPr>
                <w:rFonts w:ascii="Times New Roman" w:eastAsia="Times New Roman" w:hAnsi="Times New Roman" w:cs="Times New Roman"/>
                <w:sz w:val="20"/>
                <w:szCs w:val="20"/>
                <w:lang w:eastAsia="ru-RU"/>
              </w:rPr>
              <w:t xml:space="preserve"> год</w:t>
            </w:r>
          </w:p>
        </w:tc>
      </w:tr>
      <w:tr w:rsidR="00796F7A" w:rsidRPr="001344EC" w14:paraId="072FBAFD" w14:textId="77777777" w:rsidTr="007E2A41">
        <w:trPr>
          <w:cantSplit/>
          <w:trHeight w:val="20"/>
          <w:tblHead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7332EA52" w14:textId="77777777" w:rsidR="008F5F98" w:rsidRPr="001344EC" w:rsidRDefault="008F5F98" w:rsidP="00763E6B">
            <w:pPr>
              <w:spacing w:after="0" w:line="240" w:lineRule="auto"/>
              <w:rPr>
                <w:rFonts w:ascii="Times New Roman" w:eastAsia="Times New Roman" w:hAnsi="Times New Roman" w:cs="Times New Roman"/>
                <w:sz w:val="20"/>
                <w:szCs w:val="20"/>
                <w:lang w:eastAsia="ru-RU"/>
              </w:rPr>
            </w:pPr>
          </w:p>
        </w:tc>
        <w:tc>
          <w:tcPr>
            <w:tcW w:w="7458" w:type="dxa"/>
            <w:vMerge/>
            <w:tcBorders>
              <w:top w:val="single" w:sz="4" w:space="0" w:color="auto"/>
              <w:left w:val="single" w:sz="4" w:space="0" w:color="auto"/>
              <w:bottom w:val="single" w:sz="4" w:space="0" w:color="auto"/>
              <w:right w:val="single" w:sz="4" w:space="0" w:color="auto"/>
            </w:tcBorders>
            <w:vAlign w:val="center"/>
            <w:hideMark/>
          </w:tcPr>
          <w:p w14:paraId="035445A0" w14:textId="77777777" w:rsidR="008F5F98" w:rsidRPr="001344EC" w:rsidRDefault="008F5F98" w:rsidP="00763E6B">
            <w:pPr>
              <w:spacing w:after="0" w:line="240" w:lineRule="auto"/>
              <w:rPr>
                <w:rFonts w:ascii="Times New Roman" w:eastAsia="Times New Roman" w:hAnsi="Times New Roman" w:cs="Times New Roman"/>
                <w:sz w:val="20"/>
                <w:szCs w:val="20"/>
                <w:lang w:eastAsia="ru-RU"/>
              </w:rPr>
            </w:pPr>
          </w:p>
        </w:tc>
        <w:tc>
          <w:tcPr>
            <w:tcW w:w="2295" w:type="dxa"/>
            <w:vMerge/>
            <w:tcBorders>
              <w:top w:val="single" w:sz="4" w:space="0" w:color="auto"/>
              <w:left w:val="single" w:sz="4" w:space="0" w:color="auto"/>
              <w:bottom w:val="single" w:sz="4" w:space="0" w:color="auto"/>
              <w:right w:val="nil"/>
            </w:tcBorders>
            <w:vAlign w:val="center"/>
            <w:hideMark/>
          </w:tcPr>
          <w:p w14:paraId="52FFCC16" w14:textId="77777777" w:rsidR="008F5F98" w:rsidRPr="001344EC" w:rsidRDefault="008F5F98" w:rsidP="00763E6B">
            <w:pPr>
              <w:spacing w:after="0" w:line="240" w:lineRule="auto"/>
              <w:rPr>
                <w:rFonts w:ascii="Times New Roman" w:eastAsia="Times New Roman" w:hAnsi="Times New Roman" w:cs="Times New Roman"/>
                <w:sz w:val="20"/>
                <w:szCs w:val="20"/>
                <w:lang w:eastAsia="ru-RU"/>
              </w:rPr>
            </w:pPr>
          </w:p>
        </w:tc>
        <w:tc>
          <w:tcPr>
            <w:tcW w:w="2003" w:type="dxa"/>
            <w:tcBorders>
              <w:top w:val="nil"/>
              <w:left w:val="single" w:sz="4" w:space="0" w:color="auto"/>
              <w:bottom w:val="single" w:sz="4" w:space="0" w:color="auto"/>
              <w:right w:val="single" w:sz="4" w:space="0" w:color="auto"/>
            </w:tcBorders>
            <w:shd w:val="clear" w:color="auto" w:fill="auto"/>
            <w:vAlign w:val="center"/>
            <w:hideMark/>
          </w:tcPr>
          <w:p w14:paraId="3A455457" w14:textId="77777777" w:rsidR="00FE023B" w:rsidRPr="001344EC" w:rsidRDefault="008F5F98" w:rsidP="00FE023B">
            <w:pPr>
              <w:spacing w:after="0" w:line="240" w:lineRule="auto"/>
              <w:jc w:val="center"/>
              <w:rPr>
                <w:rFonts w:ascii="Times New Roman" w:eastAsia="Times New Roman" w:hAnsi="Times New Roman" w:cs="Times New Roman"/>
                <w:bCs/>
                <w:sz w:val="20"/>
                <w:szCs w:val="20"/>
                <w:lang w:eastAsia="ru-RU"/>
              </w:rPr>
            </w:pPr>
            <w:r w:rsidRPr="001344EC">
              <w:rPr>
                <w:rFonts w:ascii="Times New Roman" w:eastAsia="Times New Roman" w:hAnsi="Times New Roman" w:cs="Times New Roman"/>
                <w:bCs/>
                <w:sz w:val="20"/>
                <w:szCs w:val="20"/>
                <w:lang w:eastAsia="ru-RU"/>
              </w:rPr>
              <w:t xml:space="preserve">сводная бюджетная роспись, план на </w:t>
            </w:r>
          </w:p>
          <w:p w14:paraId="10C1711D" w14:textId="77777777" w:rsidR="008F5F98" w:rsidRPr="001344EC" w:rsidRDefault="008F5F98" w:rsidP="00FE023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bCs/>
                <w:sz w:val="20"/>
                <w:szCs w:val="20"/>
                <w:lang w:eastAsia="ru-RU"/>
              </w:rPr>
              <w:t>1 января 202</w:t>
            </w:r>
            <w:r w:rsidR="00FE023B" w:rsidRPr="001344EC">
              <w:rPr>
                <w:rFonts w:ascii="Times New Roman" w:eastAsia="Times New Roman" w:hAnsi="Times New Roman" w:cs="Times New Roman"/>
                <w:bCs/>
                <w:sz w:val="20"/>
                <w:szCs w:val="20"/>
                <w:lang w:eastAsia="ru-RU"/>
              </w:rPr>
              <w:t>1</w:t>
            </w:r>
          </w:p>
        </w:tc>
        <w:tc>
          <w:tcPr>
            <w:tcW w:w="1372" w:type="dxa"/>
            <w:tcBorders>
              <w:top w:val="nil"/>
              <w:left w:val="nil"/>
              <w:bottom w:val="single" w:sz="4" w:space="0" w:color="auto"/>
              <w:right w:val="single" w:sz="4" w:space="0" w:color="auto"/>
            </w:tcBorders>
            <w:shd w:val="clear" w:color="auto" w:fill="auto"/>
            <w:vAlign w:val="center"/>
            <w:hideMark/>
          </w:tcPr>
          <w:p w14:paraId="681D2167" w14:textId="77777777" w:rsidR="008F5F98" w:rsidRPr="001344EC" w:rsidRDefault="008F5F98" w:rsidP="00FE023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bCs/>
                <w:sz w:val="20"/>
                <w:szCs w:val="20"/>
                <w:lang w:eastAsia="ru-RU"/>
              </w:rPr>
              <w:t>сводная бюджетная роспись на 31 декабря 202</w:t>
            </w:r>
            <w:r w:rsidR="00FE023B" w:rsidRPr="001344EC">
              <w:rPr>
                <w:rFonts w:ascii="Times New Roman" w:eastAsia="Times New Roman" w:hAnsi="Times New Roman" w:cs="Times New Roman"/>
                <w:bCs/>
                <w:sz w:val="20"/>
                <w:szCs w:val="20"/>
                <w:lang w:eastAsia="ru-RU"/>
              </w:rPr>
              <w:t>1</w:t>
            </w:r>
          </w:p>
        </w:tc>
        <w:tc>
          <w:tcPr>
            <w:tcW w:w="1207" w:type="dxa"/>
            <w:tcBorders>
              <w:top w:val="nil"/>
              <w:left w:val="nil"/>
              <w:bottom w:val="single" w:sz="4" w:space="0" w:color="auto"/>
              <w:right w:val="single" w:sz="4" w:space="0" w:color="auto"/>
            </w:tcBorders>
            <w:shd w:val="clear" w:color="auto" w:fill="auto"/>
            <w:vAlign w:val="center"/>
            <w:hideMark/>
          </w:tcPr>
          <w:p w14:paraId="40974B47" w14:textId="77777777" w:rsidR="008F5F98" w:rsidRPr="001344EC" w:rsidRDefault="008F5F98" w:rsidP="00FE023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bCs/>
                <w:sz w:val="20"/>
                <w:szCs w:val="20"/>
                <w:lang w:eastAsia="ru-RU"/>
              </w:rPr>
              <w:t>кассовое исполнение по состоянию на 31 декабря 202</w:t>
            </w:r>
            <w:r w:rsidR="00FE023B" w:rsidRPr="001344EC">
              <w:rPr>
                <w:rFonts w:ascii="Times New Roman" w:eastAsia="Times New Roman" w:hAnsi="Times New Roman" w:cs="Times New Roman"/>
                <w:bCs/>
                <w:sz w:val="20"/>
                <w:szCs w:val="20"/>
                <w:lang w:eastAsia="ru-RU"/>
              </w:rPr>
              <w:t>1</w:t>
            </w:r>
          </w:p>
        </w:tc>
      </w:tr>
      <w:tr w:rsidR="00796F7A" w:rsidRPr="001344EC" w14:paraId="7BB7C862" w14:textId="77777777" w:rsidTr="007E2A41">
        <w:trPr>
          <w:cantSplit/>
          <w:trHeight w:val="533"/>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4D25275E" w14:textId="77777777" w:rsidR="008F5F98" w:rsidRPr="001344EC" w:rsidRDefault="008F5F98" w:rsidP="00FE023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w:t>
            </w:r>
          </w:p>
        </w:tc>
        <w:tc>
          <w:tcPr>
            <w:tcW w:w="7458" w:type="dxa"/>
            <w:vMerge w:val="restart"/>
            <w:tcBorders>
              <w:top w:val="nil"/>
              <w:left w:val="single" w:sz="4" w:space="0" w:color="auto"/>
              <w:bottom w:val="single" w:sz="4" w:space="0" w:color="000000"/>
              <w:right w:val="single" w:sz="4" w:space="0" w:color="auto"/>
            </w:tcBorders>
            <w:shd w:val="clear" w:color="auto" w:fill="auto"/>
            <w:vAlign w:val="center"/>
            <w:hideMark/>
          </w:tcPr>
          <w:p w14:paraId="2564287A" w14:textId="77777777" w:rsidR="008F5F98" w:rsidRPr="001344EC" w:rsidRDefault="008F5F98" w:rsidP="00763E6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 xml:space="preserve">Муниципальная программа </w:t>
            </w:r>
            <w:r w:rsidR="00D55E70" w:rsidRPr="001344EC">
              <w:rPr>
                <w:rFonts w:ascii="Times New Roman" w:eastAsia="Times New Roman" w:hAnsi="Times New Roman" w:cs="Times New Roman"/>
                <w:sz w:val="20"/>
                <w:szCs w:val="20"/>
                <w:lang w:eastAsia="ru-RU"/>
              </w:rPr>
              <w:t>«Поддержка и развитие малого и среднего предпринимательства, повышение инвестиционной привлекательности города Череповца на 2020 - 2024 годы»</w:t>
            </w:r>
          </w:p>
        </w:tc>
        <w:tc>
          <w:tcPr>
            <w:tcW w:w="2295" w:type="dxa"/>
            <w:tcBorders>
              <w:top w:val="single" w:sz="4" w:space="0" w:color="auto"/>
              <w:left w:val="single" w:sz="4" w:space="0" w:color="auto"/>
              <w:bottom w:val="single" w:sz="4" w:space="0" w:color="auto"/>
              <w:right w:val="single" w:sz="4" w:space="0" w:color="auto"/>
            </w:tcBorders>
            <w:vAlign w:val="center"/>
            <w:hideMark/>
          </w:tcPr>
          <w:p w14:paraId="0E71964F" w14:textId="77777777" w:rsidR="008F5F98" w:rsidRPr="001344EC" w:rsidRDefault="008F5F98" w:rsidP="00763E6B">
            <w:pPr>
              <w:widowControl w:val="0"/>
              <w:autoSpaceDE w:val="0"/>
              <w:autoSpaceDN w:val="0"/>
              <w:adjustRightInd w:val="0"/>
              <w:spacing w:after="0"/>
              <w:jc w:val="center"/>
              <w:rPr>
                <w:rFonts w:ascii="Times New Roman" w:hAnsi="Times New Roman" w:cs="Times New Roman"/>
                <w:sz w:val="20"/>
                <w:szCs w:val="20"/>
              </w:rPr>
            </w:pPr>
            <w:r w:rsidRPr="001344EC">
              <w:rPr>
                <w:rFonts w:ascii="Times New Roman" w:hAnsi="Times New Roman" w:cs="Times New Roman"/>
                <w:sz w:val="20"/>
                <w:szCs w:val="20"/>
              </w:rPr>
              <w:t>Всего</w:t>
            </w:r>
          </w:p>
        </w:tc>
        <w:tc>
          <w:tcPr>
            <w:tcW w:w="2003" w:type="dxa"/>
            <w:tcBorders>
              <w:top w:val="single" w:sz="4" w:space="0" w:color="auto"/>
              <w:left w:val="single" w:sz="4" w:space="0" w:color="auto"/>
              <w:bottom w:val="single" w:sz="4" w:space="0" w:color="auto"/>
              <w:right w:val="single" w:sz="4" w:space="0" w:color="auto"/>
            </w:tcBorders>
            <w:vAlign w:val="center"/>
          </w:tcPr>
          <w:p w14:paraId="369FFAD7" w14:textId="48134851" w:rsidR="008F5F98" w:rsidRPr="001344EC" w:rsidRDefault="00F45CA2" w:rsidP="00763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22 448,1</w:t>
            </w:r>
          </w:p>
        </w:tc>
        <w:tc>
          <w:tcPr>
            <w:tcW w:w="1372" w:type="dxa"/>
            <w:tcBorders>
              <w:top w:val="single" w:sz="4" w:space="0" w:color="auto"/>
              <w:left w:val="single" w:sz="4" w:space="0" w:color="auto"/>
              <w:bottom w:val="single" w:sz="4" w:space="0" w:color="auto"/>
              <w:right w:val="single" w:sz="4" w:space="0" w:color="auto"/>
            </w:tcBorders>
            <w:vAlign w:val="center"/>
          </w:tcPr>
          <w:p w14:paraId="3266CF0A" w14:textId="7DD2E49C" w:rsidR="008F5F98" w:rsidRPr="001344EC" w:rsidRDefault="00670E46" w:rsidP="00F45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25 807,2</w:t>
            </w:r>
          </w:p>
        </w:tc>
        <w:tc>
          <w:tcPr>
            <w:tcW w:w="1207" w:type="dxa"/>
            <w:tcBorders>
              <w:top w:val="nil"/>
              <w:left w:val="nil"/>
              <w:bottom w:val="single" w:sz="4" w:space="0" w:color="auto"/>
              <w:right w:val="single" w:sz="4" w:space="0" w:color="auto"/>
            </w:tcBorders>
            <w:shd w:val="clear" w:color="auto" w:fill="auto"/>
            <w:vAlign w:val="center"/>
          </w:tcPr>
          <w:p w14:paraId="2D2190AB" w14:textId="19473BE7" w:rsidR="008F5F98" w:rsidRPr="001344EC" w:rsidRDefault="00670E46" w:rsidP="00F45CA2">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25 807,2</w:t>
            </w:r>
          </w:p>
        </w:tc>
      </w:tr>
      <w:tr w:rsidR="00796F7A" w:rsidRPr="001344EC" w14:paraId="4B043E89" w14:textId="77777777" w:rsidTr="007E2A41">
        <w:trPr>
          <w:cantSplit/>
          <w:trHeight w:val="20"/>
        </w:trPr>
        <w:tc>
          <w:tcPr>
            <w:tcW w:w="666" w:type="dxa"/>
            <w:vMerge/>
            <w:tcBorders>
              <w:top w:val="nil"/>
              <w:left w:val="single" w:sz="4" w:space="0" w:color="auto"/>
              <w:bottom w:val="single" w:sz="4" w:space="0" w:color="auto"/>
              <w:right w:val="single" w:sz="4" w:space="0" w:color="auto"/>
            </w:tcBorders>
            <w:vAlign w:val="center"/>
            <w:hideMark/>
          </w:tcPr>
          <w:p w14:paraId="548F56C1" w14:textId="77777777" w:rsidR="008F5F98" w:rsidRPr="001344EC" w:rsidRDefault="008F5F98" w:rsidP="00FE023B">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single" w:sz="4" w:space="0" w:color="000000"/>
              <w:right w:val="single" w:sz="4" w:space="0" w:color="auto"/>
            </w:tcBorders>
            <w:vAlign w:val="center"/>
            <w:hideMark/>
          </w:tcPr>
          <w:p w14:paraId="1A000D65" w14:textId="77777777" w:rsidR="008F5F98" w:rsidRPr="001344EC" w:rsidRDefault="008F5F98" w:rsidP="00763E6B">
            <w:pPr>
              <w:spacing w:after="0" w:line="240" w:lineRule="auto"/>
              <w:rPr>
                <w:rFonts w:ascii="Times New Roman" w:eastAsia="Times New Roman" w:hAnsi="Times New Roman" w:cs="Times New Roman"/>
                <w:sz w:val="20"/>
                <w:szCs w:val="20"/>
                <w:lang w:eastAsia="ru-RU"/>
              </w:rPr>
            </w:pPr>
          </w:p>
        </w:tc>
        <w:tc>
          <w:tcPr>
            <w:tcW w:w="2295" w:type="dxa"/>
            <w:tcBorders>
              <w:top w:val="single" w:sz="4" w:space="0" w:color="auto"/>
              <w:left w:val="single" w:sz="4" w:space="0" w:color="auto"/>
              <w:bottom w:val="single" w:sz="4" w:space="0" w:color="auto"/>
              <w:right w:val="single" w:sz="4" w:space="0" w:color="auto"/>
            </w:tcBorders>
            <w:vAlign w:val="center"/>
            <w:hideMark/>
          </w:tcPr>
          <w:p w14:paraId="0F0EA905" w14:textId="77777777" w:rsidR="008F5F98" w:rsidRPr="001344EC" w:rsidRDefault="008F5F98" w:rsidP="00763E6B">
            <w:pPr>
              <w:widowControl w:val="0"/>
              <w:autoSpaceDE w:val="0"/>
              <w:autoSpaceDN w:val="0"/>
              <w:adjustRightInd w:val="0"/>
              <w:spacing w:after="0"/>
              <w:jc w:val="center"/>
              <w:rPr>
                <w:rFonts w:ascii="Times New Roman" w:hAnsi="Times New Roman" w:cs="Times New Roman"/>
                <w:sz w:val="20"/>
                <w:szCs w:val="20"/>
              </w:rPr>
            </w:pPr>
            <w:r w:rsidRPr="001344EC">
              <w:rPr>
                <w:rFonts w:ascii="Times New Roman" w:hAnsi="Times New Roman" w:cs="Times New Roman"/>
                <w:sz w:val="20"/>
                <w:szCs w:val="20"/>
              </w:rPr>
              <w:t xml:space="preserve">Мэрия города, </w:t>
            </w:r>
          </w:p>
          <w:p w14:paraId="4076E9AD" w14:textId="77777777" w:rsidR="008F5F98" w:rsidRPr="001344EC" w:rsidRDefault="008F5F98" w:rsidP="00763E6B">
            <w:pPr>
              <w:widowControl w:val="0"/>
              <w:autoSpaceDE w:val="0"/>
              <w:autoSpaceDN w:val="0"/>
              <w:adjustRightInd w:val="0"/>
              <w:spacing w:after="0"/>
              <w:jc w:val="center"/>
              <w:rPr>
                <w:rFonts w:ascii="Times New Roman" w:hAnsi="Times New Roman" w:cs="Times New Roman"/>
                <w:sz w:val="20"/>
                <w:szCs w:val="20"/>
              </w:rPr>
            </w:pPr>
            <w:r w:rsidRPr="001344EC">
              <w:rPr>
                <w:rFonts w:ascii="Times New Roman" w:hAnsi="Times New Roman" w:cs="Times New Roman"/>
                <w:sz w:val="20"/>
                <w:szCs w:val="20"/>
              </w:rPr>
              <w:t>АНО АГР</w:t>
            </w:r>
            <w:r w:rsidR="00FE023B" w:rsidRPr="001344EC">
              <w:rPr>
                <w:rFonts w:ascii="Times New Roman" w:hAnsi="Times New Roman" w:cs="Times New Roman"/>
                <w:sz w:val="20"/>
                <w:szCs w:val="20"/>
              </w:rPr>
              <w:t>, КУИ</w:t>
            </w:r>
          </w:p>
        </w:tc>
        <w:tc>
          <w:tcPr>
            <w:tcW w:w="2003" w:type="dxa"/>
            <w:tcBorders>
              <w:top w:val="single" w:sz="4" w:space="0" w:color="auto"/>
              <w:left w:val="single" w:sz="4" w:space="0" w:color="auto"/>
              <w:bottom w:val="single" w:sz="4" w:space="0" w:color="auto"/>
              <w:right w:val="single" w:sz="4" w:space="0" w:color="auto"/>
            </w:tcBorders>
            <w:vAlign w:val="center"/>
          </w:tcPr>
          <w:p w14:paraId="2CEF68EA" w14:textId="5D3042BF" w:rsidR="008F5F98" w:rsidRPr="001344EC" w:rsidRDefault="00F45CA2" w:rsidP="00763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22 448,1</w:t>
            </w:r>
          </w:p>
        </w:tc>
        <w:tc>
          <w:tcPr>
            <w:tcW w:w="1372" w:type="dxa"/>
            <w:tcBorders>
              <w:top w:val="single" w:sz="4" w:space="0" w:color="auto"/>
              <w:left w:val="single" w:sz="4" w:space="0" w:color="auto"/>
              <w:bottom w:val="single" w:sz="4" w:space="0" w:color="auto"/>
              <w:right w:val="single" w:sz="4" w:space="0" w:color="auto"/>
            </w:tcBorders>
            <w:vAlign w:val="center"/>
          </w:tcPr>
          <w:p w14:paraId="7798B564" w14:textId="02498E7D" w:rsidR="008F5F98" w:rsidRPr="001344EC" w:rsidRDefault="00670E46" w:rsidP="00F45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25 807,2</w:t>
            </w:r>
          </w:p>
        </w:tc>
        <w:tc>
          <w:tcPr>
            <w:tcW w:w="1207" w:type="dxa"/>
            <w:tcBorders>
              <w:top w:val="nil"/>
              <w:left w:val="nil"/>
              <w:bottom w:val="single" w:sz="4" w:space="0" w:color="auto"/>
              <w:right w:val="single" w:sz="4" w:space="0" w:color="auto"/>
            </w:tcBorders>
            <w:shd w:val="clear" w:color="auto" w:fill="auto"/>
            <w:vAlign w:val="center"/>
          </w:tcPr>
          <w:p w14:paraId="3873BC1C" w14:textId="53D26030" w:rsidR="008F5F98" w:rsidRPr="001344EC" w:rsidRDefault="00670E46"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25 807,2</w:t>
            </w:r>
          </w:p>
        </w:tc>
      </w:tr>
      <w:tr w:rsidR="00796F7A" w:rsidRPr="001344EC" w14:paraId="2918B5F5" w14:textId="77777777" w:rsidTr="007E2A41">
        <w:trPr>
          <w:cantSplit/>
          <w:trHeight w:val="396"/>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CDFE8BB" w14:textId="77777777" w:rsidR="008F5F98" w:rsidRPr="001344EC" w:rsidRDefault="008F5F98" w:rsidP="00FE023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1.1.</w:t>
            </w:r>
          </w:p>
        </w:tc>
        <w:tc>
          <w:tcPr>
            <w:tcW w:w="7458" w:type="dxa"/>
            <w:tcBorders>
              <w:top w:val="single" w:sz="4" w:space="0" w:color="auto"/>
              <w:left w:val="single" w:sz="4" w:space="0" w:color="auto"/>
              <w:bottom w:val="single" w:sz="4" w:space="0" w:color="auto"/>
              <w:right w:val="single" w:sz="4" w:space="0" w:color="auto"/>
            </w:tcBorders>
            <w:vAlign w:val="center"/>
            <w:hideMark/>
          </w:tcPr>
          <w:p w14:paraId="34F03B68" w14:textId="64E8B328" w:rsidR="008F5F98" w:rsidRPr="001344EC" w:rsidRDefault="008F5F98" w:rsidP="00763E6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Основное мероприятие 1</w:t>
            </w:r>
            <w:r w:rsidR="00425227">
              <w:rPr>
                <w:rFonts w:ascii="Times New Roman" w:eastAsia="Times New Roman" w:hAnsi="Times New Roman" w:cs="Times New Roman"/>
                <w:sz w:val="20"/>
                <w:szCs w:val="20"/>
                <w:lang w:eastAsia="ru-RU"/>
              </w:rPr>
              <w:t>.</w:t>
            </w:r>
            <w:r w:rsidRPr="001344EC">
              <w:rPr>
                <w:rFonts w:ascii="Times New Roman" w:eastAsia="Times New Roman" w:hAnsi="Times New Roman" w:cs="Times New Roman"/>
                <w:sz w:val="20"/>
                <w:szCs w:val="20"/>
                <w:lang w:eastAsia="ru-RU"/>
              </w:rPr>
              <w:t xml:space="preserve"> Формирование инфраструктуры поддержки МСП</w:t>
            </w:r>
          </w:p>
        </w:tc>
        <w:tc>
          <w:tcPr>
            <w:tcW w:w="2295" w:type="dxa"/>
            <w:tcBorders>
              <w:top w:val="single" w:sz="4" w:space="0" w:color="auto"/>
              <w:left w:val="single" w:sz="4" w:space="0" w:color="auto"/>
              <w:bottom w:val="single" w:sz="4" w:space="0" w:color="auto"/>
              <w:right w:val="single" w:sz="4" w:space="0" w:color="auto"/>
            </w:tcBorders>
            <w:vAlign w:val="center"/>
            <w:hideMark/>
          </w:tcPr>
          <w:p w14:paraId="7F23C6CA" w14:textId="77777777" w:rsidR="008F5F98" w:rsidRPr="001344EC" w:rsidRDefault="008F5F98" w:rsidP="00763E6B">
            <w:pPr>
              <w:widowControl w:val="0"/>
              <w:autoSpaceDE w:val="0"/>
              <w:autoSpaceDN w:val="0"/>
              <w:adjustRightInd w:val="0"/>
              <w:spacing w:after="0"/>
              <w:jc w:val="center"/>
              <w:rPr>
                <w:rFonts w:ascii="Times New Roman" w:hAnsi="Times New Roman" w:cs="Times New Roman"/>
                <w:sz w:val="20"/>
                <w:szCs w:val="20"/>
              </w:rPr>
            </w:pPr>
            <w:r w:rsidRPr="001344EC">
              <w:rPr>
                <w:rFonts w:ascii="Times New Roman" w:hAnsi="Times New Roman" w:cs="Times New Roman"/>
                <w:sz w:val="20"/>
                <w:szCs w:val="20"/>
              </w:rPr>
              <w:t xml:space="preserve">Мэрия города, </w:t>
            </w:r>
          </w:p>
          <w:p w14:paraId="1A8E3490" w14:textId="77777777" w:rsidR="008F5F98" w:rsidRPr="001344EC" w:rsidRDefault="008F5F98" w:rsidP="00763E6B">
            <w:pPr>
              <w:widowControl w:val="0"/>
              <w:autoSpaceDE w:val="0"/>
              <w:autoSpaceDN w:val="0"/>
              <w:adjustRightInd w:val="0"/>
              <w:spacing w:after="0"/>
              <w:jc w:val="center"/>
              <w:rPr>
                <w:rFonts w:ascii="Times New Roman" w:hAnsi="Times New Roman" w:cs="Times New Roman"/>
                <w:sz w:val="20"/>
                <w:szCs w:val="20"/>
              </w:rPr>
            </w:pPr>
            <w:r w:rsidRPr="001344EC">
              <w:rPr>
                <w:rFonts w:ascii="Times New Roman" w:hAnsi="Times New Roman" w:cs="Times New Roman"/>
                <w:sz w:val="20"/>
                <w:szCs w:val="20"/>
              </w:rPr>
              <w:t>АНО АГР</w:t>
            </w:r>
          </w:p>
        </w:tc>
        <w:tc>
          <w:tcPr>
            <w:tcW w:w="2003" w:type="dxa"/>
            <w:tcBorders>
              <w:top w:val="single" w:sz="4" w:space="0" w:color="auto"/>
              <w:left w:val="single" w:sz="4" w:space="0" w:color="auto"/>
              <w:bottom w:val="single" w:sz="4" w:space="0" w:color="auto"/>
              <w:right w:val="single" w:sz="4" w:space="0" w:color="auto"/>
            </w:tcBorders>
            <w:vAlign w:val="center"/>
          </w:tcPr>
          <w:p w14:paraId="5C83317B" w14:textId="21D2F28D" w:rsidR="008F5F98" w:rsidRPr="001344EC" w:rsidRDefault="00F45CA2" w:rsidP="00763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22 448,1</w:t>
            </w:r>
          </w:p>
        </w:tc>
        <w:tc>
          <w:tcPr>
            <w:tcW w:w="1372" w:type="dxa"/>
            <w:tcBorders>
              <w:top w:val="single" w:sz="4" w:space="0" w:color="auto"/>
              <w:left w:val="single" w:sz="4" w:space="0" w:color="auto"/>
              <w:bottom w:val="single" w:sz="4" w:space="0" w:color="auto"/>
              <w:right w:val="single" w:sz="4" w:space="0" w:color="auto"/>
            </w:tcBorders>
            <w:vAlign w:val="center"/>
          </w:tcPr>
          <w:p w14:paraId="300E2C3A" w14:textId="389BAFC4" w:rsidR="008F5F98" w:rsidRPr="001344EC" w:rsidRDefault="00670E46" w:rsidP="00F45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25 807,2</w:t>
            </w:r>
          </w:p>
        </w:tc>
        <w:tc>
          <w:tcPr>
            <w:tcW w:w="1207" w:type="dxa"/>
            <w:tcBorders>
              <w:top w:val="nil"/>
              <w:left w:val="nil"/>
              <w:bottom w:val="single" w:sz="4" w:space="0" w:color="auto"/>
              <w:right w:val="single" w:sz="4" w:space="0" w:color="auto"/>
            </w:tcBorders>
            <w:shd w:val="clear" w:color="auto" w:fill="auto"/>
            <w:vAlign w:val="center"/>
          </w:tcPr>
          <w:p w14:paraId="2AC3802B" w14:textId="279C8D35" w:rsidR="008F5F98" w:rsidRPr="001344EC" w:rsidRDefault="00670E46" w:rsidP="00F45CA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25 807,2</w:t>
            </w:r>
          </w:p>
        </w:tc>
      </w:tr>
      <w:tr w:rsidR="00796F7A" w:rsidRPr="001344EC" w14:paraId="5675138C" w14:textId="77777777" w:rsidTr="007E2A41">
        <w:trPr>
          <w:cantSplit/>
          <w:trHeight w:val="612"/>
        </w:trPr>
        <w:tc>
          <w:tcPr>
            <w:tcW w:w="666" w:type="dxa"/>
            <w:tcBorders>
              <w:top w:val="nil"/>
              <w:left w:val="single" w:sz="4" w:space="0" w:color="auto"/>
              <w:bottom w:val="single" w:sz="4" w:space="0" w:color="auto"/>
              <w:right w:val="single" w:sz="4" w:space="0" w:color="auto"/>
            </w:tcBorders>
            <w:shd w:val="clear" w:color="auto" w:fill="auto"/>
            <w:vAlign w:val="center"/>
          </w:tcPr>
          <w:p w14:paraId="340944A8" w14:textId="77777777" w:rsidR="008F5F98" w:rsidRPr="001344EC" w:rsidRDefault="008F5F98" w:rsidP="00FE023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1.2.</w:t>
            </w:r>
          </w:p>
        </w:tc>
        <w:tc>
          <w:tcPr>
            <w:tcW w:w="7458" w:type="dxa"/>
            <w:tcBorders>
              <w:top w:val="single" w:sz="4" w:space="0" w:color="auto"/>
              <w:left w:val="single" w:sz="4" w:space="0" w:color="auto"/>
              <w:bottom w:val="single" w:sz="4" w:space="0" w:color="auto"/>
              <w:right w:val="single" w:sz="4" w:space="0" w:color="auto"/>
            </w:tcBorders>
            <w:vAlign w:val="center"/>
          </w:tcPr>
          <w:p w14:paraId="629BB3E6" w14:textId="77777777" w:rsidR="008F5F98" w:rsidRPr="001344EC" w:rsidRDefault="008F5F98" w:rsidP="00763E6B">
            <w:pPr>
              <w:widowControl w:val="0"/>
              <w:autoSpaceDE w:val="0"/>
              <w:autoSpaceDN w:val="0"/>
              <w:adjustRightInd w:val="0"/>
              <w:spacing w:after="0" w:line="240" w:lineRule="auto"/>
              <w:ind w:right="-57"/>
              <w:jc w:val="both"/>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Основное мероприятие 2. Информационное сопровождение деятельности органов местного самоуправления по развитию МСП в городе Череповце</w:t>
            </w:r>
          </w:p>
        </w:tc>
        <w:tc>
          <w:tcPr>
            <w:tcW w:w="2295" w:type="dxa"/>
            <w:tcBorders>
              <w:top w:val="single" w:sz="4" w:space="0" w:color="auto"/>
              <w:left w:val="single" w:sz="4" w:space="0" w:color="auto"/>
              <w:bottom w:val="single" w:sz="4" w:space="0" w:color="auto"/>
              <w:right w:val="single" w:sz="4" w:space="0" w:color="auto"/>
            </w:tcBorders>
            <w:vAlign w:val="center"/>
          </w:tcPr>
          <w:p w14:paraId="0A517AB7" w14:textId="77777777" w:rsidR="00D55E70" w:rsidRPr="001344EC" w:rsidRDefault="008F5F98" w:rsidP="00D55E70">
            <w:pPr>
              <w:tabs>
                <w:tab w:val="right" w:pos="9180"/>
              </w:tabs>
              <w:spacing w:after="0" w:line="240" w:lineRule="auto"/>
              <w:ind w:right="-108"/>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МКУ «</w:t>
            </w:r>
            <w:r w:rsidR="00D55E70" w:rsidRPr="001344EC">
              <w:rPr>
                <w:rFonts w:ascii="Times New Roman" w:eastAsia="Times New Roman" w:hAnsi="Times New Roman" w:cs="Times New Roman"/>
                <w:sz w:val="20"/>
                <w:szCs w:val="20"/>
                <w:lang w:eastAsia="ru-RU"/>
              </w:rPr>
              <w:t>ИМА</w:t>
            </w:r>
          </w:p>
          <w:p w14:paraId="72DD7121" w14:textId="77777777" w:rsidR="008F5F98" w:rsidRPr="001344EC" w:rsidRDefault="008F5F98" w:rsidP="00D55E70">
            <w:pPr>
              <w:tabs>
                <w:tab w:val="right" w:pos="9180"/>
              </w:tabs>
              <w:spacing w:after="0" w:line="240" w:lineRule="auto"/>
              <w:ind w:right="-108"/>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 xml:space="preserve"> «Череповец»</w:t>
            </w:r>
          </w:p>
        </w:tc>
        <w:tc>
          <w:tcPr>
            <w:tcW w:w="2003" w:type="dxa"/>
            <w:tcBorders>
              <w:top w:val="single" w:sz="4" w:space="0" w:color="auto"/>
              <w:left w:val="single" w:sz="4" w:space="0" w:color="auto"/>
              <w:bottom w:val="single" w:sz="4" w:space="0" w:color="auto"/>
              <w:right w:val="single" w:sz="4" w:space="0" w:color="auto"/>
            </w:tcBorders>
            <w:vAlign w:val="center"/>
          </w:tcPr>
          <w:p w14:paraId="3449F719" w14:textId="77777777" w:rsidR="008F5F98" w:rsidRPr="001344EC" w:rsidRDefault="008F5F98" w:rsidP="00763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c>
          <w:tcPr>
            <w:tcW w:w="1372" w:type="dxa"/>
            <w:tcBorders>
              <w:top w:val="single" w:sz="4" w:space="0" w:color="auto"/>
              <w:left w:val="single" w:sz="4" w:space="0" w:color="auto"/>
              <w:bottom w:val="single" w:sz="4" w:space="0" w:color="auto"/>
              <w:right w:val="single" w:sz="4" w:space="0" w:color="auto"/>
            </w:tcBorders>
            <w:vAlign w:val="center"/>
          </w:tcPr>
          <w:p w14:paraId="14995A85" w14:textId="77777777" w:rsidR="008F5F98" w:rsidRPr="001344EC" w:rsidRDefault="008F5F98" w:rsidP="00763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c>
          <w:tcPr>
            <w:tcW w:w="1207" w:type="dxa"/>
            <w:tcBorders>
              <w:top w:val="single" w:sz="4" w:space="0" w:color="auto"/>
              <w:left w:val="single" w:sz="4" w:space="0" w:color="auto"/>
              <w:bottom w:val="single" w:sz="4" w:space="0" w:color="auto"/>
              <w:right w:val="single" w:sz="4" w:space="0" w:color="auto"/>
            </w:tcBorders>
            <w:vAlign w:val="center"/>
          </w:tcPr>
          <w:p w14:paraId="5A324B06" w14:textId="77777777" w:rsidR="008F5F98" w:rsidRPr="001344EC" w:rsidRDefault="008F5F98" w:rsidP="00763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r>
      <w:tr w:rsidR="00FE023B" w:rsidRPr="001344EC" w14:paraId="391B593A" w14:textId="77777777" w:rsidTr="007E2A41">
        <w:trPr>
          <w:cantSplit/>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47BD10D" w14:textId="77777777" w:rsidR="00FE023B" w:rsidRPr="001344EC" w:rsidRDefault="00FE023B" w:rsidP="00FE023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1.3.</w:t>
            </w:r>
          </w:p>
        </w:tc>
        <w:tc>
          <w:tcPr>
            <w:tcW w:w="7458" w:type="dxa"/>
            <w:tcBorders>
              <w:top w:val="single" w:sz="4" w:space="0" w:color="auto"/>
              <w:left w:val="single" w:sz="4" w:space="0" w:color="auto"/>
              <w:bottom w:val="single" w:sz="4" w:space="0" w:color="auto"/>
              <w:right w:val="single" w:sz="4" w:space="0" w:color="auto"/>
            </w:tcBorders>
            <w:vAlign w:val="center"/>
          </w:tcPr>
          <w:p w14:paraId="7D0FCED7" w14:textId="77777777" w:rsidR="00FE023B" w:rsidRPr="001344EC" w:rsidRDefault="00FE023B" w:rsidP="00FE023B">
            <w:pPr>
              <w:widowControl w:val="0"/>
              <w:autoSpaceDE w:val="0"/>
              <w:autoSpaceDN w:val="0"/>
              <w:adjustRightInd w:val="0"/>
              <w:spacing w:after="0" w:line="240" w:lineRule="auto"/>
              <w:ind w:right="-57"/>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 xml:space="preserve">Основное мероприятие 3. 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 </w:t>
            </w:r>
          </w:p>
        </w:tc>
        <w:tc>
          <w:tcPr>
            <w:tcW w:w="2295" w:type="dxa"/>
            <w:tcBorders>
              <w:top w:val="single" w:sz="4" w:space="0" w:color="auto"/>
              <w:left w:val="single" w:sz="4" w:space="0" w:color="auto"/>
              <w:bottom w:val="single" w:sz="4" w:space="0" w:color="auto"/>
              <w:right w:val="single" w:sz="4" w:space="0" w:color="auto"/>
            </w:tcBorders>
            <w:vAlign w:val="center"/>
            <w:hideMark/>
          </w:tcPr>
          <w:p w14:paraId="627EF641" w14:textId="77777777" w:rsidR="00FE023B" w:rsidRPr="001344EC" w:rsidRDefault="00FE023B" w:rsidP="00FE023B">
            <w:pPr>
              <w:tabs>
                <w:tab w:val="right" w:pos="9180"/>
              </w:tabs>
              <w:spacing w:after="0" w:line="240" w:lineRule="auto"/>
              <w:ind w:right="-108"/>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Мэрия города</w:t>
            </w:r>
          </w:p>
        </w:tc>
        <w:tc>
          <w:tcPr>
            <w:tcW w:w="2003" w:type="dxa"/>
            <w:tcBorders>
              <w:top w:val="single" w:sz="4" w:space="0" w:color="auto"/>
              <w:left w:val="single" w:sz="4" w:space="0" w:color="auto"/>
              <w:bottom w:val="single" w:sz="4" w:space="0" w:color="auto"/>
              <w:right w:val="single" w:sz="4" w:space="0" w:color="auto"/>
            </w:tcBorders>
            <w:vAlign w:val="center"/>
          </w:tcPr>
          <w:p w14:paraId="3BBA0809" w14:textId="77777777" w:rsidR="00FE023B" w:rsidRPr="001344EC" w:rsidRDefault="00FE023B" w:rsidP="00FE0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c>
          <w:tcPr>
            <w:tcW w:w="1372" w:type="dxa"/>
            <w:tcBorders>
              <w:top w:val="single" w:sz="4" w:space="0" w:color="auto"/>
              <w:left w:val="single" w:sz="4" w:space="0" w:color="auto"/>
              <w:bottom w:val="single" w:sz="4" w:space="0" w:color="auto"/>
              <w:right w:val="single" w:sz="4" w:space="0" w:color="auto"/>
            </w:tcBorders>
            <w:vAlign w:val="center"/>
          </w:tcPr>
          <w:p w14:paraId="6AD314BD" w14:textId="77777777" w:rsidR="00FE023B" w:rsidRPr="001344EC" w:rsidRDefault="00FE023B" w:rsidP="00FE0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c>
          <w:tcPr>
            <w:tcW w:w="1207" w:type="dxa"/>
            <w:tcBorders>
              <w:top w:val="nil"/>
              <w:left w:val="nil"/>
              <w:bottom w:val="single" w:sz="4" w:space="0" w:color="auto"/>
              <w:right w:val="single" w:sz="4" w:space="0" w:color="auto"/>
            </w:tcBorders>
            <w:shd w:val="clear" w:color="auto" w:fill="auto"/>
            <w:vAlign w:val="center"/>
          </w:tcPr>
          <w:p w14:paraId="3ECF7DD6" w14:textId="77777777" w:rsidR="00FE023B" w:rsidRPr="001344EC" w:rsidRDefault="00FE023B" w:rsidP="00FE0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r>
      <w:tr w:rsidR="00FE023B" w:rsidRPr="001344EC" w14:paraId="4D93F9DC" w14:textId="77777777" w:rsidTr="007E2A41">
        <w:trPr>
          <w:cantSplit/>
          <w:trHeight w:val="399"/>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93AE1C8" w14:textId="77777777" w:rsidR="008F5F98" w:rsidRPr="001344EC" w:rsidRDefault="008F5F98" w:rsidP="00FE023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1.4.</w:t>
            </w:r>
          </w:p>
        </w:tc>
        <w:tc>
          <w:tcPr>
            <w:tcW w:w="7458" w:type="dxa"/>
            <w:tcBorders>
              <w:top w:val="single" w:sz="4" w:space="0" w:color="auto"/>
              <w:left w:val="single" w:sz="4" w:space="0" w:color="auto"/>
              <w:bottom w:val="single" w:sz="4" w:space="0" w:color="auto"/>
              <w:right w:val="single" w:sz="4" w:space="0" w:color="auto"/>
            </w:tcBorders>
            <w:vAlign w:val="center"/>
          </w:tcPr>
          <w:p w14:paraId="12F49C16" w14:textId="77777777" w:rsidR="008F5F98" w:rsidRPr="001344EC" w:rsidRDefault="008F5F98" w:rsidP="00763E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Основное мероприятие 4. Имущественная поддержка субъектов МСП</w:t>
            </w:r>
          </w:p>
        </w:tc>
        <w:tc>
          <w:tcPr>
            <w:tcW w:w="2295" w:type="dxa"/>
            <w:tcBorders>
              <w:top w:val="single" w:sz="4" w:space="0" w:color="auto"/>
              <w:left w:val="single" w:sz="4" w:space="0" w:color="auto"/>
              <w:bottom w:val="single" w:sz="4" w:space="0" w:color="auto"/>
              <w:right w:val="single" w:sz="4" w:space="0" w:color="auto"/>
            </w:tcBorders>
            <w:vAlign w:val="center"/>
            <w:hideMark/>
          </w:tcPr>
          <w:p w14:paraId="4D14B715" w14:textId="77777777" w:rsidR="008F5F98" w:rsidRPr="001344EC" w:rsidRDefault="008F5F98" w:rsidP="00FE023B">
            <w:pPr>
              <w:tabs>
                <w:tab w:val="right" w:pos="9180"/>
              </w:tabs>
              <w:spacing w:after="0" w:line="240" w:lineRule="auto"/>
              <w:ind w:right="-108"/>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Мэрия города (</w:t>
            </w:r>
            <w:r w:rsidR="00FE023B" w:rsidRPr="001344EC">
              <w:rPr>
                <w:rFonts w:ascii="Times New Roman" w:eastAsia="Times New Roman" w:hAnsi="Times New Roman" w:cs="Times New Roman"/>
                <w:sz w:val="20"/>
                <w:szCs w:val="20"/>
                <w:lang w:eastAsia="ru-RU"/>
              </w:rPr>
              <w:t>КУИ</w:t>
            </w:r>
            <w:r w:rsidRPr="001344EC">
              <w:rPr>
                <w:rFonts w:ascii="Times New Roman" w:eastAsia="Times New Roman" w:hAnsi="Times New Roman" w:cs="Times New Roman"/>
                <w:sz w:val="20"/>
                <w:szCs w:val="20"/>
                <w:lang w:eastAsia="ru-RU"/>
              </w:rPr>
              <w:t>)</w:t>
            </w:r>
          </w:p>
        </w:tc>
        <w:tc>
          <w:tcPr>
            <w:tcW w:w="2003" w:type="dxa"/>
            <w:tcBorders>
              <w:top w:val="single" w:sz="4" w:space="0" w:color="auto"/>
              <w:left w:val="single" w:sz="4" w:space="0" w:color="auto"/>
              <w:bottom w:val="single" w:sz="4" w:space="0" w:color="auto"/>
              <w:right w:val="single" w:sz="4" w:space="0" w:color="auto"/>
            </w:tcBorders>
            <w:vAlign w:val="center"/>
          </w:tcPr>
          <w:p w14:paraId="2EC07839" w14:textId="77777777" w:rsidR="008F5F98" w:rsidRPr="001344EC" w:rsidRDefault="008F5F98" w:rsidP="00763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c>
          <w:tcPr>
            <w:tcW w:w="1372" w:type="dxa"/>
            <w:tcBorders>
              <w:top w:val="single" w:sz="4" w:space="0" w:color="auto"/>
              <w:left w:val="single" w:sz="4" w:space="0" w:color="auto"/>
              <w:bottom w:val="single" w:sz="4" w:space="0" w:color="auto"/>
              <w:right w:val="single" w:sz="4" w:space="0" w:color="auto"/>
            </w:tcBorders>
            <w:vAlign w:val="center"/>
          </w:tcPr>
          <w:p w14:paraId="28D0E326" w14:textId="77777777" w:rsidR="008F5F98" w:rsidRPr="001344EC" w:rsidRDefault="008F5F98" w:rsidP="00763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c>
          <w:tcPr>
            <w:tcW w:w="1207" w:type="dxa"/>
            <w:tcBorders>
              <w:top w:val="single" w:sz="4" w:space="0" w:color="auto"/>
              <w:left w:val="single" w:sz="4" w:space="0" w:color="auto"/>
              <w:bottom w:val="single" w:sz="4" w:space="0" w:color="auto"/>
              <w:right w:val="single" w:sz="4" w:space="0" w:color="auto"/>
            </w:tcBorders>
            <w:vAlign w:val="center"/>
          </w:tcPr>
          <w:p w14:paraId="70A6E45F" w14:textId="77777777" w:rsidR="008F5F98" w:rsidRPr="001344EC" w:rsidRDefault="008F5F98" w:rsidP="00763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r>
    </w:tbl>
    <w:p w14:paraId="40E555BF" w14:textId="77777777" w:rsidR="00E407F0" w:rsidRDefault="00E407F0" w:rsidP="00690F60">
      <w:pPr>
        <w:rPr>
          <w:rFonts w:ascii="Times New Roman" w:eastAsia="Times New Roman" w:hAnsi="Times New Roman" w:cs="Times New Roman"/>
          <w:color w:val="FF0000"/>
          <w:sz w:val="20"/>
          <w:szCs w:val="20"/>
          <w:lang w:eastAsia="ru-RU"/>
        </w:rPr>
        <w:sectPr w:rsidR="00E407F0" w:rsidSect="00750891">
          <w:pgSz w:w="16838" w:h="11906" w:orient="landscape"/>
          <w:pgMar w:top="709" w:right="536" w:bottom="142" w:left="1134" w:header="709" w:footer="9" w:gutter="0"/>
          <w:cols w:space="708"/>
          <w:titlePg/>
          <w:docGrid w:linePitch="360"/>
        </w:sectPr>
      </w:pPr>
    </w:p>
    <w:p w14:paraId="39175EA6" w14:textId="77777777" w:rsidR="00EC68F1" w:rsidRPr="001344EC" w:rsidRDefault="00EF2C31"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r w:rsidRPr="001344EC">
        <w:rPr>
          <w:rFonts w:ascii="Times New Roman" w:eastAsia="Times New Roman" w:hAnsi="Times New Roman" w:cs="Times New Roman"/>
          <w:sz w:val="24"/>
          <w:szCs w:val="24"/>
          <w:lang w:eastAsia="ru-RU"/>
        </w:rPr>
        <w:lastRenderedPageBreak/>
        <w:t>Приложение</w:t>
      </w:r>
      <w:r w:rsidR="00EC68F1" w:rsidRPr="001344EC">
        <w:rPr>
          <w:rFonts w:ascii="Times New Roman" w:eastAsia="Times New Roman" w:hAnsi="Times New Roman" w:cs="Times New Roman"/>
          <w:sz w:val="24"/>
          <w:szCs w:val="24"/>
          <w:lang w:eastAsia="ru-RU"/>
        </w:rPr>
        <w:t xml:space="preserve"> </w:t>
      </w:r>
      <w:r w:rsidR="00D06177" w:rsidRPr="001344EC">
        <w:rPr>
          <w:rFonts w:ascii="Times New Roman" w:eastAsia="Times New Roman" w:hAnsi="Times New Roman" w:cs="Times New Roman"/>
          <w:sz w:val="24"/>
          <w:szCs w:val="24"/>
          <w:lang w:eastAsia="ru-RU"/>
        </w:rPr>
        <w:t>5</w:t>
      </w:r>
    </w:p>
    <w:p w14:paraId="5096CD1C" w14:textId="77777777" w:rsidR="008B31D9" w:rsidRPr="001344EC" w:rsidRDefault="008B31D9"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14:paraId="44479DF6" w14:textId="77777777" w:rsidR="00690F60" w:rsidRPr="001344EC" w:rsidRDefault="00690F60" w:rsidP="00690F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4EC">
        <w:rPr>
          <w:rFonts w:ascii="Times New Roman" w:eastAsia="Times New Roman" w:hAnsi="Times New Roman" w:cs="Times New Roman"/>
          <w:sz w:val="24"/>
          <w:szCs w:val="24"/>
          <w:lang w:eastAsia="ru-RU"/>
        </w:rPr>
        <w:t xml:space="preserve">Информация </w:t>
      </w:r>
      <w:r w:rsidRPr="001344EC">
        <w:rPr>
          <w:rFonts w:ascii="Times New Roman" w:hAnsi="Times New Roman" w:cs="Times New Roman"/>
          <w:sz w:val="24"/>
          <w:szCs w:val="24"/>
        </w:rPr>
        <w:t xml:space="preserve">о расходах городского, </w:t>
      </w:r>
      <w:r w:rsidRPr="001344EC">
        <w:rPr>
          <w:rFonts w:ascii="Times New Roman" w:eastAsia="Times New Roman" w:hAnsi="Times New Roman" w:cs="Times New Roman"/>
          <w:sz w:val="24"/>
          <w:szCs w:val="24"/>
          <w:lang w:eastAsia="ru-RU"/>
        </w:rPr>
        <w:t>федерального, областного бюджетов, внебюджетных источников</w:t>
      </w:r>
    </w:p>
    <w:p w14:paraId="0A83CAB3" w14:textId="77777777" w:rsidR="00690F60" w:rsidRPr="001344EC" w:rsidRDefault="00690F60" w:rsidP="009C53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4EC">
        <w:rPr>
          <w:rFonts w:ascii="Times New Roman" w:eastAsia="Times New Roman" w:hAnsi="Times New Roman" w:cs="Times New Roman"/>
          <w:sz w:val="24"/>
          <w:szCs w:val="24"/>
          <w:lang w:eastAsia="ru-RU"/>
        </w:rPr>
        <w:t>на реализацию целей муниципальной программы города</w:t>
      </w:r>
    </w:p>
    <w:tbl>
      <w:tblPr>
        <w:tblW w:w="0" w:type="auto"/>
        <w:tblInd w:w="93" w:type="dxa"/>
        <w:tblLook w:val="04A0" w:firstRow="1" w:lastRow="0" w:firstColumn="1" w:lastColumn="0" w:noHBand="0" w:noVBand="1"/>
      </w:tblPr>
      <w:tblGrid>
        <w:gridCol w:w="664"/>
        <w:gridCol w:w="7345"/>
        <w:gridCol w:w="2697"/>
        <w:gridCol w:w="1578"/>
        <w:gridCol w:w="1393"/>
        <w:gridCol w:w="1388"/>
      </w:tblGrid>
      <w:tr w:rsidR="00796F7A" w:rsidRPr="001344EC" w14:paraId="290A4353" w14:textId="77777777" w:rsidTr="00750891">
        <w:trPr>
          <w:cantSplit/>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3F0D1" w14:textId="77777777" w:rsidR="008F5F98" w:rsidRPr="001344EC" w:rsidRDefault="008F5F98"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 п/п</w:t>
            </w:r>
          </w:p>
        </w:tc>
        <w:tc>
          <w:tcPr>
            <w:tcW w:w="7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A802F" w14:textId="77777777" w:rsidR="008F5F98" w:rsidRPr="001344EC" w:rsidRDefault="008F5F98"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544119" w14:textId="77777777" w:rsidR="0008405B" w:rsidRPr="001344EC" w:rsidRDefault="008F5F98"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 xml:space="preserve">Источники ресурсного </w:t>
            </w:r>
          </w:p>
          <w:p w14:paraId="7152347F" w14:textId="77777777" w:rsidR="008F5F98" w:rsidRPr="001344EC" w:rsidRDefault="008F5F98"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обеспечения</w:t>
            </w:r>
          </w:p>
        </w:tc>
        <w:tc>
          <w:tcPr>
            <w:tcW w:w="4389" w:type="dxa"/>
            <w:gridSpan w:val="3"/>
            <w:tcBorders>
              <w:top w:val="single" w:sz="4" w:space="0" w:color="auto"/>
              <w:left w:val="nil"/>
              <w:bottom w:val="single" w:sz="4" w:space="0" w:color="auto"/>
              <w:right w:val="single" w:sz="4" w:space="0" w:color="auto"/>
            </w:tcBorders>
            <w:shd w:val="clear" w:color="auto" w:fill="auto"/>
            <w:vAlign w:val="center"/>
            <w:hideMark/>
          </w:tcPr>
          <w:p w14:paraId="79B4D2DC" w14:textId="77777777" w:rsidR="008F5F98" w:rsidRPr="001344EC" w:rsidRDefault="0008405B"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Расходы за 2021 год</w:t>
            </w:r>
            <w:r w:rsidR="008F5F98" w:rsidRPr="001344EC">
              <w:rPr>
                <w:rFonts w:ascii="Times New Roman" w:eastAsia="Times New Roman" w:hAnsi="Times New Roman" w:cs="Times New Roman"/>
                <w:sz w:val="20"/>
                <w:szCs w:val="20"/>
                <w:lang w:eastAsia="ru-RU"/>
              </w:rPr>
              <w:t>, (тыс.</w:t>
            </w:r>
            <w:r w:rsidRPr="001344EC">
              <w:rPr>
                <w:rFonts w:ascii="Times New Roman" w:eastAsia="Times New Roman" w:hAnsi="Times New Roman" w:cs="Times New Roman"/>
                <w:sz w:val="20"/>
                <w:szCs w:val="20"/>
                <w:lang w:eastAsia="ru-RU"/>
              </w:rPr>
              <w:t xml:space="preserve"> </w:t>
            </w:r>
            <w:r w:rsidR="008F5F98" w:rsidRPr="001344EC">
              <w:rPr>
                <w:rFonts w:ascii="Times New Roman" w:eastAsia="Times New Roman" w:hAnsi="Times New Roman" w:cs="Times New Roman"/>
                <w:sz w:val="20"/>
                <w:szCs w:val="20"/>
                <w:lang w:eastAsia="ru-RU"/>
              </w:rPr>
              <w:t>руб.)</w:t>
            </w:r>
          </w:p>
        </w:tc>
      </w:tr>
      <w:tr w:rsidR="00796F7A" w:rsidRPr="001344EC" w14:paraId="418B5929" w14:textId="77777777" w:rsidTr="00750891">
        <w:trPr>
          <w:cantSplit/>
          <w:trHeight w:val="20"/>
          <w:tblHead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09C5954E"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7458" w:type="dxa"/>
            <w:vMerge/>
            <w:tcBorders>
              <w:top w:val="single" w:sz="4" w:space="0" w:color="auto"/>
              <w:left w:val="single" w:sz="4" w:space="0" w:color="auto"/>
              <w:bottom w:val="single" w:sz="4" w:space="0" w:color="auto"/>
              <w:right w:val="single" w:sz="4" w:space="0" w:color="auto"/>
            </w:tcBorders>
            <w:vAlign w:val="center"/>
            <w:hideMark/>
          </w:tcPr>
          <w:p w14:paraId="7BFD961E"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14:paraId="4A74F35C"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1590" w:type="dxa"/>
            <w:tcBorders>
              <w:top w:val="nil"/>
              <w:left w:val="nil"/>
              <w:bottom w:val="single" w:sz="4" w:space="0" w:color="auto"/>
              <w:right w:val="single" w:sz="4" w:space="0" w:color="auto"/>
            </w:tcBorders>
            <w:shd w:val="clear" w:color="auto" w:fill="auto"/>
            <w:vAlign w:val="center"/>
            <w:hideMark/>
          </w:tcPr>
          <w:p w14:paraId="03A8F102" w14:textId="77777777" w:rsidR="008F5F98" w:rsidRPr="001344EC" w:rsidRDefault="008F5F98"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План</w:t>
            </w:r>
            <w:r w:rsidRPr="001344EC">
              <w:rPr>
                <w:rStyle w:val="af8"/>
                <w:rFonts w:ascii="Times New Roman" w:eastAsia="Times New Roman" w:hAnsi="Times New Roman" w:cs="Times New Roman"/>
                <w:sz w:val="20"/>
                <w:szCs w:val="20"/>
                <w:lang w:eastAsia="ru-RU"/>
              </w:rPr>
              <w:footnoteReference w:id="7"/>
            </w:r>
          </w:p>
        </w:tc>
        <w:tc>
          <w:tcPr>
            <w:tcW w:w="1398" w:type="dxa"/>
            <w:tcBorders>
              <w:top w:val="nil"/>
              <w:left w:val="nil"/>
              <w:bottom w:val="single" w:sz="4" w:space="0" w:color="auto"/>
              <w:right w:val="single" w:sz="4" w:space="0" w:color="auto"/>
            </w:tcBorders>
            <w:shd w:val="clear" w:color="auto" w:fill="auto"/>
            <w:vAlign w:val="center"/>
            <w:hideMark/>
          </w:tcPr>
          <w:p w14:paraId="03329260" w14:textId="77777777" w:rsidR="008F5F98" w:rsidRPr="001344EC" w:rsidRDefault="0008405B"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Факт на 31.12.2021</w:t>
            </w:r>
          </w:p>
        </w:tc>
        <w:tc>
          <w:tcPr>
            <w:tcW w:w="1401" w:type="dxa"/>
            <w:tcBorders>
              <w:top w:val="nil"/>
              <w:left w:val="nil"/>
              <w:bottom w:val="single" w:sz="4" w:space="0" w:color="auto"/>
              <w:right w:val="single" w:sz="4" w:space="0" w:color="auto"/>
            </w:tcBorders>
            <w:shd w:val="clear" w:color="auto" w:fill="auto"/>
            <w:vAlign w:val="center"/>
            <w:hideMark/>
          </w:tcPr>
          <w:p w14:paraId="46262CA4" w14:textId="77777777" w:rsidR="008F5F98" w:rsidRPr="001344EC" w:rsidRDefault="008F5F98" w:rsidP="00763E6B">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 освоения</w:t>
            </w:r>
          </w:p>
        </w:tc>
      </w:tr>
      <w:tr w:rsidR="00BD6A71" w:rsidRPr="001344EC" w14:paraId="7A18DC6D" w14:textId="77777777" w:rsidTr="00425227">
        <w:trPr>
          <w:cantSplit/>
          <w:trHeight w:val="20"/>
        </w:trPr>
        <w:tc>
          <w:tcPr>
            <w:tcW w:w="666" w:type="dxa"/>
            <w:vMerge w:val="restart"/>
            <w:tcBorders>
              <w:top w:val="nil"/>
              <w:left w:val="single" w:sz="4" w:space="0" w:color="auto"/>
              <w:bottom w:val="single" w:sz="4" w:space="0" w:color="auto"/>
              <w:right w:val="single" w:sz="4" w:space="0" w:color="auto"/>
            </w:tcBorders>
            <w:shd w:val="clear" w:color="auto" w:fill="auto"/>
            <w:hideMark/>
          </w:tcPr>
          <w:p w14:paraId="19E8529D" w14:textId="77777777" w:rsidR="00BD6A71" w:rsidRPr="001344EC" w:rsidRDefault="00BD6A71" w:rsidP="00425227">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w:t>
            </w:r>
          </w:p>
        </w:tc>
        <w:tc>
          <w:tcPr>
            <w:tcW w:w="7458" w:type="dxa"/>
            <w:vMerge w:val="restart"/>
            <w:tcBorders>
              <w:top w:val="nil"/>
              <w:left w:val="single" w:sz="4" w:space="0" w:color="auto"/>
              <w:bottom w:val="single" w:sz="4" w:space="0" w:color="000000"/>
              <w:right w:val="single" w:sz="4" w:space="0" w:color="auto"/>
            </w:tcBorders>
            <w:shd w:val="clear" w:color="auto" w:fill="auto"/>
            <w:hideMark/>
          </w:tcPr>
          <w:p w14:paraId="00B606EA" w14:textId="77777777" w:rsidR="00BD6A71" w:rsidRPr="009703C6" w:rsidRDefault="00BD6A71" w:rsidP="00425227">
            <w:pPr>
              <w:spacing w:after="0" w:line="240" w:lineRule="auto"/>
              <w:jc w:val="both"/>
              <w:rPr>
                <w:rFonts w:ascii="Times New Roman" w:eastAsia="Times New Roman" w:hAnsi="Times New Roman" w:cs="Times New Roman"/>
                <w:sz w:val="20"/>
                <w:szCs w:val="20"/>
                <w:lang w:eastAsia="ru-RU"/>
              </w:rPr>
            </w:pPr>
            <w:r w:rsidRPr="009703C6">
              <w:rPr>
                <w:rFonts w:ascii="Times New Roman" w:eastAsia="Times New Roman" w:hAnsi="Times New Roman" w:cs="Times New Roman"/>
                <w:sz w:val="20"/>
                <w:szCs w:val="20"/>
                <w:lang w:eastAsia="ru-RU"/>
              </w:rPr>
              <w:t>Муниципальная программа «Поддержка и развитие малого и среднего предпринимательства, повышение инвестиционной привлекательности города Череповца на 2020 - 2024 годы»</w:t>
            </w:r>
          </w:p>
        </w:tc>
        <w:tc>
          <w:tcPr>
            <w:tcW w:w="2731" w:type="dxa"/>
            <w:tcBorders>
              <w:top w:val="nil"/>
              <w:left w:val="nil"/>
              <w:bottom w:val="single" w:sz="4" w:space="0" w:color="auto"/>
              <w:right w:val="single" w:sz="4" w:space="0" w:color="auto"/>
            </w:tcBorders>
            <w:shd w:val="clear" w:color="auto" w:fill="auto"/>
            <w:hideMark/>
          </w:tcPr>
          <w:p w14:paraId="6233E31F" w14:textId="77777777" w:rsidR="00BD6A71" w:rsidRPr="001344EC" w:rsidRDefault="00BD6A71" w:rsidP="00BD6A71">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Всего, в т.ч:</w:t>
            </w:r>
          </w:p>
        </w:tc>
        <w:tc>
          <w:tcPr>
            <w:tcW w:w="1590" w:type="dxa"/>
            <w:tcBorders>
              <w:top w:val="single" w:sz="4" w:space="0" w:color="auto"/>
              <w:bottom w:val="single" w:sz="4" w:space="0" w:color="auto"/>
              <w:right w:val="single" w:sz="4" w:space="0" w:color="auto"/>
            </w:tcBorders>
            <w:vAlign w:val="center"/>
          </w:tcPr>
          <w:p w14:paraId="7B9D0B3A" w14:textId="77777777" w:rsidR="00BD6A71" w:rsidRPr="001344EC" w:rsidRDefault="00BD6A71" w:rsidP="00BD6A71">
            <w:pPr>
              <w:spacing w:after="0" w:line="240" w:lineRule="auto"/>
              <w:jc w:val="center"/>
              <w:rPr>
                <w:rFonts w:ascii="Times New Roman" w:hAnsi="Times New Roman" w:cs="Times New Roman"/>
                <w:sz w:val="20"/>
              </w:rPr>
            </w:pPr>
            <w:r w:rsidRPr="001344EC">
              <w:rPr>
                <w:rFonts w:ascii="Times New Roman" w:hAnsi="Times New Roman" w:cs="Times New Roman"/>
                <w:sz w:val="20"/>
              </w:rPr>
              <w:t>30 196,2</w:t>
            </w:r>
          </w:p>
        </w:tc>
        <w:tc>
          <w:tcPr>
            <w:tcW w:w="1398" w:type="dxa"/>
            <w:tcBorders>
              <w:top w:val="nil"/>
              <w:left w:val="single" w:sz="4" w:space="0" w:color="auto"/>
              <w:bottom w:val="single" w:sz="4" w:space="0" w:color="auto"/>
              <w:right w:val="single" w:sz="4" w:space="0" w:color="auto"/>
            </w:tcBorders>
            <w:shd w:val="clear" w:color="auto" w:fill="auto"/>
            <w:vAlign w:val="center"/>
          </w:tcPr>
          <w:p w14:paraId="52C4BC1C" w14:textId="77777777" w:rsidR="00BD6A71" w:rsidRPr="001344EC" w:rsidRDefault="00BD6A71" w:rsidP="00BD6A71">
            <w:pPr>
              <w:spacing w:after="0" w:line="240" w:lineRule="auto"/>
              <w:jc w:val="center"/>
              <w:rPr>
                <w:rFonts w:ascii="Times New Roman" w:hAnsi="Times New Roman" w:cs="Times New Roman"/>
                <w:sz w:val="20"/>
              </w:rPr>
            </w:pPr>
            <w:r w:rsidRPr="001344EC">
              <w:rPr>
                <w:rFonts w:ascii="Times New Roman" w:hAnsi="Times New Roman" w:cs="Times New Roman"/>
                <w:sz w:val="20"/>
              </w:rPr>
              <w:t>30 196,2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0716ABE" w14:textId="77777777" w:rsidR="00BD6A71" w:rsidRPr="001344EC" w:rsidRDefault="00BD6A71" w:rsidP="00BD6A71">
            <w:pPr>
              <w:spacing w:after="0" w:line="240" w:lineRule="auto"/>
              <w:jc w:val="center"/>
              <w:rPr>
                <w:rFonts w:ascii="Times New Roman" w:eastAsia="Times New Roman" w:hAnsi="Times New Roman" w:cs="Times New Roman"/>
                <w:sz w:val="20"/>
                <w:szCs w:val="20"/>
              </w:rPr>
            </w:pPr>
            <w:r w:rsidRPr="001344EC">
              <w:rPr>
                <w:rFonts w:ascii="Times New Roman" w:eastAsia="Times New Roman" w:hAnsi="Times New Roman" w:cs="Times New Roman"/>
                <w:sz w:val="20"/>
                <w:szCs w:val="20"/>
              </w:rPr>
              <w:t>100,0</w:t>
            </w:r>
          </w:p>
        </w:tc>
      </w:tr>
      <w:tr w:rsidR="00BD6A71" w:rsidRPr="001344EC" w14:paraId="40BF52AD"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26CD46E6" w14:textId="77777777" w:rsidR="00BD6A71" w:rsidRPr="001344EC" w:rsidRDefault="00BD6A71"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single" w:sz="4" w:space="0" w:color="000000"/>
              <w:right w:val="single" w:sz="4" w:space="0" w:color="auto"/>
            </w:tcBorders>
            <w:hideMark/>
          </w:tcPr>
          <w:p w14:paraId="2C259E6D" w14:textId="77777777" w:rsidR="00BD6A71" w:rsidRPr="009703C6" w:rsidRDefault="00BD6A71"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3A3B9044" w14:textId="77777777" w:rsidR="00BD6A71" w:rsidRPr="001344EC" w:rsidRDefault="00BD6A71" w:rsidP="00BD6A71">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Городской бюджет</w:t>
            </w:r>
          </w:p>
        </w:tc>
        <w:tc>
          <w:tcPr>
            <w:tcW w:w="1590" w:type="dxa"/>
            <w:tcBorders>
              <w:top w:val="single" w:sz="4" w:space="0" w:color="auto"/>
              <w:bottom w:val="single" w:sz="4" w:space="0" w:color="auto"/>
              <w:right w:val="single" w:sz="4" w:space="0" w:color="auto"/>
            </w:tcBorders>
            <w:vAlign w:val="center"/>
          </w:tcPr>
          <w:p w14:paraId="1A1A6449"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25 807,2</w:t>
            </w:r>
          </w:p>
        </w:tc>
        <w:tc>
          <w:tcPr>
            <w:tcW w:w="1398" w:type="dxa"/>
            <w:tcBorders>
              <w:top w:val="nil"/>
              <w:left w:val="single" w:sz="4" w:space="0" w:color="auto"/>
              <w:bottom w:val="single" w:sz="4" w:space="0" w:color="auto"/>
              <w:right w:val="single" w:sz="4" w:space="0" w:color="auto"/>
            </w:tcBorders>
            <w:shd w:val="clear" w:color="auto" w:fill="auto"/>
            <w:vAlign w:val="center"/>
          </w:tcPr>
          <w:p w14:paraId="0186075C"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25 807,2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DD508CD" w14:textId="77777777" w:rsidR="00BD6A71" w:rsidRPr="001344EC" w:rsidRDefault="00BD6A71" w:rsidP="00BD6A71">
            <w:pPr>
              <w:spacing w:after="0" w:line="240" w:lineRule="auto"/>
              <w:jc w:val="center"/>
              <w:rPr>
                <w:rFonts w:ascii="Times New Roman" w:eastAsia="Times New Roman" w:hAnsi="Times New Roman" w:cs="Times New Roman"/>
                <w:sz w:val="20"/>
                <w:szCs w:val="20"/>
              </w:rPr>
            </w:pPr>
            <w:r w:rsidRPr="001344EC">
              <w:rPr>
                <w:rFonts w:ascii="Times New Roman" w:eastAsia="Times New Roman" w:hAnsi="Times New Roman" w:cs="Times New Roman"/>
                <w:sz w:val="20"/>
                <w:szCs w:val="20"/>
              </w:rPr>
              <w:t>100,0</w:t>
            </w:r>
          </w:p>
        </w:tc>
      </w:tr>
      <w:tr w:rsidR="00BD6A71" w:rsidRPr="001344EC" w14:paraId="11703B17"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06D390A7" w14:textId="77777777" w:rsidR="00BD6A71" w:rsidRPr="001344EC" w:rsidRDefault="00BD6A71"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single" w:sz="4" w:space="0" w:color="000000"/>
              <w:right w:val="single" w:sz="4" w:space="0" w:color="auto"/>
            </w:tcBorders>
            <w:hideMark/>
          </w:tcPr>
          <w:p w14:paraId="7D6111B5" w14:textId="77777777" w:rsidR="00BD6A71" w:rsidRPr="009703C6" w:rsidRDefault="00BD6A71"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0FF1520E" w14:textId="77777777" w:rsidR="00BD6A71" w:rsidRPr="001344EC" w:rsidRDefault="00BD6A71" w:rsidP="00BD6A71">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Областной бюджет</w:t>
            </w:r>
          </w:p>
        </w:tc>
        <w:tc>
          <w:tcPr>
            <w:tcW w:w="1590" w:type="dxa"/>
            <w:tcBorders>
              <w:top w:val="single" w:sz="4" w:space="0" w:color="auto"/>
              <w:bottom w:val="single" w:sz="4" w:space="0" w:color="auto"/>
              <w:right w:val="single" w:sz="4" w:space="0" w:color="auto"/>
            </w:tcBorders>
            <w:vAlign w:val="center"/>
          </w:tcPr>
          <w:p w14:paraId="37E59BF5"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0,0</w:t>
            </w:r>
          </w:p>
        </w:tc>
        <w:tc>
          <w:tcPr>
            <w:tcW w:w="1398" w:type="dxa"/>
            <w:tcBorders>
              <w:top w:val="single" w:sz="4" w:space="0" w:color="auto"/>
              <w:bottom w:val="single" w:sz="4" w:space="0" w:color="auto"/>
              <w:right w:val="single" w:sz="4" w:space="0" w:color="auto"/>
            </w:tcBorders>
            <w:vAlign w:val="center"/>
          </w:tcPr>
          <w:p w14:paraId="7E9CDAAB"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27DDC10" w14:textId="77777777" w:rsidR="00BD6A71" w:rsidRPr="001344EC" w:rsidRDefault="00BD6A71" w:rsidP="00BD6A71">
            <w:pPr>
              <w:spacing w:after="0" w:line="240" w:lineRule="auto"/>
              <w:jc w:val="center"/>
              <w:rPr>
                <w:rFonts w:ascii="Times New Roman" w:eastAsia="Times New Roman" w:hAnsi="Times New Roman" w:cs="Times New Roman"/>
                <w:sz w:val="20"/>
                <w:szCs w:val="20"/>
              </w:rPr>
            </w:pPr>
            <w:r w:rsidRPr="001344EC">
              <w:rPr>
                <w:rFonts w:ascii="Times New Roman" w:eastAsia="Times New Roman" w:hAnsi="Times New Roman" w:cs="Times New Roman"/>
                <w:sz w:val="20"/>
                <w:szCs w:val="20"/>
              </w:rPr>
              <w:t>0,0</w:t>
            </w:r>
          </w:p>
        </w:tc>
      </w:tr>
      <w:tr w:rsidR="00BD6A71" w:rsidRPr="001344EC" w14:paraId="5EB97143"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19979CB4" w14:textId="77777777" w:rsidR="00BD6A71" w:rsidRPr="001344EC" w:rsidRDefault="00BD6A71"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single" w:sz="4" w:space="0" w:color="000000"/>
              <w:right w:val="single" w:sz="4" w:space="0" w:color="auto"/>
            </w:tcBorders>
            <w:hideMark/>
          </w:tcPr>
          <w:p w14:paraId="68635378" w14:textId="77777777" w:rsidR="00BD6A71" w:rsidRPr="009703C6" w:rsidRDefault="00BD6A71"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458617A2" w14:textId="77777777" w:rsidR="00BD6A71" w:rsidRPr="001344EC" w:rsidRDefault="00BD6A71" w:rsidP="00BD6A71">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Федеральный бюджет</w:t>
            </w:r>
          </w:p>
        </w:tc>
        <w:tc>
          <w:tcPr>
            <w:tcW w:w="1590" w:type="dxa"/>
            <w:tcBorders>
              <w:top w:val="single" w:sz="4" w:space="0" w:color="auto"/>
              <w:bottom w:val="single" w:sz="4" w:space="0" w:color="auto"/>
              <w:right w:val="single" w:sz="4" w:space="0" w:color="auto"/>
            </w:tcBorders>
            <w:vAlign w:val="center"/>
          </w:tcPr>
          <w:p w14:paraId="4445710D"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0,0</w:t>
            </w:r>
          </w:p>
        </w:tc>
        <w:tc>
          <w:tcPr>
            <w:tcW w:w="1398" w:type="dxa"/>
            <w:tcBorders>
              <w:top w:val="single" w:sz="4" w:space="0" w:color="auto"/>
              <w:bottom w:val="single" w:sz="4" w:space="0" w:color="auto"/>
              <w:right w:val="single" w:sz="4" w:space="0" w:color="auto"/>
            </w:tcBorders>
            <w:vAlign w:val="center"/>
          </w:tcPr>
          <w:p w14:paraId="370ED956"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FB49B5F" w14:textId="77777777" w:rsidR="00BD6A71" w:rsidRPr="001344EC" w:rsidRDefault="00BD6A71" w:rsidP="00BD6A71">
            <w:pPr>
              <w:spacing w:after="0" w:line="240" w:lineRule="auto"/>
              <w:jc w:val="center"/>
              <w:rPr>
                <w:rFonts w:ascii="Times New Roman" w:eastAsia="Times New Roman" w:hAnsi="Times New Roman" w:cs="Times New Roman"/>
                <w:sz w:val="20"/>
                <w:szCs w:val="20"/>
              </w:rPr>
            </w:pPr>
            <w:r w:rsidRPr="001344EC">
              <w:rPr>
                <w:rFonts w:ascii="Times New Roman" w:eastAsia="Times New Roman" w:hAnsi="Times New Roman" w:cs="Times New Roman"/>
                <w:sz w:val="20"/>
                <w:szCs w:val="20"/>
              </w:rPr>
              <w:t>0,0</w:t>
            </w:r>
          </w:p>
        </w:tc>
      </w:tr>
      <w:tr w:rsidR="00BD6A71" w:rsidRPr="001344EC" w14:paraId="0E7ABA82"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0B3B0ACF" w14:textId="77777777" w:rsidR="00BD6A71" w:rsidRPr="001344EC" w:rsidRDefault="00BD6A71"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single" w:sz="4" w:space="0" w:color="000000"/>
              <w:right w:val="single" w:sz="4" w:space="0" w:color="auto"/>
            </w:tcBorders>
            <w:hideMark/>
          </w:tcPr>
          <w:p w14:paraId="731A5727" w14:textId="77777777" w:rsidR="00BD6A71" w:rsidRPr="009703C6" w:rsidRDefault="00BD6A71"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548E5699" w14:textId="77777777" w:rsidR="00BD6A71" w:rsidRPr="001344EC" w:rsidRDefault="00BD6A71" w:rsidP="00BD6A71">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 xml:space="preserve">Внебюджетные источники </w:t>
            </w:r>
          </w:p>
        </w:tc>
        <w:tc>
          <w:tcPr>
            <w:tcW w:w="1590" w:type="dxa"/>
            <w:tcBorders>
              <w:top w:val="single" w:sz="4" w:space="0" w:color="auto"/>
              <w:bottom w:val="single" w:sz="4" w:space="0" w:color="auto"/>
              <w:right w:val="single" w:sz="4" w:space="0" w:color="auto"/>
            </w:tcBorders>
            <w:vAlign w:val="center"/>
          </w:tcPr>
          <w:p w14:paraId="739D06EB"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4 389,0</w:t>
            </w:r>
          </w:p>
        </w:tc>
        <w:tc>
          <w:tcPr>
            <w:tcW w:w="1398" w:type="dxa"/>
            <w:tcBorders>
              <w:top w:val="nil"/>
              <w:left w:val="single" w:sz="4" w:space="0" w:color="auto"/>
              <w:bottom w:val="single" w:sz="4" w:space="0" w:color="auto"/>
              <w:right w:val="single" w:sz="4" w:space="0" w:color="auto"/>
            </w:tcBorders>
            <w:shd w:val="clear" w:color="auto" w:fill="auto"/>
            <w:vAlign w:val="center"/>
          </w:tcPr>
          <w:p w14:paraId="6A1F4F51"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4 389,0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E32D0A2" w14:textId="77777777" w:rsidR="00BD6A71" w:rsidRPr="001344EC" w:rsidRDefault="00BD6A71" w:rsidP="00BD6A71">
            <w:pPr>
              <w:spacing w:after="0" w:line="240" w:lineRule="auto"/>
              <w:jc w:val="center"/>
              <w:rPr>
                <w:rFonts w:ascii="Times New Roman" w:eastAsia="Times New Roman" w:hAnsi="Times New Roman" w:cs="Times New Roman"/>
                <w:sz w:val="20"/>
                <w:szCs w:val="20"/>
              </w:rPr>
            </w:pPr>
            <w:r w:rsidRPr="001344EC">
              <w:rPr>
                <w:rFonts w:ascii="Times New Roman" w:eastAsia="Times New Roman" w:hAnsi="Times New Roman" w:cs="Times New Roman"/>
                <w:sz w:val="20"/>
                <w:szCs w:val="20"/>
              </w:rPr>
              <w:t>100,0</w:t>
            </w:r>
          </w:p>
        </w:tc>
      </w:tr>
      <w:tr w:rsidR="00BD6A71" w:rsidRPr="001344EC" w14:paraId="68FF8A7E" w14:textId="77777777" w:rsidTr="00425227">
        <w:trPr>
          <w:cantSplit/>
          <w:trHeight w:val="20"/>
        </w:trPr>
        <w:tc>
          <w:tcPr>
            <w:tcW w:w="666" w:type="dxa"/>
            <w:vMerge w:val="restart"/>
            <w:tcBorders>
              <w:top w:val="nil"/>
              <w:left w:val="single" w:sz="4" w:space="0" w:color="auto"/>
              <w:bottom w:val="single" w:sz="4" w:space="0" w:color="auto"/>
              <w:right w:val="single" w:sz="4" w:space="0" w:color="auto"/>
            </w:tcBorders>
            <w:shd w:val="clear" w:color="auto" w:fill="auto"/>
            <w:hideMark/>
          </w:tcPr>
          <w:p w14:paraId="1551D709" w14:textId="77777777" w:rsidR="00BD6A71" w:rsidRPr="001344EC" w:rsidRDefault="00BD6A71" w:rsidP="00425227">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1.1.</w:t>
            </w:r>
          </w:p>
        </w:tc>
        <w:tc>
          <w:tcPr>
            <w:tcW w:w="7458" w:type="dxa"/>
            <w:vMerge w:val="restart"/>
            <w:tcBorders>
              <w:top w:val="single" w:sz="4" w:space="0" w:color="auto"/>
              <w:left w:val="single" w:sz="4" w:space="0" w:color="auto"/>
              <w:bottom w:val="single" w:sz="4" w:space="0" w:color="auto"/>
              <w:right w:val="single" w:sz="4" w:space="0" w:color="auto"/>
            </w:tcBorders>
            <w:hideMark/>
          </w:tcPr>
          <w:p w14:paraId="7FB32485" w14:textId="1CBED0F0" w:rsidR="00BD6A71" w:rsidRPr="009703C6" w:rsidRDefault="00BD6A71" w:rsidP="009703C6">
            <w:pPr>
              <w:spacing w:after="0" w:line="240" w:lineRule="auto"/>
              <w:jc w:val="both"/>
              <w:rPr>
                <w:rFonts w:ascii="Times New Roman" w:eastAsia="Times New Roman" w:hAnsi="Times New Roman" w:cs="Times New Roman"/>
                <w:sz w:val="20"/>
                <w:szCs w:val="20"/>
                <w:lang w:eastAsia="ru-RU"/>
              </w:rPr>
            </w:pPr>
            <w:r w:rsidRPr="009703C6">
              <w:rPr>
                <w:rFonts w:ascii="Times New Roman" w:eastAsia="Times New Roman" w:hAnsi="Times New Roman" w:cs="Times New Roman"/>
                <w:sz w:val="20"/>
                <w:szCs w:val="20"/>
                <w:lang w:eastAsia="ru-RU"/>
              </w:rPr>
              <w:t>Основное мероприятие 1</w:t>
            </w:r>
            <w:r w:rsidR="00356D94" w:rsidRPr="009703C6">
              <w:rPr>
                <w:rFonts w:ascii="Times New Roman" w:eastAsia="Times New Roman" w:hAnsi="Times New Roman" w:cs="Times New Roman"/>
                <w:sz w:val="20"/>
                <w:szCs w:val="20"/>
                <w:lang w:eastAsia="ru-RU"/>
              </w:rPr>
              <w:t>.</w:t>
            </w:r>
            <w:r w:rsidRPr="009703C6">
              <w:rPr>
                <w:rFonts w:ascii="Times New Roman" w:eastAsia="Times New Roman" w:hAnsi="Times New Roman" w:cs="Times New Roman"/>
                <w:sz w:val="20"/>
                <w:szCs w:val="20"/>
                <w:lang w:eastAsia="ru-RU"/>
              </w:rPr>
              <w:t xml:space="preserve"> Формирование инфраструктуры поддержки МСП</w:t>
            </w:r>
          </w:p>
          <w:p w14:paraId="168D019F" w14:textId="77777777" w:rsidR="00BD6A71" w:rsidRPr="009703C6" w:rsidRDefault="00BD6A71" w:rsidP="009703C6">
            <w:pPr>
              <w:spacing w:after="0" w:line="240" w:lineRule="auto"/>
              <w:jc w:val="both"/>
              <w:rPr>
                <w:rFonts w:ascii="Times New Roman" w:eastAsia="Times New Roman" w:hAnsi="Times New Roman" w:cs="Times New Roman"/>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hideMark/>
          </w:tcPr>
          <w:p w14:paraId="3A83FB9E" w14:textId="77777777" w:rsidR="00BD6A71" w:rsidRPr="001344EC" w:rsidRDefault="00BD6A71" w:rsidP="00BD6A71">
            <w:pPr>
              <w:pStyle w:val="ad"/>
              <w:rPr>
                <w:rFonts w:ascii="Times New Roman" w:hAnsi="Times New Roman" w:cs="Times New Roman"/>
                <w:sz w:val="20"/>
                <w:szCs w:val="20"/>
              </w:rPr>
            </w:pPr>
            <w:r w:rsidRPr="001344EC">
              <w:rPr>
                <w:rStyle w:val="af"/>
                <w:rFonts w:ascii="Times New Roman" w:hAnsi="Times New Roman" w:cs="Times New Roman"/>
                <w:b w:val="0"/>
                <w:bCs/>
                <w:color w:val="auto"/>
                <w:sz w:val="20"/>
                <w:szCs w:val="20"/>
              </w:rPr>
              <w:t>Всего</w:t>
            </w:r>
          </w:p>
        </w:tc>
        <w:tc>
          <w:tcPr>
            <w:tcW w:w="1590" w:type="dxa"/>
            <w:tcBorders>
              <w:top w:val="single" w:sz="4" w:space="0" w:color="auto"/>
              <w:bottom w:val="single" w:sz="4" w:space="0" w:color="auto"/>
              <w:right w:val="single" w:sz="4" w:space="0" w:color="auto"/>
            </w:tcBorders>
            <w:vAlign w:val="center"/>
          </w:tcPr>
          <w:p w14:paraId="7458A17B" w14:textId="77777777" w:rsidR="00BD6A71" w:rsidRPr="001344EC" w:rsidRDefault="00BD6A71" w:rsidP="00BD6A71">
            <w:pPr>
              <w:spacing w:after="0" w:line="240" w:lineRule="auto"/>
              <w:jc w:val="center"/>
              <w:rPr>
                <w:rFonts w:ascii="Times New Roman" w:hAnsi="Times New Roman" w:cs="Times New Roman"/>
                <w:sz w:val="20"/>
              </w:rPr>
            </w:pPr>
            <w:r w:rsidRPr="001344EC">
              <w:rPr>
                <w:rFonts w:ascii="Times New Roman" w:hAnsi="Times New Roman" w:cs="Times New Roman"/>
                <w:sz w:val="20"/>
              </w:rPr>
              <w:t>30 196,2</w:t>
            </w:r>
          </w:p>
        </w:tc>
        <w:tc>
          <w:tcPr>
            <w:tcW w:w="1398" w:type="dxa"/>
            <w:tcBorders>
              <w:top w:val="nil"/>
              <w:left w:val="single" w:sz="4" w:space="0" w:color="auto"/>
              <w:bottom w:val="single" w:sz="4" w:space="0" w:color="auto"/>
              <w:right w:val="single" w:sz="4" w:space="0" w:color="auto"/>
            </w:tcBorders>
            <w:shd w:val="clear" w:color="auto" w:fill="auto"/>
            <w:vAlign w:val="center"/>
          </w:tcPr>
          <w:p w14:paraId="0737D7A9" w14:textId="77777777" w:rsidR="00BD6A71" w:rsidRPr="001344EC" w:rsidRDefault="00BD6A71" w:rsidP="00BD6A71">
            <w:pPr>
              <w:spacing w:after="0" w:line="240" w:lineRule="auto"/>
              <w:jc w:val="center"/>
              <w:rPr>
                <w:rFonts w:ascii="Times New Roman" w:hAnsi="Times New Roman" w:cs="Times New Roman"/>
                <w:sz w:val="20"/>
              </w:rPr>
            </w:pPr>
            <w:r w:rsidRPr="001344EC">
              <w:rPr>
                <w:rFonts w:ascii="Times New Roman" w:hAnsi="Times New Roman" w:cs="Times New Roman"/>
                <w:sz w:val="20"/>
              </w:rPr>
              <w:t>30 196,2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4591822" w14:textId="77777777" w:rsidR="00BD6A71" w:rsidRPr="001344EC" w:rsidRDefault="00BD6A71" w:rsidP="00BD6A71">
            <w:pPr>
              <w:spacing w:after="0"/>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100,0</w:t>
            </w:r>
          </w:p>
        </w:tc>
      </w:tr>
      <w:tr w:rsidR="00BD6A71" w:rsidRPr="001344EC" w14:paraId="470787F4"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2E71022E" w14:textId="77777777" w:rsidR="00BD6A71" w:rsidRPr="001344EC" w:rsidRDefault="00BD6A71"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nil"/>
              <w:right w:val="single" w:sz="4" w:space="0" w:color="auto"/>
            </w:tcBorders>
            <w:hideMark/>
          </w:tcPr>
          <w:p w14:paraId="406D6299" w14:textId="77777777" w:rsidR="00BD6A71" w:rsidRPr="009703C6" w:rsidRDefault="00BD6A71"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hideMark/>
          </w:tcPr>
          <w:p w14:paraId="3F6C50CA" w14:textId="77777777" w:rsidR="00BD6A71" w:rsidRPr="001344EC" w:rsidRDefault="00BD6A71" w:rsidP="00BD6A71">
            <w:pPr>
              <w:spacing w:after="0" w:line="240" w:lineRule="auto"/>
              <w:rPr>
                <w:rFonts w:ascii="Times New Roman" w:eastAsia="Times New Roman" w:hAnsi="Times New Roman" w:cs="Times New Roman"/>
                <w:sz w:val="20"/>
                <w:szCs w:val="20"/>
                <w:lang w:eastAsia="ru-RU"/>
              </w:rPr>
            </w:pPr>
            <w:r w:rsidRPr="001344EC">
              <w:rPr>
                <w:rFonts w:ascii="Times New Roman" w:hAnsi="Times New Roman" w:cs="Times New Roman"/>
                <w:sz w:val="20"/>
                <w:szCs w:val="20"/>
              </w:rPr>
              <w:t>Городской бюджет</w:t>
            </w:r>
          </w:p>
        </w:tc>
        <w:tc>
          <w:tcPr>
            <w:tcW w:w="1590" w:type="dxa"/>
            <w:tcBorders>
              <w:top w:val="single" w:sz="4" w:space="0" w:color="auto"/>
              <w:bottom w:val="single" w:sz="4" w:space="0" w:color="auto"/>
              <w:right w:val="single" w:sz="4" w:space="0" w:color="auto"/>
            </w:tcBorders>
            <w:vAlign w:val="center"/>
          </w:tcPr>
          <w:p w14:paraId="39641A9E"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25 807,2</w:t>
            </w:r>
          </w:p>
        </w:tc>
        <w:tc>
          <w:tcPr>
            <w:tcW w:w="1398" w:type="dxa"/>
            <w:tcBorders>
              <w:top w:val="nil"/>
              <w:left w:val="single" w:sz="4" w:space="0" w:color="auto"/>
              <w:bottom w:val="single" w:sz="4" w:space="0" w:color="auto"/>
              <w:right w:val="single" w:sz="4" w:space="0" w:color="auto"/>
            </w:tcBorders>
            <w:shd w:val="clear" w:color="auto" w:fill="auto"/>
            <w:vAlign w:val="center"/>
          </w:tcPr>
          <w:p w14:paraId="505DF2F1"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25 807,2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F3DF5B2" w14:textId="77777777" w:rsidR="00BD6A71" w:rsidRPr="001344EC" w:rsidRDefault="00BD6A71" w:rsidP="00BD6A71">
            <w:pPr>
              <w:spacing w:after="0"/>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100,0</w:t>
            </w:r>
          </w:p>
        </w:tc>
      </w:tr>
      <w:tr w:rsidR="00BD6A71" w:rsidRPr="001344EC" w14:paraId="2C3D2787"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06F770C3" w14:textId="77777777" w:rsidR="00BD6A71" w:rsidRPr="001344EC" w:rsidRDefault="00BD6A71"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nil"/>
              <w:right w:val="single" w:sz="4" w:space="0" w:color="auto"/>
            </w:tcBorders>
            <w:hideMark/>
          </w:tcPr>
          <w:p w14:paraId="5DADA980" w14:textId="77777777" w:rsidR="00BD6A71" w:rsidRPr="009703C6" w:rsidRDefault="00BD6A71"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hideMark/>
          </w:tcPr>
          <w:p w14:paraId="6A4C8A56" w14:textId="77777777" w:rsidR="00BD6A71" w:rsidRPr="001344EC" w:rsidRDefault="00BD6A71" w:rsidP="00BD6A71">
            <w:pPr>
              <w:spacing w:after="0" w:line="240" w:lineRule="auto"/>
              <w:rPr>
                <w:rFonts w:ascii="Times New Roman" w:eastAsia="Times New Roman" w:hAnsi="Times New Roman" w:cs="Times New Roman"/>
                <w:sz w:val="20"/>
                <w:szCs w:val="20"/>
                <w:lang w:eastAsia="ru-RU"/>
              </w:rPr>
            </w:pPr>
            <w:r w:rsidRPr="001344EC">
              <w:rPr>
                <w:rFonts w:ascii="Times New Roman" w:hAnsi="Times New Roman" w:cs="Times New Roman"/>
                <w:sz w:val="20"/>
                <w:szCs w:val="20"/>
              </w:rPr>
              <w:t>Областной бюджет</w:t>
            </w:r>
          </w:p>
        </w:tc>
        <w:tc>
          <w:tcPr>
            <w:tcW w:w="1590" w:type="dxa"/>
            <w:tcBorders>
              <w:top w:val="single" w:sz="4" w:space="0" w:color="auto"/>
              <w:bottom w:val="single" w:sz="4" w:space="0" w:color="auto"/>
              <w:right w:val="single" w:sz="4" w:space="0" w:color="auto"/>
            </w:tcBorders>
            <w:vAlign w:val="center"/>
          </w:tcPr>
          <w:p w14:paraId="1563E23B"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0,0</w:t>
            </w:r>
          </w:p>
        </w:tc>
        <w:tc>
          <w:tcPr>
            <w:tcW w:w="1398" w:type="dxa"/>
            <w:tcBorders>
              <w:top w:val="nil"/>
              <w:left w:val="single" w:sz="4" w:space="0" w:color="auto"/>
              <w:bottom w:val="single" w:sz="4" w:space="0" w:color="auto"/>
              <w:right w:val="single" w:sz="4" w:space="0" w:color="auto"/>
            </w:tcBorders>
            <w:shd w:val="clear" w:color="auto" w:fill="auto"/>
            <w:vAlign w:val="center"/>
          </w:tcPr>
          <w:p w14:paraId="33EAB4DF"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E2994C5" w14:textId="77777777" w:rsidR="00BD6A71" w:rsidRPr="001344EC" w:rsidRDefault="00BD6A71" w:rsidP="00BD6A71">
            <w:pPr>
              <w:spacing w:after="0"/>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r>
      <w:tr w:rsidR="00BD6A71" w:rsidRPr="001344EC" w14:paraId="553F53B5"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41223757" w14:textId="77777777" w:rsidR="00BD6A71" w:rsidRPr="001344EC" w:rsidRDefault="00BD6A71"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nil"/>
              <w:right w:val="single" w:sz="4" w:space="0" w:color="auto"/>
            </w:tcBorders>
            <w:hideMark/>
          </w:tcPr>
          <w:p w14:paraId="58B1E184" w14:textId="77777777" w:rsidR="00BD6A71" w:rsidRPr="009703C6" w:rsidRDefault="00BD6A71"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hideMark/>
          </w:tcPr>
          <w:p w14:paraId="3B2567C9" w14:textId="77777777" w:rsidR="00BD6A71" w:rsidRPr="001344EC" w:rsidRDefault="00BD6A71" w:rsidP="00BD6A71">
            <w:pPr>
              <w:spacing w:after="0" w:line="240" w:lineRule="auto"/>
              <w:rPr>
                <w:rFonts w:ascii="Times New Roman" w:eastAsia="Times New Roman" w:hAnsi="Times New Roman" w:cs="Times New Roman"/>
                <w:sz w:val="20"/>
                <w:szCs w:val="20"/>
                <w:lang w:eastAsia="ru-RU"/>
              </w:rPr>
            </w:pPr>
            <w:r w:rsidRPr="001344EC">
              <w:rPr>
                <w:rFonts w:ascii="Times New Roman" w:hAnsi="Times New Roman" w:cs="Times New Roman"/>
                <w:sz w:val="20"/>
                <w:szCs w:val="20"/>
              </w:rPr>
              <w:t>Федеральный бюджет</w:t>
            </w:r>
          </w:p>
        </w:tc>
        <w:tc>
          <w:tcPr>
            <w:tcW w:w="1590" w:type="dxa"/>
            <w:tcBorders>
              <w:top w:val="single" w:sz="4" w:space="0" w:color="auto"/>
              <w:bottom w:val="single" w:sz="4" w:space="0" w:color="auto"/>
              <w:right w:val="single" w:sz="4" w:space="0" w:color="auto"/>
            </w:tcBorders>
            <w:vAlign w:val="center"/>
          </w:tcPr>
          <w:p w14:paraId="250B53E7"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0,0</w:t>
            </w:r>
          </w:p>
        </w:tc>
        <w:tc>
          <w:tcPr>
            <w:tcW w:w="1398" w:type="dxa"/>
            <w:tcBorders>
              <w:top w:val="nil"/>
              <w:left w:val="single" w:sz="4" w:space="0" w:color="auto"/>
              <w:bottom w:val="single" w:sz="4" w:space="0" w:color="auto"/>
              <w:right w:val="single" w:sz="4" w:space="0" w:color="auto"/>
            </w:tcBorders>
            <w:shd w:val="clear" w:color="auto" w:fill="auto"/>
            <w:vAlign w:val="center"/>
          </w:tcPr>
          <w:p w14:paraId="3E9E7C24"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10D45E5" w14:textId="77777777" w:rsidR="00BD6A71" w:rsidRPr="001344EC" w:rsidRDefault="00BD6A71" w:rsidP="00BD6A71">
            <w:pPr>
              <w:spacing w:after="0"/>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0,0</w:t>
            </w:r>
          </w:p>
        </w:tc>
      </w:tr>
      <w:tr w:rsidR="00BD6A71" w:rsidRPr="001344EC" w14:paraId="55A0DD21"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797B27B5" w14:textId="77777777" w:rsidR="00BD6A71" w:rsidRPr="001344EC" w:rsidRDefault="00BD6A71"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single" w:sz="4" w:space="0" w:color="auto"/>
              <w:right w:val="single" w:sz="4" w:space="0" w:color="auto"/>
            </w:tcBorders>
            <w:hideMark/>
          </w:tcPr>
          <w:p w14:paraId="04AF4C9C" w14:textId="77777777" w:rsidR="00BD6A71" w:rsidRPr="009703C6" w:rsidRDefault="00BD6A71"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hideMark/>
          </w:tcPr>
          <w:p w14:paraId="541AA7E8" w14:textId="77777777" w:rsidR="00BD6A71" w:rsidRPr="001344EC" w:rsidRDefault="00BD6A71" w:rsidP="00BD6A71">
            <w:pPr>
              <w:spacing w:after="0" w:line="240" w:lineRule="auto"/>
              <w:rPr>
                <w:rFonts w:ascii="Times New Roman" w:eastAsia="Times New Roman" w:hAnsi="Times New Roman" w:cs="Times New Roman"/>
                <w:sz w:val="20"/>
                <w:szCs w:val="20"/>
                <w:lang w:eastAsia="ru-RU"/>
              </w:rPr>
            </w:pPr>
            <w:r w:rsidRPr="001344EC">
              <w:rPr>
                <w:rFonts w:ascii="Times New Roman" w:hAnsi="Times New Roman" w:cs="Times New Roman"/>
                <w:sz w:val="20"/>
                <w:szCs w:val="20"/>
              </w:rPr>
              <w:t>Внебюджетные источники</w:t>
            </w:r>
          </w:p>
        </w:tc>
        <w:tc>
          <w:tcPr>
            <w:tcW w:w="1590" w:type="dxa"/>
            <w:tcBorders>
              <w:top w:val="single" w:sz="4" w:space="0" w:color="auto"/>
              <w:bottom w:val="single" w:sz="4" w:space="0" w:color="auto"/>
              <w:right w:val="single" w:sz="4" w:space="0" w:color="auto"/>
            </w:tcBorders>
            <w:vAlign w:val="center"/>
          </w:tcPr>
          <w:p w14:paraId="1DA841B4"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4 389,0</w:t>
            </w:r>
          </w:p>
        </w:tc>
        <w:tc>
          <w:tcPr>
            <w:tcW w:w="1398" w:type="dxa"/>
            <w:tcBorders>
              <w:top w:val="nil"/>
              <w:left w:val="single" w:sz="4" w:space="0" w:color="auto"/>
              <w:bottom w:val="single" w:sz="4" w:space="0" w:color="auto"/>
              <w:right w:val="single" w:sz="4" w:space="0" w:color="auto"/>
            </w:tcBorders>
            <w:shd w:val="clear" w:color="auto" w:fill="auto"/>
            <w:vAlign w:val="center"/>
          </w:tcPr>
          <w:p w14:paraId="5AED68BC" w14:textId="77777777" w:rsidR="00BD6A71" w:rsidRPr="001344EC" w:rsidRDefault="00BD6A71" w:rsidP="00BD6A71">
            <w:pPr>
              <w:spacing w:after="0" w:line="240" w:lineRule="auto"/>
              <w:jc w:val="center"/>
              <w:rPr>
                <w:rFonts w:ascii="Times New Roman" w:eastAsia="Times New Roman" w:hAnsi="Times New Roman" w:cs="Times New Roman"/>
                <w:sz w:val="20"/>
              </w:rPr>
            </w:pPr>
            <w:r w:rsidRPr="001344EC">
              <w:rPr>
                <w:rFonts w:ascii="Times New Roman" w:hAnsi="Times New Roman" w:cs="Times New Roman"/>
                <w:sz w:val="20"/>
              </w:rPr>
              <w:t>4 389,0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0D7E609" w14:textId="77777777" w:rsidR="00BD6A71" w:rsidRPr="001344EC" w:rsidRDefault="00BD6A71" w:rsidP="00BD6A71">
            <w:pPr>
              <w:spacing w:after="0"/>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100,0</w:t>
            </w:r>
          </w:p>
        </w:tc>
      </w:tr>
      <w:tr w:rsidR="00796F7A" w:rsidRPr="001344EC" w14:paraId="3536EA5A" w14:textId="77777777" w:rsidTr="00425227">
        <w:trPr>
          <w:cantSplit/>
          <w:trHeight w:val="20"/>
        </w:trPr>
        <w:tc>
          <w:tcPr>
            <w:tcW w:w="666" w:type="dxa"/>
            <w:vMerge w:val="restart"/>
            <w:tcBorders>
              <w:top w:val="nil"/>
              <w:left w:val="single" w:sz="4" w:space="0" w:color="auto"/>
              <w:right w:val="single" w:sz="4" w:space="0" w:color="auto"/>
            </w:tcBorders>
          </w:tcPr>
          <w:p w14:paraId="1750307B" w14:textId="77777777" w:rsidR="008F5F98" w:rsidRPr="001344EC" w:rsidRDefault="008F5F98" w:rsidP="00425227">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1.2.</w:t>
            </w:r>
          </w:p>
        </w:tc>
        <w:tc>
          <w:tcPr>
            <w:tcW w:w="7458" w:type="dxa"/>
            <w:vMerge w:val="restart"/>
            <w:tcBorders>
              <w:top w:val="nil"/>
              <w:left w:val="single" w:sz="4" w:space="0" w:color="auto"/>
              <w:right w:val="single" w:sz="4" w:space="0" w:color="auto"/>
            </w:tcBorders>
          </w:tcPr>
          <w:p w14:paraId="64C00CFB" w14:textId="6274DA72" w:rsidR="008F5F98" w:rsidRPr="009703C6" w:rsidRDefault="008F5F98" w:rsidP="009703C6">
            <w:pPr>
              <w:spacing w:after="0" w:line="240" w:lineRule="auto"/>
              <w:jc w:val="both"/>
              <w:rPr>
                <w:rFonts w:ascii="Times New Roman" w:eastAsia="Times New Roman" w:hAnsi="Times New Roman" w:cs="Times New Roman"/>
                <w:sz w:val="20"/>
                <w:szCs w:val="20"/>
                <w:lang w:eastAsia="ru-RU"/>
              </w:rPr>
            </w:pPr>
            <w:r w:rsidRPr="009703C6">
              <w:rPr>
                <w:rFonts w:ascii="Times New Roman" w:eastAsia="Times New Roman" w:hAnsi="Times New Roman" w:cs="Times New Roman"/>
                <w:sz w:val="20"/>
                <w:szCs w:val="20"/>
                <w:lang w:eastAsia="ru-RU"/>
              </w:rPr>
              <w:t>Основное мероприятие 2</w:t>
            </w:r>
            <w:r w:rsidR="00356D94" w:rsidRPr="009703C6">
              <w:rPr>
                <w:rFonts w:ascii="Times New Roman" w:eastAsia="Times New Roman" w:hAnsi="Times New Roman" w:cs="Times New Roman"/>
                <w:sz w:val="20"/>
                <w:szCs w:val="20"/>
                <w:lang w:eastAsia="ru-RU"/>
              </w:rPr>
              <w:t xml:space="preserve">. </w:t>
            </w:r>
            <w:r w:rsidRPr="009703C6">
              <w:rPr>
                <w:rFonts w:ascii="Times New Roman" w:eastAsia="Times New Roman" w:hAnsi="Times New Roman" w:cs="Times New Roman"/>
                <w:sz w:val="20"/>
                <w:szCs w:val="20"/>
                <w:lang w:eastAsia="ru-RU"/>
              </w:rPr>
              <w:t>Информационное сопровождение деятельности органов местного самоуправления по развитию МСП в городе Череповце</w:t>
            </w:r>
          </w:p>
        </w:tc>
        <w:tc>
          <w:tcPr>
            <w:tcW w:w="2731" w:type="dxa"/>
            <w:tcBorders>
              <w:top w:val="single" w:sz="4" w:space="0" w:color="auto"/>
              <w:left w:val="single" w:sz="4" w:space="0" w:color="auto"/>
              <w:bottom w:val="single" w:sz="4" w:space="0" w:color="auto"/>
              <w:right w:val="single" w:sz="4" w:space="0" w:color="auto"/>
            </w:tcBorders>
          </w:tcPr>
          <w:p w14:paraId="36BEDEB6" w14:textId="77777777" w:rsidR="008F5F98" w:rsidRPr="001344EC" w:rsidRDefault="008F5F98" w:rsidP="00763E6B">
            <w:pPr>
              <w:pStyle w:val="ad"/>
              <w:rPr>
                <w:rFonts w:ascii="Times New Roman" w:hAnsi="Times New Roman" w:cs="Times New Roman"/>
                <w:sz w:val="20"/>
                <w:szCs w:val="20"/>
              </w:rPr>
            </w:pPr>
            <w:r w:rsidRPr="001344EC">
              <w:rPr>
                <w:rStyle w:val="af"/>
                <w:rFonts w:ascii="Times New Roman" w:hAnsi="Times New Roman" w:cs="Times New Roman"/>
                <w:b w:val="0"/>
                <w:bCs/>
                <w:color w:val="auto"/>
                <w:sz w:val="20"/>
                <w:szCs w:val="20"/>
              </w:rPr>
              <w:t>Всего</w:t>
            </w:r>
            <w:r w:rsidRPr="001344EC">
              <w:rPr>
                <w:rFonts w:ascii="Times New Roman" w:hAnsi="Times New Roman" w:cs="Times New Roman"/>
                <w:sz w:val="20"/>
                <w:szCs w:val="20"/>
              </w:rPr>
              <w:t>, в т.ч:</w:t>
            </w:r>
          </w:p>
        </w:tc>
        <w:tc>
          <w:tcPr>
            <w:tcW w:w="4389" w:type="dxa"/>
            <w:gridSpan w:val="3"/>
            <w:vMerge w:val="restart"/>
            <w:tcBorders>
              <w:top w:val="single" w:sz="4" w:space="0" w:color="auto"/>
              <w:left w:val="single" w:sz="4" w:space="0" w:color="auto"/>
              <w:right w:val="single" w:sz="4" w:space="0" w:color="auto"/>
            </w:tcBorders>
          </w:tcPr>
          <w:p w14:paraId="5372CAAD" w14:textId="77777777" w:rsidR="008F5F98" w:rsidRPr="001344EC" w:rsidRDefault="008F5F98" w:rsidP="00356D94">
            <w:pPr>
              <w:pStyle w:val="af9"/>
              <w:jc w:val="center"/>
              <w:rPr>
                <w:rFonts w:ascii="Times New Roman" w:hAnsi="Times New Roman" w:cs="Times New Roman"/>
                <w:color w:val="FF0000"/>
                <w:sz w:val="20"/>
                <w:szCs w:val="20"/>
              </w:rPr>
            </w:pPr>
          </w:p>
          <w:p w14:paraId="75D63186" w14:textId="77777777" w:rsidR="008F5F98" w:rsidRPr="001344EC" w:rsidRDefault="008F5F98" w:rsidP="00356D94">
            <w:pPr>
              <w:spacing w:after="0" w:line="240" w:lineRule="auto"/>
              <w:jc w:val="center"/>
              <w:rPr>
                <w:rFonts w:ascii="Times New Roman" w:eastAsia="Times New Roman" w:hAnsi="Times New Roman" w:cs="Times New Roman"/>
                <w:color w:val="FF0000"/>
                <w:sz w:val="20"/>
                <w:szCs w:val="20"/>
                <w:lang w:eastAsia="ru-RU"/>
              </w:rPr>
            </w:pPr>
            <w:r w:rsidRPr="001344EC">
              <w:rPr>
                <w:rFonts w:ascii="Times New Roman" w:hAnsi="Times New Roman" w:cs="Times New Roman"/>
                <w:sz w:val="20"/>
                <w:szCs w:val="20"/>
              </w:rPr>
              <w:t>Осуществление мероприятия в пределах деятельности органов местного самоуправления и подведомственных учреждений</w:t>
            </w:r>
          </w:p>
        </w:tc>
      </w:tr>
      <w:tr w:rsidR="00796F7A" w:rsidRPr="001344EC" w14:paraId="4DCC93A9" w14:textId="77777777" w:rsidTr="00425227">
        <w:trPr>
          <w:cantSplit/>
          <w:trHeight w:val="20"/>
        </w:trPr>
        <w:tc>
          <w:tcPr>
            <w:tcW w:w="666" w:type="dxa"/>
            <w:vMerge/>
            <w:tcBorders>
              <w:left w:val="single" w:sz="4" w:space="0" w:color="auto"/>
              <w:right w:val="single" w:sz="4" w:space="0" w:color="auto"/>
            </w:tcBorders>
          </w:tcPr>
          <w:p w14:paraId="16C93E2A" w14:textId="77777777" w:rsidR="008F5F98" w:rsidRPr="001344EC" w:rsidRDefault="008F5F98"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left w:val="single" w:sz="4" w:space="0" w:color="auto"/>
              <w:right w:val="single" w:sz="4" w:space="0" w:color="auto"/>
            </w:tcBorders>
          </w:tcPr>
          <w:p w14:paraId="41627EF7" w14:textId="77777777" w:rsidR="008F5F98" w:rsidRPr="009703C6" w:rsidRDefault="008F5F98" w:rsidP="009703C6">
            <w:pPr>
              <w:spacing w:after="0" w:line="240" w:lineRule="auto"/>
              <w:jc w:val="both"/>
              <w:rPr>
                <w:rFonts w:ascii="Times New Roman" w:eastAsia="Times New Roman" w:hAnsi="Times New Roman" w:cs="Times New Roman"/>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tcPr>
          <w:p w14:paraId="7AAD9BEC" w14:textId="77777777" w:rsidR="008F5F98" w:rsidRPr="001344EC" w:rsidRDefault="008F5F98" w:rsidP="00763E6B">
            <w:pPr>
              <w:pStyle w:val="ad"/>
              <w:rPr>
                <w:rFonts w:ascii="Times New Roman" w:hAnsi="Times New Roman" w:cs="Times New Roman"/>
                <w:sz w:val="20"/>
                <w:szCs w:val="20"/>
              </w:rPr>
            </w:pPr>
            <w:r w:rsidRPr="001344EC">
              <w:rPr>
                <w:rFonts w:ascii="Times New Roman" w:hAnsi="Times New Roman" w:cs="Times New Roman"/>
                <w:sz w:val="20"/>
                <w:szCs w:val="20"/>
              </w:rPr>
              <w:t>Городской бюджет</w:t>
            </w:r>
          </w:p>
        </w:tc>
        <w:tc>
          <w:tcPr>
            <w:tcW w:w="4389" w:type="dxa"/>
            <w:gridSpan w:val="3"/>
            <w:vMerge/>
            <w:tcBorders>
              <w:left w:val="single" w:sz="4" w:space="0" w:color="auto"/>
              <w:right w:val="single" w:sz="4" w:space="0" w:color="auto"/>
            </w:tcBorders>
          </w:tcPr>
          <w:p w14:paraId="7143B6E6" w14:textId="77777777" w:rsidR="008F5F98" w:rsidRPr="001344EC" w:rsidRDefault="008F5F98" w:rsidP="00763E6B">
            <w:pPr>
              <w:spacing w:after="0"/>
              <w:jc w:val="center"/>
              <w:rPr>
                <w:rFonts w:ascii="Times New Roman" w:eastAsia="Times New Roman" w:hAnsi="Times New Roman" w:cs="Times New Roman"/>
                <w:color w:val="FF0000"/>
                <w:sz w:val="20"/>
                <w:szCs w:val="20"/>
                <w:lang w:eastAsia="ru-RU"/>
              </w:rPr>
            </w:pPr>
          </w:p>
        </w:tc>
      </w:tr>
      <w:tr w:rsidR="00796F7A" w:rsidRPr="001344EC" w14:paraId="490D7777" w14:textId="77777777" w:rsidTr="00425227">
        <w:trPr>
          <w:cantSplit/>
          <w:trHeight w:val="20"/>
        </w:trPr>
        <w:tc>
          <w:tcPr>
            <w:tcW w:w="666" w:type="dxa"/>
            <w:vMerge/>
            <w:tcBorders>
              <w:left w:val="single" w:sz="4" w:space="0" w:color="auto"/>
              <w:right w:val="single" w:sz="4" w:space="0" w:color="auto"/>
            </w:tcBorders>
          </w:tcPr>
          <w:p w14:paraId="3C4988D8" w14:textId="77777777" w:rsidR="008F5F98" w:rsidRPr="001344EC" w:rsidRDefault="008F5F98"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left w:val="single" w:sz="4" w:space="0" w:color="auto"/>
              <w:right w:val="single" w:sz="4" w:space="0" w:color="auto"/>
            </w:tcBorders>
          </w:tcPr>
          <w:p w14:paraId="6C13A720" w14:textId="77777777" w:rsidR="008F5F98" w:rsidRPr="009703C6" w:rsidRDefault="008F5F98" w:rsidP="009703C6">
            <w:pPr>
              <w:spacing w:after="0" w:line="240" w:lineRule="auto"/>
              <w:jc w:val="both"/>
              <w:rPr>
                <w:rFonts w:ascii="Times New Roman" w:eastAsia="Times New Roman" w:hAnsi="Times New Roman" w:cs="Times New Roman"/>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tcPr>
          <w:p w14:paraId="48FF5C9A" w14:textId="77777777" w:rsidR="008F5F98" w:rsidRPr="001344EC" w:rsidRDefault="008F5F98" w:rsidP="00763E6B">
            <w:pPr>
              <w:pStyle w:val="ad"/>
              <w:rPr>
                <w:rFonts w:ascii="Times New Roman" w:hAnsi="Times New Roman" w:cs="Times New Roman"/>
                <w:sz w:val="20"/>
                <w:szCs w:val="20"/>
              </w:rPr>
            </w:pPr>
            <w:r w:rsidRPr="001344EC">
              <w:rPr>
                <w:rFonts w:ascii="Times New Roman" w:hAnsi="Times New Roman" w:cs="Times New Roman"/>
                <w:sz w:val="20"/>
                <w:szCs w:val="20"/>
              </w:rPr>
              <w:t>Областной бюджет</w:t>
            </w:r>
          </w:p>
        </w:tc>
        <w:tc>
          <w:tcPr>
            <w:tcW w:w="4389" w:type="dxa"/>
            <w:gridSpan w:val="3"/>
            <w:vMerge/>
            <w:tcBorders>
              <w:left w:val="single" w:sz="4" w:space="0" w:color="auto"/>
              <w:right w:val="single" w:sz="4" w:space="0" w:color="auto"/>
            </w:tcBorders>
          </w:tcPr>
          <w:p w14:paraId="07906208" w14:textId="77777777" w:rsidR="008F5F98" w:rsidRPr="001344EC" w:rsidRDefault="008F5F98" w:rsidP="00763E6B">
            <w:pPr>
              <w:spacing w:after="0"/>
              <w:jc w:val="center"/>
              <w:rPr>
                <w:rFonts w:ascii="Times New Roman" w:eastAsia="Times New Roman" w:hAnsi="Times New Roman" w:cs="Times New Roman"/>
                <w:color w:val="FF0000"/>
                <w:sz w:val="20"/>
                <w:szCs w:val="20"/>
                <w:lang w:eastAsia="ru-RU"/>
              </w:rPr>
            </w:pPr>
          </w:p>
        </w:tc>
      </w:tr>
      <w:tr w:rsidR="00796F7A" w:rsidRPr="001344EC" w14:paraId="6636ADDD" w14:textId="77777777" w:rsidTr="00425227">
        <w:trPr>
          <w:cantSplit/>
          <w:trHeight w:val="20"/>
        </w:trPr>
        <w:tc>
          <w:tcPr>
            <w:tcW w:w="666" w:type="dxa"/>
            <w:vMerge/>
            <w:tcBorders>
              <w:left w:val="single" w:sz="4" w:space="0" w:color="auto"/>
              <w:right w:val="single" w:sz="4" w:space="0" w:color="auto"/>
            </w:tcBorders>
          </w:tcPr>
          <w:p w14:paraId="24ACF0AA" w14:textId="77777777" w:rsidR="008F5F98" w:rsidRPr="001344EC" w:rsidRDefault="008F5F98"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left w:val="single" w:sz="4" w:space="0" w:color="auto"/>
              <w:right w:val="single" w:sz="4" w:space="0" w:color="auto"/>
            </w:tcBorders>
          </w:tcPr>
          <w:p w14:paraId="19997AD5" w14:textId="77777777" w:rsidR="008F5F98" w:rsidRPr="009703C6" w:rsidRDefault="008F5F98" w:rsidP="009703C6">
            <w:pPr>
              <w:spacing w:after="0" w:line="240" w:lineRule="auto"/>
              <w:jc w:val="both"/>
              <w:rPr>
                <w:rFonts w:ascii="Times New Roman" w:eastAsia="Times New Roman" w:hAnsi="Times New Roman" w:cs="Times New Roman"/>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tcPr>
          <w:p w14:paraId="300A0563" w14:textId="77777777" w:rsidR="008F5F98" w:rsidRPr="001344EC" w:rsidRDefault="008F5F98" w:rsidP="00763E6B">
            <w:pPr>
              <w:pStyle w:val="ad"/>
              <w:rPr>
                <w:rFonts w:ascii="Times New Roman" w:hAnsi="Times New Roman" w:cs="Times New Roman"/>
                <w:sz w:val="20"/>
                <w:szCs w:val="20"/>
              </w:rPr>
            </w:pPr>
            <w:r w:rsidRPr="001344EC">
              <w:rPr>
                <w:rFonts w:ascii="Times New Roman" w:hAnsi="Times New Roman" w:cs="Times New Roman"/>
                <w:sz w:val="20"/>
                <w:szCs w:val="20"/>
              </w:rPr>
              <w:t>Федеральный бюджет</w:t>
            </w:r>
          </w:p>
        </w:tc>
        <w:tc>
          <w:tcPr>
            <w:tcW w:w="4389" w:type="dxa"/>
            <w:gridSpan w:val="3"/>
            <w:vMerge/>
            <w:tcBorders>
              <w:left w:val="single" w:sz="4" w:space="0" w:color="auto"/>
              <w:right w:val="single" w:sz="4" w:space="0" w:color="auto"/>
            </w:tcBorders>
          </w:tcPr>
          <w:p w14:paraId="0B7D6FCC" w14:textId="77777777" w:rsidR="008F5F98" w:rsidRPr="001344EC" w:rsidRDefault="008F5F98" w:rsidP="00763E6B">
            <w:pPr>
              <w:spacing w:after="0"/>
              <w:jc w:val="center"/>
              <w:rPr>
                <w:rFonts w:ascii="Times New Roman" w:eastAsia="Times New Roman" w:hAnsi="Times New Roman" w:cs="Times New Roman"/>
                <w:color w:val="FF0000"/>
                <w:sz w:val="20"/>
                <w:szCs w:val="20"/>
                <w:lang w:eastAsia="ru-RU"/>
              </w:rPr>
            </w:pPr>
          </w:p>
        </w:tc>
      </w:tr>
      <w:tr w:rsidR="00796F7A" w:rsidRPr="001344EC" w14:paraId="335BA4EA" w14:textId="77777777" w:rsidTr="00425227">
        <w:trPr>
          <w:cantSplit/>
          <w:trHeight w:val="20"/>
        </w:trPr>
        <w:tc>
          <w:tcPr>
            <w:tcW w:w="666" w:type="dxa"/>
            <w:vMerge/>
            <w:tcBorders>
              <w:left w:val="single" w:sz="4" w:space="0" w:color="auto"/>
              <w:bottom w:val="single" w:sz="4" w:space="0" w:color="auto"/>
              <w:right w:val="single" w:sz="4" w:space="0" w:color="auto"/>
            </w:tcBorders>
          </w:tcPr>
          <w:p w14:paraId="5AB8DF6F" w14:textId="77777777" w:rsidR="008F5F98" w:rsidRPr="001344EC" w:rsidRDefault="008F5F98"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left w:val="single" w:sz="4" w:space="0" w:color="auto"/>
              <w:bottom w:val="single" w:sz="4" w:space="0" w:color="auto"/>
              <w:right w:val="single" w:sz="4" w:space="0" w:color="auto"/>
            </w:tcBorders>
          </w:tcPr>
          <w:p w14:paraId="0160919A" w14:textId="77777777" w:rsidR="008F5F98" w:rsidRPr="009703C6" w:rsidRDefault="008F5F98" w:rsidP="009703C6">
            <w:pPr>
              <w:spacing w:after="0" w:line="240" w:lineRule="auto"/>
              <w:jc w:val="both"/>
              <w:rPr>
                <w:rFonts w:ascii="Times New Roman" w:eastAsia="Times New Roman" w:hAnsi="Times New Roman" w:cs="Times New Roman"/>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tcPr>
          <w:p w14:paraId="70BE601D" w14:textId="77777777" w:rsidR="008F5F98" w:rsidRPr="001344EC" w:rsidRDefault="008F5F98" w:rsidP="00763E6B">
            <w:pPr>
              <w:pStyle w:val="ad"/>
              <w:rPr>
                <w:rFonts w:ascii="Times New Roman" w:hAnsi="Times New Roman" w:cs="Times New Roman"/>
                <w:sz w:val="20"/>
                <w:szCs w:val="20"/>
              </w:rPr>
            </w:pPr>
            <w:r w:rsidRPr="001344EC">
              <w:rPr>
                <w:rFonts w:ascii="Times New Roman" w:hAnsi="Times New Roman" w:cs="Times New Roman"/>
                <w:sz w:val="20"/>
                <w:szCs w:val="20"/>
              </w:rPr>
              <w:t>Внебюджетные источники</w:t>
            </w:r>
          </w:p>
        </w:tc>
        <w:tc>
          <w:tcPr>
            <w:tcW w:w="4389" w:type="dxa"/>
            <w:gridSpan w:val="3"/>
            <w:vMerge/>
            <w:tcBorders>
              <w:left w:val="single" w:sz="4" w:space="0" w:color="auto"/>
              <w:bottom w:val="single" w:sz="4" w:space="0" w:color="auto"/>
              <w:right w:val="single" w:sz="4" w:space="0" w:color="auto"/>
            </w:tcBorders>
          </w:tcPr>
          <w:p w14:paraId="527A27F4" w14:textId="77777777" w:rsidR="008F5F98" w:rsidRPr="001344EC" w:rsidRDefault="008F5F98" w:rsidP="00763E6B">
            <w:pPr>
              <w:spacing w:after="0"/>
              <w:jc w:val="center"/>
              <w:rPr>
                <w:rFonts w:ascii="Times New Roman" w:eastAsia="Times New Roman" w:hAnsi="Times New Roman" w:cs="Times New Roman"/>
                <w:color w:val="FF0000"/>
                <w:sz w:val="20"/>
                <w:szCs w:val="20"/>
                <w:lang w:eastAsia="ru-RU"/>
              </w:rPr>
            </w:pPr>
          </w:p>
        </w:tc>
      </w:tr>
      <w:tr w:rsidR="0008405B" w:rsidRPr="001344EC" w14:paraId="314A2C10" w14:textId="77777777" w:rsidTr="00425227">
        <w:trPr>
          <w:cantSplit/>
          <w:trHeight w:val="20"/>
        </w:trPr>
        <w:tc>
          <w:tcPr>
            <w:tcW w:w="666" w:type="dxa"/>
            <w:vMerge w:val="restart"/>
            <w:tcBorders>
              <w:top w:val="nil"/>
              <w:left w:val="single" w:sz="4" w:space="0" w:color="auto"/>
              <w:bottom w:val="single" w:sz="4" w:space="0" w:color="auto"/>
              <w:right w:val="single" w:sz="4" w:space="0" w:color="auto"/>
            </w:tcBorders>
            <w:shd w:val="clear" w:color="auto" w:fill="auto"/>
            <w:hideMark/>
          </w:tcPr>
          <w:p w14:paraId="5DD286B6" w14:textId="77777777" w:rsidR="0008405B" w:rsidRPr="001344EC" w:rsidRDefault="0008405B" w:rsidP="00425227">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1.3.</w:t>
            </w:r>
          </w:p>
        </w:tc>
        <w:tc>
          <w:tcPr>
            <w:tcW w:w="7458" w:type="dxa"/>
            <w:vMerge w:val="restart"/>
            <w:tcBorders>
              <w:top w:val="nil"/>
              <w:left w:val="single" w:sz="4" w:space="0" w:color="auto"/>
              <w:bottom w:val="single" w:sz="4" w:space="0" w:color="000000"/>
              <w:right w:val="single" w:sz="4" w:space="0" w:color="auto"/>
            </w:tcBorders>
            <w:shd w:val="clear" w:color="auto" w:fill="auto"/>
          </w:tcPr>
          <w:p w14:paraId="7086EEEC" w14:textId="77777777" w:rsidR="0008405B" w:rsidRPr="009703C6" w:rsidRDefault="0008405B" w:rsidP="00425227">
            <w:pPr>
              <w:spacing w:after="0" w:line="240" w:lineRule="auto"/>
              <w:jc w:val="both"/>
              <w:rPr>
                <w:rFonts w:ascii="Times New Roman" w:eastAsia="Times New Roman" w:hAnsi="Times New Roman" w:cs="Times New Roman"/>
                <w:sz w:val="20"/>
                <w:szCs w:val="20"/>
                <w:lang w:eastAsia="ru-RU"/>
              </w:rPr>
            </w:pPr>
            <w:r w:rsidRPr="009703C6">
              <w:rPr>
                <w:rFonts w:ascii="Times New Roman" w:eastAsia="Times New Roman" w:hAnsi="Times New Roman" w:cs="Times New Roman"/>
                <w:sz w:val="20"/>
                <w:szCs w:val="20"/>
                <w:lang w:eastAsia="ru-RU"/>
              </w:rPr>
              <w:t>Основное мероприятие 3. Ре</w:t>
            </w:r>
            <w:r w:rsidR="00830678" w:rsidRPr="009703C6">
              <w:rPr>
                <w:rFonts w:ascii="Times New Roman" w:eastAsia="Times New Roman" w:hAnsi="Times New Roman" w:cs="Times New Roman"/>
                <w:sz w:val="20"/>
                <w:szCs w:val="20"/>
                <w:lang w:eastAsia="ru-RU"/>
              </w:rPr>
              <w:t>ализация регионального проекта «</w:t>
            </w:r>
            <w:r w:rsidRPr="009703C6">
              <w:rPr>
                <w:rFonts w:ascii="Times New Roman" w:eastAsia="Times New Roman" w:hAnsi="Times New Roman" w:cs="Times New Roman"/>
                <w:sz w:val="20"/>
                <w:szCs w:val="20"/>
                <w:lang w:eastAsia="ru-RU"/>
              </w:rPr>
              <w:t>Акселерация субъектов малого и среднего предпринимательства в муниципальных образованиях, вошедших в список м</w:t>
            </w:r>
            <w:r w:rsidR="00830678" w:rsidRPr="009703C6">
              <w:rPr>
                <w:rFonts w:ascii="Times New Roman" w:eastAsia="Times New Roman" w:hAnsi="Times New Roman" w:cs="Times New Roman"/>
                <w:sz w:val="20"/>
                <w:szCs w:val="20"/>
                <w:lang w:eastAsia="ru-RU"/>
              </w:rPr>
              <w:t>оногородов (федеральный проект «</w:t>
            </w:r>
            <w:r w:rsidRPr="009703C6">
              <w:rPr>
                <w:rFonts w:ascii="Times New Roman" w:eastAsia="Times New Roman" w:hAnsi="Times New Roman" w:cs="Times New Roman"/>
                <w:sz w:val="20"/>
                <w:szCs w:val="20"/>
                <w:lang w:eastAsia="ru-RU"/>
              </w:rPr>
              <w:t>Акселерация субъектов малого и среднего предпринимательства</w:t>
            </w:r>
            <w:r w:rsidR="00830678" w:rsidRPr="009703C6">
              <w:rPr>
                <w:rFonts w:ascii="Times New Roman" w:eastAsia="Times New Roman" w:hAnsi="Times New Roman" w:cs="Times New Roman"/>
                <w:sz w:val="20"/>
                <w:szCs w:val="20"/>
                <w:lang w:eastAsia="ru-RU"/>
              </w:rPr>
              <w:t>»</w:t>
            </w:r>
            <w:r w:rsidRPr="009703C6">
              <w:rPr>
                <w:rFonts w:ascii="Times New Roman" w:eastAsia="Times New Roman" w:hAnsi="Times New Roman" w:cs="Times New Roman"/>
                <w:sz w:val="20"/>
                <w:szCs w:val="20"/>
                <w:lang w:eastAsia="ru-RU"/>
              </w:rPr>
              <w:t>)</w:t>
            </w:r>
          </w:p>
        </w:tc>
        <w:tc>
          <w:tcPr>
            <w:tcW w:w="2731" w:type="dxa"/>
            <w:tcBorders>
              <w:top w:val="nil"/>
              <w:left w:val="nil"/>
              <w:bottom w:val="single" w:sz="4" w:space="0" w:color="auto"/>
              <w:right w:val="single" w:sz="4" w:space="0" w:color="auto"/>
            </w:tcBorders>
            <w:shd w:val="clear" w:color="auto" w:fill="auto"/>
            <w:hideMark/>
          </w:tcPr>
          <w:p w14:paraId="0388C8C7" w14:textId="77777777" w:rsidR="0008405B" w:rsidRPr="001344EC" w:rsidRDefault="0008405B" w:rsidP="0008405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Всего</w:t>
            </w:r>
          </w:p>
        </w:tc>
        <w:tc>
          <w:tcPr>
            <w:tcW w:w="1590" w:type="dxa"/>
            <w:tcBorders>
              <w:top w:val="single" w:sz="4" w:space="0" w:color="auto"/>
              <w:bottom w:val="single" w:sz="4" w:space="0" w:color="auto"/>
              <w:right w:val="single" w:sz="4" w:space="0" w:color="auto"/>
            </w:tcBorders>
            <w:vAlign w:val="center"/>
          </w:tcPr>
          <w:p w14:paraId="318B2348" w14:textId="77777777" w:rsidR="0008405B" w:rsidRPr="001344EC" w:rsidRDefault="0008405B" w:rsidP="0008405B">
            <w:pPr>
              <w:spacing w:after="0" w:line="240" w:lineRule="auto"/>
              <w:jc w:val="center"/>
              <w:rPr>
                <w:rFonts w:ascii="Times New Roman" w:hAnsi="Times New Roman" w:cs="Times New Roman"/>
                <w:sz w:val="20"/>
              </w:rPr>
            </w:pPr>
            <w:r w:rsidRPr="001344EC">
              <w:rPr>
                <w:rFonts w:ascii="Times New Roman" w:hAnsi="Times New Roman" w:cs="Times New Roman"/>
                <w:sz w:val="20"/>
              </w:rPr>
              <w:t>0,0</w:t>
            </w:r>
          </w:p>
        </w:tc>
        <w:tc>
          <w:tcPr>
            <w:tcW w:w="1398" w:type="dxa"/>
            <w:tcBorders>
              <w:top w:val="single" w:sz="4" w:space="0" w:color="auto"/>
              <w:bottom w:val="single" w:sz="4" w:space="0" w:color="auto"/>
              <w:right w:val="single" w:sz="4" w:space="0" w:color="auto"/>
            </w:tcBorders>
            <w:vAlign w:val="center"/>
          </w:tcPr>
          <w:p w14:paraId="41D54258" w14:textId="77777777" w:rsidR="0008405B" w:rsidRPr="001344EC" w:rsidRDefault="0008405B" w:rsidP="0008405B">
            <w:pPr>
              <w:spacing w:after="0" w:line="240" w:lineRule="auto"/>
              <w:jc w:val="center"/>
              <w:rPr>
                <w:rFonts w:ascii="Times New Roman" w:hAnsi="Times New Roman" w:cs="Times New Roman"/>
                <w:sz w:val="20"/>
              </w:rPr>
            </w:pPr>
            <w:r w:rsidRPr="001344EC">
              <w:rPr>
                <w:rFonts w:ascii="Times New Roman" w:hAnsi="Times New Roman" w:cs="Times New Roman"/>
                <w:sz w:val="20"/>
              </w:rPr>
              <w:t>0,0</w:t>
            </w:r>
          </w:p>
        </w:tc>
        <w:tc>
          <w:tcPr>
            <w:tcW w:w="1401" w:type="dxa"/>
            <w:tcBorders>
              <w:top w:val="nil"/>
              <w:left w:val="nil"/>
              <w:bottom w:val="single" w:sz="4" w:space="0" w:color="auto"/>
              <w:right w:val="single" w:sz="4" w:space="0" w:color="auto"/>
            </w:tcBorders>
            <w:shd w:val="clear" w:color="auto" w:fill="auto"/>
            <w:vAlign w:val="center"/>
          </w:tcPr>
          <w:p w14:paraId="2D5F04DC" w14:textId="77777777" w:rsidR="0008405B" w:rsidRPr="001344EC" w:rsidRDefault="0008405B" w:rsidP="0008405B">
            <w:pPr>
              <w:spacing w:after="0" w:line="240" w:lineRule="auto"/>
              <w:jc w:val="center"/>
              <w:rPr>
                <w:rFonts w:ascii="Times New Roman" w:eastAsia="Times New Roman" w:hAnsi="Times New Roman" w:cs="Times New Roman"/>
                <w:sz w:val="18"/>
              </w:rPr>
            </w:pPr>
            <w:r w:rsidRPr="001344EC">
              <w:rPr>
                <w:rFonts w:ascii="Times New Roman" w:eastAsia="Times New Roman" w:hAnsi="Times New Roman" w:cs="Times New Roman"/>
                <w:sz w:val="18"/>
              </w:rPr>
              <w:t>0,0</w:t>
            </w:r>
          </w:p>
        </w:tc>
      </w:tr>
      <w:tr w:rsidR="0008405B" w:rsidRPr="001344EC" w14:paraId="5E5AB30E"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058927E0" w14:textId="77777777" w:rsidR="0008405B" w:rsidRPr="001344EC" w:rsidRDefault="0008405B"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single" w:sz="4" w:space="0" w:color="000000"/>
              <w:right w:val="single" w:sz="4" w:space="0" w:color="auto"/>
            </w:tcBorders>
          </w:tcPr>
          <w:p w14:paraId="79CB697B" w14:textId="77777777" w:rsidR="0008405B" w:rsidRPr="009703C6" w:rsidRDefault="0008405B"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0B9A7ADD" w14:textId="77777777" w:rsidR="0008405B" w:rsidRPr="001344EC" w:rsidRDefault="0008405B" w:rsidP="0008405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Городской бюджет</w:t>
            </w:r>
          </w:p>
        </w:tc>
        <w:tc>
          <w:tcPr>
            <w:tcW w:w="1590" w:type="dxa"/>
            <w:tcBorders>
              <w:top w:val="single" w:sz="4" w:space="0" w:color="auto"/>
              <w:bottom w:val="single" w:sz="4" w:space="0" w:color="auto"/>
              <w:right w:val="single" w:sz="4" w:space="0" w:color="auto"/>
            </w:tcBorders>
            <w:vAlign w:val="center"/>
          </w:tcPr>
          <w:p w14:paraId="40682868" w14:textId="77777777" w:rsidR="0008405B" w:rsidRPr="001344EC" w:rsidRDefault="0008405B" w:rsidP="0008405B">
            <w:pPr>
              <w:spacing w:after="0" w:line="240" w:lineRule="auto"/>
              <w:jc w:val="center"/>
              <w:rPr>
                <w:rFonts w:ascii="Times New Roman" w:hAnsi="Times New Roman" w:cs="Times New Roman"/>
                <w:sz w:val="20"/>
              </w:rPr>
            </w:pPr>
            <w:r w:rsidRPr="001344EC">
              <w:rPr>
                <w:rFonts w:ascii="Times New Roman" w:hAnsi="Times New Roman" w:cs="Times New Roman"/>
                <w:sz w:val="20"/>
              </w:rPr>
              <w:t>0,0</w:t>
            </w:r>
          </w:p>
        </w:tc>
        <w:tc>
          <w:tcPr>
            <w:tcW w:w="1398" w:type="dxa"/>
            <w:tcBorders>
              <w:top w:val="single" w:sz="4" w:space="0" w:color="auto"/>
              <w:bottom w:val="single" w:sz="4" w:space="0" w:color="auto"/>
              <w:right w:val="single" w:sz="4" w:space="0" w:color="auto"/>
            </w:tcBorders>
            <w:vAlign w:val="center"/>
          </w:tcPr>
          <w:p w14:paraId="76E2F97E" w14:textId="77777777" w:rsidR="0008405B" w:rsidRPr="001344EC" w:rsidRDefault="0008405B" w:rsidP="0008405B">
            <w:pPr>
              <w:spacing w:after="0" w:line="240" w:lineRule="auto"/>
              <w:jc w:val="center"/>
              <w:rPr>
                <w:rFonts w:ascii="Times New Roman" w:hAnsi="Times New Roman" w:cs="Times New Roman"/>
                <w:sz w:val="20"/>
              </w:rPr>
            </w:pPr>
            <w:r w:rsidRPr="001344EC">
              <w:rPr>
                <w:rFonts w:ascii="Times New Roman" w:hAnsi="Times New Roman" w:cs="Times New Roman"/>
                <w:sz w:val="20"/>
              </w:rPr>
              <w:t>0,0</w:t>
            </w:r>
          </w:p>
        </w:tc>
        <w:tc>
          <w:tcPr>
            <w:tcW w:w="1401" w:type="dxa"/>
            <w:tcBorders>
              <w:top w:val="nil"/>
              <w:left w:val="nil"/>
              <w:bottom w:val="single" w:sz="4" w:space="0" w:color="auto"/>
              <w:right w:val="single" w:sz="4" w:space="0" w:color="auto"/>
            </w:tcBorders>
            <w:shd w:val="clear" w:color="auto" w:fill="auto"/>
            <w:vAlign w:val="center"/>
          </w:tcPr>
          <w:p w14:paraId="7C8A3D32" w14:textId="77777777" w:rsidR="0008405B" w:rsidRPr="001344EC" w:rsidRDefault="0008405B" w:rsidP="0008405B">
            <w:pPr>
              <w:spacing w:after="0" w:line="240" w:lineRule="auto"/>
              <w:jc w:val="center"/>
              <w:rPr>
                <w:rFonts w:ascii="Times New Roman" w:eastAsia="Times New Roman" w:hAnsi="Times New Roman" w:cs="Times New Roman"/>
                <w:sz w:val="18"/>
              </w:rPr>
            </w:pPr>
            <w:r w:rsidRPr="001344EC">
              <w:rPr>
                <w:rFonts w:ascii="Times New Roman" w:eastAsia="Times New Roman" w:hAnsi="Times New Roman" w:cs="Times New Roman"/>
                <w:sz w:val="18"/>
              </w:rPr>
              <w:t>0,0</w:t>
            </w:r>
          </w:p>
        </w:tc>
      </w:tr>
      <w:tr w:rsidR="0008405B" w:rsidRPr="001344EC" w14:paraId="06A80A47"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5893FEB8" w14:textId="77777777" w:rsidR="0008405B" w:rsidRPr="001344EC" w:rsidRDefault="0008405B"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single" w:sz="4" w:space="0" w:color="000000"/>
              <w:right w:val="single" w:sz="4" w:space="0" w:color="auto"/>
            </w:tcBorders>
          </w:tcPr>
          <w:p w14:paraId="409FC27E" w14:textId="77777777" w:rsidR="0008405B" w:rsidRPr="009703C6" w:rsidRDefault="0008405B"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4BF539F5" w14:textId="77777777" w:rsidR="0008405B" w:rsidRPr="001344EC" w:rsidRDefault="0008405B" w:rsidP="0008405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Областной бюджет</w:t>
            </w:r>
          </w:p>
        </w:tc>
        <w:tc>
          <w:tcPr>
            <w:tcW w:w="1590" w:type="dxa"/>
            <w:tcBorders>
              <w:top w:val="single" w:sz="4" w:space="0" w:color="auto"/>
              <w:bottom w:val="single" w:sz="4" w:space="0" w:color="auto"/>
              <w:right w:val="single" w:sz="4" w:space="0" w:color="auto"/>
            </w:tcBorders>
            <w:vAlign w:val="center"/>
          </w:tcPr>
          <w:p w14:paraId="19BD5235" w14:textId="77777777" w:rsidR="0008405B" w:rsidRPr="001344EC" w:rsidRDefault="0008405B" w:rsidP="0008405B">
            <w:pPr>
              <w:spacing w:after="0" w:line="240" w:lineRule="auto"/>
              <w:jc w:val="center"/>
              <w:rPr>
                <w:rFonts w:ascii="Times New Roman" w:hAnsi="Times New Roman" w:cs="Times New Roman"/>
                <w:sz w:val="20"/>
              </w:rPr>
            </w:pPr>
            <w:r w:rsidRPr="001344EC">
              <w:rPr>
                <w:rFonts w:ascii="Times New Roman" w:hAnsi="Times New Roman" w:cs="Times New Roman"/>
                <w:sz w:val="20"/>
              </w:rPr>
              <w:t>0,0</w:t>
            </w:r>
          </w:p>
        </w:tc>
        <w:tc>
          <w:tcPr>
            <w:tcW w:w="1398" w:type="dxa"/>
            <w:tcBorders>
              <w:top w:val="single" w:sz="4" w:space="0" w:color="auto"/>
              <w:bottom w:val="single" w:sz="4" w:space="0" w:color="auto"/>
              <w:right w:val="single" w:sz="4" w:space="0" w:color="auto"/>
            </w:tcBorders>
            <w:vAlign w:val="center"/>
          </w:tcPr>
          <w:p w14:paraId="0F078BCE" w14:textId="77777777" w:rsidR="0008405B" w:rsidRPr="001344EC" w:rsidRDefault="0008405B" w:rsidP="0008405B">
            <w:pPr>
              <w:spacing w:after="0" w:line="240" w:lineRule="auto"/>
              <w:jc w:val="center"/>
              <w:rPr>
                <w:rFonts w:ascii="Times New Roman" w:hAnsi="Times New Roman" w:cs="Times New Roman"/>
                <w:sz w:val="20"/>
              </w:rPr>
            </w:pPr>
            <w:r w:rsidRPr="001344EC">
              <w:rPr>
                <w:rFonts w:ascii="Times New Roman" w:hAnsi="Times New Roman" w:cs="Times New Roman"/>
                <w:sz w:val="20"/>
              </w:rPr>
              <w:t>0,0</w:t>
            </w:r>
          </w:p>
        </w:tc>
        <w:tc>
          <w:tcPr>
            <w:tcW w:w="1401" w:type="dxa"/>
            <w:tcBorders>
              <w:top w:val="nil"/>
              <w:left w:val="nil"/>
              <w:bottom w:val="single" w:sz="4" w:space="0" w:color="auto"/>
              <w:right w:val="single" w:sz="4" w:space="0" w:color="auto"/>
            </w:tcBorders>
            <w:shd w:val="clear" w:color="auto" w:fill="auto"/>
            <w:vAlign w:val="center"/>
          </w:tcPr>
          <w:p w14:paraId="2F8B1B6E" w14:textId="77777777" w:rsidR="0008405B" w:rsidRPr="001344EC" w:rsidRDefault="0008405B" w:rsidP="0008405B">
            <w:pPr>
              <w:spacing w:after="0" w:line="240" w:lineRule="auto"/>
              <w:jc w:val="center"/>
              <w:rPr>
                <w:rFonts w:ascii="Times New Roman" w:eastAsia="Times New Roman" w:hAnsi="Times New Roman" w:cs="Times New Roman"/>
                <w:sz w:val="18"/>
              </w:rPr>
            </w:pPr>
            <w:r w:rsidRPr="001344EC">
              <w:rPr>
                <w:rFonts w:ascii="Times New Roman" w:eastAsia="Times New Roman" w:hAnsi="Times New Roman" w:cs="Times New Roman"/>
                <w:sz w:val="18"/>
              </w:rPr>
              <w:t>0,0</w:t>
            </w:r>
          </w:p>
        </w:tc>
      </w:tr>
      <w:tr w:rsidR="0008405B" w:rsidRPr="001344EC" w14:paraId="3F8A2DD0" w14:textId="77777777" w:rsidTr="00425227">
        <w:trPr>
          <w:cantSplit/>
          <w:trHeight w:val="20"/>
        </w:trPr>
        <w:tc>
          <w:tcPr>
            <w:tcW w:w="666" w:type="dxa"/>
            <w:vMerge/>
            <w:tcBorders>
              <w:top w:val="nil"/>
              <w:left w:val="single" w:sz="4" w:space="0" w:color="auto"/>
              <w:bottom w:val="single" w:sz="4" w:space="0" w:color="auto"/>
              <w:right w:val="single" w:sz="4" w:space="0" w:color="auto"/>
            </w:tcBorders>
            <w:hideMark/>
          </w:tcPr>
          <w:p w14:paraId="779F0BEC" w14:textId="77777777" w:rsidR="0008405B" w:rsidRPr="001344EC" w:rsidRDefault="0008405B"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single" w:sz="4" w:space="0" w:color="000000"/>
              <w:right w:val="single" w:sz="4" w:space="0" w:color="auto"/>
            </w:tcBorders>
          </w:tcPr>
          <w:p w14:paraId="2B995D8A" w14:textId="77777777" w:rsidR="0008405B" w:rsidRPr="009703C6" w:rsidRDefault="0008405B"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35A633E7" w14:textId="77777777" w:rsidR="0008405B" w:rsidRPr="001344EC" w:rsidRDefault="0008405B" w:rsidP="0008405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Федеральный бюджет</w:t>
            </w:r>
          </w:p>
        </w:tc>
        <w:tc>
          <w:tcPr>
            <w:tcW w:w="1590" w:type="dxa"/>
            <w:tcBorders>
              <w:top w:val="single" w:sz="4" w:space="0" w:color="auto"/>
              <w:bottom w:val="single" w:sz="4" w:space="0" w:color="auto"/>
              <w:right w:val="single" w:sz="4" w:space="0" w:color="auto"/>
            </w:tcBorders>
            <w:vAlign w:val="center"/>
          </w:tcPr>
          <w:p w14:paraId="4421E44F" w14:textId="77777777" w:rsidR="0008405B" w:rsidRPr="001344EC" w:rsidRDefault="0008405B" w:rsidP="0008405B">
            <w:pPr>
              <w:spacing w:after="0" w:line="240" w:lineRule="auto"/>
              <w:jc w:val="center"/>
              <w:rPr>
                <w:rFonts w:ascii="Times New Roman" w:hAnsi="Times New Roman" w:cs="Times New Roman"/>
                <w:sz w:val="20"/>
              </w:rPr>
            </w:pPr>
            <w:r w:rsidRPr="001344EC">
              <w:rPr>
                <w:rFonts w:ascii="Times New Roman" w:hAnsi="Times New Roman" w:cs="Times New Roman"/>
                <w:sz w:val="20"/>
              </w:rPr>
              <w:t>0,0</w:t>
            </w:r>
          </w:p>
        </w:tc>
        <w:tc>
          <w:tcPr>
            <w:tcW w:w="1398" w:type="dxa"/>
            <w:tcBorders>
              <w:top w:val="single" w:sz="4" w:space="0" w:color="auto"/>
              <w:bottom w:val="single" w:sz="4" w:space="0" w:color="auto"/>
              <w:right w:val="single" w:sz="4" w:space="0" w:color="auto"/>
            </w:tcBorders>
            <w:vAlign w:val="center"/>
          </w:tcPr>
          <w:p w14:paraId="634077CC" w14:textId="77777777" w:rsidR="0008405B" w:rsidRPr="001344EC" w:rsidRDefault="0008405B" w:rsidP="0008405B">
            <w:pPr>
              <w:spacing w:after="0" w:line="240" w:lineRule="auto"/>
              <w:jc w:val="center"/>
              <w:rPr>
                <w:rFonts w:ascii="Times New Roman" w:hAnsi="Times New Roman" w:cs="Times New Roman"/>
                <w:sz w:val="20"/>
              </w:rPr>
            </w:pPr>
            <w:r w:rsidRPr="001344EC">
              <w:rPr>
                <w:rFonts w:ascii="Times New Roman" w:hAnsi="Times New Roman" w:cs="Times New Roman"/>
                <w:sz w:val="20"/>
              </w:rPr>
              <w:t>0,0</w:t>
            </w:r>
          </w:p>
        </w:tc>
        <w:tc>
          <w:tcPr>
            <w:tcW w:w="1401" w:type="dxa"/>
            <w:tcBorders>
              <w:top w:val="nil"/>
              <w:left w:val="nil"/>
              <w:bottom w:val="single" w:sz="4" w:space="0" w:color="auto"/>
              <w:right w:val="single" w:sz="4" w:space="0" w:color="auto"/>
            </w:tcBorders>
            <w:shd w:val="clear" w:color="auto" w:fill="auto"/>
            <w:vAlign w:val="center"/>
          </w:tcPr>
          <w:p w14:paraId="3B40C9CA" w14:textId="77777777" w:rsidR="0008405B" w:rsidRPr="001344EC" w:rsidRDefault="0008405B" w:rsidP="0008405B">
            <w:pPr>
              <w:spacing w:after="0" w:line="240" w:lineRule="auto"/>
              <w:jc w:val="center"/>
              <w:rPr>
                <w:rFonts w:ascii="Times New Roman" w:eastAsia="Times New Roman" w:hAnsi="Times New Roman" w:cs="Times New Roman"/>
                <w:sz w:val="18"/>
              </w:rPr>
            </w:pPr>
            <w:r w:rsidRPr="001344EC">
              <w:rPr>
                <w:rFonts w:ascii="Times New Roman" w:eastAsia="Times New Roman" w:hAnsi="Times New Roman" w:cs="Times New Roman"/>
                <w:sz w:val="18"/>
              </w:rPr>
              <w:t>0,0</w:t>
            </w:r>
          </w:p>
        </w:tc>
      </w:tr>
      <w:tr w:rsidR="0008405B" w:rsidRPr="001344EC" w14:paraId="76C93350" w14:textId="77777777" w:rsidTr="00425227">
        <w:trPr>
          <w:cantSplit/>
          <w:trHeight w:val="115"/>
        </w:trPr>
        <w:tc>
          <w:tcPr>
            <w:tcW w:w="666" w:type="dxa"/>
            <w:vMerge/>
            <w:tcBorders>
              <w:top w:val="nil"/>
              <w:left w:val="single" w:sz="4" w:space="0" w:color="auto"/>
              <w:bottom w:val="single" w:sz="4" w:space="0" w:color="auto"/>
              <w:right w:val="single" w:sz="4" w:space="0" w:color="auto"/>
            </w:tcBorders>
            <w:hideMark/>
          </w:tcPr>
          <w:p w14:paraId="330C5FD4" w14:textId="77777777" w:rsidR="0008405B" w:rsidRPr="001344EC" w:rsidRDefault="0008405B" w:rsidP="00425227">
            <w:pPr>
              <w:spacing w:after="0" w:line="240" w:lineRule="auto"/>
              <w:jc w:val="center"/>
              <w:rPr>
                <w:rFonts w:ascii="Times New Roman" w:eastAsia="Times New Roman" w:hAnsi="Times New Roman" w:cs="Times New Roman"/>
                <w:sz w:val="20"/>
                <w:szCs w:val="20"/>
                <w:lang w:eastAsia="ru-RU"/>
              </w:rPr>
            </w:pPr>
          </w:p>
        </w:tc>
        <w:tc>
          <w:tcPr>
            <w:tcW w:w="7458" w:type="dxa"/>
            <w:vMerge/>
            <w:tcBorders>
              <w:top w:val="nil"/>
              <w:left w:val="single" w:sz="4" w:space="0" w:color="auto"/>
              <w:bottom w:val="single" w:sz="4" w:space="0" w:color="000000"/>
              <w:right w:val="single" w:sz="4" w:space="0" w:color="auto"/>
            </w:tcBorders>
          </w:tcPr>
          <w:p w14:paraId="7CC504A1" w14:textId="77777777" w:rsidR="0008405B" w:rsidRPr="009703C6" w:rsidRDefault="0008405B" w:rsidP="00425227">
            <w:pPr>
              <w:spacing w:after="0" w:line="240" w:lineRule="auto"/>
              <w:jc w:val="both"/>
              <w:rPr>
                <w:rFonts w:ascii="Times New Roman" w:eastAsia="Times New Roman" w:hAnsi="Times New Roman" w:cs="Times New Roman"/>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2D4F92AB" w14:textId="77777777" w:rsidR="0008405B" w:rsidRPr="001344EC" w:rsidRDefault="0008405B" w:rsidP="0008405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Внебюджетные источники</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60BA7F76" w14:textId="77777777" w:rsidR="0008405B" w:rsidRPr="001344EC" w:rsidRDefault="0008405B" w:rsidP="0008405B">
            <w:pPr>
              <w:jc w:val="center"/>
            </w:pPr>
            <w:r w:rsidRPr="001344EC">
              <w:rPr>
                <w:rFonts w:ascii="Times New Roman" w:hAnsi="Times New Roman" w:cs="Times New Roman"/>
                <w:sz w:val="20"/>
              </w:rPr>
              <w:t>0,0</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DB8CDCC" w14:textId="77777777" w:rsidR="0008405B" w:rsidRPr="001344EC" w:rsidRDefault="0008405B" w:rsidP="0008405B">
            <w:pPr>
              <w:jc w:val="center"/>
            </w:pPr>
            <w:r w:rsidRPr="001344EC">
              <w:rPr>
                <w:rFonts w:ascii="Times New Roman" w:hAnsi="Times New Roman" w:cs="Times New Roman"/>
                <w:sz w:val="20"/>
              </w:rPr>
              <w:t>0,0</w:t>
            </w:r>
          </w:p>
        </w:tc>
        <w:tc>
          <w:tcPr>
            <w:tcW w:w="1401" w:type="dxa"/>
            <w:tcBorders>
              <w:top w:val="nil"/>
              <w:left w:val="nil"/>
              <w:bottom w:val="single" w:sz="4" w:space="0" w:color="auto"/>
              <w:right w:val="single" w:sz="4" w:space="0" w:color="auto"/>
            </w:tcBorders>
            <w:shd w:val="clear" w:color="auto" w:fill="auto"/>
          </w:tcPr>
          <w:p w14:paraId="65BBF595" w14:textId="77777777" w:rsidR="0008405B" w:rsidRPr="001344EC" w:rsidRDefault="0008405B" w:rsidP="0008405B">
            <w:pPr>
              <w:spacing w:after="0" w:line="240" w:lineRule="auto"/>
              <w:jc w:val="center"/>
              <w:rPr>
                <w:rFonts w:ascii="Times New Roman" w:eastAsia="Times New Roman" w:hAnsi="Times New Roman" w:cs="Times New Roman"/>
                <w:sz w:val="18"/>
              </w:rPr>
            </w:pPr>
            <w:r w:rsidRPr="001344EC">
              <w:rPr>
                <w:rFonts w:ascii="Times New Roman" w:eastAsia="Times New Roman" w:hAnsi="Times New Roman" w:cs="Times New Roman"/>
                <w:sz w:val="18"/>
              </w:rPr>
              <w:t>0,0</w:t>
            </w:r>
          </w:p>
        </w:tc>
      </w:tr>
      <w:tr w:rsidR="00796F7A" w:rsidRPr="001344EC" w14:paraId="26E573A3" w14:textId="77777777" w:rsidTr="00425227">
        <w:trPr>
          <w:cantSplit/>
          <w:trHeight w:val="20"/>
        </w:trPr>
        <w:tc>
          <w:tcPr>
            <w:tcW w:w="666" w:type="dxa"/>
            <w:vMerge w:val="restart"/>
            <w:tcBorders>
              <w:top w:val="nil"/>
              <w:left w:val="single" w:sz="4" w:space="0" w:color="auto"/>
              <w:bottom w:val="single" w:sz="4" w:space="0" w:color="auto"/>
              <w:right w:val="single" w:sz="4" w:space="0" w:color="auto"/>
            </w:tcBorders>
            <w:shd w:val="clear" w:color="auto" w:fill="auto"/>
            <w:hideMark/>
          </w:tcPr>
          <w:p w14:paraId="1FC26A44" w14:textId="77777777" w:rsidR="008F5F98" w:rsidRPr="001344EC" w:rsidRDefault="008F5F98" w:rsidP="00425227">
            <w:pPr>
              <w:spacing w:after="0" w:line="240" w:lineRule="auto"/>
              <w:jc w:val="center"/>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1.4</w:t>
            </w:r>
          </w:p>
        </w:tc>
        <w:tc>
          <w:tcPr>
            <w:tcW w:w="7458" w:type="dxa"/>
            <w:vMerge w:val="restart"/>
            <w:tcBorders>
              <w:top w:val="nil"/>
              <w:left w:val="single" w:sz="4" w:space="0" w:color="auto"/>
              <w:bottom w:val="single" w:sz="4" w:space="0" w:color="auto"/>
              <w:right w:val="single" w:sz="4" w:space="0" w:color="auto"/>
            </w:tcBorders>
            <w:shd w:val="clear" w:color="auto" w:fill="auto"/>
          </w:tcPr>
          <w:p w14:paraId="6A7F1234" w14:textId="14C27B37" w:rsidR="008F5F98" w:rsidRPr="009703C6" w:rsidRDefault="008F5F98" w:rsidP="00356D94">
            <w:pPr>
              <w:spacing w:after="0" w:line="240" w:lineRule="auto"/>
              <w:jc w:val="both"/>
              <w:rPr>
                <w:rFonts w:ascii="Times New Roman" w:eastAsia="Times New Roman" w:hAnsi="Times New Roman" w:cs="Times New Roman"/>
                <w:sz w:val="20"/>
                <w:szCs w:val="20"/>
                <w:lang w:eastAsia="ru-RU"/>
              </w:rPr>
            </w:pPr>
            <w:r w:rsidRPr="009703C6">
              <w:rPr>
                <w:rFonts w:ascii="Times New Roman" w:eastAsia="Times New Roman" w:hAnsi="Times New Roman" w:cs="Times New Roman"/>
                <w:sz w:val="20"/>
                <w:szCs w:val="20"/>
                <w:lang w:eastAsia="ru-RU"/>
              </w:rPr>
              <w:t>Основное мероприятие 4.</w:t>
            </w:r>
            <w:r w:rsidR="00356D94" w:rsidRPr="009703C6">
              <w:rPr>
                <w:rFonts w:ascii="Times New Roman" w:eastAsia="Times New Roman" w:hAnsi="Times New Roman" w:cs="Times New Roman"/>
                <w:sz w:val="20"/>
                <w:szCs w:val="20"/>
                <w:lang w:eastAsia="ru-RU"/>
              </w:rPr>
              <w:t xml:space="preserve"> </w:t>
            </w:r>
            <w:r w:rsidRPr="009703C6">
              <w:rPr>
                <w:rFonts w:ascii="Times New Roman" w:eastAsia="Times New Roman" w:hAnsi="Times New Roman" w:cs="Times New Roman"/>
                <w:sz w:val="20"/>
                <w:szCs w:val="20"/>
                <w:lang w:eastAsia="ru-RU"/>
              </w:rPr>
              <w:t>Имущественная поддержка субъектов МСП</w:t>
            </w:r>
          </w:p>
        </w:tc>
        <w:tc>
          <w:tcPr>
            <w:tcW w:w="2731" w:type="dxa"/>
            <w:tcBorders>
              <w:top w:val="nil"/>
              <w:left w:val="nil"/>
              <w:bottom w:val="single" w:sz="4" w:space="0" w:color="auto"/>
              <w:right w:val="single" w:sz="4" w:space="0" w:color="auto"/>
            </w:tcBorders>
            <w:shd w:val="clear" w:color="auto" w:fill="auto"/>
            <w:hideMark/>
          </w:tcPr>
          <w:p w14:paraId="27EA3A92" w14:textId="77777777" w:rsidR="008F5F98" w:rsidRPr="001344EC" w:rsidRDefault="008F5F98" w:rsidP="00763E6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Всего</w:t>
            </w:r>
          </w:p>
        </w:tc>
        <w:tc>
          <w:tcPr>
            <w:tcW w:w="4389" w:type="dxa"/>
            <w:gridSpan w:val="3"/>
            <w:vMerge w:val="restart"/>
            <w:tcBorders>
              <w:top w:val="single" w:sz="4" w:space="0" w:color="auto"/>
              <w:left w:val="nil"/>
              <w:bottom w:val="single" w:sz="4" w:space="0" w:color="auto"/>
              <w:right w:val="single" w:sz="4" w:space="0" w:color="auto"/>
            </w:tcBorders>
            <w:shd w:val="clear" w:color="auto" w:fill="auto"/>
          </w:tcPr>
          <w:p w14:paraId="2CF9A05C" w14:textId="77777777" w:rsidR="00356D94" w:rsidRDefault="00356D94" w:rsidP="00356D94">
            <w:pPr>
              <w:pStyle w:val="af9"/>
              <w:jc w:val="center"/>
              <w:rPr>
                <w:rFonts w:ascii="Times New Roman" w:eastAsiaTheme="minorHAnsi" w:hAnsi="Times New Roman" w:cs="Times New Roman"/>
                <w:sz w:val="20"/>
                <w:szCs w:val="20"/>
                <w:lang w:eastAsia="en-US"/>
              </w:rPr>
            </w:pPr>
          </w:p>
          <w:p w14:paraId="5FD5C4A2" w14:textId="7344AEFA" w:rsidR="008F5F98" w:rsidRPr="001344EC" w:rsidRDefault="008F5F98" w:rsidP="00356D94">
            <w:pPr>
              <w:pStyle w:val="af9"/>
              <w:jc w:val="center"/>
              <w:rPr>
                <w:rFonts w:ascii="Times New Roman" w:hAnsi="Times New Roman" w:cs="Times New Roman"/>
                <w:color w:val="FF0000"/>
                <w:sz w:val="20"/>
                <w:szCs w:val="20"/>
              </w:rPr>
            </w:pPr>
            <w:r w:rsidRPr="00356D94">
              <w:rPr>
                <w:rFonts w:ascii="Times New Roman" w:eastAsiaTheme="minorHAnsi" w:hAnsi="Times New Roman" w:cs="Times New Roman"/>
                <w:sz w:val="20"/>
                <w:szCs w:val="20"/>
                <w:lang w:eastAsia="en-US"/>
              </w:rPr>
              <w:t>Осуществление мероприятия в пределах деятельности органов местного самоуправления и подведомственных учреждений</w:t>
            </w:r>
          </w:p>
        </w:tc>
      </w:tr>
      <w:tr w:rsidR="00796F7A" w:rsidRPr="001344EC" w14:paraId="1825493B" w14:textId="77777777" w:rsidTr="00750891">
        <w:trPr>
          <w:cantSplit/>
          <w:trHeight w:val="20"/>
        </w:trPr>
        <w:tc>
          <w:tcPr>
            <w:tcW w:w="666" w:type="dxa"/>
            <w:vMerge/>
            <w:tcBorders>
              <w:top w:val="nil"/>
              <w:left w:val="single" w:sz="4" w:space="0" w:color="auto"/>
              <w:bottom w:val="single" w:sz="4" w:space="0" w:color="auto"/>
              <w:right w:val="single" w:sz="4" w:space="0" w:color="auto"/>
            </w:tcBorders>
            <w:vAlign w:val="center"/>
            <w:hideMark/>
          </w:tcPr>
          <w:p w14:paraId="4B920690"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7458" w:type="dxa"/>
            <w:vMerge/>
            <w:tcBorders>
              <w:top w:val="nil"/>
              <w:left w:val="single" w:sz="4" w:space="0" w:color="auto"/>
              <w:bottom w:val="single" w:sz="4" w:space="0" w:color="auto"/>
              <w:right w:val="single" w:sz="4" w:space="0" w:color="auto"/>
            </w:tcBorders>
            <w:vAlign w:val="center"/>
          </w:tcPr>
          <w:p w14:paraId="3C128DB1"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2ED28ECD" w14:textId="77777777" w:rsidR="008F5F98" w:rsidRPr="001344EC" w:rsidRDefault="008F5F98" w:rsidP="00763E6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Городской бюджет</w:t>
            </w:r>
          </w:p>
        </w:tc>
        <w:tc>
          <w:tcPr>
            <w:tcW w:w="4389" w:type="dxa"/>
            <w:gridSpan w:val="3"/>
            <w:vMerge/>
            <w:tcBorders>
              <w:top w:val="single" w:sz="4" w:space="0" w:color="auto"/>
              <w:left w:val="nil"/>
              <w:bottom w:val="single" w:sz="4" w:space="0" w:color="auto"/>
              <w:right w:val="single" w:sz="4" w:space="0" w:color="auto"/>
            </w:tcBorders>
            <w:shd w:val="clear" w:color="auto" w:fill="auto"/>
          </w:tcPr>
          <w:p w14:paraId="5EBD1D98" w14:textId="77777777" w:rsidR="008F5F98" w:rsidRPr="001344EC" w:rsidRDefault="008F5F98" w:rsidP="00763E6B">
            <w:pPr>
              <w:spacing w:after="0"/>
              <w:jc w:val="center"/>
              <w:rPr>
                <w:rFonts w:ascii="Times New Roman" w:eastAsia="Times New Roman" w:hAnsi="Times New Roman" w:cs="Times New Roman"/>
                <w:color w:val="FF0000"/>
                <w:sz w:val="20"/>
                <w:szCs w:val="20"/>
                <w:lang w:eastAsia="ru-RU"/>
              </w:rPr>
            </w:pPr>
          </w:p>
        </w:tc>
      </w:tr>
      <w:tr w:rsidR="00796F7A" w:rsidRPr="001344EC" w14:paraId="0E05A1F9" w14:textId="77777777" w:rsidTr="00750891">
        <w:trPr>
          <w:cantSplit/>
          <w:trHeight w:val="20"/>
        </w:trPr>
        <w:tc>
          <w:tcPr>
            <w:tcW w:w="666" w:type="dxa"/>
            <w:vMerge/>
            <w:tcBorders>
              <w:top w:val="nil"/>
              <w:left w:val="single" w:sz="4" w:space="0" w:color="auto"/>
              <w:bottom w:val="single" w:sz="4" w:space="0" w:color="auto"/>
              <w:right w:val="single" w:sz="4" w:space="0" w:color="auto"/>
            </w:tcBorders>
            <w:vAlign w:val="center"/>
            <w:hideMark/>
          </w:tcPr>
          <w:p w14:paraId="69771D52"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7458" w:type="dxa"/>
            <w:vMerge/>
            <w:tcBorders>
              <w:top w:val="nil"/>
              <w:left w:val="single" w:sz="4" w:space="0" w:color="auto"/>
              <w:bottom w:val="single" w:sz="4" w:space="0" w:color="auto"/>
              <w:right w:val="single" w:sz="4" w:space="0" w:color="auto"/>
            </w:tcBorders>
            <w:vAlign w:val="center"/>
          </w:tcPr>
          <w:p w14:paraId="19ACB82B"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12221A3F" w14:textId="77777777" w:rsidR="008F5F98" w:rsidRPr="001344EC" w:rsidRDefault="008F5F98" w:rsidP="00763E6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Областной бюджет</w:t>
            </w:r>
          </w:p>
        </w:tc>
        <w:tc>
          <w:tcPr>
            <w:tcW w:w="4389" w:type="dxa"/>
            <w:gridSpan w:val="3"/>
            <w:vMerge/>
            <w:tcBorders>
              <w:top w:val="single" w:sz="4" w:space="0" w:color="auto"/>
              <w:left w:val="nil"/>
              <w:bottom w:val="single" w:sz="4" w:space="0" w:color="auto"/>
              <w:right w:val="single" w:sz="4" w:space="0" w:color="auto"/>
            </w:tcBorders>
            <w:shd w:val="clear" w:color="auto" w:fill="auto"/>
          </w:tcPr>
          <w:p w14:paraId="4155A772" w14:textId="77777777" w:rsidR="008F5F98" w:rsidRPr="001344EC" w:rsidRDefault="008F5F98" w:rsidP="00763E6B">
            <w:pPr>
              <w:spacing w:after="0"/>
              <w:jc w:val="center"/>
              <w:rPr>
                <w:rFonts w:ascii="Times New Roman" w:eastAsia="Times New Roman" w:hAnsi="Times New Roman" w:cs="Times New Roman"/>
                <w:color w:val="FF0000"/>
                <w:sz w:val="20"/>
                <w:szCs w:val="20"/>
                <w:lang w:eastAsia="ru-RU"/>
              </w:rPr>
            </w:pPr>
          </w:p>
        </w:tc>
      </w:tr>
      <w:tr w:rsidR="00796F7A" w:rsidRPr="001344EC" w14:paraId="70266A8B" w14:textId="77777777" w:rsidTr="00750891">
        <w:trPr>
          <w:cantSplit/>
          <w:trHeight w:val="20"/>
        </w:trPr>
        <w:tc>
          <w:tcPr>
            <w:tcW w:w="666" w:type="dxa"/>
            <w:vMerge/>
            <w:tcBorders>
              <w:top w:val="nil"/>
              <w:left w:val="single" w:sz="4" w:space="0" w:color="auto"/>
              <w:bottom w:val="single" w:sz="4" w:space="0" w:color="auto"/>
              <w:right w:val="single" w:sz="4" w:space="0" w:color="auto"/>
            </w:tcBorders>
            <w:vAlign w:val="center"/>
            <w:hideMark/>
          </w:tcPr>
          <w:p w14:paraId="092393F8"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7458" w:type="dxa"/>
            <w:vMerge/>
            <w:tcBorders>
              <w:top w:val="nil"/>
              <w:left w:val="single" w:sz="4" w:space="0" w:color="auto"/>
              <w:bottom w:val="single" w:sz="4" w:space="0" w:color="auto"/>
              <w:right w:val="single" w:sz="4" w:space="0" w:color="auto"/>
            </w:tcBorders>
            <w:vAlign w:val="center"/>
          </w:tcPr>
          <w:p w14:paraId="34F041A6"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14:paraId="00134BC2" w14:textId="77777777" w:rsidR="008F5F98" w:rsidRPr="001344EC" w:rsidRDefault="008F5F98" w:rsidP="00763E6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Федеральный бюджет</w:t>
            </w:r>
          </w:p>
        </w:tc>
        <w:tc>
          <w:tcPr>
            <w:tcW w:w="4389" w:type="dxa"/>
            <w:gridSpan w:val="3"/>
            <w:vMerge/>
            <w:tcBorders>
              <w:top w:val="single" w:sz="4" w:space="0" w:color="auto"/>
              <w:left w:val="nil"/>
              <w:bottom w:val="single" w:sz="4" w:space="0" w:color="auto"/>
              <w:right w:val="single" w:sz="4" w:space="0" w:color="auto"/>
            </w:tcBorders>
            <w:shd w:val="clear" w:color="auto" w:fill="auto"/>
          </w:tcPr>
          <w:p w14:paraId="7F4E0BC4" w14:textId="77777777" w:rsidR="008F5F98" w:rsidRPr="001344EC" w:rsidRDefault="008F5F98" w:rsidP="00763E6B">
            <w:pPr>
              <w:spacing w:after="0"/>
              <w:jc w:val="center"/>
              <w:rPr>
                <w:rFonts w:ascii="Times New Roman" w:eastAsia="Times New Roman" w:hAnsi="Times New Roman" w:cs="Times New Roman"/>
                <w:color w:val="FF0000"/>
                <w:sz w:val="20"/>
                <w:szCs w:val="20"/>
                <w:lang w:eastAsia="ru-RU"/>
              </w:rPr>
            </w:pPr>
          </w:p>
        </w:tc>
      </w:tr>
      <w:tr w:rsidR="00796F7A" w:rsidRPr="001344EC" w14:paraId="01E8169B" w14:textId="77777777" w:rsidTr="00750891">
        <w:trPr>
          <w:cantSplit/>
          <w:trHeight w:val="20"/>
        </w:trPr>
        <w:tc>
          <w:tcPr>
            <w:tcW w:w="666" w:type="dxa"/>
            <w:vMerge/>
            <w:tcBorders>
              <w:top w:val="nil"/>
              <w:left w:val="single" w:sz="4" w:space="0" w:color="auto"/>
              <w:bottom w:val="single" w:sz="4" w:space="0" w:color="auto"/>
              <w:right w:val="single" w:sz="4" w:space="0" w:color="auto"/>
            </w:tcBorders>
            <w:vAlign w:val="center"/>
            <w:hideMark/>
          </w:tcPr>
          <w:p w14:paraId="0CD24638"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7458" w:type="dxa"/>
            <w:vMerge/>
            <w:tcBorders>
              <w:top w:val="nil"/>
              <w:left w:val="single" w:sz="4" w:space="0" w:color="auto"/>
              <w:bottom w:val="single" w:sz="4" w:space="0" w:color="auto"/>
              <w:right w:val="single" w:sz="4" w:space="0" w:color="auto"/>
            </w:tcBorders>
            <w:vAlign w:val="center"/>
          </w:tcPr>
          <w:p w14:paraId="79DC7F39" w14:textId="77777777" w:rsidR="008F5F98" w:rsidRPr="001344EC" w:rsidRDefault="008F5F98" w:rsidP="00763E6B">
            <w:pPr>
              <w:spacing w:after="0" w:line="240" w:lineRule="auto"/>
              <w:rPr>
                <w:rFonts w:ascii="Times New Roman" w:eastAsia="Times New Roman" w:hAnsi="Times New Roman" w:cs="Times New Roman"/>
                <w:color w:val="FF0000"/>
                <w:sz w:val="20"/>
                <w:szCs w:val="20"/>
                <w:lang w:eastAsia="ru-RU"/>
              </w:rPr>
            </w:pPr>
          </w:p>
        </w:tc>
        <w:tc>
          <w:tcPr>
            <w:tcW w:w="2731" w:type="dxa"/>
            <w:tcBorders>
              <w:top w:val="nil"/>
              <w:left w:val="nil"/>
              <w:bottom w:val="single" w:sz="4" w:space="0" w:color="auto"/>
              <w:right w:val="single" w:sz="4" w:space="0" w:color="auto"/>
            </w:tcBorders>
            <w:shd w:val="clear" w:color="auto" w:fill="auto"/>
            <w:hideMark/>
          </w:tcPr>
          <w:p w14:paraId="1B09A658" w14:textId="77777777" w:rsidR="008F5F98" w:rsidRPr="001344EC" w:rsidRDefault="008F5F98" w:rsidP="00763E6B">
            <w:pPr>
              <w:spacing w:after="0" w:line="240" w:lineRule="auto"/>
              <w:rPr>
                <w:rFonts w:ascii="Times New Roman" w:eastAsia="Times New Roman" w:hAnsi="Times New Roman" w:cs="Times New Roman"/>
                <w:sz w:val="20"/>
                <w:szCs w:val="20"/>
                <w:lang w:eastAsia="ru-RU"/>
              </w:rPr>
            </w:pPr>
            <w:r w:rsidRPr="001344EC">
              <w:rPr>
                <w:rFonts w:ascii="Times New Roman" w:eastAsia="Times New Roman" w:hAnsi="Times New Roman" w:cs="Times New Roman"/>
                <w:sz w:val="20"/>
                <w:szCs w:val="20"/>
                <w:lang w:eastAsia="ru-RU"/>
              </w:rPr>
              <w:t>Внебюджетные источники</w:t>
            </w:r>
          </w:p>
        </w:tc>
        <w:tc>
          <w:tcPr>
            <w:tcW w:w="4389" w:type="dxa"/>
            <w:gridSpan w:val="3"/>
            <w:vMerge/>
            <w:tcBorders>
              <w:top w:val="single" w:sz="4" w:space="0" w:color="auto"/>
              <w:left w:val="nil"/>
              <w:bottom w:val="single" w:sz="4" w:space="0" w:color="auto"/>
              <w:right w:val="single" w:sz="4" w:space="0" w:color="auto"/>
            </w:tcBorders>
            <w:shd w:val="clear" w:color="auto" w:fill="auto"/>
          </w:tcPr>
          <w:p w14:paraId="5C3F4287" w14:textId="77777777" w:rsidR="008F5F98" w:rsidRPr="001344EC" w:rsidRDefault="008F5F98" w:rsidP="00763E6B">
            <w:pPr>
              <w:spacing w:after="0"/>
              <w:jc w:val="center"/>
              <w:rPr>
                <w:rFonts w:ascii="Times New Roman" w:eastAsia="Times New Roman" w:hAnsi="Times New Roman" w:cs="Times New Roman"/>
                <w:color w:val="FF0000"/>
                <w:sz w:val="20"/>
                <w:szCs w:val="20"/>
                <w:lang w:eastAsia="ru-RU"/>
              </w:rPr>
            </w:pPr>
          </w:p>
        </w:tc>
      </w:tr>
    </w:tbl>
    <w:p w14:paraId="3FB7D874" w14:textId="77777777" w:rsidR="00A26E83" w:rsidRPr="001344EC" w:rsidRDefault="00A26E83" w:rsidP="00DD10F1">
      <w:pPr>
        <w:ind w:firstLine="426"/>
        <w:jc w:val="right"/>
        <w:rPr>
          <w:rFonts w:ascii="Times New Roman" w:hAnsi="Times New Roman" w:cs="Times New Roman"/>
          <w:color w:val="FF0000"/>
          <w:sz w:val="24"/>
          <w:szCs w:val="24"/>
        </w:rPr>
        <w:sectPr w:rsidR="00A26E83" w:rsidRPr="001344EC" w:rsidSect="001B2CD2">
          <w:pgSz w:w="16838" w:h="11906" w:orient="landscape"/>
          <w:pgMar w:top="709" w:right="536" w:bottom="568" w:left="1134" w:header="709" w:footer="9" w:gutter="0"/>
          <w:cols w:space="708"/>
          <w:titlePg/>
          <w:docGrid w:linePitch="360"/>
        </w:sectPr>
      </w:pPr>
    </w:p>
    <w:p w14:paraId="0AF7B110" w14:textId="5898E9E5" w:rsidR="00691818" w:rsidRPr="00D44429" w:rsidRDefault="00691818" w:rsidP="00691818">
      <w:pPr>
        <w:jc w:val="right"/>
        <w:rPr>
          <w:rFonts w:ascii="Times New Roman" w:hAnsi="Times New Roman" w:cs="Times New Roman"/>
        </w:rPr>
      </w:pPr>
      <w:r w:rsidRPr="00D44429">
        <w:rPr>
          <w:rFonts w:ascii="Times New Roman" w:hAnsi="Times New Roman" w:cs="Times New Roman"/>
        </w:rPr>
        <w:lastRenderedPageBreak/>
        <w:t xml:space="preserve">Приложение </w:t>
      </w:r>
      <w:r w:rsidR="00EF2C31" w:rsidRPr="00D44429">
        <w:rPr>
          <w:rFonts w:ascii="Times New Roman" w:hAnsi="Times New Roman" w:cs="Times New Roman"/>
        </w:rPr>
        <w:t>6</w:t>
      </w:r>
    </w:p>
    <w:p w14:paraId="5B5071E7" w14:textId="77777777" w:rsidR="00F1607E" w:rsidRPr="001344EC" w:rsidRDefault="00ED55B2" w:rsidP="006B59DA">
      <w:pPr>
        <w:spacing w:after="0"/>
        <w:jc w:val="center"/>
        <w:rPr>
          <w:rFonts w:ascii="Times New Roman" w:hAnsi="Times New Roman" w:cs="Times New Roman"/>
        </w:rPr>
      </w:pPr>
      <w:r w:rsidRPr="001344EC">
        <w:rPr>
          <w:rFonts w:ascii="Times New Roman" w:hAnsi="Times New Roman" w:cs="Times New Roman"/>
        </w:rPr>
        <w:t>Инф</w:t>
      </w:r>
      <w:r w:rsidR="00450B42" w:rsidRPr="001344EC">
        <w:rPr>
          <w:rFonts w:ascii="Times New Roman" w:hAnsi="Times New Roman" w:cs="Times New Roman"/>
        </w:rPr>
        <w:t>ормация о мероприятиях АНО АГР</w:t>
      </w:r>
      <w:r w:rsidRPr="001344EC">
        <w:rPr>
          <w:rFonts w:ascii="Times New Roman" w:hAnsi="Times New Roman" w:cs="Times New Roman"/>
        </w:rPr>
        <w:t xml:space="preserve"> за</w:t>
      </w:r>
      <w:r w:rsidR="00450B42" w:rsidRPr="001344EC">
        <w:rPr>
          <w:rFonts w:ascii="Times New Roman" w:hAnsi="Times New Roman" w:cs="Times New Roman"/>
        </w:rPr>
        <w:t xml:space="preserve"> 202</w:t>
      </w:r>
      <w:r w:rsidR="0097307D" w:rsidRPr="001344EC">
        <w:rPr>
          <w:rFonts w:ascii="Times New Roman" w:hAnsi="Times New Roman" w:cs="Times New Roman"/>
        </w:rPr>
        <w:t>1</w:t>
      </w:r>
      <w:r w:rsidR="00450B42" w:rsidRPr="001344EC">
        <w:rPr>
          <w:rFonts w:ascii="Times New Roman" w:hAnsi="Times New Roman" w:cs="Times New Roman"/>
        </w:rPr>
        <w:t xml:space="preserve"> год</w:t>
      </w:r>
      <w:r w:rsidRPr="001344EC">
        <w:rPr>
          <w:rFonts w:ascii="Times New Roman" w:hAnsi="Times New Roman" w:cs="Times New Roman"/>
        </w:rPr>
        <w:t xml:space="preserve"> в рамках исполнения мероприятий муниципальной программы</w:t>
      </w:r>
    </w:p>
    <w:p w14:paraId="382E8283" w14:textId="77777777" w:rsidR="0097307D" w:rsidRPr="001344EC" w:rsidRDefault="0097307D" w:rsidP="006B59DA">
      <w:pPr>
        <w:spacing w:after="0"/>
        <w:jc w:val="center"/>
        <w:rPr>
          <w:rFonts w:ascii="Times New Roman" w:hAnsi="Times New Roman" w:cs="Times New Roman"/>
        </w:rPr>
      </w:pPr>
    </w:p>
    <w:tbl>
      <w:tblPr>
        <w:tblW w:w="15696" w:type="dxa"/>
        <w:tblInd w:w="-431" w:type="dxa"/>
        <w:tblLook w:val="04A0" w:firstRow="1" w:lastRow="0" w:firstColumn="1" w:lastColumn="0" w:noHBand="0" w:noVBand="1"/>
      </w:tblPr>
      <w:tblGrid>
        <w:gridCol w:w="852"/>
        <w:gridCol w:w="4394"/>
        <w:gridCol w:w="7654"/>
        <w:gridCol w:w="1418"/>
        <w:gridCol w:w="1378"/>
      </w:tblGrid>
      <w:tr w:rsidR="00E94629" w:rsidRPr="001344EC" w14:paraId="1BE36AC3" w14:textId="77777777" w:rsidTr="009703C6">
        <w:trPr>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9C07" w14:textId="77777777" w:rsidR="0097307D" w:rsidRPr="001344EC" w:rsidRDefault="0097307D" w:rsidP="0097307D">
            <w:pPr>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4DB9A7A" w14:textId="77777777" w:rsidR="0097307D" w:rsidRPr="001344EC" w:rsidRDefault="0097307D" w:rsidP="0097307D">
            <w:pPr>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Наименование мероприятий, включенных в отчет</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67C1FD61" w14:textId="77777777" w:rsidR="0097307D" w:rsidRPr="001344EC" w:rsidRDefault="0097307D" w:rsidP="0097307D">
            <w:pPr>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Выполненные мероприятия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2261E2" w14:textId="77777777" w:rsidR="0097307D" w:rsidRPr="001344EC" w:rsidRDefault="0097307D" w:rsidP="0097307D">
            <w:pPr>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Количество мероприятий</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7A11E74D" w14:textId="77777777" w:rsidR="0097307D" w:rsidRPr="001344EC" w:rsidRDefault="0097307D" w:rsidP="0097307D">
            <w:pPr>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Количество участников мероприятий</w:t>
            </w:r>
          </w:p>
        </w:tc>
      </w:tr>
      <w:tr w:rsidR="00E94629" w:rsidRPr="001344EC" w14:paraId="22F91452" w14:textId="77777777" w:rsidTr="00686205">
        <w:trPr>
          <w:trHeight w:val="435"/>
        </w:trPr>
        <w:tc>
          <w:tcPr>
            <w:tcW w:w="852" w:type="dxa"/>
            <w:tcBorders>
              <w:top w:val="nil"/>
              <w:left w:val="single" w:sz="4" w:space="0" w:color="auto"/>
              <w:bottom w:val="single" w:sz="4" w:space="0" w:color="auto"/>
              <w:right w:val="single" w:sz="4" w:space="0" w:color="auto"/>
            </w:tcBorders>
            <w:shd w:val="clear" w:color="auto" w:fill="auto"/>
            <w:hideMark/>
          </w:tcPr>
          <w:p w14:paraId="7E8382F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2048" w:type="dxa"/>
            <w:gridSpan w:val="2"/>
            <w:tcBorders>
              <w:top w:val="nil"/>
              <w:left w:val="nil"/>
              <w:bottom w:val="single" w:sz="4" w:space="0" w:color="auto"/>
              <w:right w:val="nil"/>
            </w:tcBorders>
            <w:shd w:val="clear" w:color="auto" w:fill="auto"/>
            <w:hideMark/>
          </w:tcPr>
          <w:p w14:paraId="16454768" w14:textId="00F6E845" w:rsidR="0097307D" w:rsidRPr="001344EC" w:rsidRDefault="0097307D" w:rsidP="0097307D">
            <w:pPr>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Оказание комплекса услуг для субъектов МСП, инвесторов, граждан, желающи</w:t>
            </w:r>
            <w:r w:rsidR="00DC41C8">
              <w:rPr>
                <w:rFonts w:ascii="Times New Roman" w:eastAsia="Times New Roman" w:hAnsi="Times New Roman" w:cs="Times New Roman"/>
                <w:bCs/>
                <w:sz w:val="18"/>
                <w:szCs w:val="18"/>
                <w:lang w:eastAsia="ru-RU"/>
              </w:rPr>
              <w:t>х создать свой бизнес</w:t>
            </w:r>
          </w:p>
          <w:p w14:paraId="7AD12171" w14:textId="77777777" w:rsidR="0097307D" w:rsidRPr="001344EC" w:rsidRDefault="0097307D" w:rsidP="0097307D">
            <w:pPr>
              <w:spacing w:after="0" w:line="240" w:lineRule="auto"/>
              <w:rPr>
                <w:rFonts w:ascii="Calibri" w:eastAsia="Times New Roman" w:hAnsi="Calibri" w:cs="Calibri"/>
                <w:sz w:val="18"/>
                <w:szCs w:val="18"/>
                <w:lang w:eastAsia="ru-RU"/>
              </w:rPr>
            </w:pPr>
            <w:r w:rsidRPr="001344EC">
              <w:rPr>
                <w:rFonts w:ascii="Calibri" w:eastAsia="Times New Roman" w:hAnsi="Calibri" w:cs="Calibri"/>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hideMark/>
          </w:tcPr>
          <w:p w14:paraId="43FCE2E3" w14:textId="77777777" w:rsidR="0097307D" w:rsidRPr="001344EC" w:rsidRDefault="0097307D" w:rsidP="0097307D">
            <w:pPr>
              <w:spacing w:after="0" w:line="240" w:lineRule="auto"/>
              <w:jc w:val="center"/>
              <w:rPr>
                <w:rFonts w:ascii="Times New Roman" w:eastAsia="Times New Roman" w:hAnsi="Times New Roman" w:cs="Times New Roman"/>
                <w:bCs/>
                <w:sz w:val="18"/>
                <w:szCs w:val="18"/>
                <w:lang w:eastAsia="ru-RU"/>
              </w:rPr>
            </w:pPr>
            <w:r w:rsidRPr="001344EC">
              <w:rPr>
                <w:rFonts w:ascii="Times New Roman" w:eastAsia="Times New Roman" w:hAnsi="Times New Roman" w:cs="Times New Roman"/>
                <w:bCs/>
                <w:sz w:val="18"/>
                <w:szCs w:val="18"/>
                <w:lang w:eastAsia="ru-RU"/>
              </w:rPr>
              <w:t>3135</w:t>
            </w:r>
          </w:p>
        </w:tc>
        <w:tc>
          <w:tcPr>
            <w:tcW w:w="1378" w:type="dxa"/>
            <w:tcBorders>
              <w:top w:val="nil"/>
              <w:left w:val="nil"/>
              <w:bottom w:val="single" w:sz="4" w:space="0" w:color="auto"/>
              <w:right w:val="single" w:sz="4" w:space="0" w:color="auto"/>
            </w:tcBorders>
            <w:shd w:val="clear" w:color="auto" w:fill="auto"/>
            <w:hideMark/>
          </w:tcPr>
          <w:p w14:paraId="5798FB9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х</w:t>
            </w:r>
          </w:p>
        </w:tc>
      </w:tr>
      <w:tr w:rsidR="00E94629" w:rsidRPr="001344EC" w14:paraId="3814C050" w14:textId="77777777" w:rsidTr="009703C6">
        <w:trPr>
          <w:trHeight w:val="1243"/>
        </w:trPr>
        <w:tc>
          <w:tcPr>
            <w:tcW w:w="852" w:type="dxa"/>
            <w:tcBorders>
              <w:top w:val="nil"/>
              <w:left w:val="single" w:sz="4" w:space="0" w:color="auto"/>
              <w:bottom w:val="single" w:sz="4" w:space="0" w:color="auto"/>
              <w:right w:val="single" w:sz="4" w:space="0" w:color="auto"/>
            </w:tcBorders>
            <w:shd w:val="clear" w:color="auto" w:fill="auto"/>
            <w:hideMark/>
          </w:tcPr>
          <w:p w14:paraId="488D4B4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1.1</w:t>
            </w:r>
          </w:p>
        </w:tc>
        <w:tc>
          <w:tcPr>
            <w:tcW w:w="4394" w:type="dxa"/>
            <w:tcBorders>
              <w:top w:val="nil"/>
              <w:left w:val="nil"/>
              <w:bottom w:val="single" w:sz="4" w:space="0" w:color="auto"/>
              <w:right w:val="single" w:sz="4" w:space="0" w:color="auto"/>
            </w:tcBorders>
            <w:shd w:val="clear" w:color="auto" w:fill="auto"/>
            <w:hideMark/>
          </w:tcPr>
          <w:p w14:paraId="6F8ECE0B" w14:textId="49058B95"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1.1. Оказание консультаций по вопросам создания и ведения предпринимательской деятельности, формам и программам поддержки МСП, инвестиционных проектов, по вопросам реализации инвестиционных проектов для представителей б</w:t>
            </w:r>
            <w:r w:rsidR="00686205">
              <w:rPr>
                <w:rFonts w:ascii="Times New Roman" w:eastAsia="Times New Roman" w:hAnsi="Times New Roman" w:cs="Times New Roman"/>
                <w:sz w:val="18"/>
                <w:szCs w:val="18"/>
                <w:lang w:eastAsia="ru-RU"/>
              </w:rPr>
              <w:t>изнеса (инвесторов)</w:t>
            </w:r>
          </w:p>
        </w:tc>
        <w:tc>
          <w:tcPr>
            <w:tcW w:w="7654" w:type="dxa"/>
            <w:vMerge w:val="restart"/>
            <w:tcBorders>
              <w:top w:val="nil"/>
              <w:left w:val="single" w:sz="4" w:space="0" w:color="auto"/>
              <w:bottom w:val="single" w:sz="4" w:space="0" w:color="000000"/>
              <w:right w:val="single" w:sz="4" w:space="0" w:color="auto"/>
            </w:tcBorders>
            <w:shd w:val="clear" w:color="auto" w:fill="auto"/>
            <w:hideMark/>
          </w:tcPr>
          <w:p w14:paraId="54836C9D" w14:textId="77777777"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Оказаны консультации и услуги по вопросам создания предпринимательской деятельности, по программам поддержки и др., оказаны услуги финансового консалтинга, бухгалтерского и кадрового аутсорсинга и др.</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50EA9D2C" w14:textId="6F663B13"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r w:rsidR="00686205">
              <w:rPr>
                <w:rFonts w:ascii="Times New Roman" w:eastAsia="Times New Roman" w:hAnsi="Times New Roman" w:cs="Times New Roman"/>
                <w:sz w:val="18"/>
                <w:szCs w:val="18"/>
                <w:lang w:eastAsia="ru-RU"/>
              </w:rPr>
              <w:t xml:space="preserve"> </w:t>
            </w:r>
            <w:r w:rsidRPr="001344EC">
              <w:rPr>
                <w:rFonts w:ascii="Times New Roman" w:eastAsia="Times New Roman" w:hAnsi="Times New Roman" w:cs="Times New Roman"/>
                <w:sz w:val="18"/>
                <w:szCs w:val="18"/>
                <w:lang w:eastAsia="ru-RU"/>
              </w:rPr>
              <w:t>090</w:t>
            </w:r>
          </w:p>
        </w:tc>
        <w:tc>
          <w:tcPr>
            <w:tcW w:w="1378" w:type="dxa"/>
            <w:vMerge w:val="restart"/>
            <w:tcBorders>
              <w:top w:val="nil"/>
              <w:left w:val="single" w:sz="4" w:space="0" w:color="auto"/>
              <w:bottom w:val="single" w:sz="4" w:space="0" w:color="000000"/>
              <w:right w:val="single" w:sz="4" w:space="0" w:color="auto"/>
            </w:tcBorders>
            <w:shd w:val="clear" w:color="auto" w:fill="auto"/>
            <w:hideMark/>
          </w:tcPr>
          <w:p w14:paraId="539C8E87" w14:textId="77777777"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х</w:t>
            </w:r>
          </w:p>
        </w:tc>
      </w:tr>
      <w:tr w:rsidR="00E94629" w:rsidRPr="001344EC" w14:paraId="5148047D" w14:textId="77777777" w:rsidTr="009703C6">
        <w:trPr>
          <w:trHeight w:val="708"/>
        </w:trPr>
        <w:tc>
          <w:tcPr>
            <w:tcW w:w="852" w:type="dxa"/>
            <w:tcBorders>
              <w:top w:val="nil"/>
              <w:left w:val="single" w:sz="4" w:space="0" w:color="auto"/>
              <w:bottom w:val="single" w:sz="4" w:space="0" w:color="auto"/>
              <w:right w:val="single" w:sz="4" w:space="0" w:color="auto"/>
            </w:tcBorders>
            <w:shd w:val="clear" w:color="auto" w:fill="auto"/>
            <w:hideMark/>
          </w:tcPr>
          <w:p w14:paraId="0F228CC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1.2</w:t>
            </w:r>
          </w:p>
        </w:tc>
        <w:tc>
          <w:tcPr>
            <w:tcW w:w="4394" w:type="dxa"/>
            <w:tcBorders>
              <w:top w:val="nil"/>
              <w:left w:val="nil"/>
              <w:bottom w:val="single" w:sz="4" w:space="0" w:color="auto"/>
              <w:right w:val="single" w:sz="4" w:space="0" w:color="auto"/>
            </w:tcBorders>
            <w:shd w:val="clear" w:color="auto" w:fill="auto"/>
            <w:hideMark/>
          </w:tcPr>
          <w:p w14:paraId="3B7FDF0D" w14:textId="77777777"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Оказание услуг финансового консалтинга, бухгалтерского и кадрового аутсорсинга, маркетинговых услуг, услуг бизнес-инкубирования</w:t>
            </w:r>
          </w:p>
        </w:tc>
        <w:tc>
          <w:tcPr>
            <w:tcW w:w="7654" w:type="dxa"/>
            <w:vMerge/>
            <w:tcBorders>
              <w:top w:val="nil"/>
              <w:left w:val="single" w:sz="4" w:space="0" w:color="auto"/>
              <w:bottom w:val="single" w:sz="4" w:space="0" w:color="000000"/>
              <w:right w:val="single" w:sz="4" w:space="0" w:color="auto"/>
            </w:tcBorders>
            <w:hideMark/>
          </w:tcPr>
          <w:p w14:paraId="339CBC02" w14:textId="77777777"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hideMark/>
          </w:tcPr>
          <w:p w14:paraId="1EE55ABE" w14:textId="77777777"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p>
        </w:tc>
        <w:tc>
          <w:tcPr>
            <w:tcW w:w="1378" w:type="dxa"/>
            <w:vMerge/>
            <w:tcBorders>
              <w:top w:val="nil"/>
              <w:left w:val="single" w:sz="4" w:space="0" w:color="auto"/>
              <w:bottom w:val="single" w:sz="4" w:space="0" w:color="000000"/>
              <w:right w:val="single" w:sz="4" w:space="0" w:color="auto"/>
            </w:tcBorders>
            <w:hideMark/>
          </w:tcPr>
          <w:p w14:paraId="5FD6DF79" w14:textId="77777777"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p>
        </w:tc>
      </w:tr>
      <w:tr w:rsidR="00E94629" w:rsidRPr="001344EC" w14:paraId="1505B5E9" w14:textId="77777777" w:rsidTr="009703C6">
        <w:trPr>
          <w:trHeight w:val="5115"/>
        </w:trPr>
        <w:tc>
          <w:tcPr>
            <w:tcW w:w="852" w:type="dxa"/>
            <w:tcBorders>
              <w:top w:val="nil"/>
              <w:left w:val="single" w:sz="4" w:space="0" w:color="auto"/>
              <w:bottom w:val="single" w:sz="4" w:space="0" w:color="auto"/>
              <w:right w:val="single" w:sz="4" w:space="0" w:color="auto"/>
            </w:tcBorders>
            <w:shd w:val="clear" w:color="auto" w:fill="auto"/>
            <w:hideMark/>
          </w:tcPr>
          <w:p w14:paraId="52E11FF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1.3</w:t>
            </w:r>
          </w:p>
        </w:tc>
        <w:tc>
          <w:tcPr>
            <w:tcW w:w="4394" w:type="dxa"/>
            <w:tcBorders>
              <w:top w:val="nil"/>
              <w:left w:val="nil"/>
              <w:bottom w:val="single" w:sz="4" w:space="0" w:color="auto"/>
              <w:right w:val="single" w:sz="4" w:space="0" w:color="auto"/>
            </w:tcBorders>
            <w:shd w:val="clear" w:color="auto" w:fill="auto"/>
            <w:hideMark/>
          </w:tcPr>
          <w:p w14:paraId="2193A6BD" w14:textId="1961F787"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 Сопровождение инвестиционных проектов в режиме «Одно окно» (в т.ч. проектов, инициируемых городом, проектов реализуемых на земельном участке, расположенном в Индустриальном парке «Череповец», проектов реализуемых в рамках исполнения Соглашений ТОСЭР) в соответствии с Положением об инвестиционной деятельности на территории муниципального образования «Город Череповец», Положением о рабочей группе по реализации инвестиционных проектов на территории муниципального образования «Город Череповец», Положением об инвестиционном совете мэрии города Череповца», Стандартами сопровождения инвестиционных проектов на территории муниципального образования «Город Череповец», утвержденных нормативными правовыми актами муниципального</w:t>
            </w:r>
            <w:r w:rsidR="00686205">
              <w:rPr>
                <w:rFonts w:ascii="Times New Roman" w:eastAsia="Times New Roman" w:hAnsi="Times New Roman" w:cs="Times New Roman"/>
                <w:sz w:val="18"/>
                <w:szCs w:val="18"/>
                <w:lang w:eastAsia="ru-RU"/>
              </w:rPr>
              <w:t xml:space="preserve"> образования «город Череповец»</w:t>
            </w:r>
          </w:p>
        </w:tc>
        <w:tc>
          <w:tcPr>
            <w:tcW w:w="7654" w:type="dxa"/>
            <w:tcBorders>
              <w:top w:val="nil"/>
              <w:left w:val="nil"/>
              <w:bottom w:val="single" w:sz="4" w:space="0" w:color="auto"/>
              <w:right w:val="single" w:sz="4" w:space="0" w:color="auto"/>
            </w:tcBorders>
            <w:shd w:val="clear" w:color="auto" w:fill="auto"/>
            <w:hideMark/>
          </w:tcPr>
          <w:p w14:paraId="387064FF" w14:textId="767C8AF8"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Осуществлена работа по 45 проектам, в т.ч. проведена экспертиза 21 проекта, оказано содействие в реализации 2 проектов, реализуемых городом, 22 проекта в ст</w:t>
            </w:r>
            <w:r w:rsidR="00686205">
              <w:rPr>
                <w:rFonts w:ascii="Times New Roman" w:eastAsia="Times New Roman" w:hAnsi="Times New Roman" w:cs="Times New Roman"/>
                <w:sz w:val="18"/>
                <w:szCs w:val="18"/>
                <w:lang w:eastAsia="ru-RU"/>
              </w:rPr>
              <w:t>адии проработки и сопровождения</w:t>
            </w:r>
          </w:p>
        </w:tc>
        <w:tc>
          <w:tcPr>
            <w:tcW w:w="1418" w:type="dxa"/>
            <w:tcBorders>
              <w:top w:val="nil"/>
              <w:left w:val="nil"/>
              <w:bottom w:val="single" w:sz="4" w:space="0" w:color="auto"/>
              <w:right w:val="single" w:sz="4" w:space="0" w:color="auto"/>
            </w:tcBorders>
            <w:shd w:val="clear" w:color="auto" w:fill="auto"/>
            <w:hideMark/>
          </w:tcPr>
          <w:p w14:paraId="4ADF574A" w14:textId="77777777"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45</w:t>
            </w:r>
          </w:p>
        </w:tc>
        <w:tc>
          <w:tcPr>
            <w:tcW w:w="1378" w:type="dxa"/>
            <w:tcBorders>
              <w:top w:val="nil"/>
              <w:left w:val="nil"/>
              <w:bottom w:val="single" w:sz="4" w:space="0" w:color="auto"/>
              <w:right w:val="single" w:sz="4" w:space="0" w:color="auto"/>
            </w:tcBorders>
            <w:shd w:val="clear" w:color="auto" w:fill="auto"/>
            <w:hideMark/>
          </w:tcPr>
          <w:p w14:paraId="752484C0" w14:textId="77777777" w:rsidR="0097307D" w:rsidRPr="001344EC" w:rsidRDefault="0097307D" w:rsidP="00DC41C8">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х</w:t>
            </w:r>
          </w:p>
        </w:tc>
      </w:tr>
      <w:tr w:rsidR="00E94629" w:rsidRPr="001344EC" w14:paraId="3E422BA4" w14:textId="77777777" w:rsidTr="009703C6">
        <w:trPr>
          <w:trHeight w:val="1262"/>
        </w:trPr>
        <w:tc>
          <w:tcPr>
            <w:tcW w:w="852" w:type="dxa"/>
            <w:tcBorders>
              <w:top w:val="nil"/>
              <w:left w:val="single" w:sz="4" w:space="0" w:color="auto"/>
              <w:bottom w:val="single" w:sz="4" w:space="0" w:color="auto"/>
              <w:right w:val="single" w:sz="4" w:space="0" w:color="auto"/>
            </w:tcBorders>
            <w:shd w:val="clear" w:color="auto" w:fill="auto"/>
            <w:hideMark/>
          </w:tcPr>
          <w:p w14:paraId="17205E60" w14:textId="77777777" w:rsidR="0097307D" w:rsidRPr="00686205" w:rsidRDefault="0097307D" w:rsidP="0097307D">
            <w:pPr>
              <w:spacing w:after="0" w:line="240" w:lineRule="auto"/>
              <w:jc w:val="center"/>
              <w:rPr>
                <w:rFonts w:ascii="Times New Roman" w:eastAsia="Times New Roman" w:hAnsi="Times New Roman" w:cs="Times New Roman"/>
                <w:bCs/>
                <w:sz w:val="18"/>
                <w:szCs w:val="18"/>
                <w:lang w:eastAsia="ru-RU"/>
              </w:rPr>
            </w:pPr>
            <w:r w:rsidRPr="00686205">
              <w:rPr>
                <w:rFonts w:ascii="Times New Roman" w:eastAsia="Times New Roman" w:hAnsi="Times New Roman" w:cs="Times New Roman"/>
                <w:bCs/>
                <w:sz w:val="18"/>
                <w:szCs w:val="18"/>
                <w:lang w:eastAsia="ru-RU"/>
              </w:rPr>
              <w:lastRenderedPageBreak/>
              <w:t>2</w:t>
            </w:r>
          </w:p>
        </w:tc>
        <w:tc>
          <w:tcPr>
            <w:tcW w:w="4394" w:type="dxa"/>
            <w:tcBorders>
              <w:top w:val="nil"/>
              <w:left w:val="nil"/>
              <w:bottom w:val="single" w:sz="4" w:space="0" w:color="auto"/>
              <w:right w:val="single" w:sz="4" w:space="0" w:color="auto"/>
            </w:tcBorders>
            <w:shd w:val="clear" w:color="auto" w:fill="auto"/>
            <w:hideMark/>
          </w:tcPr>
          <w:p w14:paraId="4FD13B3A" w14:textId="77777777" w:rsidR="0097307D" w:rsidRPr="00686205" w:rsidRDefault="0097307D" w:rsidP="0097307D">
            <w:pPr>
              <w:spacing w:after="0" w:line="240" w:lineRule="auto"/>
              <w:rPr>
                <w:rFonts w:ascii="Times New Roman" w:eastAsia="Times New Roman" w:hAnsi="Times New Roman" w:cs="Times New Roman"/>
                <w:bCs/>
                <w:sz w:val="18"/>
                <w:szCs w:val="18"/>
                <w:lang w:eastAsia="ru-RU"/>
              </w:rPr>
            </w:pPr>
            <w:r w:rsidRPr="00686205">
              <w:rPr>
                <w:rFonts w:ascii="Times New Roman" w:eastAsia="Times New Roman" w:hAnsi="Times New Roman" w:cs="Times New Roman"/>
                <w:bCs/>
                <w:sz w:val="18"/>
                <w:szCs w:val="18"/>
                <w:lang w:eastAsia="ru-RU"/>
              </w:rPr>
              <w:t>Организация мероприятий, направленных на создание и развитие МСП, повышение инвестиционной привлекательности города, информационную поддержку и пропаганду предпринимательской деятельности</w:t>
            </w:r>
          </w:p>
        </w:tc>
        <w:tc>
          <w:tcPr>
            <w:tcW w:w="7654" w:type="dxa"/>
            <w:tcBorders>
              <w:top w:val="nil"/>
              <w:left w:val="nil"/>
              <w:bottom w:val="single" w:sz="4" w:space="0" w:color="auto"/>
              <w:right w:val="single" w:sz="4" w:space="0" w:color="auto"/>
            </w:tcBorders>
            <w:shd w:val="clear" w:color="auto" w:fill="auto"/>
            <w:hideMark/>
          </w:tcPr>
          <w:p w14:paraId="28D9FC4F" w14:textId="77777777" w:rsidR="0097307D" w:rsidRPr="00686205" w:rsidRDefault="0097307D" w:rsidP="0097307D">
            <w:pPr>
              <w:spacing w:after="0" w:line="240" w:lineRule="auto"/>
              <w:rPr>
                <w:rFonts w:ascii="Calibri" w:eastAsia="Times New Roman" w:hAnsi="Calibri" w:cs="Calibri"/>
                <w:sz w:val="18"/>
                <w:szCs w:val="18"/>
                <w:lang w:eastAsia="ru-RU"/>
              </w:rPr>
            </w:pPr>
            <w:r w:rsidRPr="00686205">
              <w:rPr>
                <w:rFonts w:ascii="Calibri" w:eastAsia="Times New Roman" w:hAnsi="Calibri" w:cs="Calibri"/>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4DB12D2D" w14:textId="77777777" w:rsidR="0097307D" w:rsidRPr="00686205" w:rsidRDefault="0097307D" w:rsidP="0097307D">
            <w:pPr>
              <w:spacing w:after="0" w:line="240" w:lineRule="auto"/>
              <w:jc w:val="center"/>
              <w:rPr>
                <w:rFonts w:ascii="Times New Roman" w:eastAsia="Times New Roman" w:hAnsi="Times New Roman" w:cs="Times New Roman"/>
                <w:bCs/>
                <w:sz w:val="18"/>
                <w:szCs w:val="18"/>
                <w:lang w:eastAsia="ru-RU"/>
              </w:rPr>
            </w:pPr>
            <w:r w:rsidRPr="00686205">
              <w:rPr>
                <w:rFonts w:ascii="Times New Roman" w:eastAsia="Times New Roman" w:hAnsi="Times New Roman" w:cs="Times New Roman"/>
                <w:bCs/>
                <w:sz w:val="18"/>
                <w:szCs w:val="18"/>
                <w:lang w:eastAsia="ru-RU"/>
              </w:rPr>
              <w:t>690</w:t>
            </w:r>
          </w:p>
        </w:tc>
        <w:tc>
          <w:tcPr>
            <w:tcW w:w="1378" w:type="dxa"/>
            <w:tcBorders>
              <w:top w:val="nil"/>
              <w:left w:val="nil"/>
              <w:bottom w:val="single" w:sz="4" w:space="0" w:color="auto"/>
              <w:right w:val="single" w:sz="4" w:space="0" w:color="auto"/>
            </w:tcBorders>
            <w:shd w:val="clear" w:color="auto" w:fill="auto"/>
            <w:hideMark/>
          </w:tcPr>
          <w:p w14:paraId="211F0652" w14:textId="77777777" w:rsidR="0097307D" w:rsidRPr="00686205" w:rsidRDefault="0097307D" w:rsidP="0097307D">
            <w:pPr>
              <w:spacing w:after="0" w:line="240" w:lineRule="auto"/>
              <w:jc w:val="center"/>
              <w:rPr>
                <w:rFonts w:ascii="Times New Roman" w:eastAsia="Times New Roman" w:hAnsi="Times New Roman" w:cs="Times New Roman"/>
                <w:bCs/>
                <w:sz w:val="18"/>
                <w:szCs w:val="18"/>
                <w:lang w:eastAsia="ru-RU"/>
              </w:rPr>
            </w:pPr>
            <w:r w:rsidRPr="00686205">
              <w:rPr>
                <w:rFonts w:ascii="Times New Roman" w:eastAsia="Times New Roman" w:hAnsi="Times New Roman" w:cs="Times New Roman"/>
                <w:bCs/>
                <w:sz w:val="18"/>
                <w:szCs w:val="18"/>
                <w:lang w:eastAsia="ru-RU"/>
              </w:rPr>
              <w:t>2761</w:t>
            </w:r>
          </w:p>
        </w:tc>
      </w:tr>
      <w:tr w:rsidR="00E94629" w:rsidRPr="001344EC" w14:paraId="152C42A9" w14:textId="77777777" w:rsidTr="009703C6">
        <w:trPr>
          <w:trHeight w:val="557"/>
        </w:trPr>
        <w:tc>
          <w:tcPr>
            <w:tcW w:w="852" w:type="dxa"/>
            <w:vMerge w:val="restart"/>
            <w:tcBorders>
              <w:top w:val="nil"/>
              <w:left w:val="single" w:sz="4" w:space="0" w:color="auto"/>
              <w:bottom w:val="single" w:sz="4" w:space="0" w:color="000000"/>
              <w:right w:val="single" w:sz="4" w:space="0" w:color="auto"/>
            </w:tcBorders>
            <w:shd w:val="clear" w:color="auto" w:fill="auto"/>
            <w:hideMark/>
          </w:tcPr>
          <w:p w14:paraId="0B9100BB"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2.1</w:t>
            </w:r>
          </w:p>
        </w:tc>
        <w:tc>
          <w:tcPr>
            <w:tcW w:w="4394" w:type="dxa"/>
            <w:tcBorders>
              <w:top w:val="nil"/>
              <w:left w:val="nil"/>
              <w:bottom w:val="single" w:sz="4" w:space="0" w:color="auto"/>
              <w:right w:val="single" w:sz="4" w:space="0" w:color="auto"/>
            </w:tcBorders>
            <w:shd w:val="clear" w:color="auto" w:fill="auto"/>
            <w:hideMark/>
          </w:tcPr>
          <w:p w14:paraId="54D5CAB8" w14:textId="7F2C0D0B"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Деловые мероприятия (круглые столы, форум</w:t>
            </w:r>
            <w:r w:rsidR="00686205" w:rsidRPr="00686205">
              <w:rPr>
                <w:rFonts w:ascii="Times New Roman" w:eastAsia="Times New Roman" w:hAnsi="Times New Roman" w:cs="Times New Roman"/>
                <w:sz w:val="18"/>
                <w:szCs w:val="18"/>
                <w:lang w:eastAsia="ru-RU"/>
              </w:rPr>
              <w:t>ы, конференции, встречи и т.п.)</w:t>
            </w:r>
          </w:p>
        </w:tc>
        <w:tc>
          <w:tcPr>
            <w:tcW w:w="7654" w:type="dxa"/>
            <w:tcBorders>
              <w:top w:val="nil"/>
              <w:left w:val="nil"/>
              <w:bottom w:val="single" w:sz="4" w:space="0" w:color="auto"/>
              <w:right w:val="single" w:sz="4" w:space="0" w:color="auto"/>
            </w:tcBorders>
            <w:shd w:val="clear" w:color="auto" w:fill="auto"/>
            <w:hideMark/>
          </w:tcPr>
          <w:p w14:paraId="28CEC4F2"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1F663210"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10</w:t>
            </w:r>
          </w:p>
        </w:tc>
        <w:tc>
          <w:tcPr>
            <w:tcW w:w="1378" w:type="dxa"/>
            <w:tcBorders>
              <w:top w:val="nil"/>
              <w:left w:val="nil"/>
              <w:bottom w:val="single" w:sz="4" w:space="0" w:color="auto"/>
              <w:right w:val="single" w:sz="4" w:space="0" w:color="auto"/>
            </w:tcBorders>
            <w:shd w:val="clear" w:color="auto" w:fill="auto"/>
            <w:hideMark/>
          </w:tcPr>
          <w:p w14:paraId="2E9B417E"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298</w:t>
            </w:r>
          </w:p>
        </w:tc>
      </w:tr>
      <w:tr w:rsidR="00E94629" w:rsidRPr="001344EC" w14:paraId="0BF85253" w14:textId="77777777" w:rsidTr="009703C6">
        <w:trPr>
          <w:trHeight w:val="281"/>
        </w:trPr>
        <w:tc>
          <w:tcPr>
            <w:tcW w:w="852" w:type="dxa"/>
            <w:vMerge/>
            <w:tcBorders>
              <w:top w:val="nil"/>
              <w:left w:val="single" w:sz="4" w:space="0" w:color="auto"/>
              <w:bottom w:val="single" w:sz="4" w:space="0" w:color="000000"/>
              <w:right w:val="single" w:sz="4" w:space="0" w:color="auto"/>
            </w:tcBorders>
            <w:shd w:val="clear" w:color="auto" w:fill="auto"/>
            <w:hideMark/>
          </w:tcPr>
          <w:p w14:paraId="5E061699"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val="restart"/>
            <w:tcBorders>
              <w:top w:val="nil"/>
              <w:left w:val="single" w:sz="4" w:space="0" w:color="auto"/>
              <w:bottom w:val="single" w:sz="4" w:space="0" w:color="000000"/>
              <w:right w:val="single" w:sz="4" w:space="0" w:color="auto"/>
            </w:tcBorders>
            <w:shd w:val="clear" w:color="auto" w:fill="auto"/>
            <w:hideMark/>
          </w:tcPr>
          <w:p w14:paraId="2A9DD72E"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c>
          <w:tcPr>
            <w:tcW w:w="7654" w:type="dxa"/>
            <w:tcBorders>
              <w:top w:val="nil"/>
              <w:left w:val="nil"/>
              <w:bottom w:val="single" w:sz="4" w:space="0" w:color="auto"/>
              <w:right w:val="single" w:sz="4" w:space="0" w:color="auto"/>
            </w:tcBorders>
            <w:shd w:val="clear" w:color="auto" w:fill="auto"/>
            <w:hideMark/>
          </w:tcPr>
          <w:p w14:paraId="0454D343" w14:textId="2DF12C84" w:rsidR="0097307D" w:rsidRPr="00686205" w:rsidRDefault="00830678" w:rsidP="00830678">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Бизнес-мероприятие «</w:t>
            </w:r>
            <w:r w:rsidR="0097307D" w:rsidRPr="00686205">
              <w:rPr>
                <w:rFonts w:ascii="Times New Roman" w:eastAsia="Times New Roman" w:hAnsi="Times New Roman" w:cs="Times New Roman"/>
                <w:sz w:val="18"/>
                <w:szCs w:val="18"/>
                <w:lang w:eastAsia="ru-RU"/>
              </w:rPr>
              <w:t xml:space="preserve">Встреча выпускников курса </w:t>
            </w:r>
            <w:r w:rsidRPr="00686205">
              <w:rPr>
                <w:rFonts w:ascii="Times New Roman" w:eastAsia="Times New Roman" w:hAnsi="Times New Roman" w:cs="Times New Roman"/>
                <w:sz w:val="18"/>
                <w:szCs w:val="18"/>
                <w:lang w:eastAsia="ru-RU"/>
              </w:rPr>
              <w:t>«</w:t>
            </w:r>
            <w:r w:rsidR="0097307D" w:rsidRPr="00686205">
              <w:rPr>
                <w:rFonts w:ascii="Times New Roman" w:eastAsia="Times New Roman" w:hAnsi="Times New Roman" w:cs="Times New Roman"/>
                <w:sz w:val="18"/>
                <w:szCs w:val="18"/>
                <w:lang w:eastAsia="ru-RU"/>
              </w:rPr>
              <w:t>Основы п</w:t>
            </w:r>
            <w:r w:rsidR="00686205" w:rsidRPr="00686205">
              <w:rPr>
                <w:rFonts w:ascii="Times New Roman" w:eastAsia="Times New Roman" w:hAnsi="Times New Roman" w:cs="Times New Roman"/>
                <w:sz w:val="18"/>
                <w:szCs w:val="18"/>
                <w:lang w:eastAsia="ru-RU"/>
              </w:rPr>
              <w:t>редпринимательской деятельности»</w:t>
            </w:r>
          </w:p>
        </w:tc>
        <w:tc>
          <w:tcPr>
            <w:tcW w:w="1418" w:type="dxa"/>
            <w:tcBorders>
              <w:top w:val="nil"/>
              <w:left w:val="nil"/>
              <w:bottom w:val="single" w:sz="4" w:space="0" w:color="auto"/>
              <w:right w:val="single" w:sz="4" w:space="0" w:color="auto"/>
            </w:tcBorders>
            <w:shd w:val="clear" w:color="auto" w:fill="auto"/>
            <w:hideMark/>
          </w:tcPr>
          <w:p w14:paraId="453952C2"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328B6C4"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34</w:t>
            </w:r>
          </w:p>
        </w:tc>
      </w:tr>
      <w:tr w:rsidR="00E94629" w:rsidRPr="001344EC" w14:paraId="50682E97" w14:textId="77777777" w:rsidTr="009703C6">
        <w:trPr>
          <w:trHeight w:val="116"/>
        </w:trPr>
        <w:tc>
          <w:tcPr>
            <w:tcW w:w="852" w:type="dxa"/>
            <w:vMerge/>
            <w:tcBorders>
              <w:top w:val="nil"/>
              <w:left w:val="single" w:sz="4" w:space="0" w:color="auto"/>
              <w:bottom w:val="single" w:sz="4" w:space="0" w:color="000000"/>
              <w:right w:val="single" w:sz="4" w:space="0" w:color="auto"/>
            </w:tcBorders>
            <w:shd w:val="clear" w:color="auto" w:fill="auto"/>
            <w:hideMark/>
          </w:tcPr>
          <w:p w14:paraId="507AFAD1"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shd w:val="clear" w:color="auto" w:fill="auto"/>
            <w:hideMark/>
          </w:tcPr>
          <w:p w14:paraId="18F4F467"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0850CA0B"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Бизнес-гостиная</w:t>
            </w:r>
          </w:p>
        </w:tc>
        <w:tc>
          <w:tcPr>
            <w:tcW w:w="1418" w:type="dxa"/>
            <w:tcBorders>
              <w:top w:val="nil"/>
              <w:left w:val="nil"/>
              <w:bottom w:val="single" w:sz="4" w:space="0" w:color="auto"/>
              <w:right w:val="single" w:sz="4" w:space="0" w:color="auto"/>
            </w:tcBorders>
            <w:shd w:val="clear" w:color="auto" w:fill="auto"/>
            <w:hideMark/>
          </w:tcPr>
          <w:p w14:paraId="1E63CB6F"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5</w:t>
            </w:r>
          </w:p>
        </w:tc>
        <w:tc>
          <w:tcPr>
            <w:tcW w:w="1378" w:type="dxa"/>
            <w:tcBorders>
              <w:top w:val="nil"/>
              <w:left w:val="nil"/>
              <w:bottom w:val="single" w:sz="4" w:space="0" w:color="auto"/>
              <w:right w:val="single" w:sz="4" w:space="0" w:color="auto"/>
            </w:tcBorders>
            <w:shd w:val="clear" w:color="auto" w:fill="auto"/>
            <w:hideMark/>
          </w:tcPr>
          <w:p w14:paraId="75802714"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164</w:t>
            </w:r>
          </w:p>
        </w:tc>
      </w:tr>
      <w:tr w:rsidR="00E94629" w:rsidRPr="001344EC" w14:paraId="5B1A7C59" w14:textId="77777777" w:rsidTr="009703C6">
        <w:trPr>
          <w:trHeight w:val="233"/>
        </w:trPr>
        <w:tc>
          <w:tcPr>
            <w:tcW w:w="852" w:type="dxa"/>
            <w:vMerge/>
            <w:tcBorders>
              <w:top w:val="nil"/>
              <w:left w:val="single" w:sz="4" w:space="0" w:color="auto"/>
              <w:bottom w:val="single" w:sz="4" w:space="0" w:color="000000"/>
              <w:right w:val="single" w:sz="4" w:space="0" w:color="auto"/>
            </w:tcBorders>
            <w:shd w:val="clear" w:color="auto" w:fill="auto"/>
            <w:hideMark/>
          </w:tcPr>
          <w:p w14:paraId="47D0284D"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shd w:val="clear" w:color="auto" w:fill="auto"/>
            <w:hideMark/>
          </w:tcPr>
          <w:p w14:paraId="17A6FCD3"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7C3DDEE0" w14:textId="77777777" w:rsidR="0097307D" w:rsidRPr="00686205" w:rsidRDefault="00830678" w:rsidP="00830678">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Дискуссионный клуб «</w:t>
            </w:r>
            <w:r w:rsidR="0097307D" w:rsidRPr="00686205">
              <w:rPr>
                <w:rFonts w:ascii="Times New Roman" w:eastAsia="Times New Roman" w:hAnsi="Times New Roman" w:cs="Times New Roman"/>
                <w:sz w:val="18"/>
                <w:szCs w:val="18"/>
                <w:lang w:eastAsia="ru-RU"/>
              </w:rPr>
              <w:t>Энергия женщин</w:t>
            </w:r>
            <w:r w:rsidRPr="00686205">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6C9C285D"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DC574B1"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17</w:t>
            </w:r>
          </w:p>
        </w:tc>
      </w:tr>
      <w:tr w:rsidR="00E94629" w:rsidRPr="001344EC" w14:paraId="730D1FD8" w14:textId="77777777" w:rsidTr="009703C6">
        <w:trPr>
          <w:trHeight w:val="493"/>
        </w:trPr>
        <w:tc>
          <w:tcPr>
            <w:tcW w:w="852" w:type="dxa"/>
            <w:vMerge/>
            <w:tcBorders>
              <w:top w:val="nil"/>
              <w:left w:val="single" w:sz="4" w:space="0" w:color="auto"/>
              <w:bottom w:val="single" w:sz="4" w:space="0" w:color="000000"/>
              <w:right w:val="single" w:sz="4" w:space="0" w:color="auto"/>
            </w:tcBorders>
            <w:shd w:val="clear" w:color="auto" w:fill="auto"/>
            <w:hideMark/>
          </w:tcPr>
          <w:p w14:paraId="22213834"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shd w:val="clear" w:color="auto" w:fill="auto"/>
            <w:hideMark/>
          </w:tcPr>
          <w:p w14:paraId="6F75DC82"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17995B38"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Круглый стол по решению кадрового вопроса в сфере легкой промышленности с участием депутата Законодательного Собрания Вологодской области Гусевой Людмилой Анатольевной</w:t>
            </w:r>
          </w:p>
        </w:tc>
        <w:tc>
          <w:tcPr>
            <w:tcW w:w="1418" w:type="dxa"/>
            <w:tcBorders>
              <w:top w:val="nil"/>
              <w:left w:val="nil"/>
              <w:bottom w:val="single" w:sz="4" w:space="0" w:color="auto"/>
              <w:right w:val="single" w:sz="4" w:space="0" w:color="auto"/>
            </w:tcBorders>
            <w:shd w:val="clear" w:color="auto" w:fill="auto"/>
            <w:hideMark/>
          </w:tcPr>
          <w:p w14:paraId="714D2DB6"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8DF8C10"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9</w:t>
            </w:r>
          </w:p>
        </w:tc>
      </w:tr>
      <w:tr w:rsidR="00E94629" w:rsidRPr="001344EC" w14:paraId="7A2122F0" w14:textId="77777777" w:rsidTr="009703C6">
        <w:trPr>
          <w:trHeight w:val="288"/>
        </w:trPr>
        <w:tc>
          <w:tcPr>
            <w:tcW w:w="852" w:type="dxa"/>
            <w:vMerge/>
            <w:tcBorders>
              <w:top w:val="nil"/>
              <w:left w:val="single" w:sz="4" w:space="0" w:color="auto"/>
              <w:bottom w:val="single" w:sz="4" w:space="0" w:color="000000"/>
              <w:right w:val="single" w:sz="4" w:space="0" w:color="auto"/>
            </w:tcBorders>
            <w:shd w:val="clear" w:color="auto" w:fill="auto"/>
            <w:hideMark/>
          </w:tcPr>
          <w:p w14:paraId="598BA019"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shd w:val="clear" w:color="auto" w:fill="auto"/>
            <w:hideMark/>
          </w:tcPr>
          <w:p w14:paraId="5C89B805"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A6588F6" w14:textId="77777777" w:rsidR="0097307D" w:rsidRPr="00686205" w:rsidRDefault="0097307D" w:rsidP="00830678">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Круглый стол по поддержке субъектов</w:t>
            </w:r>
            <w:r w:rsidR="00830678" w:rsidRPr="00686205">
              <w:rPr>
                <w:rFonts w:ascii="Times New Roman" w:eastAsia="Times New Roman" w:hAnsi="Times New Roman" w:cs="Times New Roman"/>
                <w:sz w:val="18"/>
                <w:szCs w:val="18"/>
                <w:lang w:eastAsia="ru-RU"/>
              </w:rPr>
              <w:t xml:space="preserve"> МСП в рамках деятельности АНО «</w:t>
            </w:r>
            <w:r w:rsidRPr="00686205">
              <w:rPr>
                <w:rFonts w:ascii="Times New Roman" w:eastAsia="Times New Roman" w:hAnsi="Times New Roman" w:cs="Times New Roman"/>
                <w:sz w:val="18"/>
                <w:szCs w:val="18"/>
                <w:lang w:eastAsia="ru-RU"/>
              </w:rPr>
              <w:t>Мой бизнес</w:t>
            </w:r>
            <w:r w:rsidR="00830678" w:rsidRPr="00686205">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1444037C"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04675C8"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8</w:t>
            </w:r>
          </w:p>
        </w:tc>
      </w:tr>
      <w:tr w:rsidR="00E94629" w:rsidRPr="001344EC" w14:paraId="1F2E7E3B" w14:textId="77777777" w:rsidTr="009703C6">
        <w:trPr>
          <w:trHeight w:val="412"/>
        </w:trPr>
        <w:tc>
          <w:tcPr>
            <w:tcW w:w="852" w:type="dxa"/>
            <w:vMerge/>
            <w:tcBorders>
              <w:top w:val="nil"/>
              <w:left w:val="single" w:sz="4" w:space="0" w:color="auto"/>
              <w:bottom w:val="single" w:sz="4" w:space="0" w:color="000000"/>
              <w:right w:val="single" w:sz="4" w:space="0" w:color="auto"/>
            </w:tcBorders>
            <w:shd w:val="clear" w:color="auto" w:fill="auto"/>
            <w:hideMark/>
          </w:tcPr>
          <w:p w14:paraId="6446549C"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shd w:val="clear" w:color="auto" w:fill="auto"/>
            <w:hideMark/>
          </w:tcPr>
          <w:p w14:paraId="7928D596"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E96D16E" w14:textId="77777777" w:rsidR="0097307D" w:rsidRPr="00686205" w:rsidRDefault="0097307D" w:rsidP="00830678">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Пленарная сессия Предприятия будущего. Вектор на повышение конкурентоспособности</w:t>
            </w:r>
            <w:r w:rsidR="00830678" w:rsidRPr="00686205">
              <w:rPr>
                <w:rFonts w:ascii="Times New Roman" w:eastAsia="Times New Roman" w:hAnsi="Times New Roman" w:cs="Times New Roman"/>
                <w:sz w:val="18"/>
                <w:szCs w:val="18"/>
                <w:lang w:eastAsia="ru-RU"/>
              </w:rPr>
              <w:br/>
              <w:t>В рамках Промышленного Форума «</w:t>
            </w:r>
            <w:r w:rsidRPr="00686205">
              <w:rPr>
                <w:rFonts w:ascii="Times New Roman" w:eastAsia="Times New Roman" w:hAnsi="Times New Roman" w:cs="Times New Roman"/>
                <w:sz w:val="18"/>
                <w:szCs w:val="18"/>
                <w:lang w:eastAsia="ru-RU"/>
              </w:rPr>
              <w:t>Векторы изменений города</w:t>
            </w:r>
            <w:r w:rsidR="00830678" w:rsidRPr="00686205">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6AED3F33"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A9E8A5B"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66</w:t>
            </w:r>
          </w:p>
        </w:tc>
      </w:tr>
      <w:tr w:rsidR="00E94629" w:rsidRPr="001344EC" w14:paraId="4EA5094F" w14:textId="77777777" w:rsidTr="009703C6">
        <w:trPr>
          <w:trHeight w:val="300"/>
        </w:trPr>
        <w:tc>
          <w:tcPr>
            <w:tcW w:w="852" w:type="dxa"/>
            <w:vMerge w:val="restart"/>
            <w:tcBorders>
              <w:top w:val="nil"/>
              <w:left w:val="single" w:sz="4" w:space="0" w:color="auto"/>
              <w:bottom w:val="single" w:sz="4" w:space="0" w:color="000000"/>
              <w:right w:val="single" w:sz="4" w:space="0" w:color="auto"/>
            </w:tcBorders>
            <w:shd w:val="clear" w:color="auto" w:fill="auto"/>
            <w:hideMark/>
          </w:tcPr>
          <w:p w14:paraId="55AD679D"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2.2</w:t>
            </w:r>
          </w:p>
        </w:tc>
        <w:tc>
          <w:tcPr>
            <w:tcW w:w="4394" w:type="dxa"/>
            <w:tcBorders>
              <w:top w:val="nil"/>
              <w:left w:val="nil"/>
              <w:bottom w:val="nil"/>
              <w:right w:val="single" w:sz="4" w:space="0" w:color="auto"/>
            </w:tcBorders>
            <w:shd w:val="clear" w:color="auto" w:fill="auto"/>
            <w:hideMark/>
          </w:tcPr>
          <w:p w14:paraId="786CC521"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Образовательные мероприятия</w:t>
            </w:r>
          </w:p>
        </w:tc>
        <w:tc>
          <w:tcPr>
            <w:tcW w:w="7654" w:type="dxa"/>
            <w:tcBorders>
              <w:top w:val="nil"/>
              <w:left w:val="nil"/>
              <w:bottom w:val="single" w:sz="4" w:space="0" w:color="auto"/>
              <w:right w:val="single" w:sz="4" w:space="0" w:color="auto"/>
            </w:tcBorders>
            <w:shd w:val="clear" w:color="auto" w:fill="auto"/>
            <w:hideMark/>
          </w:tcPr>
          <w:p w14:paraId="7FD36DAF"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6D23C596"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29</w:t>
            </w:r>
          </w:p>
        </w:tc>
        <w:tc>
          <w:tcPr>
            <w:tcW w:w="1378" w:type="dxa"/>
            <w:tcBorders>
              <w:top w:val="nil"/>
              <w:left w:val="nil"/>
              <w:bottom w:val="single" w:sz="4" w:space="0" w:color="auto"/>
              <w:right w:val="single" w:sz="4" w:space="0" w:color="auto"/>
            </w:tcBorders>
            <w:shd w:val="clear" w:color="auto" w:fill="auto"/>
            <w:hideMark/>
          </w:tcPr>
          <w:p w14:paraId="106004CE"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539</w:t>
            </w:r>
          </w:p>
        </w:tc>
      </w:tr>
      <w:tr w:rsidR="00E94629" w:rsidRPr="001344EC" w14:paraId="31DFAC3D" w14:textId="77777777" w:rsidTr="009703C6">
        <w:trPr>
          <w:trHeight w:val="277"/>
        </w:trPr>
        <w:tc>
          <w:tcPr>
            <w:tcW w:w="852" w:type="dxa"/>
            <w:vMerge/>
            <w:tcBorders>
              <w:top w:val="nil"/>
              <w:left w:val="single" w:sz="4" w:space="0" w:color="auto"/>
              <w:bottom w:val="single" w:sz="4" w:space="0" w:color="000000"/>
              <w:right w:val="single" w:sz="4" w:space="0" w:color="auto"/>
            </w:tcBorders>
            <w:hideMark/>
          </w:tcPr>
          <w:p w14:paraId="2C62F79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C01D4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 созданию собственного дела</w:t>
            </w:r>
          </w:p>
        </w:tc>
        <w:tc>
          <w:tcPr>
            <w:tcW w:w="7654" w:type="dxa"/>
            <w:tcBorders>
              <w:top w:val="nil"/>
              <w:left w:val="nil"/>
              <w:bottom w:val="single" w:sz="4" w:space="0" w:color="auto"/>
              <w:right w:val="single" w:sz="4" w:space="0" w:color="auto"/>
            </w:tcBorders>
            <w:shd w:val="clear" w:color="auto" w:fill="auto"/>
            <w:hideMark/>
          </w:tcPr>
          <w:p w14:paraId="44316346"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Образовательный вебинар «</w:t>
            </w:r>
            <w:r w:rsidR="0097307D" w:rsidRPr="001344EC">
              <w:rPr>
                <w:rFonts w:ascii="Times New Roman" w:eastAsia="Times New Roman" w:hAnsi="Times New Roman" w:cs="Times New Roman"/>
                <w:sz w:val="18"/>
                <w:szCs w:val="18"/>
                <w:lang w:eastAsia="ru-RU"/>
              </w:rPr>
              <w:t>Бизнес-зарядка</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35BA4CC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720015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49</w:t>
            </w:r>
          </w:p>
        </w:tc>
      </w:tr>
      <w:tr w:rsidR="00E94629" w:rsidRPr="001344EC" w14:paraId="174D51CF" w14:textId="77777777" w:rsidTr="009703C6">
        <w:trPr>
          <w:trHeight w:val="281"/>
        </w:trPr>
        <w:tc>
          <w:tcPr>
            <w:tcW w:w="852" w:type="dxa"/>
            <w:vMerge/>
            <w:tcBorders>
              <w:top w:val="nil"/>
              <w:left w:val="single" w:sz="4" w:space="0" w:color="auto"/>
              <w:bottom w:val="single" w:sz="4" w:space="0" w:color="000000"/>
              <w:right w:val="single" w:sz="4" w:space="0" w:color="auto"/>
            </w:tcBorders>
            <w:hideMark/>
          </w:tcPr>
          <w:p w14:paraId="6CDF66E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517B24A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7C39DCD4" w14:textId="2E6DBDB4" w:rsidR="0097307D" w:rsidRPr="001344EC" w:rsidRDefault="0097307D" w:rsidP="00686205">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Бизнес-зарядка.</w:t>
            </w:r>
            <w:r w:rsidR="00686205">
              <w:rPr>
                <w:rFonts w:ascii="Times New Roman" w:eastAsia="Times New Roman" w:hAnsi="Times New Roman" w:cs="Times New Roman"/>
                <w:sz w:val="18"/>
                <w:szCs w:val="18"/>
                <w:lang w:eastAsia="ru-RU"/>
              </w:rPr>
              <w:t xml:space="preserve"> </w:t>
            </w:r>
            <w:r w:rsidRPr="001344EC">
              <w:rPr>
                <w:rFonts w:ascii="Times New Roman" w:eastAsia="Times New Roman" w:hAnsi="Times New Roman" w:cs="Times New Roman"/>
                <w:sz w:val="18"/>
                <w:szCs w:val="18"/>
                <w:lang w:eastAsia="ru-RU"/>
              </w:rPr>
              <w:t>Новые идеи.</w:t>
            </w:r>
          </w:p>
        </w:tc>
        <w:tc>
          <w:tcPr>
            <w:tcW w:w="1418" w:type="dxa"/>
            <w:tcBorders>
              <w:top w:val="nil"/>
              <w:left w:val="nil"/>
              <w:bottom w:val="single" w:sz="4" w:space="0" w:color="auto"/>
              <w:right w:val="single" w:sz="4" w:space="0" w:color="auto"/>
            </w:tcBorders>
            <w:shd w:val="clear" w:color="auto" w:fill="auto"/>
            <w:hideMark/>
          </w:tcPr>
          <w:p w14:paraId="52D999C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0ECCBA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18</w:t>
            </w:r>
          </w:p>
        </w:tc>
      </w:tr>
      <w:tr w:rsidR="00E94629" w:rsidRPr="001344EC" w14:paraId="181133DC" w14:textId="77777777" w:rsidTr="009703C6">
        <w:trPr>
          <w:trHeight w:val="271"/>
        </w:trPr>
        <w:tc>
          <w:tcPr>
            <w:tcW w:w="852" w:type="dxa"/>
            <w:vMerge/>
            <w:tcBorders>
              <w:top w:val="nil"/>
              <w:left w:val="single" w:sz="4" w:space="0" w:color="auto"/>
              <w:bottom w:val="single" w:sz="4" w:space="0" w:color="000000"/>
              <w:right w:val="single" w:sz="4" w:space="0" w:color="auto"/>
            </w:tcBorders>
            <w:hideMark/>
          </w:tcPr>
          <w:p w14:paraId="0C48360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494CDED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50D4305"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Образовательный блок в рамках фестиваля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Череповец+. Перезагрузка</w:t>
            </w:r>
            <w:r w:rsidR="00830678">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08D0EA7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noWrap/>
            <w:hideMark/>
          </w:tcPr>
          <w:p w14:paraId="51BE997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21</w:t>
            </w:r>
          </w:p>
        </w:tc>
      </w:tr>
      <w:tr w:rsidR="00E94629" w:rsidRPr="001344EC" w14:paraId="60C95CDC" w14:textId="77777777" w:rsidTr="009703C6">
        <w:trPr>
          <w:trHeight w:val="245"/>
        </w:trPr>
        <w:tc>
          <w:tcPr>
            <w:tcW w:w="852" w:type="dxa"/>
            <w:vMerge/>
            <w:tcBorders>
              <w:top w:val="nil"/>
              <w:left w:val="single" w:sz="4" w:space="0" w:color="auto"/>
              <w:bottom w:val="single" w:sz="4" w:space="0" w:color="000000"/>
              <w:right w:val="single" w:sz="4" w:space="0" w:color="auto"/>
            </w:tcBorders>
            <w:hideMark/>
          </w:tcPr>
          <w:p w14:paraId="66FF2E0D"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66968C3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388E6F4D"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Федеральный образовательный проект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Мама-предприниматель</w:t>
            </w:r>
            <w:r w:rsidR="00830678">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4B50BBD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7342B29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25</w:t>
            </w:r>
          </w:p>
        </w:tc>
      </w:tr>
      <w:tr w:rsidR="00E94629" w:rsidRPr="001344EC" w14:paraId="04AD61B2" w14:textId="77777777" w:rsidTr="009703C6">
        <w:trPr>
          <w:trHeight w:val="300"/>
        </w:trPr>
        <w:tc>
          <w:tcPr>
            <w:tcW w:w="852" w:type="dxa"/>
            <w:vMerge/>
            <w:tcBorders>
              <w:top w:val="nil"/>
              <w:left w:val="single" w:sz="4" w:space="0" w:color="auto"/>
              <w:bottom w:val="single" w:sz="4" w:space="0" w:color="000000"/>
              <w:right w:val="single" w:sz="4" w:space="0" w:color="auto"/>
            </w:tcBorders>
            <w:hideMark/>
          </w:tcPr>
          <w:p w14:paraId="27FC4B4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14DF9C3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6179764C"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Курс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Мама-предприниматель</w:t>
            </w:r>
            <w:r w:rsidR="00830678">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0BBC2CE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D139E5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16</w:t>
            </w:r>
          </w:p>
        </w:tc>
      </w:tr>
      <w:tr w:rsidR="00E94629" w:rsidRPr="001344EC" w14:paraId="2B0936A5" w14:textId="77777777" w:rsidTr="009703C6">
        <w:trPr>
          <w:trHeight w:val="239"/>
        </w:trPr>
        <w:tc>
          <w:tcPr>
            <w:tcW w:w="852" w:type="dxa"/>
            <w:vMerge/>
            <w:tcBorders>
              <w:top w:val="nil"/>
              <w:left w:val="single" w:sz="4" w:space="0" w:color="auto"/>
              <w:bottom w:val="single" w:sz="4" w:space="0" w:color="000000"/>
              <w:right w:val="single" w:sz="4" w:space="0" w:color="auto"/>
            </w:tcBorders>
            <w:hideMark/>
          </w:tcPr>
          <w:p w14:paraId="0A899C1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5C36018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1EE6B7A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Основы предпринимательской деятельности  (с 25.01.21-31.03.2021)</w:t>
            </w:r>
          </w:p>
        </w:tc>
        <w:tc>
          <w:tcPr>
            <w:tcW w:w="1418" w:type="dxa"/>
            <w:tcBorders>
              <w:top w:val="nil"/>
              <w:left w:val="nil"/>
              <w:bottom w:val="single" w:sz="4" w:space="0" w:color="auto"/>
              <w:right w:val="single" w:sz="4" w:space="0" w:color="auto"/>
            </w:tcBorders>
            <w:shd w:val="clear" w:color="auto" w:fill="auto"/>
            <w:hideMark/>
          </w:tcPr>
          <w:p w14:paraId="14210A7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529B4DE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23</w:t>
            </w:r>
          </w:p>
        </w:tc>
      </w:tr>
      <w:tr w:rsidR="00E94629" w:rsidRPr="001344EC" w14:paraId="2920031D" w14:textId="77777777" w:rsidTr="009703C6">
        <w:trPr>
          <w:trHeight w:val="271"/>
        </w:trPr>
        <w:tc>
          <w:tcPr>
            <w:tcW w:w="852" w:type="dxa"/>
            <w:vMerge/>
            <w:tcBorders>
              <w:top w:val="nil"/>
              <w:left w:val="single" w:sz="4" w:space="0" w:color="auto"/>
              <w:bottom w:val="single" w:sz="4" w:space="0" w:color="000000"/>
              <w:right w:val="single" w:sz="4" w:space="0" w:color="auto"/>
            </w:tcBorders>
            <w:hideMark/>
          </w:tcPr>
          <w:p w14:paraId="1B821E9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69DCB86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539C66E5"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Основы предпринимательской деятельности  (с 11.05 по 30.06.2021)</w:t>
            </w:r>
          </w:p>
        </w:tc>
        <w:tc>
          <w:tcPr>
            <w:tcW w:w="1418" w:type="dxa"/>
            <w:tcBorders>
              <w:top w:val="nil"/>
              <w:left w:val="nil"/>
              <w:bottom w:val="single" w:sz="4" w:space="0" w:color="auto"/>
              <w:right w:val="single" w:sz="4" w:space="0" w:color="auto"/>
            </w:tcBorders>
            <w:shd w:val="clear" w:color="auto" w:fill="auto"/>
            <w:hideMark/>
          </w:tcPr>
          <w:p w14:paraId="3224409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3CF0C8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14</w:t>
            </w:r>
          </w:p>
        </w:tc>
      </w:tr>
      <w:tr w:rsidR="00E94629" w:rsidRPr="001344EC" w14:paraId="6F600C09" w14:textId="77777777" w:rsidTr="009703C6">
        <w:trPr>
          <w:trHeight w:val="269"/>
        </w:trPr>
        <w:tc>
          <w:tcPr>
            <w:tcW w:w="852" w:type="dxa"/>
            <w:vMerge/>
            <w:tcBorders>
              <w:top w:val="nil"/>
              <w:left w:val="single" w:sz="4" w:space="0" w:color="auto"/>
              <w:bottom w:val="single" w:sz="4" w:space="0" w:color="000000"/>
              <w:right w:val="single" w:sz="4" w:space="0" w:color="auto"/>
            </w:tcBorders>
            <w:hideMark/>
          </w:tcPr>
          <w:p w14:paraId="4C243D3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254E0E8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3E8F06F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Курс: Специфика предпринимательской деятельности в формате самозанятости</w:t>
            </w:r>
          </w:p>
        </w:tc>
        <w:tc>
          <w:tcPr>
            <w:tcW w:w="1418" w:type="dxa"/>
            <w:tcBorders>
              <w:top w:val="nil"/>
              <w:left w:val="nil"/>
              <w:bottom w:val="single" w:sz="4" w:space="0" w:color="auto"/>
              <w:right w:val="single" w:sz="4" w:space="0" w:color="auto"/>
            </w:tcBorders>
            <w:shd w:val="clear" w:color="auto" w:fill="auto"/>
            <w:hideMark/>
          </w:tcPr>
          <w:p w14:paraId="100AE9A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DB18C4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31</w:t>
            </w:r>
          </w:p>
        </w:tc>
      </w:tr>
      <w:tr w:rsidR="00E94629" w:rsidRPr="001344EC" w14:paraId="74C07032" w14:textId="77777777" w:rsidTr="009703C6">
        <w:trPr>
          <w:trHeight w:val="300"/>
        </w:trPr>
        <w:tc>
          <w:tcPr>
            <w:tcW w:w="852" w:type="dxa"/>
            <w:vMerge/>
            <w:tcBorders>
              <w:top w:val="nil"/>
              <w:left w:val="single" w:sz="4" w:space="0" w:color="auto"/>
              <w:bottom w:val="single" w:sz="4" w:space="0" w:color="000000"/>
              <w:right w:val="single" w:sz="4" w:space="0" w:color="auto"/>
            </w:tcBorders>
            <w:hideMark/>
          </w:tcPr>
          <w:p w14:paraId="52BA9999"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5BA364D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65F5E6C"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Образовательный проект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Молодой предприниматель 3.0</w:t>
            </w:r>
            <w:r w:rsidR="00830678">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33B62D6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EF9806B"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20</w:t>
            </w:r>
          </w:p>
        </w:tc>
      </w:tr>
      <w:tr w:rsidR="00E94629" w:rsidRPr="001344EC" w14:paraId="0CFCC21A" w14:textId="77777777" w:rsidTr="009703C6">
        <w:trPr>
          <w:trHeight w:val="255"/>
        </w:trPr>
        <w:tc>
          <w:tcPr>
            <w:tcW w:w="852" w:type="dxa"/>
            <w:vMerge/>
            <w:tcBorders>
              <w:top w:val="nil"/>
              <w:left w:val="single" w:sz="4" w:space="0" w:color="auto"/>
              <w:bottom w:val="single" w:sz="4" w:space="0" w:color="000000"/>
              <w:right w:val="single" w:sz="4" w:space="0" w:color="auto"/>
            </w:tcBorders>
            <w:hideMark/>
          </w:tcPr>
          <w:p w14:paraId="159D1A9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4711C00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0F01076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АГР- классы</w:t>
            </w:r>
          </w:p>
        </w:tc>
        <w:tc>
          <w:tcPr>
            <w:tcW w:w="1418" w:type="dxa"/>
            <w:tcBorders>
              <w:top w:val="nil"/>
              <w:left w:val="nil"/>
              <w:bottom w:val="single" w:sz="4" w:space="0" w:color="auto"/>
              <w:right w:val="single" w:sz="4" w:space="0" w:color="auto"/>
            </w:tcBorders>
            <w:shd w:val="clear" w:color="auto" w:fill="auto"/>
            <w:hideMark/>
          </w:tcPr>
          <w:p w14:paraId="358647C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w:t>
            </w:r>
          </w:p>
        </w:tc>
        <w:tc>
          <w:tcPr>
            <w:tcW w:w="1378" w:type="dxa"/>
            <w:tcBorders>
              <w:top w:val="nil"/>
              <w:left w:val="nil"/>
              <w:bottom w:val="single" w:sz="4" w:space="0" w:color="auto"/>
              <w:right w:val="single" w:sz="4" w:space="0" w:color="auto"/>
            </w:tcBorders>
            <w:shd w:val="clear" w:color="auto" w:fill="auto"/>
            <w:hideMark/>
          </w:tcPr>
          <w:p w14:paraId="7B7D323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42</w:t>
            </w:r>
          </w:p>
        </w:tc>
      </w:tr>
      <w:tr w:rsidR="00E94629" w:rsidRPr="001344EC" w14:paraId="417BCAFB" w14:textId="77777777" w:rsidTr="009703C6">
        <w:trPr>
          <w:trHeight w:val="232"/>
        </w:trPr>
        <w:tc>
          <w:tcPr>
            <w:tcW w:w="852" w:type="dxa"/>
            <w:vMerge/>
            <w:tcBorders>
              <w:top w:val="nil"/>
              <w:left w:val="single" w:sz="4" w:space="0" w:color="auto"/>
              <w:bottom w:val="single" w:sz="4" w:space="0" w:color="000000"/>
              <w:right w:val="single" w:sz="4" w:space="0" w:color="auto"/>
            </w:tcBorders>
            <w:hideMark/>
          </w:tcPr>
          <w:p w14:paraId="57AF09A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val="restart"/>
            <w:tcBorders>
              <w:top w:val="nil"/>
              <w:left w:val="single" w:sz="4" w:space="0" w:color="auto"/>
              <w:bottom w:val="single" w:sz="4" w:space="0" w:color="000000"/>
              <w:right w:val="single" w:sz="4" w:space="0" w:color="auto"/>
            </w:tcBorders>
            <w:shd w:val="clear" w:color="auto" w:fill="auto"/>
            <w:hideMark/>
          </w:tcPr>
          <w:p w14:paraId="7111497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 развитию предпринимательских компетенций</w:t>
            </w:r>
          </w:p>
        </w:tc>
        <w:tc>
          <w:tcPr>
            <w:tcW w:w="7654" w:type="dxa"/>
            <w:tcBorders>
              <w:top w:val="nil"/>
              <w:left w:val="nil"/>
              <w:bottom w:val="single" w:sz="4" w:space="0" w:color="auto"/>
              <w:right w:val="single" w:sz="4" w:space="0" w:color="auto"/>
            </w:tcBorders>
            <w:shd w:val="clear" w:color="auto" w:fill="auto"/>
            <w:hideMark/>
          </w:tcPr>
          <w:p w14:paraId="3F3B59BB"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СММ-практикум. Система продвижения услуг в ВК</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62EE212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47A437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6</w:t>
            </w:r>
          </w:p>
        </w:tc>
      </w:tr>
      <w:tr w:rsidR="00E94629" w:rsidRPr="001344EC" w14:paraId="0626B5CB" w14:textId="77777777" w:rsidTr="009703C6">
        <w:trPr>
          <w:trHeight w:val="263"/>
        </w:trPr>
        <w:tc>
          <w:tcPr>
            <w:tcW w:w="852" w:type="dxa"/>
            <w:vMerge/>
            <w:tcBorders>
              <w:top w:val="nil"/>
              <w:left w:val="single" w:sz="4" w:space="0" w:color="auto"/>
              <w:bottom w:val="single" w:sz="4" w:space="0" w:color="000000"/>
              <w:right w:val="single" w:sz="4" w:space="0" w:color="auto"/>
            </w:tcBorders>
            <w:hideMark/>
          </w:tcPr>
          <w:p w14:paraId="4526DE5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7F2CA3A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6E8FBED2"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SMM практикум</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1B98671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0B8A1D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13</w:t>
            </w:r>
          </w:p>
        </w:tc>
      </w:tr>
      <w:tr w:rsidR="00E94629" w:rsidRPr="001344EC" w14:paraId="49523DAB" w14:textId="77777777" w:rsidTr="009703C6">
        <w:trPr>
          <w:trHeight w:val="422"/>
        </w:trPr>
        <w:tc>
          <w:tcPr>
            <w:tcW w:w="852" w:type="dxa"/>
            <w:vMerge/>
            <w:tcBorders>
              <w:top w:val="nil"/>
              <w:left w:val="single" w:sz="4" w:space="0" w:color="auto"/>
              <w:bottom w:val="single" w:sz="4" w:space="0" w:color="000000"/>
              <w:right w:val="single" w:sz="4" w:space="0" w:color="auto"/>
            </w:tcBorders>
            <w:hideMark/>
          </w:tcPr>
          <w:p w14:paraId="1618CEB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50BE1AA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810E437"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Курс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Ведение бухгалтерского учета на предприятии</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 xml:space="preserve"> и курс вебинаров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Ведение бухгалтерского учета на предприятии</w:t>
            </w:r>
            <w:r w:rsidR="00830678">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2B0FD54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9756FE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5</w:t>
            </w:r>
          </w:p>
        </w:tc>
      </w:tr>
      <w:tr w:rsidR="00E94629" w:rsidRPr="001344EC" w14:paraId="2BAE1CCC" w14:textId="77777777" w:rsidTr="009703C6">
        <w:trPr>
          <w:trHeight w:val="277"/>
        </w:trPr>
        <w:tc>
          <w:tcPr>
            <w:tcW w:w="852" w:type="dxa"/>
            <w:vMerge/>
            <w:tcBorders>
              <w:top w:val="nil"/>
              <w:left w:val="single" w:sz="4" w:space="0" w:color="auto"/>
              <w:bottom w:val="single" w:sz="4" w:space="0" w:color="000000"/>
              <w:right w:val="single" w:sz="4" w:space="0" w:color="auto"/>
            </w:tcBorders>
            <w:hideMark/>
          </w:tcPr>
          <w:p w14:paraId="731499A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7858191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66C6D3BA"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Маркировка товаров. Экономически выгодные решения для бизнеса</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74B5811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7225B56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10</w:t>
            </w:r>
          </w:p>
        </w:tc>
      </w:tr>
      <w:tr w:rsidR="00E94629" w:rsidRPr="001344EC" w14:paraId="55BD2187" w14:textId="77777777" w:rsidTr="009703C6">
        <w:trPr>
          <w:trHeight w:val="267"/>
        </w:trPr>
        <w:tc>
          <w:tcPr>
            <w:tcW w:w="852" w:type="dxa"/>
            <w:vMerge/>
            <w:tcBorders>
              <w:top w:val="nil"/>
              <w:left w:val="single" w:sz="4" w:space="0" w:color="auto"/>
              <w:bottom w:val="single" w:sz="4" w:space="0" w:color="000000"/>
              <w:right w:val="single" w:sz="4" w:space="0" w:color="auto"/>
            </w:tcBorders>
            <w:hideMark/>
          </w:tcPr>
          <w:p w14:paraId="51937DD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2250C3F5"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0F7A4FB8"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Новые нормы санпинов для работы детских лагерей</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625104C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59315CA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26</w:t>
            </w:r>
          </w:p>
        </w:tc>
      </w:tr>
      <w:tr w:rsidR="00E94629" w:rsidRPr="001344EC" w14:paraId="2EA2821B" w14:textId="77777777" w:rsidTr="009703C6">
        <w:trPr>
          <w:trHeight w:val="285"/>
        </w:trPr>
        <w:tc>
          <w:tcPr>
            <w:tcW w:w="852" w:type="dxa"/>
            <w:vMerge/>
            <w:tcBorders>
              <w:top w:val="nil"/>
              <w:left w:val="single" w:sz="4" w:space="0" w:color="auto"/>
              <w:bottom w:val="single" w:sz="4" w:space="0" w:color="000000"/>
              <w:right w:val="single" w:sz="4" w:space="0" w:color="auto"/>
            </w:tcBorders>
            <w:hideMark/>
          </w:tcPr>
          <w:p w14:paraId="53BC1939"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72209019"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6644FA9A"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Как войти в реестр социальных предпринимателей</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7F4ED8F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EE6283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19</w:t>
            </w:r>
          </w:p>
        </w:tc>
      </w:tr>
      <w:tr w:rsidR="00E94629" w:rsidRPr="001344EC" w14:paraId="645DF628" w14:textId="77777777" w:rsidTr="009703C6">
        <w:trPr>
          <w:trHeight w:val="300"/>
        </w:trPr>
        <w:tc>
          <w:tcPr>
            <w:tcW w:w="852" w:type="dxa"/>
            <w:vMerge/>
            <w:tcBorders>
              <w:top w:val="nil"/>
              <w:left w:val="single" w:sz="4" w:space="0" w:color="auto"/>
              <w:bottom w:val="single" w:sz="4" w:space="0" w:color="000000"/>
              <w:right w:val="single" w:sz="4" w:space="0" w:color="auto"/>
            </w:tcBorders>
            <w:hideMark/>
          </w:tcPr>
          <w:p w14:paraId="2B66066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410409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7E898F0E"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Мой налог</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7E41F58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3746BF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31</w:t>
            </w:r>
          </w:p>
        </w:tc>
      </w:tr>
      <w:tr w:rsidR="00E94629" w:rsidRPr="001344EC" w14:paraId="23835960" w14:textId="77777777" w:rsidTr="009703C6">
        <w:trPr>
          <w:trHeight w:val="251"/>
        </w:trPr>
        <w:tc>
          <w:tcPr>
            <w:tcW w:w="852" w:type="dxa"/>
            <w:vMerge/>
            <w:tcBorders>
              <w:top w:val="nil"/>
              <w:left w:val="single" w:sz="4" w:space="0" w:color="auto"/>
              <w:bottom w:val="single" w:sz="4" w:space="0" w:color="000000"/>
              <w:right w:val="single" w:sz="4" w:space="0" w:color="auto"/>
            </w:tcBorders>
            <w:hideMark/>
          </w:tcPr>
          <w:p w14:paraId="03B9552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7805170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000000" w:fill="FFFFFF"/>
            <w:hideMark/>
          </w:tcPr>
          <w:p w14:paraId="76516186"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Мой налог: самозанятость</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000000" w:fill="FFFFFF"/>
            <w:hideMark/>
          </w:tcPr>
          <w:p w14:paraId="2B1746CB"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000000" w:fill="FFFFFF"/>
            <w:hideMark/>
          </w:tcPr>
          <w:p w14:paraId="3703AFF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16</w:t>
            </w:r>
          </w:p>
        </w:tc>
      </w:tr>
      <w:tr w:rsidR="00E94629" w:rsidRPr="001344EC" w14:paraId="27CE0FAD" w14:textId="77777777" w:rsidTr="009703C6">
        <w:trPr>
          <w:trHeight w:val="426"/>
        </w:trPr>
        <w:tc>
          <w:tcPr>
            <w:tcW w:w="852" w:type="dxa"/>
            <w:vMerge/>
            <w:tcBorders>
              <w:top w:val="nil"/>
              <w:left w:val="single" w:sz="4" w:space="0" w:color="auto"/>
              <w:bottom w:val="single" w:sz="4" w:space="0" w:color="000000"/>
              <w:right w:val="single" w:sz="4" w:space="0" w:color="auto"/>
            </w:tcBorders>
            <w:hideMark/>
          </w:tcPr>
          <w:p w14:paraId="010870E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BDFE3C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1732E47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Вебинар</w:t>
            </w:r>
            <w:r w:rsidR="00830678">
              <w:rPr>
                <w:rFonts w:ascii="Times New Roman" w:eastAsia="Times New Roman" w:hAnsi="Times New Roman" w:cs="Times New Roman"/>
                <w:sz w:val="18"/>
                <w:szCs w:val="18"/>
                <w:lang w:eastAsia="ru-RU"/>
              </w:rPr>
              <w:t xml:space="preserve"> «</w:t>
            </w:r>
            <w:r w:rsidRPr="001344EC">
              <w:rPr>
                <w:rFonts w:ascii="Times New Roman" w:eastAsia="Times New Roman" w:hAnsi="Times New Roman" w:cs="Times New Roman"/>
                <w:sz w:val="18"/>
                <w:szCs w:val="18"/>
                <w:lang w:eastAsia="ru-RU"/>
              </w:rPr>
              <w:t>Все по полочкам: консультационная, имущественная и финансовая поддерж</w:t>
            </w:r>
            <w:r w:rsidR="00830678">
              <w:rPr>
                <w:rFonts w:ascii="Times New Roman" w:eastAsia="Times New Roman" w:hAnsi="Times New Roman" w:cs="Times New Roman"/>
                <w:sz w:val="18"/>
                <w:szCs w:val="18"/>
                <w:lang w:eastAsia="ru-RU"/>
              </w:rPr>
              <w:t>ка. Портал бизнес-навигатор МСП»</w:t>
            </w:r>
          </w:p>
        </w:tc>
        <w:tc>
          <w:tcPr>
            <w:tcW w:w="1418" w:type="dxa"/>
            <w:tcBorders>
              <w:top w:val="nil"/>
              <w:left w:val="nil"/>
              <w:bottom w:val="single" w:sz="4" w:space="0" w:color="auto"/>
              <w:right w:val="single" w:sz="4" w:space="0" w:color="auto"/>
            </w:tcBorders>
            <w:shd w:val="clear" w:color="auto" w:fill="auto"/>
            <w:hideMark/>
          </w:tcPr>
          <w:p w14:paraId="1672DED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FDB36B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18</w:t>
            </w:r>
          </w:p>
        </w:tc>
      </w:tr>
      <w:tr w:rsidR="00E94629" w:rsidRPr="001344EC" w14:paraId="2719BDE8" w14:textId="77777777" w:rsidTr="009703C6">
        <w:trPr>
          <w:trHeight w:val="300"/>
        </w:trPr>
        <w:tc>
          <w:tcPr>
            <w:tcW w:w="852" w:type="dxa"/>
            <w:vMerge/>
            <w:tcBorders>
              <w:top w:val="nil"/>
              <w:left w:val="single" w:sz="4" w:space="0" w:color="auto"/>
              <w:bottom w:val="single" w:sz="4" w:space="0" w:color="000000"/>
              <w:right w:val="single" w:sz="4" w:space="0" w:color="auto"/>
            </w:tcBorders>
            <w:hideMark/>
          </w:tcPr>
          <w:p w14:paraId="273C1E7D"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486A758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372CA1C0"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Трехдневный бизнес-марафон «Стратегия»</w:t>
            </w:r>
          </w:p>
        </w:tc>
        <w:tc>
          <w:tcPr>
            <w:tcW w:w="1418" w:type="dxa"/>
            <w:tcBorders>
              <w:top w:val="nil"/>
              <w:left w:val="nil"/>
              <w:bottom w:val="single" w:sz="4" w:space="0" w:color="auto"/>
              <w:right w:val="single" w:sz="4" w:space="0" w:color="auto"/>
            </w:tcBorders>
            <w:shd w:val="clear" w:color="auto" w:fill="auto"/>
            <w:hideMark/>
          </w:tcPr>
          <w:p w14:paraId="4646226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BA3D47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30</w:t>
            </w:r>
          </w:p>
        </w:tc>
      </w:tr>
      <w:tr w:rsidR="00E94629" w:rsidRPr="001344EC" w14:paraId="6E0F2B9E" w14:textId="77777777" w:rsidTr="009703C6">
        <w:trPr>
          <w:trHeight w:val="239"/>
        </w:trPr>
        <w:tc>
          <w:tcPr>
            <w:tcW w:w="852" w:type="dxa"/>
            <w:vMerge/>
            <w:tcBorders>
              <w:top w:val="nil"/>
              <w:left w:val="single" w:sz="4" w:space="0" w:color="auto"/>
              <w:bottom w:val="single" w:sz="4" w:space="0" w:color="000000"/>
              <w:right w:val="single" w:sz="4" w:space="0" w:color="auto"/>
            </w:tcBorders>
            <w:hideMark/>
          </w:tcPr>
          <w:p w14:paraId="2197325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407405C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3E0DB380"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Вебинар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Основные нововведения по 223 и 44 ФЗ, вступивших в силу с 01 июля 2021 г.</w:t>
            </w:r>
            <w:r w:rsidR="00830678">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2EAC0F0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9C9CEC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18</w:t>
            </w:r>
          </w:p>
        </w:tc>
      </w:tr>
      <w:tr w:rsidR="00E94629" w:rsidRPr="001344EC" w14:paraId="71FD3AF2" w14:textId="77777777" w:rsidTr="009703C6">
        <w:trPr>
          <w:trHeight w:val="269"/>
        </w:trPr>
        <w:tc>
          <w:tcPr>
            <w:tcW w:w="852" w:type="dxa"/>
            <w:vMerge/>
            <w:tcBorders>
              <w:top w:val="nil"/>
              <w:left w:val="single" w:sz="4" w:space="0" w:color="auto"/>
              <w:bottom w:val="single" w:sz="4" w:space="0" w:color="000000"/>
              <w:right w:val="single" w:sz="4" w:space="0" w:color="auto"/>
            </w:tcBorders>
            <w:hideMark/>
          </w:tcPr>
          <w:p w14:paraId="57093F7D"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18D5784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507300E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Особенности получения гранта для социальных предпринимателей</w:t>
            </w:r>
          </w:p>
        </w:tc>
        <w:tc>
          <w:tcPr>
            <w:tcW w:w="1418" w:type="dxa"/>
            <w:tcBorders>
              <w:top w:val="nil"/>
              <w:left w:val="nil"/>
              <w:bottom w:val="single" w:sz="4" w:space="0" w:color="auto"/>
              <w:right w:val="single" w:sz="4" w:space="0" w:color="auto"/>
            </w:tcBorders>
            <w:shd w:val="clear" w:color="auto" w:fill="auto"/>
            <w:hideMark/>
          </w:tcPr>
          <w:p w14:paraId="66F7371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w:t>
            </w:r>
          </w:p>
        </w:tc>
        <w:tc>
          <w:tcPr>
            <w:tcW w:w="1378" w:type="dxa"/>
            <w:tcBorders>
              <w:top w:val="nil"/>
              <w:left w:val="nil"/>
              <w:bottom w:val="single" w:sz="4" w:space="0" w:color="auto"/>
              <w:right w:val="single" w:sz="4" w:space="0" w:color="auto"/>
            </w:tcBorders>
            <w:shd w:val="clear" w:color="auto" w:fill="auto"/>
            <w:hideMark/>
          </w:tcPr>
          <w:p w14:paraId="350A94D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19</w:t>
            </w:r>
          </w:p>
        </w:tc>
      </w:tr>
      <w:tr w:rsidR="00E94629" w:rsidRPr="001344EC" w14:paraId="60980BD3" w14:textId="77777777" w:rsidTr="009703C6">
        <w:trPr>
          <w:trHeight w:val="274"/>
        </w:trPr>
        <w:tc>
          <w:tcPr>
            <w:tcW w:w="852" w:type="dxa"/>
            <w:vMerge/>
            <w:tcBorders>
              <w:top w:val="nil"/>
              <w:left w:val="single" w:sz="4" w:space="0" w:color="auto"/>
              <w:bottom w:val="single" w:sz="4" w:space="0" w:color="000000"/>
              <w:right w:val="single" w:sz="4" w:space="0" w:color="auto"/>
            </w:tcBorders>
            <w:hideMark/>
          </w:tcPr>
          <w:p w14:paraId="1ACB484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39FC6A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3948A66"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Как получить ЭЦП</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148E387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F18AC5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15</w:t>
            </w:r>
          </w:p>
        </w:tc>
      </w:tr>
      <w:tr w:rsidR="00E94629" w:rsidRPr="001344EC" w14:paraId="48054E01" w14:textId="77777777" w:rsidTr="009703C6">
        <w:trPr>
          <w:trHeight w:val="263"/>
        </w:trPr>
        <w:tc>
          <w:tcPr>
            <w:tcW w:w="852" w:type="dxa"/>
            <w:vMerge/>
            <w:tcBorders>
              <w:top w:val="nil"/>
              <w:left w:val="single" w:sz="4" w:space="0" w:color="auto"/>
              <w:bottom w:val="single" w:sz="4" w:space="0" w:color="000000"/>
              <w:right w:val="single" w:sz="4" w:space="0" w:color="auto"/>
            </w:tcBorders>
            <w:hideMark/>
          </w:tcPr>
          <w:p w14:paraId="440A7A6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6107096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6600868A"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Новые правила по охране труда с 01</w:t>
            </w:r>
            <w:r>
              <w:rPr>
                <w:rFonts w:ascii="Times New Roman" w:eastAsia="Times New Roman" w:hAnsi="Times New Roman" w:cs="Times New Roman"/>
                <w:sz w:val="18"/>
                <w:szCs w:val="18"/>
                <w:lang w:eastAsia="ru-RU"/>
              </w:rPr>
              <w:t>.01.2021. Действия работодателя»</w:t>
            </w:r>
          </w:p>
        </w:tc>
        <w:tc>
          <w:tcPr>
            <w:tcW w:w="1418" w:type="dxa"/>
            <w:tcBorders>
              <w:top w:val="nil"/>
              <w:left w:val="nil"/>
              <w:bottom w:val="single" w:sz="4" w:space="0" w:color="auto"/>
              <w:right w:val="single" w:sz="4" w:space="0" w:color="auto"/>
            </w:tcBorders>
            <w:shd w:val="clear" w:color="auto" w:fill="auto"/>
            <w:hideMark/>
          </w:tcPr>
          <w:p w14:paraId="3D3638F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4345DF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13</w:t>
            </w:r>
          </w:p>
        </w:tc>
      </w:tr>
      <w:tr w:rsidR="00E94629" w:rsidRPr="001344EC" w14:paraId="63C1B5EF" w14:textId="77777777" w:rsidTr="009703C6">
        <w:trPr>
          <w:trHeight w:val="281"/>
        </w:trPr>
        <w:tc>
          <w:tcPr>
            <w:tcW w:w="852" w:type="dxa"/>
            <w:vMerge/>
            <w:tcBorders>
              <w:top w:val="nil"/>
              <w:left w:val="single" w:sz="4" w:space="0" w:color="auto"/>
              <w:bottom w:val="single" w:sz="4" w:space="0" w:color="000000"/>
              <w:right w:val="single" w:sz="4" w:space="0" w:color="auto"/>
            </w:tcBorders>
            <w:hideMark/>
          </w:tcPr>
          <w:p w14:paraId="0E8E599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60F34B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10673CC9"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Тренинг: «</w:t>
            </w:r>
            <w:r w:rsidR="0097307D" w:rsidRPr="001344EC">
              <w:rPr>
                <w:rFonts w:ascii="Times New Roman" w:eastAsia="Times New Roman" w:hAnsi="Times New Roman" w:cs="Times New Roman"/>
                <w:sz w:val="18"/>
                <w:szCs w:val="18"/>
                <w:lang w:eastAsia="ru-RU"/>
              </w:rPr>
              <w:t>Эффективные продажи В2В</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6393A3B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1FD76C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6</w:t>
            </w:r>
          </w:p>
        </w:tc>
      </w:tr>
      <w:tr w:rsidR="00E94629" w:rsidRPr="001344EC" w14:paraId="402A7025" w14:textId="77777777" w:rsidTr="009703C6">
        <w:trPr>
          <w:trHeight w:val="271"/>
        </w:trPr>
        <w:tc>
          <w:tcPr>
            <w:tcW w:w="852" w:type="dxa"/>
            <w:vMerge/>
            <w:tcBorders>
              <w:top w:val="nil"/>
              <w:left w:val="single" w:sz="4" w:space="0" w:color="auto"/>
              <w:bottom w:val="single" w:sz="4" w:space="0" w:color="000000"/>
              <w:right w:val="single" w:sz="4" w:space="0" w:color="auto"/>
            </w:tcBorders>
            <w:hideMark/>
          </w:tcPr>
          <w:p w14:paraId="196D7A4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17F8B13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3AB3400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Семинар «Как привлечь клиентов из Instagram»</w:t>
            </w:r>
          </w:p>
        </w:tc>
        <w:tc>
          <w:tcPr>
            <w:tcW w:w="1418" w:type="dxa"/>
            <w:tcBorders>
              <w:top w:val="nil"/>
              <w:left w:val="nil"/>
              <w:bottom w:val="single" w:sz="4" w:space="0" w:color="auto"/>
              <w:right w:val="single" w:sz="4" w:space="0" w:color="auto"/>
            </w:tcBorders>
            <w:shd w:val="clear" w:color="auto" w:fill="auto"/>
            <w:hideMark/>
          </w:tcPr>
          <w:p w14:paraId="09AC3D77"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FBEA77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16</w:t>
            </w:r>
          </w:p>
        </w:tc>
      </w:tr>
      <w:tr w:rsidR="00E94629" w:rsidRPr="001344EC" w14:paraId="2614E592" w14:textId="77777777" w:rsidTr="009703C6">
        <w:trPr>
          <w:trHeight w:val="262"/>
        </w:trPr>
        <w:tc>
          <w:tcPr>
            <w:tcW w:w="852" w:type="dxa"/>
            <w:vMerge/>
            <w:tcBorders>
              <w:top w:val="nil"/>
              <w:left w:val="single" w:sz="4" w:space="0" w:color="auto"/>
              <w:bottom w:val="single" w:sz="4" w:space="0" w:color="000000"/>
              <w:right w:val="single" w:sz="4" w:space="0" w:color="auto"/>
            </w:tcBorders>
            <w:hideMark/>
          </w:tcPr>
          <w:p w14:paraId="371D09F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7014305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518FF4E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Практикум «Продвижение услуг и товаров во ВКонтакте»</w:t>
            </w:r>
          </w:p>
        </w:tc>
        <w:tc>
          <w:tcPr>
            <w:tcW w:w="1418" w:type="dxa"/>
            <w:tcBorders>
              <w:top w:val="nil"/>
              <w:left w:val="nil"/>
              <w:bottom w:val="single" w:sz="4" w:space="0" w:color="auto"/>
              <w:right w:val="single" w:sz="4" w:space="0" w:color="auto"/>
            </w:tcBorders>
            <w:shd w:val="clear" w:color="auto" w:fill="auto"/>
            <w:hideMark/>
          </w:tcPr>
          <w:p w14:paraId="1AB3978B"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76C95D8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19</w:t>
            </w:r>
          </w:p>
        </w:tc>
      </w:tr>
      <w:tr w:rsidR="00E94629" w:rsidRPr="001344EC" w14:paraId="7C6E1659" w14:textId="77777777" w:rsidTr="009703C6">
        <w:trPr>
          <w:trHeight w:val="515"/>
        </w:trPr>
        <w:tc>
          <w:tcPr>
            <w:tcW w:w="852" w:type="dxa"/>
            <w:vMerge w:val="restart"/>
            <w:tcBorders>
              <w:top w:val="nil"/>
              <w:left w:val="single" w:sz="4" w:space="0" w:color="auto"/>
              <w:bottom w:val="single" w:sz="4" w:space="0" w:color="000000"/>
              <w:right w:val="single" w:sz="4" w:space="0" w:color="auto"/>
            </w:tcBorders>
            <w:shd w:val="clear" w:color="auto" w:fill="auto"/>
            <w:hideMark/>
          </w:tcPr>
          <w:p w14:paraId="0AB7E57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2.3</w:t>
            </w:r>
          </w:p>
        </w:tc>
        <w:tc>
          <w:tcPr>
            <w:tcW w:w="4394" w:type="dxa"/>
            <w:tcBorders>
              <w:top w:val="single" w:sz="4" w:space="0" w:color="000000"/>
              <w:left w:val="nil"/>
              <w:bottom w:val="single" w:sz="4" w:space="0" w:color="auto"/>
              <w:right w:val="single" w:sz="4" w:space="0" w:color="auto"/>
            </w:tcBorders>
            <w:shd w:val="clear" w:color="auto" w:fill="auto"/>
            <w:hideMark/>
          </w:tcPr>
          <w:p w14:paraId="4BE9B38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Информационно-консультационные (дни открытых дверей, консультационные пункты, горячая линия, выступления и т.п.);</w:t>
            </w:r>
          </w:p>
        </w:tc>
        <w:tc>
          <w:tcPr>
            <w:tcW w:w="7654" w:type="dxa"/>
            <w:tcBorders>
              <w:top w:val="nil"/>
              <w:left w:val="nil"/>
              <w:bottom w:val="single" w:sz="4" w:space="0" w:color="auto"/>
              <w:right w:val="single" w:sz="4" w:space="0" w:color="auto"/>
            </w:tcBorders>
            <w:shd w:val="clear" w:color="auto" w:fill="auto"/>
            <w:hideMark/>
          </w:tcPr>
          <w:p w14:paraId="5F994AE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16DCAD8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31</w:t>
            </w:r>
          </w:p>
        </w:tc>
        <w:tc>
          <w:tcPr>
            <w:tcW w:w="1378" w:type="dxa"/>
            <w:tcBorders>
              <w:top w:val="nil"/>
              <w:left w:val="nil"/>
              <w:bottom w:val="single" w:sz="4" w:space="0" w:color="auto"/>
              <w:right w:val="single" w:sz="4" w:space="0" w:color="auto"/>
            </w:tcBorders>
            <w:shd w:val="clear" w:color="auto" w:fill="auto"/>
            <w:hideMark/>
          </w:tcPr>
          <w:p w14:paraId="2AFB0EA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694</w:t>
            </w:r>
          </w:p>
        </w:tc>
      </w:tr>
      <w:tr w:rsidR="00E94629" w:rsidRPr="001344EC" w14:paraId="307A73D3" w14:textId="77777777" w:rsidTr="009703C6">
        <w:trPr>
          <w:trHeight w:val="289"/>
        </w:trPr>
        <w:tc>
          <w:tcPr>
            <w:tcW w:w="852" w:type="dxa"/>
            <w:vMerge/>
            <w:tcBorders>
              <w:top w:val="nil"/>
              <w:left w:val="single" w:sz="4" w:space="0" w:color="auto"/>
              <w:bottom w:val="single" w:sz="4" w:space="0" w:color="000000"/>
              <w:right w:val="single" w:sz="4" w:space="0" w:color="auto"/>
            </w:tcBorders>
            <w:hideMark/>
          </w:tcPr>
          <w:p w14:paraId="265C53F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F0CDE8D"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c>
          <w:tcPr>
            <w:tcW w:w="7654" w:type="dxa"/>
            <w:tcBorders>
              <w:top w:val="nil"/>
              <w:left w:val="nil"/>
              <w:bottom w:val="single" w:sz="4" w:space="0" w:color="auto"/>
              <w:right w:val="single" w:sz="4" w:space="0" w:color="auto"/>
            </w:tcBorders>
            <w:shd w:val="clear" w:color="auto" w:fill="auto"/>
            <w:hideMark/>
          </w:tcPr>
          <w:p w14:paraId="6BC2A22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Конференция с Роспотребнадзором в сфере общественного питания</w:t>
            </w:r>
          </w:p>
        </w:tc>
        <w:tc>
          <w:tcPr>
            <w:tcW w:w="1418" w:type="dxa"/>
            <w:tcBorders>
              <w:top w:val="nil"/>
              <w:left w:val="nil"/>
              <w:bottom w:val="single" w:sz="4" w:space="0" w:color="auto"/>
              <w:right w:val="single" w:sz="4" w:space="0" w:color="auto"/>
            </w:tcBorders>
            <w:shd w:val="clear" w:color="auto" w:fill="auto"/>
            <w:hideMark/>
          </w:tcPr>
          <w:p w14:paraId="24D4D28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39E06E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18</w:t>
            </w:r>
          </w:p>
        </w:tc>
      </w:tr>
      <w:tr w:rsidR="00E94629" w:rsidRPr="001344EC" w14:paraId="0869218C" w14:textId="77777777" w:rsidTr="009703C6">
        <w:trPr>
          <w:trHeight w:val="300"/>
        </w:trPr>
        <w:tc>
          <w:tcPr>
            <w:tcW w:w="852" w:type="dxa"/>
            <w:vMerge/>
            <w:tcBorders>
              <w:top w:val="nil"/>
              <w:left w:val="single" w:sz="4" w:space="0" w:color="auto"/>
              <w:bottom w:val="single" w:sz="4" w:space="0" w:color="000000"/>
              <w:right w:val="single" w:sz="4" w:space="0" w:color="auto"/>
            </w:tcBorders>
            <w:hideMark/>
          </w:tcPr>
          <w:p w14:paraId="64BA452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58FD0C9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7ED9DC7E"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ВКС-совещание «</w:t>
            </w:r>
            <w:r w:rsidR="0097307D" w:rsidRPr="001344EC">
              <w:rPr>
                <w:rFonts w:ascii="Times New Roman" w:eastAsia="Times New Roman" w:hAnsi="Times New Roman" w:cs="Times New Roman"/>
                <w:sz w:val="18"/>
                <w:szCs w:val="18"/>
                <w:lang w:eastAsia="ru-RU"/>
              </w:rPr>
              <w:t>День финансовых решений</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06ECB87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26DC69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15</w:t>
            </w:r>
          </w:p>
        </w:tc>
      </w:tr>
      <w:tr w:rsidR="00E94629" w:rsidRPr="001344EC" w14:paraId="288D5E7E" w14:textId="77777777" w:rsidTr="009703C6">
        <w:trPr>
          <w:trHeight w:val="227"/>
        </w:trPr>
        <w:tc>
          <w:tcPr>
            <w:tcW w:w="852" w:type="dxa"/>
            <w:vMerge/>
            <w:tcBorders>
              <w:top w:val="nil"/>
              <w:left w:val="single" w:sz="4" w:space="0" w:color="auto"/>
              <w:bottom w:val="single" w:sz="4" w:space="0" w:color="000000"/>
              <w:right w:val="single" w:sz="4" w:space="0" w:color="auto"/>
            </w:tcBorders>
            <w:hideMark/>
          </w:tcPr>
          <w:p w14:paraId="4438A74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4C769AE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7D213B4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ВКС-встреча с предпринимателями сферы общественного питания</w:t>
            </w:r>
          </w:p>
        </w:tc>
        <w:tc>
          <w:tcPr>
            <w:tcW w:w="1418" w:type="dxa"/>
            <w:tcBorders>
              <w:top w:val="nil"/>
              <w:left w:val="nil"/>
              <w:bottom w:val="single" w:sz="4" w:space="0" w:color="auto"/>
              <w:right w:val="single" w:sz="4" w:space="0" w:color="auto"/>
            </w:tcBorders>
            <w:shd w:val="clear" w:color="auto" w:fill="auto"/>
            <w:hideMark/>
          </w:tcPr>
          <w:p w14:paraId="7EECD95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5F5A5C2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8</w:t>
            </w:r>
          </w:p>
        </w:tc>
      </w:tr>
      <w:tr w:rsidR="00E94629" w:rsidRPr="001344EC" w14:paraId="67FCEC0F" w14:textId="77777777" w:rsidTr="009703C6">
        <w:trPr>
          <w:trHeight w:val="288"/>
        </w:trPr>
        <w:tc>
          <w:tcPr>
            <w:tcW w:w="852" w:type="dxa"/>
            <w:vMerge/>
            <w:tcBorders>
              <w:top w:val="nil"/>
              <w:left w:val="single" w:sz="4" w:space="0" w:color="auto"/>
              <w:bottom w:val="single" w:sz="4" w:space="0" w:color="000000"/>
              <w:right w:val="single" w:sz="4" w:space="0" w:color="auto"/>
            </w:tcBorders>
            <w:hideMark/>
          </w:tcPr>
          <w:p w14:paraId="526ECEF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00655E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0E1A9B5F" w14:textId="5EDFCC32"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686205">
              <w:rPr>
                <w:rFonts w:ascii="Times New Roman" w:eastAsia="Times New Roman" w:hAnsi="Times New Roman" w:cs="Times New Roman"/>
                <w:sz w:val="18"/>
                <w:szCs w:val="18"/>
                <w:lang w:eastAsia="ru-RU"/>
              </w:rPr>
              <w:t>Профсоюзный плюс»</w:t>
            </w:r>
            <w:r w:rsidR="0097307D" w:rsidRPr="001344EC">
              <w:rPr>
                <w:rFonts w:ascii="Times New Roman" w:eastAsia="Times New Roman" w:hAnsi="Times New Roman" w:cs="Times New Roman"/>
                <w:sz w:val="18"/>
                <w:szCs w:val="18"/>
                <w:lang w:eastAsia="ru-RU"/>
              </w:rPr>
              <w:t xml:space="preserve"> от </w:t>
            </w:r>
            <w:r w:rsidR="00686205">
              <w:rPr>
                <w:rFonts w:ascii="Times New Roman" w:eastAsia="Times New Roman" w:hAnsi="Times New Roman" w:cs="Times New Roman"/>
                <w:sz w:val="18"/>
                <w:szCs w:val="18"/>
                <w:lang w:eastAsia="ru-RU"/>
              </w:rPr>
              <w:t>«</w:t>
            </w:r>
            <w:r w:rsidR="0097307D" w:rsidRPr="001344EC">
              <w:rPr>
                <w:rFonts w:ascii="Times New Roman" w:eastAsia="Times New Roman" w:hAnsi="Times New Roman" w:cs="Times New Roman"/>
                <w:sz w:val="18"/>
                <w:szCs w:val="18"/>
                <w:lang w:eastAsia="ru-RU"/>
              </w:rPr>
              <w:t>Северстали</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2DC7492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514F3DA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24</w:t>
            </w:r>
          </w:p>
        </w:tc>
      </w:tr>
      <w:tr w:rsidR="00E94629" w:rsidRPr="001344EC" w14:paraId="00F758FC" w14:textId="77777777" w:rsidTr="009703C6">
        <w:trPr>
          <w:trHeight w:val="405"/>
        </w:trPr>
        <w:tc>
          <w:tcPr>
            <w:tcW w:w="852" w:type="dxa"/>
            <w:vMerge/>
            <w:tcBorders>
              <w:top w:val="nil"/>
              <w:left w:val="single" w:sz="4" w:space="0" w:color="auto"/>
              <w:bottom w:val="single" w:sz="4" w:space="0" w:color="000000"/>
              <w:right w:val="single" w:sz="4" w:space="0" w:color="auto"/>
            </w:tcBorders>
            <w:hideMark/>
          </w:tcPr>
          <w:p w14:paraId="6CF8E4B9"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236B6EE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6B8ADB73"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Экспертный час</w:t>
            </w:r>
            <w:r w:rsidR="00830678">
              <w:rPr>
                <w:rFonts w:ascii="Times New Roman" w:eastAsia="Times New Roman" w:hAnsi="Times New Roman" w:cs="Times New Roman"/>
                <w:sz w:val="18"/>
                <w:szCs w:val="18"/>
                <w:lang w:eastAsia="ru-RU"/>
              </w:rPr>
              <w:t xml:space="preserve"> «</w:t>
            </w:r>
            <w:r w:rsidRPr="001344EC">
              <w:rPr>
                <w:rFonts w:ascii="Times New Roman" w:eastAsia="Times New Roman" w:hAnsi="Times New Roman" w:cs="Times New Roman"/>
                <w:sz w:val="18"/>
                <w:szCs w:val="18"/>
                <w:lang w:eastAsia="ru-RU"/>
              </w:rPr>
              <w:t>ТОСЭР "Череповец</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 как бизнесу в 2021 году получить налоговые преференции и выстроить стратегию развития предприятия</w:t>
            </w:r>
            <w:r w:rsidR="00830678">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4911BFD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8F8844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22</w:t>
            </w:r>
          </w:p>
        </w:tc>
      </w:tr>
      <w:tr w:rsidR="00E94629" w:rsidRPr="001344EC" w14:paraId="0039CC8C" w14:textId="77777777" w:rsidTr="009703C6">
        <w:trPr>
          <w:trHeight w:val="269"/>
        </w:trPr>
        <w:tc>
          <w:tcPr>
            <w:tcW w:w="852" w:type="dxa"/>
            <w:vMerge/>
            <w:tcBorders>
              <w:top w:val="nil"/>
              <w:left w:val="single" w:sz="4" w:space="0" w:color="auto"/>
              <w:bottom w:val="single" w:sz="4" w:space="0" w:color="000000"/>
              <w:right w:val="single" w:sz="4" w:space="0" w:color="auto"/>
            </w:tcBorders>
            <w:hideMark/>
          </w:tcPr>
          <w:p w14:paraId="2C1D701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061490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F3BFC8F"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Специальные налоговые режимы. А</w:t>
            </w:r>
            <w:r>
              <w:rPr>
                <w:rFonts w:ascii="Times New Roman" w:eastAsia="Times New Roman" w:hAnsi="Times New Roman" w:cs="Times New Roman"/>
                <w:sz w:val="18"/>
                <w:szCs w:val="18"/>
                <w:lang w:eastAsia="ru-RU"/>
              </w:rPr>
              <w:t>ктуальные изменения в 2021 году»</w:t>
            </w:r>
          </w:p>
        </w:tc>
        <w:tc>
          <w:tcPr>
            <w:tcW w:w="1418" w:type="dxa"/>
            <w:tcBorders>
              <w:top w:val="nil"/>
              <w:left w:val="nil"/>
              <w:bottom w:val="single" w:sz="4" w:space="0" w:color="auto"/>
              <w:right w:val="single" w:sz="4" w:space="0" w:color="auto"/>
            </w:tcBorders>
            <w:shd w:val="clear" w:color="auto" w:fill="auto"/>
            <w:hideMark/>
          </w:tcPr>
          <w:p w14:paraId="2B54B5B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BCBB05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25</w:t>
            </w:r>
          </w:p>
        </w:tc>
      </w:tr>
      <w:tr w:rsidR="00E94629" w:rsidRPr="001344EC" w14:paraId="0BCEF842" w14:textId="77777777" w:rsidTr="009703C6">
        <w:trPr>
          <w:trHeight w:val="447"/>
        </w:trPr>
        <w:tc>
          <w:tcPr>
            <w:tcW w:w="852" w:type="dxa"/>
            <w:vMerge/>
            <w:tcBorders>
              <w:top w:val="nil"/>
              <w:left w:val="single" w:sz="4" w:space="0" w:color="auto"/>
              <w:bottom w:val="single" w:sz="4" w:space="0" w:color="000000"/>
              <w:right w:val="single" w:sz="4" w:space="0" w:color="auto"/>
            </w:tcBorders>
            <w:hideMark/>
          </w:tcPr>
          <w:p w14:paraId="4468D02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4074CD5"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71B3A42"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Экологическая отчетность для бизнеса. Обзор изменений.</w:t>
            </w:r>
            <w:r>
              <w:rPr>
                <w:rFonts w:ascii="Times New Roman" w:eastAsia="Times New Roman" w:hAnsi="Times New Roman" w:cs="Times New Roman"/>
                <w:sz w:val="18"/>
                <w:szCs w:val="18"/>
                <w:lang w:eastAsia="ru-RU"/>
              </w:rPr>
              <w:t xml:space="preserve"> Отчитываемся и сдаем правильно»</w:t>
            </w:r>
          </w:p>
        </w:tc>
        <w:tc>
          <w:tcPr>
            <w:tcW w:w="1418" w:type="dxa"/>
            <w:tcBorders>
              <w:top w:val="nil"/>
              <w:left w:val="nil"/>
              <w:bottom w:val="single" w:sz="4" w:space="0" w:color="auto"/>
              <w:right w:val="single" w:sz="4" w:space="0" w:color="auto"/>
            </w:tcBorders>
            <w:shd w:val="clear" w:color="auto" w:fill="auto"/>
            <w:hideMark/>
          </w:tcPr>
          <w:p w14:paraId="5A96B64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2DB22B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43</w:t>
            </w:r>
          </w:p>
        </w:tc>
      </w:tr>
      <w:tr w:rsidR="00E94629" w:rsidRPr="001344EC" w14:paraId="4126B5CE" w14:textId="77777777" w:rsidTr="009703C6">
        <w:trPr>
          <w:trHeight w:val="209"/>
        </w:trPr>
        <w:tc>
          <w:tcPr>
            <w:tcW w:w="852" w:type="dxa"/>
            <w:vMerge/>
            <w:tcBorders>
              <w:top w:val="nil"/>
              <w:left w:val="single" w:sz="4" w:space="0" w:color="auto"/>
              <w:bottom w:val="single" w:sz="4" w:space="0" w:color="000000"/>
              <w:right w:val="single" w:sz="4" w:space="0" w:color="auto"/>
            </w:tcBorders>
            <w:hideMark/>
          </w:tcPr>
          <w:p w14:paraId="1E16BD8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69722E7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5C6EB665"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2021: изменения в налогообл</w:t>
            </w:r>
            <w:r>
              <w:rPr>
                <w:rFonts w:ascii="Times New Roman" w:eastAsia="Times New Roman" w:hAnsi="Times New Roman" w:cs="Times New Roman"/>
                <w:sz w:val="18"/>
                <w:szCs w:val="18"/>
                <w:lang w:eastAsia="ru-RU"/>
              </w:rPr>
              <w:t>ожении для строительной отрасли»</w:t>
            </w:r>
          </w:p>
        </w:tc>
        <w:tc>
          <w:tcPr>
            <w:tcW w:w="1418" w:type="dxa"/>
            <w:tcBorders>
              <w:top w:val="nil"/>
              <w:left w:val="nil"/>
              <w:bottom w:val="single" w:sz="4" w:space="0" w:color="auto"/>
              <w:right w:val="single" w:sz="4" w:space="0" w:color="auto"/>
            </w:tcBorders>
            <w:shd w:val="clear" w:color="auto" w:fill="auto"/>
            <w:hideMark/>
          </w:tcPr>
          <w:p w14:paraId="1E582EF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80F61C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16</w:t>
            </w:r>
          </w:p>
        </w:tc>
      </w:tr>
      <w:tr w:rsidR="00E94629" w:rsidRPr="001344EC" w14:paraId="06350282" w14:textId="77777777" w:rsidTr="009703C6">
        <w:trPr>
          <w:trHeight w:val="269"/>
        </w:trPr>
        <w:tc>
          <w:tcPr>
            <w:tcW w:w="852" w:type="dxa"/>
            <w:vMerge/>
            <w:tcBorders>
              <w:top w:val="nil"/>
              <w:left w:val="single" w:sz="4" w:space="0" w:color="auto"/>
              <w:bottom w:val="single" w:sz="4" w:space="0" w:color="000000"/>
              <w:right w:val="single" w:sz="4" w:space="0" w:color="auto"/>
            </w:tcBorders>
            <w:hideMark/>
          </w:tcPr>
          <w:p w14:paraId="0519879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F745B7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6DE5BE5E"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Как войти в рее</w:t>
            </w:r>
            <w:r>
              <w:rPr>
                <w:rFonts w:ascii="Times New Roman" w:eastAsia="Times New Roman" w:hAnsi="Times New Roman" w:cs="Times New Roman"/>
                <w:sz w:val="18"/>
                <w:szCs w:val="18"/>
                <w:lang w:eastAsia="ru-RU"/>
              </w:rPr>
              <w:t>стр социальных предпринимателей»</w:t>
            </w:r>
          </w:p>
        </w:tc>
        <w:tc>
          <w:tcPr>
            <w:tcW w:w="1418" w:type="dxa"/>
            <w:tcBorders>
              <w:top w:val="nil"/>
              <w:left w:val="nil"/>
              <w:bottom w:val="single" w:sz="4" w:space="0" w:color="auto"/>
              <w:right w:val="single" w:sz="4" w:space="0" w:color="auto"/>
            </w:tcBorders>
            <w:shd w:val="clear" w:color="auto" w:fill="auto"/>
            <w:hideMark/>
          </w:tcPr>
          <w:p w14:paraId="21C509B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F11BAB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36</w:t>
            </w:r>
          </w:p>
        </w:tc>
      </w:tr>
      <w:tr w:rsidR="00E94629" w:rsidRPr="001344EC" w14:paraId="1FFB5F4A" w14:textId="77777777" w:rsidTr="009703C6">
        <w:trPr>
          <w:trHeight w:val="300"/>
        </w:trPr>
        <w:tc>
          <w:tcPr>
            <w:tcW w:w="852" w:type="dxa"/>
            <w:vMerge/>
            <w:tcBorders>
              <w:top w:val="nil"/>
              <w:left w:val="single" w:sz="4" w:space="0" w:color="auto"/>
              <w:bottom w:val="single" w:sz="4" w:space="0" w:color="000000"/>
              <w:right w:val="single" w:sz="4" w:space="0" w:color="auto"/>
            </w:tcBorders>
            <w:hideMark/>
          </w:tcPr>
          <w:p w14:paraId="3AADEAA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D0FCFB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29FE75C"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Мой налог: самозанятость</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6B7B8C6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7DC5953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26</w:t>
            </w:r>
          </w:p>
        </w:tc>
      </w:tr>
      <w:tr w:rsidR="00E94629" w:rsidRPr="001344EC" w14:paraId="3B7B56AD" w14:textId="77777777" w:rsidTr="009703C6">
        <w:trPr>
          <w:trHeight w:val="269"/>
        </w:trPr>
        <w:tc>
          <w:tcPr>
            <w:tcW w:w="852" w:type="dxa"/>
            <w:vMerge/>
            <w:tcBorders>
              <w:top w:val="nil"/>
              <w:left w:val="single" w:sz="4" w:space="0" w:color="auto"/>
              <w:bottom w:val="single" w:sz="4" w:space="0" w:color="000000"/>
              <w:right w:val="single" w:sz="4" w:space="0" w:color="auto"/>
            </w:tcBorders>
            <w:hideMark/>
          </w:tcPr>
          <w:p w14:paraId="098365C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10E4A9F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F580E77"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 xml:space="preserve">Как получить президентский </w:t>
            </w:r>
            <w:r>
              <w:rPr>
                <w:rFonts w:ascii="Times New Roman" w:eastAsia="Times New Roman" w:hAnsi="Times New Roman" w:cs="Times New Roman"/>
                <w:sz w:val="18"/>
                <w:szCs w:val="18"/>
                <w:lang w:eastAsia="ru-RU"/>
              </w:rPr>
              <w:t>грант на свой социальный проект»</w:t>
            </w:r>
          </w:p>
        </w:tc>
        <w:tc>
          <w:tcPr>
            <w:tcW w:w="1418" w:type="dxa"/>
            <w:tcBorders>
              <w:top w:val="nil"/>
              <w:left w:val="nil"/>
              <w:bottom w:val="single" w:sz="4" w:space="0" w:color="auto"/>
              <w:right w:val="single" w:sz="4" w:space="0" w:color="auto"/>
            </w:tcBorders>
            <w:shd w:val="clear" w:color="auto" w:fill="auto"/>
            <w:hideMark/>
          </w:tcPr>
          <w:p w14:paraId="602FC07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2F8BD1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100</w:t>
            </w:r>
          </w:p>
        </w:tc>
      </w:tr>
      <w:tr w:rsidR="00E94629" w:rsidRPr="001344EC" w14:paraId="1D7C2314" w14:textId="77777777" w:rsidTr="009703C6">
        <w:trPr>
          <w:trHeight w:val="401"/>
        </w:trPr>
        <w:tc>
          <w:tcPr>
            <w:tcW w:w="852" w:type="dxa"/>
            <w:vMerge/>
            <w:tcBorders>
              <w:top w:val="nil"/>
              <w:left w:val="single" w:sz="4" w:space="0" w:color="auto"/>
              <w:bottom w:val="single" w:sz="4" w:space="0" w:color="000000"/>
              <w:right w:val="single" w:sz="4" w:space="0" w:color="auto"/>
            </w:tcBorders>
            <w:hideMark/>
          </w:tcPr>
          <w:p w14:paraId="05B9089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268B1EE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422CAD60" w14:textId="11D4C400" w:rsidR="0097307D" w:rsidRPr="001344EC" w:rsidRDefault="00830678" w:rsidP="0068620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Обеспечение информационной безопасности и защиты персональных да</w:t>
            </w:r>
            <w:r>
              <w:rPr>
                <w:rFonts w:ascii="Times New Roman" w:eastAsia="Times New Roman" w:hAnsi="Times New Roman" w:cs="Times New Roman"/>
                <w:sz w:val="18"/>
                <w:szCs w:val="18"/>
                <w:lang w:eastAsia="ru-RU"/>
              </w:rPr>
              <w:t>нных в деятельности предприятий»</w:t>
            </w:r>
          </w:p>
        </w:tc>
        <w:tc>
          <w:tcPr>
            <w:tcW w:w="1418" w:type="dxa"/>
            <w:tcBorders>
              <w:top w:val="nil"/>
              <w:left w:val="nil"/>
              <w:bottom w:val="single" w:sz="4" w:space="0" w:color="auto"/>
              <w:right w:val="single" w:sz="4" w:space="0" w:color="auto"/>
            </w:tcBorders>
            <w:shd w:val="clear" w:color="auto" w:fill="auto"/>
            <w:hideMark/>
          </w:tcPr>
          <w:p w14:paraId="47041D9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3EFB19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45</w:t>
            </w:r>
          </w:p>
        </w:tc>
      </w:tr>
      <w:tr w:rsidR="00E94629" w:rsidRPr="001344EC" w14:paraId="3DA81549" w14:textId="77777777" w:rsidTr="009703C6">
        <w:trPr>
          <w:trHeight w:val="265"/>
        </w:trPr>
        <w:tc>
          <w:tcPr>
            <w:tcW w:w="852" w:type="dxa"/>
            <w:vMerge/>
            <w:tcBorders>
              <w:top w:val="nil"/>
              <w:left w:val="single" w:sz="4" w:space="0" w:color="auto"/>
              <w:bottom w:val="single" w:sz="4" w:space="0" w:color="000000"/>
              <w:right w:val="single" w:sz="4" w:space="0" w:color="auto"/>
            </w:tcBorders>
            <w:hideMark/>
          </w:tcPr>
          <w:p w14:paraId="3E5A857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1BEFFD9"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0769E49A" w14:textId="37930B67" w:rsidR="0097307D" w:rsidRPr="001344EC" w:rsidRDefault="0097307D" w:rsidP="00686205">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Экспертный час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План-график капитальных ремонтов</w:t>
            </w:r>
            <w:r w:rsidR="00830678">
              <w:rPr>
                <w:rFonts w:ascii="Times New Roman" w:eastAsia="Times New Roman" w:hAnsi="Times New Roman" w:cs="Times New Roman"/>
                <w:sz w:val="18"/>
                <w:szCs w:val="18"/>
                <w:lang w:eastAsia="ru-RU"/>
              </w:rPr>
              <w:t xml:space="preserve"> в городе Череповце на 2021 год»</w:t>
            </w:r>
          </w:p>
        </w:tc>
        <w:tc>
          <w:tcPr>
            <w:tcW w:w="1418" w:type="dxa"/>
            <w:tcBorders>
              <w:top w:val="nil"/>
              <w:left w:val="nil"/>
              <w:bottom w:val="single" w:sz="4" w:space="0" w:color="auto"/>
              <w:right w:val="single" w:sz="4" w:space="0" w:color="auto"/>
            </w:tcBorders>
            <w:shd w:val="clear" w:color="auto" w:fill="auto"/>
            <w:hideMark/>
          </w:tcPr>
          <w:p w14:paraId="0473A757"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3E75B57"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9</w:t>
            </w:r>
          </w:p>
        </w:tc>
      </w:tr>
      <w:tr w:rsidR="00E94629" w:rsidRPr="001344EC" w14:paraId="0AB9FD9C" w14:textId="77777777" w:rsidTr="009703C6">
        <w:trPr>
          <w:trHeight w:val="424"/>
        </w:trPr>
        <w:tc>
          <w:tcPr>
            <w:tcW w:w="852" w:type="dxa"/>
            <w:vMerge/>
            <w:tcBorders>
              <w:top w:val="nil"/>
              <w:left w:val="single" w:sz="4" w:space="0" w:color="auto"/>
              <w:bottom w:val="single" w:sz="4" w:space="0" w:color="000000"/>
              <w:right w:val="single" w:sz="4" w:space="0" w:color="auto"/>
            </w:tcBorders>
            <w:hideMark/>
          </w:tcPr>
          <w:p w14:paraId="744574F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27A4698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6971B643" w14:textId="51C24FD6" w:rsidR="0097307D" w:rsidRPr="001344EC" w:rsidRDefault="00830678" w:rsidP="0068620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 xml:space="preserve">Развитие личного бренда.  Этапы регистрации товарного знака. </w:t>
            </w:r>
            <w:r>
              <w:rPr>
                <w:rFonts w:ascii="Times New Roman" w:eastAsia="Times New Roman" w:hAnsi="Times New Roman" w:cs="Times New Roman"/>
                <w:sz w:val="18"/>
                <w:szCs w:val="18"/>
                <w:lang w:eastAsia="ru-RU"/>
              </w:rPr>
              <w:t>Разбор кейсов судебной практики»</w:t>
            </w:r>
          </w:p>
        </w:tc>
        <w:tc>
          <w:tcPr>
            <w:tcW w:w="1418" w:type="dxa"/>
            <w:tcBorders>
              <w:top w:val="nil"/>
              <w:left w:val="nil"/>
              <w:bottom w:val="single" w:sz="4" w:space="0" w:color="auto"/>
              <w:right w:val="single" w:sz="4" w:space="0" w:color="auto"/>
            </w:tcBorders>
            <w:shd w:val="clear" w:color="auto" w:fill="auto"/>
            <w:hideMark/>
          </w:tcPr>
          <w:p w14:paraId="4A6A0E1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1AB7BD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32</w:t>
            </w:r>
          </w:p>
        </w:tc>
      </w:tr>
      <w:tr w:rsidR="00E94629" w:rsidRPr="001344EC" w14:paraId="223DAD36" w14:textId="77777777" w:rsidTr="009703C6">
        <w:trPr>
          <w:trHeight w:val="275"/>
        </w:trPr>
        <w:tc>
          <w:tcPr>
            <w:tcW w:w="852" w:type="dxa"/>
            <w:vMerge/>
            <w:tcBorders>
              <w:top w:val="nil"/>
              <w:left w:val="single" w:sz="4" w:space="0" w:color="auto"/>
              <w:bottom w:val="single" w:sz="4" w:space="0" w:color="000000"/>
              <w:right w:val="single" w:sz="4" w:space="0" w:color="auto"/>
            </w:tcBorders>
            <w:hideMark/>
          </w:tcPr>
          <w:p w14:paraId="1C4306B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52665BE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3BE14FB7"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Программы поддержки от Центра занятости</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4DBBF74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F0AF3F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10</w:t>
            </w:r>
          </w:p>
        </w:tc>
      </w:tr>
      <w:tr w:rsidR="00E94629" w:rsidRPr="001344EC" w14:paraId="75558473" w14:textId="77777777" w:rsidTr="009703C6">
        <w:trPr>
          <w:trHeight w:val="266"/>
        </w:trPr>
        <w:tc>
          <w:tcPr>
            <w:tcW w:w="852" w:type="dxa"/>
            <w:vMerge/>
            <w:tcBorders>
              <w:top w:val="nil"/>
              <w:left w:val="single" w:sz="4" w:space="0" w:color="auto"/>
              <w:bottom w:val="single" w:sz="4" w:space="0" w:color="000000"/>
              <w:right w:val="single" w:sz="4" w:space="0" w:color="auto"/>
            </w:tcBorders>
            <w:hideMark/>
          </w:tcPr>
          <w:p w14:paraId="332AB4B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86421A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000000" w:fill="FFFFFF"/>
            <w:hideMark/>
          </w:tcPr>
          <w:p w14:paraId="046CEF73"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Экспертный час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Как получить деньги на про</w:t>
            </w:r>
            <w:r w:rsidR="00830678">
              <w:rPr>
                <w:rFonts w:ascii="Times New Roman" w:eastAsia="Times New Roman" w:hAnsi="Times New Roman" w:cs="Times New Roman"/>
                <w:sz w:val="18"/>
                <w:szCs w:val="18"/>
                <w:lang w:eastAsia="ru-RU"/>
              </w:rPr>
              <w:t>ект в сфере сельского хозяйства»</w:t>
            </w:r>
          </w:p>
        </w:tc>
        <w:tc>
          <w:tcPr>
            <w:tcW w:w="1418" w:type="dxa"/>
            <w:tcBorders>
              <w:top w:val="nil"/>
              <w:left w:val="nil"/>
              <w:bottom w:val="single" w:sz="4" w:space="0" w:color="auto"/>
              <w:right w:val="single" w:sz="4" w:space="0" w:color="auto"/>
            </w:tcBorders>
            <w:shd w:val="clear" w:color="000000" w:fill="FFFFFF"/>
            <w:hideMark/>
          </w:tcPr>
          <w:p w14:paraId="622ABD1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000000" w:fill="FFFFFF"/>
            <w:hideMark/>
          </w:tcPr>
          <w:p w14:paraId="1CA4B23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26</w:t>
            </w:r>
          </w:p>
        </w:tc>
      </w:tr>
      <w:tr w:rsidR="00E94629" w:rsidRPr="001344EC" w14:paraId="1F51FEE7" w14:textId="77777777" w:rsidTr="009703C6">
        <w:trPr>
          <w:trHeight w:val="283"/>
        </w:trPr>
        <w:tc>
          <w:tcPr>
            <w:tcW w:w="852" w:type="dxa"/>
            <w:vMerge/>
            <w:tcBorders>
              <w:top w:val="nil"/>
              <w:left w:val="single" w:sz="4" w:space="0" w:color="auto"/>
              <w:bottom w:val="single" w:sz="4" w:space="0" w:color="000000"/>
              <w:right w:val="single" w:sz="4" w:space="0" w:color="auto"/>
            </w:tcBorders>
            <w:hideMark/>
          </w:tcPr>
          <w:p w14:paraId="6CC730E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0AB006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000000" w:fill="FFFFFF"/>
            <w:hideMark/>
          </w:tcPr>
          <w:p w14:paraId="2B3A5E95"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Как получить на открыт</w:t>
            </w:r>
            <w:r>
              <w:rPr>
                <w:rFonts w:ascii="Times New Roman" w:eastAsia="Times New Roman" w:hAnsi="Times New Roman" w:cs="Times New Roman"/>
                <w:sz w:val="18"/>
                <w:szCs w:val="18"/>
                <w:lang w:eastAsia="ru-RU"/>
              </w:rPr>
              <w:t>ие своего дела 100 тысяч рублей»</w:t>
            </w:r>
          </w:p>
        </w:tc>
        <w:tc>
          <w:tcPr>
            <w:tcW w:w="1418" w:type="dxa"/>
            <w:tcBorders>
              <w:top w:val="nil"/>
              <w:left w:val="nil"/>
              <w:bottom w:val="single" w:sz="4" w:space="0" w:color="auto"/>
              <w:right w:val="single" w:sz="4" w:space="0" w:color="auto"/>
            </w:tcBorders>
            <w:shd w:val="clear" w:color="000000" w:fill="FFFFFF"/>
            <w:hideMark/>
          </w:tcPr>
          <w:p w14:paraId="794B4FB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000000" w:fill="FFFFFF"/>
            <w:hideMark/>
          </w:tcPr>
          <w:p w14:paraId="593D4A2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27</w:t>
            </w:r>
          </w:p>
        </w:tc>
      </w:tr>
      <w:tr w:rsidR="00E94629" w:rsidRPr="001344EC" w14:paraId="0CE16913" w14:textId="77777777" w:rsidTr="009703C6">
        <w:trPr>
          <w:trHeight w:val="259"/>
        </w:trPr>
        <w:tc>
          <w:tcPr>
            <w:tcW w:w="852" w:type="dxa"/>
            <w:vMerge/>
            <w:tcBorders>
              <w:top w:val="nil"/>
              <w:left w:val="single" w:sz="4" w:space="0" w:color="auto"/>
              <w:bottom w:val="single" w:sz="4" w:space="0" w:color="000000"/>
              <w:right w:val="single" w:sz="4" w:space="0" w:color="auto"/>
            </w:tcBorders>
            <w:hideMark/>
          </w:tcPr>
          <w:p w14:paraId="27ACA3C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25131A0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000000" w:fill="FFFFFF"/>
            <w:hideMark/>
          </w:tcPr>
          <w:p w14:paraId="68DA3C22"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Как войти в рее</w:t>
            </w:r>
            <w:r>
              <w:rPr>
                <w:rFonts w:ascii="Times New Roman" w:eastAsia="Times New Roman" w:hAnsi="Times New Roman" w:cs="Times New Roman"/>
                <w:sz w:val="18"/>
                <w:szCs w:val="18"/>
                <w:lang w:eastAsia="ru-RU"/>
              </w:rPr>
              <w:t>стр социальных предпринимателей»</w:t>
            </w:r>
          </w:p>
        </w:tc>
        <w:tc>
          <w:tcPr>
            <w:tcW w:w="1418" w:type="dxa"/>
            <w:tcBorders>
              <w:top w:val="nil"/>
              <w:left w:val="nil"/>
              <w:bottom w:val="single" w:sz="4" w:space="0" w:color="auto"/>
              <w:right w:val="single" w:sz="4" w:space="0" w:color="auto"/>
            </w:tcBorders>
            <w:shd w:val="clear" w:color="000000" w:fill="FFFFFF"/>
            <w:hideMark/>
          </w:tcPr>
          <w:p w14:paraId="1741CA0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000000" w:fill="FFFFFF"/>
            <w:hideMark/>
          </w:tcPr>
          <w:p w14:paraId="51F05B0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18</w:t>
            </w:r>
          </w:p>
        </w:tc>
      </w:tr>
      <w:tr w:rsidR="00E94629" w:rsidRPr="001344EC" w14:paraId="1E3B8D4D" w14:textId="77777777" w:rsidTr="009703C6">
        <w:trPr>
          <w:trHeight w:val="277"/>
        </w:trPr>
        <w:tc>
          <w:tcPr>
            <w:tcW w:w="852" w:type="dxa"/>
            <w:vMerge/>
            <w:tcBorders>
              <w:top w:val="nil"/>
              <w:left w:val="single" w:sz="4" w:space="0" w:color="auto"/>
              <w:bottom w:val="single" w:sz="4" w:space="0" w:color="000000"/>
              <w:right w:val="single" w:sz="4" w:space="0" w:color="auto"/>
            </w:tcBorders>
            <w:hideMark/>
          </w:tcPr>
          <w:p w14:paraId="3E88BA9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1E6B380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000000" w:fill="FFFFFF"/>
            <w:hideMark/>
          </w:tcPr>
          <w:p w14:paraId="12504F97"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Новая су</w:t>
            </w:r>
            <w:r>
              <w:rPr>
                <w:rFonts w:ascii="Times New Roman" w:eastAsia="Times New Roman" w:hAnsi="Times New Roman" w:cs="Times New Roman"/>
                <w:sz w:val="18"/>
                <w:szCs w:val="18"/>
                <w:lang w:eastAsia="ru-RU"/>
              </w:rPr>
              <w:t>бсидия для работодателей от ФСС»</w:t>
            </w:r>
          </w:p>
        </w:tc>
        <w:tc>
          <w:tcPr>
            <w:tcW w:w="1418" w:type="dxa"/>
            <w:tcBorders>
              <w:top w:val="nil"/>
              <w:left w:val="nil"/>
              <w:bottom w:val="single" w:sz="4" w:space="0" w:color="auto"/>
              <w:right w:val="single" w:sz="4" w:space="0" w:color="auto"/>
            </w:tcBorders>
            <w:shd w:val="clear" w:color="000000" w:fill="FFFFFF"/>
            <w:hideMark/>
          </w:tcPr>
          <w:p w14:paraId="2E0A037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000000" w:fill="FFFFFF"/>
            <w:hideMark/>
          </w:tcPr>
          <w:p w14:paraId="5132A04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9</w:t>
            </w:r>
          </w:p>
        </w:tc>
      </w:tr>
      <w:tr w:rsidR="00E94629" w:rsidRPr="001344EC" w14:paraId="2ECA257D" w14:textId="77777777" w:rsidTr="009703C6">
        <w:trPr>
          <w:trHeight w:val="282"/>
        </w:trPr>
        <w:tc>
          <w:tcPr>
            <w:tcW w:w="852" w:type="dxa"/>
            <w:vMerge/>
            <w:tcBorders>
              <w:top w:val="nil"/>
              <w:left w:val="single" w:sz="4" w:space="0" w:color="auto"/>
              <w:bottom w:val="single" w:sz="4" w:space="0" w:color="000000"/>
              <w:right w:val="single" w:sz="4" w:space="0" w:color="auto"/>
            </w:tcBorders>
            <w:hideMark/>
          </w:tcPr>
          <w:p w14:paraId="6DA87DB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73EBBEE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000000" w:fill="FFFFFF"/>
            <w:hideMark/>
          </w:tcPr>
          <w:p w14:paraId="360793A3"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Новые правила нач</w:t>
            </w:r>
            <w:r>
              <w:rPr>
                <w:rFonts w:ascii="Times New Roman" w:eastAsia="Times New Roman" w:hAnsi="Times New Roman" w:cs="Times New Roman"/>
                <w:sz w:val="18"/>
                <w:szCs w:val="18"/>
                <w:lang w:eastAsia="ru-RU"/>
              </w:rPr>
              <w:t>исления и оформления больничных»</w:t>
            </w:r>
          </w:p>
        </w:tc>
        <w:tc>
          <w:tcPr>
            <w:tcW w:w="1418" w:type="dxa"/>
            <w:tcBorders>
              <w:top w:val="nil"/>
              <w:left w:val="nil"/>
              <w:bottom w:val="single" w:sz="4" w:space="0" w:color="auto"/>
              <w:right w:val="single" w:sz="4" w:space="0" w:color="auto"/>
            </w:tcBorders>
            <w:shd w:val="clear" w:color="000000" w:fill="FFFFFF"/>
            <w:hideMark/>
          </w:tcPr>
          <w:p w14:paraId="5BB7A77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000000" w:fill="FFFFFF"/>
            <w:hideMark/>
          </w:tcPr>
          <w:p w14:paraId="2FA02C2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13</w:t>
            </w:r>
          </w:p>
        </w:tc>
      </w:tr>
      <w:tr w:rsidR="00E94629" w:rsidRPr="001344EC" w14:paraId="6C5A0D05" w14:textId="77777777" w:rsidTr="009703C6">
        <w:trPr>
          <w:trHeight w:val="413"/>
        </w:trPr>
        <w:tc>
          <w:tcPr>
            <w:tcW w:w="852" w:type="dxa"/>
            <w:vMerge/>
            <w:tcBorders>
              <w:top w:val="nil"/>
              <w:left w:val="single" w:sz="4" w:space="0" w:color="auto"/>
              <w:bottom w:val="single" w:sz="4" w:space="0" w:color="000000"/>
              <w:right w:val="single" w:sz="4" w:space="0" w:color="auto"/>
            </w:tcBorders>
            <w:hideMark/>
          </w:tcPr>
          <w:p w14:paraId="1C0D000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9C701A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000000" w:fill="FFFFFF"/>
            <w:hideMark/>
          </w:tcPr>
          <w:p w14:paraId="22976033"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Обзор изменений Трудового кодекса РФ за 2020 - 2021 года. Трудовые книжки: новое законодательство по электронным и бумажным</w:t>
            </w:r>
            <w:r>
              <w:rPr>
                <w:rFonts w:ascii="Times New Roman" w:eastAsia="Times New Roman" w:hAnsi="Times New Roman" w:cs="Times New Roman"/>
                <w:sz w:val="18"/>
                <w:szCs w:val="18"/>
                <w:lang w:eastAsia="ru-RU"/>
              </w:rPr>
              <w:t xml:space="preserve"> носителям»</w:t>
            </w:r>
          </w:p>
        </w:tc>
        <w:tc>
          <w:tcPr>
            <w:tcW w:w="1418" w:type="dxa"/>
            <w:tcBorders>
              <w:top w:val="nil"/>
              <w:left w:val="nil"/>
              <w:bottom w:val="single" w:sz="4" w:space="0" w:color="auto"/>
              <w:right w:val="single" w:sz="4" w:space="0" w:color="auto"/>
            </w:tcBorders>
            <w:shd w:val="clear" w:color="000000" w:fill="FFFFFF"/>
            <w:hideMark/>
          </w:tcPr>
          <w:p w14:paraId="24525A0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000000" w:fill="FFFFFF"/>
            <w:hideMark/>
          </w:tcPr>
          <w:p w14:paraId="0654555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17</w:t>
            </w:r>
          </w:p>
        </w:tc>
      </w:tr>
      <w:tr w:rsidR="00E94629" w:rsidRPr="001344EC" w14:paraId="7E5B0C00" w14:textId="77777777" w:rsidTr="009703C6">
        <w:trPr>
          <w:trHeight w:val="419"/>
        </w:trPr>
        <w:tc>
          <w:tcPr>
            <w:tcW w:w="852" w:type="dxa"/>
            <w:vMerge/>
            <w:tcBorders>
              <w:top w:val="nil"/>
              <w:left w:val="single" w:sz="4" w:space="0" w:color="auto"/>
              <w:bottom w:val="single" w:sz="4" w:space="0" w:color="000000"/>
              <w:right w:val="single" w:sz="4" w:space="0" w:color="auto"/>
            </w:tcBorders>
            <w:hideMark/>
          </w:tcPr>
          <w:p w14:paraId="55B257AD"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5DA603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15A8F133"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Онлайн-кассы (ККТ) и оперативный контроль в 2021 г. Новый по</w:t>
            </w:r>
            <w:r>
              <w:rPr>
                <w:rFonts w:ascii="Times New Roman" w:eastAsia="Times New Roman" w:hAnsi="Times New Roman" w:cs="Times New Roman"/>
                <w:sz w:val="18"/>
                <w:szCs w:val="18"/>
                <w:lang w:eastAsia="ru-RU"/>
              </w:rPr>
              <w:t>рядок ведения кассовых операций»</w:t>
            </w:r>
          </w:p>
        </w:tc>
        <w:tc>
          <w:tcPr>
            <w:tcW w:w="1418" w:type="dxa"/>
            <w:tcBorders>
              <w:top w:val="nil"/>
              <w:left w:val="nil"/>
              <w:bottom w:val="single" w:sz="4" w:space="0" w:color="auto"/>
              <w:right w:val="single" w:sz="4" w:space="0" w:color="auto"/>
            </w:tcBorders>
            <w:shd w:val="clear" w:color="auto" w:fill="auto"/>
            <w:hideMark/>
          </w:tcPr>
          <w:p w14:paraId="0D39EA4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1DC5FF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15</w:t>
            </w:r>
          </w:p>
        </w:tc>
      </w:tr>
      <w:tr w:rsidR="00E94629" w:rsidRPr="001344EC" w14:paraId="77EF958C" w14:textId="77777777" w:rsidTr="009703C6">
        <w:trPr>
          <w:trHeight w:val="300"/>
        </w:trPr>
        <w:tc>
          <w:tcPr>
            <w:tcW w:w="852" w:type="dxa"/>
            <w:vMerge/>
            <w:tcBorders>
              <w:top w:val="nil"/>
              <w:left w:val="single" w:sz="4" w:space="0" w:color="auto"/>
              <w:bottom w:val="single" w:sz="4" w:space="0" w:color="000000"/>
              <w:right w:val="single" w:sz="4" w:space="0" w:color="auto"/>
            </w:tcBorders>
            <w:hideMark/>
          </w:tcPr>
          <w:p w14:paraId="05E86AD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4056A66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573B568C" w14:textId="7FB5DBC9" w:rsidR="0097307D" w:rsidRPr="001344EC" w:rsidRDefault="00686205"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w:t>
            </w:r>
            <w:r w:rsidR="00830678">
              <w:rPr>
                <w:rFonts w:ascii="Times New Roman" w:eastAsia="Times New Roman" w:hAnsi="Times New Roman" w:cs="Times New Roman"/>
                <w:sz w:val="18"/>
                <w:szCs w:val="18"/>
                <w:lang w:eastAsia="ru-RU"/>
              </w:rPr>
              <w:t xml:space="preserve"> «Регистрация товарного знака»</w:t>
            </w:r>
          </w:p>
        </w:tc>
        <w:tc>
          <w:tcPr>
            <w:tcW w:w="1418" w:type="dxa"/>
            <w:tcBorders>
              <w:top w:val="nil"/>
              <w:left w:val="nil"/>
              <w:bottom w:val="single" w:sz="4" w:space="0" w:color="auto"/>
              <w:right w:val="single" w:sz="4" w:space="0" w:color="auto"/>
            </w:tcBorders>
            <w:shd w:val="clear" w:color="auto" w:fill="auto"/>
            <w:hideMark/>
          </w:tcPr>
          <w:p w14:paraId="1A74267B"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74F50C8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15</w:t>
            </w:r>
          </w:p>
        </w:tc>
      </w:tr>
      <w:tr w:rsidR="00E94629" w:rsidRPr="001344EC" w14:paraId="1CE0A3E7" w14:textId="77777777" w:rsidTr="009703C6">
        <w:trPr>
          <w:trHeight w:val="245"/>
        </w:trPr>
        <w:tc>
          <w:tcPr>
            <w:tcW w:w="852" w:type="dxa"/>
            <w:vMerge/>
            <w:tcBorders>
              <w:top w:val="nil"/>
              <w:left w:val="single" w:sz="4" w:space="0" w:color="auto"/>
              <w:bottom w:val="single" w:sz="4" w:space="0" w:color="000000"/>
              <w:right w:val="single" w:sz="4" w:space="0" w:color="auto"/>
            </w:tcBorders>
            <w:hideMark/>
          </w:tcPr>
          <w:p w14:paraId="3D4926B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A5E913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58F501C8"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Как войти в рее</w:t>
            </w:r>
            <w:r>
              <w:rPr>
                <w:rFonts w:ascii="Times New Roman" w:eastAsia="Times New Roman" w:hAnsi="Times New Roman" w:cs="Times New Roman"/>
                <w:sz w:val="18"/>
                <w:szCs w:val="18"/>
                <w:lang w:eastAsia="ru-RU"/>
              </w:rPr>
              <w:t>стр социальных предпринимателей»</w:t>
            </w:r>
          </w:p>
        </w:tc>
        <w:tc>
          <w:tcPr>
            <w:tcW w:w="1418" w:type="dxa"/>
            <w:tcBorders>
              <w:top w:val="nil"/>
              <w:left w:val="nil"/>
              <w:bottom w:val="single" w:sz="4" w:space="0" w:color="auto"/>
              <w:right w:val="single" w:sz="4" w:space="0" w:color="auto"/>
            </w:tcBorders>
            <w:shd w:val="clear" w:color="auto" w:fill="auto"/>
            <w:hideMark/>
          </w:tcPr>
          <w:p w14:paraId="4A522E9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DD26E5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18</w:t>
            </w:r>
          </w:p>
        </w:tc>
      </w:tr>
      <w:tr w:rsidR="00E94629" w:rsidRPr="001344EC" w14:paraId="46E655ED" w14:textId="77777777" w:rsidTr="009703C6">
        <w:trPr>
          <w:trHeight w:val="300"/>
        </w:trPr>
        <w:tc>
          <w:tcPr>
            <w:tcW w:w="852" w:type="dxa"/>
            <w:vMerge/>
            <w:tcBorders>
              <w:top w:val="nil"/>
              <w:left w:val="single" w:sz="4" w:space="0" w:color="auto"/>
              <w:bottom w:val="single" w:sz="4" w:space="0" w:color="000000"/>
              <w:right w:val="single" w:sz="4" w:space="0" w:color="auto"/>
            </w:tcBorders>
            <w:hideMark/>
          </w:tcPr>
          <w:p w14:paraId="70FC9EA5"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265F15F5"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8DA0EC7" w14:textId="788912D5" w:rsidR="0097307D" w:rsidRPr="001344EC" w:rsidRDefault="0097307D" w:rsidP="00686205">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Экспертный час </w:t>
            </w:r>
            <w:r w:rsidR="00686205">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День финансовых решений для бизнеса</w:t>
            </w:r>
            <w:r w:rsidR="00686205">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5075B9A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F6092A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8</w:t>
            </w:r>
          </w:p>
        </w:tc>
      </w:tr>
      <w:tr w:rsidR="00E94629" w:rsidRPr="001344EC" w14:paraId="3EB71CA7" w14:textId="77777777" w:rsidTr="009703C6">
        <w:trPr>
          <w:trHeight w:val="253"/>
        </w:trPr>
        <w:tc>
          <w:tcPr>
            <w:tcW w:w="852" w:type="dxa"/>
            <w:vMerge/>
            <w:tcBorders>
              <w:top w:val="nil"/>
              <w:left w:val="single" w:sz="4" w:space="0" w:color="auto"/>
              <w:bottom w:val="single" w:sz="4" w:space="0" w:color="000000"/>
              <w:right w:val="single" w:sz="4" w:space="0" w:color="auto"/>
            </w:tcBorders>
            <w:hideMark/>
          </w:tcPr>
          <w:p w14:paraId="0D7B2F5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49D469C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74EA1E0D"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Вебинар с Роспотребнадзором «Как проходят проверки по новым правилам»</w:t>
            </w:r>
          </w:p>
        </w:tc>
        <w:tc>
          <w:tcPr>
            <w:tcW w:w="1418" w:type="dxa"/>
            <w:tcBorders>
              <w:top w:val="nil"/>
              <w:left w:val="nil"/>
              <w:bottom w:val="single" w:sz="4" w:space="0" w:color="auto"/>
              <w:right w:val="single" w:sz="4" w:space="0" w:color="auto"/>
            </w:tcBorders>
            <w:shd w:val="clear" w:color="auto" w:fill="auto"/>
            <w:hideMark/>
          </w:tcPr>
          <w:p w14:paraId="548FCC1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B9643E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14</w:t>
            </w:r>
          </w:p>
        </w:tc>
      </w:tr>
      <w:tr w:rsidR="00E94629" w:rsidRPr="001344EC" w14:paraId="52E1AA0C" w14:textId="77777777" w:rsidTr="009703C6">
        <w:trPr>
          <w:trHeight w:val="257"/>
        </w:trPr>
        <w:tc>
          <w:tcPr>
            <w:tcW w:w="852" w:type="dxa"/>
            <w:vMerge/>
            <w:tcBorders>
              <w:top w:val="nil"/>
              <w:left w:val="single" w:sz="4" w:space="0" w:color="auto"/>
              <w:bottom w:val="single" w:sz="4" w:space="0" w:color="000000"/>
              <w:right w:val="single" w:sz="4" w:space="0" w:color="auto"/>
            </w:tcBorders>
            <w:hideMark/>
          </w:tcPr>
          <w:p w14:paraId="11D30D8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68BBE71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0B9D236B"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Муниципальные заку</w:t>
            </w:r>
            <w:r>
              <w:rPr>
                <w:rFonts w:ascii="Times New Roman" w:eastAsia="Times New Roman" w:hAnsi="Times New Roman" w:cs="Times New Roman"/>
                <w:sz w:val="18"/>
                <w:szCs w:val="18"/>
                <w:lang w:eastAsia="ru-RU"/>
              </w:rPr>
              <w:t>пки по нормам 44-ФЗ и 223-ФЗ от «</w:t>
            </w:r>
            <w:r w:rsidR="0097307D" w:rsidRPr="001344EC">
              <w:rPr>
                <w:rFonts w:ascii="Times New Roman" w:eastAsia="Times New Roman" w:hAnsi="Times New Roman" w:cs="Times New Roman"/>
                <w:sz w:val="18"/>
                <w:szCs w:val="18"/>
                <w:lang w:eastAsia="ru-RU"/>
              </w:rPr>
              <w:t>А</w:t>
            </w:r>
            <w:r>
              <w:rPr>
                <w:rFonts w:ascii="Times New Roman" w:eastAsia="Times New Roman" w:hAnsi="Times New Roman" w:cs="Times New Roman"/>
                <w:sz w:val="18"/>
                <w:szCs w:val="18"/>
                <w:lang w:eastAsia="ru-RU"/>
              </w:rPr>
              <w:t>»</w:t>
            </w:r>
            <w:r w:rsidR="0097307D" w:rsidRPr="001344EC">
              <w:rPr>
                <w:rFonts w:ascii="Times New Roman" w:eastAsia="Times New Roman" w:hAnsi="Times New Roman" w:cs="Times New Roman"/>
                <w:sz w:val="18"/>
                <w:szCs w:val="18"/>
                <w:lang w:eastAsia="ru-RU"/>
              </w:rPr>
              <w:t xml:space="preserve"> до </w:t>
            </w:r>
            <w:r>
              <w:rPr>
                <w:rFonts w:ascii="Times New Roman" w:eastAsia="Times New Roman" w:hAnsi="Times New Roman" w:cs="Times New Roman"/>
                <w:sz w:val="18"/>
                <w:szCs w:val="18"/>
                <w:lang w:eastAsia="ru-RU"/>
              </w:rPr>
              <w:t>«</w:t>
            </w:r>
            <w:r w:rsidR="0097307D" w:rsidRPr="001344EC">
              <w:rPr>
                <w:rFonts w:ascii="Times New Roman" w:eastAsia="Times New Roman" w:hAnsi="Times New Roman" w:cs="Times New Roman"/>
                <w:sz w:val="18"/>
                <w:szCs w:val="18"/>
                <w:lang w:eastAsia="ru-RU"/>
              </w:rPr>
              <w:t>Я</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26646CFB"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75B599F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27</w:t>
            </w:r>
          </w:p>
        </w:tc>
      </w:tr>
      <w:tr w:rsidR="00E94629" w:rsidRPr="001344EC" w14:paraId="1EA31A95" w14:textId="77777777" w:rsidTr="009703C6">
        <w:trPr>
          <w:trHeight w:val="431"/>
        </w:trPr>
        <w:tc>
          <w:tcPr>
            <w:tcW w:w="852" w:type="dxa"/>
            <w:vMerge/>
            <w:tcBorders>
              <w:top w:val="nil"/>
              <w:left w:val="single" w:sz="4" w:space="0" w:color="auto"/>
              <w:bottom w:val="single" w:sz="4" w:space="0" w:color="000000"/>
              <w:right w:val="single" w:sz="4" w:space="0" w:color="auto"/>
            </w:tcBorders>
            <w:hideMark/>
          </w:tcPr>
          <w:p w14:paraId="3645631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1EF7C6F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299E35B" w14:textId="3CA9F119" w:rsidR="0097307D" w:rsidRPr="001344EC" w:rsidRDefault="00686205"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 xml:space="preserve">Обзор участия в расследованиях несчастных случаев. Социальное партнерство. Обзор практики. Гарантии и компенсации </w:t>
            </w:r>
            <w:r w:rsidR="00830678">
              <w:rPr>
                <w:rFonts w:ascii="Times New Roman" w:eastAsia="Times New Roman" w:hAnsi="Times New Roman" w:cs="Times New Roman"/>
                <w:sz w:val="18"/>
                <w:szCs w:val="18"/>
                <w:lang w:eastAsia="ru-RU"/>
              </w:rPr>
              <w:t>лицам с семейными обязанностями</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04B3CED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111B03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10</w:t>
            </w:r>
          </w:p>
        </w:tc>
      </w:tr>
      <w:tr w:rsidR="00E94629" w:rsidRPr="001344EC" w14:paraId="7D6E2D76" w14:textId="77777777" w:rsidTr="009703C6">
        <w:trPr>
          <w:trHeight w:val="300"/>
        </w:trPr>
        <w:tc>
          <w:tcPr>
            <w:tcW w:w="852" w:type="dxa"/>
            <w:vMerge/>
            <w:tcBorders>
              <w:top w:val="nil"/>
              <w:left w:val="single" w:sz="4" w:space="0" w:color="auto"/>
              <w:bottom w:val="single" w:sz="4" w:space="0" w:color="000000"/>
              <w:right w:val="single" w:sz="4" w:space="0" w:color="auto"/>
            </w:tcBorders>
            <w:hideMark/>
          </w:tcPr>
          <w:p w14:paraId="723F9AB9"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D1F935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0F63866F" w14:textId="0C750064" w:rsidR="0097307D" w:rsidRPr="001344EC" w:rsidRDefault="00686205"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w:t>
            </w:r>
            <w:r w:rsidR="0097307D" w:rsidRPr="001344EC">
              <w:rPr>
                <w:rFonts w:ascii="Times New Roman" w:eastAsia="Times New Roman" w:hAnsi="Times New Roman" w:cs="Times New Roman"/>
                <w:sz w:val="18"/>
                <w:szCs w:val="18"/>
                <w:lang w:eastAsia="ru-RU"/>
              </w:rPr>
              <w:t>Основные ошибки при работе с онлайн-кассами</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78291B6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5C0D186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10</w:t>
            </w:r>
          </w:p>
        </w:tc>
      </w:tr>
      <w:tr w:rsidR="00E94629" w:rsidRPr="001344EC" w14:paraId="35B682B1" w14:textId="77777777" w:rsidTr="009703C6">
        <w:trPr>
          <w:trHeight w:val="230"/>
        </w:trPr>
        <w:tc>
          <w:tcPr>
            <w:tcW w:w="852" w:type="dxa"/>
            <w:vMerge/>
            <w:tcBorders>
              <w:top w:val="nil"/>
              <w:left w:val="single" w:sz="4" w:space="0" w:color="auto"/>
              <w:bottom w:val="single" w:sz="4" w:space="0" w:color="000000"/>
              <w:right w:val="single" w:sz="4" w:space="0" w:color="auto"/>
            </w:tcBorders>
            <w:hideMark/>
          </w:tcPr>
          <w:p w14:paraId="06D3065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68A74F2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7595A985"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Семинар «</w:t>
            </w:r>
            <w:r w:rsidR="0097307D" w:rsidRPr="001344EC">
              <w:rPr>
                <w:rFonts w:ascii="Times New Roman" w:eastAsia="Times New Roman" w:hAnsi="Times New Roman" w:cs="Times New Roman"/>
                <w:sz w:val="18"/>
                <w:szCs w:val="18"/>
                <w:lang w:eastAsia="ru-RU"/>
              </w:rPr>
              <w:t>Социальный контракт: как от государства получить 250 тыс. рублей</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09953F4B"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DA9C9FB"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29</w:t>
            </w:r>
          </w:p>
        </w:tc>
      </w:tr>
      <w:tr w:rsidR="00E94629" w:rsidRPr="001344EC" w14:paraId="30BED294" w14:textId="77777777" w:rsidTr="009703C6">
        <w:trPr>
          <w:trHeight w:val="289"/>
        </w:trPr>
        <w:tc>
          <w:tcPr>
            <w:tcW w:w="852" w:type="dxa"/>
            <w:vMerge/>
            <w:tcBorders>
              <w:top w:val="nil"/>
              <w:left w:val="single" w:sz="4" w:space="0" w:color="auto"/>
              <w:bottom w:val="single" w:sz="4" w:space="0" w:color="000000"/>
              <w:right w:val="single" w:sz="4" w:space="0" w:color="auto"/>
            </w:tcBorders>
            <w:hideMark/>
          </w:tcPr>
          <w:p w14:paraId="35C0985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8A12BD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1A1C39C4" w14:textId="77777777" w:rsidR="0097307D" w:rsidRPr="001344EC" w:rsidRDefault="00830678" w:rsidP="0097307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Экспертный час «</w:t>
            </w:r>
            <w:r w:rsidR="0097307D" w:rsidRPr="001344EC">
              <w:rPr>
                <w:rFonts w:ascii="Times New Roman" w:eastAsia="Times New Roman" w:hAnsi="Times New Roman" w:cs="Times New Roman"/>
                <w:sz w:val="18"/>
                <w:szCs w:val="18"/>
                <w:lang w:eastAsia="ru-RU"/>
              </w:rPr>
              <w:t>О профилактике пищевых отравлений и COVID-19 в новогодние праздники</w:t>
            </w:r>
            <w:r>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47E0D97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802713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9</w:t>
            </w:r>
          </w:p>
        </w:tc>
      </w:tr>
      <w:tr w:rsidR="00E94629" w:rsidRPr="001344EC" w14:paraId="44A850D4" w14:textId="77777777" w:rsidTr="009703C6">
        <w:trPr>
          <w:trHeight w:val="674"/>
        </w:trPr>
        <w:tc>
          <w:tcPr>
            <w:tcW w:w="852" w:type="dxa"/>
            <w:vMerge w:val="restart"/>
            <w:tcBorders>
              <w:top w:val="nil"/>
              <w:left w:val="single" w:sz="4" w:space="0" w:color="auto"/>
              <w:bottom w:val="single" w:sz="4" w:space="0" w:color="000000"/>
              <w:right w:val="single" w:sz="4" w:space="0" w:color="auto"/>
            </w:tcBorders>
            <w:shd w:val="clear" w:color="auto" w:fill="auto"/>
            <w:hideMark/>
          </w:tcPr>
          <w:p w14:paraId="23A1520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2.4</w:t>
            </w:r>
          </w:p>
        </w:tc>
        <w:tc>
          <w:tcPr>
            <w:tcW w:w="4394" w:type="dxa"/>
            <w:tcBorders>
              <w:top w:val="nil"/>
              <w:left w:val="nil"/>
              <w:bottom w:val="single" w:sz="4" w:space="0" w:color="auto"/>
              <w:right w:val="single" w:sz="4" w:space="0" w:color="auto"/>
            </w:tcBorders>
            <w:shd w:val="clear" w:color="auto" w:fill="auto"/>
            <w:hideMark/>
          </w:tcPr>
          <w:p w14:paraId="7ED5B83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tc>
        <w:tc>
          <w:tcPr>
            <w:tcW w:w="7654" w:type="dxa"/>
            <w:tcBorders>
              <w:top w:val="nil"/>
              <w:left w:val="nil"/>
              <w:bottom w:val="single" w:sz="4" w:space="0" w:color="auto"/>
              <w:right w:val="single" w:sz="4" w:space="0" w:color="auto"/>
            </w:tcBorders>
            <w:shd w:val="clear" w:color="auto" w:fill="auto"/>
            <w:hideMark/>
          </w:tcPr>
          <w:p w14:paraId="680889E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2A9FCCE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23</w:t>
            </w:r>
          </w:p>
        </w:tc>
        <w:tc>
          <w:tcPr>
            <w:tcW w:w="1378" w:type="dxa"/>
            <w:tcBorders>
              <w:top w:val="nil"/>
              <w:left w:val="nil"/>
              <w:bottom w:val="single" w:sz="4" w:space="0" w:color="auto"/>
              <w:right w:val="single" w:sz="4" w:space="0" w:color="auto"/>
            </w:tcBorders>
            <w:shd w:val="clear" w:color="auto" w:fill="auto"/>
            <w:hideMark/>
          </w:tcPr>
          <w:p w14:paraId="4F85375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223</w:t>
            </w:r>
          </w:p>
        </w:tc>
      </w:tr>
      <w:tr w:rsidR="00E94629" w:rsidRPr="001344EC" w14:paraId="2BA4711C" w14:textId="77777777" w:rsidTr="009703C6">
        <w:trPr>
          <w:trHeight w:val="265"/>
        </w:trPr>
        <w:tc>
          <w:tcPr>
            <w:tcW w:w="852" w:type="dxa"/>
            <w:vMerge/>
            <w:tcBorders>
              <w:top w:val="nil"/>
              <w:left w:val="single" w:sz="4" w:space="0" w:color="auto"/>
              <w:bottom w:val="single" w:sz="4" w:space="0" w:color="000000"/>
              <w:right w:val="single" w:sz="4" w:space="0" w:color="auto"/>
            </w:tcBorders>
            <w:hideMark/>
          </w:tcPr>
          <w:p w14:paraId="0831C18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val="restart"/>
            <w:tcBorders>
              <w:top w:val="nil"/>
              <w:left w:val="single" w:sz="4" w:space="0" w:color="auto"/>
              <w:bottom w:val="single" w:sz="4" w:space="0" w:color="000000"/>
              <w:right w:val="single" w:sz="4" w:space="0" w:color="auto"/>
            </w:tcBorders>
            <w:shd w:val="clear" w:color="auto" w:fill="auto"/>
            <w:hideMark/>
          </w:tcPr>
          <w:p w14:paraId="77D99906" w14:textId="77777777" w:rsidR="0097307D" w:rsidRPr="001344EC" w:rsidRDefault="0097307D" w:rsidP="0097307D">
            <w:pPr>
              <w:spacing w:after="0" w:line="240" w:lineRule="auto"/>
              <w:rPr>
                <w:rFonts w:ascii="Calibri" w:eastAsia="Times New Roman" w:hAnsi="Calibri" w:cs="Calibri"/>
                <w:lang w:eastAsia="ru-RU"/>
              </w:rPr>
            </w:pPr>
            <w:r w:rsidRPr="001344EC">
              <w:rPr>
                <w:rFonts w:ascii="Calibri" w:eastAsia="Times New Roman" w:hAnsi="Calibri" w:cs="Calibri"/>
                <w:lang w:eastAsia="ru-RU"/>
              </w:rPr>
              <w:t> </w:t>
            </w:r>
          </w:p>
        </w:tc>
        <w:tc>
          <w:tcPr>
            <w:tcW w:w="7654" w:type="dxa"/>
            <w:tcBorders>
              <w:top w:val="nil"/>
              <w:left w:val="nil"/>
              <w:bottom w:val="single" w:sz="4" w:space="0" w:color="auto"/>
              <w:right w:val="single" w:sz="4" w:space="0" w:color="auto"/>
            </w:tcBorders>
            <w:shd w:val="clear" w:color="auto" w:fill="auto"/>
            <w:hideMark/>
          </w:tcPr>
          <w:p w14:paraId="71D08498"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Рабочая встреча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Взаимодействие университ</w:t>
            </w:r>
            <w:r w:rsidR="00830678">
              <w:rPr>
                <w:rFonts w:ascii="Times New Roman" w:eastAsia="Times New Roman" w:hAnsi="Times New Roman" w:cs="Times New Roman"/>
                <w:sz w:val="18"/>
                <w:szCs w:val="18"/>
                <w:lang w:eastAsia="ru-RU"/>
              </w:rPr>
              <w:t>ета и бизнеса. Работа с кадрами»</w:t>
            </w:r>
          </w:p>
        </w:tc>
        <w:tc>
          <w:tcPr>
            <w:tcW w:w="1418" w:type="dxa"/>
            <w:tcBorders>
              <w:top w:val="nil"/>
              <w:left w:val="nil"/>
              <w:bottom w:val="single" w:sz="4" w:space="0" w:color="auto"/>
              <w:right w:val="single" w:sz="4" w:space="0" w:color="auto"/>
            </w:tcBorders>
            <w:shd w:val="clear" w:color="auto" w:fill="auto"/>
            <w:hideMark/>
          </w:tcPr>
          <w:p w14:paraId="677BC08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195673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6</w:t>
            </w:r>
          </w:p>
        </w:tc>
      </w:tr>
      <w:tr w:rsidR="00E94629" w:rsidRPr="001344EC" w14:paraId="578DE469" w14:textId="77777777" w:rsidTr="009703C6">
        <w:trPr>
          <w:trHeight w:val="270"/>
        </w:trPr>
        <w:tc>
          <w:tcPr>
            <w:tcW w:w="852" w:type="dxa"/>
            <w:vMerge/>
            <w:tcBorders>
              <w:top w:val="nil"/>
              <w:left w:val="single" w:sz="4" w:space="0" w:color="auto"/>
              <w:bottom w:val="single" w:sz="4" w:space="0" w:color="000000"/>
              <w:right w:val="single" w:sz="4" w:space="0" w:color="auto"/>
            </w:tcBorders>
            <w:hideMark/>
          </w:tcPr>
          <w:p w14:paraId="5E93FC6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6E464B29"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19BE6500"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Вебинар с ПАО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Северсталь</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 переход на электронный документооборот</w:t>
            </w:r>
          </w:p>
        </w:tc>
        <w:tc>
          <w:tcPr>
            <w:tcW w:w="1418" w:type="dxa"/>
            <w:tcBorders>
              <w:top w:val="nil"/>
              <w:left w:val="nil"/>
              <w:bottom w:val="single" w:sz="4" w:space="0" w:color="auto"/>
              <w:right w:val="single" w:sz="4" w:space="0" w:color="auto"/>
            </w:tcBorders>
            <w:shd w:val="clear" w:color="auto" w:fill="auto"/>
            <w:hideMark/>
          </w:tcPr>
          <w:p w14:paraId="38356347"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732E700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23</w:t>
            </w:r>
          </w:p>
        </w:tc>
      </w:tr>
      <w:tr w:rsidR="00E94629" w:rsidRPr="001344EC" w14:paraId="4B67CB4B" w14:textId="77777777" w:rsidTr="009703C6">
        <w:trPr>
          <w:trHeight w:val="128"/>
        </w:trPr>
        <w:tc>
          <w:tcPr>
            <w:tcW w:w="852" w:type="dxa"/>
            <w:vMerge/>
            <w:tcBorders>
              <w:top w:val="nil"/>
              <w:left w:val="single" w:sz="4" w:space="0" w:color="auto"/>
              <w:bottom w:val="single" w:sz="4" w:space="0" w:color="000000"/>
              <w:right w:val="single" w:sz="4" w:space="0" w:color="auto"/>
            </w:tcBorders>
            <w:hideMark/>
          </w:tcPr>
          <w:p w14:paraId="79807EC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518DD644"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4961CD5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Рабочее совещание по развитию сотрудничества с Республикой Армения</w:t>
            </w:r>
          </w:p>
        </w:tc>
        <w:tc>
          <w:tcPr>
            <w:tcW w:w="1418" w:type="dxa"/>
            <w:tcBorders>
              <w:top w:val="nil"/>
              <w:left w:val="nil"/>
              <w:bottom w:val="single" w:sz="4" w:space="0" w:color="auto"/>
              <w:right w:val="single" w:sz="4" w:space="0" w:color="auto"/>
            </w:tcBorders>
            <w:shd w:val="clear" w:color="auto" w:fill="auto"/>
            <w:hideMark/>
          </w:tcPr>
          <w:p w14:paraId="480F45E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CF91A0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w:t>
            </w:r>
          </w:p>
        </w:tc>
      </w:tr>
      <w:tr w:rsidR="00E94629" w:rsidRPr="001344EC" w14:paraId="021BFDFB" w14:textId="77777777" w:rsidTr="009703C6">
        <w:trPr>
          <w:trHeight w:val="128"/>
        </w:trPr>
        <w:tc>
          <w:tcPr>
            <w:tcW w:w="852" w:type="dxa"/>
            <w:vMerge/>
            <w:tcBorders>
              <w:top w:val="nil"/>
              <w:left w:val="single" w:sz="4" w:space="0" w:color="auto"/>
              <w:bottom w:val="single" w:sz="4" w:space="0" w:color="000000"/>
              <w:right w:val="single" w:sz="4" w:space="0" w:color="auto"/>
            </w:tcBorders>
            <w:hideMark/>
          </w:tcPr>
          <w:p w14:paraId="67EECCC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4F336BB3"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02B797B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Вебинар презента</w:t>
            </w:r>
            <w:r w:rsidR="00830678">
              <w:rPr>
                <w:rFonts w:ascii="Times New Roman" w:eastAsia="Times New Roman" w:hAnsi="Times New Roman" w:cs="Times New Roman"/>
                <w:sz w:val="18"/>
                <w:szCs w:val="18"/>
                <w:lang w:eastAsia="ru-RU"/>
              </w:rPr>
              <w:t>ция проекта «Надежный поставщик»</w:t>
            </w:r>
          </w:p>
        </w:tc>
        <w:tc>
          <w:tcPr>
            <w:tcW w:w="1418" w:type="dxa"/>
            <w:tcBorders>
              <w:top w:val="nil"/>
              <w:left w:val="nil"/>
              <w:bottom w:val="single" w:sz="4" w:space="0" w:color="auto"/>
              <w:right w:val="single" w:sz="4" w:space="0" w:color="auto"/>
            </w:tcBorders>
            <w:shd w:val="clear" w:color="auto" w:fill="auto"/>
            <w:hideMark/>
          </w:tcPr>
          <w:p w14:paraId="5843C0E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A4B9EE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15</w:t>
            </w:r>
          </w:p>
        </w:tc>
      </w:tr>
      <w:tr w:rsidR="00E94629" w:rsidRPr="001344EC" w14:paraId="337912F7" w14:textId="77777777" w:rsidTr="009703C6">
        <w:trPr>
          <w:trHeight w:val="251"/>
        </w:trPr>
        <w:tc>
          <w:tcPr>
            <w:tcW w:w="852" w:type="dxa"/>
            <w:vMerge/>
            <w:tcBorders>
              <w:top w:val="nil"/>
              <w:left w:val="single" w:sz="4" w:space="0" w:color="auto"/>
              <w:bottom w:val="single" w:sz="4" w:space="0" w:color="000000"/>
              <w:right w:val="single" w:sz="4" w:space="0" w:color="auto"/>
            </w:tcBorders>
            <w:hideMark/>
          </w:tcPr>
          <w:p w14:paraId="06EB358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871C12F"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0F0CEE93"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Вебинар с АО «Апатит»: «</w:t>
            </w:r>
            <w:r w:rsidR="0097307D" w:rsidRPr="001344EC">
              <w:rPr>
                <w:rFonts w:ascii="Times New Roman" w:eastAsia="Times New Roman" w:hAnsi="Times New Roman" w:cs="Times New Roman"/>
                <w:sz w:val="18"/>
                <w:szCs w:val="18"/>
                <w:lang w:eastAsia="ru-RU"/>
              </w:rPr>
              <w:t>Культу</w:t>
            </w:r>
            <w:r>
              <w:rPr>
                <w:rFonts w:ascii="Times New Roman" w:eastAsia="Times New Roman" w:hAnsi="Times New Roman" w:cs="Times New Roman"/>
                <w:sz w:val="18"/>
                <w:szCs w:val="18"/>
                <w:lang w:eastAsia="ru-RU"/>
              </w:rPr>
              <w:t>ра безопасности на производстве»</w:t>
            </w:r>
          </w:p>
        </w:tc>
        <w:tc>
          <w:tcPr>
            <w:tcW w:w="1418" w:type="dxa"/>
            <w:tcBorders>
              <w:top w:val="nil"/>
              <w:left w:val="nil"/>
              <w:bottom w:val="single" w:sz="4" w:space="0" w:color="auto"/>
              <w:right w:val="single" w:sz="4" w:space="0" w:color="auto"/>
            </w:tcBorders>
            <w:shd w:val="clear" w:color="auto" w:fill="auto"/>
            <w:hideMark/>
          </w:tcPr>
          <w:p w14:paraId="7E29450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04B4A9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15</w:t>
            </w:r>
          </w:p>
        </w:tc>
      </w:tr>
      <w:tr w:rsidR="00E94629" w:rsidRPr="001344EC" w14:paraId="36B51DA5" w14:textId="77777777" w:rsidTr="009703C6">
        <w:trPr>
          <w:trHeight w:val="152"/>
        </w:trPr>
        <w:tc>
          <w:tcPr>
            <w:tcW w:w="852" w:type="dxa"/>
            <w:vMerge/>
            <w:tcBorders>
              <w:top w:val="nil"/>
              <w:left w:val="single" w:sz="4" w:space="0" w:color="auto"/>
              <w:bottom w:val="single" w:sz="4" w:space="0" w:color="000000"/>
              <w:right w:val="single" w:sz="4" w:space="0" w:color="auto"/>
            </w:tcBorders>
            <w:hideMark/>
          </w:tcPr>
          <w:p w14:paraId="46D9699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1DB4BA39"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3958D38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Презентация продукции и услуг компаний череповецкого отделения РСПП для АО </w:t>
            </w:r>
            <w:r w:rsidR="00830678">
              <w:rPr>
                <w:rFonts w:ascii="Times New Roman" w:eastAsia="Times New Roman" w:hAnsi="Times New Roman" w:cs="Times New Roman"/>
                <w:sz w:val="18"/>
                <w:szCs w:val="18"/>
                <w:lang w:eastAsia="ru-RU"/>
              </w:rPr>
              <w:t>«Апатит»</w:t>
            </w:r>
          </w:p>
        </w:tc>
        <w:tc>
          <w:tcPr>
            <w:tcW w:w="1418" w:type="dxa"/>
            <w:tcBorders>
              <w:top w:val="nil"/>
              <w:left w:val="nil"/>
              <w:bottom w:val="single" w:sz="4" w:space="0" w:color="auto"/>
              <w:right w:val="single" w:sz="4" w:space="0" w:color="auto"/>
            </w:tcBorders>
            <w:shd w:val="clear" w:color="auto" w:fill="auto"/>
            <w:hideMark/>
          </w:tcPr>
          <w:p w14:paraId="1FB8C6E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EB451D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14</w:t>
            </w:r>
          </w:p>
        </w:tc>
      </w:tr>
      <w:tr w:rsidR="00E94629" w:rsidRPr="001344EC" w14:paraId="43FFD505" w14:textId="77777777" w:rsidTr="009703C6">
        <w:trPr>
          <w:trHeight w:val="225"/>
        </w:trPr>
        <w:tc>
          <w:tcPr>
            <w:tcW w:w="852" w:type="dxa"/>
            <w:vMerge/>
            <w:tcBorders>
              <w:top w:val="nil"/>
              <w:left w:val="single" w:sz="4" w:space="0" w:color="auto"/>
              <w:bottom w:val="single" w:sz="4" w:space="0" w:color="000000"/>
              <w:right w:val="single" w:sz="4" w:space="0" w:color="auto"/>
            </w:tcBorders>
            <w:hideMark/>
          </w:tcPr>
          <w:p w14:paraId="5D3F09A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5662F74E"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2DB653CA" w14:textId="77777777" w:rsidR="0097307D" w:rsidRPr="001344EC" w:rsidRDefault="00830678" w:rsidP="0083067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Презентация компанией ООО «</w:t>
            </w:r>
            <w:r w:rsidR="0097307D" w:rsidRPr="001344EC">
              <w:rPr>
                <w:rFonts w:ascii="Times New Roman" w:eastAsia="Times New Roman" w:hAnsi="Times New Roman" w:cs="Times New Roman"/>
                <w:sz w:val="18"/>
                <w:szCs w:val="18"/>
                <w:lang w:eastAsia="ru-RU"/>
              </w:rPr>
              <w:t>Фиброплит</w:t>
            </w:r>
            <w:r>
              <w:rPr>
                <w:rFonts w:ascii="Times New Roman" w:eastAsia="Times New Roman" w:hAnsi="Times New Roman" w:cs="Times New Roman"/>
                <w:sz w:val="18"/>
                <w:szCs w:val="18"/>
                <w:lang w:eastAsia="ru-RU"/>
              </w:rPr>
              <w:t>»</w:t>
            </w:r>
            <w:r w:rsidR="0097307D" w:rsidRPr="001344EC">
              <w:rPr>
                <w:rFonts w:ascii="Times New Roman" w:eastAsia="Times New Roman" w:hAnsi="Times New Roman" w:cs="Times New Roman"/>
                <w:sz w:val="18"/>
                <w:szCs w:val="18"/>
                <w:lang w:eastAsia="ru-RU"/>
              </w:rPr>
              <w:t xml:space="preserve"> сво</w:t>
            </w:r>
            <w:r>
              <w:rPr>
                <w:rFonts w:ascii="Times New Roman" w:eastAsia="Times New Roman" w:hAnsi="Times New Roman" w:cs="Times New Roman"/>
                <w:sz w:val="18"/>
                <w:szCs w:val="18"/>
                <w:lang w:eastAsia="ru-RU"/>
              </w:rPr>
              <w:t>ей продукции для ООО «Вертикаль»</w:t>
            </w:r>
          </w:p>
        </w:tc>
        <w:tc>
          <w:tcPr>
            <w:tcW w:w="1418" w:type="dxa"/>
            <w:tcBorders>
              <w:top w:val="nil"/>
              <w:left w:val="nil"/>
              <w:bottom w:val="single" w:sz="4" w:space="0" w:color="auto"/>
              <w:right w:val="single" w:sz="4" w:space="0" w:color="auto"/>
            </w:tcBorders>
            <w:shd w:val="clear" w:color="auto" w:fill="auto"/>
            <w:hideMark/>
          </w:tcPr>
          <w:p w14:paraId="46B927C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838BEE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5</w:t>
            </w:r>
          </w:p>
        </w:tc>
      </w:tr>
      <w:tr w:rsidR="00E94629" w:rsidRPr="001344EC" w14:paraId="694C945A" w14:textId="77777777" w:rsidTr="009703C6">
        <w:trPr>
          <w:trHeight w:val="258"/>
        </w:trPr>
        <w:tc>
          <w:tcPr>
            <w:tcW w:w="852" w:type="dxa"/>
            <w:vMerge/>
            <w:tcBorders>
              <w:top w:val="nil"/>
              <w:left w:val="single" w:sz="4" w:space="0" w:color="auto"/>
              <w:bottom w:val="single" w:sz="4" w:space="0" w:color="000000"/>
              <w:right w:val="single" w:sz="4" w:space="0" w:color="auto"/>
            </w:tcBorders>
            <w:hideMark/>
          </w:tcPr>
          <w:p w14:paraId="489BF06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2162026C"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4803B7C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Презентация представителей МСП инновационных возможносте</w:t>
            </w:r>
            <w:r w:rsidR="00830678">
              <w:rPr>
                <w:rFonts w:ascii="Times New Roman" w:eastAsia="Times New Roman" w:hAnsi="Times New Roman" w:cs="Times New Roman"/>
                <w:sz w:val="18"/>
                <w:szCs w:val="18"/>
                <w:lang w:eastAsia="ru-RU"/>
              </w:rPr>
              <w:t>й под потребности компании «РЖД»</w:t>
            </w:r>
          </w:p>
        </w:tc>
        <w:tc>
          <w:tcPr>
            <w:tcW w:w="1418" w:type="dxa"/>
            <w:tcBorders>
              <w:top w:val="nil"/>
              <w:left w:val="nil"/>
              <w:bottom w:val="single" w:sz="4" w:space="0" w:color="auto"/>
              <w:right w:val="single" w:sz="4" w:space="0" w:color="auto"/>
            </w:tcBorders>
            <w:shd w:val="clear" w:color="auto" w:fill="auto"/>
            <w:hideMark/>
          </w:tcPr>
          <w:p w14:paraId="51AD751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672484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8</w:t>
            </w:r>
          </w:p>
        </w:tc>
      </w:tr>
      <w:tr w:rsidR="00E94629" w:rsidRPr="001344EC" w14:paraId="5BA5B976" w14:textId="77777777" w:rsidTr="009703C6">
        <w:trPr>
          <w:trHeight w:val="289"/>
        </w:trPr>
        <w:tc>
          <w:tcPr>
            <w:tcW w:w="852" w:type="dxa"/>
            <w:vMerge/>
            <w:tcBorders>
              <w:top w:val="nil"/>
              <w:left w:val="single" w:sz="4" w:space="0" w:color="auto"/>
              <w:bottom w:val="single" w:sz="4" w:space="0" w:color="000000"/>
              <w:right w:val="single" w:sz="4" w:space="0" w:color="auto"/>
            </w:tcBorders>
            <w:hideMark/>
          </w:tcPr>
          <w:p w14:paraId="39E42D7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1B20ABA"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26522DC8" w14:textId="77777777" w:rsidR="0097307D" w:rsidRPr="001344EC" w:rsidRDefault="0097307D" w:rsidP="0083067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Онлайн-встреча по работе с платформой </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 xml:space="preserve">Открытие инновации </w:t>
            </w:r>
            <w:r w:rsidR="00830678">
              <w:rPr>
                <w:rFonts w:ascii="Times New Roman" w:eastAsia="Times New Roman" w:hAnsi="Times New Roman" w:cs="Times New Roman"/>
                <w:sz w:val="18"/>
                <w:szCs w:val="18"/>
                <w:lang w:eastAsia="ru-RU"/>
              </w:rPr>
              <w:t>Северсталь»</w:t>
            </w:r>
          </w:p>
        </w:tc>
        <w:tc>
          <w:tcPr>
            <w:tcW w:w="1418" w:type="dxa"/>
            <w:tcBorders>
              <w:top w:val="nil"/>
              <w:left w:val="nil"/>
              <w:bottom w:val="single" w:sz="4" w:space="0" w:color="auto"/>
              <w:right w:val="single" w:sz="4" w:space="0" w:color="auto"/>
            </w:tcBorders>
            <w:shd w:val="clear" w:color="auto" w:fill="auto"/>
            <w:hideMark/>
          </w:tcPr>
          <w:p w14:paraId="39B30B9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4D006E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5</w:t>
            </w:r>
          </w:p>
        </w:tc>
      </w:tr>
      <w:tr w:rsidR="00E94629" w:rsidRPr="001344EC" w14:paraId="5DC940D0" w14:textId="77777777" w:rsidTr="009703C6">
        <w:trPr>
          <w:trHeight w:val="266"/>
        </w:trPr>
        <w:tc>
          <w:tcPr>
            <w:tcW w:w="852" w:type="dxa"/>
            <w:vMerge/>
            <w:tcBorders>
              <w:top w:val="nil"/>
              <w:left w:val="single" w:sz="4" w:space="0" w:color="auto"/>
              <w:bottom w:val="single" w:sz="4" w:space="0" w:color="000000"/>
              <w:right w:val="single" w:sz="4" w:space="0" w:color="auto"/>
            </w:tcBorders>
            <w:hideMark/>
          </w:tcPr>
          <w:p w14:paraId="7FC8D32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5658B570"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24356DB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Дискуссионн</w:t>
            </w:r>
            <w:r w:rsidR="00830678">
              <w:rPr>
                <w:rFonts w:ascii="Times New Roman" w:eastAsia="Times New Roman" w:hAnsi="Times New Roman" w:cs="Times New Roman"/>
                <w:sz w:val="18"/>
                <w:szCs w:val="18"/>
                <w:lang w:eastAsia="ru-RU"/>
              </w:rPr>
              <w:t>ая площадка «Синергия роста 2.0»</w:t>
            </w:r>
          </w:p>
        </w:tc>
        <w:tc>
          <w:tcPr>
            <w:tcW w:w="1418" w:type="dxa"/>
            <w:tcBorders>
              <w:top w:val="nil"/>
              <w:left w:val="nil"/>
              <w:bottom w:val="single" w:sz="4" w:space="0" w:color="auto"/>
              <w:right w:val="single" w:sz="4" w:space="0" w:color="auto"/>
            </w:tcBorders>
            <w:shd w:val="clear" w:color="auto" w:fill="auto"/>
            <w:hideMark/>
          </w:tcPr>
          <w:p w14:paraId="30BEF22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85B9E0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16</w:t>
            </w:r>
          </w:p>
        </w:tc>
      </w:tr>
      <w:tr w:rsidR="00E94629" w:rsidRPr="001344EC" w14:paraId="05602025" w14:textId="77777777" w:rsidTr="009703C6">
        <w:trPr>
          <w:trHeight w:val="269"/>
        </w:trPr>
        <w:tc>
          <w:tcPr>
            <w:tcW w:w="852" w:type="dxa"/>
            <w:vMerge/>
            <w:tcBorders>
              <w:top w:val="nil"/>
              <w:left w:val="single" w:sz="4" w:space="0" w:color="auto"/>
              <w:bottom w:val="single" w:sz="4" w:space="0" w:color="000000"/>
              <w:right w:val="single" w:sz="4" w:space="0" w:color="auto"/>
            </w:tcBorders>
            <w:hideMark/>
          </w:tcPr>
          <w:p w14:paraId="0CC84B19"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7AF5C842"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4210856F" w14:textId="77777777" w:rsidR="0097307D" w:rsidRPr="001344EC" w:rsidRDefault="00830678" w:rsidP="0068620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Форум «ML STAR»</w:t>
            </w:r>
          </w:p>
        </w:tc>
        <w:tc>
          <w:tcPr>
            <w:tcW w:w="1418" w:type="dxa"/>
            <w:tcBorders>
              <w:top w:val="nil"/>
              <w:left w:val="nil"/>
              <w:bottom w:val="single" w:sz="4" w:space="0" w:color="auto"/>
              <w:right w:val="single" w:sz="4" w:space="0" w:color="auto"/>
            </w:tcBorders>
            <w:shd w:val="clear" w:color="auto" w:fill="auto"/>
            <w:hideMark/>
          </w:tcPr>
          <w:p w14:paraId="0EDBDE1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3E438B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w:t>
            </w:r>
          </w:p>
        </w:tc>
      </w:tr>
      <w:tr w:rsidR="00E94629" w:rsidRPr="001344EC" w14:paraId="26FF1A4D" w14:textId="77777777" w:rsidTr="009703C6">
        <w:trPr>
          <w:trHeight w:val="415"/>
        </w:trPr>
        <w:tc>
          <w:tcPr>
            <w:tcW w:w="852" w:type="dxa"/>
            <w:vMerge/>
            <w:tcBorders>
              <w:top w:val="nil"/>
              <w:left w:val="single" w:sz="4" w:space="0" w:color="auto"/>
              <w:bottom w:val="single" w:sz="4" w:space="0" w:color="000000"/>
              <w:right w:val="single" w:sz="4" w:space="0" w:color="auto"/>
            </w:tcBorders>
            <w:hideMark/>
          </w:tcPr>
          <w:p w14:paraId="53BDDB3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590D562"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000000" w:fill="FFFFFF"/>
            <w:hideMark/>
          </w:tcPr>
          <w:p w14:paraId="1056CDBF" w14:textId="77777777" w:rsidR="0097307D" w:rsidRPr="001344EC" w:rsidRDefault="00830678" w:rsidP="0068620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Встреча компании «</w:t>
            </w:r>
            <w:r w:rsidR="0097307D" w:rsidRPr="001344EC">
              <w:rPr>
                <w:rFonts w:ascii="Times New Roman" w:eastAsia="Times New Roman" w:hAnsi="Times New Roman" w:cs="Times New Roman"/>
                <w:sz w:val="18"/>
                <w:szCs w:val="18"/>
                <w:lang w:eastAsia="ru-RU"/>
              </w:rPr>
              <w:t>Северсталь</w:t>
            </w:r>
            <w:r>
              <w:rPr>
                <w:rFonts w:ascii="Times New Roman" w:eastAsia="Times New Roman" w:hAnsi="Times New Roman" w:cs="Times New Roman"/>
                <w:sz w:val="18"/>
                <w:szCs w:val="18"/>
                <w:lang w:eastAsia="ru-RU"/>
              </w:rPr>
              <w:t>»</w:t>
            </w:r>
            <w:r w:rsidR="0097307D" w:rsidRPr="001344EC">
              <w:rPr>
                <w:rFonts w:ascii="Times New Roman" w:eastAsia="Times New Roman" w:hAnsi="Times New Roman" w:cs="Times New Roman"/>
                <w:sz w:val="18"/>
                <w:szCs w:val="18"/>
                <w:lang w:eastAsia="ru-RU"/>
              </w:rPr>
              <w:t xml:space="preserve"> с действующими и потенциальными подрядчиками среди действующих членов череповецкого отделения РСПП</w:t>
            </w:r>
          </w:p>
        </w:tc>
        <w:tc>
          <w:tcPr>
            <w:tcW w:w="1418" w:type="dxa"/>
            <w:tcBorders>
              <w:top w:val="nil"/>
              <w:left w:val="nil"/>
              <w:bottom w:val="single" w:sz="4" w:space="0" w:color="auto"/>
              <w:right w:val="single" w:sz="4" w:space="0" w:color="auto"/>
            </w:tcBorders>
            <w:shd w:val="clear" w:color="000000" w:fill="FFFFFF"/>
            <w:hideMark/>
          </w:tcPr>
          <w:p w14:paraId="6D1FD44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000000" w:fill="FFFFFF"/>
            <w:hideMark/>
          </w:tcPr>
          <w:p w14:paraId="791EA07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6</w:t>
            </w:r>
          </w:p>
        </w:tc>
      </w:tr>
      <w:tr w:rsidR="00E94629" w:rsidRPr="001344EC" w14:paraId="6D15BEFB" w14:textId="77777777" w:rsidTr="009703C6">
        <w:trPr>
          <w:trHeight w:val="266"/>
        </w:trPr>
        <w:tc>
          <w:tcPr>
            <w:tcW w:w="852" w:type="dxa"/>
            <w:vMerge/>
            <w:tcBorders>
              <w:top w:val="nil"/>
              <w:left w:val="single" w:sz="4" w:space="0" w:color="auto"/>
              <w:bottom w:val="single" w:sz="4" w:space="0" w:color="000000"/>
              <w:right w:val="single" w:sz="4" w:space="0" w:color="auto"/>
            </w:tcBorders>
            <w:hideMark/>
          </w:tcPr>
          <w:p w14:paraId="23A0B57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675D961A"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0C544C6C"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Встреча членов РСПП с </w:t>
            </w:r>
            <w:r w:rsidR="00830678">
              <w:rPr>
                <w:rFonts w:ascii="Times New Roman" w:eastAsia="Times New Roman" w:hAnsi="Times New Roman" w:cs="Times New Roman"/>
                <w:sz w:val="18"/>
                <w:szCs w:val="18"/>
                <w:lang w:eastAsia="ru-RU"/>
              </w:rPr>
              <w:t>компанией АО «</w:t>
            </w:r>
            <w:r w:rsidRPr="001344EC">
              <w:rPr>
                <w:rFonts w:ascii="Times New Roman" w:eastAsia="Times New Roman" w:hAnsi="Times New Roman" w:cs="Times New Roman"/>
                <w:sz w:val="18"/>
                <w:szCs w:val="18"/>
                <w:lang w:eastAsia="ru-RU"/>
              </w:rPr>
              <w:t>Апатит</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 22.07.</w:t>
            </w:r>
            <w:r w:rsidR="00830678">
              <w:rPr>
                <w:rFonts w:ascii="Times New Roman" w:eastAsia="Times New Roman" w:hAnsi="Times New Roman" w:cs="Times New Roman"/>
                <w:sz w:val="18"/>
                <w:szCs w:val="18"/>
                <w:lang w:eastAsia="ru-RU"/>
              </w:rPr>
              <w:t>20</w:t>
            </w:r>
            <w:r w:rsidRPr="001344EC">
              <w:rPr>
                <w:rFonts w:ascii="Times New Roman" w:eastAsia="Times New Roman" w:hAnsi="Times New Roman" w:cs="Times New Roman"/>
                <w:sz w:val="18"/>
                <w:szCs w:val="18"/>
                <w:lang w:eastAsia="ru-RU"/>
              </w:rPr>
              <w:t>21</w:t>
            </w:r>
          </w:p>
        </w:tc>
        <w:tc>
          <w:tcPr>
            <w:tcW w:w="1418" w:type="dxa"/>
            <w:tcBorders>
              <w:top w:val="nil"/>
              <w:left w:val="nil"/>
              <w:bottom w:val="single" w:sz="4" w:space="0" w:color="auto"/>
              <w:right w:val="single" w:sz="4" w:space="0" w:color="auto"/>
            </w:tcBorders>
            <w:shd w:val="clear" w:color="auto" w:fill="auto"/>
            <w:hideMark/>
          </w:tcPr>
          <w:p w14:paraId="1904911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5F3E1E1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9</w:t>
            </w:r>
          </w:p>
        </w:tc>
      </w:tr>
      <w:tr w:rsidR="00E94629" w:rsidRPr="001344EC" w14:paraId="552C62AF" w14:textId="77777777" w:rsidTr="009703C6">
        <w:trPr>
          <w:trHeight w:val="283"/>
        </w:trPr>
        <w:tc>
          <w:tcPr>
            <w:tcW w:w="852" w:type="dxa"/>
            <w:vMerge/>
            <w:tcBorders>
              <w:top w:val="nil"/>
              <w:left w:val="single" w:sz="4" w:space="0" w:color="auto"/>
              <w:bottom w:val="single" w:sz="4" w:space="0" w:color="000000"/>
              <w:right w:val="single" w:sz="4" w:space="0" w:color="auto"/>
            </w:tcBorders>
            <w:hideMark/>
          </w:tcPr>
          <w:p w14:paraId="764CA6D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75A918C2"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7327D385"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Презентация платформы Industrial Market</w:t>
            </w:r>
          </w:p>
        </w:tc>
        <w:tc>
          <w:tcPr>
            <w:tcW w:w="1418" w:type="dxa"/>
            <w:tcBorders>
              <w:top w:val="nil"/>
              <w:left w:val="nil"/>
              <w:bottom w:val="single" w:sz="4" w:space="0" w:color="auto"/>
              <w:right w:val="single" w:sz="4" w:space="0" w:color="auto"/>
            </w:tcBorders>
            <w:shd w:val="clear" w:color="auto" w:fill="auto"/>
            <w:hideMark/>
          </w:tcPr>
          <w:p w14:paraId="59EA77B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2FED48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15</w:t>
            </w:r>
          </w:p>
        </w:tc>
      </w:tr>
      <w:tr w:rsidR="00E94629" w:rsidRPr="001344EC" w14:paraId="699A6E74" w14:textId="77777777" w:rsidTr="009703C6">
        <w:trPr>
          <w:trHeight w:val="287"/>
        </w:trPr>
        <w:tc>
          <w:tcPr>
            <w:tcW w:w="852" w:type="dxa"/>
            <w:vMerge/>
            <w:tcBorders>
              <w:top w:val="nil"/>
              <w:left w:val="single" w:sz="4" w:space="0" w:color="auto"/>
              <w:bottom w:val="single" w:sz="4" w:space="0" w:color="000000"/>
              <w:right w:val="single" w:sz="4" w:space="0" w:color="auto"/>
            </w:tcBorders>
            <w:hideMark/>
          </w:tcPr>
          <w:p w14:paraId="22D2C86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B5E5EA0"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3E60DFBD"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Встреча чле</w:t>
            </w:r>
            <w:r w:rsidR="00830678">
              <w:rPr>
                <w:rFonts w:ascii="Times New Roman" w:eastAsia="Times New Roman" w:hAnsi="Times New Roman" w:cs="Times New Roman"/>
                <w:sz w:val="18"/>
                <w:szCs w:val="18"/>
                <w:lang w:eastAsia="ru-RU"/>
              </w:rPr>
              <w:t>нов РСПП с компанией АО «Апатит»</w:t>
            </w:r>
            <w:r w:rsidRPr="001344EC">
              <w:rPr>
                <w:rFonts w:ascii="Times New Roman" w:eastAsia="Times New Roman" w:hAnsi="Times New Roman" w:cs="Times New Roman"/>
                <w:sz w:val="18"/>
                <w:szCs w:val="18"/>
                <w:lang w:eastAsia="ru-RU"/>
              </w:rPr>
              <w:t>, 25.08.</w:t>
            </w:r>
            <w:r w:rsidR="00830678">
              <w:rPr>
                <w:rFonts w:ascii="Times New Roman" w:eastAsia="Times New Roman" w:hAnsi="Times New Roman" w:cs="Times New Roman"/>
                <w:sz w:val="18"/>
                <w:szCs w:val="18"/>
                <w:lang w:eastAsia="ru-RU"/>
              </w:rPr>
              <w:t>20</w:t>
            </w:r>
            <w:r w:rsidRPr="001344EC">
              <w:rPr>
                <w:rFonts w:ascii="Times New Roman" w:eastAsia="Times New Roman" w:hAnsi="Times New Roman" w:cs="Times New Roman"/>
                <w:sz w:val="18"/>
                <w:szCs w:val="18"/>
                <w:lang w:eastAsia="ru-RU"/>
              </w:rPr>
              <w:t>21</w:t>
            </w:r>
          </w:p>
        </w:tc>
        <w:tc>
          <w:tcPr>
            <w:tcW w:w="1418" w:type="dxa"/>
            <w:tcBorders>
              <w:top w:val="nil"/>
              <w:left w:val="nil"/>
              <w:bottom w:val="single" w:sz="4" w:space="0" w:color="auto"/>
              <w:right w:val="single" w:sz="4" w:space="0" w:color="auto"/>
            </w:tcBorders>
            <w:shd w:val="clear" w:color="auto" w:fill="auto"/>
            <w:hideMark/>
          </w:tcPr>
          <w:p w14:paraId="257437AB"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7688651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17</w:t>
            </w:r>
          </w:p>
        </w:tc>
      </w:tr>
      <w:tr w:rsidR="00E94629" w:rsidRPr="001344EC" w14:paraId="66516B97" w14:textId="77777777" w:rsidTr="009703C6">
        <w:trPr>
          <w:trHeight w:val="263"/>
        </w:trPr>
        <w:tc>
          <w:tcPr>
            <w:tcW w:w="852" w:type="dxa"/>
            <w:vMerge/>
            <w:tcBorders>
              <w:top w:val="nil"/>
              <w:left w:val="single" w:sz="4" w:space="0" w:color="auto"/>
              <w:bottom w:val="single" w:sz="4" w:space="0" w:color="000000"/>
              <w:right w:val="single" w:sz="4" w:space="0" w:color="auto"/>
            </w:tcBorders>
            <w:hideMark/>
          </w:tcPr>
          <w:p w14:paraId="648C4F5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75CD0928"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000000" w:fill="FFFFFF"/>
            <w:hideMark/>
          </w:tcPr>
          <w:p w14:paraId="55E53F16"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Бизнес-миссия с Республикой Таджикистан</w:t>
            </w:r>
          </w:p>
        </w:tc>
        <w:tc>
          <w:tcPr>
            <w:tcW w:w="1418" w:type="dxa"/>
            <w:tcBorders>
              <w:top w:val="nil"/>
              <w:left w:val="nil"/>
              <w:bottom w:val="single" w:sz="4" w:space="0" w:color="auto"/>
              <w:right w:val="single" w:sz="4" w:space="0" w:color="auto"/>
            </w:tcBorders>
            <w:shd w:val="clear" w:color="000000" w:fill="FFFFFF"/>
            <w:hideMark/>
          </w:tcPr>
          <w:p w14:paraId="56B21D1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A11C22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r>
      <w:tr w:rsidR="00E94629" w:rsidRPr="001344EC" w14:paraId="3A7D67F2" w14:textId="77777777" w:rsidTr="009703C6">
        <w:trPr>
          <w:trHeight w:val="281"/>
        </w:trPr>
        <w:tc>
          <w:tcPr>
            <w:tcW w:w="852" w:type="dxa"/>
            <w:vMerge/>
            <w:tcBorders>
              <w:top w:val="nil"/>
              <w:left w:val="single" w:sz="4" w:space="0" w:color="auto"/>
              <w:bottom w:val="single" w:sz="4" w:space="0" w:color="000000"/>
              <w:right w:val="single" w:sz="4" w:space="0" w:color="auto"/>
            </w:tcBorders>
            <w:hideMark/>
          </w:tcPr>
          <w:p w14:paraId="5C99668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3FE5D3A"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504B1EEF"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Онлайн бизнес-миссия Вологодской области с Республикой Карелия </w:t>
            </w:r>
          </w:p>
        </w:tc>
        <w:tc>
          <w:tcPr>
            <w:tcW w:w="1418" w:type="dxa"/>
            <w:tcBorders>
              <w:top w:val="nil"/>
              <w:left w:val="nil"/>
              <w:bottom w:val="single" w:sz="4" w:space="0" w:color="auto"/>
              <w:right w:val="single" w:sz="4" w:space="0" w:color="auto"/>
            </w:tcBorders>
            <w:shd w:val="clear" w:color="auto" w:fill="auto"/>
            <w:hideMark/>
          </w:tcPr>
          <w:p w14:paraId="6CEE9EB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94D031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r>
      <w:tr w:rsidR="00E94629" w:rsidRPr="001344EC" w14:paraId="78EBC1D7" w14:textId="77777777" w:rsidTr="009703C6">
        <w:trPr>
          <w:trHeight w:val="257"/>
        </w:trPr>
        <w:tc>
          <w:tcPr>
            <w:tcW w:w="852" w:type="dxa"/>
            <w:vMerge/>
            <w:tcBorders>
              <w:top w:val="nil"/>
              <w:left w:val="single" w:sz="4" w:space="0" w:color="auto"/>
              <w:bottom w:val="single" w:sz="4" w:space="0" w:color="000000"/>
              <w:right w:val="single" w:sz="4" w:space="0" w:color="auto"/>
            </w:tcBorders>
            <w:hideMark/>
          </w:tcPr>
          <w:p w14:paraId="780984C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2037CCA4"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17B27D48"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Презентация продукции Вологодского мясокомбината - Meat &amp; business</w:t>
            </w:r>
          </w:p>
        </w:tc>
        <w:tc>
          <w:tcPr>
            <w:tcW w:w="1418" w:type="dxa"/>
            <w:tcBorders>
              <w:top w:val="nil"/>
              <w:left w:val="nil"/>
              <w:bottom w:val="single" w:sz="4" w:space="0" w:color="auto"/>
              <w:right w:val="single" w:sz="4" w:space="0" w:color="auto"/>
            </w:tcBorders>
            <w:shd w:val="clear" w:color="auto" w:fill="auto"/>
            <w:hideMark/>
          </w:tcPr>
          <w:p w14:paraId="357CF47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5BC6E9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9</w:t>
            </w:r>
          </w:p>
        </w:tc>
      </w:tr>
      <w:tr w:rsidR="00E94629" w:rsidRPr="001344EC" w14:paraId="62456846" w14:textId="77777777" w:rsidTr="009703C6">
        <w:trPr>
          <w:trHeight w:val="289"/>
        </w:trPr>
        <w:tc>
          <w:tcPr>
            <w:tcW w:w="852" w:type="dxa"/>
            <w:vMerge/>
            <w:tcBorders>
              <w:top w:val="nil"/>
              <w:left w:val="single" w:sz="4" w:space="0" w:color="auto"/>
              <w:bottom w:val="single" w:sz="4" w:space="0" w:color="000000"/>
              <w:right w:val="single" w:sz="4" w:space="0" w:color="auto"/>
            </w:tcBorders>
            <w:hideMark/>
          </w:tcPr>
          <w:p w14:paraId="0778424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2B936A4C"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5161AA8B"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Бизнес-миссия с Торгпредством РФ в Королевстве Дания</w:t>
            </w:r>
          </w:p>
        </w:tc>
        <w:tc>
          <w:tcPr>
            <w:tcW w:w="1418" w:type="dxa"/>
            <w:tcBorders>
              <w:top w:val="nil"/>
              <w:left w:val="nil"/>
              <w:bottom w:val="single" w:sz="4" w:space="0" w:color="auto"/>
              <w:right w:val="single" w:sz="4" w:space="0" w:color="auto"/>
            </w:tcBorders>
            <w:shd w:val="clear" w:color="auto" w:fill="auto"/>
            <w:hideMark/>
          </w:tcPr>
          <w:p w14:paraId="2AD8748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CFB5DA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5</w:t>
            </w:r>
          </w:p>
        </w:tc>
      </w:tr>
      <w:tr w:rsidR="00E94629" w:rsidRPr="001344EC" w14:paraId="4B2A4AB1" w14:textId="77777777" w:rsidTr="009703C6">
        <w:trPr>
          <w:trHeight w:val="265"/>
        </w:trPr>
        <w:tc>
          <w:tcPr>
            <w:tcW w:w="852" w:type="dxa"/>
            <w:vMerge/>
            <w:tcBorders>
              <w:top w:val="nil"/>
              <w:left w:val="single" w:sz="4" w:space="0" w:color="auto"/>
              <w:bottom w:val="single" w:sz="4" w:space="0" w:color="000000"/>
              <w:right w:val="single" w:sz="4" w:space="0" w:color="auto"/>
            </w:tcBorders>
            <w:hideMark/>
          </w:tcPr>
          <w:p w14:paraId="1BBE28A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6929BB92"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010DBF63" w14:textId="3DAEC76A"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Вебинар для компаний Вологодской области. Презентация инвестиционной программы АО </w:t>
            </w:r>
            <w:r w:rsidR="00686205">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Апатит</w:t>
            </w:r>
            <w:r w:rsidR="00686205">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0773E94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4C9C22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10</w:t>
            </w:r>
          </w:p>
        </w:tc>
      </w:tr>
      <w:tr w:rsidR="00E94629" w:rsidRPr="001344EC" w14:paraId="1A1DE802" w14:textId="77777777" w:rsidTr="009703C6">
        <w:trPr>
          <w:trHeight w:val="270"/>
        </w:trPr>
        <w:tc>
          <w:tcPr>
            <w:tcW w:w="852" w:type="dxa"/>
            <w:vMerge/>
            <w:tcBorders>
              <w:top w:val="nil"/>
              <w:left w:val="single" w:sz="4" w:space="0" w:color="auto"/>
              <w:bottom w:val="single" w:sz="4" w:space="0" w:color="000000"/>
              <w:right w:val="single" w:sz="4" w:space="0" w:color="auto"/>
            </w:tcBorders>
            <w:hideMark/>
          </w:tcPr>
          <w:p w14:paraId="3080357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418EF6A2"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249882BD" w14:textId="7E96738F"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Вебинар</w:t>
            </w:r>
            <w:r w:rsidR="00686205">
              <w:rPr>
                <w:rFonts w:ascii="Times New Roman" w:eastAsia="Times New Roman" w:hAnsi="Times New Roman" w:cs="Times New Roman"/>
                <w:sz w:val="18"/>
                <w:szCs w:val="18"/>
                <w:lang w:eastAsia="ru-RU"/>
              </w:rPr>
              <w:t xml:space="preserve"> «</w:t>
            </w:r>
            <w:r w:rsidRPr="001344EC">
              <w:rPr>
                <w:rFonts w:ascii="Times New Roman" w:eastAsia="Times New Roman" w:hAnsi="Times New Roman" w:cs="Times New Roman"/>
                <w:sz w:val="18"/>
                <w:szCs w:val="18"/>
                <w:lang w:eastAsia="ru-RU"/>
              </w:rPr>
              <w:t>Вайлдберриз без потерь: руководство для новичка</w:t>
            </w:r>
            <w:r w:rsidR="00686205">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09DC56F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50208F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18</w:t>
            </w:r>
          </w:p>
        </w:tc>
      </w:tr>
      <w:tr w:rsidR="00E94629" w:rsidRPr="001344EC" w14:paraId="078B2A98" w14:textId="77777777" w:rsidTr="009703C6">
        <w:trPr>
          <w:trHeight w:val="480"/>
        </w:trPr>
        <w:tc>
          <w:tcPr>
            <w:tcW w:w="852" w:type="dxa"/>
            <w:vMerge/>
            <w:tcBorders>
              <w:top w:val="nil"/>
              <w:left w:val="single" w:sz="4" w:space="0" w:color="auto"/>
              <w:bottom w:val="single" w:sz="4" w:space="0" w:color="000000"/>
              <w:right w:val="single" w:sz="4" w:space="0" w:color="auto"/>
            </w:tcBorders>
            <w:hideMark/>
          </w:tcPr>
          <w:p w14:paraId="085A622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0E7357D2"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79FCBFDE" w14:textId="77777777" w:rsidR="0097307D" w:rsidRPr="001344EC" w:rsidRDefault="00830678" w:rsidP="0068620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Совещание в формате «Час с Торгпредом»</w:t>
            </w:r>
            <w:r w:rsidR="0097307D" w:rsidRPr="001344EC">
              <w:rPr>
                <w:rFonts w:ascii="Times New Roman" w:eastAsia="Times New Roman" w:hAnsi="Times New Roman" w:cs="Times New Roman"/>
                <w:sz w:val="18"/>
                <w:szCs w:val="18"/>
                <w:lang w:eastAsia="ru-RU"/>
              </w:rPr>
              <w:t xml:space="preserve"> с Торговым представительством РФ в Китайской Народной Республике</w:t>
            </w:r>
          </w:p>
        </w:tc>
        <w:tc>
          <w:tcPr>
            <w:tcW w:w="1418" w:type="dxa"/>
            <w:tcBorders>
              <w:top w:val="nil"/>
              <w:left w:val="nil"/>
              <w:bottom w:val="single" w:sz="4" w:space="0" w:color="auto"/>
              <w:right w:val="single" w:sz="4" w:space="0" w:color="auto"/>
            </w:tcBorders>
            <w:shd w:val="clear" w:color="auto" w:fill="auto"/>
            <w:hideMark/>
          </w:tcPr>
          <w:p w14:paraId="7059AAC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AF942F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5</w:t>
            </w:r>
          </w:p>
        </w:tc>
      </w:tr>
      <w:tr w:rsidR="00E94629" w:rsidRPr="001344EC" w14:paraId="2C47A9EA" w14:textId="77777777" w:rsidTr="009703C6">
        <w:trPr>
          <w:trHeight w:val="223"/>
        </w:trPr>
        <w:tc>
          <w:tcPr>
            <w:tcW w:w="852" w:type="dxa"/>
            <w:vMerge/>
            <w:tcBorders>
              <w:top w:val="nil"/>
              <w:left w:val="single" w:sz="4" w:space="0" w:color="auto"/>
              <w:bottom w:val="single" w:sz="4" w:space="0" w:color="000000"/>
              <w:right w:val="single" w:sz="4" w:space="0" w:color="auto"/>
            </w:tcBorders>
            <w:hideMark/>
          </w:tcPr>
          <w:p w14:paraId="00EDBE6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3BAEE75D"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3FEEA21E"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Вебинар по инновационному </w:t>
            </w:r>
            <w:r w:rsidR="00830678">
              <w:rPr>
                <w:rFonts w:ascii="Times New Roman" w:eastAsia="Times New Roman" w:hAnsi="Times New Roman" w:cs="Times New Roman"/>
                <w:sz w:val="18"/>
                <w:szCs w:val="18"/>
                <w:lang w:eastAsia="ru-RU"/>
              </w:rPr>
              <w:t>взаимодействию с компанией ПАО «Северсталь»</w:t>
            </w:r>
          </w:p>
        </w:tc>
        <w:tc>
          <w:tcPr>
            <w:tcW w:w="1418" w:type="dxa"/>
            <w:tcBorders>
              <w:top w:val="nil"/>
              <w:left w:val="nil"/>
              <w:bottom w:val="single" w:sz="4" w:space="0" w:color="auto"/>
              <w:right w:val="single" w:sz="4" w:space="0" w:color="auto"/>
            </w:tcBorders>
            <w:shd w:val="clear" w:color="auto" w:fill="auto"/>
            <w:hideMark/>
          </w:tcPr>
          <w:p w14:paraId="40CE3B3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2C21FB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8</w:t>
            </w:r>
          </w:p>
        </w:tc>
      </w:tr>
      <w:tr w:rsidR="00E94629" w:rsidRPr="001344EC" w14:paraId="723E9471" w14:textId="77777777" w:rsidTr="009703C6">
        <w:trPr>
          <w:trHeight w:val="769"/>
        </w:trPr>
        <w:tc>
          <w:tcPr>
            <w:tcW w:w="852" w:type="dxa"/>
            <w:vMerge w:val="restart"/>
            <w:tcBorders>
              <w:top w:val="nil"/>
              <w:left w:val="single" w:sz="4" w:space="0" w:color="auto"/>
              <w:bottom w:val="nil"/>
              <w:right w:val="single" w:sz="4" w:space="0" w:color="auto"/>
            </w:tcBorders>
            <w:shd w:val="clear" w:color="auto" w:fill="auto"/>
            <w:hideMark/>
          </w:tcPr>
          <w:p w14:paraId="544E483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2.5</w:t>
            </w:r>
          </w:p>
        </w:tc>
        <w:tc>
          <w:tcPr>
            <w:tcW w:w="4394" w:type="dxa"/>
            <w:tcBorders>
              <w:top w:val="nil"/>
              <w:left w:val="nil"/>
              <w:bottom w:val="single" w:sz="4" w:space="0" w:color="auto"/>
              <w:right w:val="single" w:sz="4" w:space="0" w:color="auto"/>
            </w:tcBorders>
            <w:shd w:val="clear" w:color="auto" w:fill="auto"/>
            <w:hideMark/>
          </w:tcPr>
          <w:p w14:paraId="5A34D6B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Содействие взаимодействию бизнеса и власти (Инвестиционный совет мэрии города, советы предпринимателей г. Череповца, встречи с бизнесом представителей админ</w:t>
            </w:r>
            <w:r w:rsidR="005E2691">
              <w:rPr>
                <w:rFonts w:ascii="Times New Roman" w:eastAsia="Times New Roman" w:hAnsi="Times New Roman" w:cs="Times New Roman"/>
                <w:sz w:val="18"/>
                <w:szCs w:val="18"/>
                <w:lang w:eastAsia="ru-RU"/>
              </w:rPr>
              <w:t>истрации города и области, АНО АГР</w:t>
            </w:r>
            <w:r w:rsidRPr="001344EC">
              <w:rPr>
                <w:rFonts w:ascii="Times New Roman" w:eastAsia="Times New Roman" w:hAnsi="Times New Roman" w:cs="Times New Roman"/>
                <w:sz w:val="18"/>
                <w:szCs w:val="18"/>
                <w:lang w:eastAsia="ru-RU"/>
              </w:rPr>
              <w:t xml:space="preserve"> и т.п.).</w:t>
            </w:r>
          </w:p>
        </w:tc>
        <w:tc>
          <w:tcPr>
            <w:tcW w:w="7654" w:type="dxa"/>
            <w:tcBorders>
              <w:top w:val="nil"/>
              <w:left w:val="nil"/>
              <w:bottom w:val="single" w:sz="4" w:space="0" w:color="auto"/>
              <w:right w:val="single" w:sz="4" w:space="0" w:color="auto"/>
            </w:tcBorders>
            <w:shd w:val="clear" w:color="auto" w:fill="auto"/>
            <w:hideMark/>
          </w:tcPr>
          <w:p w14:paraId="381D426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55895E2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37</w:t>
            </w:r>
          </w:p>
        </w:tc>
        <w:tc>
          <w:tcPr>
            <w:tcW w:w="1378" w:type="dxa"/>
            <w:tcBorders>
              <w:top w:val="nil"/>
              <w:left w:val="nil"/>
              <w:bottom w:val="single" w:sz="4" w:space="0" w:color="auto"/>
              <w:right w:val="single" w:sz="4" w:space="0" w:color="auto"/>
            </w:tcBorders>
            <w:shd w:val="clear" w:color="auto" w:fill="auto"/>
            <w:hideMark/>
          </w:tcPr>
          <w:p w14:paraId="11EDFE3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946</w:t>
            </w:r>
          </w:p>
        </w:tc>
      </w:tr>
      <w:tr w:rsidR="00E94629" w:rsidRPr="001344EC" w14:paraId="1AF6D9B9" w14:textId="77777777" w:rsidTr="009703C6">
        <w:trPr>
          <w:trHeight w:val="287"/>
        </w:trPr>
        <w:tc>
          <w:tcPr>
            <w:tcW w:w="852" w:type="dxa"/>
            <w:vMerge/>
            <w:tcBorders>
              <w:top w:val="nil"/>
              <w:left w:val="single" w:sz="4" w:space="0" w:color="auto"/>
              <w:bottom w:val="nil"/>
              <w:right w:val="single" w:sz="4" w:space="0" w:color="auto"/>
            </w:tcBorders>
            <w:hideMark/>
          </w:tcPr>
          <w:p w14:paraId="65D194A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val="restart"/>
            <w:tcBorders>
              <w:top w:val="nil"/>
              <w:left w:val="single" w:sz="4" w:space="0" w:color="auto"/>
              <w:bottom w:val="nil"/>
              <w:right w:val="single" w:sz="4" w:space="0" w:color="auto"/>
            </w:tcBorders>
            <w:shd w:val="clear" w:color="auto" w:fill="auto"/>
            <w:hideMark/>
          </w:tcPr>
          <w:p w14:paraId="3441CB20" w14:textId="77777777" w:rsidR="0097307D" w:rsidRPr="001344EC" w:rsidRDefault="0097307D" w:rsidP="0097307D">
            <w:pPr>
              <w:spacing w:after="0" w:line="240" w:lineRule="auto"/>
              <w:rPr>
                <w:rFonts w:ascii="Calibri" w:eastAsia="Times New Roman" w:hAnsi="Calibri" w:cs="Calibri"/>
                <w:lang w:eastAsia="ru-RU"/>
              </w:rPr>
            </w:pPr>
            <w:r w:rsidRPr="001344EC">
              <w:rPr>
                <w:rFonts w:ascii="Calibri" w:eastAsia="Times New Roman" w:hAnsi="Calibri" w:cs="Calibri"/>
                <w:lang w:eastAsia="ru-RU"/>
              </w:rPr>
              <w:t> </w:t>
            </w:r>
          </w:p>
        </w:tc>
        <w:tc>
          <w:tcPr>
            <w:tcW w:w="7654" w:type="dxa"/>
            <w:tcBorders>
              <w:top w:val="nil"/>
              <w:left w:val="nil"/>
              <w:bottom w:val="single" w:sz="4" w:space="0" w:color="auto"/>
              <w:right w:val="single" w:sz="4" w:space="0" w:color="auto"/>
            </w:tcBorders>
            <w:shd w:val="clear" w:color="auto" w:fill="auto"/>
            <w:hideMark/>
          </w:tcPr>
          <w:p w14:paraId="5B1A6463"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Совещание рабочей группы по строительству объектов в городе 13.01.2021</w:t>
            </w:r>
          </w:p>
        </w:tc>
        <w:tc>
          <w:tcPr>
            <w:tcW w:w="1418" w:type="dxa"/>
            <w:tcBorders>
              <w:top w:val="nil"/>
              <w:left w:val="nil"/>
              <w:bottom w:val="single" w:sz="4" w:space="0" w:color="auto"/>
              <w:right w:val="single" w:sz="4" w:space="0" w:color="auto"/>
            </w:tcBorders>
            <w:shd w:val="clear" w:color="auto" w:fill="auto"/>
            <w:hideMark/>
          </w:tcPr>
          <w:p w14:paraId="1E8A1B0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33BDF6B"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r>
      <w:tr w:rsidR="00E94629" w:rsidRPr="001344EC" w14:paraId="5B293E74" w14:textId="77777777" w:rsidTr="009703C6">
        <w:trPr>
          <w:trHeight w:val="263"/>
        </w:trPr>
        <w:tc>
          <w:tcPr>
            <w:tcW w:w="852" w:type="dxa"/>
            <w:vMerge/>
            <w:tcBorders>
              <w:top w:val="nil"/>
              <w:left w:val="single" w:sz="4" w:space="0" w:color="auto"/>
              <w:bottom w:val="nil"/>
              <w:right w:val="single" w:sz="4" w:space="0" w:color="auto"/>
            </w:tcBorders>
            <w:hideMark/>
          </w:tcPr>
          <w:p w14:paraId="0B0B5D7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4E0E1844"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0DC5C7B7"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Совещание рабочей группы по строительству объектов в городе 21.01.2021</w:t>
            </w:r>
          </w:p>
        </w:tc>
        <w:tc>
          <w:tcPr>
            <w:tcW w:w="1418" w:type="dxa"/>
            <w:tcBorders>
              <w:top w:val="nil"/>
              <w:left w:val="nil"/>
              <w:bottom w:val="single" w:sz="4" w:space="0" w:color="auto"/>
              <w:right w:val="single" w:sz="4" w:space="0" w:color="auto"/>
            </w:tcBorders>
            <w:shd w:val="clear" w:color="auto" w:fill="auto"/>
            <w:hideMark/>
          </w:tcPr>
          <w:p w14:paraId="778B773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C6A757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5</w:t>
            </w:r>
          </w:p>
        </w:tc>
      </w:tr>
      <w:tr w:rsidR="00E94629" w:rsidRPr="001344EC" w14:paraId="2AD177A9" w14:textId="77777777" w:rsidTr="009703C6">
        <w:trPr>
          <w:trHeight w:val="261"/>
        </w:trPr>
        <w:tc>
          <w:tcPr>
            <w:tcW w:w="852" w:type="dxa"/>
            <w:vMerge/>
            <w:tcBorders>
              <w:top w:val="nil"/>
              <w:left w:val="single" w:sz="4" w:space="0" w:color="auto"/>
              <w:bottom w:val="nil"/>
              <w:right w:val="single" w:sz="4" w:space="0" w:color="auto"/>
            </w:tcBorders>
            <w:hideMark/>
          </w:tcPr>
          <w:p w14:paraId="584DDB6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3DE60004"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3B9B62E2" w14:textId="5E6729F2"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Совет предпринимателей города Череповца, </w:t>
            </w:r>
            <w:r w:rsidR="00686205">
              <w:rPr>
                <w:rFonts w:ascii="Times New Roman" w:eastAsia="Times New Roman" w:hAnsi="Times New Roman" w:cs="Times New Roman"/>
                <w:sz w:val="18"/>
                <w:szCs w:val="18"/>
                <w:lang w:eastAsia="ru-RU"/>
              </w:rPr>
              <w:t>0</w:t>
            </w:r>
            <w:r w:rsidRPr="001344EC">
              <w:rPr>
                <w:rFonts w:ascii="Times New Roman" w:eastAsia="Times New Roman" w:hAnsi="Times New Roman" w:cs="Times New Roman"/>
                <w:sz w:val="18"/>
                <w:szCs w:val="18"/>
                <w:lang w:eastAsia="ru-RU"/>
              </w:rPr>
              <w:t>4.02</w:t>
            </w:r>
            <w:r w:rsidR="00686205">
              <w:rPr>
                <w:rFonts w:ascii="Times New Roman" w:eastAsia="Times New Roman" w:hAnsi="Times New Roman" w:cs="Times New Roman"/>
                <w:sz w:val="18"/>
                <w:szCs w:val="18"/>
                <w:lang w:eastAsia="ru-RU"/>
              </w:rPr>
              <w:t>.2021</w:t>
            </w:r>
            <w:r w:rsidRPr="001344EC">
              <w:rPr>
                <w:rFonts w:ascii="Times New Roman" w:eastAsia="Times New Roman" w:hAnsi="Times New Roman" w:cs="Times New Roman"/>
                <w:sz w:val="18"/>
                <w:szCs w:val="18"/>
                <w:lang w:eastAsia="ru-RU"/>
              </w:rPr>
              <w:t xml:space="preserve">, </w:t>
            </w:r>
            <w:r w:rsidR="00686205">
              <w:rPr>
                <w:rFonts w:ascii="Times New Roman" w:eastAsia="Times New Roman" w:hAnsi="Times New Roman" w:cs="Times New Roman"/>
                <w:sz w:val="18"/>
                <w:szCs w:val="18"/>
                <w:lang w:eastAsia="ru-RU"/>
              </w:rPr>
              <w:t>0</w:t>
            </w:r>
            <w:r w:rsidRPr="001344EC">
              <w:rPr>
                <w:rFonts w:ascii="Times New Roman" w:eastAsia="Times New Roman" w:hAnsi="Times New Roman" w:cs="Times New Roman"/>
                <w:sz w:val="18"/>
                <w:szCs w:val="18"/>
                <w:lang w:eastAsia="ru-RU"/>
              </w:rPr>
              <w:t>4.03</w:t>
            </w:r>
            <w:r w:rsidR="00686205">
              <w:rPr>
                <w:rFonts w:ascii="Times New Roman" w:eastAsia="Times New Roman" w:hAnsi="Times New Roman" w:cs="Times New Roman"/>
                <w:sz w:val="18"/>
                <w:szCs w:val="18"/>
                <w:lang w:eastAsia="ru-RU"/>
              </w:rPr>
              <w:t>.2021</w:t>
            </w:r>
            <w:r w:rsidRPr="001344EC">
              <w:rPr>
                <w:rFonts w:ascii="Times New Roman" w:eastAsia="Times New Roman" w:hAnsi="Times New Roman" w:cs="Times New Roman"/>
                <w:sz w:val="18"/>
                <w:szCs w:val="18"/>
                <w:lang w:eastAsia="ru-RU"/>
              </w:rPr>
              <w:t xml:space="preserve">, </w:t>
            </w:r>
            <w:r w:rsidR="00686205">
              <w:rPr>
                <w:rFonts w:ascii="Times New Roman" w:eastAsia="Times New Roman" w:hAnsi="Times New Roman" w:cs="Times New Roman"/>
                <w:sz w:val="18"/>
                <w:szCs w:val="18"/>
                <w:lang w:eastAsia="ru-RU"/>
              </w:rPr>
              <w:t>0</w:t>
            </w:r>
            <w:r w:rsidRPr="001344EC">
              <w:rPr>
                <w:rFonts w:ascii="Times New Roman" w:eastAsia="Times New Roman" w:hAnsi="Times New Roman" w:cs="Times New Roman"/>
                <w:sz w:val="18"/>
                <w:szCs w:val="18"/>
                <w:lang w:eastAsia="ru-RU"/>
              </w:rPr>
              <w:t>1.04</w:t>
            </w:r>
            <w:r w:rsidR="00686205">
              <w:rPr>
                <w:rFonts w:ascii="Times New Roman" w:eastAsia="Times New Roman" w:hAnsi="Times New Roman" w:cs="Times New Roman"/>
                <w:sz w:val="18"/>
                <w:szCs w:val="18"/>
                <w:lang w:eastAsia="ru-RU"/>
              </w:rPr>
              <w:t>.2021</w:t>
            </w:r>
            <w:r w:rsidRPr="001344EC">
              <w:rPr>
                <w:rFonts w:ascii="Times New Roman" w:eastAsia="Times New Roman" w:hAnsi="Times New Roman" w:cs="Times New Roman"/>
                <w:sz w:val="18"/>
                <w:szCs w:val="18"/>
                <w:lang w:eastAsia="ru-RU"/>
              </w:rPr>
              <w:t>, 13.05</w:t>
            </w:r>
            <w:r w:rsidR="00686205">
              <w:rPr>
                <w:rFonts w:ascii="Times New Roman" w:eastAsia="Times New Roman" w:hAnsi="Times New Roman" w:cs="Times New Roman"/>
                <w:sz w:val="18"/>
                <w:szCs w:val="18"/>
                <w:lang w:eastAsia="ru-RU"/>
              </w:rPr>
              <w:t>.2021</w:t>
            </w:r>
            <w:r w:rsidRPr="001344EC">
              <w:rPr>
                <w:rFonts w:ascii="Times New Roman" w:eastAsia="Times New Roman" w:hAnsi="Times New Roman" w:cs="Times New Roman"/>
                <w:sz w:val="18"/>
                <w:szCs w:val="18"/>
                <w:lang w:eastAsia="ru-RU"/>
              </w:rPr>
              <w:t>, 03.06</w:t>
            </w:r>
            <w:r w:rsidR="00686205">
              <w:rPr>
                <w:rFonts w:ascii="Times New Roman" w:eastAsia="Times New Roman" w:hAnsi="Times New Roman" w:cs="Times New Roman"/>
                <w:sz w:val="18"/>
                <w:szCs w:val="18"/>
                <w:lang w:eastAsia="ru-RU"/>
              </w:rPr>
              <w:t>.2021</w:t>
            </w:r>
            <w:r w:rsidRPr="001344EC">
              <w:rPr>
                <w:rFonts w:ascii="Times New Roman" w:eastAsia="Times New Roman" w:hAnsi="Times New Roman" w:cs="Times New Roman"/>
                <w:sz w:val="18"/>
                <w:szCs w:val="18"/>
                <w:lang w:eastAsia="ru-RU"/>
              </w:rPr>
              <w:t>, 01.07</w:t>
            </w:r>
            <w:r w:rsidR="00686205">
              <w:rPr>
                <w:rFonts w:ascii="Times New Roman" w:eastAsia="Times New Roman" w:hAnsi="Times New Roman" w:cs="Times New Roman"/>
                <w:sz w:val="18"/>
                <w:szCs w:val="18"/>
                <w:lang w:eastAsia="ru-RU"/>
              </w:rPr>
              <w:t>.2021</w:t>
            </w:r>
            <w:r w:rsidRPr="001344EC">
              <w:rPr>
                <w:rFonts w:ascii="Times New Roman" w:eastAsia="Times New Roman" w:hAnsi="Times New Roman" w:cs="Times New Roman"/>
                <w:sz w:val="18"/>
                <w:szCs w:val="18"/>
                <w:lang w:eastAsia="ru-RU"/>
              </w:rPr>
              <w:t>, 05.08</w:t>
            </w:r>
            <w:r w:rsidR="00686205">
              <w:rPr>
                <w:rFonts w:ascii="Times New Roman" w:eastAsia="Times New Roman" w:hAnsi="Times New Roman" w:cs="Times New Roman"/>
                <w:sz w:val="18"/>
                <w:szCs w:val="18"/>
                <w:lang w:eastAsia="ru-RU"/>
              </w:rPr>
              <w:t>.2021</w:t>
            </w:r>
            <w:r w:rsidRPr="001344EC">
              <w:rPr>
                <w:rFonts w:ascii="Times New Roman" w:eastAsia="Times New Roman" w:hAnsi="Times New Roman" w:cs="Times New Roman"/>
                <w:sz w:val="18"/>
                <w:szCs w:val="18"/>
                <w:lang w:eastAsia="ru-RU"/>
              </w:rPr>
              <w:t>, 06.09</w:t>
            </w:r>
            <w:r w:rsidR="00686205">
              <w:rPr>
                <w:rFonts w:ascii="Times New Roman" w:eastAsia="Times New Roman" w:hAnsi="Times New Roman" w:cs="Times New Roman"/>
                <w:sz w:val="18"/>
                <w:szCs w:val="18"/>
                <w:lang w:eastAsia="ru-RU"/>
              </w:rPr>
              <w:t>.2021</w:t>
            </w:r>
            <w:r w:rsidRPr="001344EC">
              <w:rPr>
                <w:rFonts w:ascii="Times New Roman" w:eastAsia="Times New Roman" w:hAnsi="Times New Roman" w:cs="Times New Roman"/>
                <w:sz w:val="18"/>
                <w:szCs w:val="18"/>
                <w:lang w:eastAsia="ru-RU"/>
              </w:rPr>
              <w:t>, 20.10</w:t>
            </w:r>
            <w:r w:rsidR="00686205">
              <w:rPr>
                <w:rFonts w:ascii="Times New Roman" w:eastAsia="Times New Roman" w:hAnsi="Times New Roman" w:cs="Times New Roman"/>
                <w:sz w:val="18"/>
                <w:szCs w:val="18"/>
                <w:lang w:eastAsia="ru-RU"/>
              </w:rPr>
              <w:t>.2021</w:t>
            </w:r>
          </w:p>
        </w:tc>
        <w:tc>
          <w:tcPr>
            <w:tcW w:w="1418" w:type="dxa"/>
            <w:tcBorders>
              <w:top w:val="nil"/>
              <w:left w:val="nil"/>
              <w:bottom w:val="single" w:sz="4" w:space="0" w:color="auto"/>
              <w:right w:val="single" w:sz="4" w:space="0" w:color="auto"/>
            </w:tcBorders>
            <w:shd w:val="clear" w:color="auto" w:fill="auto"/>
            <w:noWrap/>
            <w:hideMark/>
          </w:tcPr>
          <w:p w14:paraId="532D523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9</w:t>
            </w:r>
          </w:p>
        </w:tc>
        <w:tc>
          <w:tcPr>
            <w:tcW w:w="1378" w:type="dxa"/>
            <w:tcBorders>
              <w:top w:val="nil"/>
              <w:left w:val="nil"/>
              <w:bottom w:val="single" w:sz="4" w:space="0" w:color="auto"/>
              <w:right w:val="single" w:sz="4" w:space="0" w:color="auto"/>
            </w:tcBorders>
            <w:shd w:val="clear" w:color="auto" w:fill="auto"/>
            <w:hideMark/>
          </w:tcPr>
          <w:p w14:paraId="0CB8DBB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699</w:t>
            </w:r>
          </w:p>
        </w:tc>
      </w:tr>
      <w:tr w:rsidR="00E94629" w:rsidRPr="001344EC" w14:paraId="07EB3C30" w14:textId="77777777" w:rsidTr="009703C6">
        <w:trPr>
          <w:trHeight w:val="128"/>
        </w:trPr>
        <w:tc>
          <w:tcPr>
            <w:tcW w:w="852" w:type="dxa"/>
            <w:vMerge/>
            <w:tcBorders>
              <w:top w:val="nil"/>
              <w:left w:val="single" w:sz="4" w:space="0" w:color="auto"/>
              <w:bottom w:val="nil"/>
              <w:right w:val="single" w:sz="4" w:space="0" w:color="auto"/>
            </w:tcBorders>
            <w:hideMark/>
          </w:tcPr>
          <w:p w14:paraId="40E85E1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2D6F88EE"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2AE4D8BF" w14:textId="213AB8D1"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Совещание рабочей группы по строительству объектов в городе </w:t>
            </w:r>
            <w:r w:rsidR="00686205">
              <w:rPr>
                <w:rFonts w:ascii="Times New Roman" w:eastAsia="Times New Roman" w:hAnsi="Times New Roman" w:cs="Times New Roman"/>
                <w:sz w:val="18"/>
                <w:szCs w:val="18"/>
                <w:lang w:eastAsia="ru-RU"/>
              </w:rPr>
              <w:t>0</w:t>
            </w:r>
            <w:r w:rsidRPr="001344EC">
              <w:rPr>
                <w:rFonts w:ascii="Times New Roman" w:eastAsia="Times New Roman" w:hAnsi="Times New Roman" w:cs="Times New Roman"/>
                <w:sz w:val="18"/>
                <w:szCs w:val="18"/>
                <w:lang w:eastAsia="ru-RU"/>
              </w:rPr>
              <w:t>4.02.</w:t>
            </w:r>
            <w:r w:rsidR="00686205">
              <w:rPr>
                <w:rFonts w:ascii="Times New Roman" w:eastAsia="Times New Roman" w:hAnsi="Times New Roman" w:cs="Times New Roman"/>
                <w:sz w:val="18"/>
                <w:szCs w:val="18"/>
                <w:lang w:eastAsia="ru-RU"/>
              </w:rPr>
              <w:t>20</w:t>
            </w:r>
            <w:r w:rsidRPr="001344EC">
              <w:rPr>
                <w:rFonts w:ascii="Times New Roman" w:eastAsia="Times New Roman" w:hAnsi="Times New Roman" w:cs="Times New Roman"/>
                <w:sz w:val="18"/>
                <w:szCs w:val="18"/>
                <w:lang w:eastAsia="ru-RU"/>
              </w:rPr>
              <w:t>21, 18.02.2021</w:t>
            </w:r>
          </w:p>
        </w:tc>
        <w:tc>
          <w:tcPr>
            <w:tcW w:w="1418" w:type="dxa"/>
            <w:tcBorders>
              <w:top w:val="nil"/>
              <w:left w:val="nil"/>
              <w:bottom w:val="single" w:sz="4" w:space="0" w:color="auto"/>
              <w:right w:val="single" w:sz="4" w:space="0" w:color="auto"/>
            </w:tcBorders>
            <w:shd w:val="clear" w:color="auto" w:fill="auto"/>
            <w:noWrap/>
            <w:hideMark/>
          </w:tcPr>
          <w:p w14:paraId="285BD96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w:t>
            </w:r>
          </w:p>
        </w:tc>
        <w:tc>
          <w:tcPr>
            <w:tcW w:w="1378" w:type="dxa"/>
            <w:tcBorders>
              <w:top w:val="nil"/>
              <w:left w:val="nil"/>
              <w:bottom w:val="single" w:sz="4" w:space="0" w:color="auto"/>
              <w:right w:val="single" w:sz="4" w:space="0" w:color="auto"/>
            </w:tcBorders>
            <w:shd w:val="clear" w:color="auto" w:fill="auto"/>
            <w:hideMark/>
          </w:tcPr>
          <w:p w14:paraId="66AFF8D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9</w:t>
            </w:r>
          </w:p>
        </w:tc>
      </w:tr>
      <w:tr w:rsidR="00E94629" w:rsidRPr="001344EC" w14:paraId="032B0422" w14:textId="77777777" w:rsidTr="009703C6">
        <w:trPr>
          <w:trHeight w:val="128"/>
        </w:trPr>
        <w:tc>
          <w:tcPr>
            <w:tcW w:w="852" w:type="dxa"/>
            <w:vMerge/>
            <w:tcBorders>
              <w:top w:val="nil"/>
              <w:left w:val="single" w:sz="4" w:space="0" w:color="auto"/>
              <w:bottom w:val="nil"/>
              <w:right w:val="single" w:sz="4" w:space="0" w:color="auto"/>
            </w:tcBorders>
            <w:hideMark/>
          </w:tcPr>
          <w:p w14:paraId="6670A14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09E70DB6"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0005C375" w14:textId="2342B0E0"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Заседание экспертного бизнес-совета </w:t>
            </w:r>
            <w:r w:rsidR="00686205">
              <w:rPr>
                <w:rFonts w:ascii="Times New Roman" w:eastAsia="Times New Roman" w:hAnsi="Times New Roman" w:cs="Times New Roman"/>
                <w:sz w:val="18"/>
                <w:szCs w:val="18"/>
                <w:lang w:eastAsia="ru-RU"/>
              </w:rPr>
              <w:t>0</w:t>
            </w:r>
            <w:r w:rsidRPr="001344EC">
              <w:rPr>
                <w:rFonts w:ascii="Times New Roman" w:eastAsia="Times New Roman" w:hAnsi="Times New Roman" w:cs="Times New Roman"/>
                <w:sz w:val="18"/>
                <w:szCs w:val="18"/>
                <w:lang w:eastAsia="ru-RU"/>
              </w:rPr>
              <w:t>5.02</w:t>
            </w:r>
            <w:r w:rsidR="00686205">
              <w:rPr>
                <w:rFonts w:ascii="Times New Roman" w:eastAsia="Times New Roman" w:hAnsi="Times New Roman" w:cs="Times New Roman"/>
                <w:sz w:val="18"/>
                <w:szCs w:val="18"/>
                <w:lang w:eastAsia="ru-RU"/>
              </w:rPr>
              <w:t>.2021</w:t>
            </w:r>
            <w:r w:rsidRPr="001344EC">
              <w:rPr>
                <w:rFonts w:ascii="Times New Roman" w:eastAsia="Times New Roman" w:hAnsi="Times New Roman" w:cs="Times New Roman"/>
                <w:sz w:val="18"/>
                <w:szCs w:val="18"/>
                <w:lang w:eastAsia="ru-RU"/>
              </w:rPr>
              <w:t xml:space="preserve">, </w:t>
            </w:r>
            <w:r w:rsidR="00686205">
              <w:rPr>
                <w:rFonts w:ascii="Times New Roman" w:eastAsia="Times New Roman" w:hAnsi="Times New Roman" w:cs="Times New Roman"/>
                <w:sz w:val="18"/>
                <w:szCs w:val="18"/>
                <w:lang w:eastAsia="ru-RU"/>
              </w:rPr>
              <w:t>0</w:t>
            </w:r>
            <w:r w:rsidRPr="001344EC">
              <w:rPr>
                <w:rFonts w:ascii="Times New Roman" w:eastAsia="Times New Roman" w:hAnsi="Times New Roman" w:cs="Times New Roman"/>
                <w:sz w:val="18"/>
                <w:szCs w:val="18"/>
                <w:lang w:eastAsia="ru-RU"/>
              </w:rPr>
              <w:t>2.03</w:t>
            </w:r>
            <w:r w:rsidR="00686205">
              <w:rPr>
                <w:rFonts w:ascii="Times New Roman" w:eastAsia="Times New Roman" w:hAnsi="Times New Roman" w:cs="Times New Roman"/>
                <w:sz w:val="18"/>
                <w:szCs w:val="18"/>
                <w:lang w:eastAsia="ru-RU"/>
              </w:rPr>
              <w:t>.2021</w:t>
            </w:r>
            <w:r w:rsidRPr="001344EC">
              <w:rPr>
                <w:rFonts w:ascii="Times New Roman" w:eastAsia="Times New Roman" w:hAnsi="Times New Roman" w:cs="Times New Roman"/>
                <w:sz w:val="18"/>
                <w:szCs w:val="18"/>
                <w:lang w:eastAsia="ru-RU"/>
              </w:rPr>
              <w:t>,</w:t>
            </w:r>
            <w:r w:rsidR="00686205">
              <w:rPr>
                <w:rFonts w:ascii="Times New Roman" w:eastAsia="Times New Roman" w:hAnsi="Times New Roman" w:cs="Times New Roman"/>
                <w:sz w:val="18"/>
                <w:szCs w:val="18"/>
                <w:lang w:eastAsia="ru-RU"/>
              </w:rPr>
              <w:t xml:space="preserve"> 0</w:t>
            </w:r>
            <w:r w:rsidRPr="001344EC">
              <w:rPr>
                <w:rFonts w:ascii="Times New Roman" w:eastAsia="Times New Roman" w:hAnsi="Times New Roman" w:cs="Times New Roman"/>
                <w:sz w:val="18"/>
                <w:szCs w:val="18"/>
                <w:lang w:eastAsia="ru-RU"/>
              </w:rPr>
              <w:t>2.04</w:t>
            </w:r>
            <w:r w:rsidR="00686205">
              <w:rPr>
                <w:rFonts w:ascii="Times New Roman" w:eastAsia="Times New Roman" w:hAnsi="Times New Roman" w:cs="Times New Roman"/>
                <w:sz w:val="18"/>
                <w:szCs w:val="18"/>
                <w:lang w:eastAsia="ru-RU"/>
              </w:rPr>
              <w:t>.2021</w:t>
            </w:r>
          </w:p>
        </w:tc>
        <w:tc>
          <w:tcPr>
            <w:tcW w:w="1418" w:type="dxa"/>
            <w:tcBorders>
              <w:top w:val="nil"/>
              <w:left w:val="nil"/>
              <w:bottom w:val="single" w:sz="4" w:space="0" w:color="auto"/>
              <w:right w:val="single" w:sz="4" w:space="0" w:color="auto"/>
            </w:tcBorders>
            <w:shd w:val="clear" w:color="auto" w:fill="auto"/>
            <w:hideMark/>
          </w:tcPr>
          <w:p w14:paraId="782805C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c>
          <w:tcPr>
            <w:tcW w:w="1378" w:type="dxa"/>
            <w:tcBorders>
              <w:top w:val="nil"/>
              <w:left w:val="nil"/>
              <w:bottom w:val="single" w:sz="4" w:space="0" w:color="auto"/>
              <w:right w:val="single" w:sz="4" w:space="0" w:color="auto"/>
            </w:tcBorders>
            <w:shd w:val="clear" w:color="auto" w:fill="auto"/>
            <w:hideMark/>
          </w:tcPr>
          <w:p w14:paraId="32730F9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35</w:t>
            </w:r>
          </w:p>
        </w:tc>
      </w:tr>
      <w:tr w:rsidR="00E94629" w:rsidRPr="001344EC" w14:paraId="6F3F4AD6" w14:textId="77777777" w:rsidTr="009703C6">
        <w:trPr>
          <w:trHeight w:val="187"/>
        </w:trPr>
        <w:tc>
          <w:tcPr>
            <w:tcW w:w="852" w:type="dxa"/>
            <w:vMerge/>
            <w:tcBorders>
              <w:top w:val="nil"/>
              <w:left w:val="single" w:sz="4" w:space="0" w:color="auto"/>
              <w:bottom w:val="nil"/>
              <w:right w:val="single" w:sz="4" w:space="0" w:color="auto"/>
            </w:tcBorders>
            <w:hideMark/>
          </w:tcPr>
          <w:p w14:paraId="244A36C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4E23A956"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4924388F"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Заседание рабочей группы </w:t>
            </w:r>
            <w:r w:rsidR="00830678">
              <w:rPr>
                <w:rFonts w:ascii="Times New Roman" w:eastAsia="Times New Roman" w:hAnsi="Times New Roman" w:cs="Times New Roman"/>
                <w:sz w:val="18"/>
                <w:szCs w:val="18"/>
                <w:lang w:eastAsia="ru-RU"/>
              </w:rPr>
              <w:t>Экспертного бизнес-совета «Комфортный цифровой город и ЖКХ»</w:t>
            </w:r>
          </w:p>
        </w:tc>
        <w:tc>
          <w:tcPr>
            <w:tcW w:w="1418" w:type="dxa"/>
            <w:tcBorders>
              <w:top w:val="nil"/>
              <w:left w:val="nil"/>
              <w:bottom w:val="single" w:sz="4" w:space="0" w:color="auto"/>
              <w:right w:val="single" w:sz="4" w:space="0" w:color="auto"/>
            </w:tcBorders>
            <w:shd w:val="clear" w:color="auto" w:fill="auto"/>
            <w:hideMark/>
          </w:tcPr>
          <w:p w14:paraId="0D9AAA8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18BE79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10</w:t>
            </w:r>
          </w:p>
        </w:tc>
      </w:tr>
      <w:tr w:rsidR="00E94629" w:rsidRPr="001344EC" w14:paraId="159C75C0" w14:textId="77777777" w:rsidTr="009703C6">
        <w:trPr>
          <w:trHeight w:val="262"/>
        </w:trPr>
        <w:tc>
          <w:tcPr>
            <w:tcW w:w="852" w:type="dxa"/>
            <w:vMerge/>
            <w:tcBorders>
              <w:top w:val="nil"/>
              <w:left w:val="single" w:sz="4" w:space="0" w:color="auto"/>
              <w:bottom w:val="nil"/>
              <w:right w:val="single" w:sz="4" w:space="0" w:color="auto"/>
            </w:tcBorders>
            <w:hideMark/>
          </w:tcPr>
          <w:p w14:paraId="6A26F78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73F361FD"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5B032696" w14:textId="7298E4C6"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Совещание рабочей группы по строительств</w:t>
            </w:r>
            <w:r w:rsidR="00686205">
              <w:rPr>
                <w:rFonts w:ascii="Times New Roman" w:eastAsia="Times New Roman" w:hAnsi="Times New Roman" w:cs="Times New Roman"/>
                <w:sz w:val="18"/>
                <w:szCs w:val="18"/>
                <w:lang w:eastAsia="ru-RU"/>
              </w:rPr>
              <w:t xml:space="preserve">у объектов в городе 12.03.2021, </w:t>
            </w:r>
            <w:r w:rsidRPr="001344EC">
              <w:rPr>
                <w:rFonts w:ascii="Times New Roman" w:eastAsia="Times New Roman" w:hAnsi="Times New Roman" w:cs="Times New Roman"/>
                <w:sz w:val="18"/>
                <w:szCs w:val="18"/>
                <w:lang w:eastAsia="ru-RU"/>
              </w:rPr>
              <w:t>18.03.2021</w:t>
            </w:r>
          </w:p>
        </w:tc>
        <w:tc>
          <w:tcPr>
            <w:tcW w:w="1418" w:type="dxa"/>
            <w:tcBorders>
              <w:top w:val="nil"/>
              <w:left w:val="nil"/>
              <w:bottom w:val="single" w:sz="4" w:space="0" w:color="auto"/>
              <w:right w:val="single" w:sz="4" w:space="0" w:color="auto"/>
            </w:tcBorders>
            <w:shd w:val="clear" w:color="auto" w:fill="auto"/>
            <w:hideMark/>
          </w:tcPr>
          <w:p w14:paraId="22EC361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w:t>
            </w:r>
          </w:p>
        </w:tc>
        <w:tc>
          <w:tcPr>
            <w:tcW w:w="1378" w:type="dxa"/>
            <w:tcBorders>
              <w:top w:val="nil"/>
              <w:left w:val="nil"/>
              <w:bottom w:val="single" w:sz="4" w:space="0" w:color="auto"/>
              <w:right w:val="single" w:sz="4" w:space="0" w:color="auto"/>
            </w:tcBorders>
            <w:shd w:val="clear" w:color="auto" w:fill="auto"/>
            <w:hideMark/>
          </w:tcPr>
          <w:p w14:paraId="5AE4C66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9</w:t>
            </w:r>
          </w:p>
        </w:tc>
      </w:tr>
      <w:tr w:rsidR="00E94629" w:rsidRPr="001344EC" w14:paraId="7BDE0E81" w14:textId="77777777" w:rsidTr="009703C6">
        <w:trPr>
          <w:trHeight w:val="265"/>
        </w:trPr>
        <w:tc>
          <w:tcPr>
            <w:tcW w:w="852" w:type="dxa"/>
            <w:vMerge/>
            <w:tcBorders>
              <w:top w:val="nil"/>
              <w:left w:val="single" w:sz="4" w:space="0" w:color="auto"/>
              <w:bottom w:val="nil"/>
              <w:right w:val="single" w:sz="4" w:space="0" w:color="auto"/>
            </w:tcBorders>
            <w:hideMark/>
          </w:tcPr>
          <w:p w14:paraId="2E5E04C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67EAA281"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2F6928FF"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Заседание экспертного бизнес-совета</w:t>
            </w:r>
          </w:p>
        </w:tc>
        <w:tc>
          <w:tcPr>
            <w:tcW w:w="1418" w:type="dxa"/>
            <w:tcBorders>
              <w:top w:val="nil"/>
              <w:left w:val="nil"/>
              <w:bottom w:val="single" w:sz="4" w:space="0" w:color="auto"/>
              <w:right w:val="single" w:sz="4" w:space="0" w:color="auto"/>
            </w:tcBorders>
            <w:shd w:val="clear" w:color="auto" w:fill="auto"/>
            <w:hideMark/>
          </w:tcPr>
          <w:p w14:paraId="70569B5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5918D1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11</w:t>
            </w:r>
          </w:p>
        </w:tc>
      </w:tr>
      <w:tr w:rsidR="00E94629" w:rsidRPr="001344EC" w14:paraId="189D6436" w14:textId="77777777" w:rsidTr="009703C6">
        <w:trPr>
          <w:trHeight w:val="283"/>
        </w:trPr>
        <w:tc>
          <w:tcPr>
            <w:tcW w:w="852" w:type="dxa"/>
            <w:vMerge/>
            <w:tcBorders>
              <w:top w:val="nil"/>
              <w:left w:val="single" w:sz="4" w:space="0" w:color="auto"/>
              <w:bottom w:val="nil"/>
              <w:right w:val="single" w:sz="4" w:space="0" w:color="auto"/>
            </w:tcBorders>
            <w:hideMark/>
          </w:tcPr>
          <w:p w14:paraId="10DF6DB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667FD878"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51A06423"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Заседание рабочей группы Экспертного бизнес-совета </w:t>
            </w:r>
            <w:r w:rsidR="00830678">
              <w:rPr>
                <w:rFonts w:ascii="Times New Roman" w:eastAsia="Times New Roman" w:hAnsi="Times New Roman" w:cs="Times New Roman"/>
                <w:sz w:val="18"/>
                <w:szCs w:val="18"/>
                <w:lang w:eastAsia="ru-RU"/>
              </w:rPr>
              <w:t>«Торговля и услуги для населения»</w:t>
            </w:r>
          </w:p>
        </w:tc>
        <w:tc>
          <w:tcPr>
            <w:tcW w:w="1418" w:type="dxa"/>
            <w:tcBorders>
              <w:top w:val="nil"/>
              <w:left w:val="nil"/>
              <w:bottom w:val="single" w:sz="4" w:space="0" w:color="auto"/>
              <w:right w:val="single" w:sz="4" w:space="0" w:color="auto"/>
            </w:tcBorders>
            <w:shd w:val="clear" w:color="auto" w:fill="auto"/>
            <w:hideMark/>
          </w:tcPr>
          <w:p w14:paraId="112E65D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C04A0E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w:t>
            </w:r>
          </w:p>
        </w:tc>
      </w:tr>
      <w:tr w:rsidR="00E94629" w:rsidRPr="001344EC" w14:paraId="468A0FED" w14:textId="77777777" w:rsidTr="009703C6">
        <w:trPr>
          <w:trHeight w:val="401"/>
        </w:trPr>
        <w:tc>
          <w:tcPr>
            <w:tcW w:w="852" w:type="dxa"/>
            <w:vMerge/>
            <w:tcBorders>
              <w:top w:val="nil"/>
              <w:left w:val="single" w:sz="4" w:space="0" w:color="auto"/>
              <w:bottom w:val="nil"/>
              <w:right w:val="single" w:sz="4" w:space="0" w:color="auto"/>
            </w:tcBorders>
            <w:hideMark/>
          </w:tcPr>
          <w:p w14:paraId="691A181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291C596B"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3F9F36E3"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Встреча </w:t>
            </w:r>
            <w:r w:rsidR="00830678">
              <w:rPr>
                <w:rFonts w:ascii="Times New Roman" w:eastAsia="Times New Roman" w:hAnsi="Times New Roman" w:cs="Times New Roman"/>
                <w:sz w:val="18"/>
                <w:szCs w:val="18"/>
                <w:lang w:eastAsia="ru-RU"/>
              </w:rPr>
              <w:t>о взаимодействии членов группы «</w:t>
            </w:r>
            <w:r w:rsidRPr="001344EC">
              <w:rPr>
                <w:rFonts w:ascii="Times New Roman" w:eastAsia="Times New Roman" w:hAnsi="Times New Roman" w:cs="Times New Roman"/>
                <w:sz w:val="18"/>
                <w:szCs w:val="18"/>
                <w:lang w:eastAsia="ru-RU"/>
              </w:rPr>
              <w:t>Кадры</w:t>
            </w:r>
            <w:r w:rsidR="00830678">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 xml:space="preserve"> Экспертного бизнес-совета с центром содействия трудоустройств</w:t>
            </w:r>
            <w:r w:rsidR="00830678">
              <w:rPr>
                <w:rFonts w:ascii="Times New Roman" w:eastAsia="Times New Roman" w:hAnsi="Times New Roman" w:cs="Times New Roman"/>
                <w:sz w:val="18"/>
                <w:szCs w:val="18"/>
                <w:lang w:eastAsia="ru-RU"/>
              </w:rPr>
              <w:t>у обучающихся и выпускников ЧГУ</w:t>
            </w:r>
          </w:p>
        </w:tc>
        <w:tc>
          <w:tcPr>
            <w:tcW w:w="1418" w:type="dxa"/>
            <w:tcBorders>
              <w:top w:val="nil"/>
              <w:left w:val="nil"/>
              <w:bottom w:val="single" w:sz="4" w:space="0" w:color="auto"/>
              <w:right w:val="single" w:sz="4" w:space="0" w:color="auto"/>
            </w:tcBorders>
            <w:shd w:val="clear" w:color="auto" w:fill="auto"/>
            <w:hideMark/>
          </w:tcPr>
          <w:p w14:paraId="5A09743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7BC1BF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9</w:t>
            </w:r>
          </w:p>
        </w:tc>
      </w:tr>
      <w:tr w:rsidR="00E94629" w:rsidRPr="001344EC" w14:paraId="70D3AF42" w14:textId="77777777" w:rsidTr="009703C6">
        <w:trPr>
          <w:trHeight w:val="266"/>
        </w:trPr>
        <w:tc>
          <w:tcPr>
            <w:tcW w:w="852" w:type="dxa"/>
            <w:vMerge/>
            <w:tcBorders>
              <w:top w:val="nil"/>
              <w:left w:val="single" w:sz="4" w:space="0" w:color="auto"/>
              <w:bottom w:val="nil"/>
              <w:right w:val="single" w:sz="4" w:space="0" w:color="auto"/>
            </w:tcBorders>
            <w:hideMark/>
          </w:tcPr>
          <w:p w14:paraId="3991C33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27FB5087"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6F4D1751" w14:textId="77777777" w:rsidR="0097307D" w:rsidRPr="001344EC" w:rsidRDefault="00830678" w:rsidP="0068620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Заседание группы «</w:t>
            </w:r>
            <w:r w:rsidR="0097307D" w:rsidRPr="001344EC">
              <w:rPr>
                <w:rFonts w:ascii="Times New Roman" w:eastAsia="Times New Roman" w:hAnsi="Times New Roman" w:cs="Times New Roman"/>
                <w:sz w:val="18"/>
                <w:szCs w:val="18"/>
                <w:lang w:eastAsia="ru-RU"/>
              </w:rPr>
              <w:t>Социальная сфера</w:t>
            </w:r>
            <w:r>
              <w:rPr>
                <w:rFonts w:ascii="Times New Roman" w:eastAsia="Times New Roman" w:hAnsi="Times New Roman" w:cs="Times New Roman"/>
                <w:sz w:val="18"/>
                <w:szCs w:val="18"/>
                <w:lang w:eastAsia="ru-RU"/>
              </w:rPr>
              <w:t>»</w:t>
            </w:r>
            <w:r w:rsidR="0097307D" w:rsidRPr="001344EC">
              <w:rPr>
                <w:rFonts w:ascii="Times New Roman" w:eastAsia="Times New Roman" w:hAnsi="Times New Roman" w:cs="Times New Roman"/>
                <w:sz w:val="18"/>
                <w:szCs w:val="18"/>
                <w:lang w:eastAsia="ru-RU"/>
              </w:rPr>
              <w:t xml:space="preserve"> Экспертного бизнес-совета</w:t>
            </w:r>
          </w:p>
        </w:tc>
        <w:tc>
          <w:tcPr>
            <w:tcW w:w="1418" w:type="dxa"/>
            <w:tcBorders>
              <w:top w:val="nil"/>
              <w:left w:val="nil"/>
              <w:bottom w:val="single" w:sz="4" w:space="0" w:color="auto"/>
              <w:right w:val="single" w:sz="4" w:space="0" w:color="auto"/>
            </w:tcBorders>
            <w:shd w:val="clear" w:color="auto" w:fill="auto"/>
            <w:hideMark/>
          </w:tcPr>
          <w:p w14:paraId="7B847B2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4767E3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11</w:t>
            </w:r>
          </w:p>
        </w:tc>
      </w:tr>
      <w:tr w:rsidR="00E94629" w:rsidRPr="001344EC" w14:paraId="51A541ED" w14:textId="77777777" w:rsidTr="009703C6">
        <w:trPr>
          <w:trHeight w:val="283"/>
        </w:trPr>
        <w:tc>
          <w:tcPr>
            <w:tcW w:w="852" w:type="dxa"/>
            <w:vMerge/>
            <w:tcBorders>
              <w:top w:val="nil"/>
              <w:left w:val="single" w:sz="4" w:space="0" w:color="auto"/>
              <w:bottom w:val="nil"/>
              <w:right w:val="single" w:sz="4" w:space="0" w:color="auto"/>
            </w:tcBorders>
            <w:hideMark/>
          </w:tcPr>
          <w:p w14:paraId="03F75D2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43BE7E42"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7DFE8DED"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Встреча лидеров групп Экспертного бизнес-совета</w:t>
            </w:r>
          </w:p>
        </w:tc>
        <w:tc>
          <w:tcPr>
            <w:tcW w:w="1418" w:type="dxa"/>
            <w:tcBorders>
              <w:top w:val="nil"/>
              <w:left w:val="nil"/>
              <w:bottom w:val="single" w:sz="4" w:space="0" w:color="auto"/>
              <w:right w:val="single" w:sz="4" w:space="0" w:color="auto"/>
            </w:tcBorders>
            <w:shd w:val="clear" w:color="auto" w:fill="auto"/>
            <w:noWrap/>
            <w:hideMark/>
          </w:tcPr>
          <w:p w14:paraId="2997C92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F0C304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6</w:t>
            </w:r>
          </w:p>
        </w:tc>
      </w:tr>
      <w:tr w:rsidR="00E94629" w:rsidRPr="001344EC" w14:paraId="155C4AE8" w14:textId="77777777" w:rsidTr="009703C6">
        <w:trPr>
          <w:trHeight w:val="259"/>
        </w:trPr>
        <w:tc>
          <w:tcPr>
            <w:tcW w:w="852" w:type="dxa"/>
            <w:vMerge/>
            <w:tcBorders>
              <w:top w:val="nil"/>
              <w:left w:val="single" w:sz="4" w:space="0" w:color="auto"/>
              <w:bottom w:val="nil"/>
              <w:right w:val="single" w:sz="4" w:space="0" w:color="auto"/>
            </w:tcBorders>
            <w:hideMark/>
          </w:tcPr>
          <w:p w14:paraId="4BDF000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45111211"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000000" w:fill="FFFFFF"/>
            <w:hideMark/>
          </w:tcPr>
          <w:p w14:paraId="3AEEE3E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ВКС в рамках встречи по группе кадры</w:t>
            </w:r>
          </w:p>
        </w:tc>
        <w:tc>
          <w:tcPr>
            <w:tcW w:w="1418" w:type="dxa"/>
            <w:tcBorders>
              <w:top w:val="nil"/>
              <w:left w:val="nil"/>
              <w:bottom w:val="single" w:sz="4" w:space="0" w:color="auto"/>
              <w:right w:val="single" w:sz="4" w:space="0" w:color="auto"/>
            </w:tcBorders>
            <w:shd w:val="clear" w:color="000000" w:fill="FFFFFF"/>
            <w:hideMark/>
          </w:tcPr>
          <w:p w14:paraId="79A8F01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000000" w:fill="FFFFFF"/>
            <w:hideMark/>
          </w:tcPr>
          <w:p w14:paraId="610EF1B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r>
      <w:tr w:rsidR="00E94629" w:rsidRPr="001344EC" w14:paraId="547541C4" w14:textId="77777777" w:rsidTr="009703C6">
        <w:trPr>
          <w:trHeight w:val="419"/>
        </w:trPr>
        <w:tc>
          <w:tcPr>
            <w:tcW w:w="852" w:type="dxa"/>
            <w:vMerge/>
            <w:tcBorders>
              <w:top w:val="nil"/>
              <w:left w:val="single" w:sz="4" w:space="0" w:color="auto"/>
              <w:bottom w:val="nil"/>
              <w:right w:val="single" w:sz="4" w:space="0" w:color="auto"/>
            </w:tcBorders>
            <w:hideMark/>
          </w:tcPr>
          <w:p w14:paraId="10B2740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291B2BC2"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000000" w:fill="FFFFFF"/>
            <w:hideMark/>
          </w:tcPr>
          <w:p w14:paraId="126A6FD2" w14:textId="6B70F25F" w:rsidR="0097307D" w:rsidRPr="001344EC" w:rsidRDefault="00686205" w:rsidP="0068620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0097307D" w:rsidRPr="001344EC">
              <w:rPr>
                <w:rFonts w:ascii="Times New Roman" w:eastAsia="Times New Roman" w:hAnsi="Times New Roman" w:cs="Times New Roman"/>
                <w:sz w:val="18"/>
                <w:szCs w:val="18"/>
                <w:lang w:eastAsia="ru-RU"/>
              </w:rPr>
              <w:t>КС-встреча Заместителя Губернатора области Тушинова Виталия Валерьевича с предпринимателями сферы общественного питания</w:t>
            </w:r>
          </w:p>
        </w:tc>
        <w:tc>
          <w:tcPr>
            <w:tcW w:w="1418" w:type="dxa"/>
            <w:tcBorders>
              <w:top w:val="nil"/>
              <w:left w:val="nil"/>
              <w:bottom w:val="single" w:sz="4" w:space="0" w:color="auto"/>
              <w:right w:val="single" w:sz="4" w:space="0" w:color="auto"/>
            </w:tcBorders>
            <w:shd w:val="clear" w:color="000000" w:fill="FFFFFF"/>
            <w:noWrap/>
            <w:hideMark/>
          </w:tcPr>
          <w:p w14:paraId="1850839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000000" w:fill="FFFFFF"/>
            <w:hideMark/>
          </w:tcPr>
          <w:p w14:paraId="63D3EE9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6</w:t>
            </w:r>
          </w:p>
        </w:tc>
      </w:tr>
      <w:tr w:rsidR="00E94629" w:rsidRPr="001344EC" w14:paraId="08FD50C1" w14:textId="77777777" w:rsidTr="009703C6">
        <w:trPr>
          <w:trHeight w:val="283"/>
        </w:trPr>
        <w:tc>
          <w:tcPr>
            <w:tcW w:w="852" w:type="dxa"/>
            <w:vMerge/>
            <w:tcBorders>
              <w:top w:val="nil"/>
              <w:left w:val="single" w:sz="4" w:space="0" w:color="auto"/>
              <w:bottom w:val="nil"/>
              <w:right w:val="single" w:sz="4" w:space="0" w:color="auto"/>
            </w:tcBorders>
            <w:hideMark/>
          </w:tcPr>
          <w:p w14:paraId="3168E26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1FC28055"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03C1FA79" w14:textId="15C6D09A"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Совещание рабочей группы со строительными организациями города 22.07.</w:t>
            </w:r>
            <w:r w:rsidR="00686205">
              <w:rPr>
                <w:rFonts w:ascii="Times New Roman" w:eastAsia="Times New Roman" w:hAnsi="Times New Roman" w:cs="Times New Roman"/>
                <w:sz w:val="18"/>
                <w:szCs w:val="18"/>
                <w:lang w:eastAsia="ru-RU"/>
              </w:rPr>
              <w:t>20</w:t>
            </w:r>
            <w:r w:rsidRPr="001344EC">
              <w:rPr>
                <w:rFonts w:ascii="Times New Roman" w:eastAsia="Times New Roman" w:hAnsi="Times New Roman" w:cs="Times New Roman"/>
                <w:sz w:val="18"/>
                <w:szCs w:val="18"/>
                <w:lang w:eastAsia="ru-RU"/>
              </w:rPr>
              <w:t>21</w:t>
            </w:r>
          </w:p>
        </w:tc>
        <w:tc>
          <w:tcPr>
            <w:tcW w:w="1418" w:type="dxa"/>
            <w:tcBorders>
              <w:top w:val="nil"/>
              <w:left w:val="nil"/>
              <w:bottom w:val="single" w:sz="4" w:space="0" w:color="auto"/>
              <w:right w:val="single" w:sz="4" w:space="0" w:color="auto"/>
            </w:tcBorders>
            <w:shd w:val="clear" w:color="auto" w:fill="auto"/>
            <w:noWrap/>
            <w:hideMark/>
          </w:tcPr>
          <w:p w14:paraId="43B2B34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9944A90"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5</w:t>
            </w:r>
          </w:p>
        </w:tc>
      </w:tr>
      <w:tr w:rsidR="00E94629" w:rsidRPr="001344EC" w14:paraId="602B4762" w14:textId="77777777" w:rsidTr="009703C6">
        <w:trPr>
          <w:trHeight w:val="274"/>
        </w:trPr>
        <w:tc>
          <w:tcPr>
            <w:tcW w:w="852" w:type="dxa"/>
            <w:vMerge/>
            <w:tcBorders>
              <w:top w:val="nil"/>
              <w:left w:val="single" w:sz="4" w:space="0" w:color="auto"/>
              <w:bottom w:val="nil"/>
              <w:right w:val="single" w:sz="4" w:space="0" w:color="auto"/>
            </w:tcBorders>
            <w:hideMark/>
          </w:tcPr>
          <w:p w14:paraId="790FB8CD"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6B31959E"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6845C60F"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Заседание инвестиционного совета мэрии города</w:t>
            </w:r>
          </w:p>
        </w:tc>
        <w:tc>
          <w:tcPr>
            <w:tcW w:w="1418" w:type="dxa"/>
            <w:tcBorders>
              <w:top w:val="nil"/>
              <w:left w:val="nil"/>
              <w:bottom w:val="single" w:sz="4" w:space="0" w:color="auto"/>
              <w:right w:val="single" w:sz="4" w:space="0" w:color="auto"/>
            </w:tcBorders>
            <w:shd w:val="clear" w:color="auto" w:fill="auto"/>
            <w:noWrap/>
            <w:hideMark/>
          </w:tcPr>
          <w:p w14:paraId="57CC0A6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9B92E1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r>
      <w:tr w:rsidR="00E94629" w:rsidRPr="001344EC" w14:paraId="3B0C3791" w14:textId="77777777" w:rsidTr="009703C6">
        <w:trPr>
          <w:trHeight w:val="263"/>
        </w:trPr>
        <w:tc>
          <w:tcPr>
            <w:tcW w:w="852" w:type="dxa"/>
            <w:vMerge/>
            <w:tcBorders>
              <w:top w:val="nil"/>
              <w:left w:val="single" w:sz="4" w:space="0" w:color="auto"/>
              <w:bottom w:val="nil"/>
              <w:right w:val="single" w:sz="4" w:space="0" w:color="auto"/>
            </w:tcBorders>
            <w:hideMark/>
          </w:tcPr>
          <w:p w14:paraId="775E588F"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79785D9B"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19AC06A9"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Рабочая встреча с представителями бизнеса по обсуждению концепции развития Советского проспекта</w:t>
            </w:r>
          </w:p>
        </w:tc>
        <w:tc>
          <w:tcPr>
            <w:tcW w:w="1418" w:type="dxa"/>
            <w:tcBorders>
              <w:top w:val="nil"/>
              <w:left w:val="nil"/>
              <w:bottom w:val="single" w:sz="4" w:space="0" w:color="auto"/>
              <w:right w:val="single" w:sz="4" w:space="0" w:color="auto"/>
            </w:tcBorders>
            <w:shd w:val="clear" w:color="auto" w:fill="auto"/>
            <w:hideMark/>
          </w:tcPr>
          <w:p w14:paraId="778844E7"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1C8450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5</w:t>
            </w:r>
          </w:p>
        </w:tc>
      </w:tr>
      <w:tr w:rsidR="00E94629" w:rsidRPr="001344EC" w14:paraId="4938818E" w14:textId="77777777" w:rsidTr="009703C6">
        <w:trPr>
          <w:trHeight w:val="270"/>
        </w:trPr>
        <w:tc>
          <w:tcPr>
            <w:tcW w:w="852" w:type="dxa"/>
            <w:vMerge/>
            <w:tcBorders>
              <w:top w:val="nil"/>
              <w:left w:val="single" w:sz="4" w:space="0" w:color="auto"/>
              <w:bottom w:val="nil"/>
              <w:right w:val="single" w:sz="4" w:space="0" w:color="auto"/>
            </w:tcBorders>
            <w:hideMark/>
          </w:tcPr>
          <w:p w14:paraId="5EBC8759"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01A13ABA"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2156996F"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Заседание Экспертного бизнес-совета, 19.08.2021</w:t>
            </w:r>
          </w:p>
        </w:tc>
        <w:tc>
          <w:tcPr>
            <w:tcW w:w="1418" w:type="dxa"/>
            <w:tcBorders>
              <w:top w:val="nil"/>
              <w:left w:val="nil"/>
              <w:bottom w:val="single" w:sz="4" w:space="0" w:color="auto"/>
              <w:right w:val="single" w:sz="4" w:space="0" w:color="auto"/>
            </w:tcBorders>
            <w:shd w:val="clear" w:color="auto" w:fill="auto"/>
            <w:noWrap/>
            <w:hideMark/>
          </w:tcPr>
          <w:p w14:paraId="1249031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607EDB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8</w:t>
            </w:r>
          </w:p>
        </w:tc>
      </w:tr>
      <w:tr w:rsidR="00E94629" w:rsidRPr="001344EC" w14:paraId="6AB76BBF" w14:textId="77777777" w:rsidTr="009703C6">
        <w:trPr>
          <w:trHeight w:val="273"/>
        </w:trPr>
        <w:tc>
          <w:tcPr>
            <w:tcW w:w="852" w:type="dxa"/>
            <w:vMerge/>
            <w:tcBorders>
              <w:top w:val="nil"/>
              <w:left w:val="single" w:sz="4" w:space="0" w:color="auto"/>
              <w:bottom w:val="nil"/>
              <w:right w:val="single" w:sz="4" w:space="0" w:color="auto"/>
            </w:tcBorders>
            <w:hideMark/>
          </w:tcPr>
          <w:p w14:paraId="17CEF985"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7A4725B3"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167E41AF"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Совещание по вопросам внесения изменений в проект благоустройства города  23.09.2021</w:t>
            </w:r>
          </w:p>
        </w:tc>
        <w:tc>
          <w:tcPr>
            <w:tcW w:w="1418" w:type="dxa"/>
            <w:tcBorders>
              <w:top w:val="nil"/>
              <w:left w:val="nil"/>
              <w:bottom w:val="single" w:sz="4" w:space="0" w:color="auto"/>
              <w:right w:val="single" w:sz="4" w:space="0" w:color="auto"/>
            </w:tcBorders>
            <w:shd w:val="clear" w:color="auto" w:fill="auto"/>
            <w:noWrap/>
            <w:hideMark/>
          </w:tcPr>
          <w:p w14:paraId="04AAA19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1057DC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6</w:t>
            </w:r>
          </w:p>
        </w:tc>
      </w:tr>
      <w:tr w:rsidR="00E94629" w:rsidRPr="001344EC" w14:paraId="353D6B1F" w14:textId="77777777" w:rsidTr="009703C6">
        <w:trPr>
          <w:trHeight w:val="278"/>
        </w:trPr>
        <w:tc>
          <w:tcPr>
            <w:tcW w:w="852" w:type="dxa"/>
            <w:vMerge/>
            <w:tcBorders>
              <w:top w:val="nil"/>
              <w:left w:val="single" w:sz="4" w:space="0" w:color="auto"/>
              <w:bottom w:val="nil"/>
              <w:right w:val="single" w:sz="4" w:space="0" w:color="auto"/>
            </w:tcBorders>
            <w:hideMark/>
          </w:tcPr>
          <w:p w14:paraId="19AD758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2E82682D"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5BE35FA9"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Встреча по подготовке кадров для предприятий общественного питания г. Череповца</w:t>
            </w:r>
          </w:p>
        </w:tc>
        <w:tc>
          <w:tcPr>
            <w:tcW w:w="1418" w:type="dxa"/>
            <w:tcBorders>
              <w:top w:val="nil"/>
              <w:left w:val="nil"/>
              <w:bottom w:val="single" w:sz="4" w:space="0" w:color="auto"/>
              <w:right w:val="single" w:sz="4" w:space="0" w:color="auto"/>
            </w:tcBorders>
            <w:shd w:val="clear" w:color="auto" w:fill="auto"/>
            <w:noWrap/>
            <w:hideMark/>
          </w:tcPr>
          <w:p w14:paraId="3CD9C40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9419D5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r>
      <w:tr w:rsidR="00E94629" w:rsidRPr="001344EC" w14:paraId="64DB0891" w14:textId="77777777" w:rsidTr="009703C6">
        <w:trPr>
          <w:trHeight w:val="267"/>
        </w:trPr>
        <w:tc>
          <w:tcPr>
            <w:tcW w:w="852" w:type="dxa"/>
            <w:vMerge/>
            <w:tcBorders>
              <w:top w:val="nil"/>
              <w:left w:val="single" w:sz="4" w:space="0" w:color="auto"/>
              <w:bottom w:val="nil"/>
              <w:right w:val="single" w:sz="4" w:space="0" w:color="auto"/>
            </w:tcBorders>
            <w:hideMark/>
          </w:tcPr>
          <w:p w14:paraId="1043424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7F536D18"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3E8D2BDA"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Встреча представителей МСП с президентом СППВО Добродеем С.А.</w:t>
            </w:r>
          </w:p>
        </w:tc>
        <w:tc>
          <w:tcPr>
            <w:tcW w:w="1418" w:type="dxa"/>
            <w:tcBorders>
              <w:top w:val="nil"/>
              <w:left w:val="nil"/>
              <w:bottom w:val="single" w:sz="4" w:space="0" w:color="auto"/>
              <w:right w:val="single" w:sz="4" w:space="0" w:color="auto"/>
            </w:tcBorders>
            <w:shd w:val="clear" w:color="auto" w:fill="auto"/>
            <w:hideMark/>
          </w:tcPr>
          <w:p w14:paraId="48D82708"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75E39C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11</w:t>
            </w:r>
          </w:p>
        </w:tc>
      </w:tr>
      <w:tr w:rsidR="00E94629" w:rsidRPr="001344EC" w14:paraId="6592C1C7" w14:textId="77777777" w:rsidTr="009703C6">
        <w:trPr>
          <w:trHeight w:val="495"/>
        </w:trPr>
        <w:tc>
          <w:tcPr>
            <w:tcW w:w="852" w:type="dxa"/>
            <w:vMerge/>
            <w:tcBorders>
              <w:top w:val="nil"/>
              <w:left w:val="single" w:sz="4" w:space="0" w:color="auto"/>
              <w:bottom w:val="nil"/>
              <w:right w:val="single" w:sz="4" w:space="0" w:color="auto"/>
            </w:tcBorders>
            <w:hideMark/>
          </w:tcPr>
          <w:p w14:paraId="41E47FE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760AFFCD"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1F046199" w14:textId="77777777" w:rsidR="0097307D" w:rsidRPr="001344EC" w:rsidRDefault="00830678" w:rsidP="0068620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Заседание экспертной группы «</w:t>
            </w:r>
            <w:r w:rsidR="0097307D" w:rsidRPr="001344EC">
              <w:rPr>
                <w:rFonts w:ascii="Times New Roman" w:eastAsia="Times New Roman" w:hAnsi="Times New Roman" w:cs="Times New Roman"/>
                <w:sz w:val="18"/>
                <w:szCs w:val="18"/>
                <w:lang w:eastAsia="ru-RU"/>
              </w:rPr>
              <w:t>Торговля и услуги</w:t>
            </w:r>
            <w:r>
              <w:rPr>
                <w:rFonts w:ascii="Times New Roman" w:eastAsia="Times New Roman" w:hAnsi="Times New Roman" w:cs="Times New Roman"/>
                <w:sz w:val="18"/>
                <w:szCs w:val="18"/>
                <w:lang w:eastAsia="ru-RU"/>
              </w:rPr>
              <w:t>»</w:t>
            </w:r>
            <w:r w:rsidR="0097307D" w:rsidRPr="001344EC">
              <w:rPr>
                <w:rFonts w:ascii="Times New Roman" w:eastAsia="Times New Roman" w:hAnsi="Times New Roman" w:cs="Times New Roman"/>
                <w:sz w:val="18"/>
                <w:szCs w:val="18"/>
                <w:lang w:eastAsia="ru-RU"/>
              </w:rPr>
              <w:t xml:space="preserve"> по вопросу организации Новогодней ярмарки в г. Череповце</w:t>
            </w:r>
          </w:p>
        </w:tc>
        <w:tc>
          <w:tcPr>
            <w:tcW w:w="1418" w:type="dxa"/>
            <w:tcBorders>
              <w:top w:val="nil"/>
              <w:left w:val="nil"/>
              <w:bottom w:val="single" w:sz="4" w:space="0" w:color="auto"/>
              <w:right w:val="single" w:sz="4" w:space="0" w:color="auto"/>
            </w:tcBorders>
            <w:shd w:val="clear" w:color="auto" w:fill="auto"/>
            <w:hideMark/>
          </w:tcPr>
          <w:p w14:paraId="0620E37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6C2ADC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w:t>
            </w:r>
          </w:p>
        </w:tc>
      </w:tr>
      <w:tr w:rsidR="00E94629" w:rsidRPr="001344EC" w14:paraId="626AB54D" w14:textId="77777777" w:rsidTr="009703C6">
        <w:trPr>
          <w:trHeight w:val="477"/>
        </w:trPr>
        <w:tc>
          <w:tcPr>
            <w:tcW w:w="852" w:type="dxa"/>
            <w:vMerge/>
            <w:tcBorders>
              <w:top w:val="nil"/>
              <w:left w:val="single" w:sz="4" w:space="0" w:color="auto"/>
              <w:bottom w:val="nil"/>
              <w:right w:val="single" w:sz="4" w:space="0" w:color="auto"/>
            </w:tcBorders>
            <w:hideMark/>
          </w:tcPr>
          <w:p w14:paraId="4A20D87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691E3482"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46D15E28" w14:textId="7777777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Встреча по вопросу организации профориентационной работы на б</w:t>
            </w:r>
            <w:r w:rsidR="00830678">
              <w:rPr>
                <w:rFonts w:ascii="Times New Roman" w:eastAsia="Times New Roman" w:hAnsi="Times New Roman" w:cs="Times New Roman"/>
                <w:sz w:val="18"/>
                <w:szCs w:val="18"/>
                <w:lang w:eastAsia="ru-RU"/>
              </w:rPr>
              <w:t>азе школ города по направлению «</w:t>
            </w:r>
            <w:r w:rsidRPr="001344EC">
              <w:rPr>
                <w:rFonts w:ascii="Times New Roman" w:eastAsia="Times New Roman" w:hAnsi="Times New Roman" w:cs="Times New Roman"/>
                <w:sz w:val="18"/>
                <w:szCs w:val="18"/>
                <w:lang w:eastAsia="ru-RU"/>
              </w:rPr>
              <w:t>Общественное питание</w:t>
            </w:r>
            <w:r w:rsidR="00830678">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hideMark/>
          </w:tcPr>
          <w:p w14:paraId="6915F2D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A11A81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w:t>
            </w:r>
          </w:p>
        </w:tc>
      </w:tr>
      <w:tr w:rsidR="00E94629" w:rsidRPr="001344EC" w14:paraId="5BA4A94E" w14:textId="77777777" w:rsidTr="009703C6">
        <w:trPr>
          <w:trHeight w:val="412"/>
        </w:trPr>
        <w:tc>
          <w:tcPr>
            <w:tcW w:w="852" w:type="dxa"/>
            <w:vMerge/>
            <w:tcBorders>
              <w:top w:val="nil"/>
              <w:left w:val="single" w:sz="4" w:space="0" w:color="auto"/>
              <w:bottom w:val="nil"/>
              <w:right w:val="single" w:sz="4" w:space="0" w:color="auto"/>
            </w:tcBorders>
            <w:hideMark/>
          </w:tcPr>
          <w:p w14:paraId="32BA2C3B"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hideMark/>
          </w:tcPr>
          <w:p w14:paraId="2B3FA46F" w14:textId="77777777" w:rsidR="0097307D" w:rsidRPr="001344EC" w:rsidRDefault="0097307D" w:rsidP="0097307D">
            <w:pPr>
              <w:spacing w:after="0" w:line="240" w:lineRule="auto"/>
              <w:rPr>
                <w:rFonts w:ascii="Calibri" w:eastAsia="Times New Roman" w:hAnsi="Calibri" w:cs="Calibri"/>
                <w:lang w:eastAsia="ru-RU"/>
              </w:rPr>
            </w:pPr>
          </w:p>
        </w:tc>
        <w:tc>
          <w:tcPr>
            <w:tcW w:w="7654" w:type="dxa"/>
            <w:tcBorders>
              <w:top w:val="nil"/>
              <w:left w:val="nil"/>
              <w:bottom w:val="single" w:sz="4" w:space="0" w:color="auto"/>
              <w:right w:val="single" w:sz="4" w:space="0" w:color="auto"/>
            </w:tcBorders>
            <w:shd w:val="clear" w:color="auto" w:fill="auto"/>
            <w:hideMark/>
          </w:tcPr>
          <w:p w14:paraId="4393F75D" w14:textId="6C13BDA7"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Расширенный Совет предпринимателей г. Череповца. Векто</w:t>
            </w:r>
            <w:r w:rsidR="00686205">
              <w:rPr>
                <w:rFonts w:ascii="Times New Roman" w:eastAsia="Times New Roman" w:hAnsi="Times New Roman" w:cs="Times New Roman"/>
                <w:sz w:val="18"/>
                <w:szCs w:val="18"/>
                <w:lang w:eastAsia="ru-RU"/>
              </w:rPr>
              <w:t>р на ускорение изменений города в</w:t>
            </w:r>
            <w:r w:rsidRPr="001344EC">
              <w:rPr>
                <w:rFonts w:ascii="Times New Roman" w:eastAsia="Times New Roman" w:hAnsi="Times New Roman" w:cs="Times New Roman"/>
                <w:sz w:val="18"/>
                <w:szCs w:val="18"/>
                <w:lang w:eastAsia="ru-RU"/>
              </w:rPr>
              <w:t xml:space="preserve"> рамках Промышленного Ф</w:t>
            </w:r>
            <w:r w:rsidR="00830678">
              <w:rPr>
                <w:rFonts w:ascii="Times New Roman" w:eastAsia="Times New Roman" w:hAnsi="Times New Roman" w:cs="Times New Roman"/>
                <w:sz w:val="18"/>
                <w:szCs w:val="18"/>
                <w:lang w:eastAsia="ru-RU"/>
              </w:rPr>
              <w:t>орума «Векторы изменений города»</w:t>
            </w:r>
          </w:p>
        </w:tc>
        <w:tc>
          <w:tcPr>
            <w:tcW w:w="1418" w:type="dxa"/>
            <w:tcBorders>
              <w:top w:val="nil"/>
              <w:left w:val="nil"/>
              <w:bottom w:val="single" w:sz="4" w:space="0" w:color="auto"/>
              <w:right w:val="single" w:sz="4" w:space="0" w:color="auto"/>
            </w:tcBorders>
            <w:shd w:val="clear" w:color="auto" w:fill="auto"/>
            <w:noWrap/>
            <w:hideMark/>
          </w:tcPr>
          <w:p w14:paraId="1E8577B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14F560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82</w:t>
            </w:r>
          </w:p>
        </w:tc>
      </w:tr>
      <w:tr w:rsidR="00E94629" w:rsidRPr="001344EC" w14:paraId="5B407F47" w14:textId="77777777" w:rsidTr="009703C6">
        <w:trPr>
          <w:trHeight w:val="300"/>
        </w:trPr>
        <w:tc>
          <w:tcPr>
            <w:tcW w:w="852" w:type="dxa"/>
            <w:tcBorders>
              <w:top w:val="nil"/>
              <w:left w:val="single" w:sz="4" w:space="0" w:color="auto"/>
              <w:bottom w:val="nil"/>
              <w:right w:val="single" w:sz="4" w:space="0" w:color="auto"/>
            </w:tcBorders>
            <w:shd w:val="clear" w:color="auto" w:fill="auto"/>
            <w:hideMark/>
          </w:tcPr>
          <w:p w14:paraId="56FFEFD9" w14:textId="77777777" w:rsidR="0097307D" w:rsidRPr="001344EC" w:rsidRDefault="0097307D" w:rsidP="0097307D">
            <w:pPr>
              <w:spacing w:after="0" w:line="240" w:lineRule="auto"/>
              <w:jc w:val="center"/>
              <w:rPr>
                <w:rFonts w:ascii="Calibri" w:eastAsia="Times New Roman" w:hAnsi="Calibri" w:cs="Calibri"/>
                <w:lang w:eastAsia="ru-RU"/>
              </w:rPr>
            </w:pPr>
            <w:r w:rsidRPr="001344EC">
              <w:rPr>
                <w:rFonts w:ascii="Calibri" w:eastAsia="Times New Roman" w:hAnsi="Calibri" w:cs="Calibri"/>
                <w:lang w:eastAsia="ru-RU"/>
              </w:rPr>
              <w:t> </w:t>
            </w:r>
          </w:p>
        </w:tc>
        <w:tc>
          <w:tcPr>
            <w:tcW w:w="4394" w:type="dxa"/>
            <w:tcBorders>
              <w:top w:val="nil"/>
              <w:left w:val="nil"/>
              <w:bottom w:val="nil"/>
              <w:right w:val="single" w:sz="4" w:space="0" w:color="auto"/>
            </w:tcBorders>
            <w:shd w:val="clear" w:color="auto" w:fill="auto"/>
            <w:hideMark/>
          </w:tcPr>
          <w:p w14:paraId="33A14D52" w14:textId="77777777" w:rsidR="0097307D" w:rsidRPr="001344EC" w:rsidRDefault="0097307D" w:rsidP="0097307D">
            <w:pPr>
              <w:spacing w:after="0" w:line="240" w:lineRule="auto"/>
              <w:rPr>
                <w:rFonts w:ascii="Calibri" w:eastAsia="Times New Roman" w:hAnsi="Calibri" w:cs="Calibri"/>
                <w:lang w:eastAsia="ru-RU"/>
              </w:rPr>
            </w:pPr>
            <w:r w:rsidRPr="001344EC">
              <w:rPr>
                <w:rFonts w:ascii="Calibri" w:eastAsia="Times New Roman" w:hAnsi="Calibri" w:cs="Calibri"/>
                <w:lang w:eastAsia="ru-RU"/>
              </w:rPr>
              <w:t> </w:t>
            </w:r>
          </w:p>
        </w:tc>
        <w:tc>
          <w:tcPr>
            <w:tcW w:w="7654" w:type="dxa"/>
            <w:tcBorders>
              <w:top w:val="nil"/>
              <w:left w:val="nil"/>
              <w:bottom w:val="nil"/>
              <w:right w:val="single" w:sz="4" w:space="0" w:color="auto"/>
            </w:tcBorders>
            <w:shd w:val="clear" w:color="auto" w:fill="auto"/>
            <w:hideMark/>
          </w:tcPr>
          <w:p w14:paraId="4E20156F" w14:textId="251986E3" w:rsidR="0097307D" w:rsidRPr="001344EC" w:rsidRDefault="0097307D" w:rsidP="00686205">
            <w:pPr>
              <w:spacing w:after="0" w:line="240" w:lineRule="auto"/>
              <w:jc w:val="both"/>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Инвестиционный совет мэрии</w:t>
            </w:r>
            <w:r w:rsidR="00686205">
              <w:rPr>
                <w:rFonts w:ascii="Times New Roman" w:eastAsia="Times New Roman" w:hAnsi="Times New Roman" w:cs="Times New Roman"/>
                <w:sz w:val="18"/>
                <w:szCs w:val="18"/>
                <w:lang w:eastAsia="ru-RU"/>
              </w:rPr>
              <w:t xml:space="preserve"> города</w:t>
            </w:r>
          </w:p>
        </w:tc>
        <w:tc>
          <w:tcPr>
            <w:tcW w:w="1418" w:type="dxa"/>
            <w:tcBorders>
              <w:top w:val="nil"/>
              <w:left w:val="nil"/>
              <w:bottom w:val="single" w:sz="4" w:space="0" w:color="auto"/>
              <w:right w:val="single" w:sz="4" w:space="0" w:color="auto"/>
            </w:tcBorders>
            <w:shd w:val="clear" w:color="auto" w:fill="auto"/>
            <w:noWrap/>
            <w:hideMark/>
          </w:tcPr>
          <w:p w14:paraId="3FE32A9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8E52EC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3</w:t>
            </w:r>
          </w:p>
        </w:tc>
      </w:tr>
      <w:tr w:rsidR="00E94629" w:rsidRPr="001344EC" w14:paraId="499ECB8F" w14:textId="77777777" w:rsidTr="009703C6">
        <w:trPr>
          <w:trHeight w:val="253"/>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45FB1B7"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2.6</w:t>
            </w:r>
          </w:p>
        </w:tc>
        <w:tc>
          <w:tcPr>
            <w:tcW w:w="4394" w:type="dxa"/>
            <w:tcBorders>
              <w:top w:val="single" w:sz="4" w:space="0" w:color="auto"/>
              <w:left w:val="nil"/>
              <w:bottom w:val="single" w:sz="4" w:space="0" w:color="auto"/>
              <w:right w:val="single" w:sz="4" w:space="0" w:color="auto"/>
            </w:tcBorders>
            <w:shd w:val="clear" w:color="auto" w:fill="auto"/>
            <w:hideMark/>
          </w:tcPr>
          <w:p w14:paraId="76319B09"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Мониторинг сферы МСП в городе</w:t>
            </w:r>
          </w:p>
          <w:p w14:paraId="6815952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single" w:sz="4" w:space="0" w:color="auto"/>
              <w:left w:val="nil"/>
              <w:bottom w:val="nil"/>
              <w:right w:val="single" w:sz="4" w:space="0" w:color="auto"/>
            </w:tcBorders>
            <w:shd w:val="clear" w:color="auto" w:fill="auto"/>
            <w:hideMark/>
          </w:tcPr>
          <w:p w14:paraId="1F075D1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788A50F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4</w:t>
            </w:r>
          </w:p>
        </w:tc>
        <w:tc>
          <w:tcPr>
            <w:tcW w:w="1378" w:type="dxa"/>
            <w:tcBorders>
              <w:top w:val="nil"/>
              <w:left w:val="nil"/>
              <w:bottom w:val="single" w:sz="4" w:space="0" w:color="auto"/>
              <w:right w:val="single" w:sz="4" w:space="0" w:color="auto"/>
            </w:tcBorders>
            <w:shd w:val="clear" w:color="auto" w:fill="auto"/>
            <w:hideMark/>
          </w:tcPr>
          <w:p w14:paraId="6D50A38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0F7DBB91" w14:textId="77777777" w:rsidTr="009703C6">
        <w:trPr>
          <w:trHeight w:val="260"/>
        </w:trPr>
        <w:tc>
          <w:tcPr>
            <w:tcW w:w="852" w:type="dxa"/>
            <w:vMerge/>
            <w:tcBorders>
              <w:top w:val="single" w:sz="4" w:space="0" w:color="auto"/>
              <w:left w:val="single" w:sz="4" w:space="0" w:color="auto"/>
              <w:bottom w:val="single" w:sz="4" w:space="0" w:color="000000"/>
              <w:right w:val="single" w:sz="4" w:space="0" w:color="auto"/>
            </w:tcBorders>
            <w:hideMark/>
          </w:tcPr>
          <w:p w14:paraId="6BF4127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val="restart"/>
            <w:tcBorders>
              <w:top w:val="nil"/>
              <w:left w:val="single" w:sz="4" w:space="0" w:color="auto"/>
              <w:bottom w:val="single" w:sz="4" w:space="0" w:color="000000"/>
              <w:right w:val="single" w:sz="4" w:space="0" w:color="auto"/>
            </w:tcBorders>
            <w:shd w:val="clear" w:color="auto" w:fill="auto"/>
            <w:hideMark/>
          </w:tcPr>
          <w:p w14:paraId="0D75B0E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c>
          <w:tcPr>
            <w:tcW w:w="7654" w:type="dxa"/>
            <w:tcBorders>
              <w:top w:val="single" w:sz="4" w:space="0" w:color="auto"/>
              <w:left w:val="nil"/>
              <w:bottom w:val="nil"/>
              <w:right w:val="single" w:sz="4" w:space="0" w:color="auto"/>
            </w:tcBorders>
            <w:shd w:val="clear" w:color="auto" w:fill="auto"/>
            <w:hideMark/>
          </w:tcPr>
          <w:p w14:paraId="770F8A91" w14:textId="0B963DE4"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Сравнитель</w:t>
            </w:r>
            <w:r w:rsidR="00686205">
              <w:rPr>
                <w:rFonts w:ascii="Times New Roman" w:eastAsia="Times New Roman" w:hAnsi="Times New Roman" w:cs="Times New Roman"/>
                <w:sz w:val="18"/>
                <w:szCs w:val="18"/>
                <w:lang w:eastAsia="ru-RU"/>
              </w:rPr>
              <w:t>ный анализ Череповца с городами</w:t>
            </w:r>
          </w:p>
        </w:tc>
        <w:tc>
          <w:tcPr>
            <w:tcW w:w="1418" w:type="dxa"/>
            <w:tcBorders>
              <w:top w:val="nil"/>
              <w:left w:val="nil"/>
              <w:bottom w:val="single" w:sz="4" w:space="0" w:color="auto"/>
              <w:right w:val="single" w:sz="4" w:space="0" w:color="auto"/>
            </w:tcBorders>
            <w:shd w:val="clear" w:color="auto" w:fill="auto"/>
            <w:hideMark/>
          </w:tcPr>
          <w:p w14:paraId="2A43CCE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619311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1F23ACD7" w14:textId="77777777" w:rsidTr="009703C6">
        <w:trPr>
          <w:trHeight w:val="263"/>
        </w:trPr>
        <w:tc>
          <w:tcPr>
            <w:tcW w:w="852" w:type="dxa"/>
            <w:vMerge/>
            <w:tcBorders>
              <w:top w:val="single" w:sz="4" w:space="0" w:color="auto"/>
              <w:left w:val="single" w:sz="4" w:space="0" w:color="auto"/>
              <w:bottom w:val="single" w:sz="4" w:space="0" w:color="000000"/>
              <w:right w:val="single" w:sz="4" w:space="0" w:color="auto"/>
            </w:tcBorders>
            <w:hideMark/>
          </w:tcPr>
          <w:p w14:paraId="65916C96"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16FF983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single" w:sz="4" w:space="0" w:color="auto"/>
              <w:left w:val="nil"/>
              <w:bottom w:val="nil"/>
              <w:right w:val="single" w:sz="4" w:space="0" w:color="auto"/>
            </w:tcBorders>
            <w:shd w:val="clear" w:color="auto" w:fill="auto"/>
            <w:hideMark/>
          </w:tcPr>
          <w:p w14:paraId="667EB0F8"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Мониторинг малого и среднего предпринимательства г. Череповца за 1-е полугодие 2021 года</w:t>
            </w:r>
          </w:p>
        </w:tc>
        <w:tc>
          <w:tcPr>
            <w:tcW w:w="1418" w:type="dxa"/>
            <w:tcBorders>
              <w:top w:val="nil"/>
              <w:left w:val="nil"/>
              <w:bottom w:val="single" w:sz="4" w:space="0" w:color="auto"/>
              <w:right w:val="single" w:sz="4" w:space="0" w:color="auto"/>
            </w:tcBorders>
            <w:shd w:val="clear" w:color="auto" w:fill="auto"/>
            <w:hideMark/>
          </w:tcPr>
          <w:p w14:paraId="25580F2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E495A8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6AFDAE6B" w14:textId="77777777" w:rsidTr="009703C6">
        <w:trPr>
          <w:trHeight w:val="409"/>
        </w:trPr>
        <w:tc>
          <w:tcPr>
            <w:tcW w:w="852" w:type="dxa"/>
            <w:vMerge/>
            <w:tcBorders>
              <w:top w:val="single" w:sz="4" w:space="0" w:color="auto"/>
              <w:left w:val="single" w:sz="4" w:space="0" w:color="auto"/>
              <w:bottom w:val="single" w:sz="4" w:space="0" w:color="000000"/>
              <w:right w:val="single" w:sz="4" w:space="0" w:color="auto"/>
            </w:tcBorders>
            <w:hideMark/>
          </w:tcPr>
          <w:p w14:paraId="36AA70E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43B900C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single" w:sz="4" w:space="0" w:color="auto"/>
              <w:left w:val="nil"/>
              <w:bottom w:val="nil"/>
              <w:right w:val="single" w:sz="4" w:space="0" w:color="auto"/>
            </w:tcBorders>
            <w:shd w:val="clear" w:color="auto" w:fill="auto"/>
            <w:hideMark/>
          </w:tcPr>
          <w:p w14:paraId="2B5F2C4E" w14:textId="6F54356A"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Мониторинг социальных настроений предпринимателей г.Череповца</w:t>
            </w:r>
            <w:r w:rsidRPr="001344EC">
              <w:rPr>
                <w:rFonts w:ascii="Times New Roman" w:eastAsia="Times New Roman" w:hAnsi="Times New Roman" w:cs="Times New Roman"/>
                <w:sz w:val="18"/>
                <w:szCs w:val="18"/>
                <w:lang w:eastAsia="ru-RU"/>
              </w:rPr>
              <w:br/>
              <w:t>Дата проведения мероприятия: 18.10.</w:t>
            </w:r>
            <w:r w:rsidR="00686205">
              <w:rPr>
                <w:rFonts w:ascii="Times New Roman" w:eastAsia="Times New Roman" w:hAnsi="Times New Roman" w:cs="Times New Roman"/>
                <w:sz w:val="18"/>
                <w:szCs w:val="18"/>
                <w:lang w:eastAsia="ru-RU"/>
              </w:rPr>
              <w:t>20</w:t>
            </w:r>
            <w:r w:rsidRPr="001344EC">
              <w:rPr>
                <w:rFonts w:ascii="Times New Roman" w:eastAsia="Times New Roman" w:hAnsi="Times New Roman" w:cs="Times New Roman"/>
                <w:sz w:val="18"/>
                <w:szCs w:val="18"/>
                <w:lang w:eastAsia="ru-RU"/>
              </w:rPr>
              <w:t>21-28.10.</w:t>
            </w:r>
            <w:r w:rsidR="00686205">
              <w:rPr>
                <w:rFonts w:ascii="Times New Roman" w:eastAsia="Times New Roman" w:hAnsi="Times New Roman" w:cs="Times New Roman"/>
                <w:sz w:val="18"/>
                <w:szCs w:val="18"/>
                <w:lang w:eastAsia="ru-RU"/>
              </w:rPr>
              <w:t>20</w:t>
            </w:r>
            <w:r w:rsidRPr="001344EC">
              <w:rPr>
                <w:rFonts w:ascii="Times New Roman" w:eastAsia="Times New Roman" w:hAnsi="Times New Roman" w:cs="Times New Roman"/>
                <w:sz w:val="18"/>
                <w:szCs w:val="18"/>
                <w:lang w:eastAsia="ru-RU"/>
              </w:rPr>
              <w:t>21</w:t>
            </w:r>
          </w:p>
        </w:tc>
        <w:tc>
          <w:tcPr>
            <w:tcW w:w="1418" w:type="dxa"/>
            <w:tcBorders>
              <w:top w:val="nil"/>
              <w:left w:val="nil"/>
              <w:bottom w:val="single" w:sz="4" w:space="0" w:color="auto"/>
              <w:right w:val="single" w:sz="4" w:space="0" w:color="auto"/>
            </w:tcBorders>
            <w:shd w:val="clear" w:color="auto" w:fill="auto"/>
            <w:hideMark/>
          </w:tcPr>
          <w:p w14:paraId="7D3382A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C28241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4C983CFD" w14:textId="77777777" w:rsidTr="009703C6">
        <w:trPr>
          <w:trHeight w:val="417"/>
        </w:trPr>
        <w:tc>
          <w:tcPr>
            <w:tcW w:w="852" w:type="dxa"/>
            <w:vMerge/>
            <w:tcBorders>
              <w:top w:val="single" w:sz="4" w:space="0" w:color="auto"/>
              <w:left w:val="single" w:sz="4" w:space="0" w:color="auto"/>
              <w:bottom w:val="single" w:sz="4" w:space="0" w:color="000000"/>
              <w:right w:val="single" w:sz="4" w:space="0" w:color="auto"/>
            </w:tcBorders>
            <w:hideMark/>
          </w:tcPr>
          <w:p w14:paraId="211928D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hideMark/>
          </w:tcPr>
          <w:p w14:paraId="5D3FD42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single" w:sz="4" w:space="0" w:color="auto"/>
              <w:left w:val="nil"/>
              <w:bottom w:val="single" w:sz="4" w:space="0" w:color="auto"/>
              <w:right w:val="single" w:sz="4" w:space="0" w:color="auto"/>
            </w:tcBorders>
            <w:shd w:val="clear" w:color="auto" w:fill="auto"/>
            <w:hideMark/>
          </w:tcPr>
          <w:p w14:paraId="74BA0001" w14:textId="594801EB" w:rsidR="0097307D" w:rsidRPr="001344EC" w:rsidRDefault="0097307D" w:rsidP="0094313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Мониторинг ситуации в сфере малого и среднего предпринимательства г.Череповца</w:t>
            </w:r>
            <w:r w:rsidR="00943138" w:rsidRPr="001344EC">
              <w:rPr>
                <w:rFonts w:ascii="Times New Roman" w:eastAsia="Times New Roman" w:hAnsi="Times New Roman" w:cs="Times New Roman"/>
                <w:sz w:val="18"/>
                <w:szCs w:val="18"/>
                <w:lang w:eastAsia="ru-RU"/>
              </w:rPr>
              <w:t xml:space="preserve">. </w:t>
            </w:r>
            <w:r w:rsidRPr="001344EC">
              <w:rPr>
                <w:rFonts w:ascii="Times New Roman" w:eastAsia="Times New Roman" w:hAnsi="Times New Roman" w:cs="Times New Roman"/>
                <w:sz w:val="18"/>
                <w:szCs w:val="18"/>
                <w:lang w:eastAsia="ru-RU"/>
              </w:rPr>
              <w:t>Дата проведения: 24.11.</w:t>
            </w:r>
            <w:r w:rsidR="00686205">
              <w:rPr>
                <w:rFonts w:ascii="Times New Roman" w:eastAsia="Times New Roman" w:hAnsi="Times New Roman" w:cs="Times New Roman"/>
                <w:sz w:val="18"/>
                <w:szCs w:val="18"/>
                <w:lang w:eastAsia="ru-RU"/>
              </w:rPr>
              <w:t>20</w:t>
            </w:r>
            <w:r w:rsidRPr="001344EC">
              <w:rPr>
                <w:rFonts w:ascii="Times New Roman" w:eastAsia="Times New Roman" w:hAnsi="Times New Roman" w:cs="Times New Roman"/>
                <w:sz w:val="18"/>
                <w:szCs w:val="18"/>
                <w:lang w:eastAsia="ru-RU"/>
              </w:rPr>
              <w:t>21-15.12.</w:t>
            </w:r>
            <w:r w:rsidR="00686205">
              <w:rPr>
                <w:rFonts w:ascii="Times New Roman" w:eastAsia="Times New Roman" w:hAnsi="Times New Roman" w:cs="Times New Roman"/>
                <w:sz w:val="18"/>
                <w:szCs w:val="18"/>
                <w:lang w:eastAsia="ru-RU"/>
              </w:rPr>
              <w:t>20</w:t>
            </w:r>
            <w:r w:rsidRPr="001344EC">
              <w:rPr>
                <w:rFonts w:ascii="Times New Roman" w:eastAsia="Times New Roman" w:hAnsi="Times New Roman" w:cs="Times New Roman"/>
                <w:sz w:val="18"/>
                <w:szCs w:val="18"/>
                <w:lang w:eastAsia="ru-RU"/>
              </w:rPr>
              <w:t>21</w:t>
            </w:r>
          </w:p>
        </w:tc>
        <w:tc>
          <w:tcPr>
            <w:tcW w:w="1418" w:type="dxa"/>
            <w:tcBorders>
              <w:top w:val="nil"/>
              <w:left w:val="nil"/>
              <w:bottom w:val="single" w:sz="4" w:space="0" w:color="auto"/>
              <w:right w:val="single" w:sz="4" w:space="0" w:color="auto"/>
            </w:tcBorders>
            <w:shd w:val="clear" w:color="auto" w:fill="auto"/>
            <w:hideMark/>
          </w:tcPr>
          <w:p w14:paraId="1E9F168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5830361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5D7CF1E0" w14:textId="77777777" w:rsidTr="009703C6">
        <w:trPr>
          <w:trHeight w:val="266"/>
        </w:trPr>
        <w:tc>
          <w:tcPr>
            <w:tcW w:w="852" w:type="dxa"/>
            <w:tcBorders>
              <w:top w:val="nil"/>
              <w:left w:val="single" w:sz="4" w:space="0" w:color="auto"/>
              <w:bottom w:val="nil"/>
              <w:right w:val="single" w:sz="4" w:space="0" w:color="auto"/>
            </w:tcBorders>
            <w:shd w:val="clear" w:color="auto" w:fill="auto"/>
            <w:hideMark/>
          </w:tcPr>
          <w:p w14:paraId="0768A2E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2.7</w:t>
            </w:r>
          </w:p>
        </w:tc>
        <w:tc>
          <w:tcPr>
            <w:tcW w:w="4394" w:type="dxa"/>
            <w:tcBorders>
              <w:top w:val="nil"/>
              <w:left w:val="nil"/>
              <w:bottom w:val="single" w:sz="4" w:space="0" w:color="auto"/>
              <w:right w:val="single" w:sz="4" w:space="0" w:color="auto"/>
            </w:tcBorders>
            <w:shd w:val="clear" w:color="auto" w:fill="auto"/>
            <w:hideMark/>
          </w:tcPr>
          <w:p w14:paraId="543F6950" w14:textId="77777777" w:rsidR="0097307D" w:rsidRPr="001344EC" w:rsidRDefault="0097307D" w:rsidP="00943138">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Информационные рассылки</w:t>
            </w:r>
          </w:p>
        </w:tc>
        <w:tc>
          <w:tcPr>
            <w:tcW w:w="7654" w:type="dxa"/>
            <w:tcBorders>
              <w:top w:val="nil"/>
              <w:left w:val="nil"/>
              <w:bottom w:val="single" w:sz="4" w:space="0" w:color="auto"/>
              <w:right w:val="single" w:sz="4" w:space="0" w:color="auto"/>
            </w:tcBorders>
            <w:shd w:val="clear" w:color="auto" w:fill="auto"/>
            <w:hideMark/>
          </w:tcPr>
          <w:p w14:paraId="1FB80EA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73163E4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281</w:t>
            </w:r>
          </w:p>
        </w:tc>
        <w:tc>
          <w:tcPr>
            <w:tcW w:w="1378" w:type="dxa"/>
            <w:tcBorders>
              <w:top w:val="nil"/>
              <w:left w:val="nil"/>
              <w:bottom w:val="single" w:sz="4" w:space="0" w:color="auto"/>
              <w:right w:val="single" w:sz="4" w:space="0" w:color="auto"/>
            </w:tcBorders>
            <w:shd w:val="clear" w:color="auto" w:fill="auto"/>
            <w:hideMark/>
          </w:tcPr>
          <w:p w14:paraId="375F48E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176CEB7B" w14:textId="77777777" w:rsidTr="009703C6">
        <w:trPr>
          <w:trHeight w:val="1127"/>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58196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2.8</w:t>
            </w:r>
          </w:p>
        </w:tc>
        <w:tc>
          <w:tcPr>
            <w:tcW w:w="4394" w:type="dxa"/>
            <w:tcBorders>
              <w:top w:val="nil"/>
              <w:left w:val="nil"/>
              <w:bottom w:val="nil"/>
              <w:right w:val="single" w:sz="4" w:space="0" w:color="auto"/>
            </w:tcBorders>
            <w:shd w:val="clear" w:color="auto" w:fill="auto"/>
            <w:hideMark/>
          </w:tcPr>
          <w:p w14:paraId="57D38E5C" w14:textId="77777777" w:rsidR="0097307D" w:rsidRPr="001344EC" w:rsidRDefault="0097307D" w:rsidP="006C37F2">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Подготовка и размещение пресс-релизов в СМИ и на сайтах АНО АГР, Индустриального парка, инвестиционного интернет-портала</w:t>
            </w:r>
            <w:r w:rsidRPr="001344EC">
              <w:rPr>
                <w:rFonts w:ascii="Times New Roman" w:eastAsia="Times New Roman" w:hAnsi="Times New Roman" w:cs="Times New Roman"/>
                <w:sz w:val="24"/>
                <w:szCs w:val="24"/>
                <w:lang w:eastAsia="ru-RU"/>
              </w:rPr>
              <w:t xml:space="preserve"> </w:t>
            </w:r>
            <w:r w:rsidRPr="001344EC">
              <w:rPr>
                <w:rFonts w:ascii="Times New Roman" w:eastAsia="Times New Roman" w:hAnsi="Times New Roman" w:cs="Times New Roman"/>
                <w:sz w:val="18"/>
                <w:szCs w:val="18"/>
                <w:lang w:eastAsia="ru-RU"/>
              </w:rPr>
              <w:t>города, иные мероприятия, направленные на освещение инвестиционной деятельно</w:t>
            </w:r>
            <w:r w:rsidR="006C37F2">
              <w:rPr>
                <w:rFonts w:ascii="Times New Roman" w:eastAsia="Times New Roman" w:hAnsi="Times New Roman" w:cs="Times New Roman"/>
                <w:sz w:val="18"/>
                <w:szCs w:val="18"/>
                <w:lang w:eastAsia="ru-RU"/>
              </w:rPr>
              <w:t>сти муниципального образования «Г</w:t>
            </w:r>
            <w:r w:rsidRPr="001344EC">
              <w:rPr>
                <w:rFonts w:ascii="Times New Roman" w:eastAsia="Times New Roman" w:hAnsi="Times New Roman" w:cs="Times New Roman"/>
                <w:sz w:val="18"/>
                <w:szCs w:val="18"/>
                <w:lang w:eastAsia="ru-RU"/>
              </w:rPr>
              <w:t>ород Череповец</w:t>
            </w:r>
            <w:r w:rsidR="006C37F2">
              <w:rPr>
                <w:rFonts w:ascii="Times New Roman" w:eastAsia="Times New Roman" w:hAnsi="Times New Roman" w:cs="Times New Roman"/>
                <w:sz w:val="18"/>
                <w:szCs w:val="18"/>
                <w:lang w:eastAsia="ru-RU"/>
              </w:rPr>
              <w:t>»</w:t>
            </w:r>
            <w:r w:rsidRPr="001344EC">
              <w:rPr>
                <w:rFonts w:ascii="Times New Roman" w:eastAsia="Times New Roman" w:hAnsi="Times New Roman" w:cs="Times New Roman"/>
                <w:sz w:val="18"/>
                <w:szCs w:val="18"/>
                <w:lang w:eastAsia="ru-RU"/>
              </w:rPr>
              <w:t xml:space="preserve"> в СМИ, продвижение информации об инвестиционном потенциале города</w:t>
            </w:r>
          </w:p>
        </w:tc>
        <w:tc>
          <w:tcPr>
            <w:tcW w:w="7654" w:type="dxa"/>
            <w:tcBorders>
              <w:top w:val="nil"/>
              <w:left w:val="nil"/>
              <w:bottom w:val="single" w:sz="4" w:space="0" w:color="auto"/>
              <w:right w:val="single" w:sz="4" w:space="0" w:color="auto"/>
            </w:tcBorders>
            <w:shd w:val="clear" w:color="auto" w:fill="auto"/>
            <w:hideMark/>
          </w:tcPr>
          <w:p w14:paraId="6A09489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0133D68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258</w:t>
            </w:r>
          </w:p>
        </w:tc>
        <w:tc>
          <w:tcPr>
            <w:tcW w:w="1378" w:type="dxa"/>
            <w:tcBorders>
              <w:top w:val="nil"/>
              <w:left w:val="nil"/>
              <w:bottom w:val="single" w:sz="4" w:space="0" w:color="auto"/>
              <w:right w:val="single" w:sz="4" w:space="0" w:color="auto"/>
            </w:tcBorders>
            <w:shd w:val="clear" w:color="auto" w:fill="auto"/>
            <w:hideMark/>
          </w:tcPr>
          <w:p w14:paraId="3CB8C511"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3DE0CC89" w14:textId="77777777" w:rsidTr="009703C6">
        <w:trPr>
          <w:trHeight w:val="282"/>
        </w:trPr>
        <w:tc>
          <w:tcPr>
            <w:tcW w:w="852" w:type="dxa"/>
            <w:vMerge/>
            <w:tcBorders>
              <w:top w:val="single" w:sz="4" w:space="0" w:color="auto"/>
              <w:left w:val="single" w:sz="4" w:space="0" w:color="auto"/>
              <w:bottom w:val="single" w:sz="4" w:space="0" w:color="000000"/>
              <w:right w:val="single" w:sz="4" w:space="0" w:color="auto"/>
            </w:tcBorders>
            <w:hideMark/>
          </w:tcPr>
          <w:p w14:paraId="4892858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188C1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c>
          <w:tcPr>
            <w:tcW w:w="7654" w:type="dxa"/>
            <w:tcBorders>
              <w:top w:val="nil"/>
              <w:left w:val="nil"/>
              <w:bottom w:val="single" w:sz="4" w:space="0" w:color="auto"/>
              <w:right w:val="single" w:sz="4" w:space="0" w:color="auto"/>
            </w:tcBorders>
            <w:shd w:val="clear" w:color="auto" w:fill="auto"/>
            <w:hideMark/>
          </w:tcPr>
          <w:p w14:paraId="20C238B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Пресс-релизы</w:t>
            </w:r>
          </w:p>
        </w:tc>
        <w:tc>
          <w:tcPr>
            <w:tcW w:w="1418" w:type="dxa"/>
            <w:tcBorders>
              <w:top w:val="nil"/>
              <w:left w:val="nil"/>
              <w:bottom w:val="single" w:sz="4" w:space="0" w:color="auto"/>
              <w:right w:val="single" w:sz="4" w:space="0" w:color="auto"/>
            </w:tcBorders>
            <w:shd w:val="clear" w:color="auto" w:fill="auto"/>
            <w:hideMark/>
          </w:tcPr>
          <w:p w14:paraId="5606F529"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253</w:t>
            </w:r>
          </w:p>
        </w:tc>
        <w:tc>
          <w:tcPr>
            <w:tcW w:w="1378" w:type="dxa"/>
            <w:tcBorders>
              <w:top w:val="nil"/>
              <w:left w:val="nil"/>
              <w:bottom w:val="single" w:sz="4" w:space="0" w:color="auto"/>
              <w:right w:val="single" w:sz="4" w:space="0" w:color="auto"/>
            </w:tcBorders>
            <w:shd w:val="clear" w:color="auto" w:fill="auto"/>
            <w:hideMark/>
          </w:tcPr>
          <w:p w14:paraId="63F80B92"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69788615" w14:textId="77777777" w:rsidTr="009703C6">
        <w:trPr>
          <w:trHeight w:val="243"/>
        </w:trPr>
        <w:tc>
          <w:tcPr>
            <w:tcW w:w="852" w:type="dxa"/>
            <w:vMerge/>
            <w:tcBorders>
              <w:top w:val="single" w:sz="4" w:space="0" w:color="auto"/>
              <w:left w:val="single" w:sz="4" w:space="0" w:color="auto"/>
              <w:bottom w:val="single" w:sz="4" w:space="0" w:color="000000"/>
              <w:right w:val="single" w:sz="4" w:space="0" w:color="auto"/>
            </w:tcBorders>
            <w:hideMark/>
          </w:tcPr>
          <w:p w14:paraId="74137E35"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2ADD9A5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1275A7A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Рассылка информационных материалов о ТОСЭР членам РСПП</w:t>
            </w:r>
          </w:p>
        </w:tc>
        <w:tc>
          <w:tcPr>
            <w:tcW w:w="1418" w:type="dxa"/>
            <w:tcBorders>
              <w:top w:val="nil"/>
              <w:left w:val="nil"/>
              <w:bottom w:val="single" w:sz="4" w:space="0" w:color="auto"/>
              <w:right w:val="single" w:sz="4" w:space="0" w:color="auto"/>
            </w:tcBorders>
            <w:shd w:val="clear" w:color="auto" w:fill="auto"/>
            <w:hideMark/>
          </w:tcPr>
          <w:p w14:paraId="46ACD10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EDB2DCA"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2DE0F277" w14:textId="77777777" w:rsidTr="009703C6">
        <w:trPr>
          <w:trHeight w:val="275"/>
        </w:trPr>
        <w:tc>
          <w:tcPr>
            <w:tcW w:w="852" w:type="dxa"/>
            <w:vMerge/>
            <w:tcBorders>
              <w:top w:val="single" w:sz="4" w:space="0" w:color="auto"/>
              <w:left w:val="single" w:sz="4" w:space="0" w:color="auto"/>
              <w:bottom w:val="single" w:sz="4" w:space="0" w:color="000000"/>
              <w:right w:val="single" w:sz="4" w:space="0" w:color="auto"/>
            </w:tcBorders>
            <w:hideMark/>
          </w:tcPr>
          <w:p w14:paraId="4FBCBC7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16968C6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2895123A"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Направление писем потенциальным-резидентам ТОСЭР</w:t>
            </w:r>
          </w:p>
        </w:tc>
        <w:tc>
          <w:tcPr>
            <w:tcW w:w="1418" w:type="dxa"/>
            <w:tcBorders>
              <w:top w:val="nil"/>
              <w:left w:val="nil"/>
              <w:bottom w:val="single" w:sz="4" w:space="0" w:color="auto"/>
              <w:right w:val="single" w:sz="4" w:space="0" w:color="auto"/>
            </w:tcBorders>
            <w:shd w:val="clear" w:color="auto" w:fill="auto"/>
            <w:hideMark/>
          </w:tcPr>
          <w:p w14:paraId="79E9077E"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7BD1777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79CCD848" w14:textId="77777777" w:rsidTr="009703C6">
        <w:trPr>
          <w:trHeight w:val="407"/>
        </w:trPr>
        <w:tc>
          <w:tcPr>
            <w:tcW w:w="852" w:type="dxa"/>
            <w:vMerge/>
            <w:tcBorders>
              <w:top w:val="single" w:sz="4" w:space="0" w:color="auto"/>
              <w:left w:val="single" w:sz="4" w:space="0" w:color="auto"/>
              <w:bottom w:val="single" w:sz="4" w:space="0" w:color="000000"/>
              <w:right w:val="single" w:sz="4" w:space="0" w:color="auto"/>
            </w:tcBorders>
            <w:hideMark/>
          </w:tcPr>
          <w:p w14:paraId="29C277C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247AD2A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16EF5E8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Разра</w:t>
            </w:r>
            <w:r w:rsidR="006C37F2">
              <w:rPr>
                <w:rFonts w:ascii="Times New Roman" w:eastAsia="Times New Roman" w:hAnsi="Times New Roman" w:cs="Times New Roman"/>
                <w:sz w:val="18"/>
                <w:szCs w:val="18"/>
                <w:lang w:eastAsia="ru-RU"/>
              </w:rPr>
              <w:t>ботка листовки «</w:t>
            </w:r>
            <w:r w:rsidR="00830678">
              <w:rPr>
                <w:rFonts w:ascii="Times New Roman" w:eastAsia="Times New Roman" w:hAnsi="Times New Roman" w:cs="Times New Roman"/>
                <w:sz w:val="18"/>
                <w:szCs w:val="18"/>
                <w:lang w:eastAsia="ru-RU"/>
              </w:rPr>
              <w:t>ТОСЭР Череповец»</w:t>
            </w:r>
            <w:r w:rsidRPr="001344EC">
              <w:rPr>
                <w:rFonts w:ascii="Times New Roman" w:eastAsia="Times New Roman" w:hAnsi="Times New Roman" w:cs="Times New Roman"/>
                <w:sz w:val="18"/>
                <w:szCs w:val="18"/>
                <w:lang w:eastAsia="ru-RU"/>
              </w:rPr>
              <w:t xml:space="preserve"> (1000 экземпляров). Распространение: аэропорт Череповец , банки - 400 шт.</w:t>
            </w:r>
          </w:p>
        </w:tc>
        <w:tc>
          <w:tcPr>
            <w:tcW w:w="1418" w:type="dxa"/>
            <w:tcBorders>
              <w:top w:val="nil"/>
              <w:left w:val="nil"/>
              <w:bottom w:val="single" w:sz="4" w:space="0" w:color="auto"/>
              <w:right w:val="single" w:sz="4" w:space="0" w:color="auto"/>
            </w:tcBorders>
            <w:shd w:val="clear" w:color="auto" w:fill="auto"/>
            <w:hideMark/>
          </w:tcPr>
          <w:p w14:paraId="780B2EE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013FC8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3F8562C2" w14:textId="77777777" w:rsidTr="009703C6">
        <w:trPr>
          <w:trHeight w:val="271"/>
        </w:trPr>
        <w:tc>
          <w:tcPr>
            <w:tcW w:w="852" w:type="dxa"/>
            <w:vMerge/>
            <w:tcBorders>
              <w:top w:val="single" w:sz="4" w:space="0" w:color="auto"/>
              <w:left w:val="single" w:sz="4" w:space="0" w:color="auto"/>
              <w:bottom w:val="single" w:sz="4" w:space="0" w:color="000000"/>
              <w:right w:val="single" w:sz="4" w:space="0" w:color="auto"/>
            </w:tcBorders>
            <w:hideMark/>
          </w:tcPr>
          <w:p w14:paraId="4292364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7E39CA1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0A09BA75"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Распространение листовок</w:t>
            </w:r>
            <w:r w:rsidR="00830678">
              <w:rPr>
                <w:rFonts w:ascii="Times New Roman" w:eastAsia="Times New Roman" w:hAnsi="Times New Roman" w:cs="Times New Roman"/>
                <w:sz w:val="18"/>
                <w:szCs w:val="18"/>
                <w:lang w:eastAsia="ru-RU"/>
              </w:rPr>
              <w:t xml:space="preserve"> о ТОСЭР в аэропорт «Северсталь»</w:t>
            </w:r>
          </w:p>
        </w:tc>
        <w:tc>
          <w:tcPr>
            <w:tcW w:w="1418" w:type="dxa"/>
            <w:tcBorders>
              <w:top w:val="nil"/>
              <w:left w:val="nil"/>
              <w:bottom w:val="single" w:sz="4" w:space="0" w:color="auto"/>
              <w:right w:val="single" w:sz="4" w:space="0" w:color="auto"/>
            </w:tcBorders>
            <w:shd w:val="clear" w:color="auto" w:fill="auto"/>
            <w:hideMark/>
          </w:tcPr>
          <w:p w14:paraId="3242CAA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7666D8C"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3C71E861" w14:textId="77777777" w:rsidTr="009703C6">
        <w:trPr>
          <w:trHeight w:val="289"/>
        </w:trPr>
        <w:tc>
          <w:tcPr>
            <w:tcW w:w="852" w:type="dxa"/>
            <w:vMerge/>
            <w:tcBorders>
              <w:top w:val="single" w:sz="4" w:space="0" w:color="auto"/>
              <w:left w:val="single" w:sz="4" w:space="0" w:color="auto"/>
              <w:bottom w:val="single" w:sz="4" w:space="0" w:color="000000"/>
              <w:right w:val="single" w:sz="4" w:space="0" w:color="auto"/>
            </w:tcBorders>
            <w:hideMark/>
          </w:tcPr>
          <w:p w14:paraId="7B2A909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hideMark/>
          </w:tcPr>
          <w:p w14:paraId="2AF97162"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3E7F7A9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Выдача информационной листовки о ТОСЭР членам РСПП</w:t>
            </w:r>
          </w:p>
        </w:tc>
        <w:tc>
          <w:tcPr>
            <w:tcW w:w="1418" w:type="dxa"/>
            <w:tcBorders>
              <w:top w:val="nil"/>
              <w:left w:val="nil"/>
              <w:bottom w:val="single" w:sz="4" w:space="0" w:color="auto"/>
              <w:right w:val="single" w:sz="4" w:space="0" w:color="auto"/>
            </w:tcBorders>
            <w:shd w:val="clear" w:color="auto" w:fill="auto"/>
            <w:hideMark/>
          </w:tcPr>
          <w:p w14:paraId="3B8DEED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F103945"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w:t>
            </w:r>
          </w:p>
        </w:tc>
      </w:tr>
      <w:tr w:rsidR="00E94629" w:rsidRPr="001344EC" w14:paraId="538C6167" w14:textId="77777777" w:rsidTr="009703C6">
        <w:trPr>
          <w:trHeight w:val="433"/>
        </w:trPr>
        <w:tc>
          <w:tcPr>
            <w:tcW w:w="852" w:type="dxa"/>
            <w:tcBorders>
              <w:top w:val="nil"/>
              <w:left w:val="single" w:sz="4" w:space="0" w:color="auto"/>
              <w:bottom w:val="nil"/>
              <w:right w:val="single" w:sz="4" w:space="0" w:color="auto"/>
            </w:tcBorders>
            <w:shd w:val="clear" w:color="auto" w:fill="auto"/>
            <w:hideMark/>
          </w:tcPr>
          <w:p w14:paraId="78ECA2AF"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2.9</w:t>
            </w:r>
          </w:p>
        </w:tc>
        <w:tc>
          <w:tcPr>
            <w:tcW w:w="4394" w:type="dxa"/>
            <w:tcBorders>
              <w:top w:val="nil"/>
              <w:left w:val="nil"/>
              <w:bottom w:val="nil"/>
              <w:right w:val="single" w:sz="4" w:space="0" w:color="auto"/>
            </w:tcBorders>
            <w:shd w:val="clear" w:color="auto" w:fill="auto"/>
            <w:hideMark/>
          </w:tcPr>
          <w:p w14:paraId="2929FE6C"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Поддержка работы сайтов АНО АГР, Индустриального парка «Череповец», инвестиционного интернет-портала</w:t>
            </w:r>
            <w:r w:rsidRPr="00686205">
              <w:rPr>
                <w:rFonts w:ascii="Times New Roman" w:eastAsia="Times New Roman" w:hAnsi="Times New Roman" w:cs="Times New Roman"/>
                <w:sz w:val="24"/>
                <w:szCs w:val="24"/>
                <w:lang w:eastAsia="ru-RU"/>
              </w:rPr>
              <w:t xml:space="preserve"> </w:t>
            </w:r>
            <w:r w:rsidRPr="00686205">
              <w:rPr>
                <w:rFonts w:ascii="Times New Roman" w:eastAsia="Times New Roman" w:hAnsi="Times New Roman" w:cs="Times New Roman"/>
                <w:sz w:val="18"/>
                <w:szCs w:val="18"/>
                <w:lang w:eastAsia="ru-RU"/>
              </w:rPr>
              <w:t>города</w:t>
            </w:r>
          </w:p>
        </w:tc>
        <w:tc>
          <w:tcPr>
            <w:tcW w:w="7654" w:type="dxa"/>
            <w:tcBorders>
              <w:top w:val="nil"/>
              <w:left w:val="nil"/>
              <w:bottom w:val="single" w:sz="4" w:space="0" w:color="auto"/>
              <w:right w:val="single" w:sz="4" w:space="0" w:color="auto"/>
            </w:tcBorders>
            <w:shd w:val="clear" w:color="auto" w:fill="auto"/>
            <w:hideMark/>
          </w:tcPr>
          <w:p w14:paraId="4B124FF9"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1892DC06"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3</w:t>
            </w:r>
          </w:p>
        </w:tc>
        <w:tc>
          <w:tcPr>
            <w:tcW w:w="1378" w:type="dxa"/>
            <w:tcBorders>
              <w:top w:val="nil"/>
              <w:left w:val="nil"/>
              <w:bottom w:val="single" w:sz="4" w:space="0" w:color="auto"/>
              <w:right w:val="single" w:sz="4" w:space="0" w:color="auto"/>
            </w:tcBorders>
            <w:shd w:val="clear" w:color="auto" w:fill="auto"/>
            <w:hideMark/>
          </w:tcPr>
          <w:p w14:paraId="550FA07B"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r>
      <w:tr w:rsidR="00E94629" w:rsidRPr="001344EC" w14:paraId="5260CEA8" w14:textId="77777777" w:rsidTr="009703C6">
        <w:trPr>
          <w:trHeight w:val="412"/>
        </w:trPr>
        <w:tc>
          <w:tcPr>
            <w:tcW w:w="852" w:type="dxa"/>
            <w:vMerge w:val="restart"/>
            <w:tcBorders>
              <w:top w:val="single" w:sz="4" w:space="0" w:color="auto"/>
              <w:left w:val="single" w:sz="4" w:space="0" w:color="auto"/>
              <w:bottom w:val="nil"/>
              <w:right w:val="single" w:sz="4" w:space="0" w:color="auto"/>
            </w:tcBorders>
            <w:shd w:val="clear" w:color="auto" w:fill="auto"/>
            <w:hideMark/>
          </w:tcPr>
          <w:p w14:paraId="4B819AA3"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2.10</w:t>
            </w:r>
          </w:p>
        </w:tc>
        <w:tc>
          <w:tcPr>
            <w:tcW w:w="4394" w:type="dxa"/>
            <w:tcBorders>
              <w:top w:val="single" w:sz="4" w:space="0" w:color="auto"/>
              <w:left w:val="nil"/>
              <w:bottom w:val="single" w:sz="4" w:space="0" w:color="auto"/>
              <w:right w:val="single" w:sz="4" w:space="0" w:color="auto"/>
            </w:tcBorders>
            <w:shd w:val="clear" w:color="auto" w:fill="auto"/>
            <w:hideMark/>
          </w:tcPr>
          <w:p w14:paraId="46164079"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Организация выездов на предприятия с администрацией города, представителями АНО АГР, СМИ</w:t>
            </w:r>
          </w:p>
        </w:tc>
        <w:tc>
          <w:tcPr>
            <w:tcW w:w="7654" w:type="dxa"/>
            <w:tcBorders>
              <w:top w:val="nil"/>
              <w:left w:val="nil"/>
              <w:bottom w:val="single" w:sz="4" w:space="0" w:color="auto"/>
              <w:right w:val="single" w:sz="4" w:space="0" w:color="auto"/>
            </w:tcBorders>
            <w:shd w:val="clear" w:color="auto" w:fill="auto"/>
            <w:hideMark/>
          </w:tcPr>
          <w:p w14:paraId="5EB432F4"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4213A20B"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5</w:t>
            </w:r>
          </w:p>
        </w:tc>
        <w:tc>
          <w:tcPr>
            <w:tcW w:w="1378" w:type="dxa"/>
            <w:tcBorders>
              <w:top w:val="nil"/>
              <w:left w:val="nil"/>
              <w:bottom w:val="single" w:sz="4" w:space="0" w:color="auto"/>
              <w:right w:val="single" w:sz="4" w:space="0" w:color="auto"/>
            </w:tcBorders>
            <w:shd w:val="clear" w:color="auto" w:fill="auto"/>
            <w:hideMark/>
          </w:tcPr>
          <w:p w14:paraId="063C4CF4"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5</w:t>
            </w:r>
          </w:p>
        </w:tc>
      </w:tr>
      <w:tr w:rsidR="00E94629" w:rsidRPr="001344EC" w14:paraId="2D5AD114" w14:textId="77777777" w:rsidTr="009703C6">
        <w:trPr>
          <w:trHeight w:val="213"/>
        </w:trPr>
        <w:tc>
          <w:tcPr>
            <w:tcW w:w="852" w:type="dxa"/>
            <w:vMerge/>
            <w:tcBorders>
              <w:top w:val="single" w:sz="4" w:space="0" w:color="auto"/>
              <w:left w:val="single" w:sz="4" w:space="0" w:color="auto"/>
              <w:bottom w:val="nil"/>
              <w:right w:val="single" w:sz="4" w:space="0" w:color="auto"/>
            </w:tcBorders>
            <w:hideMark/>
          </w:tcPr>
          <w:p w14:paraId="66E4EEB3"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val="restart"/>
            <w:tcBorders>
              <w:top w:val="nil"/>
              <w:left w:val="single" w:sz="4" w:space="0" w:color="auto"/>
              <w:bottom w:val="nil"/>
              <w:right w:val="single" w:sz="4" w:space="0" w:color="auto"/>
            </w:tcBorders>
            <w:shd w:val="clear" w:color="auto" w:fill="auto"/>
            <w:hideMark/>
          </w:tcPr>
          <w:p w14:paraId="77A649E7"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c>
          <w:tcPr>
            <w:tcW w:w="7654" w:type="dxa"/>
            <w:tcBorders>
              <w:top w:val="nil"/>
              <w:left w:val="nil"/>
              <w:bottom w:val="single" w:sz="4" w:space="0" w:color="auto"/>
              <w:right w:val="single" w:sz="4" w:space="0" w:color="auto"/>
            </w:tcBorders>
            <w:shd w:val="clear" w:color="auto" w:fill="auto"/>
            <w:hideMark/>
          </w:tcPr>
          <w:p w14:paraId="416E0CF1"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xml:space="preserve">ООО </w:t>
            </w:r>
            <w:r w:rsidR="00830678" w:rsidRPr="00686205">
              <w:rPr>
                <w:rFonts w:ascii="Times New Roman" w:eastAsia="Times New Roman" w:hAnsi="Times New Roman" w:cs="Times New Roman"/>
                <w:sz w:val="18"/>
                <w:szCs w:val="18"/>
                <w:lang w:eastAsia="ru-RU"/>
              </w:rPr>
              <w:t>«Череповецкий молочный комбинат»</w:t>
            </w:r>
          </w:p>
        </w:tc>
        <w:tc>
          <w:tcPr>
            <w:tcW w:w="1418" w:type="dxa"/>
            <w:tcBorders>
              <w:top w:val="nil"/>
              <w:left w:val="nil"/>
              <w:bottom w:val="single" w:sz="4" w:space="0" w:color="auto"/>
              <w:right w:val="single" w:sz="4" w:space="0" w:color="auto"/>
            </w:tcBorders>
            <w:shd w:val="clear" w:color="auto" w:fill="auto"/>
            <w:hideMark/>
          </w:tcPr>
          <w:p w14:paraId="35F3544A"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52F57372"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r>
      <w:tr w:rsidR="00E94629" w:rsidRPr="001344EC" w14:paraId="68903BD5" w14:textId="77777777" w:rsidTr="009703C6">
        <w:trPr>
          <w:trHeight w:val="273"/>
        </w:trPr>
        <w:tc>
          <w:tcPr>
            <w:tcW w:w="852" w:type="dxa"/>
            <w:vMerge/>
            <w:tcBorders>
              <w:top w:val="single" w:sz="4" w:space="0" w:color="auto"/>
              <w:left w:val="single" w:sz="4" w:space="0" w:color="auto"/>
              <w:bottom w:val="nil"/>
              <w:right w:val="single" w:sz="4" w:space="0" w:color="auto"/>
            </w:tcBorders>
            <w:hideMark/>
          </w:tcPr>
          <w:p w14:paraId="1013BEFD"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shd w:val="clear" w:color="auto" w:fill="auto"/>
            <w:hideMark/>
          </w:tcPr>
          <w:p w14:paraId="6092B7C4"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77A0BB75" w14:textId="77777777" w:rsidR="0097307D" w:rsidRPr="00686205" w:rsidRDefault="00830678"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Выезд на арт-кластер «PIVZAVOD»</w:t>
            </w:r>
          </w:p>
        </w:tc>
        <w:tc>
          <w:tcPr>
            <w:tcW w:w="1418" w:type="dxa"/>
            <w:tcBorders>
              <w:top w:val="nil"/>
              <w:left w:val="nil"/>
              <w:bottom w:val="single" w:sz="4" w:space="0" w:color="auto"/>
              <w:right w:val="single" w:sz="4" w:space="0" w:color="auto"/>
            </w:tcBorders>
            <w:shd w:val="clear" w:color="auto" w:fill="auto"/>
            <w:hideMark/>
          </w:tcPr>
          <w:p w14:paraId="6C446EDD"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85DFBC4"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r>
      <w:tr w:rsidR="00E94629" w:rsidRPr="001344EC" w14:paraId="1329B133" w14:textId="77777777" w:rsidTr="009703C6">
        <w:trPr>
          <w:trHeight w:val="263"/>
        </w:trPr>
        <w:tc>
          <w:tcPr>
            <w:tcW w:w="852" w:type="dxa"/>
            <w:vMerge/>
            <w:tcBorders>
              <w:top w:val="single" w:sz="4" w:space="0" w:color="auto"/>
              <w:left w:val="single" w:sz="4" w:space="0" w:color="auto"/>
              <w:bottom w:val="nil"/>
              <w:right w:val="single" w:sz="4" w:space="0" w:color="auto"/>
            </w:tcBorders>
            <w:hideMark/>
          </w:tcPr>
          <w:p w14:paraId="00544BF9"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shd w:val="clear" w:color="auto" w:fill="auto"/>
            <w:hideMark/>
          </w:tcPr>
          <w:p w14:paraId="3CF35105"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5D78042F" w14:textId="77777777" w:rsidR="0097307D" w:rsidRPr="00686205" w:rsidRDefault="00830678"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Выезд на ООО ТД «Русский чай»</w:t>
            </w:r>
          </w:p>
        </w:tc>
        <w:tc>
          <w:tcPr>
            <w:tcW w:w="1418" w:type="dxa"/>
            <w:tcBorders>
              <w:top w:val="nil"/>
              <w:left w:val="nil"/>
              <w:bottom w:val="single" w:sz="4" w:space="0" w:color="auto"/>
              <w:right w:val="single" w:sz="4" w:space="0" w:color="auto"/>
            </w:tcBorders>
            <w:shd w:val="clear" w:color="auto" w:fill="auto"/>
            <w:hideMark/>
          </w:tcPr>
          <w:p w14:paraId="60455F5B"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60680F8E"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r>
      <w:tr w:rsidR="00E94629" w:rsidRPr="001344EC" w14:paraId="6B3C5259" w14:textId="77777777" w:rsidTr="009703C6">
        <w:trPr>
          <w:trHeight w:val="282"/>
        </w:trPr>
        <w:tc>
          <w:tcPr>
            <w:tcW w:w="852" w:type="dxa"/>
            <w:vMerge/>
            <w:tcBorders>
              <w:top w:val="single" w:sz="4" w:space="0" w:color="auto"/>
              <w:left w:val="single" w:sz="4" w:space="0" w:color="auto"/>
              <w:bottom w:val="nil"/>
              <w:right w:val="single" w:sz="4" w:space="0" w:color="auto"/>
            </w:tcBorders>
            <w:hideMark/>
          </w:tcPr>
          <w:p w14:paraId="417FB99C"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shd w:val="clear" w:color="auto" w:fill="auto"/>
            <w:hideMark/>
          </w:tcPr>
          <w:p w14:paraId="5C006578"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16419798"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Выезд на производственную площадку ИП Алескерова Т.Р.</w:t>
            </w:r>
          </w:p>
        </w:tc>
        <w:tc>
          <w:tcPr>
            <w:tcW w:w="1418" w:type="dxa"/>
            <w:tcBorders>
              <w:top w:val="nil"/>
              <w:left w:val="nil"/>
              <w:bottom w:val="single" w:sz="4" w:space="0" w:color="auto"/>
              <w:right w:val="single" w:sz="4" w:space="0" w:color="auto"/>
            </w:tcBorders>
            <w:shd w:val="clear" w:color="auto" w:fill="auto"/>
            <w:hideMark/>
          </w:tcPr>
          <w:p w14:paraId="6D616461"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C54C5FD"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r>
      <w:tr w:rsidR="00E94629" w:rsidRPr="001344EC" w14:paraId="5BFD0454" w14:textId="77777777" w:rsidTr="009703C6">
        <w:trPr>
          <w:trHeight w:val="271"/>
        </w:trPr>
        <w:tc>
          <w:tcPr>
            <w:tcW w:w="852" w:type="dxa"/>
            <w:vMerge/>
            <w:tcBorders>
              <w:top w:val="single" w:sz="4" w:space="0" w:color="auto"/>
              <w:left w:val="single" w:sz="4" w:space="0" w:color="auto"/>
              <w:bottom w:val="nil"/>
              <w:right w:val="single" w:sz="4" w:space="0" w:color="auto"/>
            </w:tcBorders>
            <w:hideMark/>
          </w:tcPr>
          <w:p w14:paraId="04301F9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shd w:val="clear" w:color="auto" w:fill="auto"/>
            <w:hideMark/>
          </w:tcPr>
          <w:p w14:paraId="45379B46"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014C9C9B" w14:textId="77777777" w:rsidR="0097307D" w:rsidRPr="00686205" w:rsidRDefault="00830678"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Выезд на ООО «Фиброплит»</w:t>
            </w:r>
          </w:p>
        </w:tc>
        <w:tc>
          <w:tcPr>
            <w:tcW w:w="1418" w:type="dxa"/>
            <w:tcBorders>
              <w:top w:val="nil"/>
              <w:left w:val="nil"/>
              <w:bottom w:val="single" w:sz="4" w:space="0" w:color="auto"/>
              <w:right w:val="single" w:sz="4" w:space="0" w:color="auto"/>
            </w:tcBorders>
            <w:shd w:val="clear" w:color="auto" w:fill="auto"/>
            <w:hideMark/>
          </w:tcPr>
          <w:p w14:paraId="7320A76B"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46C3AE28"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r>
      <w:tr w:rsidR="00E94629" w:rsidRPr="001344EC" w14:paraId="01B50AD4" w14:textId="77777777" w:rsidTr="009703C6">
        <w:trPr>
          <w:trHeight w:val="465"/>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9BF584"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2.11</w:t>
            </w:r>
          </w:p>
        </w:tc>
        <w:tc>
          <w:tcPr>
            <w:tcW w:w="4394" w:type="dxa"/>
            <w:tcBorders>
              <w:top w:val="single" w:sz="4" w:space="0" w:color="auto"/>
              <w:left w:val="nil"/>
              <w:bottom w:val="single" w:sz="4" w:space="0" w:color="auto"/>
              <w:right w:val="single" w:sz="4" w:space="0" w:color="auto"/>
            </w:tcBorders>
            <w:shd w:val="clear" w:color="auto" w:fill="auto"/>
            <w:hideMark/>
          </w:tcPr>
          <w:p w14:paraId="3E268B1E"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Организация мероприятий, направленных на выявление и поощрение лучших субъектов МСП, инвесторов</w:t>
            </w:r>
          </w:p>
        </w:tc>
        <w:tc>
          <w:tcPr>
            <w:tcW w:w="7654" w:type="dxa"/>
            <w:tcBorders>
              <w:top w:val="nil"/>
              <w:left w:val="nil"/>
              <w:bottom w:val="single" w:sz="4" w:space="0" w:color="auto"/>
              <w:right w:val="single" w:sz="4" w:space="0" w:color="auto"/>
            </w:tcBorders>
            <w:shd w:val="clear" w:color="auto" w:fill="auto"/>
            <w:hideMark/>
          </w:tcPr>
          <w:p w14:paraId="67B3C048"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75E487CF"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2</w:t>
            </w:r>
          </w:p>
        </w:tc>
        <w:tc>
          <w:tcPr>
            <w:tcW w:w="1378" w:type="dxa"/>
            <w:tcBorders>
              <w:top w:val="nil"/>
              <w:left w:val="nil"/>
              <w:bottom w:val="single" w:sz="4" w:space="0" w:color="auto"/>
              <w:right w:val="single" w:sz="4" w:space="0" w:color="auto"/>
            </w:tcBorders>
            <w:shd w:val="clear" w:color="auto" w:fill="auto"/>
            <w:hideMark/>
          </w:tcPr>
          <w:p w14:paraId="5B3B017D"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46</w:t>
            </w:r>
          </w:p>
        </w:tc>
      </w:tr>
      <w:tr w:rsidR="00E94629" w:rsidRPr="001344EC" w14:paraId="5DAD1168" w14:textId="77777777" w:rsidTr="009703C6">
        <w:trPr>
          <w:trHeight w:val="411"/>
        </w:trPr>
        <w:tc>
          <w:tcPr>
            <w:tcW w:w="852" w:type="dxa"/>
            <w:vMerge/>
            <w:tcBorders>
              <w:top w:val="single" w:sz="4" w:space="0" w:color="auto"/>
              <w:left w:val="single" w:sz="4" w:space="0" w:color="auto"/>
              <w:bottom w:val="single" w:sz="4" w:space="0" w:color="000000"/>
              <w:right w:val="single" w:sz="4" w:space="0" w:color="auto"/>
            </w:tcBorders>
            <w:hideMark/>
          </w:tcPr>
          <w:p w14:paraId="196D288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val="restart"/>
            <w:tcBorders>
              <w:top w:val="nil"/>
              <w:left w:val="single" w:sz="4" w:space="0" w:color="auto"/>
              <w:bottom w:val="single" w:sz="4" w:space="0" w:color="000000"/>
              <w:right w:val="single" w:sz="4" w:space="0" w:color="auto"/>
            </w:tcBorders>
            <w:shd w:val="clear" w:color="auto" w:fill="auto"/>
            <w:hideMark/>
          </w:tcPr>
          <w:p w14:paraId="0BB7AD44"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c>
          <w:tcPr>
            <w:tcW w:w="7654" w:type="dxa"/>
            <w:tcBorders>
              <w:top w:val="nil"/>
              <w:left w:val="nil"/>
              <w:bottom w:val="single" w:sz="4" w:space="0" w:color="auto"/>
              <w:right w:val="single" w:sz="4" w:space="0" w:color="auto"/>
            </w:tcBorders>
            <w:shd w:val="clear" w:color="auto" w:fill="auto"/>
            <w:hideMark/>
          </w:tcPr>
          <w:p w14:paraId="207ED05D"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Церемония награждения лучших предпринимателей в рамках проведения Дня Российского предпринимателя</w:t>
            </w:r>
          </w:p>
        </w:tc>
        <w:tc>
          <w:tcPr>
            <w:tcW w:w="1418" w:type="dxa"/>
            <w:tcBorders>
              <w:top w:val="nil"/>
              <w:left w:val="nil"/>
              <w:bottom w:val="single" w:sz="4" w:space="0" w:color="auto"/>
              <w:right w:val="single" w:sz="4" w:space="0" w:color="auto"/>
            </w:tcBorders>
            <w:shd w:val="clear" w:color="auto" w:fill="auto"/>
            <w:hideMark/>
          </w:tcPr>
          <w:p w14:paraId="3C0C3E47"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CBDF000"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35</w:t>
            </w:r>
          </w:p>
        </w:tc>
      </w:tr>
      <w:tr w:rsidR="00E94629" w:rsidRPr="001344EC" w14:paraId="699A7DD7" w14:textId="77777777" w:rsidTr="009703C6">
        <w:trPr>
          <w:trHeight w:val="695"/>
        </w:trPr>
        <w:tc>
          <w:tcPr>
            <w:tcW w:w="852" w:type="dxa"/>
            <w:vMerge/>
            <w:tcBorders>
              <w:top w:val="single" w:sz="4" w:space="0" w:color="auto"/>
              <w:left w:val="single" w:sz="4" w:space="0" w:color="auto"/>
              <w:bottom w:val="single" w:sz="4" w:space="0" w:color="000000"/>
              <w:right w:val="single" w:sz="4" w:space="0" w:color="auto"/>
            </w:tcBorders>
            <w:hideMark/>
          </w:tcPr>
          <w:p w14:paraId="5381A1B7"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shd w:val="clear" w:color="auto" w:fill="auto"/>
            <w:hideMark/>
          </w:tcPr>
          <w:p w14:paraId="2F25C8A4"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578F0947" w14:textId="550E98EC" w:rsidR="0097307D" w:rsidRPr="00686205" w:rsidRDefault="0097307D" w:rsidP="00686205">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xml:space="preserve">Торжественное мероприятие, посвященное подведению итогов туристического сезона </w:t>
            </w:r>
            <w:r w:rsidR="00830678" w:rsidRPr="00686205">
              <w:rPr>
                <w:rFonts w:ascii="Times New Roman" w:eastAsia="Times New Roman" w:hAnsi="Times New Roman" w:cs="Times New Roman"/>
                <w:sz w:val="18"/>
                <w:szCs w:val="18"/>
                <w:lang w:eastAsia="ru-RU"/>
              </w:rPr>
              <w:t>2021 «Череповец – гостеприимный»</w:t>
            </w:r>
            <w:r w:rsidR="00686205" w:rsidRPr="00686205">
              <w:rPr>
                <w:rFonts w:ascii="Times New Roman" w:eastAsia="Times New Roman" w:hAnsi="Times New Roman" w:cs="Times New Roman"/>
                <w:sz w:val="18"/>
                <w:szCs w:val="18"/>
                <w:lang w:eastAsia="ru-RU"/>
              </w:rPr>
              <w:t xml:space="preserve"> в</w:t>
            </w:r>
            <w:r w:rsidRPr="00686205">
              <w:rPr>
                <w:rFonts w:ascii="Times New Roman" w:eastAsia="Times New Roman" w:hAnsi="Times New Roman" w:cs="Times New Roman"/>
                <w:sz w:val="18"/>
                <w:szCs w:val="18"/>
                <w:lang w:eastAsia="ru-RU"/>
              </w:rPr>
              <w:t xml:space="preserve"> рамках Промышленного Ф</w:t>
            </w:r>
            <w:r w:rsidR="006C37F2" w:rsidRPr="00686205">
              <w:rPr>
                <w:rFonts w:ascii="Times New Roman" w:eastAsia="Times New Roman" w:hAnsi="Times New Roman" w:cs="Times New Roman"/>
                <w:sz w:val="18"/>
                <w:szCs w:val="18"/>
                <w:lang w:eastAsia="ru-RU"/>
              </w:rPr>
              <w:t>орума «</w:t>
            </w:r>
            <w:r w:rsidR="00830678" w:rsidRPr="00686205">
              <w:rPr>
                <w:rFonts w:ascii="Times New Roman" w:eastAsia="Times New Roman" w:hAnsi="Times New Roman" w:cs="Times New Roman"/>
                <w:sz w:val="18"/>
                <w:szCs w:val="18"/>
                <w:lang w:eastAsia="ru-RU"/>
              </w:rPr>
              <w:t>Векторы изменений города»</w:t>
            </w:r>
          </w:p>
        </w:tc>
        <w:tc>
          <w:tcPr>
            <w:tcW w:w="1418" w:type="dxa"/>
            <w:tcBorders>
              <w:top w:val="nil"/>
              <w:left w:val="nil"/>
              <w:bottom w:val="single" w:sz="4" w:space="0" w:color="auto"/>
              <w:right w:val="single" w:sz="4" w:space="0" w:color="auto"/>
            </w:tcBorders>
            <w:shd w:val="clear" w:color="auto" w:fill="auto"/>
            <w:noWrap/>
            <w:hideMark/>
          </w:tcPr>
          <w:p w14:paraId="2563D07F"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01425A9A"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11</w:t>
            </w:r>
          </w:p>
        </w:tc>
      </w:tr>
      <w:tr w:rsidR="00E94629" w:rsidRPr="001344EC" w14:paraId="7798844E" w14:textId="77777777" w:rsidTr="009703C6">
        <w:trPr>
          <w:trHeight w:val="300"/>
        </w:trPr>
        <w:tc>
          <w:tcPr>
            <w:tcW w:w="852" w:type="dxa"/>
            <w:vMerge w:val="restart"/>
            <w:tcBorders>
              <w:top w:val="nil"/>
              <w:left w:val="single" w:sz="4" w:space="0" w:color="auto"/>
              <w:bottom w:val="single" w:sz="4" w:space="0" w:color="000000"/>
              <w:right w:val="single" w:sz="4" w:space="0" w:color="auto"/>
            </w:tcBorders>
            <w:shd w:val="clear" w:color="auto" w:fill="auto"/>
            <w:hideMark/>
          </w:tcPr>
          <w:p w14:paraId="66DA8E4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2.12</w:t>
            </w:r>
          </w:p>
        </w:tc>
        <w:tc>
          <w:tcPr>
            <w:tcW w:w="4394" w:type="dxa"/>
            <w:vMerge w:val="restart"/>
            <w:tcBorders>
              <w:top w:val="nil"/>
              <w:left w:val="single" w:sz="4" w:space="0" w:color="auto"/>
              <w:bottom w:val="nil"/>
              <w:right w:val="single" w:sz="4" w:space="0" w:color="auto"/>
            </w:tcBorders>
            <w:shd w:val="clear" w:color="auto" w:fill="auto"/>
            <w:hideMark/>
          </w:tcPr>
          <w:p w14:paraId="699111AF"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продвижением инвестиционных возможностей города Череповца, повышением инвестиционной привлекательности города, в мероприятиях, проводимых иными организациями</w:t>
            </w:r>
          </w:p>
        </w:tc>
        <w:tc>
          <w:tcPr>
            <w:tcW w:w="7654" w:type="dxa"/>
            <w:tcBorders>
              <w:top w:val="nil"/>
              <w:left w:val="nil"/>
              <w:bottom w:val="single" w:sz="4" w:space="0" w:color="auto"/>
              <w:right w:val="single" w:sz="4" w:space="0" w:color="auto"/>
            </w:tcBorders>
            <w:shd w:val="clear" w:color="auto" w:fill="auto"/>
            <w:hideMark/>
          </w:tcPr>
          <w:p w14:paraId="7D6042E2"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70F2CFE9"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5</w:t>
            </w:r>
          </w:p>
        </w:tc>
        <w:tc>
          <w:tcPr>
            <w:tcW w:w="1378" w:type="dxa"/>
            <w:tcBorders>
              <w:top w:val="nil"/>
              <w:left w:val="nil"/>
              <w:bottom w:val="single" w:sz="4" w:space="0" w:color="auto"/>
              <w:right w:val="single" w:sz="4" w:space="0" w:color="auto"/>
            </w:tcBorders>
            <w:shd w:val="clear" w:color="auto" w:fill="auto"/>
            <w:hideMark/>
          </w:tcPr>
          <w:p w14:paraId="2E1F0892"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10</w:t>
            </w:r>
          </w:p>
        </w:tc>
      </w:tr>
      <w:tr w:rsidR="00E94629" w:rsidRPr="001344EC" w14:paraId="2D290FCF" w14:textId="77777777" w:rsidTr="009703C6">
        <w:trPr>
          <w:trHeight w:val="242"/>
        </w:trPr>
        <w:tc>
          <w:tcPr>
            <w:tcW w:w="852" w:type="dxa"/>
            <w:vMerge/>
            <w:tcBorders>
              <w:top w:val="nil"/>
              <w:left w:val="single" w:sz="4" w:space="0" w:color="auto"/>
              <w:bottom w:val="single" w:sz="4" w:space="0" w:color="000000"/>
              <w:right w:val="single" w:sz="4" w:space="0" w:color="auto"/>
            </w:tcBorders>
            <w:hideMark/>
          </w:tcPr>
          <w:p w14:paraId="3118982D"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shd w:val="clear" w:color="auto" w:fill="auto"/>
            <w:hideMark/>
          </w:tcPr>
          <w:p w14:paraId="1792C94C"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75411F01"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Совещание по вопросам реализации инвестиционных проектов</w:t>
            </w:r>
          </w:p>
        </w:tc>
        <w:tc>
          <w:tcPr>
            <w:tcW w:w="1418" w:type="dxa"/>
            <w:tcBorders>
              <w:top w:val="nil"/>
              <w:left w:val="nil"/>
              <w:bottom w:val="single" w:sz="4" w:space="0" w:color="auto"/>
              <w:right w:val="single" w:sz="4" w:space="0" w:color="auto"/>
            </w:tcBorders>
            <w:shd w:val="clear" w:color="auto" w:fill="auto"/>
            <w:hideMark/>
          </w:tcPr>
          <w:p w14:paraId="5E4F649E"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2</w:t>
            </w:r>
          </w:p>
        </w:tc>
        <w:tc>
          <w:tcPr>
            <w:tcW w:w="1378" w:type="dxa"/>
            <w:tcBorders>
              <w:top w:val="nil"/>
              <w:left w:val="nil"/>
              <w:bottom w:val="single" w:sz="4" w:space="0" w:color="auto"/>
              <w:right w:val="single" w:sz="4" w:space="0" w:color="auto"/>
            </w:tcBorders>
            <w:shd w:val="clear" w:color="auto" w:fill="auto"/>
            <w:hideMark/>
          </w:tcPr>
          <w:p w14:paraId="26D3F9F6"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r>
      <w:tr w:rsidR="00E94629" w:rsidRPr="001344EC" w14:paraId="72DD38A4" w14:textId="77777777" w:rsidTr="009703C6">
        <w:trPr>
          <w:trHeight w:val="415"/>
        </w:trPr>
        <w:tc>
          <w:tcPr>
            <w:tcW w:w="852" w:type="dxa"/>
            <w:vMerge/>
            <w:tcBorders>
              <w:top w:val="nil"/>
              <w:left w:val="single" w:sz="4" w:space="0" w:color="auto"/>
              <w:bottom w:val="single" w:sz="4" w:space="0" w:color="000000"/>
              <w:right w:val="single" w:sz="4" w:space="0" w:color="auto"/>
            </w:tcBorders>
            <w:hideMark/>
          </w:tcPr>
          <w:p w14:paraId="1B504FF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shd w:val="clear" w:color="auto" w:fill="auto"/>
            <w:hideMark/>
          </w:tcPr>
          <w:p w14:paraId="73179EEC"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6C38C3C9"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Совещание с муниципальными образованиями области, участвующими в реализации проектов по созданию туристко-рекреационных кластерах</w:t>
            </w:r>
          </w:p>
        </w:tc>
        <w:tc>
          <w:tcPr>
            <w:tcW w:w="1418" w:type="dxa"/>
            <w:tcBorders>
              <w:top w:val="nil"/>
              <w:left w:val="nil"/>
              <w:bottom w:val="single" w:sz="4" w:space="0" w:color="auto"/>
              <w:right w:val="single" w:sz="4" w:space="0" w:color="auto"/>
            </w:tcBorders>
            <w:shd w:val="clear" w:color="auto" w:fill="auto"/>
            <w:hideMark/>
          </w:tcPr>
          <w:p w14:paraId="58BBE031"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3A94A07A"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r>
      <w:tr w:rsidR="00E94629" w:rsidRPr="001344EC" w14:paraId="2BD25201" w14:textId="77777777" w:rsidTr="009703C6">
        <w:trPr>
          <w:trHeight w:val="124"/>
        </w:trPr>
        <w:tc>
          <w:tcPr>
            <w:tcW w:w="852" w:type="dxa"/>
            <w:vMerge/>
            <w:tcBorders>
              <w:top w:val="nil"/>
              <w:left w:val="single" w:sz="4" w:space="0" w:color="auto"/>
              <w:bottom w:val="single" w:sz="4" w:space="0" w:color="000000"/>
              <w:right w:val="single" w:sz="4" w:space="0" w:color="auto"/>
            </w:tcBorders>
            <w:hideMark/>
          </w:tcPr>
          <w:p w14:paraId="2BD2E0FE"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shd w:val="clear" w:color="auto" w:fill="auto"/>
            <w:hideMark/>
          </w:tcPr>
          <w:p w14:paraId="540E3C06"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4121A485"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Выез</w:t>
            </w:r>
            <w:r w:rsidR="00830678" w:rsidRPr="00686205">
              <w:rPr>
                <w:rFonts w:ascii="Times New Roman" w:eastAsia="Times New Roman" w:hAnsi="Times New Roman" w:cs="Times New Roman"/>
                <w:sz w:val="18"/>
                <w:szCs w:val="18"/>
                <w:lang w:eastAsia="ru-RU"/>
              </w:rPr>
              <w:t>дное совещание в лагерь «Янтарь»</w:t>
            </w:r>
          </w:p>
        </w:tc>
        <w:tc>
          <w:tcPr>
            <w:tcW w:w="1418" w:type="dxa"/>
            <w:tcBorders>
              <w:top w:val="nil"/>
              <w:left w:val="nil"/>
              <w:bottom w:val="single" w:sz="4" w:space="0" w:color="auto"/>
              <w:right w:val="single" w:sz="4" w:space="0" w:color="auto"/>
            </w:tcBorders>
            <w:shd w:val="clear" w:color="auto" w:fill="auto"/>
            <w:noWrap/>
            <w:hideMark/>
          </w:tcPr>
          <w:p w14:paraId="42B16333"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2A37700C"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r>
      <w:tr w:rsidR="00E94629" w:rsidRPr="001344EC" w14:paraId="595BDA93" w14:textId="77777777" w:rsidTr="009703C6">
        <w:trPr>
          <w:trHeight w:val="397"/>
        </w:trPr>
        <w:tc>
          <w:tcPr>
            <w:tcW w:w="852" w:type="dxa"/>
            <w:vMerge/>
            <w:tcBorders>
              <w:top w:val="nil"/>
              <w:left w:val="single" w:sz="4" w:space="0" w:color="auto"/>
              <w:bottom w:val="single" w:sz="4" w:space="0" w:color="000000"/>
              <w:right w:val="single" w:sz="4" w:space="0" w:color="auto"/>
            </w:tcBorders>
            <w:hideMark/>
          </w:tcPr>
          <w:p w14:paraId="3EA0BB71"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nil"/>
              <w:left w:val="single" w:sz="4" w:space="0" w:color="auto"/>
              <w:bottom w:val="nil"/>
              <w:right w:val="single" w:sz="4" w:space="0" w:color="auto"/>
            </w:tcBorders>
            <w:shd w:val="clear" w:color="auto" w:fill="auto"/>
            <w:hideMark/>
          </w:tcPr>
          <w:p w14:paraId="3743B80A"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3BF8373E"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Встреча генерального директора девизиона СРС и РА Виноградова Е.Н. с подрядными организациями СПП ВО</w:t>
            </w:r>
          </w:p>
        </w:tc>
        <w:tc>
          <w:tcPr>
            <w:tcW w:w="1418" w:type="dxa"/>
            <w:tcBorders>
              <w:top w:val="nil"/>
              <w:left w:val="nil"/>
              <w:bottom w:val="single" w:sz="4" w:space="0" w:color="auto"/>
              <w:right w:val="single" w:sz="4" w:space="0" w:color="auto"/>
            </w:tcBorders>
            <w:shd w:val="clear" w:color="auto" w:fill="auto"/>
            <w:hideMark/>
          </w:tcPr>
          <w:p w14:paraId="3C6C16AC"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19AE9376"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9</w:t>
            </w:r>
          </w:p>
        </w:tc>
      </w:tr>
      <w:tr w:rsidR="00E94629" w:rsidRPr="001344EC" w14:paraId="48BDD55D" w14:textId="77777777" w:rsidTr="009703C6">
        <w:trPr>
          <w:trHeight w:val="300"/>
        </w:trPr>
        <w:tc>
          <w:tcPr>
            <w:tcW w:w="852" w:type="dxa"/>
            <w:vMerge w:val="restart"/>
            <w:tcBorders>
              <w:top w:val="nil"/>
              <w:left w:val="single" w:sz="4" w:space="0" w:color="auto"/>
              <w:bottom w:val="single" w:sz="4" w:space="0" w:color="000000"/>
              <w:right w:val="single" w:sz="4" w:space="0" w:color="auto"/>
            </w:tcBorders>
            <w:shd w:val="clear" w:color="auto" w:fill="auto"/>
            <w:hideMark/>
          </w:tcPr>
          <w:p w14:paraId="33DD28E6"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2.13</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76BDD2"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Разработка концепций, стратегий, программ и т.п. , связанных с развитием города</w:t>
            </w:r>
          </w:p>
        </w:tc>
        <w:tc>
          <w:tcPr>
            <w:tcW w:w="7654" w:type="dxa"/>
            <w:tcBorders>
              <w:top w:val="nil"/>
              <w:left w:val="nil"/>
              <w:bottom w:val="single" w:sz="4" w:space="0" w:color="auto"/>
              <w:right w:val="single" w:sz="4" w:space="0" w:color="auto"/>
            </w:tcBorders>
            <w:shd w:val="clear" w:color="auto" w:fill="auto"/>
            <w:hideMark/>
          </w:tcPr>
          <w:p w14:paraId="545CF8F4"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14:paraId="0DC7966A"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2</w:t>
            </w:r>
          </w:p>
        </w:tc>
        <w:tc>
          <w:tcPr>
            <w:tcW w:w="1378" w:type="dxa"/>
            <w:tcBorders>
              <w:top w:val="nil"/>
              <w:left w:val="nil"/>
              <w:bottom w:val="single" w:sz="4" w:space="0" w:color="auto"/>
              <w:right w:val="single" w:sz="4" w:space="0" w:color="auto"/>
            </w:tcBorders>
            <w:shd w:val="clear" w:color="auto" w:fill="auto"/>
            <w:hideMark/>
          </w:tcPr>
          <w:p w14:paraId="3CE217F5"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r>
      <w:tr w:rsidR="00E94629" w:rsidRPr="001344EC" w14:paraId="00E56202" w14:textId="77777777" w:rsidTr="009703C6">
        <w:trPr>
          <w:trHeight w:val="224"/>
        </w:trPr>
        <w:tc>
          <w:tcPr>
            <w:tcW w:w="852" w:type="dxa"/>
            <w:vMerge/>
            <w:tcBorders>
              <w:top w:val="nil"/>
              <w:left w:val="single" w:sz="4" w:space="0" w:color="auto"/>
              <w:bottom w:val="single" w:sz="4" w:space="0" w:color="000000"/>
              <w:right w:val="single" w:sz="4" w:space="0" w:color="auto"/>
            </w:tcBorders>
            <w:hideMark/>
          </w:tcPr>
          <w:p w14:paraId="35AF35F0"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shd w:val="clear" w:color="auto" w:fill="auto"/>
            <w:hideMark/>
          </w:tcPr>
          <w:p w14:paraId="1DB51A45"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47BD99FD"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Концепция общие правила размещения и оформления фестивалей и ярмарок</w:t>
            </w:r>
          </w:p>
        </w:tc>
        <w:tc>
          <w:tcPr>
            <w:tcW w:w="1418" w:type="dxa"/>
            <w:tcBorders>
              <w:top w:val="nil"/>
              <w:left w:val="nil"/>
              <w:bottom w:val="single" w:sz="4" w:space="0" w:color="auto"/>
              <w:right w:val="single" w:sz="4" w:space="0" w:color="auto"/>
            </w:tcBorders>
            <w:shd w:val="clear" w:color="auto" w:fill="auto"/>
            <w:hideMark/>
          </w:tcPr>
          <w:p w14:paraId="4FC95F58"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7B5B840A"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r>
      <w:tr w:rsidR="00E94629" w:rsidRPr="001344EC" w14:paraId="3D8B1597" w14:textId="77777777" w:rsidTr="009703C6">
        <w:trPr>
          <w:trHeight w:val="269"/>
        </w:trPr>
        <w:tc>
          <w:tcPr>
            <w:tcW w:w="852" w:type="dxa"/>
            <w:vMerge/>
            <w:tcBorders>
              <w:top w:val="nil"/>
              <w:left w:val="single" w:sz="4" w:space="0" w:color="auto"/>
              <w:bottom w:val="single" w:sz="4" w:space="0" w:color="000000"/>
              <w:right w:val="single" w:sz="4" w:space="0" w:color="auto"/>
            </w:tcBorders>
            <w:hideMark/>
          </w:tcPr>
          <w:p w14:paraId="7AED8944" w14:textId="77777777" w:rsidR="0097307D" w:rsidRPr="001344EC" w:rsidRDefault="0097307D" w:rsidP="0097307D">
            <w:pPr>
              <w:spacing w:after="0" w:line="240" w:lineRule="auto"/>
              <w:rPr>
                <w:rFonts w:ascii="Times New Roman" w:eastAsia="Times New Roman" w:hAnsi="Times New Roman" w:cs="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shd w:val="clear" w:color="auto" w:fill="auto"/>
            <w:hideMark/>
          </w:tcPr>
          <w:p w14:paraId="05B7EBCC"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p>
        </w:tc>
        <w:tc>
          <w:tcPr>
            <w:tcW w:w="7654" w:type="dxa"/>
            <w:tcBorders>
              <w:top w:val="nil"/>
              <w:left w:val="nil"/>
              <w:bottom w:val="single" w:sz="4" w:space="0" w:color="auto"/>
              <w:right w:val="single" w:sz="4" w:space="0" w:color="auto"/>
            </w:tcBorders>
            <w:shd w:val="clear" w:color="auto" w:fill="auto"/>
            <w:hideMark/>
          </w:tcPr>
          <w:p w14:paraId="7BDD93F3" w14:textId="77777777" w:rsidR="0097307D" w:rsidRPr="00686205" w:rsidRDefault="0097307D" w:rsidP="00843C78">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Концепция Моногородок НХП</w:t>
            </w:r>
            <w:r w:rsidR="00843C78" w:rsidRPr="00686205">
              <w:rPr>
                <w:rFonts w:ascii="Times New Roman" w:eastAsia="Times New Roman" w:hAnsi="Times New Roman" w:cs="Times New Roman"/>
                <w:sz w:val="18"/>
                <w:szCs w:val="18"/>
                <w:lang w:eastAsia="ru-RU"/>
              </w:rPr>
              <w:t xml:space="preserve"> </w:t>
            </w:r>
            <w:r w:rsidR="00830678" w:rsidRPr="00686205">
              <w:rPr>
                <w:rFonts w:ascii="Times New Roman" w:eastAsia="Times New Roman" w:hAnsi="Times New Roman" w:cs="Times New Roman"/>
                <w:sz w:val="18"/>
                <w:szCs w:val="18"/>
                <w:lang w:eastAsia="ru-RU"/>
              </w:rPr>
              <w:t>«Красный Ткач»</w:t>
            </w:r>
          </w:p>
        </w:tc>
        <w:tc>
          <w:tcPr>
            <w:tcW w:w="1418" w:type="dxa"/>
            <w:tcBorders>
              <w:top w:val="nil"/>
              <w:left w:val="nil"/>
              <w:bottom w:val="single" w:sz="4" w:space="0" w:color="auto"/>
              <w:right w:val="single" w:sz="4" w:space="0" w:color="auto"/>
            </w:tcBorders>
            <w:shd w:val="clear" w:color="auto" w:fill="auto"/>
            <w:hideMark/>
          </w:tcPr>
          <w:p w14:paraId="7E81BCDF"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hideMark/>
          </w:tcPr>
          <w:p w14:paraId="5237B0EB"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 </w:t>
            </w:r>
          </w:p>
        </w:tc>
      </w:tr>
      <w:tr w:rsidR="00E94629" w:rsidRPr="001344EC" w14:paraId="4D5EABEB" w14:textId="77777777" w:rsidTr="009703C6">
        <w:trPr>
          <w:trHeight w:val="570"/>
        </w:trPr>
        <w:tc>
          <w:tcPr>
            <w:tcW w:w="852" w:type="dxa"/>
            <w:tcBorders>
              <w:top w:val="nil"/>
              <w:left w:val="single" w:sz="4" w:space="0" w:color="auto"/>
              <w:bottom w:val="single" w:sz="4" w:space="0" w:color="000000"/>
              <w:right w:val="single" w:sz="4" w:space="0" w:color="auto"/>
            </w:tcBorders>
          </w:tcPr>
          <w:p w14:paraId="1BC8231D" w14:textId="77777777" w:rsidR="0097307D" w:rsidRPr="001344EC" w:rsidRDefault="0097307D" w:rsidP="0097307D">
            <w:pPr>
              <w:spacing w:after="0" w:line="240" w:lineRule="auto"/>
              <w:jc w:val="center"/>
              <w:rPr>
                <w:rFonts w:ascii="Times New Roman" w:eastAsia="Times New Roman" w:hAnsi="Times New Roman" w:cs="Times New Roman"/>
                <w:sz w:val="18"/>
                <w:szCs w:val="18"/>
                <w:lang w:eastAsia="ru-RU"/>
              </w:rPr>
            </w:pPr>
            <w:r w:rsidRPr="001344EC">
              <w:rPr>
                <w:rFonts w:ascii="Times New Roman" w:eastAsia="Times New Roman" w:hAnsi="Times New Roman" w:cs="Times New Roman"/>
                <w:sz w:val="18"/>
                <w:szCs w:val="18"/>
                <w:lang w:eastAsia="ru-RU"/>
              </w:rPr>
              <w:t xml:space="preserve">3. </w:t>
            </w:r>
          </w:p>
        </w:tc>
        <w:tc>
          <w:tcPr>
            <w:tcW w:w="4394" w:type="dxa"/>
            <w:tcBorders>
              <w:top w:val="single" w:sz="4" w:space="0" w:color="auto"/>
              <w:left w:val="single" w:sz="4" w:space="0" w:color="auto"/>
              <w:bottom w:val="single" w:sz="4" w:space="0" w:color="000000"/>
              <w:right w:val="single" w:sz="4" w:space="0" w:color="auto"/>
            </w:tcBorders>
            <w:shd w:val="clear" w:color="auto" w:fill="auto"/>
          </w:tcPr>
          <w:p w14:paraId="67F7E088"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Организация деятельности по созданию и ведению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p>
        </w:tc>
        <w:tc>
          <w:tcPr>
            <w:tcW w:w="7654" w:type="dxa"/>
            <w:tcBorders>
              <w:top w:val="nil"/>
              <w:left w:val="nil"/>
              <w:bottom w:val="single" w:sz="4" w:space="0" w:color="auto"/>
              <w:right w:val="single" w:sz="4" w:space="0" w:color="auto"/>
            </w:tcBorders>
            <w:shd w:val="clear" w:color="auto" w:fill="auto"/>
          </w:tcPr>
          <w:p w14:paraId="2B6DA8CF" w14:textId="77777777"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Создана база данных.</w:t>
            </w:r>
          </w:p>
          <w:p w14:paraId="28F1DA27" w14:textId="6A7C0AB1" w:rsidR="0097307D" w:rsidRPr="00686205" w:rsidRDefault="0097307D" w:rsidP="0097307D">
            <w:pPr>
              <w:spacing w:after="0" w:line="240" w:lineRule="auto"/>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Сформировано прогнозное видение развития Череповца «Территориальный подход к ЦУР в городах»</w:t>
            </w:r>
            <w:r w:rsidR="00686205" w:rsidRPr="00686205">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single" w:sz="4" w:space="0" w:color="auto"/>
            </w:tcBorders>
            <w:shd w:val="clear" w:color="auto" w:fill="auto"/>
          </w:tcPr>
          <w:p w14:paraId="614AD28C"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r w:rsidRPr="00686205">
              <w:rPr>
                <w:rFonts w:ascii="Times New Roman" w:eastAsia="Times New Roman" w:hAnsi="Times New Roman" w:cs="Times New Roman"/>
                <w:sz w:val="18"/>
                <w:szCs w:val="18"/>
                <w:lang w:eastAsia="ru-RU"/>
              </w:rPr>
              <w:t>1</w:t>
            </w:r>
          </w:p>
        </w:tc>
        <w:tc>
          <w:tcPr>
            <w:tcW w:w="1378" w:type="dxa"/>
            <w:tcBorders>
              <w:top w:val="nil"/>
              <w:left w:val="nil"/>
              <w:bottom w:val="single" w:sz="4" w:space="0" w:color="auto"/>
              <w:right w:val="single" w:sz="4" w:space="0" w:color="auto"/>
            </w:tcBorders>
            <w:shd w:val="clear" w:color="auto" w:fill="auto"/>
          </w:tcPr>
          <w:p w14:paraId="0E7C3089" w14:textId="77777777" w:rsidR="0097307D" w:rsidRPr="00686205" w:rsidRDefault="0097307D" w:rsidP="0097307D">
            <w:pPr>
              <w:spacing w:after="0" w:line="240" w:lineRule="auto"/>
              <w:jc w:val="center"/>
              <w:rPr>
                <w:rFonts w:ascii="Times New Roman" w:eastAsia="Times New Roman" w:hAnsi="Times New Roman" w:cs="Times New Roman"/>
                <w:sz w:val="18"/>
                <w:szCs w:val="18"/>
                <w:lang w:eastAsia="ru-RU"/>
              </w:rPr>
            </w:pPr>
          </w:p>
        </w:tc>
      </w:tr>
    </w:tbl>
    <w:p w14:paraId="43F64065" w14:textId="77777777" w:rsidR="00FD49BF" w:rsidRDefault="00FD49BF" w:rsidP="00E94629">
      <w:pPr>
        <w:spacing w:after="0"/>
        <w:rPr>
          <w:rFonts w:ascii="Times New Roman" w:hAnsi="Times New Roman" w:cs="Times New Roman"/>
        </w:rPr>
        <w:sectPr w:rsidR="00FD49BF" w:rsidSect="00DA6117">
          <w:pgSz w:w="16838" w:h="11906" w:orient="landscape"/>
          <w:pgMar w:top="709" w:right="536" w:bottom="284" w:left="1134" w:header="709" w:footer="709" w:gutter="0"/>
          <w:pgNumType w:start="1"/>
          <w:cols w:space="708"/>
          <w:titlePg/>
          <w:docGrid w:linePitch="360"/>
        </w:sectPr>
      </w:pPr>
    </w:p>
    <w:p w14:paraId="59113D5A" w14:textId="77777777" w:rsidR="00FD49BF" w:rsidRPr="001344EC" w:rsidRDefault="00FD49BF" w:rsidP="00FD49BF">
      <w:pPr>
        <w:pStyle w:val="ad"/>
        <w:ind w:left="139"/>
        <w:jc w:val="right"/>
        <w:rPr>
          <w:rFonts w:ascii="Times New Roman" w:eastAsia="Times New Roman" w:hAnsi="Times New Roman" w:cs="Times New Roman"/>
          <w:sz w:val="26"/>
          <w:szCs w:val="26"/>
        </w:rPr>
      </w:pPr>
      <w:r w:rsidRPr="001344EC">
        <w:rPr>
          <w:rFonts w:ascii="Times New Roman" w:eastAsia="Times New Roman" w:hAnsi="Times New Roman" w:cs="Times New Roman"/>
          <w:sz w:val="26"/>
          <w:szCs w:val="26"/>
        </w:rPr>
        <w:lastRenderedPageBreak/>
        <w:t xml:space="preserve">Приложение </w:t>
      </w:r>
      <w:r>
        <w:rPr>
          <w:rFonts w:ascii="Times New Roman" w:eastAsia="Times New Roman" w:hAnsi="Times New Roman" w:cs="Times New Roman"/>
          <w:sz w:val="26"/>
          <w:szCs w:val="26"/>
        </w:rPr>
        <w:t>7</w:t>
      </w:r>
    </w:p>
    <w:p w14:paraId="056B9DA9" w14:textId="77777777" w:rsidR="00FD49BF" w:rsidRPr="00FD49BF" w:rsidRDefault="00FD49BF" w:rsidP="00FD49BF">
      <w:pPr>
        <w:rPr>
          <w:lang w:eastAsia="ru-RU"/>
        </w:rPr>
      </w:pPr>
    </w:p>
    <w:p w14:paraId="0C8C0875" w14:textId="77777777" w:rsidR="00FD49BF" w:rsidRPr="00FD49BF" w:rsidRDefault="00FD49BF" w:rsidP="00FD49BF">
      <w:pPr>
        <w:jc w:val="center"/>
        <w:rPr>
          <w:rFonts w:ascii="Times New Roman" w:hAnsi="Times New Roman" w:cs="Times New Roman"/>
          <w:sz w:val="26"/>
          <w:szCs w:val="26"/>
          <w:lang w:eastAsia="ru-RU"/>
        </w:rPr>
      </w:pPr>
      <w:r w:rsidRPr="00FD49BF">
        <w:rPr>
          <w:rFonts w:ascii="Times New Roman" w:eastAsia="Calibri" w:hAnsi="Times New Roman" w:cs="Times New Roman"/>
          <w:sz w:val="26"/>
          <w:szCs w:val="26"/>
          <w:lang w:eastAsia="ru-RU"/>
        </w:rPr>
        <w:t>Сведения о результатах оценки эффективности налоговых расходов муниципальной программы</w:t>
      </w: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8363"/>
        <w:gridCol w:w="1560"/>
        <w:gridCol w:w="4677"/>
      </w:tblGrid>
      <w:tr w:rsidR="00FD49BF" w:rsidRPr="00FD49BF" w14:paraId="1C415E80" w14:textId="77777777" w:rsidTr="00FD49BF">
        <w:tc>
          <w:tcPr>
            <w:tcW w:w="596" w:type="dxa"/>
            <w:tcBorders>
              <w:top w:val="single" w:sz="4" w:space="0" w:color="auto"/>
              <w:bottom w:val="single" w:sz="4" w:space="0" w:color="auto"/>
              <w:right w:val="single" w:sz="4" w:space="0" w:color="auto"/>
            </w:tcBorders>
          </w:tcPr>
          <w:p w14:paraId="732D1C7C"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N п/п</w:t>
            </w:r>
          </w:p>
        </w:tc>
        <w:tc>
          <w:tcPr>
            <w:tcW w:w="8363" w:type="dxa"/>
            <w:tcBorders>
              <w:top w:val="single" w:sz="4" w:space="0" w:color="auto"/>
              <w:left w:val="single" w:sz="4" w:space="0" w:color="auto"/>
              <w:bottom w:val="single" w:sz="4" w:space="0" w:color="auto"/>
              <w:right w:val="single" w:sz="4" w:space="0" w:color="auto"/>
            </w:tcBorders>
          </w:tcPr>
          <w:p w14:paraId="24AAB2CA"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Наименование налогового расхода</w:t>
            </w:r>
          </w:p>
        </w:tc>
        <w:tc>
          <w:tcPr>
            <w:tcW w:w="1560" w:type="dxa"/>
            <w:tcBorders>
              <w:top w:val="single" w:sz="4" w:space="0" w:color="auto"/>
              <w:left w:val="single" w:sz="4" w:space="0" w:color="auto"/>
              <w:bottom w:val="single" w:sz="4" w:space="0" w:color="auto"/>
              <w:right w:val="single" w:sz="4" w:space="0" w:color="auto"/>
            </w:tcBorders>
          </w:tcPr>
          <w:p w14:paraId="4399BF08"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Объем налоговых расходов за отчетный год (оценка), тыс. руб.</w:t>
            </w:r>
          </w:p>
        </w:tc>
        <w:tc>
          <w:tcPr>
            <w:tcW w:w="4677" w:type="dxa"/>
            <w:tcBorders>
              <w:top w:val="single" w:sz="4" w:space="0" w:color="auto"/>
              <w:left w:val="single" w:sz="4" w:space="0" w:color="auto"/>
              <w:bottom w:val="nil"/>
            </w:tcBorders>
          </w:tcPr>
          <w:p w14:paraId="7C4272F7"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Краткий вывод по итогам оценки эффективности налогового расхода</w:t>
            </w:r>
          </w:p>
        </w:tc>
      </w:tr>
      <w:tr w:rsidR="00FD49BF" w:rsidRPr="00FD49BF" w14:paraId="3E733FE9" w14:textId="77777777" w:rsidTr="00FD49BF">
        <w:tc>
          <w:tcPr>
            <w:tcW w:w="596" w:type="dxa"/>
            <w:tcBorders>
              <w:top w:val="single" w:sz="4" w:space="0" w:color="auto"/>
              <w:bottom w:val="single" w:sz="4" w:space="0" w:color="auto"/>
              <w:right w:val="single" w:sz="4" w:space="0" w:color="auto"/>
            </w:tcBorders>
          </w:tcPr>
          <w:p w14:paraId="12D31637"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1.</w:t>
            </w:r>
          </w:p>
        </w:tc>
        <w:tc>
          <w:tcPr>
            <w:tcW w:w="8363" w:type="dxa"/>
            <w:tcBorders>
              <w:top w:val="single" w:sz="4" w:space="0" w:color="auto"/>
              <w:left w:val="single" w:sz="4" w:space="0" w:color="auto"/>
              <w:bottom w:val="single" w:sz="4" w:space="0" w:color="auto"/>
              <w:right w:val="single" w:sz="4" w:space="0" w:color="auto"/>
            </w:tcBorders>
          </w:tcPr>
          <w:p w14:paraId="4707FAEC" w14:textId="77777777" w:rsidR="00FD49BF" w:rsidRPr="00FD49BF" w:rsidRDefault="00FD49BF" w:rsidP="00E407F0">
            <w:pPr>
              <w:pStyle w:val="af9"/>
              <w:rPr>
                <w:rFonts w:ascii="Times New Roman" w:hAnsi="Times New Roman" w:cs="Times New Roman"/>
                <w:sz w:val="22"/>
                <w:szCs w:val="22"/>
              </w:rPr>
            </w:pPr>
            <w:r w:rsidRPr="00FD49BF">
              <w:rPr>
                <w:rFonts w:ascii="Times New Roman" w:hAnsi="Times New Roman" w:cs="Times New Roman"/>
                <w:sz w:val="22"/>
                <w:szCs w:val="22"/>
              </w:rPr>
              <w:t>Пониженная ставка налога на имущество физических лиц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 абзацем вторым пункта 10 статьи 378.2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14:paraId="1831F964"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25 052,0</w:t>
            </w:r>
          </w:p>
        </w:tc>
        <w:tc>
          <w:tcPr>
            <w:tcW w:w="4677" w:type="dxa"/>
            <w:tcBorders>
              <w:top w:val="single" w:sz="4" w:space="0" w:color="auto"/>
              <w:left w:val="single" w:sz="4" w:space="0" w:color="auto"/>
              <w:bottom w:val="single" w:sz="4" w:space="0" w:color="auto"/>
            </w:tcBorders>
          </w:tcPr>
          <w:p w14:paraId="50393A02" w14:textId="6890D0C9" w:rsidR="00FD49BF" w:rsidRPr="00FD49BF" w:rsidRDefault="00FD49BF" w:rsidP="00DA6117">
            <w:pPr>
              <w:pStyle w:val="af9"/>
              <w:rPr>
                <w:rFonts w:ascii="Times New Roman" w:hAnsi="Times New Roman" w:cs="Times New Roman"/>
                <w:sz w:val="22"/>
                <w:szCs w:val="22"/>
              </w:rPr>
            </w:pPr>
            <w:r w:rsidRPr="00FD49BF">
              <w:rPr>
                <w:rFonts w:ascii="Times New Roman" w:hAnsi="Times New Roman" w:cs="Times New Roman"/>
                <w:sz w:val="22"/>
                <w:szCs w:val="22"/>
              </w:rPr>
              <w:t xml:space="preserve">Налоговый расход </w:t>
            </w:r>
            <w:r w:rsidR="00DA6117" w:rsidRPr="00DA6117">
              <w:rPr>
                <w:rFonts w:ascii="Times New Roman" w:hAnsi="Times New Roman" w:cs="Times New Roman"/>
                <w:sz w:val="22"/>
                <w:szCs w:val="22"/>
              </w:rPr>
              <w:t>признан целесообразн</w:t>
            </w:r>
            <w:r w:rsidR="00DA6117">
              <w:rPr>
                <w:rFonts w:ascii="Times New Roman" w:hAnsi="Times New Roman" w:cs="Times New Roman"/>
                <w:sz w:val="22"/>
                <w:szCs w:val="22"/>
              </w:rPr>
              <w:t>ым</w:t>
            </w:r>
            <w:r w:rsidR="00DA6117" w:rsidRPr="00DA6117">
              <w:rPr>
                <w:rFonts w:ascii="Times New Roman" w:hAnsi="Times New Roman" w:cs="Times New Roman"/>
                <w:sz w:val="22"/>
                <w:szCs w:val="22"/>
              </w:rPr>
              <w:t xml:space="preserve"> и результативн</w:t>
            </w:r>
            <w:r w:rsidR="00DA6117">
              <w:rPr>
                <w:rFonts w:ascii="Times New Roman" w:hAnsi="Times New Roman" w:cs="Times New Roman"/>
                <w:sz w:val="22"/>
                <w:szCs w:val="22"/>
              </w:rPr>
              <w:t>ым</w:t>
            </w:r>
            <w:r w:rsidR="00DA6117" w:rsidRPr="00DA6117">
              <w:rPr>
                <w:rFonts w:ascii="Times New Roman" w:hAnsi="Times New Roman" w:cs="Times New Roman"/>
                <w:sz w:val="22"/>
                <w:szCs w:val="22"/>
              </w:rPr>
              <w:t>. Пониженная ставка применяется только до 01.01.2021.</w:t>
            </w:r>
          </w:p>
        </w:tc>
      </w:tr>
      <w:tr w:rsidR="00FD49BF" w:rsidRPr="00FD49BF" w14:paraId="46456C13" w14:textId="77777777" w:rsidTr="00FD49BF">
        <w:tc>
          <w:tcPr>
            <w:tcW w:w="596" w:type="dxa"/>
            <w:tcBorders>
              <w:top w:val="single" w:sz="4" w:space="0" w:color="auto"/>
              <w:bottom w:val="single" w:sz="4" w:space="0" w:color="auto"/>
              <w:right w:val="single" w:sz="4" w:space="0" w:color="auto"/>
            </w:tcBorders>
          </w:tcPr>
          <w:p w14:paraId="666797AC"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2.</w:t>
            </w:r>
          </w:p>
        </w:tc>
        <w:tc>
          <w:tcPr>
            <w:tcW w:w="8363" w:type="dxa"/>
            <w:tcBorders>
              <w:top w:val="single" w:sz="4" w:space="0" w:color="auto"/>
              <w:left w:val="single" w:sz="4" w:space="0" w:color="auto"/>
              <w:bottom w:val="single" w:sz="4" w:space="0" w:color="auto"/>
              <w:right w:val="single" w:sz="4" w:space="0" w:color="auto"/>
            </w:tcBorders>
          </w:tcPr>
          <w:p w14:paraId="2F328D02" w14:textId="77777777" w:rsidR="00FD49BF" w:rsidRPr="00FD49BF" w:rsidRDefault="00FD49BF" w:rsidP="006C37F2">
            <w:pPr>
              <w:pStyle w:val="af9"/>
              <w:rPr>
                <w:rFonts w:ascii="Times New Roman" w:hAnsi="Times New Roman" w:cs="Times New Roman"/>
                <w:sz w:val="22"/>
                <w:szCs w:val="22"/>
              </w:rPr>
            </w:pPr>
            <w:r w:rsidRPr="00FD49BF">
              <w:rPr>
                <w:rFonts w:ascii="Times New Roman" w:hAnsi="Times New Roman" w:cs="Times New Roman"/>
                <w:sz w:val="22"/>
                <w:szCs w:val="22"/>
              </w:rPr>
              <w:t xml:space="preserve">Льгота по уплате налога на имущество физических лиц на 2020 год в виде снижения ставки налога, предусмотренной подпунктом 2 пункта 3 решения Череповецкой городской Думы от 24.11.2015 N 199 </w:t>
            </w:r>
            <w:r w:rsidR="006C37F2">
              <w:rPr>
                <w:rFonts w:ascii="Times New Roman" w:hAnsi="Times New Roman" w:cs="Times New Roman"/>
                <w:sz w:val="22"/>
                <w:szCs w:val="22"/>
              </w:rPr>
              <w:t>«</w:t>
            </w:r>
            <w:r w:rsidRPr="00FD49BF">
              <w:rPr>
                <w:rFonts w:ascii="Times New Roman" w:hAnsi="Times New Roman" w:cs="Times New Roman"/>
                <w:sz w:val="22"/>
                <w:szCs w:val="22"/>
              </w:rPr>
              <w:t>О налоге на имущество физических лиц</w:t>
            </w:r>
            <w:r w:rsidR="006C37F2">
              <w:rPr>
                <w:rFonts w:ascii="Times New Roman" w:hAnsi="Times New Roman" w:cs="Times New Roman"/>
                <w:sz w:val="22"/>
                <w:szCs w:val="22"/>
              </w:rPr>
              <w:t>»</w:t>
            </w:r>
            <w:r w:rsidRPr="00FD49BF">
              <w:rPr>
                <w:rFonts w:ascii="Times New Roman" w:hAnsi="Times New Roman" w:cs="Times New Roman"/>
                <w:sz w:val="22"/>
                <w:szCs w:val="22"/>
              </w:rPr>
              <w:t>, на 35%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 абзацем вторым пункта 10 статьи 378.2 Налогового кодекса Российской Федерации, для налогоплательщиков (индивидуальных предпринимателей) - арендодателей, осуществляющих основной вид деятельности в соответствии с кодом 68.2, 68.20, 68.20.2 Общероссийского классификатора видов экономической деятельности ОК 029-2014 (КДЕС Ред. 2), информация о котором содержится в Едином государственном реестре индивидуальных предпринимателей по состоянию на 1 июля 2021 года</w:t>
            </w:r>
          </w:p>
        </w:tc>
        <w:tc>
          <w:tcPr>
            <w:tcW w:w="1560" w:type="dxa"/>
            <w:tcBorders>
              <w:top w:val="single" w:sz="4" w:space="0" w:color="auto"/>
              <w:left w:val="single" w:sz="4" w:space="0" w:color="auto"/>
              <w:bottom w:val="single" w:sz="4" w:space="0" w:color="auto"/>
              <w:right w:val="single" w:sz="4" w:space="0" w:color="auto"/>
            </w:tcBorders>
          </w:tcPr>
          <w:p w14:paraId="4158524E"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15 975,0</w:t>
            </w:r>
          </w:p>
        </w:tc>
        <w:tc>
          <w:tcPr>
            <w:tcW w:w="4677" w:type="dxa"/>
            <w:tcBorders>
              <w:top w:val="single" w:sz="4" w:space="0" w:color="auto"/>
              <w:left w:val="single" w:sz="4" w:space="0" w:color="auto"/>
              <w:bottom w:val="single" w:sz="4" w:space="0" w:color="auto"/>
            </w:tcBorders>
          </w:tcPr>
          <w:p w14:paraId="745A463C" w14:textId="3BF3D0C3" w:rsidR="00FD49BF" w:rsidRPr="00FD49BF" w:rsidRDefault="00FD49BF" w:rsidP="00DA6117">
            <w:pPr>
              <w:pStyle w:val="af9"/>
              <w:rPr>
                <w:rFonts w:ascii="Times New Roman" w:hAnsi="Times New Roman" w:cs="Times New Roman"/>
                <w:sz w:val="22"/>
                <w:szCs w:val="22"/>
              </w:rPr>
            </w:pPr>
            <w:r w:rsidRPr="00FD49BF">
              <w:rPr>
                <w:rFonts w:ascii="Times New Roman" w:hAnsi="Times New Roman" w:cs="Times New Roman"/>
                <w:sz w:val="22"/>
                <w:szCs w:val="22"/>
              </w:rPr>
              <w:t>Налоговый</w:t>
            </w:r>
            <w:r w:rsidR="00DA6117">
              <w:rPr>
                <w:rFonts w:ascii="Times New Roman" w:hAnsi="Times New Roman" w:cs="Times New Roman"/>
                <w:sz w:val="22"/>
                <w:szCs w:val="22"/>
              </w:rPr>
              <w:t xml:space="preserve"> расход признан целесообразным </w:t>
            </w:r>
            <w:r w:rsidR="00DA6117" w:rsidRPr="00DA6117">
              <w:rPr>
                <w:rFonts w:ascii="Times New Roman" w:hAnsi="Times New Roman" w:cs="Times New Roman"/>
                <w:sz w:val="22"/>
                <w:szCs w:val="22"/>
              </w:rPr>
              <w:t>и результативн</w:t>
            </w:r>
            <w:r w:rsidR="00DA6117">
              <w:rPr>
                <w:rFonts w:ascii="Times New Roman" w:hAnsi="Times New Roman" w:cs="Times New Roman"/>
                <w:sz w:val="22"/>
                <w:szCs w:val="22"/>
              </w:rPr>
              <w:t>ым</w:t>
            </w:r>
            <w:r w:rsidR="00DA6117" w:rsidRPr="00DA6117">
              <w:rPr>
                <w:rFonts w:ascii="Times New Roman" w:hAnsi="Times New Roman" w:cs="Times New Roman"/>
                <w:sz w:val="22"/>
                <w:szCs w:val="22"/>
              </w:rPr>
              <w:t>. Льгота в виде пониженной ставки действует только за 2020 год с уплатой в 2021 году.</w:t>
            </w:r>
          </w:p>
        </w:tc>
      </w:tr>
      <w:tr w:rsidR="00FD49BF" w:rsidRPr="00FD49BF" w14:paraId="73E407D7" w14:textId="77777777" w:rsidTr="00FD49BF">
        <w:tc>
          <w:tcPr>
            <w:tcW w:w="596" w:type="dxa"/>
            <w:tcBorders>
              <w:top w:val="single" w:sz="4" w:space="0" w:color="auto"/>
              <w:bottom w:val="single" w:sz="4" w:space="0" w:color="auto"/>
              <w:right w:val="single" w:sz="4" w:space="0" w:color="auto"/>
            </w:tcBorders>
          </w:tcPr>
          <w:p w14:paraId="704FED8A"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3.</w:t>
            </w:r>
          </w:p>
        </w:tc>
        <w:tc>
          <w:tcPr>
            <w:tcW w:w="8363" w:type="dxa"/>
            <w:tcBorders>
              <w:top w:val="single" w:sz="4" w:space="0" w:color="auto"/>
              <w:left w:val="single" w:sz="4" w:space="0" w:color="auto"/>
              <w:bottom w:val="single" w:sz="4" w:space="0" w:color="auto"/>
              <w:right w:val="single" w:sz="4" w:space="0" w:color="auto"/>
            </w:tcBorders>
          </w:tcPr>
          <w:p w14:paraId="4558C2C4" w14:textId="77777777" w:rsidR="00FD49BF" w:rsidRPr="00FD49BF" w:rsidRDefault="00FD49BF" w:rsidP="00E407F0">
            <w:pPr>
              <w:pStyle w:val="af9"/>
              <w:rPr>
                <w:rFonts w:ascii="Times New Roman" w:hAnsi="Times New Roman" w:cs="Times New Roman"/>
                <w:sz w:val="22"/>
                <w:szCs w:val="22"/>
              </w:rPr>
            </w:pPr>
            <w:r w:rsidRPr="00FD49BF">
              <w:rPr>
                <w:rFonts w:ascii="Times New Roman" w:hAnsi="Times New Roman" w:cs="Times New Roman"/>
                <w:sz w:val="22"/>
                <w:szCs w:val="22"/>
              </w:rPr>
              <w:t>Освобождение от уплаты земельного налога организаций - резидентов территории опережающего социально-экономического развития, созданной на территории города Череповца, в отношении земельных участков, вновь созданных (приобретенных) в рамках реализации соглашения об осуществлении деятельности на территории опережающего социально-экономического развития</w:t>
            </w:r>
          </w:p>
        </w:tc>
        <w:tc>
          <w:tcPr>
            <w:tcW w:w="1560" w:type="dxa"/>
            <w:tcBorders>
              <w:top w:val="single" w:sz="4" w:space="0" w:color="auto"/>
              <w:left w:val="single" w:sz="4" w:space="0" w:color="auto"/>
              <w:bottom w:val="single" w:sz="4" w:space="0" w:color="auto"/>
              <w:right w:val="single" w:sz="4" w:space="0" w:color="auto"/>
            </w:tcBorders>
          </w:tcPr>
          <w:p w14:paraId="7934A7F3"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545,0</w:t>
            </w:r>
          </w:p>
        </w:tc>
        <w:tc>
          <w:tcPr>
            <w:tcW w:w="4677" w:type="dxa"/>
            <w:tcBorders>
              <w:top w:val="single" w:sz="4" w:space="0" w:color="auto"/>
              <w:left w:val="single" w:sz="4" w:space="0" w:color="auto"/>
              <w:bottom w:val="single" w:sz="4" w:space="0" w:color="auto"/>
            </w:tcBorders>
          </w:tcPr>
          <w:p w14:paraId="741C11CE" w14:textId="2579DA26" w:rsidR="00FD49BF" w:rsidRPr="00FD49BF" w:rsidRDefault="00DA6117" w:rsidP="0086562E">
            <w:pPr>
              <w:pStyle w:val="af9"/>
              <w:rPr>
                <w:rFonts w:ascii="Times New Roman" w:hAnsi="Times New Roman" w:cs="Times New Roman"/>
                <w:sz w:val="22"/>
                <w:szCs w:val="22"/>
              </w:rPr>
            </w:pPr>
            <w:r w:rsidRPr="00FD49BF">
              <w:rPr>
                <w:rFonts w:ascii="Times New Roman" w:hAnsi="Times New Roman" w:cs="Times New Roman"/>
                <w:sz w:val="22"/>
                <w:szCs w:val="22"/>
              </w:rPr>
              <w:t>Налоговый</w:t>
            </w:r>
            <w:r>
              <w:rPr>
                <w:rFonts w:ascii="Times New Roman" w:hAnsi="Times New Roman" w:cs="Times New Roman"/>
                <w:sz w:val="22"/>
                <w:szCs w:val="22"/>
              </w:rPr>
              <w:t xml:space="preserve"> расход признан </w:t>
            </w:r>
            <w:r w:rsidRPr="00DA6117">
              <w:rPr>
                <w:rFonts w:ascii="Times New Roman" w:hAnsi="Times New Roman" w:cs="Times New Roman"/>
                <w:sz w:val="22"/>
                <w:szCs w:val="22"/>
              </w:rPr>
              <w:t>целесообразн</w:t>
            </w:r>
            <w:r>
              <w:rPr>
                <w:rFonts w:ascii="Times New Roman" w:hAnsi="Times New Roman" w:cs="Times New Roman"/>
                <w:sz w:val="22"/>
                <w:szCs w:val="22"/>
              </w:rPr>
              <w:t>ым</w:t>
            </w:r>
            <w:r w:rsidR="0086562E">
              <w:rPr>
                <w:rFonts w:ascii="Times New Roman" w:hAnsi="Times New Roman" w:cs="Times New Roman"/>
                <w:sz w:val="22"/>
                <w:szCs w:val="22"/>
              </w:rPr>
              <w:t xml:space="preserve"> и </w:t>
            </w:r>
            <w:r w:rsidRPr="00DA6117">
              <w:rPr>
                <w:rFonts w:ascii="Times New Roman" w:hAnsi="Times New Roman" w:cs="Times New Roman"/>
                <w:sz w:val="22"/>
                <w:szCs w:val="22"/>
              </w:rPr>
              <w:t>результативн</w:t>
            </w:r>
            <w:r>
              <w:rPr>
                <w:rFonts w:ascii="Times New Roman" w:hAnsi="Times New Roman" w:cs="Times New Roman"/>
                <w:sz w:val="22"/>
                <w:szCs w:val="22"/>
              </w:rPr>
              <w:t>ым</w:t>
            </w:r>
            <w:bookmarkStart w:id="1" w:name="_GoBack"/>
            <w:bookmarkEnd w:id="1"/>
          </w:p>
        </w:tc>
      </w:tr>
      <w:tr w:rsidR="00FD49BF" w:rsidRPr="00FD49BF" w14:paraId="72FDC64A" w14:textId="77777777" w:rsidTr="00FD49BF">
        <w:trPr>
          <w:trHeight w:val="468"/>
        </w:trPr>
        <w:tc>
          <w:tcPr>
            <w:tcW w:w="8959" w:type="dxa"/>
            <w:gridSpan w:val="2"/>
            <w:tcBorders>
              <w:top w:val="single" w:sz="4" w:space="0" w:color="auto"/>
              <w:bottom w:val="single" w:sz="4" w:space="0" w:color="auto"/>
              <w:right w:val="single" w:sz="4" w:space="0" w:color="auto"/>
            </w:tcBorders>
          </w:tcPr>
          <w:p w14:paraId="0E0DB4A0" w14:textId="77777777" w:rsidR="00FD49BF" w:rsidRPr="00FD49BF" w:rsidRDefault="00FD49BF" w:rsidP="00E407F0">
            <w:pPr>
              <w:pStyle w:val="ad"/>
              <w:rPr>
                <w:rFonts w:ascii="Times New Roman" w:hAnsi="Times New Roman" w:cs="Times New Roman"/>
                <w:sz w:val="22"/>
                <w:szCs w:val="22"/>
              </w:rPr>
            </w:pPr>
            <w:r w:rsidRPr="00FD49BF">
              <w:rPr>
                <w:rFonts w:ascii="Times New Roman" w:hAnsi="Times New Roman" w:cs="Times New Roman"/>
                <w:sz w:val="22"/>
                <w:szCs w:val="22"/>
              </w:rPr>
              <w:t>Итого по муниципальной программе</w:t>
            </w:r>
          </w:p>
        </w:tc>
        <w:tc>
          <w:tcPr>
            <w:tcW w:w="1560" w:type="dxa"/>
            <w:tcBorders>
              <w:top w:val="single" w:sz="4" w:space="0" w:color="auto"/>
              <w:left w:val="single" w:sz="4" w:space="0" w:color="auto"/>
              <w:bottom w:val="single" w:sz="4" w:space="0" w:color="auto"/>
              <w:right w:val="single" w:sz="4" w:space="0" w:color="auto"/>
            </w:tcBorders>
          </w:tcPr>
          <w:p w14:paraId="3ED718CB" w14:textId="77777777" w:rsidR="00FD49BF" w:rsidRPr="00FD49BF" w:rsidRDefault="00FD49BF" w:rsidP="00E407F0">
            <w:pPr>
              <w:pStyle w:val="af9"/>
              <w:jc w:val="center"/>
              <w:rPr>
                <w:rFonts w:ascii="Times New Roman" w:hAnsi="Times New Roman" w:cs="Times New Roman"/>
                <w:sz w:val="22"/>
                <w:szCs w:val="22"/>
              </w:rPr>
            </w:pPr>
            <w:r w:rsidRPr="00FD49BF">
              <w:rPr>
                <w:rFonts w:ascii="Times New Roman" w:hAnsi="Times New Roman" w:cs="Times New Roman"/>
                <w:sz w:val="22"/>
                <w:szCs w:val="22"/>
              </w:rPr>
              <w:t>41 572,0</w:t>
            </w:r>
          </w:p>
        </w:tc>
        <w:tc>
          <w:tcPr>
            <w:tcW w:w="4677" w:type="dxa"/>
            <w:tcBorders>
              <w:top w:val="single" w:sz="4" w:space="0" w:color="auto"/>
              <w:left w:val="single" w:sz="4" w:space="0" w:color="auto"/>
              <w:bottom w:val="single" w:sz="4" w:space="0" w:color="auto"/>
            </w:tcBorders>
          </w:tcPr>
          <w:p w14:paraId="5CDF0633" w14:textId="77777777" w:rsidR="00FD49BF" w:rsidRPr="00FD49BF" w:rsidRDefault="00FD49BF" w:rsidP="00E407F0">
            <w:pPr>
              <w:pStyle w:val="af9"/>
              <w:rPr>
                <w:rFonts w:ascii="Times New Roman" w:hAnsi="Times New Roman" w:cs="Times New Roman"/>
                <w:sz w:val="22"/>
                <w:szCs w:val="22"/>
              </w:rPr>
            </w:pPr>
          </w:p>
        </w:tc>
      </w:tr>
    </w:tbl>
    <w:p w14:paraId="0CACF714" w14:textId="77777777" w:rsidR="002B4840" w:rsidRPr="001344EC" w:rsidRDefault="002B4840" w:rsidP="00E94629">
      <w:pPr>
        <w:spacing w:after="0"/>
        <w:rPr>
          <w:rFonts w:ascii="Times New Roman" w:hAnsi="Times New Roman" w:cs="Times New Roman"/>
        </w:rPr>
      </w:pPr>
    </w:p>
    <w:sectPr w:rsidR="002B4840" w:rsidRPr="001344EC" w:rsidSect="00E94629">
      <w:pgSz w:w="16838" w:h="11906" w:orient="landscape"/>
      <w:pgMar w:top="709" w:right="536"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E1AD3" w14:textId="77777777" w:rsidR="00F45CA2" w:rsidRDefault="00F45CA2">
      <w:pPr>
        <w:spacing w:after="0" w:line="240" w:lineRule="auto"/>
      </w:pPr>
      <w:r>
        <w:separator/>
      </w:r>
    </w:p>
  </w:endnote>
  <w:endnote w:type="continuationSeparator" w:id="0">
    <w:p w14:paraId="34FCBCDC" w14:textId="77777777" w:rsidR="00F45CA2" w:rsidRDefault="00F4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ED516" w14:textId="77777777" w:rsidR="00F45CA2" w:rsidRDefault="00F45CA2">
      <w:pPr>
        <w:spacing w:after="0" w:line="240" w:lineRule="auto"/>
      </w:pPr>
      <w:r>
        <w:separator/>
      </w:r>
    </w:p>
  </w:footnote>
  <w:footnote w:type="continuationSeparator" w:id="0">
    <w:p w14:paraId="565647D1" w14:textId="77777777" w:rsidR="00F45CA2" w:rsidRDefault="00F45CA2">
      <w:pPr>
        <w:spacing w:after="0" w:line="240" w:lineRule="auto"/>
      </w:pPr>
      <w:r>
        <w:continuationSeparator/>
      </w:r>
    </w:p>
  </w:footnote>
  <w:footnote w:id="1">
    <w:p w14:paraId="7EEB1B46" w14:textId="77777777" w:rsidR="00F45CA2" w:rsidRPr="00686DF0" w:rsidRDefault="00F45CA2" w:rsidP="00927172">
      <w:pPr>
        <w:pStyle w:val="af6"/>
        <w:jc w:val="both"/>
      </w:pPr>
      <w:r w:rsidRPr="0029225D">
        <w:rPr>
          <w:rStyle w:val="af8"/>
          <w:sz w:val="24"/>
          <w:szCs w:val="24"/>
        </w:rPr>
        <w:footnoteRef/>
      </w:r>
      <w:r w:rsidRPr="0029225D">
        <w:t xml:space="preserve"> </w:t>
      </w:r>
      <w:r>
        <w:t>Целевой показатель в 2021 году не устанавливался, так мероприятия финансовой поддержки субъектов МСП в отчетном году не реализовывались (полномочия переданы в Департамент экономического развития Вологодской области).</w:t>
      </w:r>
    </w:p>
  </w:footnote>
  <w:footnote w:id="2">
    <w:p w14:paraId="4D471A15" w14:textId="77777777" w:rsidR="009F4593" w:rsidRPr="00686DF0" w:rsidRDefault="009F4593" w:rsidP="00EF6EF7">
      <w:pPr>
        <w:pStyle w:val="af6"/>
      </w:pPr>
      <w:r w:rsidRPr="0029225D">
        <w:rPr>
          <w:rStyle w:val="af8"/>
          <w:sz w:val="24"/>
          <w:szCs w:val="24"/>
        </w:rPr>
        <w:footnoteRef/>
      </w:r>
      <w:r w:rsidRPr="0029225D">
        <w:t xml:space="preserve"> </w:t>
      </w:r>
      <w:r w:rsidRPr="00F17607">
        <w:t>Целевой показатель в 2021 году не устанавливался, так мероприятия финансовой поддержки субъектов МСП в отчетном году не реализовывались (полномочия переданы в Департамент экономического развития Вологодской области).</w:t>
      </w:r>
    </w:p>
  </w:footnote>
  <w:footnote w:id="3">
    <w:p w14:paraId="3BC088C5" w14:textId="77777777" w:rsidR="009F4593" w:rsidRDefault="009F4593">
      <w:pPr>
        <w:pStyle w:val="af6"/>
      </w:pPr>
      <w:r w:rsidRPr="0029225D">
        <w:rPr>
          <w:rStyle w:val="af8"/>
        </w:rPr>
        <w:footnoteRef/>
      </w:r>
      <w:r w:rsidRPr="0029225D">
        <w:t xml:space="preserve"> Показатель введен с 01.01.2021.</w:t>
      </w:r>
    </w:p>
  </w:footnote>
  <w:footnote w:id="4">
    <w:p w14:paraId="4BC5E017" w14:textId="77777777" w:rsidR="00F45CA2" w:rsidRPr="00686DF0" w:rsidRDefault="00F45CA2" w:rsidP="00277CBB">
      <w:pPr>
        <w:pStyle w:val="af6"/>
      </w:pPr>
      <w:r w:rsidRPr="0029225D">
        <w:rPr>
          <w:rStyle w:val="af8"/>
          <w:sz w:val="24"/>
          <w:szCs w:val="24"/>
        </w:rPr>
        <w:footnoteRef/>
      </w:r>
      <w:r w:rsidRPr="0029225D">
        <w:t xml:space="preserve"> </w:t>
      </w:r>
      <w:r w:rsidRPr="00F17607">
        <w:t>Целевой показатель в 2021 году не устанавливался, так мероприятия финансовой поддержки субъектов МСП в отчетном году не реализовывались (полномочия переданы в Департамент экономического развития Вологодской области).</w:t>
      </w:r>
    </w:p>
  </w:footnote>
  <w:footnote w:id="5">
    <w:p w14:paraId="0132A202" w14:textId="77777777" w:rsidR="00F45CA2" w:rsidRPr="0029225D" w:rsidRDefault="00F45CA2" w:rsidP="00277CBB">
      <w:pPr>
        <w:pStyle w:val="af6"/>
      </w:pPr>
      <w:r>
        <w:rPr>
          <w:rStyle w:val="af8"/>
        </w:rPr>
        <w:footnoteRef/>
      </w:r>
      <w:r>
        <w:t xml:space="preserve"> </w:t>
      </w:r>
      <w:r w:rsidRPr="0029225D">
        <w:t>Показатель исключен с 31.12.2020.</w:t>
      </w:r>
    </w:p>
  </w:footnote>
  <w:footnote w:id="6">
    <w:p w14:paraId="0E7DDD6D" w14:textId="77777777" w:rsidR="00F45CA2" w:rsidRDefault="00F45CA2" w:rsidP="00277CBB">
      <w:pPr>
        <w:pStyle w:val="af6"/>
      </w:pPr>
      <w:r w:rsidRPr="0029225D">
        <w:rPr>
          <w:rStyle w:val="af8"/>
        </w:rPr>
        <w:footnoteRef/>
      </w:r>
      <w:r w:rsidRPr="0029225D">
        <w:t xml:space="preserve"> Показатель введен с 01.01.2021.</w:t>
      </w:r>
    </w:p>
  </w:footnote>
  <w:footnote w:id="7">
    <w:p w14:paraId="0DA46902" w14:textId="77777777" w:rsidR="00F45CA2" w:rsidRPr="00E53DAD" w:rsidRDefault="00F45CA2" w:rsidP="008F5F98">
      <w:pPr>
        <w:pStyle w:val="af6"/>
      </w:pPr>
      <w:r w:rsidRPr="006A7EE9">
        <w:rPr>
          <w:rStyle w:val="af8"/>
        </w:rPr>
        <w:footnoteRef/>
      </w:r>
      <w:r w:rsidRPr="006A7EE9">
        <w:t xml:space="preserve"> С изменениями, утвержденными постановлением мэрии </w:t>
      </w:r>
      <w:r w:rsidRPr="00BD6A71">
        <w:t xml:space="preserve">города от 23.12.2021 № 4977 «О внесении </w:t>
      </w:r>
      <w:r w:rsidRPr="006A7EE9">
        <w:t>изменений в постановление мэрии города от 14.10.2019 № 4879»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369703"/>
      <w:docPartObj>
        <w:docPartGallery w:val="Page Numbers (Top of Page)"/>
        <w:docPartUnique/>
      </w:docPartObj>
    </w:sdtPr>
    <w:sdtEndPr>
      <w:rPr>
        <w:rFonts w:ascii="Times New Roman" w:hAnsi="Times New Roman" w:cs="Times New Roman"/>
      </w:rPr>
    </w:sdtEndPr>
    <w:sdtContent>
      <w:p w14:paraId="566AE2C5" w14:textId="0972D52C" w:rsidR="00F45CA2" w:rsidRPr="00DA6117" w:rsidRDefault="00F45CA2">
        <w:pPr>
          <w:pStyle w:val="a7"/>
          <w:jc w:val="center"/>
          <w:rPr>
            <w:rFonts w:ascii="Times New Roman" w:hAnsi="Times New Roman" w:cs="Times New Roman"/>
          </w:rPr>
        </w:pPr>
        <w:r w:rsidRPr="00DA6117">
          <w:rPr>
            <w:rFonts w:ascii="Times New Roman" w:hAnsi="Times New Roman" w:cs="Times New Roman"/>
          </w:rPr>
          <w:fldChar w:fldCharType="begin"/>
        </w:r>
        <w:r w:rsidRPr="00DA6117">
          <w:rPr>
            <w:rFonts w:ascii="Times New Roman" w:hAnsi="Times New Roman" w:cs="Times New Roman"/>
          </w:rPr>
          <w:instrText>PAGE   \* MERGEFORMAT</w:instrText>
        </w:r>
        <w:r w:rsidRPr="00DA6117">
          <w:rPr>
            <w:rFonts w:ascii="Times New Roman" w:hAnsi="Times New Roman" w:cs="Times New Roman"/>
          </w:rPr>
          <w:fldChar w:fldCharType="separate"/>
        </w:r>
        <w:r w:rsidR="0086562E">
          <w:rPr>
            <w:rFonts w:ascii="Times New Roman" w:hAnsi="Times New Roman" w:cs="Times New Roman"/>
            <w:noProof/>
          </w:rPr>
          <w:t>7</w:t>
        </w:r>
        <w:r w:rsidRPr="00DA6117">
          <w:rPr>
            <w:rFonts w:ascii="Times New Roman" w:hAnsi="Times New Roman" w:cs="Times New Roman"/>
          </w:rPr>
          <w:fldChar w:fldCharType="end"/>
        </w:r>
      </w:p>
    </w:sdtContent>
  </w:sdt>
  <w:p w14:paraId="2F7D76A3" w14:textId="77777777" w:rsidR="00F45CA2" w:rsidRDefault="00F45CA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640F" w14:textId="5A51F9BF" w:rsidR="00F45CA2" w:rsidRPr="00DA6117" w:rsidRDefault="00F45CA2">
    <w:pPr>
      <w:pStyle w:val="a7"/>
      <w:jc w:val="center"/>
      <w:rPr>
        <w:rFonts w:ascii="Times New Roman" w:hAnsi="Times New Roman" w:cs="Times New Roman"/>
      </w:rPr>
    </w:pPr>
  </w:p>
  <w:p w14:paraId="3D7BB03D" w14:textId="77777777" w:rsidR="00F45CA2" w:rsidRDefault="00F45CA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257"/>
    <w:multiLevelType w:val="hybridMultilevel"/>
    <w:tmpl w:val="FDA8E3C4"/>
    <w:lvl w:ilvl="0" w:tplc="015C9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4F2EE7"/>
    <w:multiLevelType w:val="hybridMultilevel"/>
    <w:tmpl w:val="70F8674C"/>
    <w:lvl w:ilvl="0" w:tplc="1D8009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F1"/>
    <w:rsid w:val="00000D64"/>
    <w:rsid w:val="0000187E"/>
    <w:rsid w:val="0000374B"/>
    <w:rsid w:val="0000508C"/>
    <w:rsid w:val="00005EF5"/>
    <w:rsid w:val="0001279C"/>
    <w:rsid w:val="00015C68"/>
    <w:rsid w:val="00020E95"/>
    <w:rsid w:val="000253B5"/>
    <w:rsid w:val="00025E8E"/>
    <w:rsid w:val="000260B2"/>
    <w:rsid w:val="00031E04"/>
    <w:rsid w:val="0003293F"/>
    <w:rsid w:val="00033653"/>
    <w:rsid w:val="0003370D"/>
    <w:rsid w:val="00034D94"/>
    <w:rsid w:val="00035BF8"/>
    <w:rsid w:val="00037962"/>
    <w:rsid w:val="00044653"/>
    <w:rsid w:val="00044F2B"/>
    <w:rsid w:val="00044F95"/>
    <w:rsid w:val="000458A8"/>
    <w:rsid w:val="00051243"/>
    <w:rsid w:val="00053264"/>
    <w:rsid w:val="00062691"/>
    <w:rsid w:val="00063757"/>
    <w:rsid w:val="000664BE"/>
    <w:rsid w:val="00070F4B"/>
    <w:rsid w:val="00071BC2"/>
    <w:rsid w:val="00074A8D"/>
    <w:rsid w:val="00082D59"/>
    <w:rsid w:val="0008405B"/>
    <w:rsid w:val="0008625D"/>
    <w:rsid w:val="00087129"/>
    <w:rsid w:val="00091E41"/>
    <w:rsid w:val="00092824"/>
    <w:rsid w:val="0009563D"/>
    <w:rsid w:val="00096804"/>
    <w:rsid w:val="000974FB"/>
    <w:rsid w:val="000A21BF"/>
    <w:rsid w:val="000A661C"/>
    <w:rsid w:val="000A73F2"/>
    <w:rsid w:val="000B0498"/>
    <w:rsid w:val="000B0B97"/>
    <w:rsid w:val="000B3546"/>
    <w:rsid w:val="000B7CF0"/>
    <w:rsid w:val="000C26DC"/>
    <w:rsid w:val="000C2D7D"/>
    <w:rsid w:val="000C3614"/>
    <w:rsid w:val="000C70AE"/>
    <w:rsid w:val="000D0057"/>
    <w:rsid w:val="000D332D"/>
    <w:rsid w:val="000D3E4B"/>
    <w:rsid w:val="000D528B"/>
    <w:rsid w:val="000D7157"/>
    <w:rsid w:val="000E06C9"/>
    <w:rsid w:val="000E20F1"/>
    <w:rsid w:val="000E51AC"/>
    <w:rsid w:val="000E5A66"/>
    <w:rsid w:val="000E5A8E"/>
    <w:rsid w:val="000F1D49"/>
    <w:rsid w:val="000F3F93"/>
    <w:rsid w:val="000F7D73"/>
    <w:rsid w:val="0010549D"/>
    <w:rsid w:val="001070C8"/>
    <w:rsid w:val="00107873"/>
    <w:rsid w:val="00111ED5"/>
    <w:rsid w:val="00112CD8"/>
    <w:rsid w:val="00114518"/>
    <w:rsid w:val="00120179"/>
    <w:rsid w:val="00123D25"/>
    <w:rsid w:val="0012617C"/>
    <w:rsid w:val="00126D55"/>
    <w:rsid w:val="001278DC"/>
    <w:rsid w:val="00127A44"/>
    <w:rsid w:val="001320A3"/>
    <w:rsid w:val="001326F0"/>
    <w:rsid w:val="001335C7"/>
    <w:rsid w:val="001342B7"/>
    <w:rsid w:val="001344EC"/>
    <w:rsid w:val="0013523D"/>
    <w:rsid w:val="00140B54"/>
    <w:rsid w:val="0014725B"/>
    <w:rsid w:val="001533C4"/>
    <w:rsid w:val="00156CAA"/>
    <w:rsid w:val="001600B4"/>
    <w:rsid w:val="0016261E"/>
    <w:rsid w:val="001627AD"/>
    <w:rsid w:val="00163457"/>
    <w:rsid w:val="00166619"/>
    <w:rsid w:val="00166FC3"/>
    <w:rsid w:val="00170D14"/>
    <w:rsid w:val="00171D06"/>
    <w:rsid w:val="001832EB"/>
    <w:rsid w:val="0018546D"/>
    <w:rsid w:val="00185E41"/>
    <w:rsid w:val="0019049A"/>
    <w:rsid w:val="00190E78"/>
    <w:rsid w:val="00192073"/>
    <w:rsid w:val="00195967"/>
    <w:rsid w:val="001A442E"/>
    <w:rsid w:val="001A4CCE"/>
    <w:rsid w:val="001A712C"/>
    <w:rsid w:val="001A7C6A"/>
    <w:rsid w:val="001B1C93"/>
    <w:rsid w:val="001B2CD2"/>
    <w:rsid w:val="001B75B0"/>
    <w:rsid w:val="001C0A07"/>
    <w:rsid w:val="001C245F"/>
    <w:rsid w:val="001C26BF"/>
    <w:rsid w:val="001C635A"/>
    <w:rsid w:val="001C6A54"/>
    <w:rsid w:val="001C7BB9"/>
    <w:rsid w:val="001D1458"/>
    <w:rsid w:val="001D336B"/>
    <w:rsid w:val="001D3A67"/>
    <w:rsid w:val="001D5498"/>
    <w:rsid w:val="001D7D1E"/>
    <w:rsid w:val="001E4BA5"/>
    <w:rsid w:val="001E5647"/>
    <w:rsid w:val="001E5A31"/>
    <w:rsid w:val="001E6E71"/>
    <w:rsid w:val="001F2EA4"/>
    <w:rsid w:val="001F3CB0"/>
    <w:rsid w:val="001F423F"/>
    <w:rsid w:val="001F4DCF"/>
    <w:rsid w:val="00200799"/>
    <w:rsid w:val="00200E52"/>
    <w:rsid w:val="00201C4C"/>
    <w:rsid w:val="00202597"/>
    <w:rsid w:val="002046AD"/>
    <w:rsid w:val="00207959"/>
    <w:rsid w:val="00207EA7"/>
    <w:rsid w:val="00217469"/>
    <w:rsid w:val="002232FC"/>
    <w:rsid w:val="00224859"/>
    <w:rsid w:val="00226D89"/>
    <w:rsid w:val="00227BA5"/>
    <w:rsid w:val="0023062D"/>
    <w:rsid w:val="00231667"/>
    <w:rsid w:val="00231A4E"/>
    <w:rsid w:val="00232FB0"/>
    <w:rsid w:val="0023354D"/>
    <w:rsid w:val="00243AB8"/>
    <w:rsid w:val="002440D0"/>
    <w:rsid w:val="0024421E"/>
    <w:rsid w:val="0024559A"/>
    <w:rsid w:val="00251FA3"/>
    <w:rsid w:val="00257421"/>
    <w:rsid w:val="0026354F"/>
    <w:rsid w:val="0026527F"/>
    <w:rsid w:val="002657CD"/>
    <w:rsid w:val="00267CAB"/>
    <w:rsid w:val="00270D05"/>
    <w:rsid w:val="00271AFE"/>
    <w:rsid w:val="00275F0D"/>
    <w:rsid w:val="00275F35"/>
    <w:rsid w:val="00277C3E"/>
    <w:rsid w:val="00277CBB"/>
    <w:rsid w:val="00280240"/>
    <w:rsid w:val="00280B1C"/>
    <w:rsid w:val="002853BD"/>
    <w:rsid w:val="00287883"/>
    <w:rsid w:val="00291AD1"/>
    <w:rsid w:val="002928DF"/>
    <w:rsid w:val="002934EE"/>
    <w:rsid w:val="00294133"/>
    <w:rsid w:val="002957E2"/>
    <w:rsid w:val="00297831"/>
    <w:rsid w:val="002A1246"/>
    <w:rsid w:val="002A29B4"/>
    <w:rsid w:val="002B1EB5"/>
    <w:rsid w:val="002B3B4A"/>
    <w:rsid w:val="002B4840"/>
    <w:rsid w:val="002B7A14"/>
    <w:rsid w:val="002C0A1C"/>
    <w:rsid w:val="002C494A"/>
    <w:rsid w:val="002C4F9A"/>
    <w:rsid w:val="002D12D3"/>
    <w:rsid w:val="002D343F"/>
    <w:rsid w:val="002D4221"/>
    <w:rsid w:val="002D4746"/>
    <w:rsid w:val="002E081E"/>
    <w:rsid w:val="002E366A"/>
    <w:rsid w:val="002E3931"/>
    <w:rsid w:val="002E5011"/>
    <w:rsid w:val="002F138F"/>
    <w:rsid w:val="002F29F0"/>
    <w:rsid w:val="002F5526"/>
    <w:rsid w:val="002F7772"/>
    <w:rsid w:val="00300313"/>
    <w:rsid w:val="00301944"/>
    <w:rsid w:val="003029C5"/>
    <w:rsid w:val="00303D24"/>
    <w:rsid w:val="00303E92"/>
    <w:rsid w:val="00311B80"/>
    <w:rsid w:val="00312B83"/>
    <w:rsid w:val="0031401A"/>
    <w:rsid w:val="003151A0"/>
    <w:rsid w:val="003166FC"/>
    <w:rsid w:val="00320CDF"/>
    <w:rsid w:val="00321EBD"/>
    <w:rsid w:val="003226CA"/>
    <w:rsid w:val="003261D5"/>
    <w:rsid w:val="00327881"/>
    <w:rsid w:val="00327A12"/>
    <w:rsid w:val="00332E97"/>
    <w:rsid w:val="003333B0"/>
    <w:rsid w:val="003376B3"/>
    <w:rsid w:val="0034117C"/>
    <w:rsid w:val="00341CF1"/>
    <w:rsid w:val="00341DE2"/>
    <w:rsid w:val="0034364C"/>
    <w:rsid w:val="00346624"/>
    <w:rsid w:val="00346D85"/>
    <w:rsid w:val="0035567F"/>
    <w:rsid w:val="003560DF"/>
    <w:rsid w:val="00356D94"/>
    <w:rsid w:val="003603CA"/>
    <w:rsid w:val="00361641"/>
    <w:rsid w:val="003626BF"/>
    <w:rsid w:val="0036413E"/>
    <w:rsid w:val="003656FA"/>
    <w:rsid w:val="00370762"/>
    <w:rsid w:val="003767CC"/>
    <w:rsid w:val="003777B7"/>
    <w:rsid w:val="00380778"/>
    <w:rsid w:val="003810E2"/>
    <w:rsid w:val="00384DAE"/>
    <w:rsid w:val="0039263D"/>
    <w:rsid w:val="00394C96"/>
    <w:rsid w:val="00397C00"/>
    <w:rsid w:val="003A0252"/>
    <w:rsid w:val="003A4FB7"/>
    <w:rsid w:val="003A5899"/>
    <w:rsid w:val="003B30ED"/>
    <w:rsid w:val="003B586C"/>
    <w:rsid w:val="003B5C16"/>
    <w:rsid w:val="003B6574"/>
    <w:rsid w:val="003B797C"/>
    <w:rsid w:val="003C2D72"/>
    <w:rsid w:val="003C6D31"/>
    <w:rsid w:val="003C7D8F"/>
    <w:rsid w:val="003D129B"/>
    <w:rsid w:val="003D3F77"/>
    <w:rsid w:val="003D61E2"/>
    <w:rsid w:val="003D6C1D"/>
    <w:rsid w:val="003E0229"/>
    <w:rsid w:val="003E181A"/>
    <w:rsid w:val="003E1941"/>
    <w:rsid w:val="003E5C81"/>
    <w:rsid w:val="003E75A5"/>
    <w:rsid w:val="003F0D37"/>
    <w:rsid w:val="003F1286"/>
    <w:rsid w:val="003F308A"/>
    <w:rsid w:val="003F6FC0"/>
    <w:rsid w:val="003F7B8B"/>
    <w:rsid w:val="003F7DF5"/>
    <w:rsid w:val="00402D6C"/>
    <w:rsid w:val="00404574"/>
    <w:rsid w:val="004076B6"/>
    <w:rsid w:val="0041473A"/>
    <w:rsid w:val="00420592"/>
    <w:rsid w:val="00424914"/>
    <w:rsid w:val="00425227"/>
    <w:rsid w:val="004257D8"/>
    <w:rsid w:val="00427B54"/>
    <w:rsid w:val="00430D95"/>
    <w:rsid w:val="00434884"/>
    <w:rsid w:val="00434E79"/>
    <w:rsid w:val="004364FA"/>
    <w:rsid w:val="00440F24"/>
    <w:rsid w:val="00442C1F"/>
    <w:rsid w:val="0044580D"/>
    <w:rsid w:val="00450B42"/>
    <w:rsid w:val="0045129B"/>
    <w:rsid w:val="0045702E"/>
    <w:rsid w:val="0046302B"/>
    <w:rsid w:val="0046329F"/>
    <w:rsid w:val="00463C28"/>
    <w:rsid w:val="0046650C"/>
    <w:rsid w:val="00466A5B"/>
    <w:rsid w:val="004673B8"/>
    <w:rsid w:val="00473149"/>
    <w:rsid w:val="0047420D"/>
    <w:rsid w:val="004742F3"/>
    <w:rsid w:val="00477855"/>
    <w:rsid w:val="0048081B"/>
    <w:rsid w:val="004829F6"/>
    <w:rsid w:val="00487002"/>
    <w:rsid w:val="004903D3"/>
    <w:rsid w:val="0049456B"/>
    <w:rsid w:val="00496A7C"/>
    <w:rsid w:val="004A08EA"/>
    <w:rsid w:val="004A1086"/>
    <w:rsid w:val="004A1EE3"/>
    <w:rsid w:val="004A2470"/>
    <w:rsid w:val="004A6A05"/>
    <w:rsid w:val="004A6B7F"/>
    <w:rsid w:val="004B4FA8"/>
    <w:rsid w:val="004B6BC5"/>
    <w:rsid w:val="004B6D16"/>
    <w:rsid w:val="004B74DA"/>
    <w:rsid w:val="004C1BA5"/>
    <w:rsid w:val="004C54FB"/>
    <w:rsid w:val="004D0945"/>
    <w:rsid w:val="004D17ED"/>
    <w:rsid w:val="004D3DC5"/>
    <w:rsid w:val="004E1788"/>
    <w:rsid w:val="004E21AF"/>
    <w:rsid w:val="004E32A8"/>
    <w:rsid w:val="004E37D8"/>
    <w:rsid w:val="004E44FB"/>
    <w:rsid w:val="004E6DF8"/>
    <w:rsid w:val="004E74A3"/>
    <w:rsid w:val="004F1E24"/>
    <w:rsid w:val="004F607E"/>
    <w:rsid w:val="004F6DB5"/>
    <w:rsid w:val="005055AA"/>
    <w:rsid w:val="00507F19"/>
    <w:rsid w:val="00510CD4"/>
    <w:rsid w:val="0051489D"/>
    <w:rsid w:val="00514FF5"/>
    <w:rsid w:val="0051561B"/>
    <w:rsid w:val="005161A7"/>
    <w:rsid w:val="00530F20"/>
    <w:rsid w:val="005351F0"/>
    <w:rsid w:val="00535646"/>
    <w:rsid w:val="00542C9C"/>
    <w:rsid w:val="00545611"/>
    <w:rsid w:val="00546D56"/>
    <w:rsid w:val="00546EFD"/>
    <w:rsid w:val="00553582"/>
    <w:rsid w:val="00556D71"/>
    <w:rsid w:val="00557978"/>
    <w:rsid w:val="00561062"/>
    <w:rsid w:val="00565081"/>
    <w:rsid w:val="0057062C"/>
    <w:rsid w:val="00570D7C"/>
    <w:rsid w:val="00570DCF"/>
    <w:rsid w:val="00573BB2"/>
    <w:rsid w:val="0057521B"/>
    <w:rsid w:val="00577C76"/>
    <w:rsid w:val="00581B41"/>
    <w:rsid w:val="0058346E"/>
    <w:rsid w:val="00583DAA"/>
    <w:rsid w:val="00583E98"/>
    <w:rsid w:val="00584502"/>
    <w:rsid w:val="00585017"/>
    <w:rsid w:val="005854B4"/>
    <w:rsid w:val="005857B2"/>
    <w:rsid w:val="0058676E"/>
    <w:rsid w:val="005867DE"/>
    <w:rsid w:val="00586812"/>
    <w:rsid w:val="0058710D"/>
    <w:rsid w:val="005879FF"/>
    <w:rsid w:val="00591509"/>
    <w:rsid w:val="005A0DB0"/>
    <w:rsid w:val="005A1898"/>
    <w:rsid w:val="005A2E54"/>
    <w:rsid w:val="005A30B7"/>
    <w:rsid w:val="005B2215"/>
    <w:rsid w:val="005B412B"/>
    <w:rsid w:val="005B7D8B"/>
    <w:rsid w:val="005C069F"/>
    <w:rsid w:val="005C189F"/>
    <w:rsid w:val="005C3AA3"/>
    <w:rsid w:val="005D327B"/>
    <w:rsid w:val="005D34C4"/>
    <w:rsid w:val="005D53B5"/>
    <w:rsid w:val="005D5C76"/>
    <w:rsid w:val="005D64BE"/>
    <w:rsid w:val="005E0B3F"/>
    <w:rsid w:val="005E0F66"/>
    <w:rsid w:val="005E2691"/>
    <w:rsid w:val="005E2C98"/>
    <w:rsid w:val="005E5028"/>
    <w:rsid w:val="005E5137"/>
    <w:rsid w:val="005F3BC4"/>
    <w:rsid w:val="005F4384"/>
    <w:rsid w:val="005F54EF"/>
    <w:rsid w:val="005F7A45"/>
    <w:rsid w:val="005F7B8C"/>
    <w:rsid w:val="00602239"/>
    <w:rsid w:val="00603918"/>
    <w:rsid w:val="00605999"/>
    <w:rsid w:val="00607831"/>
    <w:rsid w:val="00610011"/>
    <w:rsid w:val="006107A6"/>
    <w:rsid w:val="00610B92"/>
    <w:rsid w:val="00614562"/>
    <w:rsid w:val="00616E5C"/>
    <w:rsid w:val="0061772E"/>
    <w:rsid w:val="00617C1A"/>
    <w:rsid w:val="006211D1"/>
    <w:rsid w:val="00622914"/>
    <w:rsid w:val="00624120"/>
    <w:rsid w:val="00631533"/>
    <w:rsid w:val="00633541"/>
    <w:rsid w:val="006336C1"/>
    <w:rsid w:val="006368CF"/>
    <w:rsid w:val="006374F2"/>
    <w:rsid w:val="006412AD"/>
    <w:rsid w:val="0064220F"/>
    <w:rsid w:val="00644264"/>
    <w:rsid w:val="00645A24"/>
    <w:rsid w:val="00645C02"/>
    <w:rsid w:val="00650F56"/>
    <w:rsid w:val="00654803"/>
    <w:rsid w:val="00660881"/>
    <w:rsid w:val="00664536"/>
    <w:rsid w:val="006652DE"/>
    <w:rsid w:val="00670E46"/>
    <w:rsid w:val="00671268"/>
    <w:rsid w:val="00671CAE"/>
    <w:rsid w:val="006733AE"/>
    <w:rsid w:val="00674374"/>
    <w:rsid w:val="00681683"/>
    <w:rsid w:val="0068424C"/>
    <w:rsid w:val="00685943"/>
    <w:rsid w:val="00685E97"/>
    <w:rsid w:val="00686205"/>
    <w:rsid w:val="00686C4E"/>
    <w:rsid w:val="00687ECB"/>
    <w:rsid w:val="0069091F"/>
    <w:rsid w:val="00690F60"/>
    <w:rsid w:val="00691818"/>
    <w:rsid w:val="00691C3A"/>
    <w:rsid w:val="00691EE2"/>
    <w:rsid w:val="006934A5"/>
    <w:rsid w:val="006946D6"/>
    <w:rsid w:val="00696D5B"/>
    <w:rsid w:val="00696D69"/>
    <w:rsid w:val="006A35F2"/>
    <w:rsid w:val="006A3C8B"/>
    <w:rsid w:val="006B09B2"/>
    <w:rsid w:val="006B59DA"/>
    <w:rsid w:val="006C3464"/>
    <w:rsid w:val="006C37F2"/>
    <w:rsid w:val="006D02BC"/>
    <w:rsid w:val="006D4770"/>
    <w:rsid w:val="006D68DD"/>
    <w:rsid w:val="006D7714"/>
    <w:rsid w:val="006E0A2A"/>
    <w:rsid w:val="006E4C82"/>
    <w:rsid w:val="006E663B"/>
    <w:rsid w:val="006E7FBC"/>
    <w:rsid w:val="006F205D"/>
    <w:rsid w:val="006F7CFE"/>
    <w:rsid w:val="00702985"/>
    <w:rsid w:val="00704E60"/>
    <w:rsid w:val="00704F71"/>
    <w:rsid w:val="0070554B"/>
    <w:rsid w:val="00707669"/>
    <w:rsid w:val="007112CA"/>
    <w:rsid w:val="0071257E"/>
    <w:rsid w:val="00714053"/>
    <w:rsid w:val="007150D8"/>
    <w:rsid w:val="007201B9"/>
    <w:rsid w:val="00722304"/>
    <w:rsid w:val="007259E4"/>
    <w:rsid w:val="007270DB"/>
    <w:rsid w:val="0073004B"/>
    <w:rsid w:val="00735597"/>
    <w:rsid w:val="00750891"/>
    <w:rsid w:val="00753172"/>
    <w:rsid w:val="0075372E"/>
    <w:rsid w:val="00754097"/>
    <w:rsid w:val="007565E8"/>
    <w:rsid w:val="00756CA9"/>
    <w:rsid w:val="00757595"/>
    <w:rsid w:val="00757896"/>
    <w:rsid w:val="00762FF9"/>
    <w:rsid w:val="00763E32"/>
    <w:rsid w:val="00763E6B"/>
    <w:rsid w:val="00765C01"/>
    <w:rsid w:val="00766E9A"/>
    <w:rsid w:val="007673F4"/>
    <w:rsid w:val="00777811"/>
    <w:rsid w:val="00777D52"/>
    <w:rsid w:val="00780004"/>
    <w:rsid w:val="00780D25"/>
    <w:rsid w:val="00782636"/>
    <w:rsid w:val="00782FC8"/>
    <w:rsid w:val="00784118"/>
    <w:rsid w:val="00784CF3"/>
    <w:rsid w:val="00787089"/>
    <w:rsid w:val="0078783C"/>
    <w:rsid w:val="00791139"/>
    <w:rsid w:val="0079182D"/>
    <w:rsid w:val="007926B7"/>
    <w:rsid w:val="0079529A"/>
    <w:rsid w:val="00796F7A"/>
    <w:rsid w:val="0079735C"/>
    <w:rsid w:val="007A3919"/>
    <w:rsid w:val="007A4047"/>
    <w:rsid w:val="007A61D6"/>
    <w:rsid w:val="007A6BCD"/>
    <w:rsid w:val="007B0450"/>
    <w:rsid w:val="007B3141"/>
    <w:rsid w:val="007B606B"/>
    <w:rsid w:val="007C0387"/>
    <w:rsid w:val="007C21E9"/>
    <w:rsid w:val="007C2529"/>
    <w:rsid w:val="007C2C6D"/>
    <w:rsid w:val="007C7E5D"/>
    <w:rsid w:val="007D08F1"/>
    <w:rsid w:val="007D4FF2"/>
    <w:rsid w:val="007D5337"/>
    <w:rsid w:val="007D6D83"/>
    <w:rsid w:val="007E07ED"/>
    <w:rsid w:val="007E1939"/>
    <w:rsid w:val="007E2A41"/>
    <w:rsid w:val="007E5456"/>
    <w:rsid w:val="007F014E"/>
    <w:rsid w:val="00800601"/>
    <w:rsid w:val="0080105B"/>
    <w:rsid w:val="00802F69"/>
    <w:rsid w:val="00803FB4"/>
    <w:rsid w:val="00805BB2"/>
    <w:rsid w:val="008069C6"/>
    <w:rsid w:val="00807383"/>
    <w:rsid w:val="00811BA9"/>
    <w:rsid w:val="00812B46"/>
    <w:rsid w:val="00813D25"/>
    <w:rsid w:val="00813DE4"/>
    <w:rsid w:val="008163E1"/>
    <w:rsid w:val="008200D1"/>
    <w:rsid w:val="00822704"/>
    <w:rsid w:val="00822B66"/>
    <w:rsid w:val="00823011"/>
    <w:rsid w:val="00823E5B"/>
    <w:rsid w:val="00825604"/>
    <w:rsid w:val="0082589B"/>
    <w:rsid w:val="00825DB3"/>
    <w:rsid w:val="00827A76"/>
    <w:rsid w:val="00827DC5"/>
    <w:rsid w:val="00830678"/>
    <w:rsid w:val="00831B46"/>
    <w:rsid w:val="00835547"/>
    <w:rsid w:val="0083568C"/>
    <w:rsid w:val="00840092"/>
    <w:rsid w:val="00843C78"/>
    <w:rsid w:val="008468FE"/>
    <w:rsid w:val="00847346"/>
    <w:rsid w:val="0085064A"/>
    <w:rsid w:val="00851E44"/>
    <w:rsid w:val="00853830"/>
    <w:rsid w:val="00862AAF"/>
    <w:rsid w:val="0086562E"/>
    <w:rsid w:val="0086744E"/>
    <w:rsid w:val="00867F75"/>
    <w:rsid w:val="0087101F"/>
    <w:rsid w:val="00873890"/>
    <w:rsid w:val="008738D9"/>
    <w:rsid w:val="008743EF"/>
    <w:rsid w:val="00877E45"/>
    <w:rsid w:val="00887334"/>
    <w:rsid w:val="0089092F"/>
    <w:rsid w:val="008912D1"/>
    <w:rsid w:val="008A2B96"/>
    <w:rsid w:val="008A485C"/>
    <w:rsid w:val="008A5781"/>
    <w:rsid w:val="008A5F6C"/>
    <w:rsid w:val="008B061B"/>
    <w:rsid w:val="008B0998"/>
    <w:rsid w:val="008B2F27"/>
    <w:rsid w:val="008B31D9"/>
    <w:rsid w:val="008B3C91"/>
    <w:rsid w:val="008B687B"/>
    <w:rsid w:val="008C0B6C"/>
    <w:rsid w:val="008C305A"/>
    <w:rsid w:val="008C3FD4"/>
    <w:rsid w:val="008C67BD"/>
    <w:rsid w:val="008D0BB6"/>
    <w:rsid w:val="008D0E2F"/>
    <w:rsid w:val="008D39B0"/>
    <w:rsid w:val="008E0D79"/>
    <w:rsid w:val="008E2641"/>
    <w:rsid w:val="008E53B7"/>
    <w:rsid w:val="008F47C8"/>
    <w:rsid w:val="008F5F98"/>
    <w:rsid w:val="008F74D0"/>
    <w:rsid w:val="00902964"/>
    <w:rsid w:val="00905758"/>
    <w:rsid w:val="00912DDC"/>
    <w:rsid w:val="009155A6"/>
    <w:rsid w:val="00921A8D"/>
    <w:rsid w:val="0092217C"/>
    <w:rsid w:val="009221F5"/>
    <w:rsid w:val="00923DC4"/>
    <w:rsid w:val="00925214"/>
    <w:rsid w:val="00927172"/>
    <w:rsid w:val="00927EB2"/>
    <w:rsid w:val="00936274"/>
    <w:rsid w:val="00937DB0"/>
    <w:rsid w:val="009405FF"/>
    <w:rsid w:val="00942584"/>
    <w:rsid w:val="00943138"/>
    <w:rsid w:val="00943FCE"/>
    <w:rsid w:val="0094515D"/>
    <w:rsid w:val="00947EFE"/>
    <w:rsid w:val="009500F5"/>
    <w:rsid w:val="0095185C"/>
    <w:rsid w:val="00951EE1"/>
    <w:rsid w:val="0095456B"/>
    <w:rsid w:val="0095481C"/>
    <w:rsid w:val="0095712B"/>
    <w:rsid w:val="00961B05"/>
    <w:rsid w:val="00963F88"/>
    <w:rsid w:val="00964AF1"/>
    <w:rsid w:val="009666CC"/>
    <w:rsid w:val="009703C6"/>
    <w:rsid w:val="0097307D"/>
    <w:rsid w:val="009734DB"/>
    <w:rsid w:val="0097535C"/>
    <w:rsid w:val="00980C52"/>
    <w:rsid w:val="00981B4B"/>
    <w:rsid w:val="00984D74"/>
    <w:rsid w:val="00985542"/>
    <w:rsid w:val="00987E07"/>
    <w:rsid w:val="009914B3"/>
    <w:rsid w:val="00991603"/>
    <w:rsid w:val="0099351D"/>
    <w:rsid w:val="0099368E"/>
    <w:rsid w:val="00994CF4"/>
    <w:rsid w:val="009A03EF"/>
    <w:rsid w:val="009A1665"/>
    <w:rsid w:val="009A6494"/>
    <w:rsid w:val="009B0698"/>
    <w:rsid w:val="009B212E"/>
    <w:rsid w:val="009B24C3"/>
    <w:rsid w:val="009B4143"/>
    <w:rsid w:val="009B4209"/>
    <w:rsid w:val="009B468A"/>
    <w:rsid w:val="009B6C50"/>
    <w:rsid w:val="009C0A32"/>
    <w:rsid w:val="009C1BE9"/>
    <w:rsid w:val="009C2344"/>
    <w:rsid w:val="009C363C"/>
    <w:rsid w:val="009C3819"/>
    <w:rsid w:val="009C5364"/>
    <w:rsid w:val="009C78AF"/>
    <w:rsid w:val="009D194F"/>
    <w:rsid w:val="009E0981"/>
    <w:rsid w:val="009E186B"/>
    <w:rsid w:val="009E4FEE"/>
    <w:rsid w:val="009E72B2"/>
    <w:rsid w:val="009E7AD7"/>
    <w:rsid w:val="009E7DD8"/>
    <w:rsid w:val="009E7E65"/>
    <w:rsid w:val="009F1272"/>
    <w:rsid w:val="009F19FC"/>
    <w:rsid w:val="009F2D72"/>
    <w:rsid w:val="009F4593"/>
    <w:rsid w:val="009F6094"/>
    <w:rsid w:val="009F69CF"/>
    <w:rsid w:val="009F74C9"/>
    <w:rsid w:val="009F7F98"/>
    <w:rsid w:val="00A02033"/>
    <w:rsid w:val="00A02C8A"/>
    <w:rsid w:val="00A07E09"/>
    <w:rsid w:val="00A11AC5"/>
    <w:rsid w:val="00A12FEA"/>
    <w:rsid w:val="00A16B38"/>
    <w:rsid w:val="00A16F88"/>
    <w:rsid w:val="00A208E3"/>
    <w:rsid w:val="00A21277"/>
    <w:rsid w:val="00A22186"/>
    <w:rsid w:val="00A22B8C"/>
    <w:rsid w:val="00A22F5B"/>
    <w:rsid w:val="00A2312D"/>
    <w:rsid w:val="00A23152"/>
    <w:rsid w:val="00A254D6"/>
    <w:rsid w:val="00A256E8"/>
    <w:rsid w:val="00A26E83"/>
    <w:rsid w:val="00A27638"/>
    <w:rsid w:val="00A30F38"/>
    <w:rsid w:val="00A3483D"/>
    <w:rsid w:val="00A34D02"/>
    <w:rsid w:val="00A40A2F"/>
    <w:rsid w:val="00A42BB2"/>
    <w:rsid w:val="00A564A6"/>
    <w:rsid w:val="00A56823"/>
    <w:rsid w:val="00A57C93"/>
    <w:rsid w:val="00A62CCD"/>
    <w:rsid w:val="00A63AA0"/>
    <w:rsid w:val="00A647DE"/>
    <w:rsid w:val="00A6486B"/>
    <w:rsid w:val="00A70451"/>
    <w:rsid w:val="00A70D99"/>
    <w:rsid w:val="00A725B0"/>
    <w:rsid w:val="00A72A57"/>
    <w:rsid w:val="00A763FC"/>
    <w:rsid w:val="00A7670B"/>
    <w:rsid w:val="00A8271F"/>
    <w:rsid w:val="00A83581"/>
    <w:rsid w:val="00A83CD7"/>
    <w:rsid w:val="00A86FF3"/>
    <w:rsid w:val="00A87717"/>
    <w:rsid w:val="00A9178C"/>
    <w:rsid w:val="00A9287F"/>
    <w:rsid w:val="00A94B14"/>
    <w:rsid w:val="00A9633A"/>
    <w:rsid w:val="00A968EB"/>
    <w:rsid w:val="00A97009"/>
    <w:rsid w:val="00A978D4"/>
    <w:rsid w:val="00AA2B11"/>
    <w:rsid w:val="00AA3DD2"/>
    <w:rsid w:val="00AA51DD"/>
    <w:rsid w:val="00AA6A26"/>
    <w:rsid w:val="00AB0DB4"/>
    <w:rsid w:val="00AB0ECF"/>
    <w:rsid w:val="00AB1C37"/>
    <w:rsid w:val="00AB284C"/>
    <w:rsid w:val="00AB4474"/>
    <w:rsid w:val="00AB49BB"/>
    <w:rsid w:val="00AC05CA"/>
    <w:rsid w:val="00AC3544"/>
    <w:rsid w:val="00AC6FA0"/>
    <w:rsid w:val="00AC7617"/>
    <w:rsid w:val="00AD4792"/>
    <w:rsid w:val="00AD4D30"/>
    <w:rsid w:val="00AD537A"/>
    <w:rsid w:val="00AD541F"/>
    <w:rsid w:val="00AD5656"/>
    <w:rsid w:val="00AD7E32"/>
    <w:rsid w:val="00AD7EE5"/>
    <w:rsid w:val="00AE2727"/>
    <w:rsid w:val="00AE2AF5"/>
    <w:rsid w:val="00AE4018"/>
    <w:rsid w:val="00AE43A2"/>
    <w:rsid w:val="00AF28C3"/>
    <w:rsid w:val="00AF5AAC"/>
    <w:rsid w:val="00AF723D"/>
    <w:rsid w:val="00B00095"/>
    <w:rsid w:val="00B03453"/>
    <w:rsid w:val="00B0405A"/>
    <w:rsid w:val="00B043BE"/>
    <w:rsid w:val="00B06FD0"/>
    <w:rsid w:val="00B103F7"/>
    <w:rsid w:val="00B1147B"/>
    <w:rsid w:val="00B1174A"/>
    <w:rsid w:val="00B11C20"/>
    <w:rsid w:val="00B123DA"/>
    <w:rsid w:val="00B131AC"/>
    <w:rsid w:val="00B155B1"/>
    <w:rsid w:val="00B172EB"/>
    <w:rsid w:val="00B17864"/>
    <w:rsid w:val="00B20C53"/>
    <w:rsid w:val="00B231BF"/>
    <w:rsid w:val="00B31662"/>
    <w:rsid w:val="00B32AC9"/>
    <w:rsid w:val="00B4411F"/>
    <w:rsid w:val="00B45073"/>
    <w:rsid w:val="00B460CB"/>
    <w:rsid w:val="00B47513"/>
    <w:rsid w:val="00B47B50"/>
    <w:rsid w:val="00B50965"/>
    <w:rsid w:val="00B52301"/>
    <w:rsid w:val="00B65A43"/>
    <w:rsid w:val="00B73B4E"/>
    <w:rsid w:val="00B85291"/>
    <w:rsid w:val="00B91CEC"/>
    <w:rsid w:val="00B9577F"/>
    <w:rsid w:val="00B97A73"/>
    <w:rsid w:val="00BA10B9"/>
    <w:rsid w:val="00BA1E42"/>
    <w:rsid w:val="00BA2DC1"/>
    <w:rsid w:val="00BA2E0E"/>
    <w:rsid w:val="00BA5C2E"/>
    <w:rsid w:val="00BA62BC"/>
    <w:rsid w:val="00BB0D98"/>
    <w:rsid w:val="00BB3381"/>
    <w:rsid w:val="00BB541B"/>
    <w:rsid w:val="00BB65E2"/>
    <w:rsid w:val="00BB75C7"/>
    <w:rsid w:val="00BC69CE"/>
    <w:rsid w:val="00BD125B"/>
    <w:rsid w:val="00BD2E27"/>
    <w:rsid w:val="00BD392D"/>
    <w:rsid w:val="00BD6A71"/>
    <w:rsid w:val="00BD6E30"/>
    <w:rsid w:val="00BE7C15"/>
    <w:rsid w:val="00BF1163"/>
    <w:rsid w:val="00C01B77"/>
    <w:rsid w:val="00C0474F"/>
    <w:rsid w:val="00C07101"/>
    <w:rsid w:val="00C07966"/>
    <w:rsid w:val="00C15CDB"/>
    <w:rsid w:val="00C165F1"/>
    <w:rsid w:val="00C16D53"/>
    <w:rsid w:val="00C202D1"/>
    <w:rsid w:val="00C223D5"/>
    <w:rsid w:val="00C22F39"/>
    <w:rsid w:val="00C239DE"/>
    <w:rsid w:val="00C256AF"/>
    <w:rsid w:val="00C26394"/>
    <w:rsid w:val="00C263C7"/>
    <w:rsid w:val="00C330AA"/>
    <w:rsid w:val="00C33706"/>
    <w:rsid w:val="00C34A58"/>
    <w:rsid w:val="00C42EF3"/>
    <w:rsid w:val="00C43347"/>
    <w:rsid w:val="00C45F49"/>
    <w:rsid w:val="00C5114B"/>
    <w:rsid w:val="00C513C9"/>
    <w:rsid w:val="00C51514"/>
    <w:rsid w:val="00C5217C"/>
    <w:rsid w:val="00C53933"/>
    <w:rsid w:val="00C53D86"/>
    <w:rsid w:val="00C60BC4"/>
    <w:rsid w:val="00C62383"/>
    <w:rsid w:val="00C629F9"/>
    <w:rsid w:val="00C658A2"/>
    <w:rsid w:val="00C6638A"/>
    <w:rsid w:val="00C72F56"/>
    <w:rsid w:val="00C73D93"/>
    <w:rsid w:val="00C76523"/>
    <w:rsid w:val="00C77AB0"/>
    <w:rsid w:val="00C809CC"/>
    <w:rsid w:val="00C80A3E"/>
    <w:rsid w:val="00C85483"/>
    <w:rsid w:val="00C9364E"/>
    <w:rsid w:val="00C9552C"/>
    <w:rsid w:val="00C96AAE"/>
    <w:rsid w:val="00C970AD"/>
    <w:rsid w:val="00CA14BE"/>
    <w:rsid w:val="00CA604A"/>
    <w:rsid w:val="00CA60FC"/>
    <w:rsid w:val="00CA70EF"/>
    <w:rsid w:val="00CA790F"/>
    <w:rsid w:val="00CB2034"/>
    <w:rsid w:val="00CB294B"/>
    <w:rsid w:val="00CB53F3"/>
    <w:rsid w:val="00CB68EC"/>
    <w:rsid w:val="00CB6C93"/>
    <w:rsid w:val="00CB7BC8"/>
    <w:rsid w:val="00CC1096"/>
    <w:rsid w:val="00CC45C0"/>
    <w:rsid w:val="00CC7B4C"/>
    <w:rsid w:val="00CD0E4A"/>
    <w:rsid w:val="00CD3B20"/>
    <w:rsid w:val="00CE120D"/>
    <w:rsid w:val="00CF256F"/>
    <w:rsid w:val="00CF2EDB"/>
    <w:rsid w:val="00CF47E0"/>
    <w:rsid w:val="00CF55AE"/>
    <w:rsid w:val="00CF5764"/>
    <w:rsid w:val="00CF6620"/>
    <w:rsid w:val="00D00371"/>
    <w:rsid w:val="00D049EB"/>
    <w:rsid w:val="00D04D92"/>
    <w:rsid w:val="00D05069"/>
    <w:rsid w:val="00D06177"/>
    <w:rsid w:val="00D06F3A"/>
    <w:rsid w:val="00D06F93"/>
    <w:rsid w:val="00D0769F"/>
    <w:rsid w:val="00D112A8"/>
    <w:rsid w:val="00D128E4"/>
    <w:rsid w:val="00D135D4"/>
    <w:rsid w:val="00D138BD"/>
    <w:rsid w:val="00D13B84"/>
    <w:rsid w:val="00D1624A"/>
    <w:rsid w:val="00D20238"/>
    <w:rsid w:val="00D312A2"/>
    <w:rsid w:val="00D31AD5"/>
    <w:rsid w:val="00D3227E"/>
    <w:rsid w:val="00D332EF"/>
    <w:rsid w:val="00D3440B"/>
    <w:rsid w:val="00D352C0"/>
    <w:rsid w:val="00D35A64"/>
    <w:rsid w:val="00D363CF"/>
    <w:rsid w:val="00D3780B"/>
    <w:rsid w:val="00D414AA"/>
    <w:rsid w:val="00D44429"/>
    <w:rsid w:val="00D46349"/>
    <w:rsid w:val="00D47D94"/>
    <w:rsid w:val="00D47F50"/>
    <w:rsid w:val="00D502D1"/>
    <w:rsid w:val="00D50D2B"/>
    <w:rsid w:val="00D512D7"/>
    <w:rsid w:val="00D51CD5"/>
    <w:rsid w:val="00D55E70"/>
    <w:rsid w:val="00D55F2D"/>
    <w:rsid w:val="00D56C5E"/>
    <w:rsid w:val="00D60C23"/>
    <w:rsid w:val="00D60DE5"/>
    <w:rsid w:val="00D62049"/>
    <w:rsid w:val="00D6395E"/>
    <w:rsid w:val="00D6447B"/>
    <w:rsid w:val="00D645EC"/>
    <w:rsid w:val="00D661EE"/>
    <w:rsid w:val="00D67C80"/>
    <w:rsid w:val="00D75163"/>
    <w:rsid w:val="00D82712"/>
    <w:rsid w:val="00D8451A"/>
    <w:rsid w:val="00D87F1E"/>
    <w:rsid w:val="00D93D3B"/>
    <w:rsid w:val="00D94A97"/>
    <w:rsid w:val="00D95F38"/>
    <w:rsid w:val="00DA1E0C"/>
    <w:rsid w:val="00DA59EB"/>
    <w:rsid w:val="00DA6117"/>
    <w:rsid w:val="00DA755C"/>
    <w:rsid w:val="00DB0271"/>
    <w:rsid w:val="00DB0393"/>
    <w:rsid w:val="00DB04E5"/>
    <w:rsid w:val="00DB2913"/>
    <w:rsid w:val="00DB39C7"/>
    <w:rsid w:val="00DB4131"/>
    <w:rsid w:val="00DC38D5"/>
    <w:rsid w:val="00DC41C8"/>
    <w:rsid w:val="00DD10F1"/>
    <w:rsid w:val="00DD1DAB"/>
    <w:rsid w:val="00DD4FD0"/>
    <w:rsid w:val="00DE2572"/>
    <w:rsid w:val="00DE53CB"/>
    <w:rsid w:val="00DF441E"/>
    <w:rsid w:val="00DF5C0D"/>
    <w:rsid w:val="00DF75DA"/>
    <w:rsid w:val="00DF7AA3"/>
    <w:rsid w:val="00E029A4"/>
    <w:rsid w:val="00E05DEB"/>
    <w:rsid w:val="00E07CDD"/>
    <w:rsid w:val="00E11492"/>
    <w:rsid w:val="00E11E1F"/>
    <w:rsid w:val="00E122A9"/>
    <w:rsid w:val="00E174DE"/>
    <w:rsid w:val="00E2117B"/>
    <w:rsid w:val="00E21D61"/>
    <w:rsid w:val="00E24948"/>
    <w:rsid w:val="00E25E4C"/>
    <w:rsid w:val="00E278A1"/>
    <w:rsid w:val="00E27ECE"/>
    <w:rsid w:val="00E34C15"/>
    <w:rsid w:val="00E37E27"/>
    <w:rsid w:val="00E407F0"/>
    <w:rsid w:val="00E46B24"/>
    <w:rsid w:val="00E52995"/>
    <w:rsid w:val="00E63EC9"/>
    <w:rsid w:val="00E65AA1"/>
    <w:rsid w:val="00E73B05"/>
    <w:rsid w:val="00E758BD"/>
    <w:rsid w:val="00E82299"/>
    <w:rsid w:val="00E83981"/>
    <w:rsid w:val="00E870C5"/>
    <w:rsid w:val="00E93265"/>
    <w:rsid w:val="00E93AC7"/>
    <w:rsid w:val="00E94629"/>
    <w:rsid w:val="00E962CC"/>
    <w:rsid w:val="00E96ADF"/>
    <w:rsid w:val="00EA047E"/>
    <w:rsid w:val="00EA4F0B"/>
    <w:rsid w:val="00EA62ED"/>
    <w:rsid w:val="00EA7FD9"/>
    <w:rsid w:val="00EB20C2"/>
    <w:rsid w:val="00EB5BBF"/>
    <w:rsid w:val="00EB62E0"/>
    <w:rsid w:val="00EC35BE"/>
    <w:rsid w:val="00EC466A"/>
    <w:rsid w:val="00EC47B0"/>
    <w:rsid w:val="00EC506A"/>
    <w:rsid w:val="00EC66F3"/>
    <w:rsid w:val="00EC68F1"/>
    <w:rsid w:val="00EC6EC5"/>
    <w:rsid w:val="00EC6EFB"/>
    <w:rsid w:val="00ED0DD8"/>
    <w:rsid w:val="00ED2E79"/>
    <w:rsid w:val="00ED4980"/>
    <w:rsid w:val="00ED55B2"/>
    <w:rsid w:val="00EE6B76"/>
    <w:rsid w:val="00EE6F4A"/>
    <w:rsid w:val="00EF0FA8"/>
    <w:rsid w:val="00EF1713"/>
    <w:rsid w:val="00EF1838"/>
    <w:rsid w:val="00EF20C8"/>
    <w:rsid w:val="00EF2C31"/>
    <w:rsid w:val="00EF6EF7"/>
    <w:rsid w:val="00EF728D"/>
    <w:rsid w:val="00EF75AC"/>
    <w:rsid w:val="00F00481"/>
    <w:rsid w:val="00F020E6"/>
    <w:rsid w:val="00F05B9D"/>
    <w:rsid w:val="00F05C1C"/>
    <w:rsid w:val="00F0659A"/>
    <w:rsid w:val="00F07A40"/>
    <w:rsid w:val="00F12A56"/>
    <w:rsid w:val="00F12D2F"/>
    <w:rsid w:val="00F1476A"/>
    <w:rsid w:val="00F1607E"/>
    <w:rsid w:val="00F17E62"/>
    <w:rsid w:val="00F223E3"/>
    <w:rsid w:val="00F24458"/>
    <w:rsid w:val="00F263F6"/>
    <w:rsid w:val="00F3374B"/>
    <w:rsid w:val="00F349A6"/>
    <w:rsid w:val="00F3635F"/>
    <w:rsid w:val="00F41042"/>
    <w:rsid w:val="00F41994"/>
    <w:rsid w:val="00F41AFC"/>
    <w:rsid w:val="00F42A91"/>
    <w:rsid w:val="00F45CA2"/>
    <w:rsid w:val="00F5037A"/>
    <w:rsid w:val="00F51003"/>
    <w:rsid w:val="00F5152D"/>
    <w:rsid w:val="00F51615"/>
    <w:rsid w:val="00F553F7"/>
    <w:rsid w:val="00F5558A"/>
    <w:rsid w:val="00F55EC7"/>
    <w:rsid w:val="00F612FA"/>
    <w:rsid w:val="00F65FDC"/>
    <w:rsid w:val="00F7228C"/>
    <w:rsid w:val="00F73EB8"/>
    <w:rsid w:val="00F7671E"/>
    <w:rsid w:val="00F80F53"/>
    <w:rsid w:val="00F81936"/>
    <w:rsid w:val="00F824CD"/>
    <w:rsid w:val="00F82B99"/>
    <w:rsid w:val="00F83FA8"/>
    <w:rsid w:val="00F8419C"/>
    <w:rsid w:val="00F86D02"/>
    <w:rsid w:val="00F913B5"/>
    <w:rsid w:val="00F92139"/>
    <w:rsid w:val="00F967E6"/>
    <w:rsid w:val="00FA0AB5"/>
    <w:rsid w:val="00FA267F"/>
    <w:rsid w:val="00FA2C6E"/>
    <w:rsid w:val="00FA5428"/>
    <w:rsid w:val="00FB364A"/>
    <w:rsid w:val="00FB43E3"/>
    <w:rsid w:val="00FB4434"/>
    <w:rsid w:val="00FB5F1A"/>
    <w:rsid w:val="00FC0AED"/>
    <w:rsid w:val="00FC2B07"/>
    <w:rsid w:val="00FD45D6"/>
    <w:rsid w:val="00FD49BF"/>
    <w:rsid w:val="00FE023B"/>
    <w:rsid w:val="00FE0E2C"/>
    <w:rsid w:val="00FE3132"/>
    <w:rsid w:val="00FE3306"/>
    <w:rsid w:val="00FE4EFD"/>
    <w:rsid w:val="00FE585A"/>
    <w:rsid w:val="00FE778A"/>
    <w:rsid w:val="00FF1404"/>
    <w:rsid w:val="00FF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0A5A"/>
  <w15:docId w15:val="{5B22B749-AA1F-4D9F-96FF-47F280EA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F0"/>
  </w:style>
  <w:style w:type="paragraph" w:styleId="1">
    <w:name w:val="heading 1"/>
    <w:basedOn w:val="a"/>
    <w:next w:val="a"/>
    <w:link w:val="10"/>
    <w:uiPriority w:val="99"/>
    <w:qFormat/>
    <w:rsid w:val="00EC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68F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C6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8F1"/>
    <w:rPr>
      <w:rFonts w:ascii="Tahoma" w:hAnsi="Tahoma" w:cs="Tahoma"/>
      <w:sz w:val="16"/>
      <w:szCs w:val="16"/>
    </w:rPr>
  </w:style>
  <w:style w:type="paragraph" w:styleId="a5">
    <w:name w:val="List Paragraph"/>
    <w:basedOn w:val="a"/>
    <w:link w:val="a6"/>
    <w:uiPriority w:val="34"/>
    <w:qFormat/>
    <w:rsid w:val="00EC68F1"/>
    <w:pPr>
      <w:ind w:left="720"/>
      <w:contextualSpacing/>
    </w:pPr>
  </w:style>
  <w:style w:type="paragraph" w:styleId="a7">
    <w:name w:val="header"/>
    <w:basedOn w:val="a"/>
    <w:link w:val="a8"/>
    <w:uiPriority w:val="99"/>
    <w:unhideWhenUsed/>
    <w:rsid w:val="00EC68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68F1"/>
  </w:style>
  <w:style w:type="paragraph" w:styleId="a9">
    <w:name w:val="footer"/>
    <w:basedOn w:val="a"/>
    <w:link w:val="aa"/>
    <w:uiPriority w:val="99"/>
    <w:unhideWhenUsed/>
    <w:rsid w:val="00EC68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68F1"/>
  </w:style>
  <w:style w:type="table" w:styleId="ab">
    <w:name w:val="Table Grid"/>
    <w:basedOn w:val="a1"/>
    <w:uiPriority w:val="59"/>
    <w:rsid w:val="00EC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omme">
    <w:name w:val="zoomme"/>
    <w:basedOn w:val="a"/>
    <w:uiPriority w:val="99"/>
    <w:rsid w:val="00EC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C68F1"/>
    <w:rPr>
      <w:b/>
      <w:bCs/>
    </w:rPr>
  </w:style>
  <w:style w:type="character" w:customStyle="1" w:styleId="serp-urlitem">
    <w:name w:val="serp-url__item"/>
    <w:basedOn w:val="a0"/>
    <w:rsid w:val="00EC68F1"/>
  </w:style>
  <w:style w:type="paragraph" w:customStyle="1" w:styleId="ConsPlusNormal">
    <w:name w:val="ConsPlusNormal"/>
    <w:link w:val="ConsPlusNormal0"/>
    <w:rsid w:val="00EC68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EC68F1"/>
    <w:pPr>
      <w:spacing w:after="0" w:line="240" w:lineRule="auto"/>
      <w:jc w:val="center"/>
    </w:pPr>
    <w:rPr>
      <w:rFonts w:ascii="Arial" w:eastAsia="Times New Roman" w:hAnsi="Arial" w:cs="Arial"/>
      <w:b/>
      <w:bCs/>
      <w:color w:val="26282F"/>
      <w:sz w:val="26"/>
      <w:szCs w:val="26"/>
      <w:lang w:eastAsia="ru-RU"/>
    </w:rPr>
  </w:style>
  <w:style w:type="paragraph" w:customStyle="1" w:styleId="ad">
    <w:name w:val="Прижатый влево"/>
    <w:basedOn w:val="a"/>
    <w:next w:val="a"/>
    <w:uiPriority w:val="99"/>
    <w:rsid w:val="00EC68F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e">
    <w:name w:val="Hyperlink"/>
    <w:basedOn w:val="a0"/>
    <w:uiPriority w:val="99"/>
    <w:unhideWhenUsed/>
    <w:rsid w:val="00EC68F1"/>
    <w:rPr>
      <w:color w:val="0000FF" w:themeColor="hyperlink"/>
      <w:u w:val="single"/>
    </w:rPr>
  </w:style>
  <w:style w:type="character" w:customStyle="1" w:styleId="af">
    <w:name w:val="Цветовое выделение"/>
    <w:uiPriority w:val="99"/>
    <w:rsid w:val="00E21D61"/>
    <w:rPr>
      <w:b/>
      <w:color w:val="26282F"/>
    </w:rPr>
  </w:style>
  <w:style w:type="paragraph" w:customStyle="1" w:styleId="af0">
    <w:name w:val="Таблицы (моноширинный)"/>
    <w:basedOn w:val="a"/>
    <w:next w:val="a"/>
    <w:uiPriority w:val="99"/>
    <w:rsid w:val="00E21D6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1">
    <w:name w:val="annotation reference"/>
    <w:basedOn w:val="a0"/>
    <w:uiPriority w:val="99"/>
    <w:semiHidden/>
    <w:unhideWhenUsed/>
    <w:rsid w:val="00275F35"/>
    <w:rPr>
      <w:sz w:val="16"/>
      <w:szCs w:val="16"/>
    </w:rPr>
  </w:style>
  <w:style w:type="paragraph" w:styleId="af2">
    <w:name w:val="annotation text"/>
    <w:basedOn w:val="a"/>
    <w:link w:val="af3"/>
    <w:uiPriority w:val="99"/>
    <w:semiHidden/>
    <w:unhideWhenUsed/>
    <w:rsid w:val="00275F35"/>
    <w:pPr>
      <w:spacing w:line="240" w:lineRule="auto"/>
    </w:pPr>
    <w:rPr>
      <w:sz w:val="20"/>
      <w:szCs w:val="20"/>
    </w:rPr>
  </w:style>
  <w:style w:type="character" w:customStyle="1" w:styleId="af3">
    <w:name w:val="Текст примечания Знак"/>
    <w:basedOn w:val="a0"/>
    <w:link w:val="af2"/>
    <w:uiPriority w:val="99"/>
    <w:semiHidden/>
    <w:rsid w:val="00275F35"/>
    <w:rPr>
      <w:sz w:val="20"/>
      <w:szCs w:val="20"/>
    </w:rPr>
  </w:style>
  <w:style w:type="paragraph" w:styleId="af4">
    <w:name w:val="annotation subject"/>
    <w:basedOn w:val="af2"/>
    <w:next w:val="af2"/>
    <w:link w:val="af5"/>
    <w:uiPriority w:val="99"/>
    <w:semiHidden/>
    <w:unhideWhenUsed/>
    <w:rsid w:val="00275F35"/>
    <w:rPr>
      <w:b/>
      <w:bCs/>
    </w:rPr>
  </w:style>
  <w:style w:type="character" w:customStyle="1" w:styleId="af5">
    <w:name w:val="Тема примечания Знак"/>
    <w:basedOn w:val="af3"/>
    <w:link w:val="af4"/>
    <w:uiPriority w:val="99"/>
    <w:semiHidden/>
    <w:rsid w:val="00275F35"/>
    <w:rPr>
      <w:b/>
      <w:bCs/>
      <w:sz w:val="20"/>
      <w:szCs w:val="20"/>
    </w:rPr>
  </w:style>
  <w:style w:type="paragraph" w:customStyle="1" w:styleId="ConsPlusNonformat">
    <w:name w:val="ConsPlusNonformat"/>
    <w:rsid w:val="00A22B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629F9"/>
    <w:rPr>
      <w:rFonts w:ascii="Arial" w:eastAsia="Times New Roman" w:hAnsi="Arial" w:cs="Arial"/>
      <w:sz w:val="20"/>
      <w:szCs w:val="20"/>
      <w:lang w:eastAsia="ru-RU"/>
    </w:rPr>
  </w:style>
  <w:style w:type="paragraph" w:styleId="af6">
    <w:name w:val="footnote text"/>
    <w:aliases w:val="Table_Footnote_last,Текст сноски-FN,Oaeno niinee-FN,Oaeno niinee Ciae,single space,Текст сноски Знак Знак Знак,Текст сноски Знак Знак,Footnote Text Char Знак Знак,Footnote Text Char Знак,ft"/>
    <w:basedOn w:val="a"/>
    <w:link w:val="af7"/>
    <w:uiPriority w:val="99"/>
    <w:rsid w:val="00A94B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basedOn w:val="a0"/>
    <w:link w:val="af6"/>
    <w:uiPriority w:val="99"/>
    <w:rsid w:val="00A94B14"/>
    <w:rPr>
      <w:rFonts w:ascii="Times New Roman" w:eastAsia="Times New Roman" w:hAnsi="Times New Roman" w:cs="Times New Roman"/>
      <w:sz w:val="20"/>
      <w:szCs w:val="20"/>
      <w:lang w:eastAsia="ru-RU"/>
    </w:rPr>
  </w:style>
  <w:style w:type="character" w:styleId="af8">
    <w:name w:val="footnote reference"/>
    <w:uiPriority w:val="99"/>
    <w:rsid w:val="00A94B14"/>
    <w:rPr>
      <w:vertAlign w:val="superscript"/>
    </w:rPr>
  </w:style>
  <w:style w:type="paragraph" w:customStyle="1" w:styleId="af9">
    <w:name w:val="Нормальный (таблица)"/>
    <w:basedOn w:val="a"/>
    <w:next w:val="a"/>
    <w:uiPriority w:val="99"/>
    <w:rsid w:val="006E7F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1">
    <w:name w:val="Сетка таблицы1"/>
    <w:basedOn w:val="a1"/>
    <w:next w:val="ab"/>
    <w:uiPriority w:val="59"/>
    <w:rsid w:val="00E46B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45702E"/>
  </w:style>
  <w:style w:type="paragraph" w:styleId="afa">
    <w:name w:val="No Spacing"/>
    <w:uiPriority w:val="1"/>
    <w:qFormat/>
    <w:rsid w:val="0045702E"/>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C6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0227">
      <w:bodyDiv w:val="1"/>
      <w:marLeft w:val="0"/>
      <w:marRight w:val="0"/>
      <w:marTop w:val="0"/>
      <w:marBottom w:val="0"/>
      <w:divBdr>
        <w:top w:val="none" w:sz="0" w:space="0" w:color="auto"/>
        <w:left w:val="none" w:sz="0" w:space="0" w:color="auto"/>
        <w:bottom w:val="none" w:sz="0" w:space="0" w:color="auto"/>
        <w:right w:val="none" w:sz="0" w:space="0" w:color="auto"/>
      </w:divBdr>
    </w:div>
    <w:div w:id="1140416499">
      <w:bodyDiv w:val="1"/>
      <w:marLeft w:val="0"/>
      <w:marRight w:val="0"/>
      <w:marTop w:val="0"/>
      <w:marBottom w:val="0"/>
      <w:divBdr>
        <w:top w:val="none" w:sz="0" w:space="0" w:color="auto"/>
        <w:left w:val="none" w:sz="0" w:space="0" w:color="auto"/>
        <w:bottom w:val="none" w:sz="0" w:space="0" w:color="auto"/>
        <w:right w:val="none" w:sz="0" w:space="0" w:color="auto"/>
      </w:divBdr>
    </w:div>
    <w:div w:id="19642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a-cher.ru/" TargetMode="External"/><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r-city.ru/"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92E09-0186-4A96-B90F-E5239E5F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9918</Words>
  <Characters>56535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Тагаева Елена Александровна</cp:lastModifiedBy>
  <cp:revision>9</cp:revision>
  <cp:lastPrinted>2022-04-01T11:21:00Z</cp:lastPrinted>
  <dcterms:created xsi:type="dcterms:W3CDTF">2022-04-04T12:55:00Z</dcterms:created>
  <dcterms:modified xsi:type="dcterms:W3CDTF">2022-05-19T07:01:00Z</dcterms:modified>
</cp:coreProperties>
</file>