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7C" w:rsidRDefault="006D5B7C" w:rsidP="006D5B7C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договора </w:t>
      </w:r>
    </w:p>
    <w:p w:rsidR="006D5B7C" w:rsidRDefault="006D5B7C" w:rsidP="006D5B7C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514341">
        <w:rPr>
          <w:b/>
          <w:bCs/>
          <w:sz w:val="26"/>
          <w:szCs w:val="26"/>
        </w:rPr>
        <w:t>о размещении нестационарного</w:t>
      </w:r>
      <w:r>
        <w:rPr>
          <w:b/>
          <w:bCs/>
          <w:sz w:val="26"/>
          <w:szCs w:val="26"/>
        </w:rPr>
        <w:t xml:space="preserve"> торгового объекта</w:t>
      </w:r>
    </w:p>
    <w:p w:rsidR="006D5B7C" w:rsidRPr="00514341" w:rsidRDefault="006D5B7C" w:rsidP="006D5B7C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6D5B7C" w:rsidRPr="00514341" w:rsidRDefault="006D5B7C" w:rsidP="006D5B7C">
      <w:pPr>
        <w:widowControl w:val="0"/>
        <w:tabs>
          <w:tab w:val="right" w:pos="9616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0A60DF">
        <w:rPr>
          <w:sz w:val="26"/>
          <w:szCs w:val="26"/>
        </w:rPr>
        <w:t>г. Череповец</w:t>
      </w:r>
      <w:r w:rsidRPr="000A60DF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   </w:t>
      </w:r>
      <w:r w:rsidRPr="000A60DF">
        <w:rPr>
          <w:sz w:val="26"/>
          <w:szCs w:val="26"/>
        </w:rPr>
        <w:t>«</w:t>
      </w:r>
      <w:proofErr w:type="gramEnd"/>
      <w:r w:rsidRPr="005B1668">
        <w:rPr>
          <w:sz w:val="26"/>
          <w:szCs w:val="26"/>
        </w:rPr>
        <w:t>___»________________</w:t>
      </w:r>
      <w:r w:rsidRPr="000A60DF">
        <w:rPr>
          <w:sz w:val="26"/>
          <w:szCs w:val="26"/>
        </w:rPr>
        <w:t>20</w:t>
      </w:r>
      <w:r>
        <w:rPr>
          <w:sz w:val="26"/>
          <w:szCs w:val="26"/>
        </w:rPr>
        <w:t xml:space="preserve">_   </w:t>
      </w:r>
      <w:r w:rsidRPr="000A60DF">
        <w:rPr>
          <w:sz w:val="26"/>
          <w:szCs w:val="26"/>
        </w:rPr>
        <w:t>г.</w:t>
      </w:r>
    </w:p>
    <w:p w:rsidR="006D5B7C" w:rsidRPr="00514341" w:rsidRDefault="006D5B7C" w:rsidP="006D5B7C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6D5B7C" w:rsidRDefault="006D5B7C" w:rsidP="006D5B7C">
      <w:pPr>
        <w:tabs>
          <w:tab w:val="right" w:pos="709"/>
          <w:tab w:val="right" w:pos="10206"/>
        </w:tabs>
        <w:ind w:firstLine="709"/>
        <w:jc w:val="both"/>
        <w:rPr>
          <w:b/>
          <w:sz w:val="26"/>
          <w:szCs w:val="26"/>
        </w:rPr>
      </w:pPr>
      <w:r w:rsidRPr="000A60DF">
        <w:rPr>
          <w:sz w:val="26"/>
          <w:szCs w:val="26"/>
        </w:rPr>
        <w:t xml:space="preserve">Комитет по управлению имуществом города Череповца, именуемый в дальнейшем </w:t>
      </w:r>
      <w:r>
        <w:rPr>
          <w:sz w:val="26"/>
          <w:szCs w:val="26"/>
        </w:rPr>
        <w:t>«</w:t>
      </w:r>
      <w:r w:rsidRPr="000A60DF">
        <w:rPr>
          <w:sz w:val="26"/>
          <w:szCs w:val="26"/>
        </w:rPr>
        <w:t>Комитет</w:t>
      </w:r>
      <w:r>
        <w:rPr>
          <w:sz w:val="26"/>
          <w:szCs w:val="26"/>
        </w:rPr>
        <w:t>»</w:t>
      </w:r>
      <w:r w:rsidRPr="000A60DF">
        <w:rPr>
          <w:sz w:val="26"/>
          <w:szCs w:val="26"/>
        </w:rPr>
        <w:t xml:space="preserve">, в лице председателя комитета </w:t>
      </w:r>
      <w:r>
        <w:rPr>
          <w:sz w:val="26"/>
          <w:szCs w:val="26"/>
        </w:rPr>
        <w:t>Власовой Анастасии Сергеевны</w:t>
      </w:r>
      <w:r w:rsidRPr="000A60DF">
        <w:rPr>
          <w:sz w:val="26"/>
          <w:szCs w:val="26"/>
          <w:u w:val="single"/>
        </w:rPr>
        <w:t>,</w:t>
      </w:r>
      <w:r w:rsidRPr="000A60DF">
        <w:rPr>
          <w:sz w:val="26"/>
          <w:szCs w:val="26"/>
        </w:rPr>
        <w:t xml:space="preserve"> действующего на основании Положения о комитете, с одной стороны, и</w:t>
      </w:r>
      <w:r>
        <w:rPr>
          <w:b/>
          <w:sz w:val="26"/>
          <w:szCs w:val="26"/>
        </w:rPr>
        <w:t xml:space="preserve"> </w:t>
      </w:r>
    </w:p>
    <w:p w:rsidR="006D5B7C" w:rsidRPr="00482801" w:rsidRDefault="006D5B7C" w:rsidP="006D5B7C">
      <w:pPr>
        <w:tabs>
          <w:tab w:val="right" w:pos="709"/>
          <w:tab w:val="right" w:pos="1020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</w:t>
      </w:r>
      <w:r w:rsidRPr="00B770EB">
        <w:rPr>
          <w:sz w:val="26"/>
          <w:szCs w:val="26"/>
        </w:rPr>
        <w:t>,</w:t>
      </w:r>
      <w:r w:rsidRPr="000A60DF">
        <w:rPr>
          <w:sz w:val="26"/>
          <w:szCs w:val="26"/>
        </w:rPr>
        <w:t xml:space="preserve"> именуемый в дальнейшем </w:t>
      </w:r>
      <w:r>
        <w:rPr>
          <w:sz w:val="26"/>
          <w:szCs w:val="26"/>
        </w:rPr>
        <w:t>«</w:t>
      </w:r>
      <w:r w:rsidRPr="000A60DF">
        <w:rPr>
          <w:sz w:val="26"/>
          <w:szCs w:val="26"/>
        </w:rPr>
        <w:t>Владелец объекта</w:t>
      </w:r>
      <w:r>
        <w:rPr>
          <w:sz w:val="26"/>
          <w:szCs w:val="26"/>
        </w:rPr>
        <w:t>»</w:t>
      </w:r>
      <w:r w:rsidRPr="0051434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97296">
        <w:rPr>
          <w:sz w:val="26"/>
          <w:szCs w:val="26"/>
        </w:rPr>
        <w:t xml:space="preserve">в лице </w:t>
      </w:r>
      <w:r>
        <w:rPr>
          <w:sz w:val="26"/>
          <w:szCs w:val="26"/>
        </w:rPr>
        <w:t>__________</w:t>
      </w:r>
      <w:proofErr w:type="gramStart"/>
      <w:r>
        <w:rPr>
          <w:sz w:val="26"/>
          <w:szCs w:val="26"/>
        </w:rPr>
        <w:t>_ ,</w:t>
      </w:r>
      <w:proofErr w:type="gramEnd"/>
      <w:r>
        <w:rPr>
          <w:sz w:val="26"/>
          <w:szCs w:val="26"/>
        </w:rPr>
        <w:t xml:space="preserve"> действующего на основании________________ ,</w:t>
      </w:r>
      <w:r w:rsidRPr="00514341">
        <w:rPr>
          <w:sz w:val="26"/>
          <w:szCs w:val="26"/>
        </w:rPr>
        <w:t xml:space="preserve"> с другой стороны, совместно именуемые «Стороны», на основании протокола </w:t>
      </w:r>
      <w:r>
        <w:rPr>
          <w:sz w:val="26"/>
          <w:szCs w:val="26"/>
        </w:rPr>
        <w:t>об итогах аукциона от ____№____</w:t>
      </w:r>
      <w:r w:rsidRPr="00514341">
        <w:rPr>
          <w:sz w:val="26"/>
          <w:szCs w:val="26"/>
        </w:rPr>
        <w:t xml:space="preserve">, заключили настоящий договор о нижеследующем: </w:t>
      </w:r>
    </w:p>
    <w:p w:rsidR="006D5B7C" w:rsidRPr="00514341" w:rsidRDefault="006D5B7C" w:rsidP="006D5B7C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514341">
        <w:rPr>
          <w:b/>
          <w:bCs/>
          <w:sz w:val="26"/>
          <w:szCs w:val="26"/>
          <w:lang w:val="ru-RU"/>
        </w:rPr>
        <w:t>1. ПРЕДМЕТ ДОГОВОРА</w:t>
      </w:r>
    </w:p>
    <w:p w:rsidR="006D5B7C" w:rsidRPr="003B1376" w:rsidRDefault="006D5B7C" w:rsidP="006D5B7C">
      <w:pPr>
        <w:pStyle w:val="a5"/>
        <w:tabs>
          <w:tab w:val="right" w:pos="709"/>
        </w:tabs>
        <w:ind w:firstLine="709"/>
        <w:jc w:val="both"/>
        <w:rPr>
          <w:sz w:val="26"/>
          <w:szCs w:val="26"/>
          <w:lang w:val="ru-RU"/>
        </w:rPr>
      </w:pPr>
      <w:r w:rsidRPr="00514341">
        <w:rPr>
          <w:sz w:val="26"/>
          <w:szCs w:val="26"/>
          <w:lang w:val="ru-RU"/>
        </w:rPr>
        <w:t xml:space="preserve">Комитет </w:t>
      </w:r>
      <w:r w:rsidRPr="003B1376">
        <w:rPr>
          <w:sz w:val="26"/>
          <w:szCs w:val="26"/>
          <w:lang w:val="ru-RU"/>
        </w:rPr>
        <w:t>предоставляет Владельцу объекта право на размещ</w:t>
      </w:r>
      <w:r>
        <w:rPr>
          <w:sz w:val="26"/>
          <w:szCs w:val="26"/>
          <w:lang w:val="ru-RU"/>
        </w:rPr>
        <w:t xml:space="preserve">ение нестационарного объекта – </w:t>
      </w:r>
      <w:r>
        <w:rPr>
          <w:b/>
          <w:sz w:val="26"/>
          <w:szCs w:val="26"/>
          <w:lang w:val="ru-RU"/>
        </w:rPr>
        <w:t>______________________</w:t>
      </w:r>
      <w:r w:rsidRPr="003B1376">
        <w:rPr>
          <w:sz w:val="26"/>
          <w:szCs w:val="26"/>
          <w:lang w:val="ru-RU"/>
        </w:rPr>
        <w:t xml:space="preserve">, в дальнейшем именуемого «Объект», расположенного по адресу: </w:t>
      </w:r>
      <w:r>
        <w:rPr>
          <w:sz w:val="26"/>
          <w:szCs w:val="26"/>
          <w:lang w:val="ru-RU"/>
        </w:rPr>
        <w:t>_____________________</w:t>
      </w:r>
      <w:r w:rsidRPr="00013501">
        <w:rPr>
          <w:sz w:val="26"/>
          <w:szCs w:val="26"/>
          <w:lang w:val="ru-RU"/>
        </w:rPr>
        <w:t>,</w:t>
      </w:r>
      <w:r w:rsidRPr="003B1376">
        <w:rPr>
          <w:sz w:val="26"/>
          <w:szCs w:val="26"/>
          <w:lang w:val="ru-RU"/>
        </w:rPr>
        <w:t xml:space="preserve"> в соответствии со схемой размещения нестационарных торговых объектов на территории г. Череповца, утвержденной постановлением мэрии </w:t>
      </w:r>
      <w:r>
        <w:rPr>
          <w:sz w:val="26"/>
          <w:szCs w:val="26"/>
          <w:lang w:val="ru-RU"/>
        </w:rPr>
        <w:t>города</w:t>
      </w:r>
      <w:r w:rsidRPr="003B1376">
        <w:rPr>
          <w:sz w:val="26"/>
          <w:szCs w:val="26"/>
          <w:lang w:val="ru-RU"/>
        </w:rPr>
        <w:t xml:space="preserve"> от 22.04.2011 № 1653 (с изменениями) (далее – Схема),</w:t>
      </w:r>
      <w:r>
        <w:rPr>
          <w:sz w:val="26"/>
          <w:szCs w:val="26"/>
          <w:lang w:val="ru-RU"/>
        </w:rPr>
        <w:t xml:space="preserve"> </w:t>
      </w:r>
      <w:r w:rsidRPr="003B1376">
        <w:rPr>
          <w:sz w:val="26"/>
          <w:szCs w:val="26"/>
          <w:lang w:val="ru-RU"/>
        </w:rPr>
        <w:t>сведениями из информационной системы градостроительной деятельности с обозначением места размещения Объекта (приложение 1)</w:t>
      </w:r>
      <w:r>
        <w:rPr>
          <w:sz w:val="26"/>
          <w:szCs w:val="26"/>
          <w:lang w:val="ru-RU"/>
        </w:rPr>
        <w:t xml:space="preserve">, площадью _________ </w:t>
      </w:r>
      <w:proofErr w:type="spellStart"/>
      <w:r>
        <w:rPr>
          <w:sz w:val="26"/>
          <w:szCs w:val="26"/>
          <w:lang w:val="ru-RU"/>
        </w:rPr>
        <w:t>кв.м</w:t>
      </w:r>
      <w:proofErr w:type="spellEnd"/>
      <w:r w:rsidRPr="003B1376">
        <w:rPr>
          <w:sz w:val="26"/>
          <w:szCs w:val="26"/>
          <w:lang w:val="ru-RU"/>
        </w:rPr>
        <w:t xml:space="preserve">. </w:t>
      </w:r>
    </w:p>
    <w:p w:rsidR="006D5B7C" w:rsidRPr="003B1376" w:rsidRDefault="006D5B7C" w:rsidP="006D5B7C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Целевое назначение (специализация) Объекта – </w:t>
      </w:r>
      <w:r>
        <w:rPr>
          <w:sz w:val="26"/>
          <w:szCs w:val="26"/>
          <w:lang w:val="ru-RU"/>
        </w:rPr>
        <w:t>___________________________</w:t>
      </w:r>
      <w:r w:rsidRPr="003B1376">
        <w:rPr>
          <w:sz w:val="26"/>
          <w:szCs w:val="26"/>
          <w:lang w:val="ru-RU"/>
        </w:rPr>
        <w:t>.</w:t>
      </w:r>
    </w:p>
    <w:p w:rsidR="006D5B7C" w:rsidRPr="003B1376" w:rsidRDefault="006D5B7C" w:rsidP="006D5B7C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2. СРОК ДЕЙСТВИЯ ДОГОВОРА</w:t>
      </w:r>
    </w:p>
    <w:p w:rsidR="006D5B7C" w:rsidRPr="003B1376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Настоящий договор вступает в силу с дат</w:t>
      </w:r>
      <w:r>
        <w:rPr>
          <w:sz w:val="26"/>
          <w:szCs w:val="26"/>
          <w:lang w:val="ru-RU"/>
        </w:rPr>
        <w:t xml:space="preserve">ы его подписания и действует </w:t>
      </w:r>
      <w:r>
        <w:rPr>
          <w:sz w:val="26"/>
          <w:szCs w:val="26"/>
          <w:lang w:val="ru-RU"/>
        </w:rPr>
        <w:t>по</w:t>
      </w:r>
      <w:r>
        <w:rPr>
          <w:sz w:val="26"/>
          <w:szCs w:val="26"/>
          <w:lang w:val="ru-RU"/>
        </w:rPr>
        <w:t xml:space="preserve"> _______________</w:t>
      </w:r>
      <w:r w:rsidRPr="003B1376">
        <w:rPr>
          <w:sz w:val="26"/>
          <w:szCs w:val="26"/>
          <w:lang w:val="ru-RU"/>
        </w:rPr>
        <w:t>.</w:t>
      </w:r>
    </w:p>
    <w:p w:rsidR="006D5B7C" w:rsidRPr="003B1376" w:rsidRDefault="006D5B7C" w:rsidP="006D5B7C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3. ПЛАТА ПО ДОГОВОРУ</w:t>
      </w:r>
    </w:p>
    <w:p w:rsidR="006D5B7C" w:rsidRDefault="006D5B7C" w:rsidP="006D5B7C">
      <w:pPr>
        <w:pStyle w:val="a3"/>
        <w:spacing w:after="0"/>
        <w:ind w:left="0" w:firstLine="851"/>
        <w:rPr>
          <w:rFonts w:ascii="Times New Roman" w:hAnsi="Times New Roman"/>
          <w:sz w:val="26"/>
          <w:szCs w:val="26"/>
        </w:rPr>
      </w:pPr>
      <w:r w:rsidRPr="004F63CA">
        <w:rPr>
          <w:rFonts w:ascii="Times New Roman" w:hAnsi="Times New Roman"/>
          <w:sz w:val="26"/>
          <w:szCs w:val="26"/>
        </w:rPr>
        <w:t xml:space="preserve">3.1. Ежегодный размер платы за размещение </w:t>
      </w:r>
      <w:r>
        <w:rPr>
          <w:rFonts w:ascii="Times New Roman" w:hAnsi="Times New Roman"/>
          <w:sz w:val="26"/>
          <w:szCs w:val="26"/>
        </w:rPr>
        <w:t>О</w:t>
      </w:r>
      <w:r w:rsidRPr="004F63CA">
        <w:rPr>
          <w:rFonts w:ascii="Times New Roman" w:hAnsi="Times New Roman"/>
          <w:sz w:val="26"/>
          <w:szCs w:val="26"/>
        </w:rPr>
        <w:t>бъекта по итогам аукциона (протокол от _________ № ____) составляет ______ (________</w:t>
      </w:r>
      <w:r>
        <w:rPr>
          <w:rFonts w:ascii="Times New Roman" w:hAnsi="Times New Roman"/>
          <w:sz w:val="26"/>
          <w:szCs w:val="26"/>
        </w:rPr>
        <w:t>___</w:t>
      </w:r>
      <w:r w:rsidRPr="004F63CA">
        <w:rPr>
          <w:rFonts w:ascii="Times New Roman" w:hAnsi="Times New Roman"/>
          <w:sz w:val="26"/>
          <w:szCs w:val="26"/>
        </w:rPr>
        <w:t>____________) рублей.</w:t>
      </w:r>
    </w:p>
    <w:p w:rsidR="006D5B7C" w:rsidRPr="004F63CA" w:rsidRDefault="006D5B7C" w:rsidP="006D5B7C">
      <w:pPr>
        <w:pStyle w:val="a3"/>
        <w:spacing w:after="0"/>
        <w:ind w:left="0" w:firstLine="851"/>
        <w:rPr>
          <w:rFonts w:ascii="Times New Roman" w:hAnsi="Times New Roman"/>
          <w:sz w:val="26"/>
          <w:szCs w:val="26"/>
        </w:rPr>
      </w:pPr>
      <w:r w:rsidRPr="004F63CA">
        <w:rPr>
          <w:rFonts w:ascii="Times New Roman" w:hAnsi="Times New Roman"/>
          <w:sz w:val="26"/>
          <w:szCs w:val="26"/>
        </w:rPr>
        <w:t>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Владелец объекта обязуется внести плату за размещение нестационарного объекта в 202</w:t>
      </w:r>
      <w:r>
        <w:rPr>
          <w:sz w:val="26"/>
          <w:szCs w:val="26"/>
          <w:lang w:val="ru-RU"/>
        </w:rPr>
        <w:t>2 году</w:t>
      </w:r>
      <w:r w:rsidRPr="00C45074">
        <w:rPr>
          <w:lang w:val="ru-RU"/>
        </w:rPr>
        <w:t xml:space="preserve"> </w:t>
      </w:r>
      <w:r w:rsidRPr="0069115F">
        <w:rPr>
          <w:sz w:val="26"/>
          <w:szCs w:val="26"/>
          <w:lang w:val="ru-RU"/>
        </w:rPr>
        <w:t>в следующем порядке:</w:t>
      </w:r>
      <w:r>
        <w:rPr>
          <w:sz w:val="26"/>
          <w:szCs w:val="26"/>
          <w:lang w:val="ru-RU"/>
        </w:rPr>
        <w:t xml:space="preserve"> </w:t>
      </w:r>
      <w:r w:rsidRPr="0069115F">
        <w:rPr>
          <w:sz w:val="26"/>
          <w:szCs w:val="26"/>
          <w:lang w:val="ru-RU"/>
        </w:rPr>
        <w:t xml:space="preserve">первый платеж </w:t>
      </w:r>
      <w:r w:rsidRPr="003B1376">
        <w:rPr>
          <w:sz w:val="26"/>
          <w:szCs w:val="26"/>
          <w:lang w:val="ru-RU"/>
        </w:rPr>
        <w:t>в размере ежегодной платы за размещение нестационарного объекта пропорционально периоду с даты подписания договора по 3</w:t>
      </w:r>
      <w:r>
        <w:rPr>
          <w:sz w:val="26"/>
          <w:szCs w:val="26"/>
          <w:lang w:val="ru-RU"/>
        </w:rPr>
        <w:t>0</w:t>
      </w:r>
      <w:r w:rsidRPr="003B1376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06</w:t>
      </w:r>
      <w:r w:rsidRPr="003B1376">
        <w:rPr>
          <w:sz w:val="26"/>
          <w:szCs w:val="26"/>
          <w:lang w:val="ru-RU"/>
        </w:rPr>
        <w:t>.202</w:t>
      </w:r>
      <w:r>
        <w:rPr>
          <w:sz w:val="26"/>
          <w:szCs w:val="26"/>
          <w:lang w:val="ru-RU"/>
        </w:rPr>
        <w:t>2 за вычетом задатка</w:t>
      </w:r>
      <w:r w:rsidRPr="0069115F">
        <w:rPr>
          <w:lang w:val="ru-RU"/>
        </w:rPr>
        <w:t xml:space="preserve"> </w:t>
      </w:r>
      <w:r w:rsidRPr="0069115F">
        <w:rPr>
          <w:sz w:val="26"/>
          <w:szCs w:val="26"/>
          <w:lang w:val="ru-RU"/>
        </w:rPr>
        <w:t xml:space="preserve">в течение </w:t>
      </w:r>
      <w:r>
        <w:rPr>
          <w:sz w:val="26"/>
          <w:szCs w:val="26"/>
          <w:lang w:val="ru-RU"/>
        </w:rPr>
        <w:t>3-х</w:t>
      </w:r>
      <w:r w:rsidRPr="0069115F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трех</w:t>
      </w:r>
      <w:r w:rsidRPr="0069115F">
        <w:rPr>
          <w:sz w:val="26"/>
          <w:szCs w:val="26"/>
          <w:lang w:val="ru-RU"/>
        </w:rPr>
        <w:t xml:space="preserve">) </w:t>
      </w:r>
      <w:r>
        <w:rPr>
          <w:sz w:val="26"/>
          <w:szCs w:val="26"/>
          <w:lang w:val="ru-RU"/>
        </w:rPr>
        <w:t>рабочих</w:t>
      </w:r>
      <w:r w:rsidRPr="0069115F">
        <w:rPr>
          <w:sz w:val="26"/>
          <w:szCs w:val="26"/>
          <w:lang w:val="ru-RU"/>
        </w:rPr>
        <w:t xml:space="preserve"> дней с даты подписания настоящего договора</w:t>
      </w:r>
      <w:r>
        <w:rPr>
          <w:sz w:val="26"/>
          <w:szCs w:val="26"/>
          <w:lang w:val="ru-RU"/>
        </w:rPr>
        <w:t xml:space="preserve">, </w:t>
      </w:r>
      <w:r w:rsidRPr="0069115F">
        <w:rPr>
          <w:sz w:val="26"/>
          <w:szCs w:val="26"/>
          <w:lang w:val="ru-RU"/>
        </w:rPr>
        <w:t xml:space="preserve">второй платеж в размере _______ рублей не позднее 1 октября </w:t>
      </w:r>
      <w:r>
        <w:rPr>
          <w:sz w:val="26"/>
          <w:szCs w:val="26"/>
          <w:lang w:val="ru-RU"/>
        </w:rPr>
        <w:t>2022 года</w:t>
      </w:r>
      <w:r w:rsidRPr="003B1376">
        <w:rPr>
          <w:sz w:val="26"/>
          <w:szCs w:val="26"/>
          <w:lang w:val="ru-RU"/>
        </w:rPr>
        <w:t>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Плата за размещение в последующие годы ежегодно вносится двумя равными платежами в следующем порядке: первый платеж в размере </w:t>
      </w:r>
      <w:r>
        <w:rPr>
          <w:sz w:val="26"/>
          <w:szCs w:val="26"/>
          <w:lang w:val="ru-RU"/>
        </w:rPr>
        <w:t xml:space="preserve">__________ </w:t>
      </w:r>
      <w:r w:rsidRPr="003B1376">
        <w:rPr>
          <w:sz w:val="26"/>
          <w:szCs w:val="26"/>
          <w:lang w:val="ru-RU"/>
        </w:rPr>
        <w:t xml:space="preserve">рублей не позднее 1 апреля года, за который вносится платеж, второй платеж в размере </w:t>
      </w:r>
      <w:r>
        <w:rPr>
          <w:sz w:val="26"/>
          <w:szCs w:val="26"/>
          <w:lang w:val="ru-RU"/>
        </w:rPr>
        <w:t>___________</w:t>
      </w:r>
      <w:r w:rsidRPr="003B1376">
        <w:rPr>
          <w:sz w:val="26"/>
          <w:szCs w:val="26"/>
          <w:lang w:val="ru-RU"/>
        </w:rPr>
        <w:t xml:space="preserve"> рублей не позднее 1 октября года, за который вносится платеж.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3.2. Плата вносится в бюджет города на расчетный счет </w:t>
      </w:r>
      <w:r w:rsidRPr="001D70EC">
        <w:rPr>
          <w:sz w:val="26"/>
          <w:szCs w:val="26"/>
          <w:lang w:val="ru-RU"/>
        </w:rPr>
        <w:t>03100643000000013000</w:t>
      </w:r>
      <w:r w:rsidRPr="003B1376">
        <w:rPr>
          <w:sz w:val="26"/>
          <w:szCs w:val="26"/>
          <w:lang w:val="ru-RU"/>
        </w:rPr>
        <w:t>, КБК</w:t>
      </w:r>
      <w:r>
        <w:rPr>
          <w:sz w:val="26"/>
          <w:szCs w:val="26"/>
          <w:lang w:val="ru-RU"/>
        </w:rPr>
        <w:t> </w:t>
      </w:r>
      <w:r w:rsidRPr="003B1376">
        <w:rPr>
          <w:sz w:val="26"/>
          <w:szCs w:val="26"/>
          <w:lang w:val="ru-RU"/>
        </w:rPr>
        <w:t>811 1</w:t>
      </w:r>
      <w:r>
        <w:rPr>
          <w:sz w:val="26"/>
          <w:szCs w:val="26"/>
          <w:lang w:val="ru-RU"/>
        </w:rPr>
        <w:t> </w:t>
      </w:r>
      <w:r w:rsidRPr="003B1376">
        <w:rPr>
          <w:sz w:val="26"/>
          <w:szCs w:val="26"/>
          <w:lang w:val="ru-RU"/>
        </w:rPr>
        <w:t>11</w:t>
      </w:r>
      <w:r>
        <w:rPr>
          <w:sz w:val="26"/>
          <w:szCs w:val="26"/>
          <w:lang w:val="ru-RU"/>
        </w:rPr>
        <w:t> </w:t>
      </w:r>
      <w:r w:rsidRPr="003B1376">
        <w:rPr>
          <w:sz w:val="26"/>
          <w:szCs w:val="26"/>
          <w:lang w:val="ru-RU"/>
        </w:rPr>
        <w:t>09044</w:t>
      </w:r>
      <w:r>
        <w:rPr>
          <w:sz w:val="26"/>
          <w:szCs w:val="26"/>
          <w:lang w:val="ru-RU"/>
        </w:rPr>
        <w:t> </w:t>
      </w:r>
      <w:r w:rsidRPr="003B1376">
        <w:rPr>
          <w:sz w:val="26"/>
          <w:szCs w:val="26"/>
          <w:lang w:val="ru-RU"/>
        </w:rPr>
        <w:t>04</w:t>
      </w:r>
      <w:r>
        <w:rPr>
          <w:sz w:val="26"/>
          <w:szCs w:val="26"/>
          <w:lang w:val="ru-RU"/>
        </w:rPr>
        <w:t> </w:t>
      </w:r>
      <w:r w:rsidRPr="003B1376">
        <w:rPr>
          <w:sz w:val="26"/>
          <w:szCs w:val="26"/>
          <w:lang w:val="ru-RU"/>
        </w:rPr>
        <w:t>0030</w:t>
      </w:r>
      <w:r>
        <w:rPr>
          <w:sz w:val="26"/>
          <w:szCs w:val="26"/>
          <w:lang w:val="ru-RU"/>
        </w:rPr>
        <w:t> </w:t>
      </w:r>
      <w:r w:rsidRPr="003B1376">
        <w:rPr>
          <w:sz w:val="26"/>
          <w:szCs w:val="26"/>
          <w:lang w:val="ru-RU"/>
        </w:rPr>
        <w:t xml:space="preserve">120. Получатель </w:t>
      </w:r>
      <w:r w:rsidRPr="00D43008">
        <w:rPr>
          <w:sz w:val="26"/>
          <w:szCs w:val="26"/>
          <w:lang w:val="ru-RU"/>
        </w:rPr>
        <w:t>УФК по Вологодской области (Комитет по управлению имуществом города Череповца л/</w:t>
      </w:r>
      <w:proofErr w:type="spellStart"/>
      <w:r w:rsidRPr="00D43008">
        <w:rPr>
          <w:sz w:val="26"/>
          <w:szCs w:val="26"/>
          <w:lang w:val="ru-RU"/>
        </w:rPr>
        <w:t>сч</w:t>
      </w:r>
      <w:proofErr w:type="spellEnd"/>
      <w:r w:rsidRPr="00D43008">
        <w:rPr>
          <w:sz w:val="26"/>
          <w:szCs w:val="26"/>
          <w:lang w:val="ru-RU"/>
        </w:rPr>
        <w:t xml:space="preserve"> 04303288110)</w:t>
      </w:r>
      <w:r w:rsidRPr="003B1376">
        <w:rPr>
          <w:sz w:val="26"/>
          <w:szCs w:val="26"/>
          <w:lang w:val="ru-RU"/>
        </w:rPr>
        <w:t>, ИНН</w:t>
      </w:r>
      <w:r>
        <w:rPr>
          <w:sz w:val="26"/>
          <w:szCs w:val="26"/>
          <w:lang w:val="ru-RU"/>
        </w:rPr>
        <w:t> </w:t>
      </w:r>
      <w:r w:rsidRPr="001D70EC">
        <w:rPr>
          <w:sz w:val="26"/>
          <w:szCs w:val="26"/>
          <w:lang w:val="ru-RU"/>
        </w:rPr>
        <w:t>3528008860</w:t>
      </w:r>
      <w:r w:rsidRPr="003B1376">
        <w:rPr>
          <w:sz w:val="26"/>
          <w:szCs w:val="26"/>
          <w:lang w:val="ru-RU"/>
        </w:rPr>
        <w:t xml:space="preserve">/КПП </w:t>
      </w:r>
      <w:r w:rsidRPr="001D70EC">
        <w:rPr>
          <w:sz w:val="26"/>
          <w:szCs w:val="26"/>
          <w:lang w:val="ru-RU"/>
        </w:rPr>
        <w:t>352801001</w:t>
      </w:r>
      <w:r w:rsidRPr="003B1376">
        <w:rPr>
          <w:sz w:val="26"/>
          <w:szCs w:val="26"/>
          <w:lang w:val="ru-RU"/>
        </w:rPr>
        <w:t xml:space="preserve">. Банк получателя: </w:t>
      </w:r>
      <w:r w:rsidRPr="001D70EC">
        <w:rPr>
          <w:sz w:val="26"/>
          <w:szCs w:val="26"/>
          <w:lang w:val="ru-RU"/>
        </w:rPr>
        <w:t>Отделение Вологда банка России//УФК по Вологодской области г. Вологда</w:t>
      </w:r>
      <w:r>
        <w:rPr>
          <w:sz w:val="26"/>
          <w:szCs w:val="26"/>
          <w:lang w:val="ru-RU"/>
        </w:rPr>
        <w:t xml:space="preserve">, номер </w:t>
      </w:r>
      <w:r w:rsidRPr="00A568E4">
        <w:rPr>
          <w:sz w:val="26"/>
          <w:szCs w:val="26"/>
          <w:lang w:val="ru-RU"/>
        </w:rPr>
        <w:t>счета банка получателя средств</w:t>
      </w:r>
      <w:r>
        <w:rPr>
          <w:sz w:val="26"/>
          <w:szCs w:val="26"/>
          <w:lang w:val="ru-RU"/>
        </w:rPr>
        <w:t xml:space="preserve"> </w:t>
      </w:r>
      <w:r w:rsidRPr="00A568E4">
        <w:rPr>
          <w:sz w:val="26"/>
          <w:szCs w:val="26"/>
          <w:lang w:val="ru-RU"/>
        </w:rPr>
        <w:t>40102810445370000022</w:t>
      </w:r>
      <w:r>
        <w:rPr>
          <w:sz w:val="26"/>
          <w:szCs w:val="26"/>
          <w:lang w:val="ru-RU"/>
        </w:rPr>
        <w:t xml:space="preserve">. </w:t>
      </w:r>
      <w:r w:rsidRPr="003B1376">
        <w:rPr>
          <w:sz w:val="26"/>
          <w:szCs w:val="26"/>
          <w:lang w:val="ru-RU"/>
        </w:rPr>
        <w:t>Б</w:t>
      </w:r>
      <w:r>
        <w:rPr>
          <w:sz w:val="26"/>
          <w:szCs w:val="26"/>
          <w:lang w:val="ru-RU"/>
        </w:rPr>
        <w:t>ИК </w:t>
      </w:r>
      <w:r w:rsidRPr="001D70EC">
        <w:rPr>
          <w:sz w:val="26"/>
          <w:szCs w:val="26"/>
          <w:lang w:val="ru-RU"/>
        </w:rPr>
        <w:t>011909101</w:t>
      </w:r>
      <w:r>
        <w:rPr>
          <w:sz w:val="26"/>
          <w:szCs w:val="26"/>
          <w:lang w:val="ru-RU"/>
        </w:rPr>
        <w:t xml:space="preserve">, ОКТМО </w:t>
      </w:r>
      <w:r w:rsidRPr="001D70EC">
        <w:rPr>
          <w:sz w:val="26"/>
          <w:szCs w:val="26"/>
          <w:lang w:val="ru-RU"/>
        </w:rPr>
        <w:t>19730000</w:t>
      </w:r>
      <w:r>
        <w:rPr>
          <w:sz w:val="26"/>
          <w:szCs w:val="26"/>
          <w:lang w:val="ru-RU"/>
        </w:rPr>
        <w:t>.</w:t>
      </w:r>
    </w:p>
    <w:p w:rsidR="006D5B7C" w:rsidRPr="003B1376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3.3. Датой оплаты Владельцем объекта указанных платежей считается дата поступления денежных средств на расчетный счет, указанный в п. 3.2 настоящего договора. В случае возникновения задолженности по платежам за предыдущие периоды поступивший платеж зачисляется в счет погашения задолженности за первый неоплаченный период.</w:t>
      </w:r>
    </w:p>
    <w:p w:rsidR="006D5B7C" w:rsidRDefault="006D5B7C" w:rsidP="006D5B7C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</w:p>
    <w:p w:rsidR="006D5B7C" w:rsidRPr="003B1376" w:rsidRDefault="006D5B7C" w:rsidP="006D5B7C">
      <w:pPr>
        <w:pStyle w:val="a5"/>
        <w:ind w:firstLine="567"/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3B1376">
        <w:rPr>
          <w:b/>
          <w:bCs/>
          <w:sz w:val="26"/>
          <w:szCs w:val="26"/>
          <w:lang w:val="ru-RU"/>
        </w:rPr>
        <w:lastRenderedPageBreak/>
        <w:t>4. ПРАВА И ОБЯЗАННОСТИ КОМИТЕТА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4.1. Комитет имеет право: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4.1.1. Осуществлять контроль за выполнением условий настоящего договора и использованием территории, предоста</w:t>
      </w:r>
      <w:r>
        <w:rPr>
          <w:sz w:val="26"/>
          <w:szCs w:val="26"/>
          <w:lang w:val="ru-RU"/>
        </w:rPr>
        <w:t>вленной под размещение Объекта.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4.1.2. Требовать приостановления работ, ведущихся Владельцем объекта с нарушени</w:t>
      </w:r>
      <w:r>
        <w:rPr>
          <w:sz w:val="26"/>
          <w:szCs w:val="26"/>
          <w:lang w:val="ru-RU"/>
        </w:rPr>
        <w:t>ем условий настоящего договора.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4.1.3. </w:t>
      </w:r>
      <w:r w:rsidRPr="003B1376">
        <w:rPr>
          <w:sz w:val="26"/>
          <w:szCs w:val="26"/>
          <w:lang w:val="ru-RU"/>
        </w:rPr>
        <w:t>Досрочно в одностороннем внесудебном порядке отказаться от настоящего договора, уведомив Владельца объекта о расторжении договора не менее чем за 20</w:t>
      </w:r>
      <w:r>
        <w:rPr>
          <w:sz w:val="26"/>
          <w:szCs w:val="26"/>
          <w:lang w:val="ru-RU"/>
        </w:rPr>
        <w:t xml:space="preserve"> (двадцать) календарных дней, </w:t>
      </w:r>
      <w:proofErr w:type="gramStart"/>
      <w:r>
        <w:rPr>
          <w:sz w:val="26"/>
          <w:szCs w:val="26"/>
          <w:lang w:val="ru-RU"/>
        </w:rPr>
        <w:t xml:space="preserve">в </w:t>
      </w:r>
      <w:r w:rsidRPr="003B1376">
        <w:rPr>
          <w:sz w:val="26"/>
          <w:szCs w:val="26"/>
          <w:lang w:val="ru-RU"/>
        </w:rPr>
        <w:t>случаях</w:t>
      </w:r>
      <w:proofErr w:type="gramEnd"/>
      <w:r w:rsidRPr="003B1376">
        <w:rPr>
          <w:sz w:val="26"/>
          <w:szCs w:val="26"/>
          <w:lang w:val="ru-RU"/>
        </w:rPr>
        <w:t xml:space="preserve"> предусмотренных п. 7.2</w:t>
      </w:r>
      <w:r>
        <w:rPr>
          <w:sz w:val="26"/>
          <w:szCs w:val="26"/>
          <w:lang w:val="ru-RU"/>
        </w:rPr>
        <w:t xml:space="preserve"> договора</w:t>
      </w:r>
      <w:r w:rsidRPr="003B1376">
        <w:rPr>
          <w:sz w:val="26"/>
          <w:szCs w:val="26"/>
          <w:lang w:val="ru-RU"/>
        </w:rPr>
        <w:t>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4.1.4. Требовать демонтажа Объекта в случае досрочного расторжения или пре</w:t>
      </w:r>
      <w:r>
        <w:rPr>
          <w:sz w:val="26"/>
          <w:szCs w:val="26"/>
          <w:lang w:val="ru-RU"/>
        </w:rPr>
        <w:t>кращения договора.</w:t>
      </w:r>
    </w:p>
    <w:p w:rsidR="006D5B7C" w:rsidRPr="00204E5D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AC1AFD">
        <w:rPr>
          <w:sz w:val="26"/>
          <w:szCs w:val="26"/>
          <w:lang w:val="ru-RU"/>
        </w:rPr>
        <w:t>При невыполнении Владельцем объекта требования о демонтаже в установленные сроки, Комитет имеет право осуществить демонтаж Объекта за свой счет и предъявить требование к Владельцу объекта о возмещении понесенных в связи с этим расходов.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4.2. Комитет обязан: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4.2.1. Выполнять в полно</w:t>
      </w:r>
      <w:r>
        <w:rPr>
          <w:sz w:val="26"/>
          <w:szCs w:val="26"/>
          <w:lang w:val="ru-RU"/>
        </w:rPr>
        <w:t>м объеме все условия договора.</w:t>
      </w:r>
    </w:p>
    <w:p w:rsidR="006D5B7C" w:rsidRPr="003B1376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6D5B7C" w:rsidRPr="003B1376" w:rsidRDefault="006D5B7C" w:rsidP="006D5B7C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 xml:space="preserve">5. ПРАВА И ОБЯЗАННОСТИ </w:t>
      </w:r>
    </w:p>
    <w:p w:rsidR="006D5B7C" w:rsidRPr="003B1376" w:rsidRDefault="006D5B7C" w:rsidP="006D5B7C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ВЛАДЕЛЬЦА НЕСТАЦИОНАРНОГО ОБЪЕКТА</w:t>
      </w:r>
    </w:p>
    <w:p w:rsidR="006D5B7C" w:rsidRDefault="006D5B7C" w:rsidP="006D5B7C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 5.1. Владелец объекта имеет право: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5.1.1. Разместить Объект в соответствии со Схемой, на территории, определенной сведениями из информационной системы градостроительной деятельности с обозначением места для размещения Объекта.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5.1.2. Использовать Объект для осуществления деятельности в соответствии с требованиями законодательства.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 Владелец об</w:t>
      </w:r>
      <w:r>
        <w:rPr>
          <w:sz w:val="26"/>
          <w:szCs w:val="26"/>
          <w:lang w:val="ru-RU"/>
        </w:rPr>
        <w:t>ъекта обязан:</w:t>
      </w:r>
    </w:p>
    <w:p w:rsidR="006D5B7C" w:rsidRPr="00081B7E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5.2.1. </w:t>
      </w:r>
      <w:r w:rsidRPr="00081B7E">
        <w:rPr>
          <w:sz w:val="26"/>
          <w:szCs w:val="26"/>
          <w:lang w:val="ru-RU"/>
        </w:rPr>
        <w:t>В срок не позднее двух месяцев с даты заключения договора согласовать эскизный проект в управлении архитектуры и град</w:t>
      </w:r>
      <w:r w:rsidRPr="00081B7E">
        <w:rPr>
          <w:sz w:val="26"/>
          <w:szCs w:val="26"/>
          <w:lang w:val="ru-RU"/>
        </w:rPr>
        <w:t>о</w:t>
      </w:r>
      <w:r w:rsidRPr="00081B7E">
        <w:rPr>
          <w:sz w:val="26"/>
          <w:szCs w:val="26"/>
          <w:lang w:val="ru-RU"/>
        </w:rPr>
        <w:t>строительства мэрии (в соответствии с требованиями к разработке проекта, установленными приложением 4 к аукционной докуме</w:t>
      </w:r>
      <w:r w:rsidRPr="00081B7E">
        <w:rPr>
          <w:sz w:val="26"/>
          <w:szCs w:val="26"/>
          <w:lang w:val="ru-RU"/>
        </w:rPr>
        <w:t>н</w:t>
      </w:r>
      <w:r w:rsidRPr="00081B7E">
        <w:rPr>
          <w:sz w:val="26"/>
          <w:szCs w:val="26"/>
          <w:lang w:val="ru-RU"/>
        </w:rPr>
        <w:t>тации).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Разместить Объект на территории, определенной Схемой, сведениями из информационной системы обеспечения градостроительной деятельности с обозначением места для размещения Объекта не позднее 12 месяцев с даты согласования эскизного проекта.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Размещение Объекта выполнить в соответствии с согласованными управлением архитектуры и градостроительства мэрии архитектурным решением и схемой планировочной организации земельного участка. После размещения Объекта предъявить его Приемочной комиссии в целях осмотра и составления акта в соответствии с постановлением мэрии города от 09.06.2011 г. № 2469 </w:t>
      </w:r>
      <w:r w:rsidRPr="003B1376">
        <w:rPr>
          <w:spacing w:val="-4"/>
          <w:sz w:val="26"/>
          <w:szCs w:val="26"/>
          <w:lang w:val="ru-RU"/>
        </w:rPr>
        <w:t>«О размещении нестационарных торговых объектов и объектов по оказанию услуг населению на территории города» (с изменениями)</w:t>
      </w:r>
      <w:r>
        <w:rPr>
          <w:sz w:val="26"/>
          <w:szCs w:val="26"/>
          <w:lang w:val="ru-RU"/>
        </w:rPr>
        <w:t>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5.2.2. Своевременно и полностью выплачивать Комитету плату за право размещения Объекта в размере и п</w:t>
      </w:r>
      <w:r>
        <w:rPr>
          <w:sz w:val="26"/>
          <w:szCs w:val="26"/>
          <w:lang w:val="ru-RU"/>
        </w:rPr>
        <w:t>орядке, определяемую договором.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5.2.3. Осуществлять текущее содержание Объекта и прилегающей территории в соответствии с требованиями Правил благоустройства территории города Череповца, утвержденными решением Череповецкой городской Думы, в том числе: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- поддерживать надлежащий внешний вид объекта, выполнять своевременный ремонт, покраску или замену пришедших в негодность элементов конструкций, рекламных конструкций, вывесок, малых архитектурных форм;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lastRenderedPageBreak/>
        <w:t>- производить работы по содержанию прилегающей территории, следить за сохранностью зеленых насаждений, газонов, тротуаров (подходов), площадок, проездов.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5.2.4. Осуществлять эксплуатацию Объекта в соответствии с его целевым назначением (специализацией).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5.2.5. Обеспечить на прилегающих к Объекту территориях удобный проезд автотранспорта, не создающий помех для прохода пешеходов, движения общественного транспорта, не нарушающий благоустройство </w:t>
      </w:r>
      <w:r>
        <w:rPr>
          <w:sz w:val="26"/>
          <w:szCs w:val="26"/>
          <w:lang w:val="ru-RU"/>
        </w:rPr>
        <w:t>территорий.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5.2.6. За свой счет п</w:t>
      </w:r>
      <w:r w:rsidRPr="003B1376">
        <w:rPr>
          <w:sz w:val="26"/>
          <w:szCs w:val="26"/>
          <w:lang w:val="ru-RU"/>
        </w:rPr>
        <w:t xml:space="preserve">одключить Объект </w:t>
      </w:r>
      <w:r>
        <w:rPr>
          <w:sz w:val="26"/>
          <w:szCs w:val="26"/>
          <w:lang w:val="ru-RU"/>
        </w:rPr>
        <w:t>к инженерным коммуникациям (при необходимости).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5.2.7. Обеспечить накопление и утилизацию твердых коммунальных отходов в соответствии с действующим законодательством, заключив договор с региональным оператором по обращению с твердыми коммунальными отходами на территории Западной зоны Вологодской области в установленном порядке, проведение </w:t>
      </w:r>
      <w:proofErr w:type="spellStart"/>
      <w:r w:rsidRPr="003B1376">
        <w:rPr>
          <w:sz w:val="26"/>
          <w:szCs w:val="26"/>
          <w:lang w:val="ru-RU"/>
        </w:rPr>
        <w:t>дератизационных</w:t>
      </w:r>
      <w:proofErr w:type="spellEnd"/>
      <w:r w:rsidRPr="003B1376">
        <w:rPr>
          <w:sz w:val="26"/>
          <w:szCs w:val="26"/>
          <w:lang w:val="ru-RU"/>
        </w:rPr>
        <w:t>, дезинфекционных работ и осуществлять уборку территории Объ</w:t>
      </w:r>
      <w:r>
        <w:rPr>
          <w:sz w:val="26"/>
          <w:szCs w:val="26"/>
          <w:lang w:val="ru-RU"/>
        </w:rPr>
        <w:t>екта.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5.2.8.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5.2.9. Не нарушать элементы благоустройства территории, выполненные в соответствии с проектом, согласованным с управлением архитектуры и градостроительства </w:t>
      </w:r>
      <w:r>
        <w:rPr>
          <w:sz w:val="26"/>
          <w:szCs w:val="26"/>
          <w:lang w:val="ru-RU"/>
        </w:rPr>
        <w:t>мэрии.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5.2.10. Не допускать нарушения требований земельного законодательства, законодательства в сфере охраны окружающей среды, законодательства, регулирующего производство и оборот этилового спирта, алкогольной и спиртосодержащей продукции, законодательства, ограничивающего курение табака, а также требований иных нормативных правовых актов.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5.2.11. Не допускать в Объекте розничную продажу спиртосодержащей непищевой продукции.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5.2.12. Не допускать в Объекте организацию пунктов выдачи </w:t>
      </w:r>
      <w:proofErr w:type="spellStart"/>
      <w:r w:rsidRPr="003B1376">
        <w:rPr>
          <w:sz w:val="26"/>
          <w:szCs w:val="26"/>
          <w:lang w:val="ru-RU"/>
        </w:rPr>
        <w:t>микрокредитов</w:t>
      </w:r>
      <w:proofErr w:type="spellEnd"/>
      <w:r w:rsidRPr="003B1376">
        <w:rPr>
          <w:sz w:val="26"/>
          <w:szCs w:val="26"/>
          <w:lang w:val="ru-RU"/>
        </w:rPr>
        <w:t>/займов.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5.2.13</w:t>
      </w:r>
      <w:r w:rsidRPr="003F68CF">
        <w:rPr>
          <w:sz w:val="26"/>
          <w:szCs w:val="26"/>
          <w:lang w:val="ru-RU"/>
        </w:rPr>
        <w:t>. В случае предоставления права пользования размещенным на основании настоящего договора Объектом третьим лицам, в 10-дневный срок направить в Комитет письменное уведомление с указанием реквизитов указанного лица.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5.2.14. В случае прекращения деятельности в 10-дневный срок направить в Комитет письменное уведомление, при этом плата, внесенная по настоящему договору, не </w:t>
      </w:r>
      <w:r>
        <w:rPr>
          <w:sz w:val="26"/>
          <w:szCs w:val="26"/>
          <w:lang w:val="ru-RU"/>
        </w:rPr>
        <w:t>возвращается.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5.2.15. В случае изменения адреса или иных реквизитов в 10-дневный ср</w:t>
      </w:r>
      <w:r>
        <w:rPr>
          <w:sz w:val="26"/>
          <w:szCs w:val="26"/>
          <w:lang w:val="ru-RU"/>
        </w:rPr>
        <w:t>ок письменно уведомить Комитет.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5.2.16. Обеспечить за свой счет демонтаж Объекта, а также привести в надлежащее состояние территорию, на которой был размещен нестационарный объект и прилегающую территорию, определяемую в соответствии с Правилами благоустройства, в случае досрочного расторжения настоящего договора в срок, установленный в уведомлениях, а по окон</w:t>
      </w:r>
      <w:r>
        <w:rPr>
          <w:sz w:val="26"/>
          <w:szCs w:val="26"/>
          <w:lang w:val="ru-RU"/>
        </w:rPr>
        <w:t>чании срока действия договора -</w:t>
      </w:r>
      <w:r w:rsidRPr="003B1376">
        <w:rPr>
          <w:sz w:val="26"/>
          <w:szCs w:val="26"/>
          <w:lang w:val="ru-RU"/>
        </w:rPr>
        <w:t xml:space="preserve"> в двухнедельный срок.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5.2.17. Обеспечить соблюдение требований Правил благоустройства территории города Череповца, а также Положения об установке и эксплуатации рекламных конструкции на территории города, утвержденного </w:t>
      </w:r>
      <w:r>
        <w:rPr>
          <w:sz w:val="26"/>
          <w:szCs w:val="26"/>
          <w:lang w:val="ru-RU"/>
        </w:rPr>
        <w:t>р</w:t>
      </w:r>
      <w:r w:rsidRPr="003B1376">
        <w:rPr>
          <w:sz w:val="26"/>
          <w:szCs w:val="26"/>
          <w:lang w:val="ru-RU"/>
        </w:rPr>
        <w:t>ешением Череповецкой городской Думы от 24.06.2008 № 80 (</w:t>
      </w:r>
      <w:r>
        <w:rPr>
          <w:sz w:val="26"/>
          <w:szCs w:val="26"/>
          <w:lang w:val="ru-RU"/>
        </w:rPr>
        <w:t>с изменениями</w:t>
      </w:r>
      <w:r w:rsidRPr="003B1376">
        <w:rPr>
          <w:sz w:val="26"/>
          <w:szCs w:val="26"/>
          <w:lang w:val="ru-RU"/>
        </w:rPr>
        <w:t>), при размещени</w:t>
      </w:r>
      <w:r>
        <w:rPr>
          <w:sz w:val="26"/>
          <w:szCs w:val="26"/>
          <w:lang w:val="ru-RU"/>
        </w:rPr>
        <w:t>и</w:t>
      </w:r>
      <w:r w:rsidRPr="003B1376">
        <w:rPr>
          <w:sz w:val="26"/>
          <w:szCs w:val="26"/>
          <w:lang w:val="ru-RU"/>
        </w:rPr>
        <w:t xml:space="preserve"> рекламных и информ</w:t>
      </w:r>
      <w:r>
        <w:rPr>
          <w:sz w:val="26"/>
          <w:szCs w:val="26"/>
          <w:lang w:val="ru-RU"/>
        </w:rPr>
        <w:t>ационных конструкций (вывесок).</w:t>
      </w:r>
    </w:p>
    <w:p w:rsidR="006D5B7C" w:rsidRPr="003B1376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8</w:t>
      </w:r>
      <w:r w:rsidRPr="003B1376">
        <w:rPr>
          <w:sz w:val="26"/>
          <w:szCs w:val="26"/>
          <w:lang w:val="ru-RU"/>
        </w:rPr>
        <w:t>. Владелец объекта не вправе уступать права и обязанности по данному договору третьим лицам.</w:t>
      </w:r>
    </w:p>
    <w:p w:rsidR="006D5B7C" w:rsidRPr="003B1376" w:rsidRDefault="006D5B7C" w:rsidP="006D5B7C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6. ОТВЕТСТВЕННОСТЬ СТОРОН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6.1. Стороны несут ответственность за невыполнение либо ненадлежащее выполнение условий договора в соответствии с дей</w:t>
      </w:r>
      <w:r>
        <w:rPr>
          <w:sz w:val="26"/>
          <w:szCs w:val="26"/>
          <w:lang w:val="ru-RU"/>
        </w:rPr>
        <w:t>ствующим законодательством.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lastRenderedPageBreak/>
        <w:t xml:space="preserve">6.2. В случае неисполнения или ненадлежащего исполнения Владельцем нестационарного объекта обязательств по внесению </w:t>
      </w:r>
      <w:r>
        <w:rPr>
          <w:sz w:val="26"/>
          <w:szCs w:val="26"/>
          <w:lang w:val="ru-RU"/>
        </w:rPr>
        <w:t>платы по договору</w:t>
      </w:r>
      <w:r w:rsidRPr="003B1376">
        <w:rPr>
          <w:sz w:val="26"/>
          <w:szCs w:val="26"/>
          <w:lang w:val="ru-RU"/>
        </w:rPr>
        <w:t>, предусмотренн</w:t>
      </w:r>
      <w:r>
        <w:rPr>
          <w:sz w:val="26"/>
          <w:szCs w:val="26"/>
          <w:lang w:val="ru-RU"/>
        </w:rPr>
        <w:t>ой</w:t>
      </w:r>
      <w:r w:rsidRPr="003B1376">
        <w:rPr>
          <w:sz w:val="26"/>
          <w:szCs w:val="26"/>
          <w:lang w:val="ru-RU"/>
        </w:rPr>
        <w:t xml:space="preserve"> пунктом 3.1 настоящего договора, он уплачивает Комитету пени в размере 0,1% от просроченной суммы платежей за каждый календарный день просрочки.</w:t>
      </w:r>
    </w:p>
    <w:p w:rsidR="006D5B7C" w:rsidRPr="00DD046C" w:rsidRDefault="006D5B7C" w:rsidP="006D5B7C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  <w:r w:rsidRPr="00DD046C">
        <w:rPr>
          <w:sz w:val="26"/>
          <w:szCs w:val="26"/>
        </w:rPr>
        <w:t xml:space="preserve">6.3. В случае </w:t>
      </w:r>
      <w:r>
        <w:rPr>
          <w:sz w:val="26"/>
          <w:szCs w:val="26"/>
        </w:rPr>
        <w:t>нарушения</w:t>
      </w:r>
      <w:r w:rsidRPr="00DD046C">
        <w:rPr>
          <w:sz w:val="26"/>
          <w:szCs w:val="26"/>
        </w:rPr>
        <w:t xml:space="preserve"> Владельцем нестационарного объекта </w:t>
      </w:r>
      <w:r>
        <w:rPr>
          <w:sz w:val="26"/>
          <w:szCs w:val="26"/>
        </w:rPr>
        <w:t>сроков</w:t>
      </w:r>
      <w:r w:rsidRPr="00DD046C">
        <w:rPr>
          <w:sz w:val="26"/>
          <w:szCs w:val="26"/>
        </w:rPr>
        <w:t>, предусмотренных пунктом 5.2.1 настоящего договора,</w:t>
      </w:r>
      <w:r w:rsidRPr="00BF4E54">
        <w:rPr>
          <w:sz w:val="26"/>
          <w:szCs w:val="26"/>
        </w:rPr>
        <w:t xml:space="preserve"> </w:t>
      </w:r>
      <w:r>
        <w:rPr>
          <w:sz w:val="26"/>
          <w:szCs w:val="26"/>
        </w:rPr>
        <w:t>более чем на 30 дней</w:t>
      </w:r>
      <w:r w:rsidRPr="00DD046C">
        <w:rPr>
          <w:sz w:val="26"/>
          <w:szCs w:val="26"/>
        </w:rPr>
        <w:t xml:space="preserve"> он уплачивает Ком</w:t>
      </w:r>
      <w:r w:rsidRPr="00DD046C">
        <w:rPr>
          <w:sz w:val="26"/>
          <w:szCs w:val="26"/>
        </w:rPr>
        <w:t>и</w:t>
      </w:r>
      <w:r w:rsidRPr="00DD046C">
        <w:rPr>
          <w:sz w:val="26"/>
          <w:szCs w:val="26"/>
        </w:rPr>
        <w:t>тету штраф в размере 50% от ежегодного размера платы за размещение Объекта, установле</w:t>
      </w:r>
      <w:r w:rsidRPr="00DD046C">
        <w:rPr>
          <w:sz w:val="26"/>
          <w:szCs w:val="26"/>
        </w:rPr>
        <w:t>н</w:t>
      </w:r>
      <w:r w:rsidRPr="00DD046C">
        <w:rPr>
          <w:sz w:val="26"/>
          <w:szCs w:val="26"/>
        </w:rPr>
        <w:t xml:space="preserve">ной пунктом 3.1 договора. </w:t>
      </w:r>
    </w:p>
    <w:p w:rsidR="006D5B7C" w:rsidRPr="00760638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DD046C">
        <w:rPr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>4</w:t>
      </w:r>
      <w:r w:rsidRPr="00DD046C">
        <w:rPr>
          <w:sz w:val="26"/>
          <w:szCs w:val="26"/>
          <w:lang w:val="ru-RU"/>
        </w:rPr>
        <w:t>. В случае ненадлежащего исполнения Владельцем нестационарного объекта обязательств, предусмотренных пунктом 5.2.</w:t>
      </w:r>
      <w:r>
        <w:rPr>
          <w:sz w:val="26"/>
          <w:szCs w:val="26"/>
          <w:lang w:val="ru-RU"/>
        </w:rPr>
        <w:t>16</w:t>
      </w:r>
      <w:r w:rsidRPr="00DD046C">
        <w:rPr>
          <w:sz w:val="26"/>
          <w:szCs w:val="26"/>
          <w:lang w:val="ru-RU"/>
        </w:rPr>
        <w:t xml:space="preserve"> настоящего договора, он уплачивает К</w:t>
      </w:r>
      <w:r w:rsidRPr="00DD046C">
        <w:rPr>
          <w:sz w:val="26"/>
          <w:szCs w:val="26"/>
          <w:lang w:val="ru-RU"/>
        </w:rPr>
        <w:t>о</w:t>
      </w:r>
      <w:r w:rsidRPr="00DD046C">
        <w:rPr>
          <w:sz w:val="26"/>
          <w:szCs w:val="26"/>
          <w:lang w:val="ru-RU"/>
        </w:rPr>
        <w:t>митету штраф в размере 30% от ежегодного размера платы за размещение Объекта, устано</w:t>
      </w:r>
      <w:r w:rsidRPr="00DD046C">
        <w:rPr>
          <w:sz w:val="26"/>
          <w:szCs w:val="26"/>
          <w:lang w:val="ru-RU"/>
        </w:rPr>
        <w:t>в</w:t>
      </w:r>
      <w:r w:rsidRPr="00DD046C">
        <w:rPr>
          <w:sz w:val="26"/>
          <w:szCs w:val="26"/>
          <w:lang w:val="ru-RU"/>
        </w:rPr>
        <w:t>ленной пунктом 3.1 договора.</w:t>
      </w:r>
    </w:p>
    <w:p w:rsidR="006D5B7C" w:rsidRPr="003B1376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6.</w:t>
      </w:r>
      <w:r>
        <w:rPr>
          <w:sz w:val="26"/>
          <w:szCs w:val="26"/>
          <w:lang w:val="ru-RU"/>
        </w:rPr>
        <w:t>5</w:t>
      </w:r>
      <w:r w:rsidRPr="003B1376">
        <w:rPr>
          <w:sz w:val="26"/>
          <w:szCs w:val="26"/>
          <w:lang w:val="ru-RU"/>
        </w:rPr>
        <w:t xml:space="preserve">. В случае неисполнения Владельцем нестационарного объекта обязательства по предоставлению уведомления о передаче права пользования размещенным на основании настоящего договора Объектом третьим лицам, предусмотренного пунктом 5.2.13. настоящего договора, он обязан уплатить штраф в размере 50% </w:t>
      </w:r>
      <w:r w:rsidRPr="00DD046C">
        <w:rPr>
          <w:sz w:val="26"/>
          <w:szCs w:val="26"/>
          <w:lang w:val="ru-RU"/>
        </w:rPr>
        <w:t>от ежегодного размера платы за размещение Объекта, устано</w:t>
      </w:r>
      <w:r w:rsidRPr="00DD046C">
        <w:rPr>
          <w:sz w:val="26"/>
          <w:szCs w:val="26"/>
          <w:lang w:val="ru-RU"/>
        </w:rPr>
        <w:t>в</w:t>
      </w:r>
      <w:r w:rsidRPr="00DD046C">
        <w:rPr>
          <w:sz w:val="26"/>
          <w:szCs w:val="26"/>
          <w:lang w:val="ru-RU"/>
        </w:rPr>
        <w:t>ленной пунктом 3.1 договора</w:t>
      </w:r>
      <w:r w:rsidRPr="003B1376">
        <w:rPr>
          <w:sz w:val="26"/>
          <w:szCs w:val="26"/>
          <w:lang w:val="ru-RU"/>
        </w:rPr>
        <w:t>.</w:t>
      </w:r>
    </w:p>
    <w:p w:rsidR="006D5B7C" w:rsidRPr="003B1376" w:rsidRDefault="006D5B7C" w:rsidP="006D5B7C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7. ИЗМЕНЕНИЕ И РАСТОРЖЕНИЕ ДОГОВОРА</w:t>
      </w:r>
    </w:p>
    <w:p w:rsidR="006D5B7C" w:rsidRDefault="006D5B7C" w:rsidP="006D5B7C">
      <w:pPr>
        <w:pStyle w:val="a5"/>
        <w:ind w:firstLine="567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 7.1. Настоящий договор может быть расторгнут по соглашению Сторон либо на основаниях, предусмотренных действующим законодательством.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7.2. Комитет вправе в одностороннем внесудебном порядке отказаться от договора в случаях: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а) отсутствие предусмотренной Договором о размещении деятельности в Объекте непрерывно в течение более чем 180 календар</w:t>
      </w:r>
      <w:r>
        <w:rPr>
          <w:sz w:val="26"/>
          <w:szCs w:val="26"/>
          <w:lang w:val="ru-RU"/>
        </w:rPr>
        <w:t>ных дней (за исключением если деятельность приостановлена (ограничена) на основании распоряжений (постановлений) соответствующих органов власти);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б) более двух случаев реализации групп товаров, не предусмотренных </w:t>
      </w:r>
      <w:r>
        <w:rPr>
          <w:sz w:val="26"/>
          <w:szCs w:val="26"/>
          <w:lang w:val="ru-RU"/>
        </w:rPr>
        <w:t>настоящим договором</w:t>
      </w:r>
      <w:r w:rsidRPr="003B1376">
        <w:rPr>
          <w:sz w:val="26"/>
          <w:szCs w:val="26"/>
          <w:lang w:val="ru-RU"/>
        </w:rPr>
        <w:t>, что подтверждено соответствующими актами обследований;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в) эксплуатации Объекта без акта Приемочной комиссии;</w:t>
      </w:r>
    </w:p>
    <w:p w:rsidR="006D5B7C" w:rsidRPr="00050FAF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050FAF">
        <w:rPr>
          <w:sz w:val="26"/>
          <w:szCs w:val="26"/>
          <w:lang w:val="ru-RU"/>
        </w:rPr>
        <w:t>г) выявление несоответствия фактических размеров нестационарного торгового объекта размерам, установленным настоящим договором, а также несоответствия схеме планировочной организации земельного участка, архитектурному решению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этажей);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д) невнесение Владельцем объекта оплаты по Договору о размещении в соответствии с условиями Договора о размещении за 2 (два) периода;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 xml:space="preserve">е) неоднократные (два и более раз в течение календарного года) нарушения требований Положения о размещении нестационарных торговых объектов и нестационарных объектов по оказанию услуг населению на территории города, утвержденного постановлением мэрии </w:t>
      </w:r>
      <w:r>
        <w:rPr>
          <w:sz w:val="26"/>
          <w:szCs w:val="26"/>
          <w:lang w:val="ru-RU"/>
        </w:rPr>
        <w:t xml:space="preserve">города </w:t>
      </w:r>
      <w:r w:rsidRPr="003B1376">
        <w:rPr>
          <w:sz w:val="26"/>
          <w:szCs w:val="26"/>
          <w:lang w:val="ru-RU"/>
        </w:rPr>
        <w:t>от 09.06.2011 № 2469 (с изменениями)</w:t>
      </w:r>
      <w:r>
        <w:rPr>
          <w:sz w:val="26"/>
          <w:szCs w:val="26"/>
          <w:lang w:val="ru-RU"/>
        </w:rPr>
        <w:t>;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ж) нарушения Владельцем объекта подпункт</w:t>
      </w:r>
      <w:r>
        <w:rPr>
          <w:sz w:val="26"/>
          <w:szCs w:val="26"/>
          <w:lang w:val="ru-RU"/>
        </w:rPr>
        <w:t>ов</w:t>
      </w:r>
      <w:r w:rsidRPr="003B1376">
        <w:rPr>
          <w:sz w:val="26"/>
          <w:szCs w:val="26"/>
          <w:lang w:val="ru-RU"/>
        </w:rPr>
        <w:t xml:space="preserve"> 5.2.1, </w:t>
      </w:r>
      <w:r>
        <w:rPr>
          <w:sz w:val="26"/>
          <w:szCs w:val="26"/>
          <w:lang w:val="ru-RU"/>
        </w:rPr>
        <w:t xml:space="preserve">5.2.3, </w:t>
      </w:r>
      <w:r w:rsidRPr="003B1376">
        <w:rPr>
          <w:sz w:val="26"/>
          <w:szCs w:val="26"/>
          <w:lang w:val="ru-RU"/>
        </w:rPr>
        <w:t>5.2.11 и 5.2.12 настоящего договора.</w:t>
      </w:r>
    </w:p>
    <w:p w:rsidR="006D5B7C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При этом Комитет уведомляет Владельца объекта об отказе от договора не менее чем за 20 (двадцать) календарных дней.</w:t>
      </w:r>
    </w:p>
    <w:p w:rsidR="006D5B7C" w:rsidRPr="003B1376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7.3. В случае досрочного расторжения договора по иници</w:t>
      </w:r>
      <w:r>
        <w:rPr>
          <w:sz w:val="26"/>
          <w:szCs w:val="26"/>
          <w:lang w:val="ru-RU"/>
        </w:rPr>
        <w:t xml:space="preserve">ативе Владельца объекта, </w:t>
      </w:r>
      <w:r w:rsidRPr="003B1376">
        <w:rPr>
          <w:sz w:val="26"/>
          <w:szCs w:val="26"/>
          <w:lang w:val="ru-RU"/>
        </w:rPr>
        <w:t>внесенная</w:t>
      </w:r>
      <w:r>
        <w:rPr>
          <w:sz w:val="26"/>
          <w:szCs w:val="26"/>
          <w:lang w:val="ru-RU"/>
        </w:rPr>
        <w:t xml:space="preserve"> плата</w:t>
      </w:r>
      <w:r w:rsidRPr="003B13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за размещение </w:t>
      </w:r>
      <w:r w:rsidRPr="003B1376">
        <w:rPr>
          <w:sz w:val="26"/>
          <w:szCs w:val="26"/>
          <w:lang w:val="ru-RU"/>
        </w:rPr>
        <w:t>не возвращается.</w:t>
      </w:r>
    </w:p>
    <w:p w:rsidR="006D5B7C" w:rsidRPr="003B1376" w:rsidRDefault="006D5B7C" w:rsidP="006D5B7C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3B1376">
        <w:rPr>
          <w:b/>
          <w:bCs/>
          <w:sz w:val="26"/>
          <w:szCs w:val="26"/>
          <w:lang w:val="ru-RU"/>
        </w:rPr>
        <w:t>8. РАССМОТРЕНИЕ СПОРОВ</w:t>
      </w:r>
    </w:p>
    <w:p w:rsidR="006D5B7C" w:rsidRPr="003B1376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3B1376">
        <w:rPr>
          <w:sz w:val="26"/>
          <w:szCs w:val="26"/>
          <w:lang w:val="ru-RU"/>
        </w:rPr>
        <w:t xml:space="preserve">.1. Споры, возникающие при исполнении настоящего договора, передаются на рассмотрение Рабочей группы по размещению нестационарных торговых объектов и нестационарных объектов по оказанию услуг населению на территории города, при </w:t>
      </w:r>
      <w:proofErr w:type="spellStart"/>
      <w:r w:rsidRPr="003B1376">
        <w:rPr>
          <w:sz w:val="26"/>
          <w:szCs w:val="26"/>
          <w:lang w:val="ru-RU"/>
        </w:rPr>
        <w:t>недостижении</w:t>
      </w:r>
      <w:proofErr w:type="spellEnd"/>
      <w:r w:rsidRPr="003B1376">
        <w:rPr>
          <w:sz w:val="26"/>
          <w:szCs w:val="26"/>
          <w:lang w:val="ru-RU"/>
        </w:rPr>
        <w:t xml:space="preserve"> соглашения разрешаются в судебном порядке. </w:t>
      </w:r>
    </w:p>
    <w:p w:rsidR="006D5B7C" w:rsidRPr="003B1376" w:rsidRDefault="006D5B7C" w:rsidP="006D5B7C">
      <w:pPr>
        <w:pStyle w:val="a5"/>
        <w:jc w:val="both"/>
        <w:rPr>
          <w:sz w:val="26"/>
          <w:szCs w:val="26"/>
          <w:lang w:val="ru-RU"/>
        </w:rPr>
      </w:pPr>
    </w:p>
    <w:p w:rsidR="006D5B7C" w:rsidRPr="003B1376" w:rsidRDefault="006D5B7C" w:rsidP="006D5B7C">
      <w:pPr>
        <w:pStyle w:val="a5"/>
        <w:ind w:firstLine="709"/>
        <w:jc w:val="both"/>
        <w:rPr>
          <w:sz w:val="26"/>
          <w:szCs w:val="26"/>
          <w:lang w:val="ru-RU"/>
        </w:rPr>
      </w:pPr>
      <w:r w:rsidRPr="003B1376">
        <w:rPr>
          <w:sz w:val="26"/>
          <w:szCs w:val="26"/>
          <w:lang w:val="ru-RU"/>
        </w:rPr>
        <w:t>Приложени</w:t>
      </w:r>
      <w:r>
        <w:rPr>
          <w:sz w:val="26"/>
          <w:szCs w:val="26"/>
          <w:lang w:val="ru-RU"/>
        </w:rPr>
        <w:t>е</w:t>
      </w:r>
      <w:r w:rsidRPr="003B1376">
        <w:rPr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с</w:t>
      </w:r>
      <w:r w:rsidRPr="003B1376">
        <w:rPr>
          <w:sz w:val="26"/>
          <w:szCs w:val="26"/>
          <w:lang w:val="ru-RU"/>
        </w:rPr>
        <w:t>ведения из информационной системы градостроительной деятельности с обозначением места размещения объекта.</w:t>
      </w:r>
    </w:p>
    <w:p w:rsidR="006D5B7C" w:rsidRPr="003B1376" w:rsidRDefault="006D5B7C" w:rsidP="006D5B7C">
      <w:pPr>
        <w:pStyle w:val="a5"/>
        <w:jc w:val="both"/>
        <w:rPr>
          <w:sz w:val="26"/>
          <w:szCs w:val="26"/>
          <w:lang w:val="ru-RU"/>
        </w:rPr>
      </w:pPr>
    </w:p>
    <w:p w:rsidR="006D5B7C" w:rsidRPr="003B1376" w:rsidRDefault="006D5B7C" w:rsidP="006D5B7C">
      <w:pPr>
        <w:jc w:val="center"/>
        <w:rPr>
          <w:b/>
          <w:sz w:val="26"/>
          <w:szCs w:val="26"/>
        </w:rPr>
      </w:pPr>
      <w:r w:rsidRPr="003B1376">
        <w:rPr>
          <w:b/>
          <w:sz w:val="26"/>
          <w:szCs w:val="26"/>
        </w:rPr>
        <w:t>9. АДРЕСА, РЕКВИЗИТЫ И ПОДПИСИ СТОРОН</w:t>
      </w:r>
    </w:p>
    <w:p w:rsidR="006D5B7C" w:rsidRPr="003B1376" w:rsidRDefault="006D5B7C" w:rsidP="006D5B7C">
      <w:pPr>
        <w:jc w:val="both"/>
        <w:rPr>
          <w:sz w:val="26"/>
          <w:szCs w:val="26"/>
        </w:rPr>
      </w:pPr>
    </w:p>
    <w:p w:rsidR="006D5B7C" w:rsidRPr="002C3961" w:rsidRDefault="006D5B7C" w:rsidP="006D5B7C">
      <w:pPr>
        <w:jc w:val="both"/>
        <w:rPr>
          <w:sz w:val="26"/>
          <w:szCs w:val="26"/>
        </w:rPr>
      </w:pPr>
      <w:r w:rsidRPr="002C3961">
        <w:rPr>
          <w:b/>
          <w:bCs/>
          <w:sz w:val="26"/>
          <w:szCs w:val="26"/>
        </w:rPr>
        <w:t>Комитет</w:t>
      </w:r>
    </w:p>
    <w:p w:rsidR="006D5B7C" w:rsidRPr="002C3961" w:rsidRDefault="006D5B7C" w:rsidP="006D5B7C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Комитет по управлению имуществом г. </w:t>
      </w:r>
      <w:r>
        <w:rPr>
          <w:sz w:val="26"/>
          <w:szCs w:val="26"/>
        </w:rPr>
        <w:t>Череповца</w:t>
      </w:r>
    </w:p>
    <w:p w:rsidR="006D5B7C" w:rsidRPr="002C3961" w:rsidRDefault="006D5B7C" w:rsidP="006D5B7C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162608, Вологодская область, г. </w:t>
      </w:r>
      <w:proofErr w:type="gramStart"/>
      <w:r w:rsidRPr="002C3961">
        <w:rPr>
          <w:sz w:val="26"/>
          <w:szCs w:val="26"/>
        </w:rPr>
        <w:t>Череповец,  пр.</w:t>
      </w:r>
      <w:proofErr w:type="gramEnd"/>
      <w:r w:rsidRPr="002C3961">
        <w:rPr>
          <w:sz w:val="26"/>
          <w:szCs w:val="26"/>
        </w:rPr>
        <w:t xml:space="preserve"> Строителей, 4а</w:t>
      </w:r>
    </w:p>
    <w:p w:rsidR="006D5B7C" w:rsidRPr="002C3961" w:rsidRDefault="006D5B7C" w:rsidP="006D5B7C">
      <w:pPr>
        <w:jc w:val="both"/>
        <w:rPr>
          <w:sz w:val="26"/>
          <w:szCs w:val="26"/>
        </w:rPr>
      </w:pPr>
    </w:p>
    <w:p w:rsidR="006D5B7C" w:rsidRPr="002C3961" w:rsidRDefault="006D5B7C" w:rsidP="006D5B7C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>______________________________</w:t>
      </w:r>
      <w:proofErr w:type="gramStart"/>
      <w:r w:rsidRPr="002C3961">
        <w:rPr>
          <w:sz w:val="26"/>
          <w:szCs w:val="26"/>
        </w:rPr>
        <w:t xml:space="preserve">_  </w:t>
      </w:r>
      <w:r>
        <w:rPr>
          <w:sz w:val="26"/>
          <w:szCs w:val="26"/>
        </w:rPr>
        <w:t>А</w:t>
      </w:r>
      <w:r w:rsidRPr="002C3961">
        <w:rPr>
          <w:sz w:val="26"/>
          <w:szCs w:val="26"/>
        </w:rPr>
        <w:t>.С.</w:t>
      </w:r>
      <w:proofErr w:type="gramEnd"/>
      <w:r w:rsidRPr="002C3961">
        <w:rPr>
          <w:sz w:val="26"/>
          <w:szCs w:val="26"/>
        </w:rPr>
        <w:t xml:space="preserve"> </w:t>
      </w:r>
      <w:r>
        <w:rPr>
          <w:sz w:val="26"/>
          <w:szCs w:val="26"/>
        </w:rPr>
        <w:t>Власова</w:t>
      </w:r>
    </w:p>
    <w:p w:rsidR="006D5B7C" w:rsidRPr="002C3961" w:rsidRDefault="006D5B7C" w:rsidP="006D5B7C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  М.П.</w:t>
      </w:r>
    </w:p>
    <w:p w:rsidR="006D5B7C" w:rsidRPr="002C3961" w:rsidRDefault="006D5B7C" w:rsidP="006D5B7C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 </w:t>
      </w:r>
    </w:p>
    <w:p w:rsidR="006D5B7C" w:rsidRPr="002C3961" w:rsidRDefault="006D5B7C" w:rsidP="006D5B7C">
      <w:pPr>
        <w:jc w:val="both"/>
        <w:rPr>
          <w:sz w:val="26"/>
          <w:szCs w:val="26"/>
        </w:rPr>
      </w:pPr>
      <w:r w:rsidRPr="002C3961">
        <w:rPr>
          <w:b/>
          <w:bCs/>
          <w:sz w:val="26"/>
          <w:szCs w:val="26"/>
        </w:rPr>
        <w:t>Владелец объекта</w:t>
      </w:r>
      <w:r w:rsidRPr="002C3961">
        <w:rPr>
          <w:sz w:val="26"/>
          <w:szCs w:val="26"/>
        </w:rPr>
        <w:t xml:space="preserve"> </w:t>
      </w:r>
    </w:p>
    <w:p w:rsidR="006D5B7C" w:rsidRPr="002C3961" w:rsidRDefault="006D5B7C" w:rsidP="006D5B7C">
      <w:pPr>
        <w:jc w:val="both"/>
        <w:rPr>
          <w:sz w:val="26"/>
          <w:szCs w:val="26"/>
        </w:rPr>
      </w:pPr>
    </w:p>
    <w:p w:rsidR="006D5B7C" w:rsidRPr="002C3961" w:rsidRDefault="006D5B7C" w:rsidP="006D5B7C">
      <w:pPr>
        <w:jc w:val="both"/>
        <w:rPr>
          <w:sz w:val="26"/>
          <w:szCs w:val="26"/>
        </w:rPr>
      </w:pPr>
      <w:r w:rsidRPr="002C3961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 xml:space="preserve"> </w:t>
      </w:r>
    </w:p>
    <w:p w:rsidR="006D5B7C" w:rsidRDefault="006D5B7C" w:rsidP="006D5B7C">
      <w:pPr>
        <w:rPr>
          <w:sz w:val="26"/>
          <w:szCs w:val="26"/>
        </w:rPr>
      </w:pPr>
      <w:r w:rsidRPr="002C3961">
        <w:rPr>
          <w:sz w:val="26"/>
          <w:szCs w:val="26"/>
        </w:rPr>
        <w:t xml:space="preserve">  М.П.</w:t>
      </w:r>
    </w:p>
    <w:p w:rsidR="00A76C55" w:rsidRDefault="00A76C55"/>
    <w:sectPr w:rsidR="00A76C55" w:rsidSect="006D5B7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7C"/>
    <w:rsid w:val="006D5B7C"/>
    <w:rsid w:val="00A7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FF92"/>
  <w15:chartTrackingRefBased/>
  <w15:docId w15:val="{608B968F-9D74-44C9-B235-742FF833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5B7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D5B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6D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2022-03-10T10:58:00Z</dcterms:created>
  <dcterms:modified xsi:type="dcterms:W3CDTF">2022-03-10T11:00:00Z</dcterms:modified>
</cp:coreProperties>
</file>