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710F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710F7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710F7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«</w:t>
      </w:r>
      <w:r w:rsidR="00C90C60" w:rsidRPr="00710F7D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710F7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 w:rsidRPr="00710F7D">
        <w:rPr>
          <w:rFonts w:ascii="Times New Roman" w:hAnsi="Times New Roman" w:cs="Times New Roman"/>
          <w:b/>
          <w:sz w:val="26"/>
          <w:szCs w:val="26"/>
        </w:rPr>
        <w:t xml:space="preserve">2021 год </w:t>
      </w:r>
    </w:p>
    <w:p w:rsidR="002C17C1" w:rsidRPr="00710F7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710F7D" w:rsidRDefault="00C90C60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t xml:space="preserve"> </w:t>
      </w:r>
      <w:r w:rsidRPr="00710F7D">
        <w:rPr>
          <w:rFonts w:ascii="Times New Roman" w:hAnsi="Times New Roman" w:cs="Times New Roman"/>
          <w:b/>
          <w:sz w:val="26"/>
          <w:szCs w:val="26"/>
        </w:rPr>
        <w:t>«Обеспечение качественно нового уровня развития инфраструктуры культуры («Культурная среда»)»</w:t>
      </w:r>
    </w:p>
    <w:p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F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0F7D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710F7D">
        <w:rPr>
          <w:rFonts w:ascii="Times New Roman" w:hAnsi="Times New Roman" w:cs="Times New Roman"/>
          <w:sz w:val="26"/>
          <w:szCs w:val="26"/>
        </w:rPr>
        <w:t>.</w:t>
      </w:r>
    </w:p>
    <w:p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573" w:type="dxa"/>
        <w:tblLayout w:type="fixed"/>
        <w:tblLook w:val="04A0" w:firstRow="1" w:lastRow="0" w:firstColumn="1" w:lastColumn="0" w:noHBand="0" w:noVBand="1"/>
      </w:tblPr>
      <w:tblGrid>
        <w:gridCol w:w="604"/>
        <w:gridCol w:w="2623"/>
        <w:gridCol w:w="1278"/>
        <w:gridCol w:w="1415"/>
        <w:gridCol w:w="1418"/>
        <w:gridCol w:w="14"/>
        <w:gridCol w:w="2221"/>
      </w:tblGrid>
      <w:tr w:rsidR="00D34E38" w:rsidRPr="00710F7D" w:rsidTr="003B5BF7">
        <w:tc>
          <w:tcPr>
            <w:tcW w:w="604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3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E410F0" w:rsidRPr="00710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5" w:type="dxa"/>
            <w:vAlign w:val="center"/>
          </w:tcPr>
          <w:p w:rsidR="00C90C60" w:rsidRPr="00710F7D" w:rsidRDefault="00D34E38" w:rsidP="00C90C60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Факт</w:t>
            </w:r>
            <w:r w:rsidR="007E3645" w:rsidRPr="00710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710F7D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710F7D" w:rsidRDefault="00D34E38" w:rsidP="00C90C60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32" w:type="dxa"/>
            <w:gridSpan w:val="2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21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710F7D" w:rsidTr="003B5BF7">
        <w:tc>
          <w:tcPr>
            <w:tcW w:w="604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710F7D" w:rsidTr="00F76AE9">
        <w:tc>
          <w:tcPr>
            <w:tcW w:w="604" w:type="dxa"/>
            <w:vAlign w:val="center"/>
          </w:tcPr>
          <w:p w:rsidR="00D34E38" w:rsidRPr="00710F7D" w:rsidRDefault="003B5BF7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D34E38" w:rsidRPr="00710F7D" w:rsidRDefault="00E84658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710F7D">
              <w:rPr>
                <w:rFonts w:ascii="Times New Roman" w:hAnsi="Times New Roman" w:cs="Times New Roman"/>
              </w:rPr>
              <w:tab/>
            </w:r>
            <w:r w:rsidR="003B5BF7" w:rsidRPr="00710F7D">
              <w:rPr>
                <w:rFonts w:ascii="Times New Roman" w:hAnsi="Times New Roman" w:cs="Times New Roman"/>
              </w:rPr>
              <w:t>т</w:t>
            </w:r>
            <w:r w:rsidRPr="00710F7D">
              <w:rPr>
                <w:rFonts w:ascii="Times New Roman" w:hAnsi="Times New Roman" w:cs="Times New Roman"/>
              </w:rPr>
              <w:t>ыс.</w:t>
            </w:r>
            <w:r w:rsidR="003B5BF7" w:rsidRPr="00710F7D">
              <w:rPr>
                <w:rFonts w:ascii="Times New Roman" w:hAnsi="Times New Roman" w:cs="Times New Roman"/>
              </w:rPr>
              <w:t xml:space="preserve"> </w:t>
            </w:r>
            <w:r w:rsidRPr="00710F7D">
              <w:rPr>
                <w:rFonts w:ascii="Times New Roman" w:hAnsi="Times New Roman" w:cs="Times New Roman"/>
              </w:rPr>
              <w:t>чел.</w:t>
            </w:r>
            <w:r w:rsidRPr="00710F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8" w:type="dxa"/>
            <w:vAlign w:val="center"/>
          </w:tcPr>
          <w:p w:rsidR="00D34E38" w:rsidRPr="00496FF1" w:rsidRDefault="00E84658" w:rsidP="00D36A4C">
            <w:pPr>
              <w:jc w:val="center"/>
              <w:rPr>
                <w:rFonts w:ascii="Times New Roman" w:hAnsi="Times New Roman" w:cs="Times New Roman"/>
              </w:rPr>
            </w:pPr>
            <w:r w:rsidRPr="00496FF1">
              <w:rPr>
                <w:rFonts w:ascii="Times New Roman" w:hAnsi="Times New Roman" w:cs="Times New Roman"/>
              </w:rPr>
              <w:t>1 460,6</w:t>
            </w:r>
          </w:p>
        </w:tc>
        <w:tc>
          <w:tcPr>
            <w:tcW w:w="1415" w:type="dxa"/>
            <w:vAlign w:val="center"/>
          </w:tcPr>
          <w:p w:rsidR="00D34E38" w:rsidRPr="00496FF1" w:rsidRDefault="00496FF1" w:rsidP="00FA5ABF">
            <w:pPr>
              <w:jc w:val="center"/>
              <w:rPr>
                <w:rFonts w:ascii="Times New Roman" w:hAnsi="Times New Roman" w:cs="Times New Roman"/>
              </w:rPr>
            </w:pPr>
            <w:r w:rsidRPr="00496FF1">
              <w:rPr>
                <w:rFonts w:ascii="Times New Roman" w:hAnsi="Times New Roman" w:cs="Times New Roman"/>
              </w:rPr>
              <w:t>990,8</w:t>
            </w:r>
          </w:p>
        </w:tc>
        <w:tc>
          <w:tcPr>
            <w:tcW w:w="1432" w:type="dxa"/>
            <w:gridSpan w:val="2"/>
            <w:vAlign w:val="center"/>
          </w:tcPr>
          <w:p w:rsidR="00D34E38" w:rsidRPr="00496FF1" w:rsidRDefault="00496FF1" w:rsidP="000C76F0">
            <w:pPr>
              <w:jc w:val="center"/>
              <w:rPr>
                <w:rFonts w:ascii="Times New Roman" w:hAnsi="Times New Roman" w:cs="Times New Roman"/>
              </w:rPr>
            </w:pPr>
            <w:r w:rsidRPr="00496FF1">
              <w:rPr>
                <w:rFonts w:ascii="Times New Roman" w:hAnsi="Times New Roman" w:cs="Times New Roman"/>
              </w:rPr>
              <w:t>67,84</w:t>
            </w:r>
          </w:p>
        </w:tc>
        <w:tc>
          <w:tcPr>
            <w:tcW w:w="2221" w:type="dxa"/>
          </w:tcPr>
          <w:p w:rsidR="00D34E38" w:rsidRPr="00496FF1" w:rsidRDefault="00EE3862" w:rsidP="00F76AE9">
            <w:pPr>
              <w:rPr>
                <w:rFonts w:ascii="Times New Roman" w:hAnsi="Times New Roman" w:cs="Times New Roman"/>
              </w:rPr>
            </w:pPr>
            <w:r w:rsidRPr="00496FF1">
              <w:rPr>
                <w:rFonts w:ascii="Times New Roman" w:hAnsi="Times New Roman" w:cs="Times New Roman"/>
              </w:rPr>
              <w:t>В связи с введен</w:t>
            </w:r>
            <w:r w:rsidR="00F76AE9" w:rsidRPr="00496FF1">
              <w:rPr>
                <w:rFonts w:ascii="Times New Roman" w:hAnsi="Times New Roman" w:cs="Times New Roman"/>
              </w:rPr>
              <w:t>ием ограничительных мероприятий</w:t>
            </w:r>
          </w:p>
        </w:tc>
      </w:tr>
      <w:tr w:rsidR="003B5BF7" w:rsidRPr="00710F7D" w:rsidTr="00F76AE9">
        <w:tc>
          <w:tcPr>
            <w:tcW w:w="604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Количество организаций культуры, получивших</w:t>
            </w:r>
          </w:p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современное оборудование (ед.) (нарастающим итогом)</w:t>
            </w:r>
          </w:p>
        </w:tc>
        <w:tc>
          <w:tcPr>
            <w:tcW w:w="1278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235" w:type="dxa"/>
            <w:gridSpan w:val="2"/>
          </w:tcPr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Показатель выполнен в полном объеме</w:t>
            </w:r>
          </w:p>
        </w:tc>
      </w:tr>
    </w:tbl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3B5BF7" w:rsidRPr="00D36A4C" w:rsidTr="00986EEC">
        <w:tc>
          <w:tcPr>
            <w:tcW w:w="602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год, тыс.</w:t>
            </w:r>
            <w:r w:rsidR="00EE6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1" w:type="dxa"/>
            <w:vAlign w:val="center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626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B5BF7" w:rsidRPr="004D105A" w:rsidTr="00986EEC">
        <w:tc>
          <w:tcPr>
            <w:tcW w:w="602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7549" w:rsidRPr="00D36A4C" w:rsidTr="00986EEC">
        <w:tc>
          <w:tcPr>
            <w:tcW w:w="602" w:type="dxa"/>
            <w:vAlign w:val="center"/>
          </w:tcPr>
          <w:p w:rsidR="00EB7549" w:rsidRPr="00D36A4C" w:rsidRDefault="00EB7549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:rsidR="00EB7549" w:rsidRDefault="00EB7549" w:rsidP="003B5BF7">
            <w:pPr>
              <w:pStyle w:val="ad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00" w:type="dxa"/>
            <w:vAlign w:val="center"/>
          </w:tcPr>
          <w:p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5 042,09</w:t>
            </w:r>
          </w:p>
        </w:tc>
        <w:tc>
          <w:tcPr>
            <w:tcW w:w="1401" w:type="dxa"/>
            <w:vAlign w:val="center"/>
          </w:tcPr>
          <w:p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5 042,09</w:t>
            </w:r>
          </w:p>
        </w:tc>
        <w:tc>
          <w:tcPr>
            <w:tcW w:w="1358" w:type="dxa"/>
            <w:vAlign w:val="center"/>
          </w:tcPr>
          <w:p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E531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11" w:type="dxa"/>
            <w:vAlign w:val="center"/>
          </w:tcPr>
          <w:p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86EEC" w:rsidRDefault="00986EEC" w:rsidP="00986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6EEC" w:rsidRPr="00C725B6" w:rsidRDefault="00986EEC" w:rsidP="0098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5B6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приобретенных музыкальных инструментов, оборудования и учебных материалов </w:t>
      </w:r>
      <w:r w:rsidRPr="00C725B6">
        <w:rPr>
          <w:rFonts w:ascii="Times New Roman" w:hAnsi="Times New Roman" w:cs="Times New Roman"/>
          <w:sz w:val="26"/>
          <w:szCs w:val="26"/>
        </w:rPr>
        <w:t xml:space="preserve">МБУ ДО «Детская музыкальная школа №1 имени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725B6">
        <w:rPr>
          <w:rFonts w:ascii="Times New Roman" w:hAnsi="Times New Roman" w:cs="Times New Roman"/>
          <w:sz w:val="26"/>
          <w:szCs w:val="26"/>
        </w:rPr>
        <w:t>олесникова Е.А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25B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2021 году: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34"/>
        <w:gridCol w:w="5692"/>
        <w:gridCol w:w="2944"/>
      </w:tblGrid>
      <w:tr w:rsidR="00986EEC" w:rsidTr="00307EA4">
        <w:tc>
          <w:tcPr>
            <w:tcW w:w="488" w:type="pct"/>
          </w:tcPr>
          <w:p w:rsidR="00986EEC" w:rsidRPr="00D1038E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1538" w:type="pct"/>
          </w:tcPr>
          <w:p w:rsidR="00986EEC" w:rsidRDefault="00986EEC" w:rsidP="002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90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25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86EEC" w:rsidTr="00307EA4">
        <w:tc>
          <w:tcPr>
            <w:tcW w:w="488" w:type="pct"/>
          </w:tcPr>
          <w:p w:rsidR="00986EEC" w:rsidRPr="009C06E4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2"/>
          </w:tcPr>
          <w:p w:rsidR="00986EEC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инструменты, в том числе по наименованиям: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концертный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pct"/>
          </w:tcPr>
          <w:p w:rsidR="00986EEC" w:rsidRPr="006316C1" w:rsidRDefault="00986EEC" w:rsidP="0030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pct"/>
          </w:tcPr>
          <w:p w:rsidR="00986EEC" w:rsidRPr="006316C1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3/4</w:t>
            </w:r>
          </w:p>
        </w:tc>
        <w:tc>
          <w:tcPr>
            <w:tcW w:w="1538" w:type="pct"/>
            <w:vMerge w:val="restar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pct"/>
          </w:tcPr>
          <w:p w:rsidR="00986EEC" w:rsidRPr="006316C1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pct"/>
          </w:tcPr>
          <w:p w:rsidR="00986EEC" w:rsidRPr="006316C1" w:rsidRDefault="00986EEC" w:rsidP="0030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pct"/>
          </w:tcPr>
          <w:p w:rsidR="00986EEC" w:rsidRPr="006316C1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 к музыкальным инструментам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pct"/>
          </w:tcPr>
          <w:p w:rsidR="00986EEC" w:rsidRDefault="00986EEC" w:rsidP="0030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8" w:type="pct"/>
          </w:tcPr>
          <w:p w:rsidR="00986EEC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2"/>
          </w:tcPr>
          <w:p w:rsidR="00986EEC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приобретаемого оборудования, в том числе по наименованиям: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станок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Банкетка для фортепиано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538" w:type="pct"/>
            <w:vMerge w:val="restar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pct"/>
          </w:tcPr>
          <w:p w:rsidR="00986EEC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Потолочное крепление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напольный</w:t>
            </w:r>
          </w:p>
        </w:tc>
        <w:tc>
          <w:tcPr>
            <w:tcW w:w="1538" w:type="pct"/>
          </w:tcPr>
          <w:p w:rsidR="00986EEC" w:rsidRPr="009C06E4" w:rsidRDefault="00986EEC" w:rsidP="00BD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D47F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 и комплектующие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986EEC" w:rsidTr="00307EA4">
        <w:tc>
          <w:tcPr>
            <w:tcW w:w="488" w:type="pct"/>
          </w:tcPr>
          <w:p w:rsidR="00986EEC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pct"/>
          </w:tcPr>
          <w:p w:rsidR="00986EEC" w:rsidRDefault="00986EEC" w:rsidP="0030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8" w:type="pct"/>
          </w:tcPr>
          <w:p w:rsidR="00986EEC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2"/>
          </w:tcPr>
          <w:p w:rsidR="00986EEC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материалы, в том числе по наименованиям: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A217A7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В.Музыкальная литература зарубежных стран: Второй год обучения предмету</w:t>
            </w:r>
          </w:p>
        </w:tc>
        <w:tc>
          <w:tcPr>
            <w:tcW w:w="1538" w:type="pct"/>
            <w:vMerge w:val="restart"/>
          </w:tcPr>
          <w:p w:rsidR="00986EEC" w:rsidRPr="009C06E4" w:rsidRDefault="00986EEC" w:rsidP="009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86EEC" w:rsidTr="00307EA4">
        <w:tc>
          <w:tcPr>
            <w:tcW w:w="488" w:type="pct"/>
          </w:tcPr>
          <w:p w:rsidR="00986EEC" w:rsidRPr="006316C1" w:rsidRDefault="00A217A7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 Сольфеджио для 4 класса ДМШ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Pr="006316C1" w:rsidRDefault="00A217A7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 Русская музыкальная литература: Третий год обучения предмету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Pr="006316C1" w:rsidRDefault="00A217A7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pct"/>
          </w:tcPr>
          <w:p w:rsidR="00986EEC" w:rsidRPr="009C06E4" w:rsidRDefault="00986EEC" w:rsidP="003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Сольфеджио, часть 1. Одноголосие</w:t>
            </w:r>
          </w:p>
        </w:tc>
        <w:tc>
          <w:tcPr>
            <w:tcW w:w="1538" w:type="pct"/>
            <w:vMerge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EC" w:rsidTr="00307EA4">
        <w:tc>
          <w:tcPr>
            <w:tcW w:w="488" w:type="pct"/>
          </w:tcPr>
          <w:p w:rsidR="00986EEC" w:rsidRPr="006316C1" w:rsidRDefault="00986EEC" w:rsidP="00A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pct"/>
          </w:tcPr>
          <w:p w:rsidR="00986EEC" w:rsidRDefault="00986EEC" w:rsidP="0030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8" w:type="pct"/>
          </w:tcPr>
          <w:p w:rsidR="00986EEC" w:rsidRPr="009C06E4" w:rsidRDefault="00986EEC" w:rsidP="0030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86EEC" w:rsidTr="00307EA4">
        <w:tc>
          <w:tcPr>
            <w:tcW w:w="488" w:type="pct"/>
          </w:tcPr>
          <w:p w:rsidR="00986EEC" w:rsidRPr="009C06E4" w:rsidRDefault="00986EEC" w:rsidP="00A2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pct"/>
          </w:tcPr>
          <w:p w:rsidR="00986EEC" w:rsidRPr="006316C1" w:rsidRDefault="00986EEC" w:rsidP="003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8" w:type="pct"/>
          </w:tcPr>
          <w:p w:rsidR="00986EEC" w:rsidRPr="006316C1" w:rsidRDefault="00986EEC" w:rsidP="0098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BD47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86EEC" w:rsidRDefault="00986EEC" w:rsidP="0098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16F" w:rsidRDefault="0011016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C90C60" w:rsidRDefault="003B5BF7" w:rsidP="0000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FF4105" w:rsidRDefault="00FF4105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105" w:rsidRDefault="00FF4105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5B6" w:rsidRDefault="00C725B6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EEC" w:rsidRDefault="0098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86EEC" w:rsidSect="00F76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6357"/>
    <w:rsid w:val="000231AC"/>
    <w:rsid w:val="00040373"/>
    <w:rsid w:val="000552F2"/>
    <w:rsid w:val="000623B6"/>
    <w:rsid w:val="0006419E"/>
    <w:rsid w:val="000A7CB3"/>
    <w:rsid w:val="000C5824"/>
    <w:rsid w:val="000C76F0"/>
    <w:rsid w:val="000D4B70"/>
    <w:rsid w:val="000E0575"/>
    <w:rsid w:val="000E7EB5"/>
    <w:rsid w:val="00103F03"/>
    <w:rsid w:val="00105AF1"/>
    <w:rsid w:val="0011016F"/>
    <w:rsid w:val="0013085D"/>
    <w:rsid w:val="001A2070"/>
    <w:rsid w:val="001A5C69"/>
    <w:rsid w:val="001D179E"/>
    <w:rsid w:val="001D36BC"/>
    <w:rsid w:val="002115EE"/>
    <w:rsid w:val="00214B6D"/>
    <w:rsid w:val="00254117"/>
    <w:rsid w:val="0025559F"/>
    <w:rsid w:val="0026583A"/>
    <w:rsid w:val="00281401"/>
    <w:rsid w:val="00283E5E"/>
    <w:rsid w:val="002A0C65"/>
    <w:rsid w:val="002A1B21"/>
    <w:rsid w:val="002A6AE3"/>
    <w:rsid w:val="002B197C"/>
    <w:rsid w:val="002C17C1"/>
    <w:rsid w:val="002C23EF"/>
    <w:rsid w:val="002C2CEB"/>
    <w:rsid w:val="002E41EF"/>
    <w:rsid w:val="00307EB7"/>
    <w:rsid w:val="003278A9"/>
    <w:rsid w:val="003522B7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766A8"/>
    <w:rsid w:val="0048564E"/>
    <w:rsid w:val="00496FF1"/>
    <w:rsid w:val="004D105A"/>
    <w:rsid w:val="004E5316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0F7D"/>
    <w:rsid w:val="0071272D"/>
    <w:rsid w:val="00712CB1"/>
    <w:rsid w:val="0071623F"/>
    <w:rsid w:val="007430CD"/>
    <w:rsid w:val="00747FDA"/>
    <w:rsid w:val="0075193B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703CE"/>
    <w:rsid w:val="00984B11"/>
    <w:rsid w:val="00986EEC"/>
    <w:rsid w:val="009B1D21"/>
    <w:rsid w:val="009C0993"/>
    <w:rsid w:val="009F19F8"/>
    <w:rsid w:val="00A143DE"/>
    <w:rsid w:val="00A217A7"/>
    <w:rsid w:val="00A26E72"/>
    <w:rsid w:val="00A46905"/>
    <w:rsid w:val="00A66057"/>
    <w:rsid w:val="00A708DC"/>
    <w:rsid w:val="00A73C6E"/>
    <w:rsid w:val="00A84FFE"/>
    <w:rsid w:val="00A873F4"/>
    <w:rsid w:val="00A941D8"/>
    <w:rsid w:val="00AB53EE"/>
    <w:rsid w:val="00AB68B1"/>
    <w:rsid w:val="00AC5AE9"/>
    <w:rsid w:val="00AE5473"/>
    <w:rsid w:val="00AF4167"/>
    <w:rsid w:val="00B306D3"/>
    <w:rsid w:val="00B33FF3"/>
    <w:rsid w:val="00B47D8E"/>
    <w:rsid w:val="00B53D50"/>
    <w:rsid w:val="00B543AA"/>
    <w:rsid w:val="00B77272"/>
    <w:rsid w:val="00B77A72"/>
    <w:rsid w:val="00BC7ECD"/>
    <w:rsid w:val="00BD47FE"/>
    <w:rsid w:val="00BF01EE"/>
    <w:rsid w:val="00BF7250"/>
    <w:rsid w:val="00C121AC"/>
    <w:rsid w:val="00C40BCA"/>
    <w:rsid w:val="00C42319"/>
    <w:rsid w:val="00C47F17"/>
    <w:rsid w:val="00C65E89"/>
    <w:rsid w:val="00C7006C"/>
    <w:rsid w:val="00C725B6"/>
    <w:rsid w:val="00C738AB"/>
    <w:rsid w:val="00C90C60"/>
    <w:rsid w:val="00C96A3D"/>
    <w:rsid w:val="00CB376B"/>
    <w:rsid w:val="00CB3D51"/>
    <w:rsid w:val="00CE5915"/>
    <w:rsid w:val="00CF4D39"/>
    <w:rsid w:val="00D332BB"/>
    <w:rsid w:val="00D34351"/>
    <w:rsid w:val="00D34E38"/>
    <w:rsid w:val="00D36A4C"/>
    <w:rsid w:val="00D51359"/>
    <w:rsid w:val="00D54BA6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410F0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35C27"/>
    <w:rsid w:val="00F43DF3"/>
    <w:rsid w:val="00F56092"/>
    <w:rsid w:val="00F56F6E"/>
    <w:rsid w:val="00F70A3F"/>
    <w:rsid w:val="00F76AE9"/>
    <w:rsid w:val="00FA5ABF"/>
    <w:rsid w:val="00FD6E87"/>
    <w:rsid w:val="00FD705D"/>
    <w:rsid w:val="00FE68E1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DAC9"/>
  <w15:docId w15:val="{E898535D-4635-49D4-93E8-F82185F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125C-B0B8-4D10-B87C-B2E1F136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</cp:revision>
  <cp:lastPrinted>2019-11-27T14:55:00Z</cp:lastPrinted>
  <dcterms:created xsi:type="dcterms:W3CDTF">2022-01-10T14:52:00Z</dcterms:created>
  <dcterms:modified xsi:type="dcterms:W3CDTF">2022-02-10T12:58:00Z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