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FF1" w:rsidRDefault="00951F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1FF1" w:rsidRDefault="00951FF1">
      <w:pPr>
        <w:pStyle w:val="ConsPlusNormal"/>
        <w:jc w:val="both"/>
        <w:outlineLvl w:val="0"/>
      </w:pPr>
    </w:p>
    <w:p w:rsidR="00951FF1" w:rsidRDefault="00951FF1">
      <w:pPr>
        <w:pStyle w:val="ConsPlusTitle"/>
        <w:jc w:val="center"/>
        <w:outlineLvl w:val="0"/>
      </w:pPr>
      <w:r>
        <w:t>ВОЛОГОДСКАЯ ОБЛАСТЬ</w:t>
      </w:r>
    </w:p>
    <w:p w:rsidR="00951FF1" w:rsidRDefault="00951FF1">
      <w:pPr>
        <w:pStyle w:val="ConsPlusTitle"/>
        <w:jc w:val="center"/>
      </w:pPr>
      <w:r>
        <w:t>ГОРОД ЧЕРЕПОВЕЦ</w:t>
      </w:r>
    </w:p>
    <w:p w:rsidR="00951FF1" w:rsidRDefault="00951FF1">
      <w:pPr>
        <w:pStyle w:val="ConsPlusTitle"/>
        <w:jc w:val="center"/>
      </w:pPr>
      <w:r>
        <w:t>МЭРИЯ</w:t>
      </w:r>
    </w:p>
    <w:p w:rsidR="00951FF1" w:rsidRDefault="00951FF1">
      <w:pPr>
        <w:pStyle w:val="ConsPlusTitle"/>
        <w:jc w:val="both"/>
      </w:pPr>
    </w:p>
    <w:p w:rsidR="00951FF1" w:rsidRDefault="00951FF1">
      <w:pPr>
        <w:pStyle w:val="ConsPlusTitle"/>
        <w:jc w:val="center"/>
      </w:pPr>
      <w:r>
        <w:t>ПОСТАНОВЛЕНИЕ</w:t>
      </w:r>
    </w:p>
    <w:p w:rsidR="00951FF1" w:rsidRDefault="00951FF1">
      <w:pPr>
        <w:pStyle w:val="ConsPlusTitle"/>
        <w:jc w:val="center"/>
      </w:pPr>
      <w:r>
        <w:t>от 13 декабря 2018 г. N 5507</w:t>
      </w:r>
    </w:p>
    <w:p w:rsidR="00951FF1" w:rsidRDefault="00951FF1">
      <w:pPr>
        <w:pStyle w:val="ConsPlusTitle"/>
        <w:jc w:val="both"/>
      </w:pPr>
    </w:p>
    <w:p w:rsidR="00951FF1" w:rsidRDefault="00951FF1">
      <w:pPr>
        <w:pStyle w:val="ConsPlusTitle"/>
        <w:jc w:val="center"/>
      </w:pPr>
      <w:r>
        <w:t>ОБ УТВЕРЖДЕНИИ ПЕРЕЧНЯ ДОЛЖНОСТЕЙ МУНИЦИПАЛЬНОЙ СЛУЖБЫ,</w:t>
      </w:r>
    </w:p>
    <w:p w:rsidR="00951FF1" w:rsidRDefault="00951FF1">
      <w:pPr>
        <w:pStyle w:val="ConsPlusTitle"/>
        <w:jc w:val="center"/>
      </w:pPr>
      <w:r>
        <w:t>ПРИ НАЗНАЧЕНИИ НА КОТОРЫЕ ГРАЖДАНЕ И ПРИ ЗАМЕЩЕНИИ КОТОРЫХ</w:t>
      </w:r>
    </w:p>
    <w:p w:rsidR="00951FF1" w:rsidRDefault="00951FF1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951FF1" w:rsidRDefault="00951FF1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951FF1" w:rsidRDefault="00951FF1">
      <w:pPr>
        <w:pStyle w:val="ConsPlusTitle"/>
        <w:jc w:val="center"/>
      </w:pPr>
      <w:r>
        <w:t>ХАРАКТЕРА, А ТАКЖЕ СВЕДЕНИЯ О ДОХОДАХ, ОБ ИМУЩЕСТВЕ</w:t>
      </w:r>
    </w:p>
    <w:p w:rsidR="00951FF1" w:rsidRDefault="00951FF1">
      <w:pPr>
        <w:pStyle w:val="ConsPlusTitle"/>
        <w:jc w:val="center"/>
      </w:pPr>
      <w:r>
        <w:t>И ОБЯЗАТЕЛЬСТВАХ ИМУЩЕСТВЕННОГО ХАРАКТЕРА СВОИХ</w:t>
      </w:r>
    </w:p>
    <w:p w:rsidR="00951FF1" w:rsidRDefault="00951FF1">
      <w:pPr>
        <w:pStyle w:val="ConsPlusTitle"/>
        <w:jc w:val="center"/>
      </w:pPr>
      <w:r>
        <w:t>СУПРУГИ (СУПРУГА) И НЕСОВЕРШЕННОЛЕТНИХ ДЕТЕЙ</w:t>
      </w:r>
    </w:p>
    <w:p w:rsidR="00951FF1" w:rsidRDefault="00951F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F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F1" w:rsidRDefault="00951FF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F1" w:rsidRDefault="00951FF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5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11.01.2021 </w:t>
            </w:r>
            <w:hyperlink r:id="rId6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20.02.2021 </w:t>
            </w:r>
            <w:hyperlink r:id="rId7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8" w:history="1">
              <w:r>
                <w:rPr>
                  <w:color w:val="0000FF"/>
                </w:rPr>
                <w:t>N 4017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F1" w:rsidRDefault="00951FF1">
            <w:pPr>
              <w:spacing w:after="1" w:line="0" w:lineRule="atLeast"/>
            </w:pPr>
          </w:p>
        </w:tc>
      </w:tr>
    </w:tbl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мэрии города от 25.12.2017 N 6273, за исключением </w:t>
      </w:r>
      <w:hyperlink r:id="rId12" w:history="1">
        <w:r>
          <w:rPr>
            <w:color w:val="0000FF"/>
          </w:rPr>
          <w:t>пункта 2</w:t>
        </w:r>
      </w:hyperlink>
      <w:r>
        <w:t>.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3. Постановление вступает в силу с 01.01.2019.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4. Руководителям органов мэрии ознакомить муниципальных служащих с настоящим постановлением под подпись, листы ознакомления предоставить в управление муниципальной службы и кадровой политики мэрии до 25.12.2018.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мэра города, курирующего общие вопросы деятельности мэрии города.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6. Постановление подлежит опубликованию и размещению на официальном сайте мэрии города Череповца.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right"/>
      </w:pPr>
      <w:r>
        <w:t>Мэр города</w:t>
      </w:r>
    </w:p>
    <w:p w:rsidR="00951FF1" w:rsidRDefault="00951FF1">
      <w:pPr>
        <w:pStyle w:val="ConsPlusNormal"/>
        <w:jc w:val="right"/>
      </w:pPr>
      <w:r>
        <w:t>Е.О.АВДЕЕВА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right"/>
        <w:outlineLvl w:val="0"/>
      </w:pPr>
      <w:r>
        <w:t>Утвержден</w:t>
      </w:r>
    </w:p>
    <w:p w:rsidR="00951FF1" w:rsidRDefault="00951FF1">
      <w:pPr>
        <w:pStyle w:val="ConsPlusNormal"/>
        <w:jc w:val="right"/>
      </w:pPr>
      <w:r>
        <w:t>Постановлением</w:t>
      </w:r>
    </w:p>
    <w:p w:rsidR="00951FF1" w:rsidRDefault="00951FF1">
      <w:pPr>
        <w:pStyle w:val="ConsPlusNormal"/>
        <w:jc w:val="right"/>
      </w:pPr>
      <w:r>
        <w:t>Мэрии г. Череповца</w:t>
      </w:r>
    </w:p>
    <w:p w:rsidR="00951FF1" w:rsidRDefault="00951FF1">
      <w:pPr>
        <w:pStyle w:val="ConsPlusNormal"/>
        <w:jc w:val="right"/>
      </w:pPr>
      <w:r>
        <w:t>от 13 декабря 2018 г. N 5507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</w:pPr>
      <w:bookmarkStart w:id="0" w:name="P40"/>
      <w:bookmarkEnd w:id="0"/>
      <w:r>
        <w:t>ПЕРЕЧЕНЬ</w:t>
      </w:r>
    </w:p>
    <w:p w:rsidR="00951FF1" w:rsidRDefault="00951FF1">
      <w:pPr>
        <w:pStyle w:val="ConsPlusTitle"/>
        <w:jc w:val="center"/>
      </w:pPr>
      <w:r>
        <w:t>ДОЛЖНОСТЕЙ МУНИЦИПАЛЬНОЙ СЛУЖБЫ, ПРИ НАЗНАЧЕНИИ НА КОТОРЫЕ</w:t>
      </w:r>
    </w:p>
    <w:p w:rsidR="00951FF1" w:rsidRDefault="00951FF1">
      <w:pPr>
        <w:pStyle w:val="ConsPlusTitle"/>
        <w:jc w:val="center"/>
      </w:pPr>
      <w:r>
        <w:t>ГРАЖДАНЕ И ПРИ ЗАМЕЩЕНИИ КОТОРЫХ МУНИЦИПАЛЬНЫЕ СЛУЖАЩИЕ</w:t>
      </w:r>
    </w:p>
    <w:p w:rsidR="00951FF1" w:rsidRDefault="00951FF1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51FF1" w:rsidRDefault="00951FF1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951FF1" w:rsidRDefault="00951FF1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951FF1" w:rsidRDefault="00951FF1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951FF1" w:rsidRDefault="00951FF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F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F1" w:rsidRDefault="00951FF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F1" w:rsidRDefault="00951FF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13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11.01.2021 </w:t>
            </w:r>
            <w:hyperlink r:id="rId14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20.02.2021 </w:t>
            </w:r>
            <w:hyperlink r:id="rId15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951FF1" w:rsidRDefault="00951F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16" w:history="1">
              <w:r>
                <w:rPr>
                  <w:color w:val="0000FF"/>
                </w:rPr>
                <w:t>N 4017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F1" w:rsidRDefault="00951FF1">
            <w:pPr>
              <w:spacing w:after="1" w:line="0" w:lineRule="atLeast"/>
            </w:pPr>
          </w:p>
        </w:tc>
      </w:tr>
    </w:tbl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Мэр города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Первый заместитель мэра города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мэра города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Помощник мэра города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Финансовое управление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Заместитель мэра города, начальник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Помощник заместителя мэра города, начальника финансового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управления, начальник сводного бюджетного отдела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сводного бюджетного отдела - главный бухгалтер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сводного бюджетного отдела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координации по социальной сфере и органам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координации по социальной сфере и органам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планирования и анализа расходов хозяйственного комплекса и займов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планирования и анализа расходов хозяйственного комплекса и займов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организационно-правового отдела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Главный специалист организационно-правового отдела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ценообразования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ценообразования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lastRenderedPageBreak/>
        <w:t>Главный специалист отдела ценообразования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архитектуры и градостроительства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Комитет охраны окружающей среды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образования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расписанием, за исключением: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Мэрии г. Череповца от 14.01.2020 N 90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Главного специалиста планово-экономического отдела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по делам культуры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Департамент жилищно-коммунального хозяйства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Комитет по управлению имуществом города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Комитет по физической культуре и спорту мэрии</w:t>
      </w:r>
    </w:p>
    <w:p w:rsidR="00951FF1" w:rsidRDefault="00951FF1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951FF1" w:rsidRDefault="00951FF1">
      <w:pPr>
        <w:pStyle w:val="ConsPlusNormal"/>
        <w:jc w:val="center"/>
      </w:pPr>
      <w:r>
        <w:t>от 15.10.2021 N 4017)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Контрольно-правовое управление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по работе с общественностью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Начальник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по реализации общественных проектов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по работе с общественными организациями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 xml:space="preserve">Абзацы пятый - шестой исключены.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Мэрии г. Череповца от 15.10.2021 N 4017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делами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Начальник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lastRenderedPageBreak/>
        <w:t>Начальник отдела закупок, планирования и анализа исполнения бюджета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Главный специалист отдела закупок, планирования и анализа исполнения бюджета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делопроизводства и архива</w:t>
      </w:r>
    </w:p>
    <w:p w:rsidR="00951FF1" w:rsidRDefault="00951FF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Мэрии г. Череповца от 15.10.2021 N 4017)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Консультант отдела делопроизводства и архива</w:t>
      </w:r>
    </w:p>
    <w:p w:rsidR="00951FF1" w:rsidRDefault="00951FF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Мэрии г. Череповца от 15.10.2021 N 4017)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Мэрии г. Череповца от 15.10.2021 N 4017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наград и организационного обеспечения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наград и организационного обеспечения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Главный специалист отдела наград и организационного обеспечения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закупок, планирования и анализа исполнения бюджета</w:t>
      </w:r>
    </w:p>
    <w:p w:rsidR="00951FF1" w:rsidRDefault="00951FF1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Мэрии г. Череповца от 14.01.2020 N 90)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муниципальной службы и кадровой политики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экономической политики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Начальник управления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управления, начальник отдела экономики и стратегического планирования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экономики и стратегического планирования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Консультант отдела экономики и стратегического планирования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развития потребительского рынка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развития потребительского рынка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Главный специалист отдела развития потребительского рынка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Начальник отдела поддержки предпринимательства и развития территорий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Заместитель начальника отдела поддержки предпринимательства и развития территорий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Консультант отдела поддержки предпринимательства и развития территорий</w:t>
      </w:r>
    </w:p>
    <w:p w:rsidR="00951FF1" w:rsidRDefault="00951FF1">
      <w:pPr>
        <w:pStyle w:val="ConsPlusNormal"/>
        <w:spacing w:before="220"/>
        <w:ind w:firstLine="540"/>
        <w:jc w:val="both"/>
      </w:pPr>
      <w:r>
        <w:t>Главный специалист отдела поддержки предпринимательства и развития территорий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Жилищное управление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административных отношений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Отдел транспорта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 xml:space="preserve">Исключен.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Мэрии г. Череповца от 11.01.2021 N 14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Мобилизационный отдел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Отдел по реализации социальных программ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Отдел по защите информации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Отдел опеки и попечительства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Отдел по совершенствованию управленческих процессов мэрии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 xml:space="preserve">Исключен.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Мэрии г. Череповца от 11.01.2021 N 14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Отдел проектного управления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расписанием.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перспективного строительства мэрии</w:t>
      </w:r>
    </w:p>
    <w:p w:rsidR="00951FF1" w:rsidRDefault="00951FF1">
      <w:pPr>
        <w:pStyle w:val="ConsPlusNormal"/>
        <w:jc w:val="center"/>
      </w:pPr>
      <w:r>
        <w:t xml:space="preserve">(введен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Мэрии г. Череповца</w:t>
      </w:r>
    </w:p>
    <w:p w:rsidR="00951FF1" w:rsidRDefault="00951FF1">
      <w:pPr>
        <w:pStyle w:val="ConsPlusNormal"/>
        <w:jc w:val="center"/>
      </w:pPr>
      <w:r>
        <w:t>от 11.01.2021 N 14)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расписанием.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Title"/>
        <w:jc w:val="center"/>
        <w:outlineLvl w:val="1"/>
      </w:pPr>
      <w:r>
        <w:t>Управление по развитию городских территорий мэрии</w:t>
      </w:r>
    </w:p>
    <w:p w:rsidR="00951FF1" w:rsidRDefault="00951FF1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Мэрии г. Череповца</w:t>
      </w:r>
    </w:p>
    <w:p w:rsidR="00951FF1" w:rsidRDefault="00951FF1">
      <w:pPr>
        <w:pStyle w:val="ConsPlusNormal"/>
        <w:jc w:val="center"/>
      </w:pPr>
      <w:r>
        <w:t>от 15.10.2021 N 4017)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ind w:firstLine="540"/>
        <w:jc w:val="both"/>
      </w:pPr>
      <w:r>
        <w:t>Все должности в соответствии со штатным расписанием, за исключением ведущего специалиста сектора по обращениям граждан и организаций.</w:t>
      </w: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jc w:val="both"/>
      </w:pPr>
    </w:p>
    <w:p w:rsidR="00951FF1" w:rsidRDefault="00951F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467" w:rsidRDefault="00951FF1">
      <w:bookmarkStart w:id="1" w:name="_GoBack"/>
      <w:bookmarkEnd w:id="1"/>
    </w:p>
    <w:sectPr w:rsidR="00D87467" w:rsidSect="0041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1"/>
    <w:rsid w:val="001F071B"/>
    <w:rsid w:val="0052729D"/>
    <w:rsid w:val="009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26F0D-8E03-4064-A480-8B8DB622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F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0378B83E0162D4F1F968AB6457346749BDD16B823B1777B77AD3A6344F3B76B8C2A5309165909092B7099FB853A1E5BC7FF3D180865766EF6BED9nAa7H" TargetMode="External"/><Relationship Id="rId13" Type="http://schemas.openxmlformats.org/officeDocument/2006/relationships/hyperlink" Target="consultantplus://offline/ref=FC40378B83E0162D4F1F968AB6457346749BDD16B82DBF767A75AD3A6344F3B76B8C2A5309165909092B7099FA853A1E5BC7FF3D180865766EF6BED9nAa7H" TargetMode="External"/><Relationship Id="rId18" Type="http://schemas.openxmlformats.org/officeDocument/2006/relationships/hyperlink" Target="consultantplus://offline/ref=FC40378B83E0162D4F1F968AB6457346749BDD16B823B1777B77AD3A6344F3B76B8C2A5309165909092B7099F8853A1E5BC7FF3D180865766EF6BED9nAa7H" TargetMode="External"/><Relationship Id="rId26" Type="http://schemas.openxmlformats.org/officeDocument/2006/relationships/hyperlink" Target="consultantplus://offline/ref=FC40378B83E0162D4F1F968AB6457346749BDD16B822B1737D72AD3A6344F3B76B8C2A5309165909092B7099F9853A1E5BC7FF3D180865766EF6BED9nAa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40378B83E0162D4F1F968AB6457346749BDD16B823B1777B77AD3A6344F3B76B8C2A5309165909092B7098FC853A1E5BC7FF3D180865766EF6BED9nAa7H" TargetMode="External"/><Relationship Id="rId7" Type="http://schemas.openxmlformats.org/officeDocument/2006/relationships/hyperlink" Target="consultantplus://offline/ref=FC40378B83E0162D4F1F968AB6457346749BDD16B823B9777D74AD3A6344F3B76B8C2A5309165909092B7099FB853A1E5BC7FF3D180865766EF6BED9nAa7H" TargetMode="External"/><Relationship Id="rId12" Type="http://schemas.openxmlformats.org/officeDocument/2006/relationships/hyperlink" Target="consultantplus://offline/ref=FC40378B83E0162D4F1F968AB6457346749BDD16B82CBA767E7CAD3A6344F3B76B8C2A5309165909092B7099F8853A1E5BC7FF3D180865766EF6BED9nAa7H" TargetMode="External"/><Relationship Id="rId17" Type="http://schemas.openxmlformats.org/officeDocument/2006/relationships/hyperlink" Target="consultantplus://offline/ref=FC40378B83E0162D4F1F968AB6457346749BDD16B82DBF767A75AD3A6344F3B76B8C2A5309165909092B7099F8853A1E5BC7FF3D180865766EF6BED9nAa7H" TargetMode="External"/><Relationship Id="rId25" Type="http://schemas.openxmlformats.org/officeDocument/2006/relationships/hyperlink" Target="consultantplus://offline/ref=FC40378B83E0162D4F1F968AB6457346749BDD16B822B1737D72AD3A6344F3B76B8C2A5309165909092B7099F8853A1E5BC7FF3D180865766EF6BED9nAa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40378B83E0162D4F1F968AB6457346749BDD16B823B1777B77AD3A6344F3B76B8C2A5309165909092B7099FB853A1E5BC7FF3D180865766EF6BED9nAa7H" TargetMode="External"/><Relationship Id="rId20" Type="http://schemas.openxmlformats.org/officeDocument/2006/relationships/hyperlink" Target="consultantplus://offline/ref=FC40378B83E0162D4F1F968AB6457346749BDD16B823B1777B77AD3A6344F3B76B8C2A5309165909092B7098FF853A1E5BC7FF3D180865766EF6BED9nAa7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0378B83E0162D4F1F968AB6457346749BDD16B822B1737D72AD3A6344F3B76B8C2A5309165909092B7099FB853A1E5BC7FF3D180865766EF6BED9nAa7H" TargetMode="External"/><Relationship Id="rId11" Type="http://schemas.openxmlformats.org/officeDocument/2006/relationships/hyperlink" Target="consultantplus://offline/ref=FC40378B83E0162D4F1F968AB6457346749BDD16B82EB0777C76AD3A6344F3B76B8C2A531B1601050B2F6E99FF906C4F1Dn9a0H" TargetMode="External"/><Relationship Id="rId24" Type="http://schemas.openxmlformats.org/officeDocument/2006/relationships/hyperlink" Target="consultantplus://offline/ref=FC40378B83E0162D4F1F968AB6457346749BDD16B822B1737D72AD3A6344F3B76B8C2A5309165909092B7099F8853A1E5BC7FF3D180865766EF6BED9nAa7H" TargetMode="External"/><Relationship Id="rId5" Type="http://schemas.openxmlformats.org/officeDocument/2006/relationships/hyperlink" Target="consultantplus://offline/ref=FC40378B83E0162D4F1F968AB6457346749BDD16B82DBF767A75AD3A6344F3B76B8C2A5309165909092B7099FA853A1E5BC7FF3D180865766EF6BED9nAa7H" TargetMode="External"/><Relationship Id="rId15" Type="http://schemas.openxmlformats.org/officeDocument/2006/relationships/hyperlink" Target="consultantplus://offline/ref=FC40378B83E0162D4F1F968AB6457346749BDD16B823B9777D74AD3A6344F3B76B8C2A5309165909092B7099FB853A1E5BC7FF3D180865766EF6BED9nAa7H" TargetMode="External"/><Relationship Id="rId23" Type="http://schemas.openxmlformats.org/officeDocument/2006/relationships/hyperlink" Target="consultantplus://offline/ref=FC40378B83E0162D4F1F968AB6457346749BDD16B82DBF767A75AD3A6344F3B76B8C2A5309165909092B7099F9853A1E5BC7FF3D180865766EF6BED9nAa7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C40378B83E0162D4F1F8887A0292D4275908612BC22B2222520AB6D3C14F5E22BCC2C06485900594D7E7D9BFA906E4E0190F23Dn1aEH" TargetMode="External"/><Relationship Id="rId19" Type="http://schemas.openxmlformats.org/officeDocument/2006/relationships/hyperlink" Target="consultantplus://offline/ref=FC40378B83E0162D4F1F968AB6457346749BDD16B823B1777B77AD3A6344F3B76B8C2A5309165909092B7099F7853A1E5BC7FF3D180865766EF6BED9nAa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40378B83E0162D4F1F8887A0292D427298801EBB2EB2222520AB6D3C14F5E22BCC2C03485900594D7E7D9BFA906E4E0190F23Dn1aEH" TargetMode="External"/><Relationship Id="rId14" Type="http://schemas.openxmlformats.org/officeDocument/2006/relationships/hyperlink" Target="consultantplus://offline/ref=FC40378B83E0162D4F1F968AB6457346749BDD16B822B1737D72AD3A6344F3B76B8C2A5309165909092B7099FB853A1E5BC7FF3D180865766EF6BED9nAa7H" TargetMode="External"/><Relationship Id="rId22" Type="http://schemas.openxmlformats.org/officeDocument/2006/relationships/hyperlink" Target="consultantplus://offline/ref=FC40378B83E0162D4F1F968AB6457346749BDD16B823B1777B77AD3A6344F3B76B8C2A5309165909092B7098FD853A1E5BC7FF3D180865766EF6BED9nAa7H" TargetMode="External"/><Relationship Id="rId27" Type="http://schemas.openxmlformats.org/officeDocument/2006/relationships/hyperlink" Target="consultantplus://offline/ref=FC40378B83E0162D4F1F968AB6457346749BDD16B823B1777B77AD3A6344F3B76B8C2A5309165909092B7098FA853A1E5BC7FF3D180865766EF6BED9nAa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1</cp:revision>
  <dcterms:created xsi:type="dcterms:W3CDTF">2022-01-24T07:26:00Z</dcterms:created>
  <dcterms:modified xsi:type="dcterms:W3CDTF">2022-01-24T07:28:00Z</dcterms:modified>
</cp:coreProperties>
</file>