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BEC" w:rsidRDefault="00A87BEC">
      <w:pPr>
        <w:pStyle w:val="ConsPlusTitle"/>
        <w:jc w:val="center"/>
        <w:outlineLvl w:val="0"/>
      </w:pPr>
      <w:r>
        <w:t>ВОЛОГОДСКАЯ ОБЛАСТЬ</w:t>
      </w:r>
    </w:p>
    <w:p w:rsidR="00A87BEC" w:rsidRDefault="00A87BEC">
      <w:pPr>
        <w:pStyle w:val="ConsPlusTitle"/>
        <w:jc w:val="center"/>
      </w:pPr>
      <w:r>
        <w:t>ГОРОД ЧЕРЕПОВЕЦ</w:t>
      </w:r>
    </w:p>
    <w:p w:rsidR="00A87BEC" w:rsidRDefault="00A87BEC">
      <w:pPr>
        <w:pStyle w:val="ConsPlusTitle"/>
        <w:jc w:val="center"/>
      </w:pPr>
      <w:r>
        <w:t>МЭРИЯ</w:t>
      </w:r>
    </w:p>
    <w:p w:rsidR="00A87BEC" w:rsidRDefault="00A87BEC">
      <w:pPr>
        <w:pStyle w:val="ConsPlusTitle"/>
        <w:jc w:val="center"/>
      </w:pPr>
    </w:p>
    <w:p w:rsidR="00A87BEC" w:rsidRDefault="00A87BEC">
      <w:pPr>
        <w:pStyle w:val="ConsPlusTitle"/>
        <w:jc w:val="center"/>
      </w:pPr>
      <w:r>
        <w:t>ПОСТАНОВЛЕНИЕ</w:t>
      </w:r>
    </w:p>
    <w:p w:rsidR="00A87BEC" w:rsidRDefault="00A87BEC">
      <w:pPr>
        <w:pStyle w:val="ConsPlusTitle"/>
        <w:jc w:val="center"/>
      </w:pPr>
      <w:r>
        <w:t>от 25 октября 2021 г. N 4085</w:t>
      </w:r>
    </w:p>
    <w:p w:rsidR="00A87BEC" w:rsidRDefault="00A87BEC">
      <w:pPr>
        <w:pStyle w:val="ConsPlusTitle"/>
        <w:jc w:val="center"/>
      </w:pPr>
    </w:p>
    <w:p w:rsidR="00A87BEC" w:rsidRDefault="00A87BEC">
      <w:pPr>
        <w:pStyle w:val="ConsPlusTitle"/>
        <w:jc w:val="center"/>
      </w:pPr>
      <w:r>
        <w:t>ОБ УТВЕРЖДЕНИИ МУНИЦИПАЛЬНОЙ ПРОГРАММЫ "СОВЕРШЕНСТВОВАНИЕ</w:t>
      </w:r>
    </w:p>
    <w:p w:rsidR="00A87BEC" w:rsidRDefault="00A87BEC">
      <w:pPr>
        <w:pStyle w:val="ConsPlusTitle"/>
        <w:jc w:val="center"/>
      </w:pPr>
      <w:r>
        <w:t>МУНИЦИПАЛЬНОГО УПРАВЛЕНИЯ В ГОРОДЕ ЧЕРЕПОВЦЕ"</w:t>
      </w:r>
    </w:p>
    <w:p w:rsidR="00A87BEC" w:rsidRDefault="00A87BEC">
      <w:pPr>
        <w:pStyle w:val="ConsPlusTitle"/>
        <w:jc w:val="center"/>
      </w:pPr>
      <w:r>
        <w:t>НА 2022 - 2024 ГОДЫ</w:t>
      </w:r>
    </w:p>
    <w:p w:rsidR="00A87BEC" w:rsidRDefault="00A87BE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7BEC">
        <w:tc>
          <w:tcPr>
            <w:tcW w:w="60" w:type="dxa"/>
            <w:tcBorders>
              <w:top w:val="nil"/>
              <w:left w:val="nil"/>
              <w:bottom w:val="nil"/>
              <w:right w:val="nil"/>
            </w:tcBorders>
            <w:shd w:val="clear" w:color="auto" w:fill="CED3F1"/>
            <w:tcMar>
              <w:top w:w="0" w:type="dxa"/>
              <w:left w:w="0" w:type="dxa"/>
              <w:bottom w:w="0" w:type="dxa"/>
              <w:right w:w="0" w:type="dxa"/>
            </w:tcMar>
          </w:tcPr>
          <w:p w:rsidR="00A87BEC" w:rsidRDefault="00A87B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7BEC" w:rsidRDefault="00A87B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7BEC" w:rsidRDefault="00A87BEC">
            <w:pPr>
              <w:pStyle w:val="ConsPlusNormal"/>
              <w:jc w:val="center"/>
            </w:pPr>
            <w:r>
              <w:rPr>
                <w:color w:val="392C69"/>
              </w:rPr>
              <w:t>Список изменяющих документов</w:t>
            </w:r>
          </w:p>
          <w:p w:rsidR="00A87BEC" w:rsidRDefault="00A87BEC">
            <w:pPr>
              <w:pStyle w:val="ConsPlusNormal"/>
              <w:jc w:val="center"/>
            </w:pPr>
            <w:r>
              <w:rPr>
                <w:color w:val="392C69"/>
              </w:rPr>
              <w:t xml:space="preserve">(в ред. </w:t>
            </w:r>
            <w:hyperlink r:id="rId4" w:history="1">
              <w:r>
                <w:rPr>
                  <w:color w:val="0000FF"/>
                </w:rPr>
                <w:t>постановления</w:t>
              </w:r>
            </w:hyperlink>
            <w:r>
              <w:rPr>
                <w:color w:val="392C69"/>
              </w:rPr>
              <w:t xml:space="preserve"> Мэрии г. Череповца</w:t>
            </w:r>
          </w:p>
          <w:p w:rsidR="00A87BEC" w:rsidRDefault="00A87BEC">
            <w:pPr>
              <w:pStyle w:val="ConsPlusNormal"/>
              <w:jc w:val="center"/>
            </w:pPr>
            <w:r>
              <w:rPr>
                <w:color w:val="392C69"/>
              </w:rPr>
              <w:t>от 23.11.2021 N 4442)</w:t>
            </w:r>
          </w:p>
        </w:tc>
        <w:tc>
          <w:tcPr>
            <w:tcW w:w="113" w:type="dxa"/>
            <w:tcBorders>
              <w:top w:val="nil"/>
              <w:left w:val="nil"/>
              <w:bottom w:val="nil"/>
              <w:right w:val="nil"/>
            </w:tcBorders>
            <w:shd w:val="clear" w:color="auto" w:fill="F4F3F8"/>
            <w:tcMar>
              <w:top w:w="0" w:type="dxa"/>
              <w:left w:w="0" w:type="dxa"/>
              <w:bottom w:w="0" w:type="dxa"/>
              <w:right w:w="0" w:type="dxa"/>
            </w:tcMar>
          </w:tcPr>
          <w:p w:rsidR="00A87BEC" w:rsidRDefault="00A87BEC">
            <w:pPr>
              <w:spacing w:after="1" w:line="0" w:lineRule="atLeast"/>
            </w:pPr>
          </w:p>
        </w:tc>
      </w:tr>
    </w:tbl>
    <w:p w:rsidR="00A87BEC" w:rsidRDefault="00A87BEC">
      <w:pPr>
        <w:pStyle w:val="ConsPlusNormal"/>
      </w:pPr>
    </w:p>
    <w:p w:rsidR="00A87BEC" w:rsidRDefault="00A87BEC">
      <w:pPr>
        <w:pStyle w:val="ConsPlusNormal"/>
        <w:ind w:firstLine="540"/>
        <w:jc w:val="both"/>
      </w:pPr>
      <w:r>
        <w:t xml:space="preserve">В соответствии с Федеральным </w:t>
      </w:r>
      <w:hyperlink r:id="rId5"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6" w:history="1">
        <w:r>
          <w:rPr>
            <w:color w:val="0000FF"/>
          </w:rPr>
          <w:t>постановления</w:t>
        </w:r>
      </w:hyperlink>
      <w:r>
        <w:t xml:space="preserve"> мэрии города от 10.11.2011 N 4645 "Об утверждении Порядка разработки, реализации и оценки эффективности муниципальных программ города и Методических указаний по разработке и реализации муниципальных программ города" постановляю:</w:t>
      </w:r>
    </w:p>
    <w:p w:rsidR="00A87BEC" w:rsidRDefault="00A87BEC">
      <w:pPr>
        <w:pStyle w:val="ConsPlusNormal"/>
        <w:spacing w:before="220"/>
        <w:ind w:firstLine="540"/>
        <w:jc w:val="both"/>
      </w:pPr>
      <w:r>
        <w:t xml:space="preserve">1. Утвердить муниципальную </w:t>
      </w:r>
      <w:hyperlink w:anchor="P77" w:history="1">
        <w:r>
          <w:rPr>
            <w:color w:val="0000FF"/>
          </w:rPr>
          <w:t>программу</w:t>
        </w:r>
      </w:hyperlink>
      <w:r>
        <w:t xml:space="preserve"> "Совершенствование муниципального управления в городе Череповце" на 2022 - 2024 годы (прилагается).</w:t>
      </w:r>
    </w:p>
    <w:p w:rsidR="00A87BEC" w:rsidRDefault="00A87BEC">
      <w:pPr>
        <w:pStyle w:val="ConsPlusNormal"/>
        <w:spacing w:before="220"/>
        <w:ind w:firstLine="540"/>
        <w:jc w:val="both"/>
      </w:pPr>
      <w:r>
        <w:t>2. Признать утратившими силу постановления мэрии города от:</w:t>
      </w:r>
    </w:p>
    <w:p w:rsidR="00A87BEC" w:rsidRDefault="00A87BEC">
      <w:pPr>
        <w:pStyle w:val="ConsPlusNormal"/>
        <w:spacing w:before="220"/>
        <w:ind w:firstLine="540"/>
        <w:jc w:val="both"/>
      </w:pPr>
      <w:r>
        <w:t xml:space="preserve">10.10.2013 </w:t>
      </w:r>
      <w:hyperlink r:id="rId7" w:history="1">
        <w:r>
          <w:rPr>
            <w:color w:val="0000FF"/>
          </w:rPr>
          <w:t>N 4814</w:t>
        </w:r>
      </w:hyperlink>
      <w:r>
        <w:t xml:space="preserve"> "Об утверждении муниципальной программы "Совершенствование муниципального управления в городе Череповце" на 2014 - 2023 годы;</w:t>
      </w:r>
    </w:p>
    <w:p w:rsidR="00A87BEC" w:rsidRDefault="00A87BEC">
      <w:pPr>
        <w:pStyle w:val="ConsPlusNormal"/>
        <w:spacing w:before="220"/>
        <w:ind w:firstLine="540"/>
        <w:jc w:val="both"/>
      </w:pPr>
      <w:r>
        <w:t xml:space="preserve">11.11.2013 </w:t>
      </w:r>
      <w:hyperlink r:id="rId8" w:history="1">
        <w:r>
          <w:rPr>
            <w:color w:val="0000FF"/>
          </w:rPr>
          <w:t>N 5329</w:t>
        </w:r>
      </w:hyperlink>
      <w:r>
        <w:t xml:space="preserve"> "О внесении изменений в постановление мэрии города от 10.10.2013 N 4814";</w:t>
      </w:r>
    </w:p>
    <w:p w:rsidR="00A87BEC" w:rsidRDefault="00A87BEC">
      <w:pPr>
        <w:pStyle w:val="ConsPlusNormal"/>
        <w:spacing w:before="220"/>
        <w:ind w:firstLine="540"/>
        <w:jc w:val="both"/>
      </w:pPr>
      <w:r>
        <w:t xml:space="preserve">11.03.2014 </w:t>
      </w:r>
      <w:hyperlink r:id="rId9" w:history="1">
        <w:r>
          <w:rPr>
            <w:color w:val="0000FF"/>
          </w:rPr>
          <w:t>N 1357</w:t>
        </w:r>
      </w:hyperlink>
      <w:r>
        <w:t xml:space="preserve"> "О внесении изменений в постановление мэрии города от 10.10.2013 N 4814";</w:t>
      </w:r>
    </w:p>
    <w:p w:rsidR="00A87BEC" w:rsidRDefault="00A87BEC">
      <w:pPr>
        <w:pStyle w:val="ConsPlusNormal"/>
        <w:spacing w:before="220"/>
        <w:ind w:firstLine="540"/>
        <w:jc w:val="both"/>
      </w:pPr>
      <w:r>
        <w:t xml:space="preserve">17.07.2014 </w:t>
      </w:r>
      <w:hyperlink r:id="rId10" w:history="1">
        <w:r>
          <w:rPr>
            <w:color w:val="0000FF"/>
          </w:rPr>
          <w:t>N 3878</w:t>
        </w:r>
      </w:hyperlink>
      <w:r>
        <w:t xml:space="preserve"> "О внесении изменений в постановление мэрии города от 10.10.2013 N 4814";</w:t>
      </w:r>
    </w:p>
    <w:p w:rsidR="00A87BEC" w:rsidRDefault="00A87BEC">
      <w:pPr>
        <w:pStyle w:val="ConsPlusNormal"/>
        <w:spacing w:before="220"/>
        <w:ind w:firstLine="540"/>
        <w:jc w:val="both"/>
      </w:pPr>
      <w:r>
        <w:t xml:space="preserve">10.10.2014 </w:t>
      </w:r>
      <w:hyperlink r:id="rId11" w:history="1">
        <w:r>
          <w:rPr>
            <w:color w:val="0000FF"/>
          </w:rPr>
          <w:t>N 5478</w:t>
        </w:r>
      </w:hyperlink>
      <w:r>
        <w:t xml:space="preserve"> "О внесении изменений в постановление мэрии города от 10.10.2013 N 4814";</w:t>
      </w:r>
    </w:p>
    <w:p w:rsidR="00A87BEC" w:rsidRDefault="00A87BEC">
      <w:pPr>
        <w:pStyle w:val="ConsPlusNormal"/>
        <w:spacing w:before="220"/>
        <w:ind w:firstLine="540"/>
        <w:jc w:val="both"/>
      </w:pPr>
      <w:r>
        <w:t xml:space="preserve">24.11.2014 </w:t>
      </w:r>
      <w:hyperlink r:id="rId12" w:history="1">
        <w:r>
          <w:rPr>
            <w:color w:val="0000FF"/>
          </w:rPr>
          <w:t>N 6345</w:t>
        </w:r>
      </w:hyperlink>
      <w:r>
        <w:t xml:space="preserve"> "О внесении изменений в постановление мэрии города от 10.10.2013 N 4814";</w:t>
      </w:r>
    </w:p>
    <w:p w:rsidR="00A87BEC" w:rsidRDefault="00A87BEC">
      <w:pPr>
        <w:pStyle w:val="ConsPlusNormal"/>
        <w:spacing w:before="220"/>
        <w:ind w:firstLine="540"/>
        <w:jc w:val="both"/>
      </w:pPr>
      <w:r>
        <w:t xml:space="preserve">14.01.2015 </w:t>
      </w:r>
      <w:hyperlink r:id="rId13" w:history="1">
        <w:r>
          <w:rPr>
            <w:color w:val="0000FF"/>
          </w:rPr>
          <w:t>N 32</w:t>
        </w:r>
      </w:hyperlink>
      <w:r>
        <w:t xml:space="preserve"> "О внесении изменений в постановление мэрии города от 10.10.2013 N 4814";</w:t>
      </w:r>
    </w:p>
    <w:p w:rsidR="00A87BEC" w:rsidRDefault="00A87BEC">
      <w:pPr>
        <w:pStyle w:val="ConsPlusNormal"/>
        <w:spacing w:before="220"/>
        <w:ind w:firstLine="540"/>
        <w:jc w:val="both"/>
      </w:pPr>
      <w:r>
        <w:t xml:space="preserve">17.02.2015 </w:t>
      </w:r>
      <w:hyperlink r:id="rId14" w:history="1">
        <w:r>
          <w:rPr>
            <w:color w:val="0000FF"/>
          </w:rPr>
          <w:t>N 1103</w:t>
        </w:r>
      </w:hyperlink>
      <w:r>
        <w:t xml:space="preserve"> "О внесении изменений в постановление мэрии города от 10.10.2013 N 4814";</w:t>
      </w:r>
    </w:p>
    <w:p w:rsidR="00A87BEC" w:rsidRDefault="00A87BEC">
      <w:pPr>
        <w:pStyle w:val="ConsPlusNormal"/>
        <w:spacing w:before="220"/>
        <w:ind w:firstLine="540"/>
        <w:jc w:val="both"/>
      </w:pPr>
      <w:r>
        <w:t xml:space="preserve">09.10.2015 </w:t>
      </w:r>
      <w:hyperlink r:id="rId15" w:history="1">
        <w:r>
          <w:rPr>
            <w:color w:val="0000FF"/>
          </w:rPr>
          <w:t>N 5388</w:t>
        </w:r>
      </w:hyperlink>
      <w:r>
        <w:t xml:space="preserve"> "О внесении изменений в постановление мэрии города от 10.10.2013 N 4814";</w:t>
      </w:r>
    </w:p>
    <w:p w:rsidR="00A87BEC" w:rsidRDefault="00A87BEC">
      <w:pPr>
        <w:pStyle w:val="ConsPlusNormal"/>
        <w:spacing w:before="220"/>
        <w:ind w:firstLine="540"/>
        <w:jc w:val="both"/>
      </w:pPr>
      <w:r>
        <w:t xml:space="preserve">25.11.2015 </w:t>
      </w:r>
      <w:hyperlink r:id="rId16" w:history="1">
        <w:r>
          <w:rPr>
            <w:color w:val="0000FF"/>
          </w:rPr>
          <w:t>N 6195</w:t>
        </w:r>
      </w:hyperlink>
      <w:r>
        <w:t xml:space="preserve"> "О внесении изменений в постановление мэрии города от 10.10.2013 N 4814";</w:t>
      </w:r>
    </w:p>
    <w:p w:rsidR="00A87BEC" w:rsidRDefault="00A87BEC">
      <w:pPr>
        <w:pStyle w:val="ConsPlusNormal"/>
        <w:spacing w:before="220"/>
        <w:ind w:firstLine="540"/>
        <w:jc w:val="both"/>
      </w:pPr>
      <w:r>
        <w:lastRenderedPageBreak/>
        <w:t xml:space="preserve">13.01.2016 </w:t>
      </w:r>
      <w:hyperlink r:id="rId17" w:history="1">
        <w:r>
          <w:rPr>
            <w:color w:val="0000FF"/>
          </w:rPr>
          <w:t>N 58</w:t>
        </w:r>
      </w:hyperlink>
      <w:r>
        <w:t xml:space="preserve"> "О внесении изменений в постановление мэрии города от 10.10.2013 N 4814";</w:t>
      </w:r>
    </w:p>
    <w:p w:rsidR="00A87BEC" w:rsidRDefault="00A87BEC">
      <w:pPr>
        <w:pStyle w:val="ConsPlusNormal"/>
        <w:spacing w:before="220"/>
        <w:ind w:firstLine="540"/>
        <w:jc w:val="both"/>
      </w:pPr>
      <w:r>
        <w:t xml:space="preserve">28.03.2016 </w:t>
      </w:r>
      <w:hyperlink r:id="rId18" w:history="1">
        <w:r>
          <w:rPr>
            <w:color w:val="0000FF"/>
          </w:rPr>
          <w:t>N 1197</w:t>
        </w:r>
      </w:hyperlink>
      <w:r>
        <w:t xml:space="preserve"> "О внесении изменений в постановление мэрии города от 10.10.2013 N 4814";</w:t>
      </w:r>
    </w:p>
    <w:p w:rsidR="00A87BEC" w:rsidRDefault="00A87BEC">
      <w:pPr>
        <w:pStyle w:val="ConsPlusNormal"/>
        <w:spacing w:before="220"/>
        <w:ind w:firstLine="540"/>
        <w:jc w:val="both"/>
      </w:pPr>
      <w:r>
        <w:t xml:space="preserve">06.07.2016 </w:t>
      </w:r>
      <w:hyperlink r:id="rId19" w:history="1">
        <w:r>
          <w:rPr>
            <w:color w:val="0000FF"/>
          </w:rPr>
          <w:t>N 2974</w:t>
        </w:r>
      </w:hyperlink>
      <w:r>
        <w:t xml:space="preserve"> "О внесении изменений в постановление мэрии города от 10.10.2013 N 4814";</w:t>
      </w:r>
    </w:p>
    <w:p w:rsidR="00A87BEC" w:rsidRDefault="00A87BEC">
      <w:pPr>
        <w:pStyle w:val="ConsPlusNormal"/>
        <w:spacing w:before="220"/>
        <w:ind w:firstLine="540"/>
        <w:jc w:val="both"/>
      </w:pPr>
      <w:r>
        <w:t xml:space="preserve">11.10.2016 </w:t>
      </w:r>
      <w:hyperlink r:id="rId20" w:history="1">
        <w:r>
          <w:rPr>
            <w:color w:val="0000FF"/>
          </w:rPr>
          <w:t>N 4545</w:t>
        </w:r>
      </w:hyperlink>
      <w:r>
        <w:t xml:space="preserve"> "О внесении изменений в постановление мэрии города от 10.10.2013 N 4814";</w:t>
      </w:r>
    </w:p>
    <w:p w:rsidR="00A87BEC" w:rsidRDefault="00A87BEC">
      <w:pPr>
        <w:pStyle w:val="ConsPlusNormal"/>
        <w:spacing w:before="220"/>
        <w:ind w:firstLine="540"/>
        <w:jc w:val="both"/>
      </w:pPr>
      <w:r>
        <w:t xml:space="preserve">16.11.2016 </w:t>
      </w:r>
      <w:hyperlink r:id="rId21" w:history="1">
        <w:r>
          <w:rPr>
            <w:color w:val="0000FF"/>
          </w:rPr>
          <w:t>N 5194</w:t>
        </w:r>
      </w:hyperlink>
      <w:r>
        <w:t xml:space="preserve"> "О внесении изменений в постановление мэрии города от 10.10.2013 N 4814";</w:t>
      </w:r>
    </w:p>
    <w:p w:rsidR="00A87BEC" w:rsidRDefault="00A87BEC">
      <w:pPr>
        <w:pStyle w:val="ConsPlusNormal"/>
        <w:spacing w:before="220"/>
        <w:ind w:firstLine="540"/>
        <w:jc w:val="both"/>
      </w:pPr>
      <w:r>
        <w:t xml:space="preserve">16.12.2016 </w:t>
      </w:r>
      <w:hyperlink r:id="rId22" w:history="1">
        <w:r>
          <w:rPr>
            <w:color w:val="0000FF"/>
          </w:rPr>
          <w:t>N 5789</w:t>
        </w:r>
      </w:hyperlink>
      <w:r>
        <w:t xml:space="preserve"> "О внесении изменений в постановление мэрии города от 10.10.2013 N 4814";</w:t>
      </w:r>
    </w:p>
    <w:p w:rsidR="00A87BEC" w:rsidRDefault="00A87BEC">
      <w:pPr>
        <w:pStyle w:val="ConsPlusNormal"/>
        <w:spacing w:before="220"/>
        <w:ind w:firstLine="540"/>
        <w:jc w:val="both"/>
      </w:pPr>
      <w:r>
        <w:t xml:space="preserve">27.01.2017 </w:t>
      </w:r>
      <w:hyperlink r:id="rId23" w:history="1">
        <w:r>
          <w:rPr>
            <w:color w:val="0000FF"/>
          </w:rPr>
          <w:t>N 366</w:t>
        </w:r>
      </w:hyperlink>
      <w:r>
        <w:t xml:space="preserve"> "О внесении изменений в постановление мэрии города от 10.10.2013 N 4814";</w:t>
      </w:r>
    </w:p>
    <w:p w:rsidR="00A87BEC" w:rsidRDefault="00A87BEC">
      <w:pPr>
        <w:pStyle w:val="ConsPlusNormal"/>
        <w:spacing w:before="220"/>
        <w:ind w:firstLine="540"/>
        <w:jc w:val="both"/>
      </w:pPr>
      <w:r>
        <w:t xml:space="preserve">11.05.2017 </w:t>
      </w:r>
      <w:hyperlink r:id="rId24" w:history="1">
        <w:r>
          <w:rPr>
            <w:color w:val="0000FF"/>
          </w:rPr>
          <w:t>N 2108</w:t>
        </w:r>
      </w:hyperlink>
      <w:r>
        <w:t xml:space="preserve"> "О внесении изменений в постановление мэрии города от 10.10.2013 N 4814";</w:t>
      </w:r>
    </w:p>
    <w:p w:rsidR="00A87BEC" w:rsidRDefault="00A87BEC">
      <w:pPr>
        <w:pStyle w:val="ConsPlusNormal"/>
        <w:spacing w:before="220"/>
        <w:ind w:firstLine="540"/>
        <w:jc w:val="both"/>
      </w:pPr>
      <w:r>
        <w:t xml:space="preserve">18.10.2017 </w:t>
      </w:r>
      <w:hyperlink r:id="rId25" w:history="1">
        <w:r>
          <w:rPr>
            <w:color w:val="0000FF"/>
          </w:rPr>
          <w:t>N 4999</w:t>
        </w:r>
      </w:hyperlink>
      <w:r>
        <w:t xml:space="preserve"> "О внесении изменений в постановление мэрии города от 10.10.2013 N 4814";</w:t>
      </w:r>
    </w:p>
    <w:p w:rsidR="00A87BEC" w:rsidRDefault="00A87BEC">
      <w:pPr>
        <w:pStyle w:val="ConsPlusNormal"/>
        <w:spacing w:before="220"/>
        <w:ind w:firstLine="540"/>
        <w:jc w:val="both"/>
      </w:pPr>
      <w:r>
        <w:t xml:space="preserve">18.10.2017 </w:t>
      </w:r>
      <w:hyperlink r:id="rId26" w:history="1">
        <w:r>
          <w:rPr>
            <w:color w:val="0000FF"/>
          </w:rPr>
          <w:t>N 5004</w:t>
        </w:r>
      </w:hyperlink>
      <w:r>
        <w:t xml:space="preserve"> "О внесении изменений в постановление мэрии города от 10.10.2013 N 4814";</w:t>
      </w:r>
    </w:p>
    <w:p w:rsidR="00A87BEC" w:rsidRDefault="00A87BEC">
      <w:pPr>
        <w:pStyle w:val="ConsPlusNormal"/>
        <w:spacing w:before="220"/>
        <w:ind w:firstLine="540"/>
        <w:jc w:val="both"/>
      </w:pPr>
      <w:r>
        <w:t xml:space="preserve">21.11.2017 </w:t>
      </w:r>
      <w:hyperlink r:id="rId27" w:history="1">
        <w:r>
          <w:rPr>
            <w:color w:val="0000FF"/>
          </w:rPr>
          <w:t>N 5655</w:t>
        </w:r>
      </w:hyperlink>
      <w:r>
        <w:t xml:space="preserve"> "О внесении изменений в постановление мэрии города от 10.10.2013 N 4814";</w:t>
      </w:r>
    </w:p>
    <w:p w:rsidR="00A87BEC" w:rsidRDefault="00A87BEC">
      <w:pPr>
        <w:pStyle w:val="ConsPlusNormal"/>
        <w:spacing w:before="220"/>
        <w:ind w:firstLine="540"/>
        <w:jc w:val="both"/>
      </w:pPr>
      <w:r>
        <w:t xml:space="preserve">26.12.2017 </w:t>
      </w:r>
      <w:hyperlink r:id="rId28" w:history="1">
        <w:r>
          <w:rPr>
            <w:color w:val="0000FF"/>
          </w:rPr>
          <w:t>N 6356</w:t>
        </w:r>
      </w:hyperlink>
      <w:r>
        <w:t xml:space="preserve"> "О внесении изменений в постановление мэрии города от 10.10.2013 N 4814";</w:t>
      </w:r>
    </w:p>
    <w:p w:rsidR="00A87BEC" w:rsidRDefault="00A87BEC">
      <w:pPr>
        <w:pStyle w:val="ConsPlusNormal"/>
        <w:spacing w:before="220"/>
        <w:ind w:firstLine="540"/>
        <w:jc w:val="both"/>
      </w:pPr>
      <w:r>
        <w:t xml:space="preserve">06.04.2018 </w:t>
      </w:r>
      <w:hyperlink r:id="rId29" w:history="1">
        <w:r>
          <w:rPr>
            <w:color w:val="0000FF"/>
          </w:rPr>
          <w:t>N 1520</w:t>
        </w:r>
      </w:hyperlink>
      <w:r>
        <w:t xml:space="preserve"> "О внесении изменений в постановление мэрии города от 10.10.2013 N 4814";</w:t>
      </w:r>
    </w:p>
    <w:p w:rsidR="00A87BEC" w:rsidRDefault="00A87BEC">
      <w:pPr>
        <w:pStyle w:val="ConsPlusNormal"/>
        <w:spacing w:before="220"/>
        <w:ind w:firstLine="540"/>
        <w:jc w:val="both"/>
      </w:pPr>
      <w:r>
        <w:t xml:space="preserve">12.04.2018 </w:t>
      </w:r>
      <w:hyperlink r:id="rId30" w:history="1">
        <w:r>
          <w:rPr>
            <w:color w:val="0000FF"/>
          </w:rPr>
          <w:t>N 1588</w:t>
        </w:r>
      </w:hyperlink>
      <w:r>
        <w:t xml:space="preserve"> "О внесении изменений в постановление мэрии города от 10.10.2013 N 4814";</w:t>
      </w:r>
    </w:p>
    <w:p w:rsidR="00A87BEC" w:rsidRDefault="00A87BEC">
      <w:pPr>
        <w:pStyle w:val="ConsPlusNormal"/>
        <w:spacing w:before="220"/>
        <w:ind w:firstLine="540"/>
        <w:jc w:val="both"/>
      </w:pPr>
      <w:r>
        <w:t xml:space="preserve">09.06.2018 </w:t>
      </w:r>
      <w:hyperlink r:id="rId31" w:history="1">
        <w:r>
          <w:rPr>
            <w:color w:val="0000FF"/>
          </w:rPr>
          <w:t>N 2598</w:t>
        </w:r>
      </w:hyperlink>
      <w:r>
        <w:t xml:space="preserve"> "О внесении изменений в постановление мэрии города от 10.10.2013 N 4814";</w:t>
      </w:r>
    </w:p>
    <w:p w:rsidR="00A87BEC" w:rsidRDefault="00A87BEC">
      <w:pPr>
        <w:pStyle w:val="ConsPlusNormal"/>
        <w:spacing w:before="220"/>
        <w:ind w:firstLine="540"/>
        <w:jc w:val="both"/>
      </w:pPr>
      <w:r>
        <w:t xml:space="preserve">17.10.2018 </w:t>
      </w:r>
      <w:hyperlink r:id="rId32" w:history="1">
        <w:r>
          <w:rPr>
            <w:color w:val="0000FF"/>
          </w:rPr>
          <w:t>N 4454</w:t>
        </w:r>
      </w:hyperlink>
      <w:r>
        <w:t xml:space="preserve"> "О внесении изменений в постановление мэрии города от 10.10.2013 N 4814";</w:t>
      </w:r>
    </w:p>
    <w:p w:rsidR="00A87BEC" w:rsidRDefault="00A87BEC">
      <w:pPr>
        <w:pStyle w:val="ConsPlusNormal"/>
        <w:spacing w:before="220"/>
        <w:ind w:firstLine="540"/>
        <w:jc w:val="both"/>
      </w:pPr>
      <w:r>
        <w:t xml:space="preserve">05.12.2018 </w:t>
      </w:r>
      <w:hyperlink r:id="rId33" w:history="1">
        <w:r>
          <w:rPr>
            <w:color w:val="0000FF"/>
          </w:rPr>
          <w:t>N 5363</w:t>
        </w:r>
      </w:hyperlink>
      <w:r>
        <w:t xml:space="preserve"> "О внесении изменений в постановление мэрии города от 10.10.2013 N 4814";</w:t>
      </w:r>
    </w:p>
    <w:p w:rsidR="00A87BEC" w:rsidRDefault="00A87BEC">
      <w:pPr>
        <w:pStyle w:val="ConsPlusNormal"/>
        <w:spacing w:before="220"/>
        <w:ind w:firstLine="540"/>
        <w:jc w:val="both"/>
      </w:pPr>
      <w:r>
        <w:t xml:space="preserve">28.02.2019 </w:t>
      </w:r>
      <w:hyperlink r:id="rId34" w:history="1">
        <w:r>
          <w:rPr>
            <w:color w:val="0000FF"/>
          </w:rPr>
          <w:t>N 781</w:t>
        </w:r>
      </w:hyperlink>
      <w:r>
        <w:t xml:space="preserve"> "О внесении изменений в постановление мэрии города от 10.10.2013 N 4814";</w:t>
      </w:r>
    </w:p>
    <w:p w:rsidR="00A87BEC" w:rsidRDefault="00A87BEC">
      <w:pPr>
        <w:pStyle w:val="ConsPlusNormal"/>
        <w:spacing w:before="220"/>
        <w:ind w:firstLine="540"/>
        <w:jc w:val="both"/>
      </w:pPr>
      <w:r>
        <w:t xml:space="preserve">30.05.2019 </w:t>
      </w:r>
      <w:hyperlink r:id="rId35" w:history="1">
        <w:r>
          <w:rPr>
            <w:color w:val="0000FF"/>
          </w:rPr>
          <w:t>N 2491</w:t>
        </w:r>
      </w:hyperlink>
      <w:r>
        <w:t xml:space="preserve"> "О внесении изменений в постановление мэрии города от 10.10.2013 N 4814";</w:t>
      </w:r>
    </w:p>
    <w:p w:rsidR="00A87BEC" w:rsidRDefault="00A87BEC">
      <w:pPr>
        <w:pStyle w:val="ConsPlusNormal"/>
        <w:spacing w:before="220"/>
        <w:ind w:firstLine="540"/>
        <w:jc w:val="both"/>
      </w:pPr>
      <w:r>
        <w:lastRenderedPageBreak/>
        <w:t xml:space="preserve">19.07.2019 </w:t>
      </w:r>
      <w:hyperlink r:id="rId36" w:history="1">
        <w:r>
          <w:rPr>
            <w:color w:val="0000FF"/>
          </w:rPr>
          <w:t>N 3554</w:t>
        </w:r>
      </w:hyperlink>
      <w:r>
        <w:t xml:space="preserve"> "О внесении изменений в постановление мэрии города от 10.10.2013 N 4814";</w:t>
      </w:r>
    </w:p>
    <w:p w:rsidR="00A87BEC" w:rsidRDefault="00A87BEC">
      <w:pPr>
        <w:pStyle w:val="ConsPlusNormal"/>
        <w:spacing w:before="220"/>
        <w:ind w:firstLine="540"/>
        <w:jc w:val="both"/>
      </w:pPr>
      <w:r>
        <w:t xml:space="preserve">18.10.2019 </w:t>
      </w:r>
      <w:hyperlink r:id="rId37" w:history="1">
        <w:r>
          <w:rPr>
            <w:color w:val="0000FF"/>
          </w:rPr>
          <w:t>N 4972</w:t>
        </w:r>
      </w:hyperlink>
      <w:r>
        <w:t xml:space="preserve"> "О внесении изменений в постановление мэрии города от 10.10.2013 N 4814";</w:t>
      </w:r>
    </w:p>
    <w:p w:rsidR="00A87BEC" w:rsidRDefault="00A87BEC">
      <w:pPr>
        <w:pStyle w:val="ConsPlusNormal"/>
        <w:spacing w:before="220"/>
        <w:ind w:firstLine="540"/>
        <w:jc w:val="both"/>
      </w:pPr>
      <w:r>
        <w:t xml:space="preserve">19.11.2019 </w:t>
      </w:r>
      <w:hyperlink r:id="rId38" w:history="1">
        <w:r>
          <w:rPr>
            <w:color w:val="0000FF"/>
          </w:rPr>
          <w:t>N 5500</w:t>
        </w:r>
      </w:hyperlink>
      <w:r>
        <w:t xml:space="preserve"> "О внесении изменений в постановление мэрии города от 10.10.2013 N 4814";</w:t>
      </w:r>
    </w:p>
    <w:p w:rsidR="00A87BEC" w:rsidRDefault="00A87BEC">
      <w:pPr>
        <w:pStyle w:val="ConsPlusNormal"/>
        <w:spacing w:before="220"/>
        <w:ind w:firstLine="540"/>
        <w:jc w:val="both"/>
      </w:pPr>
      <w:r>
        <w:t xml:space="preserve">27.12.2019 </w:t>
      </w:r>
      <w:hyperlink r:id="rId39" w:history="1">
        <w:r>
          <w:rPr>
            <w:color w:val="0000FF"/>
          </w:rPr>
          <w:t>N 6286</w:t>
        </w:r>
      </w:hyperlink>
      <w:r>
        <w:t xml:space="preserve"> "О внесении изменений в постановление мэрии города от 10.10.2013 N 4814";</w:t>
      </w:r>
    </w:p>
    <w:p w:rsidR="00A87BEC" w:rsidRDefault="00A87BEC">
      <w:pPr>
        <w:pStyle w:val="ConsPlusNormal"/>
        <w:spacing w:before="220"/>
        <w:ind w:firstLine="540"/>
        <w:jc w:val="both"/>
      </w:pPr>
      <w:r>
        <w:t xml:space="preserve">05.02.2020 </w:t>
      </w:r>
      <w:hyperlink r:id="rId40" w:history="1">
        <w:r>
          <w:rPr>
            <w:color w:val="0000FF"/>
          </w:rPr>
          <w:t>N 388</w:t>
        </w:r>
      </w:hyperlink>
      <w:r>
        <w:t xml:space="preserve"> "О внесении изменений в постановление мэрии города от 10.10.2013 N 4814";</w:t>
      </w:r>
    </w:p>
    <w:p w:rsidR="00A87BEC" w:rsidRDefault="00A87BEC">
      <w:pPr>
        <w:pStyle w:val="ConsPlusNormal"/>
        <w:spacing w:before="220"/>
        <w:ind w:firstLine="540"/>
        <w:jc w:val="both"/>
      </w:pPr>
      <w:r>
        <w:t xml:space="preserve">15.05.2020 </w:t>
      </w:r>
      <w:hyperlink r:id="rId41" w:history="1">
        <w:r>
          <w:rPr>
            <w:color w:val="0000FF"/>
          </w:rPr>
          <w:t>N 1954</w:t>
        </w:r>
      </w:hyperlink>
      <w:r>
        <w:t xml:space="preserve"> "О внесении изменений в постановление мэрии города от 10.10.2013 N 4814";</w:t>
      </w:r>
    </w:p>
    <w:p w:rsidR="00A87BEC" w:rsidRDefault="00A87BEC">
      <w:pPr>
        <w:pStyle w:val="ConsPlusNormal"/>
        <w:spacing w:before="220"/>
        <w:ind w:firstLine="540"/>
        <w:jc w:val="both"/>
      </w:pPr>
      <w:r>
        <w:t xml:space="preserve">28.08.2020 </w:t>
      </w:r>
      <w:hyperlink r:id="rId42" w:history="1">
        <w:r>
          <w:rPr>
            <w:color w:val="0000FF"/>
          </w:rPr>
          <w:t>N 3521</w:t>
        </w:r>
      </w:hyperlink>
      <w:r>
        <w:t xml:space="preserve"> "О внесении изменений в постановление мэрии города от 10.10.2013 N 4814";</w:t>
      </w:r>
    </w:p>
    <w:p w:rsidR="00A87BEC" w:rsidRDefault="00A87BEC">
      <w:pPr>
        <w:pStyle w:val="ConsPlusNormal"/>
        <w:spacing w:before="220"/>
        <w:ind w:firstLine="540"/>
        <w:jc w:val="both"/>
      </w:pPr>
      <w:r>
        <w:t xml:space="preserve">26.10.2020 </w:t>
      </w:r>
      <w:hyperlink r:id="rId43" w:history="1">
        <w:r>
          <w:rPr>
            <w:color w:val="0000FF"/>
          </w:rPr>
          <w:t>N 4361</w:t>
        </w:r>
      </w:hyperlink>
      <w:r>
        <w:t xml:space="preserve"> "О внесении изменений в постановление мэрии города от 10.10.2013 N 4814";</w:t>
      </w:r>
    </w:p>
    <w:p w:rsidR="00A87BEC" w:rsidRDefault="00A87BEC">
      <w:pPr>
        <w:pStyle w:val="ConsPlusNormal"/>
        <w:spacing w:before="220"/>
        <w:ind w:firstLine="540"/>
        <w:jc w:val="both"/>
      </w:pPr>
      <w:r>
        <w:t xml:space="preserve">24.11.2020 </w:t>
      </w:r>
      <w:hyperlink r:id="rId44" w:history="1">
        <w:r>
          <w:rPr>
            <w:color w:val="0000FF"/>
          </w:rPr>
          <w:t>N 4789</w:t>
        </w:r>
      </w:hyperlink>
      <w:r>
        <w:t xml:space="preserve"> "О внесении изменений в постановление мэрии города от 10.10.2013 N 4814";</w:t>
      </w:r>
    </w:p>
    <w:p w:rsidR="00A87BEC" w:rsidRDefault="00A87BEC">
      <w:pPr>
        <w:pStyle w:val="ConsPlusNormal"/>
        <w:spacing w:before="220"/>
        <w:ind w:firstLine="540"/>
        <w:jc w:val="both"/>
      </w:pPr>
      <w:r>
        <w:t xml:space="preserve">16.12.2020 </w:t>
      </w:r>
      <w:hyperlink r:id="rId45" w:history="1">
        <w:r>
          <w:rPr>
            <w:color w:val="0000FF"/>
          </w:rPr>
          <w:t>N 5186</w:t>
        </w:r>
      </w:hyperlink>
      <w:r>
        <w:t xml:space="preserve"> "О внесении изменений в постановление мэрии города от 10.10.2013 N 4814";</w:t>
      </w:r>
    </w:p>
    <w:p w:rsidR="00A87BEC" w:rsidRDefault="00A87BEC">
      <w:pPr>
        <w:pStyle w:val="ConsPlusNormal"/>
        <w:spacing w:before="220"/>
        <w:ind w:firstLine="540"/>
        <w:jc w:val="both"/>
      </w:pPr>
      <w:r>
        <w:t xml:space="preserve">13.01.2021 </w:t>
      </w:r>
      <w:hyperlink r:id="rId46" w:history="1">
        <w:r>
          <w:rPr>
            <w:color w:val="0000FF"/>
          </w:rPr>
          <w:t>N 33</w:t>
        </w:r>
      </w:hyperlink>
      <w:r>
        <w:t xml:space="preserve"> "О внесении изменений в постановление мэрии города от 10.10.2013 N 4814";</w:t>
      </w:r>
    </w:p>
    <w:p w:rsidR="00A87BEC" w:rsidRDefault="00A87BEC">
      <w:pPr>
        <w:pStyle w:val="ConsPlusNormal"/>
        <w:spacing w:before="220"/>
        <w:ind w:firstLine="540"/>
        <w:jc w:val="both"/>
      </w:pPr>
      <w:r>
        <w:t xml:space="preserve">23.03.2021 </w:t>
      </w:r>
      <w:hyperlink r:id="rId47" w:history="1">
        <w:r>
          <w:rPr>
            <w:color w:val="0000FF"/>
          </w:rPr>
          <w:t>N 1312</w:t>
        </w:r>
      </w:hyperlink>
      <w:r>
        <w:t xml:space="preserve"> "О внесении изменений в постановление мэрии города от 10.10.2013 N 4814";</w:t>
      </w:r>
    </w:p>
    <w:p w:rsidR="00A87BEC" w:rsidRDefault="00A87BEC">
      <w:pPr>
        <w:pStyle w:val="ConsPlusNormal"/>
        <w:spacing w:before="220"/>
        <w:ind w:firstLine="540"/>
        <w:jc w:val="both"/>
      </w:pPr>
      <w:r>
        <w:t xml:space="preserve">16.04.2021 </w:t>
      </w:r>
      <w:hyperlink r:id="rId48" w:history="1">
        <w:r>
          <w:rPr>
            <w:color w:val="0000FF"/>
          </w:rPr>
          <w:t>N 1648</w:t>
        </w:r>
      </w:hyperlink>
      <w:r>
        <w:t xml:space="preserve"> "О внесении изменений в постановление мэрии города от 10.10.2013 N 4814";</w:t>
      </w:r>
    </w:p>
    <w:p w:rsidR="00A87BEC" w:rsidRDefault="00A87BEC">
      <w:pPr>
        <w:pStyle w:val="ConsPlusNormal"/>
        <w:spacing w:before="220"/>
        <w:ind w:firstLine="540"/>
        <w:jc w:val="both"/>
      </w:pPr>
      <w:r>
        <w:t xml:space="preserve">12.05.2021 </w:t>
      </w:r>
      <w:hyperlink r:id="rId49" w:history="1">
        <w:r>
          <w:rPr>
            <w:color w:val="0000FF"/>
          </w:rPr>
          <w:t>N 1892</w:t>
        </w:r>
      </w:hyperlink>
      <w:r>
        <w:t xml:space="preserve"> "О внесении изменений в постановление мэрии города от 10.10.2013 N 4814".</w:t>
      </w:r>
    </w:p>
    <w:p w:rsidR="00A87BEC" w:rsidRDefault="00A87BEC">
      <w:pPr>
        <w:pStyle w:val="ConsPlusNormal"/>
        <w:spacing w:before="220"/>
        <w:ind w:firstLine="540"/>
        <w:jc w:val="both"/>
      </w:pPr>
      <w:r>
        <w:t>3. Постановление мэрии города вступает в силу с 01.01.2022 и применяется к правоотношениям, возникшим при формировании городского бюджета, начиная с бюджета на 2022 год и плановый период 2023 и 2024 годов.</w:t>
      </w:r>
    </w:p>
    <w:p w:rsidR="00A87BEC" w:rsidRDefault="00A87BEC">
      <w:pPr>
        <w:pStyle w:val="ConsPlusNormal"/>
        <w:spacing w:before="220"/>
        <w:ind w:firstLine="540"/>
        <w:jc w:val="both"/>
      </w:pPr>
      <w:r>
        <w:t>4. Контроль за исполнением постановления возложить на заместителя мэра города, курирующего общие вопросы деятельности мэрии города.</w:t>
      </w:r>
    </w:p>
    <w:p w:rsidR="00A87BEC" w:rsidRDefault="00A87BEC">
      <w:pPr>
        <w:pStyle w:val="ConsPlusNormal"/>
        <w:spacing w:before="220"/>
        <w:ind w:firstLine="540"/>
        <w:jc w:val="both"/>
      </w:pPr>
      <w:r>
        <w:t>5. Постановление подлежит размещению на официальном интернет-портале правовой информации г. Череповца.</w:t>
      </w:r>
    </w:p>
    <w:p w:rsidR="00A87BEC" w:rsidRDefault="00A87BEC">
      <w:pPr>
        <w:pStyle w:val="ConsPlusNormal"/>
      </w:pPr>
    </w:p>
    <w:p w:rsidR="00A87BEC" w:rsidRDefault="00A87BEC">
      <w:pPr>
        <w:pStyle w:val="ConsPlusNormal"/>
        <w:jc w:val="right"/>
      </w:pPr>
      <w:r>
        <w:t>Мэр города</w:t>
      </w:r>
    </w:p>
    <w:p w:rsidR="00A87BEC" w:rsidRDefault="00A87BEC">
      <w:pPr>
        <w:pStyle w:val="ConsPlusNormal"/>
        <w:jc w:val="right"/>
      </w:pPr>
      <w:r>
        <w:t>В.Е.ГЕРМАНОВ</w:t>
      </w:r>
    </w:p>
    <w:p w:rsidR="00A87BEC" w:rsidRDefault="00A87BEC">
      <w:pPr>
        <w:pStyle w:val="ConsPlusNormal"/>
      </w:pPr>
    </w:p>
    <w:p w:rsidR="00A87BEC" w:rsidRDefault="00A87BEC">
      <w:pPr>
        <w:pStyle w:val="ConsPlusNormal"/>
      </w:pPr>
    </w:p>
    <w:p w:rsidR="00A87BEC" w:rsidRDefault="00A87BEC">
      <w:pPr>
        <w:pStyle w:val="ConsPlusNormal"/>
      </w:pPr>
    </w:p>
    <w:p w:rsidR="00A87BEC" w:rsidRDefault="00A87BEC">
      <w:pPr>
        <w:pStyle w:val="ConsPlusNormal"/>
      </w:pPr>
    </w:p>
    <w:p w:rsidR="00A87BEC" w:rsidRDefault="00A87BEC">
      <w:pPr>
        <w:pStyle w:val="ConsPlusNormal"/>
      </w:pPr>
    </w:p>
    <w:p w:rsidR="00A87BEC" w:rsidRDefault="00A87BEC">
      <w:pPr>
        <w:pStyle w:val="ConsPlusNormal"/>
        <w:jc w:val="right"/>
        <w:outlineLvl w:val="0"/>
      </w:pPr>
      <w:r>
        <w:t>Утверждена</w:t>
      </w:r>
    </w:p>
    <w:p w:rsidR="00A87BEC" w:rsidRDefault="00A87BEC">
      <w:pPr>
        <w:pStyle w:val="ConsPlusNormal"/>
        <w:jc w:val="right"/>
      </w:pPr>
      <w:r>
        <w:t>Постановлением</w:t>
      </w:r>
    </w:p>
    <w:p w:rsidR="00A87BEC" w:rsidRDefault="00A87BEC">
      <w:pPr>
        <w:pStyle w:val="ConsPlusNormal"/>
        <w:jc w:val="right"/>
      </w:pPr>
      <w:r>
        <w:t>Мэрии г. Череповца</w:t>
      </w:r>
    </w:p>
    <w:p w:rsidR="00A87BEC" w:rsidRDefault="00A87BEC">
      <w:pPr>
        <w:pStyle w:val="ConsPlusNormal"/>
        <w:jc w:val="right"/>
      </w:pPr>
      <w:r>
        <w:t>от 25 октября 2021 г. N 4085</w:t>
      </w:r>
    </w:p>
    <w:p w:rsidR="00A87BEC" w:rsidRDefault="00A87BEC">
      <w:pPr>
        <w:pStyle w:val="ConsPlusNormal"/>
      </w:pPr>
    </w:p>
    <w:p w:rsidR="00A87BEC" w:rsidRDefault="00A87BEC">
      <w:pPr>
        <w:pStyle w:val="ConsPlusTitle"/>
        <w:jc w:val="center"/>
      </w:pPr>
      <w:bookmarkStart w:id="0" w:name="P77"/>
      <w:bookmarkEnd w:id="0"/>
      <w:r>
        <w:t>МУНИЦИПАЛЬНАЯ ПРОГРАММА</w:t>
      </w:r>
    </w:p>
    <w:p w:rsidR="00A87BEC" w:rsidRDefault="00A87BEC">
      <w:pPr>
        <w:pStyle w:val="ConsPlusTitle"/>
        <w:jc w:val="center"/>
      </w:pPr>
      <w:r>
        <w:t>"СОВЕРШЕНСТВОВАНИЕ МУНИЦИПАЛЬНОГО УПРАВЛЕНИЯ</w:t>
      </w:r>
    </w:p>
    <w:p w:rsidR="00A87BEC" w:rsidRDefault="00A87BEC">
      <w:pPr>
        <w:pStyle w:val="ConsPlusTitle"/>
        <w:jc w:val="center"/>
      </w:pPr>
      <w:r>
        <w:t>В ГОРОДЕ ЧЕРЕПОВЦЕ" НА 2022 - 2024 ГОДЫ</w:t>
      </w:r>
    </w:p>
    <w:p w:rsidR="00A87BEC" w:rsidRDefault="00A87BE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7BEC">
        <w:tc>
          <w:tcPr>
            <w:tcW w:w="60" w:type="dxa"/>
            <w:tcBorders>
              <w:top w:val="nil"/>
              <w:left w:val="nil"/>
              <w:bottom w:val="nil"/>
              <w:right w:val="nil"/>
            </w:tcBorders>
            <w:shd w:val="clear" w:color="auto" w:fill="CED3F1"/>
            <w:tcMar>
              <w:top w:w="0" w:type="dxa"/>
              <w:left w:w="0" w:type="dxa"/>
              <w:bottom w:w="0" w:type="dxa"/>
              <w:right w:w="0" w:type="dxa"/>
            </w:tcMar>
          </w:tcPr>
          <w:p w:rsidR="00A87BEC" w:rsidRDefault="00A87B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7BEC" w:rsidRDefault="00A87B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7BEC" w:rsidRDefault="00A87BEC">
            <w:pPr>
              <w:pStyle w:val="ConsPlusNormal"/>
              <w:jc w:val="center"/>
            </w:pPr>
            <w:r>
              <w:rPr>
                <w:color w:val="392C69"/>
              </w:rPr>
              <w:t>Список изменяющих документов</w:t>
            </w:r>
          </w:p>
          <w:p w:rsidR="00A87BEC" w:rsidRDefault="00A87BEC">
            <w:pPr>
              <w:pStyle w:val="ConsPlusNormal"/>
              <w:jc w:val="center"/>
            </w:pPr>
            <w:r>
              <w:rPr>
                <w:color w:val="392C69"/>
              </w:rPr>
              <w:t xml:space="preserve">(в ред. </w:t>
            </w:r>
            <w:hyperlink r:id="rId50" w:history="1">
              <w:r>
                <w:rPr>
                  <w:color w:val="0000FF"/>
                </w:rPr>
                <w:t>постановления</w:t>
              </w:r>
            </w:hyperlink>
            <w:r>
              <w:rPr>
                <w:color w:val="392C69"/>
              </w:rPr>
              <w:t xml:space="preserve"> Мэрии г. Череповца</w:t>
            </w:r>
          </w:p>
          <w:p w:rsidR="00A87BEC" w:rsidRDefault="00A87BEC">
            <w:pPr>
              <w:pStyle w:val="ConsPlusNormal"/>
              <w:jc w:val="center"/>
            </w:pPr>
            <w:r>
              <w:rPr>
                <w:color w:val="392C69"/>
              </w:rPr>
              <w:t>от 23.11.2021 N 4442)</w:t>
            </w:r>
          </w:p>
        </w:tc>
        <w:tc>
          <w:tcPr>
            <w:tcW w:w="113" w:type="dxa"/>
            <w:tcBorders>
              <w:top w:val="nil"/>
              <w:left w:val="nil"/>
              <w:bottom w:val="nil"/>
              <w:right w:val="nil"/>
            </w:tcBorders>
            <w:shd w:val="clear" w:color="auto" w:fill="F4F3F8"/>
            <w:tcMar>
              <w:top w:w="0" w:type="dxa"/>
              <w:left w:w="0" w:type="dxa"/>
              <w:bottom w:w="0" w:type="dxa"/>
              <w:right w:w="0" w:type="dxa"/>
            </w:tcMar>
          </w:tcPr>
          <w:p w:rsidR="00A87BEC" w:rsidRDefault="00A87BEC">
            <w:pPr>
              <w:spacing w:after="1" w:line="0" w:lineRule="atLeast"/>
            </w:pPr>
          </w:p>
        </w:tc>
      </w:tr>
    </w:tbl>
    <w:p w:rsidR="00A87BEC" w:rsidRDefault="00A87BEC">
      <w:pPr>
        <w:pStyle w:val="ConsPlusNormal"/>
      </w:pPr>
    </w:p>
    <w:p w:rsidR="00A87BEC" w:rsidRDefault="00A87BEC">
      <w:pPr>
        <w:pStyle w:val="ConsPlusNormal"/>
        <w:ind w:firstLine="540"/>
        <w:jc w:val="both"/>
      </w:pPr>
      <w:r>
        <w:t>Ответственный исполнитель:</w:t>
      </w:r>
    </w:p>
    <w:p w:rsidR="00A87BEC" w:rsidRDefault="00A87BEC">
      <w:pPr>
        <w:pStyle w:val="ConsPlusNormal"/>
        <w:spacing w:before="220"/>
        <w:ind w:firstLine="540"/>
        <w:jc w:val="both"/>
      </w:pPr>
      <w:r>
        <w:t>управление муниципальной службы и кадровой политики мэрии.</w:t>
      </w:r>
    </w:p>
    <w:p w:rsidR="00A87BEC" w:rsidRDefault="00A87BEC">
      <w:pPr>
        <w:pStyle w:val="ConsPlusNormal"/>
        <w:spacing w:before="220"/>
        <w:ind w:firstLine="540"/>
        <w:jc w:val="both"/>
      </w:pPr>
      <w:r>
        <w:t>Дата составления: июль - октябрь 2021 года.</w:t>
      </w:r>
    </w:p>
    <w:p w:rsidR="00A87BEC" w:rsidRDefault="00A87BEC">
      <w:pPr>
        <w:pStyle w:val="ConsPlusNormal"/>
      </w:pPr>
    </w:p>
    <w:p w:rsidR="00A87BEC" w:rsidRDefault="00A87BEC">
      <w:pPr>
        <w:sectPr w:rsidR="00A87BEC" w:rsidSect="001317B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2970"/>
        <w:gridCol w:w="4195"/>
      </w:tblGrid>
      <w:tr w:rsidR="00A87BEC">
        <w:tc>
          <w:tcPr>
            <w:tcW w:w="3742" w:type="dxa"/>
          </w:tcPr>
          <w:p w:rsidR="00A87BEC" w:rsidRDefault="00A87BEC">
            <w:pPr>
              <w:pStyle w:val="ConsPlusNormal"/>
              <w:jc w:val="center"/>
            </w:pPr>
            <w:r>
              <w:lastRenderedPageBreak/>
              <w:t>Непосредственный исполнитель</w:t>
            </w:r>
          </w:p>
        </w:tc>
        <w:tc>
          <w:tcPr>
            <w:tcW w:w="2970" w:type="dxa"/>
          </w:tcPr>
          <w:p w:rsidR="00A87BEC" w:rsidRDefault="00A87BEC">
            <w:pPr>
              <w:pStyle w:val="ConsPlusNormal"/>
              <w:jc w:val="center"/>
            </w:pPr>
            <w:r>
              <w:t>Фамилия, имя, отчество</w:t>
            </w:r>
          </w:p>
        </w:tc>
        <w:tc>
          <w:tcPr>
            <w:tcW w:w="4195" w:type="dxa"/>
          </w:tcPr>
          <w:p w:rsidR="00A87BEC" w:rsidRDefault="00A87BEC">
            <w:pPr>
              <w:pStyle w:val="ConsPlusNormal"/>
              <w:jc w:val="center"/>
            </w:pPr>
            <w:r>
              <w:t>Телефон, электронный адрес</w:t>
            </w:r>
          </w:p>
        </w:tc>
      </w:tr>
      <w:tr w:rsidR="00A87BEC" w:rsidRPr="00A87BEC">
        <w:tc>
          <w:tcPr>
            <w:tcW w:w="3742" w:type="dxa"/>
          </w:tcPr>
          <w:p w:rsidR="00A87BEC" w:rsidRDefault="00A87BEC">
            <w:pPr>
              <w:pStyle w:val="ConsPlusNormal"/>
            </w:pPr>
            <w:r>
              <w:t>Начальник управления муниципальной службы и кадровой политики мэрии</w:t>
            </w:r>
          </w:p>
        </w:tc>
        <w:tc>
          <w:tcPr>
            <w:tcW w:w="2970" w:type="dxa"/>
          </w:tcPr>
          <w:p w:rsidR="00A87BEC" w:rsidRDefault="00A87BEC">
            <w:pPr>
              <w:pStyle w:val="ConsPlusNormal"/>
            </w:pPr>
            <w:r>
              <w:t>Тугаринова Надежда Николаевна</w:t>
            </w:r>
          </w:p>
        </w:tc>
        <w:tc>
          <w:tcPr>
            <w:tcW w:w="4195" w:type="dxa"/>
          </w:tcPr>
          <w:p w:rsidR="00A87BEC" w:rsidRPr="00A87BEC" w:rsidRDefault="00A87BEC">
            <w:pPr>
              <w:pStyle w:val="ConsPlusNormal"/>
              <w:rPr>
                <w:lang w:val="en-US"/>
              </w:rPr>
            </w:pPr>
            <w:r>
              <w:t>тел</w:t>
            </w:r>
            <w:r w:rsidRPr="00A87BEC">
              <w:rPr>
                <w:lang w:val="en-US"/>
              </w:rPr>
              <w:t>.: 570054, e-mail: tugarinova.nn@cherepovetscity.ru</w:t>
            </w:r>
          </w:p>
        </w:tc>
      </w:tr>
    </w:tbl>
    <w:p w:rsidR="00A87BEC" w:rsidRPr="00A87BEC" w:rsidRDefault="00A87BEC">
      <w:pPr>
        <w:rPr>
          <w:lang w:val="en-US"/>
        </w:rPr>
        <w:sectPr w:rsidR="00A87BEC" w:rsidRPr="00A87BEC">
          <w:pgSz w:w="16838" w:h="11905" w:orient="landscape"/>
          <w:pgMar w:top="1701" w:right="1134" w:bottom="850" w:left="1134" w:header="0" w:footer="0" w:gutter="0"/>
          <w:cols w:space="720"/>
        </w:sectPr>
      </w:pPr>
    </w:p>
    <w:p w:rsidR="00A87BEC" w:rsidRPr="00A87BEC" w:rsidRDefault="00A87BEC">
      <w:pPr>
        <w:pStyle w:val="ConsPlusNormal"/>
        <w:rPr>
          <w:lang w:val="en-US"/>
        </w:rPr>
      </w:pPr>
    </w:p>
    <w:p w:rsidR="00A87BEC" w:rsidRDefault="00A87BEC">
      <w:pPr>
        <w:pStyle w:val="ConsPlusTitle"/>
        <w:jc w:val="center"/>
        <w:outlineLvl w:val="1"/>
      </w:pPr>
      <w:r>
        <w:t>Паспорт муниципальной программы "Совершенствование</w:t>
      </w:r>
    </w:p>
    <w:p w:rsidR="00A87BEC" w:rsidRDefault="00A87BEC">
      <w:pPr>
        <w:pStyle w:val="ConsPlusTitle"/>
        <w:jc w:val="center"/>
      </w:pPr>
      <w:r>
        <w:t>муниципального управления в городе Череповце"</w:t>
      </w:r>
    </w:p>
    <w:p w:rsidR="00A87BEC" w:rsidRDefault="00A87BEC">
      <w:pPr>
        <w:pStyle w:val="ConsPlusTitle"/>
        <w:jc w:val="center"/>
      </w:pPr>
      <w:r>
        <w:t>на 2022 - 2024 годы (далее - Программа)</w:t>
      </w:r>
    </w:p>
    <w:p w:rsidR="00A87BEC" w:rsidRDefault="00A87BE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520"/>
      </w:tblGrid>
      <w:tr w:rsidR="00A87BEC">
        <w:tc>
          <w:tcPr>
            <w:tcW w:w="2551" w:type="dxa"/>
          </w:tcPr>
          <w:p w:rsidR="00A87BEC" w:rsidRDefault="00A87BEC">
            <w:pPr>
              <w:pStyle w:val="ConsPlusNormal"/>
            </w:pPr>
            <w:r>
              <w:t>Ответственный исполнитель Программы</w:t>
            </w:r>
          </w:p>
        </w:tc>
        <w:tc>
          <w:tcPr>
            <w:tcW w:w="6520" w:type="dxa"/>
          </w:tcPr>
          <w:p w:rsidR="00A87BEC" w:rsidRDefault="00A87BEC">
            <w:pPr>
              <w:pStyle w:val="ConsPlusNormal"/>
            </w:pPr>
            <w:r>
              <w:t>Мэрия города (управление муниципальной службы и кадровой политики мэрии города (далее - УМСиКП)</w:t>
            </w:r>
          </w:p>
        </w:tc>
      </w:tr>
      <w:tr w:rsidR="00A87BEC">
        <w:tc>
          <w:tcPr>
            <w:tcW w:w="2551" w:type="dxa"/>
          </w:tcPr>
          <w:p w:rsidR="00A87BEC" w:rsidRDefault="00A87BEC">
            <w:pPr>
              <w:pStyle w:val="ConsPlusNormal"/>
            </w:pPr>
            <w:r>
              <w:t>Соисполнители Программы</w:t>
            </w:r>
          </w:p>
        </w:tc>
        <w:tc>
          <w:tcPr>
            <w:tcW w:w="6520" w:type="dxa"/>
          </w:tcPr>
          <w:p w:rsidR="00A87BEC" w:rsidRDefault="00A87BEC">
            <w:pPr>
              <w:pStyle w:val="ConsPlusNormal"/>
            </w:pPr>
            <w:r>
              <w:t>МАУ "Центр комплексного обслуживания" (далее - МАУ "ЦКО"), МАУ "Центр муниципальных информационных ресурсов и технологий" (далее - МАУ "ЦМИРиТ"), МБУ "Многофункциональный центр организации предоставления государственных и муниципальных услуг в г. Череповце" (далее - МБУ "МФЦ в г. Череповце"), МКУ ИМА "Череповец", контрольно-правовое управление мэрии</w:t>
            </w:r>
          </w:p>
        </w:tc>
      </w:tr>
      <w:tr w:rsidR="00A87BEC">
        <w:tc>
          <w:tcPr>
            <w:tcW w:w="2551" w:type="dxa"/>
          </w:tcPr>
          <w:p w:rsidR="00A87BEC" w:rsidRDefault="00A87BEC">
            <w:pPr>
              <w:pStyle w:val="ConsPlusNormal"/>
            </w:pPr>
            <w:r>
              <w:t>Участники Программы</w:t>
            </w:r>
          </w:p>
        </w:tc>
        <w:tc>
          <w:tcPr>
            <w:tcW w:w="6520" w:type="dxa"/>
          </w:tcPr>
          <w:p w:rsidR="00A87BEC" w:rsidRDefault="00A87BEC">
            <w:pPr>
              <w:pStyle w:val="ConsPlusNormal"/>
            </w:pPr>
            <w:r>
              <w:t>Нет</w:t>
            </w:r>
          </w:p>
        </w:tc>
      </w:tr>
      <w:tr w:rsidR="00A87BEC">
        <w:tc>
          <w:tcPr>
            <w:tcW w:w="2551" w:type="dxa"/>
          </w:tcPr>
          <w:p w:rsidR="00A87BEC" w:rsidRDefault="00A87BEC">
            <w:pPr>
              <w:pStyle w:val="ConsPlusNormal"/>
            </w:pPr>
            <w:r>
              <w:t>Подпрограммы Программы</w:t>
            </w:r>
          </w:p>
        </w:tc>
        <w:tc>
          <w:tcPr>
            <w:tcW w:w="6520" w:type="dxa"/>
          </w:tcPr>
          <w:p w:rsidR="00A87BEC" w:rsidRDefault="00A87BEC">
            <w:pPr>
              <w:pStyle w:val="ConsPlusNormal"/>
            </w:pPr>
            <w:r>
              <w:t xml:space="preserve">1. </w:t>
            </w:r>
            <w:hyperlink w:anchor="P519" w:history="1">
              <w:r>
                <w:rPr>
                  <w:color w:val="0000FF"/>
                </w:rPr>
                <w:t>Создание</w:t>
              </w:r>
            </w:hyperlink>
            <w:r>
              <w:t xml:space="preserve"> условий для выполнения органами местного самоуправления своих полномочий, обеспечения деятельности муниципальных учреждений.</w:t>
            </w:r>
          </w:p>
          <w:p w:rsidR="00A87BEC" w:rsidRDefault="00A87BEC">
            <w:pPr>
              <w:pStyle w:val="ConsPlusNormal"/>
            </w:pPr>
            <w:r>
              <w:t xml:space="preserve">2. </w:t>
            </w:r>
            <w:hyperlink w:anchor="P686" w:history="1">
              <w:r>
                <w:rPr>
                  <w:color w:val="0000FF"/>
                </w:rPr>
                <w:t>Развитие</w:t>
              </w:r>
            </w:hyperlink>
            <w:r>
              <w:t xml:space="preserve"> муниципальной службы в мэрии города Череповца.</w:t>
            </w:r>
          </w:p>
          <w:p w:rsidR="00A87BEC" w:rsidRDefault="00A87BEC">
            <w:pPr>
              <w:pStyle w:val="ConsPlusNormal"/>
            </w:pPr>
            <w:r>
              <w:t xml:space="preserve">3. </w:t>
            </w:r>
            <w:hyperlink w:anchor="P879" w:history="1">
              <w:r>
                <w:rPr>
                  <w:color w:val="0000FF"/>
                </w:rPr>
                <w:t>Обеспечение</w:t>
              </w:r>
            </w:hyperlink>
            <w:r>
              <w:t xml:space="preserve"> защиты прав и законных интересов граждан, общества, государства от угроз, связанных с коррупцией.</w:t>
            </w:r>
          </w:p>
          <w:p w:rsidR="00A87BEC" w:rsidRDefault="00A87BEC">
            <w:pPr>
              <w:pStyle w:val="ConsPlusNormal"/>
            </w:pPr>
            <w:r>
              <w:t xml:space="preserve">4. </w:t>
            </w:r>
            <w:hyperlink w:anchor="P1027" w:history="1">
              <w:r>
                <w:rPr>
                  <w:color w:val="0000FF"/>
                </w:rPr>
                <w:t>Совершенствование</w:t>
              </w:r>
            </w:hyperlink>
            <w:r>
              <w:t xml:space="preserve"> процессов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w:t>
            </w:r>
          </w:p>
          <w:p w:rsidR="00A87BEC" w:rsidRDefault="00A87BEC">
            <w:pPr>
              <w:pStyle w:val="ConsPlusNormal"/>
            </w:pPr>
            <w:r>
              <w:t xml:space="preserve">5. </w:t>
            </w:r>
            <w:hyperlink w:anchor="P1294" w:history="1">
              <w:r>
                <w:rPr>
                  <w:color w:val="0000FF"/>
                </w:rPr>
                <w:t>Развитие</w:t>
              </w:r>
            </w:hyperlink>
            <w:r>
              <w:t xml:space="preserve"> муниципальных цифровых технологий</w:t>
            </w:r>
          </w:p>
        </w:tc>
      </w:tr>
      <w:tr w:rsidR="00A87BEC">
        <w:tc>
          <w:tcPr>
            <w:tcW w:w="2551" w:type="dxa"/>
          </w:tcPr>
          <w:p w:rsidR="00A87BEC" w:rsidRDefault="00A87BEC">
            <w:pPr>
              <w:pStyle w:val="ConsPlusNormal"/>
            </w:pPr>
            <w:r>
              <w:t>Программно-целевые инструменты Программы</w:t>
            </w:r>
          </w:p>
        </w:tc>
        <w:tc>
          <w:tcPr>
            <w:tcW w:w="6520" w:type="dxa"/>
          </w:tcPr>
          <w:p w:rsidR="00A87BEC" w:rsidRDefault="00A87BEC">
            <w:pPr>
              <w:pStyle w:val="ConsPlusNormal"/>
            </w:pPr>
            <w:r>
              <w:t>Нет</w:t>
            </w:r>
          </w:p>
        </w:tc>
      </w:tr>
      <w:tr w:rsidR="00A87BEC">
        <w:tc>
          <w:tcPr>
            <w:tcW w:w="2551" w:type="dxa"/>
          </w:tcPr>
          <w:p w:rsidR="00A87BEC" w:rsidRDefault="00A87BEC">
            <w:pPr>
              <w:pStyle w:val="ConsPlusNormal"/>
            </w:pPr>
            <w:r>
              <w:t>Цель Программы</w:t>
            </w:r>
          </w:p>
        </w:tc>
        <w:tc>
          <w:tcPr>
            <w:tcW w:w="6520" w:type="dxa"/>
          </w:tcPr>
          <w:p w:rsidR="00A87BEC" w:rsidRDefault="00A87BEC">
            <w:pPr>
              <w:pStyle w:val="ConsPlusNormal"/>
            </w:pPr>
            <w:r>
              <w:t>Эффективное функционирование системы муниципального управления</w:t>
            </w:r>
          </w:p>
        </w:tc>
      </w:tr>
      <w:tr w:rsidR="00A87BEC">
        <w:tc>
          <w:tcPr>
            <w:tcW w:w="2551" w:type="dxa"/>
          </w:tcPr>
          <w:p w:rsidR="00A87BEC" w:rsidRDefault="00A87BEC">
            <w:pPr>
              <w:pStyle w:val="ConsPlusNormal"/>
            </w:pPr>
            <w:r>
              <w:t>Задачи Программы</w:t>
            </w:r>
          </w:p>
        </w:tc>
        <w:tc>
          <w:tcPr>
            <w:tcW w:w="6520" w:type="dxa"/>
          </w:tcPr>
          <w:p w:rsidR="00A87BEC" w:rsidRDefault="00A87BEC">
            <w:pPr>
              <w:pStyle w:val="ConsPlusNormal"/>
            </w:pPr>
            <w:r>
              <w:t>Организация содержания и развития имущественного комплекса, предназначенного для функционирования органов местного самоуправления и муниципальных учреждений, а также материально-технического, автотранспортного обеспечения деятельности органов местного самоуправления, муниципальных учреждений;</w:t>
            </w:r>
          </w:p>
          <w:p w:rsidR="00A87BEC" w:rsidRDefault="00A87BEC">
            <w:pPr>
              <w:pStyle w:val="ConsPlusNormal"/>
            </w:pPr>
            <w:r>
              <w:t>формирование и эффективное использование кадрового потенциала в системе муниципального управления;</w:t>
            </w:r>
          </w:p>
          <w:p w:rsidR="00A87BEC" w:rsidRDefault="00A87BEC">
            <w:pPr>
              <w:pStyle w:val="ConsPlusNormal"/>
            </w:pPr>
            <w:r>
              <w:t>создание механизмов эффективного противодействия коррупционным проявлениям, обеспечение защиты прав и законных интересов граждан, общества, государства от угроз, связанных с коррупцией;</w:t>
            </w:r>
          </w:p>
          <w:p w:rsidR="00A87BEC" w:rsidRDefault="00A87BEC">
            <w:pPr>
              <w:pStyle w:val="ConsPlusNormal"/>
            </w:pPr>
            <w:r>
              <w:t>обеспечение ускоренного внедрения цифровых технологий в сфере муниципального управления;</w:t>
            </w:r>
          </w:p>
          <w:p w:rsidR="00A87BEC" w:rsidRDefault="00A87BEC">
            <w:pPr>
              <w:pStyle w:val="ConsPlusNormal"/>
            </w:pPr>
            <w:r>
              <w:t>создание устойчивой и безопасной информационно-технической и телекоммуникационной инфраструктуры в целях внедрения цифровых технологий в сфере муниципального управления</w:t>
            </w:r>
          </w:p>
        </w:tc>
      </w:tr>
      <w:tr w:rsidR="00A87BEC">
        <w:tc>
          <w:tcPr>
            <w:tcW w:w="2551" w:type="dxa"/>
          </w:tcPr>
          <w:p w:rsidR="00A87BEC" w:rsidRDefault="00A87BEC">
            <w:pPr>
              <w:pStyle w:val="ConsPlusNormal"/>
            </w:pPr>
            <w:r>
              <w:lastRenderedPageBreak/>
              <w:t>Целевые показатели и индикаторы Программы</w:t>
            </w:r>
          </w:p>
        </w:tc>
        <w:tc>
          <w:tcPr>
            <w:tcW w:w="6520" w:type="dxa"/>
          </w:tcPr>
          <w:p w:rsidR="00A87BEC" w:rsidRDefault="00A87BEC">
            <w:pPr>
              <w:pStyle w:val="ConsPlusNormal"/>
            </w:pPr>
            <w:r>
              <w:t>Уровень материально-технического обеспечения деятельности органов местного самоуправления, муниципальных учреждений;</w:t>
            </w:r>
          </w:p>
          <w:p w:rsidR="00A87BEC" w:rsidRDefault="00A87BEC">
            <w:pPr>
              <w:pStyle w:val="ConsPlusNormal"/>
            </w:pPr>
            <w:r>
              <w:t>кадровая защищенность руководящих должностей муниципальной службы (высшие, главные должности муниципальной службы), должностей руководителей муниципальных предприятий и учреждений;</w:t>
            </w:r>
          </w:p>
          <w:p w:rsidR="00A87BEC" w:rsidRDefault="00A87BEC">
            <w:pPr>
              <w:pStyle w:val="ConsPlusNormal"/>
            </w:pPr>
            <w:r>
              <w:t>количество муниципальных служащих мэрии города на тысячу жителей города;</w:t>
            </w:r>
          </w:p>
          <w:p w:rsidR="00A87BEC" w:rsidRDefault="00A87BEC">
            <w:pPr>
              <w:pStyle w:val="ConsPlusNormal"/>
            </w:pPr>
            <w:r>
              <w:t>обеспеченность кадрами мэрии города;</w:t>
            </w:r>
          </w:p>
          <w:p w:rsidR="00A87BEC" w:rsidRDefault="00A87BEC">
            <w:pPr>
              <w:pStyle w:val="ConsPlusNormal"/>
            </w:pPr>
            <w:r>
              <w:t>оценка горожанами доверия к муниципальной власти;</w:t>
            </w:r>
          </w:p>
          <w:p w:rsidR="00A87BEC" w:rsidRDefault="00A87BEC">
            <w:pPr>
              <w:pStyle w:val="ConsPlusNormal"/>
            </w:pPr>
            <w:r>
              <w:t>уровень удовлетворенности граждан качеством и доступностью предоставления муниципальных услуг;</w:t>
            </w:r>
          </w:p>
          <w:p w:rsidR="00A87BEC" w:rsidRDefault="00A87BEC">
            <w:pPr>
              <w:pStyle w:val="ConsPlusNormal"/>
            </w:pPr>
            <w:r>
              <w:t>интегральный коэффициент развития информационных технологий города</w:t>
            </w:r>
          </w:p>
        </w:tc>
      </w:tr>
      <w:tr w:rsidR="00A87BEC">
        <w:tc>
          <w:tcPr>
            <w:tcW w:w="2551" w:type="dxa"/>
          </w:tcPr>
          <w:p w:rsidR="00A87BEC" w:rsidRDefault="00A87BEC">
            <w:pPr>
              <w:pStyle w:val="ConsPlusNormal"/>
            </w:pPr>
            <w:r>
              <w:t>Этапы и сроки реализации Программы</w:t>
            </w:r>
          </w:p>
        </w:tc>
        <w:tc>
          <w:tcPr>
            <w:tcW w:w="6520" w:type="dxa"/>
          </w:tcPr>
          <w:p w:rsidR="00A87BEC" w:rsidRDefault="00A87BEC">
            <w:pPr>
              <w:pStyle w:val="ConsPlusNormal"/>
            </w:pPr>
            <w:r>
              <w:t>Срок реализации Программы:</w:t>
            </w:r>
          </w:p>
          <w:p w:rsidR="00A87BEC" w:rsidRDefault="00A87BEC">
            <w:pPr>
              <w:pStyle w:val="ConsPlusNormal"/>
            </w:pPr>
            <w:r>
              <w:t>2022 - 2024 года</w:t>
            </w:r>
          </w:p>
        </w:tc>
      </w:tr>
      <w:tr w:rsidR="00A87BEC">
        <w:tblPrEx>
          <w:tblBorders>
            <w:insideH w:val="nil"/>
          </w:tblBorders>
        </w:tblPrEx>
        <w:tc>
          <w:tcPr>
            <w:tcW w:w="2551" w:type="dxa"/>
            <w:tcBorders>
              <w:bottom w:val="nil"/>
            </w:tcBorders>
          </w:tcPr>
          <w:p w:rsidR="00A87BEC" w:rsidRDefault="00A87BEC">
            <w:pPr>
              <w:pStyle w:val="ConsPlusNormal"/>
            </w:pPr>
            <w:r>
              <w:t>Общий объем финансового обеспечения Программы</w:t>
            </w:r>
          </w:p>
        </w:tc>
        <w:tc>
          <w:tcPr>
            <w:tcW w:w="6520" w:type="dxa"/>
            <w:tcBorders>
              <w:bottom w:val="nil"/>
            </w:tcBorders>
          </w:tcPr>
          <w:p w:rsidR="00A87BEC" w:rsidRDefault="00A87BEC">
            <w:pPr>
              <w:pStyle w:val="ConsPlusNormal"/>
            </w:pPr>
            <w:r>
              <w:t>1087841,3 тыс. руб.,</w:t>
            </w:r>
          </w:p>
          <w:p w:rsidR="00A87BEC" w:rsidRDefault="00A87BEC">
            <w:pPr>
              <w:pStyle w:val="ConsPlusNormal"/>
            </w:pPr>
            <w:r>
              <w:t>в том числе по годам:</w:t>
            </w:r>
          </w:p>
          <w:p w:rsidR="00A87BEC" w:rsidRDefault="00A87BEC">
            <w:pPr>
              <w:pStyle w:val="ConsPlusNormal"/>
            </w:pPr>
            <w:r>
              <w:t>2022 г. - 413382,4 тыс. руб.;</w:t>
            </w:r>
          </w:p>
          <w:p w:rsidR="00A87BEC" w:rsidRDefault="00A87BEC">
            <w:pPr>
              <w:pStyle w:val="ConsPlusNormal"/>
            </w:pPr>
            <w:r>
              <w:t>2023 г. - 338565,4 тыс. руб.;</w:t>
            </w:r>
          </w:p>
          <w:p w:rsidR="00A87BEC" w:rsidRDefault="00A87BEC">
            <w:pPr>
              <w:pStyle w:val="ConsPlusNormal"/>
            </w:pPr>
            <w:r>
              <w:t>2024 г. - 335893,5 тыс. руб.</w:t>
            </w:r>
          </w:p>
        </w:tc>
      </w:tr>
      <w:tr w:rsidR="00A87BEC">
        <w:tblPrEx>
          <w:tblBorders>
            <w:insideH w:val="nil"/>
          </w:tblBorders>
        </w:tblPrEx>
        <w:tc>
          <w:tcPr>
            <w:tcW w:w="9071" w:type="dxa"/>
            <w:gridSpan w:val="2"/>
            <w:tcBorders>
              <w:top w:val="nil"/>
            </w:tcBorders>
          </w:tcPr>
          <w:p w:rsidR="00A87BEC" w:rsidRDefault="00A87BEC">
            <w:pPr>
              <w:pStyle w:val="ConsPlusNormal"/>
              <w:jc w:val="both"/>
            </w:pPr>
            <w:r>
              <w:t xml:space="preserve">(в ред. </w:t>
            </w:r>
            <w:hyperlink r:id="rId51" w:history="1">
              <w:r>
                <w:rPr>
                  <w:color w:val="0000FF"/>
                </w:rPr>
                <w:t>постановления</w:t>
              </w:r>
            </w:hyperlink>
            <w:r>
              <w:t xml:space="preserve"> Мэрии г. Череповца от 23.11.2021 N 4442)</w:t>
            </w:r>
          </w:p>
        </w:tc>
      </w:tr>
      <w:tr w:rsidR="00A87BEC">
        <w:tblPrEx>
          <w:tblBorders>
            <w:insideH w:val="nil"/>
          </w:tblBorders>
        </w:tblPrEx>
        <w:tc>
          <w:tcPr>
            <w:tcW w:w="2551" w:type="dxa"/>
            <w:tcBorders>
              <w:bottom w:val="nil"/>
            </w:tcBorders>
          </w:tcPr>
          <w:p w:rsidR="00A87BEC" w:rsidRDefault="00A87BEC">
            <w:pPr>
              <w:pStyle w:val="ConsPlusNormal"/>
            </w:pPr>
            <w:r>
              <w:t>Объемы бюджетных ассигнований Программы за счет собственных средств городского бюджета</w:t>
            </w:r>
          </w:p>
        </w:tc>
        <w:tc>
          <w:tcPr>
            <w:tcW w:w="6520" w:type="dxa"/>
            <w:tcBorders>
              <w:bottom w:val="nil"/>
            </w:tcBorders>
          </w:tcPr>
          <w:p w:rsidR="00A87BEC" w:rsidRDefault="00A87BEC">
            <w:pPr>
              <w:pStyle w:val="ConsPlusNormal"/>
            </w:pPr>
            <w:r>
              <w:t>803943,6 тыс. руб.,</w:t>
            </w:r>
          </w:p>
          <w:p w:rsidR="00A87BEC" w:rsidRDefault="00A87BEC">
            <w:pPr>
              <w:pStyle w:val="ConsPlusNormal"/>
            </w:pPr>
            <w:r>
              <w:t>в том числе по годам:</w:t>
            </w:r>
          </w:p>
          <w:p w:rsidR="00A87BEC" w:rsidRDefault="00A87BEC">
            <w:pPr>
              <w:pStyle w:val="ConsPlusNormal"/>
            </w:pPr>
            <w:r>
              <w:t>2022 г. - 312491,5 тыс. руб.;</w:t>
            </w:r>
          </w:p>
          <w:p w:rsidR="00A87BEC" w:rsidRDefault="00A87BEC">
            <w:pPr>
              <w:pStyle w:val="ConsPlusNormal"/>
            </w:pPr>
            <w:r>
              <w:t>2023 г. - 247062,0 тыс. руб.;</w:t>
            </w:r>
          </w:p>
          <w:p w:rsidR="00A87BEC" w:rsidRDefault="00A87BEC">
            <w:pPr>
              <w:pStyle w:val="ConsPlusNormal"/>
            </w:pPr>
            <w:r>
              <w:t>2024 г. - 244390,1 тыс. руб.</w:t>
            </w:r>
          </w:p>
        </w:tc>
      </w:tr>
      <w:tr w:rsidR="00A87BEC">
        <w:tblPrEx>
          <w:tblBorders>
            <w:insideH w:val="nil"/>
          </w:tblBorders>
        </w:tblPrEx>
        <w:tc>
          <w:tcPr>
            <w:tcW w:w="9071" w:type="dxa"/>
            <w:gridSpan w:val="2"/>
            <w:tcBorders>
              <w:top w:val="nil"/>
            </w:tcBorders>
          </w:tcPr>
          <w:p w:rsidR="00A87BEC" w:rsidRDefault="00A87BEC">
            <w:pPr>
              <w:pStyle w:val="ConsPlusNormal"/>
              <w:jc w:val="both"/>
            </w:pPr>
            <w:r>
              <w:t xml:space="preserve">(в ред. </w:t>
            </w:r>
            <w:hyperlink r:id="rId52" w:history="1">
              <w:r>
                <w:rPr>
                  <w:color w:val="0000FF"/>
                </w:rPr>
                <w:t>постановления</w:t>
              </w:r>
            </w:hyperlink>
            <w:r>
              <w:t xml:space="preserve"> Мэрии г. Череповца от 23.11.2021 N 4442)</w:t>
            </w:r>
          </w:p>
        </w:tc>
      </w:tr>
      <w:tr w:rsidR="00A87BEC">
        <w:tc>
          <w:tcPr>
            <w:tcW w:w="2551" w:type="dxa"/>
          </w:tcPr>
          <w:p w:rsidR="00A87BEC" w:rsidRDefault="00A87BEC">
            <w:pPr>
              <w:pStyle w:val="ConsPlusNormal"/>
            </w:pPr>
            <w:r>
              <w:t>Ожидаемые результаты реализации Программы</w:t>
            </w:r>
          </w:p>
        </w:tc>
        <w:tc>
          <w:tcPr>
            <w:tcW w:w="6520" w:type="dxa"/>
          </w:tcPr>
          <w:p w:rsidR="00A87BEC" w:rsidRDefault="00A87BEC">
            <w:pPr>
              <w:pStyle w:val="ConsPlusNormal"/>
            </w:pPr>
            <w:r>
              <w:t>Реализация мероприятий Программы позволит:</w:t>
            </w:r>
          </w:p>
          <w:p w:rsidR="00A87BEC" w:rsidRDefault="00A87BEC">
            <w:pPr>
              <w:pStyle w:val="ConsPlusNormal"/>
            </w:pPr>
            <w:r>
              <w:t>- повысить уровень материально-технического обеспечения деятельности органов местного самоуправления, муниципальных учреждений до 91,02% к 2024 году;</w:t>
            </w:r>
          </w:p>
          <w:p w:rsidR="00A87BEC" w:rsidRDefault="00A87BEC">
            <w:pPr>
              <w:pStyle w:val="ConsPlusNormal"/>
            </w:pPr>
            <w:r>
              <w:t>- обеспечить условия для профессионального развития муниципальных служащих путем обеспечения права каждого муниципального служащего на повышение квалификации и профессиональный рост;</w:t>
            </w:r>
          </w:p>
          <w:p w:rsidR="00A87BEC" w:rsidRDefault="00A87BEC">
            <w:pPr>
              <w:pStyle w:val="ConsPlusNormal"/>
            </w:pPr>
            <w:r>
              <w:t>- поддерживать обеспечение квалифицированными кадрами мэрию города на уровне 100,0%;</w:t>
            </w:r>
          </w:p>
          <w:p w:rsidR="00A87BEC" w:rsidRDefault="00A87BEC">
            <w:pPr>
              <w:pStyle w:val="ConsPlusNormal"/>
            </w:pPr>
            <w:r>
              <w:t>- поддерживать уровень доверия к муниципальной власти на уровне не менее 50 баллов;</w:t>
            </w:r>
          </w:p>
          <w:p w:rsidR="00A87BEC" w:rsidRDefault="00A87BEC">
            <w:pPr>
              <w:pStyle w:val="ConsPlusNormal"/>
            </w:pPr>
            <w:r>
              <w:t>- обеспечение доли граждан, проживающих на территории города, удовлетворенных качеством и доступностью предоставления муниципальных услуг не менее 90%;</w:t>
            </w:r>
          </w:p>
          <w:p w:rsidR="00A87BEC" w:rsidRDefault="00A87BEC">
            <w:pPr>
              <w:pStyle w:val="ConsPlusNormal"/>
            </w:pPr>
            <w:r>
              <w:t>- поддерживать интегральный коэффициент развития информационных технологий города на уровне 1,0</w:t>
            </w:r>
          </w:p>
        </w:tc>
      </w:tr>
    </w:tbl>
    <w:p w:rsidR="00A87BEC" w:rsidRDefault="00A87BEC">
      <w:pPr>
        <w:pStyle w:val="ConsPlusNormal"/>
      </w:pPr>
    </w:p>
    <w:p w:rsidR="00A87BEC" w:rsidRDefault="00A87BEC">
      <w:pPr>
        <w:pStyle w:val="ConsPlusTitle"/>
        <w:jc w:val="center"/>
        <w:outlineLvl w:val="1"/>
      </w:pPr>
      <w:r>
        <w:t>1. Общая характеристика сферы реализации Программы: текущее</w:t>
      </w:r>
    </w:p>
    <w:p w:rsidR="00A87BEC" w:rsidRDefault="00A87BEC">
      <w:pPr>
        <w:pStyle w:val="ConsPlusTitle"/>
        <w:jc w:val="center"/>
      </w:pPr>
      <w:r>
        <w:t>состояние, основные проблемы и прогноз ее развития</w:t>
      </w:r>
    </w:p>
    <w:p w:rsidR="00A87BEC" w:rsidRDefault="00A87BEC">
      <w:pPr>
        <w:pStyle w:val="ConsPlusNormal"/>
      </w:pPr>
    </w:p>
    <w:p w:rsidR="00A87BEC" w:rsidRDefault="00A87BEC">
      <w:pPr>
        <w:pStyle w:val="ConsPlusNormal"/>
        <w:ind w:firstLine="540"/>
        <w:jc w:val="both"/>
      </w:pPr>
      <w:r>
        <w:t>В настоящее время перед органами местного самоуправления стоят неотложные задачи по совершенствованию муниципальной службы, развитию кадрового потенциала в системе муниципального управления, совершенствованию деятельности органов местного самоуправления, усилению антикоррупционной профилактики, повышению качества и доступности муниципальных услуг, снижению административных барьеров, развитию муниципальных цифровых технологий.</w:t>
      </w:r>
    </w:p>
    <w:p w:rsidR="00A87BEC" w:rsidRDefault="00A87BEC">
      <w:pPr>
        <w:pStyle w:val="ConsPlusNormal"/>
        <w:spacing w:before="220"/>
        <w:ind w:firstLine="540"/>
        <w:jc w:val="both"/>
      </w:pPr>
      <w:r>
        <w:t>Повышение эффективности деятельности мэрии города должно быть направлено на создание предпосылок, условий для устойчивых темпов экономического роста, повышения уровня жизни населения, прекращения избыточного правового регулирования, повышения обоснованности расходования бюджетных средств.</w:t>
      </w:r>
    </w:p>
    <w:p w:rsidR="00A87BEC" w:rsidRDefault="00A87BEC">
      <w:pPr>
        <w:pStyle w:val="ConsPlusNormal"/>
        <w:spacing w:before="220"/>
        <w:ind w:firstLine="540"/>
        <w:jc w:val="both"/>
      </w:pPr>
      <w:r>
        <w:t>Эти задачи невозможно решить без модернизации существующей системы муниципального управления.</w:t>
      </w:r>
    </w:p>
    <w:p w:rsidR="00A87BEC" w:rsidRDefault="00A87BEC">
      <w:pPr>
        <w:pStyle w:val="ConsPlusNormal"/>
        <w:spacing w:before="220"/>
        <w:ind w:firstLine="540"/>
        <w:jc w:val="both"/>
      </w:pPr>
      <w:r>
        <w:t>Эффективная деятельность органов местного самоуправления невозможна без муниципальной службы. Возросшее значение местного самоуправления в обеспечении интересов населения диктует потребность в квалифицированных муниципальных служащих. 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формирование единой системы обучения кадров, внедрение эффективных методов подбора квалифицированных кадров, разработка единой системы мотивации муниципальных служащих, а также пересмотр показателей эффективности деятельности муниципальных служащих является одним из инструментов повышения эффективности муниципального управления.</w:t>
      </w:r>
    </w:p>
    <w:p w:rsidR="00A87BEC" w:rsidRDefault="00A87BEC">
      <w:pPr>
        <w:pStyle w:val="ConsPlusNormal"/>
        <w:spacing w:before="220"/>
        <w:ind w:firstLine="540"/>
        <w:jc w:val="both"/>
      </w:pPr>
      <w:r>
        <w:t>К настоящему времени определены новые подходы к формированию кадрового состава муниципальной службы, конкретизированы квалификационные требования к муниципальным служащим, предусмотрено участие независимых экспертов в аттестационных, конкурсных комиссиях, комиссии по соблюдению требований к служебному поведению муниципальных служащих и урегулированию конфликта интересов.</w:t>
      </w:r>
    </w:p>
    <w:p w:rsidR="00A87BEC" w:rsidRDefault="00A87BEC">
      <w:pPr>
        <w:pStyle w:val="ConsPlusNormal"/>
        <w:spacing w:before="220"/>
        <w:ind w:firstLine="540"/>
        <w:jc w:val="both"/>
      </w:pPr>
      <w:r>
        <w:t>Вместе с тем, недостаточная открытость муниципальной власти, низкая организационная составляющая в вопросах муниципальной службы способствуют проявлениям бюрократизма и коррупции.</w:t>
      </w:r>
    </w:p>
    <w:p w:rsidR="00A87BEC" w:rsidRDefault="00A87BEC">
      <w:pPr>
        <w:pStyle w:val="ConsPlusNormal"/>
        <w:spacing w:before="220"/>
        <w:ind w:firstLine="540"/>
        <w:jc w:val="both"/>
      </w:pPr>
      <w:r>
        <w:t>От того, насколько результативно действуют органы местного самоуправления, также во многом зависит доверие населения к власти в целом.</w:t>
      </w:r>
    </w:p>
    <w:p w:rsidR="00A87BEC" w:rsidRDefault="00A87BEC">
      <w:pPr>
        <w:pStyle w:val="ConsPlusNormal"/>
        <w:spacing w:before="220"/>
        <w:ind w:firstLine="540"/>
        <w:jc w:val="both"/>
      </w:pPr>
      <w:r>
        <w:t>Реализация Программы должна способствовать формированию эффективной системы управления муниципальной службой, получению муниципальными служащими профессиональных знаний и навыков, позволяющих им эффективно исполнять должностные обязанности, созданию здоровых и безопасных условий труда на рабочих местах, формированию, развитию культуры муниципальных служащих.</w:t>
      </w:r>
    </w:p>
    <w:p w:rsidR="00A87BEC" w:rsidRDefault="00A87BEC">
      <w:pPr>
        <w:pStyle w:val="ConsPlusNormal"/>
        <w:spacing w:before="220"/>
        <w:ind w:firstLine="540"/>
        <w:jc w:val="both"/>
      </w:pPr>
      <w:r>
        <w:t>Гражданским обществом к муниципальным служащим предъявляются значительно возросшие требования, при этом оценка профессиональной служебной деятельности муниципальных служащих слабо увязана с тем, насколько качественно оказываются в органах местного самоуправления услуги гражданам и организациям.</w:t>
      </w:r>
    </w:p>
    <w:p w:rsidR="00A87BEC" w:rsidRDefault="00A87BEC">
      <w:pPr>
        <w:pStyle w:val="ConsPlusNormal"/>
        <w:spacing w:before="220"/>
        <w:ind w:firstLine="540"/>
        <w:jc w:val="both"/>
      </w:pPr>
      <w:r>
        <w:t>Механизмы предоставления муниципальных услуг требуют дальнейшего совершенствования.</w:t>
      </w:r>
    </w:p>
    <w:p w:rsidR="00A87BEC" w:rsidRDefault="00A87BEC">
      <w:pPr>
        <w:pStyle w:val="ConsPlusNormal"/>
        <w:spacing w:before="220"/>
        <w:ind w:firstLine="540"/>
        <w:jc w:val="both"/>
      </w:pPr>
      <w:r>
        <w:t xml:space="preserve">Решение проблемы повышения качества и доступности муниципальных услуг, исполнения муниципальных функций является приоритетной задачей на текущем этапе развития системы </w:t>
      </w:r>
      <w:r>
        <w:lastRenderedPageBreak/>
        <w:t>муниципального управления как для России в целом, так и в городе Череповце в частности.</w:t>
      </w:r>
    </w:p>
    <w:p w:rsidR="00A87BEC" w:rsidRDefault="00A87BEC">
      <w:pPr>
        <w:pStyle w:val="ConsPlusNormal"/>
        <w:spacing w:before="220"/>
        <w:ind w:firstLine="540"/>
        <w:jc w:val="both"/>
      </w:pPr>
      <w:r>
        <w:t>Реализация мероприятий Программы позволит обеспечить высокое качество и доступность муниципальных услуг, снизить организационные, временные и финансовые затраты заявителей на преодоление административных барьеров, обеспечить возможность получения муниципальных услуг по принципу "одного окна", контролировать качество предоставления муниципальных услуг.</w:t>
      </w:r>
    </w:p>
    <w:p w:rsidR="00A87BEC" w:rsidRDefault="00A87BEC">
      <w:pPr>
        <w:pStyle w:val="ConsPlusNormal"/>
        <w:spacing w:before="220"/>
        <w:ind w:firstLine="540"/>
        <w:jc w:val="both"/>
      </w:pPr>
      <w:r>
        <w:t>Для оперативного принятия управленческих решений органам местного самоуправления необходимо иметь ведомственные информационные системы, автоматизирующие профильную деятельность структурных подразделений, информационные ресурсы, которые могли бы быть использованы для повышения качества и доступности предоставления муниципальных услуг, принятия обоснованных управленческих решений, системы электронного документооборота и межведомственного взаимодействия.</w:t>
      </w:r>
    </w:p>
    <w:p w:rsidR="00A87BEC" w:rsidRDefault="00A87BEC">
      <w:pPr>
        <w:pStyle w:val="ConsPlusNormal"/>
        <w:spacing w:before="220"/>
        <w:ind w:firstLine="540"/>
        <w:jc w:val="both"/>
      </w:pPr>
      <w:r>
        <w:t>В современных условиях, когда зависимость от информационных технологий становится критической, важно обеспечивать надежную и производительную работу информационных систем, вычислительной техники, иметь развитую и отказоустойчивую телекоммуникационную инфраструктуру, обеспечивать безопасность информации.</w:t>
      </w:r>
    </w:p>
    <w:p w:rsidR="00A87BEC" w:rsidRDefault="00A87BEC">
      <w:pPr>
        <w:pStyle w:val="ConsPlusNormal"/>
        <w:spacing w:before="220"/>
        <w:ind w:firstLine="540"/>
        <w:jc w:val="both"/>
      </w:pPr>
      <w:r>
        <w:t>Реализация мероприятий Программы позволит обеспечить органы местного самоуправления и подведомственные им муниципальные учреждения и предприятия современными и безопасными техническими и программными средствами, соответствующими решаемым задачам в сфере муниципального управления.</w:t>
      </w:r>
    </w:p>
    <w:p w:rsidR="00A87BEC" w:rsidRDefault="00A87BEC">
      <w:pPr>
        <w:pStyle w:val="ConsPlusNormal"/>
      </w:pPr>
    </w:p>
    <w:p w:rsidR="00A87BEC" w:rsidRDefault="00A87BEC">
      <w:pPr>
        <w:pStyle w:val="ConsPlusTitle"/>
        <w:jc w:val="center"/>
        <w:outlineLvl w:val="1"/>
      </w:pPr>
      <w:r>
        <w:t>2. Приоритеты в сфере реализации Программы, цели, задачи,</w:t>
      </w:r>
    </w:p>
    <w:p w:rsidR="00A87BEC" w:rsidRDefault="00A87BEC">
      <w:pPr>
        <w:pStyle w:val="ConsPlusTitle"/>
        <w:jc w:val="center"/>
      </w:pPr>
      <w:r>
        <w:t>показатели (индикаторы) достижения целей и решения задач,</w:t>
      </w:r>
    </w:p>
    <w:p w:rsidR="00A87BEC" w:rsidRDefault="00A87BEC">
      <w:pPr>
        <w:pStyle w:val="ConsPlusTitle"/>
        <w:jc w:val="center"/>
      </w:pPr>
      <w:r>
        <w:t>ожидаемые результаты выполнения Программы</w:t>
      </w:r>
    </w:p>
    <w:p w:rsidR="00A87BEC" w:rsidRDefault="00A87BEC">
      <w:pPr>
        <w:pStyle w:val="ConsPlusTitle"/>
        <w:jc w:val="center"/>
      </w:pPr>
      <w:r>
        <w:t>сроки реализации Программы</w:t>
      </w:r>
    </w:p>
    <w:p w:rsidR="00A87BEC" w:rsidRDefault="00A87BEC">
      <w:pPr>
        <w:pStyle w:val="ConsPlusNormal"/>
      </w:pPr>
    </w:p>
    <w:p w:rsidR="00A87BEC" w:rsidRDefault="00A87BEC">
      <w:pPr>
        <w:pStyle w:val="ConsPlusNormal"/>
        <w:ind w:firstLine="540"/>
        <w:jc w:val="both"/>
      </w:pPr>
      <w:r>
        <w:t xml:space="preserve">Приоритетные направления государственной политики в сфере реализации Программы определены в </w:t>
      </w:r>
      <w:hyperlink r:id="rId53" w:history="1">
        <w:r>
          <w:rPr>
            <w:color w:val="0000FF"/>
          </w:rPr>
          <w:t>Указе</w:t>
        </w:r>
      </w:hyperlink>
      <w:r>
        <w:t xml:space="preserve"> Президента Российской Федерации от 07.05.2012 N 601 "Об основных направлениях совершенствования системы государственного управления", в соответствии с которым первоочередными задачами в сфере государственного и муниципального управления на современном этапе являются:</w:t>
      </w:r>
    </w:p>
    <w:p w:rsidR="00A87BEC" w:rsidRDefault="00A87BEC">
      <w:pPr>
        <w:pStyle w:val="ConsPlusNormal"/>
        <w:spacing w:before="220"/>
        <w:ind w:firstLine="540"/>
        <w:jc w:val="both"/>
      </w:pPr>
      <w:r>
        <w:t>повышение эффективности муниципальной службы и результативности профессиональной служебной деятельности муниципальных служащих;</w:t>
      </w:r>
    </w:p>
    <w:p w:rsidR="00A87BEC" w:rsidRDefault="00A87BEC">
      <w:pPr>
        <w:pStyle w:val="ConsPlusNormal"/>
        <w:spacing w:before="220"/>
        <w:ind w:firstLine="540"/>
        <w:jc w:val="both"/>
      </w:pPr>
      <w:r>
        <w:t>повышение уровня удовлетворенности граждан качеством предоставления муниципальных услуг;</w:t>
      </w:r>
    </w:p>
    <w:p w:rsidR="00A87BEC" w:rsidRDefault="00A87BEC">
      <w:pPr>
        <w:pStyle w:val="ConsPlusNormal"/>
        <w:spacing w:before="220"/>
        <w:ind w:firstLine="540"/>
        <w:jc w:val="both"/>
      </w:pPr>
      <w:r>
        <w:t>увеличение доли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p w:rsidR="00A87BEC" w:rsidRDefault="00A87BEC">
      <w:pPr>
        <w:pStyle w:val="ConsPlusNormal"/>
        <w:spacing w:before="220"/>
        <w:ind w:firstLine="540"/>
        <w:jc w:val="both"/>
      </w:pPr>
      <w:r>
        <w:t>увеличение доли граждан, использующих механизм получения государственных и муниципальных услуг в электронной форме;</w:t>
      </w:r>
    </w:p>
    <w:p w:rsidR="00A87BEC" w:rsidRDefault="00A87BEC">
      <w:pPr>
        <w:pStyle w:val="ConsPlusNormal"/>
        <w:spacing w:before="220"/>
        <w:ind w:firstLine="540"/>
        <w:jc w:val="both"/>
      </w:pPr>
      <w:r>
        <w:t>снижение среднего числа обращений представителей бизнес-сообщества в орган местного самоуправления для получения одной государственной (муниципальной) услуги, связанной со сферой предпринимательской деятельности;</w:t>
      </w:r>
    </w:p>
    <w:p w:rsidR="00A87BEC" w:rsidRDefault="00A87BEC">
      <w:pPr>
        <w:pStyle w:val="ConsPlusNormal"/>
        <w:spacing w:before="220"/>
        <w:ind w:firstLine="540"/>
        <w:jc w:val="both"/>
      </w:pPr>
      <w:r>
        <w:t>повышение информационной открытости деятельности органов местного самоуправления, обеспечение доступа в сети Интернет к открытым данным, содержащимся в информационных системах органов местного самоуправления.</w:t>
      </w:r>
    </w:p>
    <w:p w:rsidR="00A87BEC" w:rsidRDefault="00A87BEC">
      <w:pPr>
        <w:pStyle w:val="ConsPlusNormal"/>
        <w:spacing w:before="220"/>
        <w:ind w:firstLine="540"/>
        <w:jc w:val="both"/>
      </w:pPr>
      <w:r>
        <w:lastRenderedPageBreak/>
        <w:t xml:space="preserve">Также, </w:t>
      </w:r>
      <w:hyperlink r:id="rId54" w:history="1">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определены следующие приоритетные задачи, решение которых должно быть обеспечено до 2024 года:</w:t>
      </w:r>
    </w:p>
    <w:p w:rsidR="00A87BEC" w:rsidRDefault="00A87BEC">
      <w:pPr>
        <w:pStyle w:val="ConsPlusNormal"/>
        <w:spacing w:before="220"/>
        <w:ind w:firstLine="540"/>
        <w:jc w:val="both"/>
      </w:pPr>
      <w:r>
        <w:t>обеспечение увеличения внутренних затрат на развитие цифровой экономики за счет всех источников не менее чем в три раза по сравнению с 2017 годом;</w:t>
      </w:r>
    </w:p>
    <w:p w:rsidR="00A87BEC" w:rsidRDefault="00A87BEC">
      <w:pPr>
        <w:pStyle w:val="ConsPlusNormal"/>
        <w:spacing w:before="220"/>
        <w:ind w:firstLine="540"/>
        <w:jc w:val="both"/>
      </w:pPr>
      <w:r>
        <w:t>обеспечение создания 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w:t>
      </w:r>
    </w:p>
    <w:p w:rsidR="00A87BEC" w:rsidRDefault="00A87BEC">
      <w:pPr>
        <w:pStyle w:val="ConsPlusNormal"/>
        <w:spacing w:before="220"/>
        <w:ind w:firstLine="540"/>
        <w:jc w:val="both"/>
      </w:pPr>
      <w:r>
        <w:t>осуществление перехода на использование преимущественно отечественного программного обеспечения в органах местного самоуправления и муниципальных учреждениях города;</w:t>
      </w:r>
    </w:p>
    <w:p w:rsidR="00A87BEC" w:rsidRDefault="00A87BEC">
      <w:pPr>
        <w:pStyle w:val="ConsPlusNormal"/>
        <w:spacing w:before="220"/>
        <w:ind w:firstLine="540"/>
        <w:jc w:val="both"/>
      </w:pPr>
      <w:r>
        <w:t>обеспечение информационной безопасности на основе отечественных разработок при передаче, обработке и хранении данных, гарантирующей защиту интересов личности, бизнеса и государства.</w:t>
      </w:r>
    </w:p>
    <w:p w:rsidR="00A87BEC" w:rsidRDefault="00A87BEC">
      <w:pPr>
        <w:pStyle w:val="ConsPlusNormal"/>
        <w:spacing w:before="220"/>
        <w:ind w:firstLine="540"/>
        <w:jc w:val="both"/>
      </w:pPr>
      <w:r>
        <w:t>Кроме того, основными направлениями деятельности в настоящее время являются:</w:t>
      </w:r>
    </w:p>
    <w:p w:rsidR="00A87BEC" w:rsidRDefault="00A87BEC">
      <w:pPr>
        <w:pStyle w:val="ConsPlusNormal"/>
        <w:spacing w:before="220"/>
        <w:ind w:firstLine="540"/>
        <w:jc w:val="both"/>
      </w:pPr>
      <w:r>
        <w:t>1. В области совершенствования предоставления муниципальных услуг:</w:t>
      </w:r>
    </w:p>
    <w:p w:rsidR="00A87BEC" w:rsidRDefault="00A87BEC">
      <w:pPr>
        <w:pStyle w:val="ConsPlusNormal"/>
        <w:spacing w:before="220"/>
        <w:ind w:firstLine="540"/>
        <w:jc w:val="both"/>
      </w:pPr>
      <w:r>
        <w:t>регламентация процесса предоставления муниципальных услуг;</w:t>
      </w:r>
    </w:p>
    <w:p w:rsidR="00A87BEC" w:rsidRDefault="00A87BEC">
      <w:pPr>
        <w:pStyle w:val="ConsPlusNormal"/>
        <w:spacing w:before="220"/>
        <w:ind w:firstLine="540"/>
        <w:jc w:val="both"/>
      </w:pPr>
      <w:r>
        <w:t>внедрение технологий предоставления муниципальных услуг с использованием межведомственного информационного взаимодействия и оказание муниципальных услуг в электронном виде;</w:t>
      </w:r>
    </w:p>
    <w:p w:rsidR="00A87BEC" w:rsidRDefault="00A87BEC">
      <w:pPr>
        <w:pStyle w:val="ConsPlusNormal"/>
        <w:spacing w:before="220"/>
        <w:ind w:firstLine="540"/>
        <w:jc w:val="both"/>
      </w:pPr>
      <w:r>
        <w:t>проведение мониторинга качества и доступности предоставления муниципальных услуг;</w:t>
      </w:r>
    </w:p>
    <w:p w:rsidR="00A87BEC" w:rsidRDefault="00A87BEC">
      <w:pPr>
        <w:pStyle w:val="ConsPlusNormal"/>
        <w:spacing w:before="220"/>
        <w:ind w:firstLine="540"/>
        <w:jc w:val="both"/>
      </w:pPr>
      <w:r>
        <w:t>организация предоставления муниципальных услуг на базе многофункционального центра;</w:t>
      </w:r>
    </w:p>
    <w:p w:rsidR="00A87BEC" w:rsidRDefault="00A87BEC">
      <w:pPr>
        <w:pStyle w:val="ConsPlusNormal"/>
        <w:spacing w:before="220"/>
        <w:ind w:firstLine="540"/>
        <w:jc w:val="both"/>
      </w:pPr>
      <w:r>
        <w:t>реализация проекта "Цифровой гражданин Вологодской области".</w:t>
      </w:r>
    </w:p>
    <w:p w:rsidR="00A87BEC" w:rsidRDefault="00A87BEC">
      <w:pPr>
        <w:pStyle w:val="ConsPlusNormal"/>
        <w:spacing w:before="220"/>
        <w:ind w:firstLine="540"/>
        <w:jc w:val="both"/>
      </w:pPr>
      <w:r>
        <w:t>2. В области совершенствования кадровой политики:</w:t>
      </w:r>
    </w:p>
    <w:p w:rsidR="00A87BEC" w:rsidRDefault="00A87BEC">
      <w:pPr>
        <w:pStyle w:val="ConsPlusNormal"/>
        <w:spacing w:before="220"/>
        <w:ind w:firstLine="540"/>
        <w:jc w:val="both"/>
      </w:pPr>
      <w:r>
        <w:t>формирование резерва с целью обеспечения кадровой защищенности руководящих должностей муниципальной службы (высшие, главные должности муниципальной службы), должностей руководителей муниципальных предприятий и учреждений;</w:t>
      </w:r>
    </w:p>
    <w:p w:rsidR="00A87BEC" w:rsidRDefault="00A87BEC">
      <w:pPr>
        <w:pStyle w:val="ConsPlusNormal"/>
        <w:spacing w:before="220"/>
        <w:ind w:firstLine="540"/>
        <w:jc w:val="both"/>
      </w:pPr>
      <w:r>
        <w:t>выявление муниципальных служащих с высоким потенциалом, их развитие;</w:t>
      </w:r>
    </w:p>
    <w:p w:rsidR="00A87BEC" w:rsidRDefault="00A87BEC">
      <w:pPr>
        <w:pStyle w:val="ConsPlusNormal"/>
        <w:spacing w:before="220"/>
        <w:ind w:firstLine="540"/>
        <w:jc w:val="both"/>
      </w:pPr>
      <w:r>
        <w:t>совершенствование системы обучения и профессионального развития муниципальных служащих;</w:t>
      </w:r>
    </w:p>
    <w:p w:rsidR="00A87BEC" w:rsidRDefault="00A87BEC">
      <w:pPr>
        <w:pStyle w:val="ConsPlusNormal"/>
        <w:spacing w:before="220"/>
        <w:ind w:firstLine="540"/>
        <w:jc w:val="both"/>
      </w:pPr>
      <w:r>
        <w:t>совершенствование системы мотивации деятельности муниципальных служащих (в т.ч. применение нематериальных форм стимулирования);</w:t>
      </w:r>
    </w:p>
    <w:p w:rsidR="00A87BEC" w:rsidRDefault="00A87BEC">
      <w:pPr>
        <w:pStyle w:val="ConsPlusNormal"/>
        <w:spacing w:before="220"/>
        <w:ind w:firstLine="540"/>
        <w:jc w:val="both"/>
      </w:pPr>
      <w:r>
        <w:t>повышение открытости деятельности муниципальной власти, в том числе через проведение конкурсов на замещение вакантных должностей муниципальной службы, должностей руководителей муниципальных учреждений и предприятий;</w:t>
      </w:r>
    </w:p>
    <w:p w:rsidR="00A87BEC" w:rsidRDefault="00A87BEC">
      <w:pPr>
        <w:pStyle w:val="ConsPlusNormal"/>
        <w:spacing w:before="220"/>
        <w:ind w:firstLine="540"/>
        <w:jc w:val="both"/>
      </w:pPr>
      <w:r>
        <w:t>развитие направления "ведомственный контроль" как одного из инструментов предупреждения нарушений трудового законодательства и реализации кадровой политики в деятельности муниципальных учреждений и предприятий.</w:t>
      </w:r>
    </w:p>
    <w:p w:rsidR="00A87BEC" w:rsidRDefault="00A87BEC">
      <w:pPr>
        <w:pStyle w:val="ConsPlusNormal"/>
        <w:spacing w:before="220"/>
        <w:ind w:firstLine="540"/>
        <w:jc w:val="both"/>
      </w:pPr>
      <w:r>
        <w:lastRenderedPageBreak/>
        <w:t>3. В области противодействия коррупции:</w:t>
      </w:r>
    </w:p>
    <w:p w:rsidR="00A87BEC" w:rsidRDefault="00A87BEC">
      <w:pPr>
        <w:pStyle w:val="ConsPlusNormal"/>
        <w:spacing w:before="220"/>
        <w:ind w:firstLine="540"/>
        <w:jc w:val="both"/>
      </w:pPr>
      <w:r>
        <w:t>выполнение требований, предусмотренных федеральным, региональным законодательством о противодействии коррупции;</w:t>
      </w:r>
    </w:p>
    <w:p w:rsidR="00A87BEC" w:rsidRDefault="00A87BEC">
      <w:pPr>
        <w:pStyle w:val="ConsPlusNormal"/>
        <w:spacing w:before="220"/>
        <w:ind w:firstLine="540"/>
        <w:jc w:val="both"/>
      </w:pPr>
      <w:r>
        <w:t>проведение антикоррупционной экспертизы муниципальных правовых актов и их проектов;</w:t>
      </w:r>
    </w:p>
    <w:p w:rsidR="00A87BEC" w:rsidRDefault="00A87BEC">
      <w:pPr>
        <w:pStyle w:val="ConsPlusNormal"/>
        <w:spacing w:before="220"/>
        <w:ind w:firstLine="540"/>
        <w:jc w:val="both"/>
      </w:pPr>
      <w:r>
        <w:t>обеспечение доступа населения к информации о деятельности органов местного самоуправления, в том числе через публикации в средствах массовой информации и путем ее размещения на странице официального сайта мэрии города Череповца в разделе "Противодействие коррупции";</w:t>
      </w:r>
    </w:p>
    <w:p w:rsidR="00A87BEC" w:rsidRDefault="00A87BEC">
      <w:pPr>
        <w:pStyle w:val="ConsPlusNormal"/>
        <w:spacing w:before="220"/>
        <w:ind w:firstLine="540"/>
        <w:jc w:val="both"/>
      </w:pPr>
      <w:r>
        <w:t>проведение мероприятий по совершенствованию системы учета муниципального имущества и оценки эффективности его использования;</w:t>
      </w:r>
    </w:p>
    <w:p w:rsidR="00A87BEC" w:rsidRDefault="00A87BEC">
      <w:pPr>
        <w:pStyle w:val="ConsPlusNormal"/>
        <w:spacing w:before="220"/>
        <w:ind w:firstLine="540"/>
        <w:jc w:val="both"/>
      </w:pPr>
      <w:r>
        <w:t>принятие мер по совершенствованию условий, процедур и механизмов муниципальных закупок;</w:t>
      </w:r>
    </w:p>
    <w:p w:rsidR="00A87BEC" w:rsidRDefault="00A87BEC">
      <w:pPr>
        <w:pStyle w:val="ConsPlusNormal"/>
        <w:spacing w:before="220"/>
        <w:ind w:firstLine="540"/>
        <w:jc w:val="both"/>
      </w:pPr>
      <w:r>
        <w:t>совершенствование механизмов антикоррупционного поведения в системе муниципальной службы.</w:t>
      </w:r>
    </w:p>
    <w:p w:rsidR="00A87BEC" w:rsidRDefault="00A87BEC">
      <w:pPr>
        <w:pStyle w:val="ConsPlusNormal"/>
        <w:spacing w:before="220"/>
        <w:ind w:firstLine="540"/>
        <w:jc w:val="both"/>
      </w:pPr>
      <w:r>
        <w:t>4. В области совершенствования условий для функционирования органов муниципальной власти:</w:t>
      </w:r>
    </w:p>
    <w:p w:rsidR="00A87BEC" w:rsidRDefault="00A87BEC">
      <w:pPr>
        <w:pStyle w:val="ConsPlusNormal"/>
        <w:spacing w:before="220"/>
        <w:ind w:firstLine="540"/>
        <w:jc w:val="both"/>
      </w:pPr>
      <w:r>
        <w:t>создание оптимальных условий для результативного труда муниципальных служащих органов местного самоуправления, работников муниципальных учреждений;</w:t>
      </w:r>
    </w:p>
    <w:p w:rsidR="00A87BEC" w:rsidRDefault="00A87BEC">
      <w:pPr>
        <w:pStyle w:val="ConsPlusNormal"/>
        <w:spacing w:before="220"/>
        <w:ind w:firstLine="540"/>
        <w:jc w:val="both"/>
      </w:pPr>
      <w:r>
        <w:t>надлежащее содержание и развитие имущественного комплекса, предназначенного для функционирования органов местного самоуправления и муниципальных учреждений, в том числе организация технического обслуживания, текущего ремонта, охраны зданий, сооружений, помещений, занимаемых органами местного самоуправления, содержания земельных участков, используемых для их эксплуатации;</w:t>
      </w:r>
    </w:p>
    <w:p w:rsidR="00A87BEC" w:rsidRDefault="00A87BEC">
      <w:pPr>
        <w:pStyle w:val="ConsPlusNormal"/>
        <w:spacing w:before="220"/>
        <w:ind w:firstLine="540"/>
        <w:jc w:val="both"/>
      </w:pPr>
      <w:r>
        <w:t>организация материально-технического, автотранспортного обеспечения деятельности органов местного самоуправления и муниципальных учреждений, обеспечения коммунальными услугами, услугами связи.</w:t>
      </w:r>
    </w:p>
    <w:p w:rsidR="00A87BEC" w:rsidRDefault="00A87BEC">
      <w:pPr>
        <w:pStyle w:val="ConsPlusNormal"/>
        <w:spacing w:before="220"/>
        <w:ind w:firstLine="540"/>
        <w:jc w:val="both"/>
      </w:pPr>
      <w:r>
        <w:t>5. В области развития муниципальных цифровых технологий:</w:t>
      </w:r>
    </w:p>
    <w:p w:rsidR="00A87BEC" w:rsidRDefault="00A87BEC">
      <w:pPr>
        <w:pStyle w:val="ConsPlusNormal"/>
        <w:spacing w:before="220"/>
        <w:ind w:firstLine="540"/>
        <w:jc w:val="both"/>
      </w:pPr>
      <w:r>
        <w:t>формирование современной устойчивой и безопасной информационно-технической и телекоммуникационной инфраструктуры;</w:t>
      </w:r>
    </w:p>
    <w:p w:rsidR="00A87BEC" w:rsidRDefault="00A87BEC">
      <w:pPr>
        <w:pStyle w:val="ConsPlusNormal"/>
        <w:spacing w:before="220"/>
        <w:ind w:firstLine="540"/>
        <w:jc w:val="both"/>
      </w:pPr>
      <w:r>
        <w:t>формирование и защита информационных ресурсов на основе отечественных разработок;</w:t>
      </w:r>
    </w:p>
    <w:p w:rsidR="00A87BEC" w:rsidRDefault="00A87BEC">
      <w:pPr>
        <w:pStyle w:val="ConsPlusNormal"/>
        <w:spacing w:before="220"/>
        <w:ind w:firstLine="540"/>
        <w:jc w:val="both"/>
      </w:pPr>
      <w:r>
        <w:t>использование в работе преимущественно отечественного программного обеспечения;</w:t>
      </w:r>
    </w:p>
    <w:p w:rsidR="00A87BEC" w:rsidRDefault="00A87BEC">
      <w:pPr>
        <w:pStyle w:val="ConsPlusNormal"/>
        <w:spacing w:before="220"/>
        <w:ind w:firstLine="540"/>
        <w:jc w:val="both"/>
      </w:pPr>
      <w:r>
        <w:t>создание и развитие муниципальных информационных систем и сетей, обеспечение их совместимости и взаимодействия в едином информационном пространстве Российской Федерации;</w:t>
      </w:r>
    </w:p>
    <w:p w:rsidR="00A87BEC" w:rsidRDefault="00A87BEC">
      <w:pPr>
        <w:pStyle w:val="ConsPlusNormal"/>
        <w:spacing w:before="220"/>
        <w:ind w:firstLine="540"/>
        <w:jc w:val="both"/>
      </w:pPr>
      <w:r>
        <w:t>создание условий для качественного и эффективного информационного обеспечения граждан, органов местного самоуправления, организаций и общественных объединений на основе муниципальных информационных ресурсов.</w:t>
      </w:r>
    </w:p>
    <w:p w:rsidR="00A87BEC" w:rsidRDefault="00A87BEC">
      <w:pPr>
        <w:pStyle w:val="ConsPlusNormal"/>
        <w:spacing w:before="220"/>
        <w:ind w:firstLine="540"/>
        <w:jc w:val="both"/>
      </w:pPr>
      <w:r>
        <w:t>Целью Программы является эффективное функционирование системы муниципального управления.</w:t>
      </w:r>
    </w:p>
    <w:p w:rsidR="00A87BEC" w:rsidRDefault="00A87BEC">
      <w:pPr>
        <w:pStyle w:val="ConsPlusNormal"/>
        <w:spacing w:before="220"/>
        <w:ind w:firstLine="540"/>
        <w:jc w:val="both"/>
      </w:pPr>
      <w:r>
        <w:lastRenderedPageBreak/>
        <w:t>На реализацию указанной цели направлен комплекс задач, таких как:</w:t>
      </w:r>
    </w:p>
    <w:p w:rsidR="00A87BEC" w:rsidRDefault="00A87BEC">
      <w:pPr>
        <w:pStyle w:val="ConsPlusNormal"/>
        <w:spacing w:before="220"/>
        <w:ind w:firstLine="540"/>
        <w:jc w:val="both"/>
      </w:pPr>
      <w:r>
        <w:t>организация содержания и развития имущественного комплекса, предназначенного для функционирования органов местного самоуправления и муниципальных учреждений, а также материально-технического, автотранспортного обеспечения деятельности органов местного самоуправления, муниципальных учреждений;</w:t>
      </w:r>
    </w:p>
    <w:p w:rsidR="00A87BEC" w:rsidRDefault="00A87BEC">
      <w:pPr>
        <w:pStyle w:val="ConsPlusNormal"/>
        <w:spacing w:before="220"/>
        <w:ind w:firstLine="540"/>
        <w:jc w:val="both"/>
      </w:pPr>
      <w:r>
        <w:t>формирование и эффективное использование кадрового потенциала в системе муниципального управления;</w:t>
      </w:r>
    </w:p>
    <w:p w:rsidR="00A87BEC" w:rsidRDefault="00A87BEC">
      <w:pPr>
        <w:pStyle w:val="ConsPlusNormal"/>
        <w:spacing w:before="220"/>
        <w:ind w:firstLine="540"/>
        <w:jc w:val="both"/>
      </w:pPr>
      <w:r>
        <w:t>создание механизмов эффективного противодействия коррупционным проявлениям, обеспечение защиты прав и законных интересов граждан, общества, государства от угроз, связанных с коррупцией;</w:t>
      </w:r>
    </w:p>
    <w:p w:rsidR="00A87BEC" w:rsidRDefault="00A87BEC">
      <w:pPr>
        <w:pStyle w:val="ConsPlusNormal"/>
        <w:spacing w:before="220"/>
        <w:ind w:firstLine="540"/>
        <w:jc w:val="both"/>
      </w:pPr>
      <w:r>
        <w:t>обеспечение ускоренного внедрения цифровых технологий в сфере муниципального управления;</w:t>
      </w:r>
    </w:p>
    <w:p w:rsidR="00A87BEC" w:rsidRDefault="00A87BEC">
      <w:pPr>
        <w:pStyle w:val="ConsPlusNormal"/>
        <w:spacing w:before="220"/>
        <w:ind w:firstLine="540"/>
        <w:jc w:val="both"/>
      </w:pPr>
      <w:r>
        <w:t>создание устойчивой и безопасной информационно-технической и телекоммуникационной инфраструктуры в целях внедрения цифровых технологий в сфере муниципального управления.</w:t>
      </w:r>
    </w:p>
    <w:p w:rsidR="00A87BEC" w:rsidRDefault="00A87BEC">
      <w:pPr>
        <w:pStyle w:val="ConsPlusNormal"/>
        <w:spacing w:before="220"/>
        <w:ind w:firstLine="540"/>
        <w:jc w:val="both"/>
      </w:pPr>
      <w:r>
        <w:t>Целевыми показателями (индикаторами) Программы, направленными на достижения цели и решения задач, являются:</w:t>
      </w:r>
    </w:p>
    <w:p w:rsidR="00A87BEC" w:rsidRDefault="00A87BEC">
      <w:pPr>
        <w:pStyle w:val="ConsPlusNormal"/>
        <w:spacing w:before="220"/>
        <w:ind w:firstLine="540"/>
        <w:jc w:val="both"/>
      </w:pPr>
      <w:r>
        <w:t>уровень материально-технического обеспечения деятельности органов местного самоуправления, муниципальных учреждений;</w:t>
      </w:r>
    </w:p>
    <w:p w:rsidR="00A87BEC" w:rsidRDefault="00A87BEC">
      <w:pPr>
        <w:pStyle w:val="ConsPlusNormal"/>
        <w:spacing w:before="220"/>
        <w:ind w:firstLine="540"/>
        <w:jc w:val="both"/>
      </w:pPr>
      <w:r>
        <w:t>кадровая защищенность руководящих должностей муниципальной службы (высшие, главные должности муниципальной службы), должностей руководителей муниципальных предприятий и учреждений;</w:t>
      </w:r>
    </w:p>
    <w:p w:rsidR="00A87BEC" w:rsidRDefault="00A87BEC">
      <w:pPr>
        <w:pStyle w:val="ConsPlusNormal"/>
        <w:spacing w:before="220"/>
        <w:ind w:firstLine="540"/>
        <w:jc w:val="both"/>
      </w:pPr>
      <w:r>
        <w:t>количество муниципальных служащих мэрии города на тысячу жителей города;</w:t>
      </w:r>
    </w:p>
    <w:p w:rsidR="00A87BEC" w:rsidRDefault="00A87BEC">
      <w:pPr>
        <w:pStyle w:val="ConsPlusNormal"/>
        <w:spacing w:before="220"/>
        <w:ind w:firstLine="540"/>
        <w:jc w:val="both"/>
      </w:pPr>
      <w:r>
        <w:t>обеспеченность кадрами мэрии города;</w:t>
      </w:r>
    </w:p>
    <w:p w:rsidR="00A87BEC" w:rsidRDefault="00A87BEC">
      <w:pPr>
        <w:pStyle w:val="ConsPlusNormal"/>
        <w:spacing w:before="220"/>
        <w:ind w:firstLine="540"/>
        <w:jc w:val="both"/>
      </w:pPr>
      <w:r>
        <w:t>оценка горожанами доверия к муниципальной власти;</w:t>
      </w:r>
    </w:p>
    <w:p w:rsidR="00A87BEC" w:rsidRDefault="00A87BEC">
      <w:pPr>
        <w:pStyle w:val="ConsPlusNormal"/>
        <w:spacing w:before="220"/>
        <w:ind w:firstLine="540"/>
        <w:jc w:val="both"/>
      </w:pPr>
      <w:r>
        <w:t>уровень удовлетворенности заявителей качеством и доступностью предоставления муниципальных услуг;</w:t>
      </w:r>
    </w:p>
    <w:p w:rsidR="00A87BEC" w:rsidRDefault="00A87BEC">
      <w:pPr>
        <w:pStyle w:val="ConsPlusNormal"/>
        <w:spacing w:before="220"/>
        <w:ind w:firstLine="540"/>
        <w:jc w:val="both"/>
      </w:pPr>
      <w:r>
        <w:t>интегральный коэффициент развития информационных технологий города.</w:t>
      </w:r>
    </w:p>
    <w:p w:rsidR="00A87BEC" w:rsidRDefault="00A87BEC">
      <w:pPr>
        <w:pStyle w:val="ConsPlusNormal"/>
        <w:spacing w:before="220"/>
        <w:ind w:firstLine="540"/>
        <w:jc w:val="both"/>
      </w:pPr>
      <w:r>
        <w:t xml:space="preserve">Целевые показатели (индикаторы) подпрограмм Программы приведены в соответствующих разделах подпрограмм, являющихся </w:t>
      </w:r>
      <w:hyperlink w:anchor="P519" w:history="1">
        <w:r>
          <w:rPr>
            <w:color w:val="0000FF"/>
          </w:rPr>
          <w:t>приложениями 1</w:t>
        </w:r>
      </w:hyperlink>
      <w:r>
        <w:t xml:space="preserve"> - </w:t>
      </w:r>
      <w:hyperlink w:anchor="P1294" w:history="1">
        <w:r>
          <w:rPr>
            <w:color w:val="0000FF"/>
          </w:rPr>
          <w:t>5</w:t>
        </w:r>
      </w:hyperlink>
      <w:r>
        <w:t xml:space="preserve"> к Программе.</w:t>
      </w:r>
    </w:p>
    <w:p w:rsidR="00A87BEC" w:rsidRDefault="00A87BEC">
      <w:pPr>
        <w:pStyle w:val="ConsPlusNormal"/>
        <w:spacing w:before="220"/>
        <w:ind w:firstLine="540"/>
        <w:jc w:val="both"/>
      </w:pPr>
      <w:r>
        <w:t>Реализация мероприятий Программы позволит достичь следующих результатов:</w:t>
      </w:r>
    </w:p>
    <w:p w:rsidR="00A87BEC" w:rsidRDefault="00A87BEC">
      <w:pPr>
        <w:pStyle w:val="ConsPlusNormal"/>
        <w:spacing w:before="220"/>
        <w:ind w:firstLine="540"/>
        <w:jc w:val="both"/>
      </w:pPr>
      <w:r>
        <w:t>повысить уровень материально-технического обеспечения деятельности органов местного самоуправления, муниципальных учреждений до 91,02% к 2024 году;</w:t>
      </w:r>
    </w:p>
    <w:p w:rsidR="00A87BEC" w:rsidRDefault="00A87BEC">
      <w:pPr>
        <w:pStyle w:val="ConsPlusNormal"/>
        <w:spacing w:before="220"/>
        <w:ind w:firstLine="540"/>
        <w:jc w:val="both"/>
      </w:pPr>
      <w:r>
        <w:t>обеспечить условия для профессионального развития муниципальных служащих путем обеспечения права каждого муниципального служащего на повышение квалификации и профессиональный рост;</w:t>
      </w:r>
    </w:p>
    <w:p w:rsidR="00A87BEC" w:rsidRDefault="00A87BEC">
      <w:pPr>
        <w:pStyle w:val="ConsPlusNormal"/>
        <w:spacing w:before="220"/>
        <w:ind w:firstLine="540"/>
        <w:jc w:val="both"/>
      </w:pPr>
      <w:r>
        <w:t>поддерживать обеспечение квалифицированными кадрами мэрию города на уровне 100,0%;</w:t>
      </w:r>
    </w:p>
    <w:p w:rsidR="00A87BEC" w:rsidRDefault="00A87BEC">
      <w:pPr>
        <w:pStyle w:val="ConsPlusNormal"/>
        <w:spacing w:before="220"/>
        <w:ind w:firstLine="540"/>
        <w:jc w:val="both"/>
      </w:pPr>
      <w:r>
        <w:t>поддерживать уровень доверия к муниципальной власти на уровне не менее 50 баллов;</w:t>
      </w:r>
    </w:p>
    <w:p w:rsidR="00A87BEC" w:rsidRDefault="00A87BEC">
      <w:pPr>
        <w:pStyle w:val="ConsPlusNormal"/>
        <w:spacing w:before="220"/>
        <w:ind w:firstLine="540"/>
        <w:jc w:val="both"/>
      </w:pPr>
      <w:r>
        <w:lastRenderedPageBreak/>
        <w:t>сохранить уровень удовлетворенности заявителей качеством и доступностью предоставления муниципальных услуг не менее чем 90%;</w:t>
      </w:r>
    </w:p>
    <w:p w:rsidR="00A87BEC" w:rsidRDefault="00A87BEC">
      <w:pPr>
        <w:pStyle w:val="ConsPlusNormal"/>
        <w:spacing w:before="220"/>
        <w:ind w:firstLine="540"/>
        <w:jc w:val="both"/>
      </w:pPr>
      <w:r>
        <w:t>поддерживать интегральный коэффициент развития информационных технологий города на уровне 1,0.</w:t>
      </w:r>
    </w:p>
    <w:p w:rsidR="00A87BEC" w:rsidRDefault="00A87BEC">
      <w:pPr>
        <w:pStyle w:val="ConsPlusNormal"/>
      </w:pPr>
    </w:p>
    <w:p w:rsidR="00A87BEC" w:rsidRDefault="00A87BEC">
      <w:pPr>
        <w:pStyle w:val="ConsPlusTitle"/>
        <w:jc w:val="center"/>
        <w:outlineLvl w:val="1"/>
      </w:pPr>
      <w:r>
        <w:t>3. Обобщенная характеристика, обоснование выделения</w:t>
      </w:r>
    </w:p>
    <w:p w:rsidR="00A87BEC" w:rsidRDefault="00A87BEC">
      <w:pPr>
        <w:pStyle w:val="ConsPlusTitle"/>
        <w:jc w:val="center"/>
      </w:pPr>
      <w:r>
        <w:t>и включения в состав Программы подпрограмм</w:t>
      </w:r>
    </w:p>
    <w:p w:rsidR="00A87BEC" w:rsidRDefault="00A87BEC">
      <w:pPr>
        <w:pStyle w:val="ConsPlusNormal"/>
      </w:pPr>
    </w:p>
    <w:p w:rsidR="00A87BEC" w:rsidRDefault="00A87BEC">
      <w:pPr>
        <w:pStyle w:val="ConsPlusNormal"/>
        <w:ind w:firstLine="540"/>
        <w:jc w:val="both"/>
      </w:pPr>
      <w:r>
        <w:t>Мероприятия по достижению цели и решению задач Программы реализуются в рамках системы подпрограмм. Деление Программы на подпрограммы осуществлено исходя из масштабности и сложности решаемых в рамках Программы задач в различных сферах муниципального управления: выполнения полномочий органами местного самоуправления и обеспечения деятельности муниципальных учреждений, правового регулирования муниципальной службы, развития кадрового потенциала в системе муниципального управления, формирования и подготовки управленческих кадров, противодействия коррупции, снижения административных барьеров, оказания муниципальных услуг, обеспечения развития и надежного функционирования муниципальной цифровой инфраструктуры, соответствующей требованиям безопасности.</w:t>
      </w:r>
    </w:p>
    <w:p w:rsidR="00A87BEC" w:rsidRDefault="00A87BEC">
      <w:pPr>
        <w:pStyle w:val="ConsPlusNormal"/>
        <w:spacing w:before="220"/>
        <w:ind w:firstLine="540"/>
        <w:jc w:val="both"/>
      </w:pPr>
      <w:r>
        <w:t>Указанные подпрограммы по составу входящих в них программных мероприятий представляют собой основу для реализации отдельных мероприятий Программы.</w:t>
      </w:r>
    </w:p>
    <w:p w:rsidR="00A87BEC" w:rsidRDefault="00A87BEC">
      <w:pPr>
        <w:pStyle w:val="ConsPlusNormal"/>
        <w:spacing w:before="220"/>
        <w:ind w:firstLine="540"/>
        <w:jc w:val="both"/>
      </w:pPr>
      <w:r>
        <w:t>В рамках Программы предполагается осуществить комплекс взаимоувязанных и скоординированных по времени мероприятий.</w:t>
      </w:r>
    </w:p>
    <w:p w:rsidR="00A87BEC" w:rsidRDefault="00A87BEC">
      <w:pPr>
        <w:pStyle w:val="ConsPlusNormal"/>
        <w:spacing w:before="220"/>
        <w:ind w:firstLine="540"/>
        <w:jc w:val="both"/>
      </w:pPr>
      <w:r>
        <w:t>Основные мероприятия Программы выделены в пять подпрограмм:</w:t>
      </w:r>
    </w:p>
    <w:p w:rsidR="00A87BEC" w:rsidRDefault="007902FB">
      <w:pPr>
        <w:pStyle w:val="ConsPlusNormal"/>
        <w:spacing w:before="220"/>
        <w:ind w:firstLine="540"/>
        <w:jc w:val="both"/>
      </w:pPr>
      <w:hyperlink w:anchor="P519" w:history="1">
        <w:r w:rsidR="00A87BEC">
          <w:rPr>
            <w:color w:val="0000FF"/>
          </w:rPr>
          <w:t>подпрограмма 1</w:t>
        </w:r>
      </w:hyperlink>
      <w:r w:rsidR="00A87BEC">
        <w:t xml:space="preserve"> "Создание условий для выполнения органами местного самоуправления своих полномочий, обеспечения деятельности муниципальных учреждений" (далее - подпрограмма 1);</w:t>
      </w:r>
    </w:p>
    <w:p w:rsidR="00A87BEC" w:rsidRDefault="007902FB">
      <w:pPr>
        <w:pStyle w:val="ConsPlusNormal"/>
        <w:spacing w:before="220"/>
        <w:ind w:firstLine="540"/>
        <w:jc w:val="both"/>
      </w:pPr>
      <w:hyperlink w:anchor="P686" w:history="1">
        <w:r w:rsidR="00A87BEC">
          <w:rPr>
            <w:color w:val="0000FF"/>
          </w:rPr>
          <w:t>подпрограмма 2</w:t>
        </w:r>
      </w:hyperlink>
      <w:r w:rsidR="00A87BEC">
        <w:t xml:space="preserve"> "Развитие муниципальной службы в мэрии города Череповца" (далее - подпрограмма 2);</w:t>
      </w:r>
    </w:p>
    <w:p w:rsidR="00A87BEC" w:rsidRDefault="007902FB">
      <w:pPr>
        <w:pStyle w:val="ConsPlusNormal"/>
        <w:spacing w:before="220"/>
        <w:ind w:firstLine="540"/>
        <w:jc w:val="both"/>
      </w:pPr>
      <w:hyperlink w:anchor="P879" w:history="1">
        <w:r w:rsidR="00A87BEC">
          <w:rPr>
            <w:color w:val="0000FF"/>
          </w:rPr>
          <w:t>подпрограмма 3</w:t>
        </w:r>
      </w:hyperlink>
      <w:r w:rsidR="00A87BEC">
        <w:t xml:space="preserve"> "Обеспечение защиты прав и законных интересов граждан, общества, государства от угроз, связанных с коррупцией" (далее - подпрограмма 3);</w:t>
      </w:r>
    </w:p>
    <w:p w:rsidR="00A87BEC" w:rsidRDefault="007902FB">
      <w:pPr>
        <w:pStyle w:val="ConsPlusNormal"/>
        <w:spacing w:before="220"/>
        <w:ind w:firstLine="540"/>
        <w:jc w:val="both"/>
      </w:pPr>
      <w:hyperlink w:anchor="P1027" w:history="1">
        <w:r w:rsidR="00A87BEC">
          <w:rPr>
            <w:color w:val="0000FF"/>
          </w:rPr>
          <w:t>подпрограмма 4</w:t>
        </w:r>
      </w:hyperlink>
      <w:r w:rsidR="00A87BEC">
        <w:t xml:space="preserve"> "Совершенствование процессов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(далее - подпрограмма 4);</w:t>
      </w:r>
    </w:p>
    <w:p w:rsidR="00A87BEC" w:rsidRDefault="007902FB">
      <w:pPr>
        <w:pStyle w:val="ConsPlusNormal"/>
        <w:spacing w:before="220"/>
        <w:ind w:firstLine="540"/>
        <w:jc w:val="both"/>
      </w:pPr>
      <w:hyperlink w:anchor="P1294" w:history="1">
        <w:r w:rsidR="00A87BEC">
          <w:rPr>
            <w:color w:val="0000FF"/>
          </w:rPr>
          <w:t>подпрограмма 5</w:t>
        </w:r>
      </w:hyperlink>
      <w:r w:rsidR="00A87BEC">
        <w:t xml:space="preserve"> "Развитие муниципальных цифровых технологий" (далее - подпрограмма 5).</w:t>
      </w:r>
    </w:p>
    <w:p w:rsidR="00A87BEC" w:rsidRDefault="00A87BEC">
      <w:pPr>
        <w:pStyle w:val="ConsPlusNormal"/>
        <w:spacing w:before="220"/>
        <w:ind w:firstLine="540"/>
        <w:jc w:val="both"/>
      </w:pPr>
      <w:r>
        <w:t xml:space="preserve">Основные мероприятия подпрограмм приведены в </w:t>
      </w:r>
      <w:hyperlink w:anchor="P1907" w:history="1">
        <w:r>
          <w:rPr>
            <w:color w:val="0000FF"/>
          </w:rPr>
          <w:t>приложении 7</w:t>
        </w:r>
      </w:hyperlink>
      <w:r>
        <w:t xml:space="preserve"> к Программе.</w:t>
      </w:r>
    </w:p>
    <w:p w:rsidR="00A87BEC" w:rsidRDefault="00A87BEC">
      <w:pPr>
        <w:pStyle w:val="ConsPlusNormal"/>
      </w:pPr>
    </w:p>
    <w:p w:rsidR="00A87BEC" w:rsidRDefault="00A87BEC">
      <w:pPr>
        <w:pStyle w:val="ConsPlusTitle"/>
        <w:jc w:val="center"/>
        <w:outlineLvl w:val="1"/>
      </w:pPr>
      <w:r>
        <w:t>4. Информация об участии общественных</w:t>
      </w:r>
    </w:p>
    <w:p w:rsidR="00A87BEC" w:rsidRDefault="00A87BEC">
      <w:pPr>
        <w:pStyle w:val="ConsPlusTitle"/>
        <w:jc w:val="center"/>
      </w:pPr>
      <w:r>
        <w:t>и иных организаций в реализации Программы</w:t>
      </w:r>
    </w:p>
    <w:p w:rsidR="00A87BEC" w:rsidRDefault="00A87BEC">
      <w:pPr>
        <w:pStyle w:val="ConsPlusNormal"/>
      </w:pPr>
    </w:p>
    <w:p w:rsidR="00A87BEC" w:rsidRDefault="00A87BEC">
      <w:pPr>
        <w:pStyle w:val="ConsPlusNormal"/>
        <w:ind w:firstLine="540"/>
        <w:jc w:val="both"/>
      </w:pPr>
      <w:r>
        <w:t>Общественные и иные организации в реализации Программы участие не принимают.</w:t>
      </w:r>
    </w:p>
    <w:p w:rsidR="00A87BEC" w:rsidRDefault="00A87BEC">
      <w:pPr>
        <w:pStyle w:val="ConsPlusNormal"/>
      </w:pPr>
    </w:p>
    <w:p w:rsidR="00A87BEC" w:rsidRDefault="00A87BEC">
      <w:pPr>
        <w:pStyle w:val="ConsPlusTitle"/>
        <w:jc w:val="center"/>
        <w:outlineLvl w:val="1"/>
      </w:pPr>
      <w:r>
        <w:t>5. Обоснование объема финансовых ресурсов,</w:t>
      </w:r>
    </w:p>
    <w:p w:rsidR="00A87BEC" w:rsidRDefault="00A87BEC">
      <w:pPr>
        <w:pStyle w:val="ConsPlusTitle"/>
        <w:jc w:val="center"/>
      </w:pPr>
      <w:r>
        <w:t>необходимых для реализации Программы</w:t>
      </w:r>
    </w:p>
    <w:p w:rsidR="00A87BEC" w:rsidRDefault="00A87BEC">
      <w:pPr>
        <w:pStyle w:val="ConsPlusNormal"/>
        <w:jc w:val="center"/>
      </w:pPr>
      <w:r>
        <w:t xml:space="preserve">(в ред. </w:t>
      </w:r>
      <w:hyperlink r:id="rId55" w:history="1">
        <w:r>
          <w:rPr>
            <w:color w:val="0000FF"/>
          </w:rPr>
          <w:t>постановления</w:t>
        </w:r>
      </w:hyperlink>
      <w:r>
        <w:t xml:space="preserve"> Мэрии г. Череповца</w:t>
      </w:r>
    </w:p>
    <w:p w:rsidR="00A87BEC" w:rsidRDefault="00A87BEC">
      <w:pPr>
        <w:pStyle w:val="ConsPlusNormal"/>
        <w:jc w:val="center"/>
      </w:pPr>
      <w:r>
        <w:t>от 23.11.2021 N 4442)</w:t>
      </w:r>
    </w:p>
    <w:p w:rsidR="00A87BEC" w:rsidRDefault="00A87BEC">
      <w:pPr>
        <w:pStyle w:val="ConsPlusNormal"/>
      </w:pPr>
    </w:p>
    <w:p w:rsidR="00A87BEC" w:rsidRDefault="00A87BEC">
      <w:pPr>
        <w:pStyle w:val="ConsPlusNormal"/>
        <w:ind w:firstLine="540"/>
        <w:jc w:val="both"/>
      </w:pPr>
      <w:r>
        <w:t>Структура ресурсного обеспечения Программы базируется на имеющемся финансовом, организационном и кадровом потенциалах, а также на действующих нормативно-правовых актах.</w:t>
      </w:r>
    </w:p>
    <w:p w:rsidR="00A87BEC" w:rsidRDefault="00A87BEC">
      <w:pPr>
        <w:pStyle w:val="ConsPlusNormal"/>
        <w:spacing w:before="220"/>
        <w:ind w:firstLine="540"/>
        <w:jc w:val="both"/>
      </w:pPr>
      <w:r>
        <w:t>Общий объем финансового обеспечения Программы составляет 1087841,3 тыс. руб., в том числе по годам:</w:t>
      </w:r>
    </w:p>
    <w:p w:rsidR="00A87BEC" w:rsidRDefault="00A87BEC">
      <w:pPr>
        <w:pStyle w:val="ConsPlusNormal"/>
        <w:spacing w:before="220"/>
        <w:ind w:firstLine="540"/>
        <w:jc w:val="both"/>
      </w:pPr>
      <w:r>
        <w:t>2022 г. - 413382,4 тыс. руб.;</w:t>
      </w:r>
    </w:p>
    <w:p w:rsidR="00A87BEC" w:rsidRDefault="00A87BEC">
      <w:pPr>
        <w:pStyle w:val="ConsPlusNormal"/>
        <w:spacing w:before="220"/>
        <w:ind w:firstLine="540"/>
        <w:jc w:val="both"/>
      </w:pPr>
      <w:r>
        <w:t>2023 г. - 338565,4 тыс. руб.;</w:t>
      </w:r>
    </w:p>
    <w:p w:rsidR="00A87BEC" w:rsidRDefault="00A87BEC">
      <w:pPr>
        <w:pStyle w:val="ConsPlusNormal"/>
        <w:spacing w:before="220"/>
        <w:ind w:firstLine="540"/>
        <w:jc w:val="both"/>
      </w:pPr>
      <w:r>
        <w:t>2024 г. - 335893,5 тыс. руб.</w:t>
      </w:r>
    </w:p>
    <w:p w:rsidR="00A87BEC" w:rsidRDefault="00A87BEC">
      <w:pPr>
        <w:pStyle w:val="ConsPlusNormal"/>
      </w:pPr>
    </w:p>
    <w:p w:rsidR="00A87BEC" w:rsidRDefault="00A87BEC">
      <w:pPr>
        <w:pStyle w:val="ConsPlusTitle"/>
        <w:jc w:val="center"/>
        <w:outlineLvl w:val="1"/>
      </w:pPr>
      <w:r>
        <w:t>6. Информация по ресурсному обеспечению за счет средств</w:t>
      </w:r>
    </w:p>
    <w:p w:rsidR="00A87BEC" w:rsidRDefault="00A87BEC">
      <w:pPr>
        <w:pStyle w:val="ConsPlusTitle"/>
        <w:jc w:val="center"/>
      </w:pPr>
      <w:r>
        <w:t>городского бюджета (с расшифровкой по главным распорядителям</w:t>
      </w:r>
    </w:p>
    <w:p w:rsidR="00A87BEC" w:rsidRDefault="00A87BEC">
      <w:pPr>
        <w:pStyle w:val="ConsPlusTitle"/>
        <w:jc w:val="center"/>
      </w:pPr>
      <w:r>
        <w:t>средств городского бюджета, основным мероприятиям</w:t>
      </w:r>
    </w:p>
    <w:p w:rsidR="00A87BEC" w:rsidRDefault="00A87BEC">
      <w:pPr>
        <w:pStyle w:val="ConsPlusTitle"/>
        <w:jc w:val="center"/>
      </w:pPr>
      <w:r>
        <w:t>муниципальной программы/подпрограмм, а также по годам</w:t>
      </w:r>
    </w:p>
    <w:p w:rsidR="00A87BEC" w:rsidRDefault="00A87BEC">
      <w:pPr>
        <w:pStyle w:val="ConsPlusTitle"/>
        <w:jc w:val="center"/>
      </w:pPr>
      <w:r>
        <w:t>реализации муниципальной программы) и при необходимости -</w:t>
      </w:r>
    </w:p>
    <w:p w:rsidR="00A87BEC" w:rsidRDefault="00A87BEC">
      <w:pPr>
        <w:pStyle w:val="ConsPlusTitle"/>
        <w:jc w:val="center"/>
      </w:pPr>
      <w:r>
        <w:t>других источников финансирования</w:t>
      </w:r>
    </w:p>
    <w:p w:rsidR="00A87BEC" w:rsidRDefault="00A87BEC">
      <w:pPr>
        <w:pStyle w:val="ConsPlusNormal"/>
        <w:jc w:val="center"/>
      </w:pPr>
      <w:r>
        <w:t xml:space="preserve">(в ред. </w:t>
      </w:r>
      <w:hyperlink r:id="rId56" w:history="1">
        <w:r>
          <w:rPr>
            <w:color w:val="0000FF"/>
          </w:rPr>
          <w:t>постановления</w:t>
        </w:r>
      </w:hyperlink>
      <w:r>
        <w:t xml:space="preserve"> Мэрии г. Череповца</w:t>
      </w:r>
    </w:p>
    <w:p w:rsidR="00A87BEC" w:rsidRDefault="00A87BEC">
      <w:pPr>
        <w:pStyle w:val="ConsPlusNormal"/>
        <w:jc w:val="center"/>
      </w:pPr>
      <w:r>
        <w:t>от 23.11.2021 N 4442)</w:t>
      </w:r>
    </w:p>
    <w:p w:rsidR="00A87BEC" w:rsidRDefault="00A87BEC">
      <w:pPr>
        <w:pStyle w:val="ConsPlusNormal"/>
      </w:pPr>
    </w:p>
    <w:p w:rsidR="00A87BEC" w:rsidRDefault="00A87BEC">
      <w:pPr>
        <w:pStyle w:val="ConsPlusNormal"/>
        <w:ind w:firstLine="540"/>
        <w:jc w:val="both"/>
      </w:pPr>
      <w:r>
        <w:t>Программа предполагает финансирование из средств бюджета города Череповца в сумме 803943,6 тыс. руб., из средств областного бюджета в сумме 247068,6 тыс. рублей и из внебюджетных источников в сумме 36829,1 тыс. руб., в том числе:</w:t>
      </w:r>
    </w:p>
    <w:p w:rsidR="00A87BEC" w:rsidRDefault="00A87BEC">
      <w:pPr>
        <w:pStyle w:val="ConsPlusNormal"/>
        <w:spacing w:before="220"/>
        <w:ind w:firstLine="540"/>
        <w:jc w:val="both"/>
      </w:pPr>
      <w:r>
        <w:t>- бюджетные ассигнования, предусматриваемые в бюджете города Череповца на реализацию мероприятий Программы:</w:t>
      </w:r>
    </w:p>
    <w:p w:rsidR="00A87BEC" w:rsidRDefault="00A87BEC">
      <w:pPr>
        <w:pStyle w:val="ConsPlusNormal"/>
        <w:spacing w:before="220"/>
        <w:ind w:firstLine="540"/>
        <w:jc w:val="both"/>
      </w:pPr>
      <w:r>
        <w:t>всего по Программе - 803943,6 тыс. руб., в том числе по годам:</w:t>
      </w:r>
    </w:p>
    <w:p w:rsidR="00A87BEC" w:rsidRDefault="00A87BEC">
      <w:pPr>
        <w:pStyle w:val="ConsPlusNormal"/>
        <w:spacing w:before="220"/>
        <w:ind w:firstLine="540"/>
        <w:jc w:val="both"/>
      </w:pPr>
      <w:r>
        <w:t>2022 г. - 312491,5 тыс. руб.;</w:t>
      </w:r>
    </w:p>
    <w:p w:rsidR="00A87BEC" w:rsidRDefault="00A87BEC">
      <w:pPr>
        <w:pStyle w:val="ConsPlusNormal"/>
        <w:spacing w:before="220"/>
        <w:ind w:firstLine="540"/>
        <w:jc w:val="both"/>
      </w:pPr>
      <w:r>
        <w:t>2023 г. - 247062,0 тыс. руб.;</w:t>
      </w:r>
    </w:p>
    <w:p w:rsidR="00A87BEC" w:rsidRDefault="00A87BEC">
      <w:pPr>
        <w:pStyle w:val="ConsPlusNormal"/>
        <w:spacing w:before="220"/>
        <w:ind w:firstLine="540"/>
        <w:jc w:val="both"/>
      </w:pPr>
      <w:r>
        <w:t>2024 г. - 244390,1 тыс. руб.,</w:t>
      </w:r>
    </w:p>
    <w:p w:rsidR="00A87BEC" w:rsidRDefault="00A87BEC">
      <w:pPr>
        <w:pStyle w:val="ConsPlusNormal"/>
        <w:spacing w:before="220"/>
        <w:ind w:firstLine="540"/>
        <w:jc w:val="both"/>
      </w:pPr>
      <w:r>
        <w:t>в том числе по подпрограммам:</w:t>
      </w:r>
    </w:p>
    <w:p w:rsidR="00A87BEC" w:rsidRDefault="007902FB">
      <w:pPr>
        <w:pStyle w:val="ConsPlusNormal"/>
        <w:spacing w:before="220"/>
        <w:ind w:firstLine="540"/>
        <w:jc w:val="both"/>
      </w:pPr>
      <w:hyperlink w:anchor="P519" w:history="1">
        <w:r w:rsidR="00A87BEC">
          <w:rPr>
            <w:color w:val="0000FF"/>
          </w:rPr>
          <w:t>подпрограмма 1</w:t>
        </w:r>
      </w:hyperlink>
      <w:r w:rsidR="00A87BEC">
        <w:t>:</w:t>
      </w:r>
    </w:p>
    <w:p w:rsidR="00A87BEC" w:rsidRDefault="00A87BEC">
      <w:pPr>
        <w:pStyle w:val="ConsPlusNormal"/>
        <w:spacing w:before="220"/>
        <w:ind w:firstLine="540"/>
        <w:jc w:val="both"/>
      </w:pPr>
      <w:r>
        <w:t>всего по подпрограмме 1 - 414185,3 тыс. руб., в том числе по годам:</w:t>
      </w:r>
    </w:p>
    <w:p w:rsidR="00A87BEC" w:rsidRDefault="00A87BEC">
      <w:pPr>
        <w:pStyle w:val="ConsPlusNormal"/>
        <w:spacing w:before="220"/>
        <w:ind w:firstLine="540"/>
        <w:jc w:val="both"/>
      </w:pPr>
      <w:r>
        <w:t>2022 г. - 168796,2 тыс. руб.;</w:t>
      </w:r>
    </w:p>
    <w:p w:rsidR="00A87BEC" w:rsidRDefault="00A87BEC">
      <w:pPr>
        <w:pStyle w:val="ConsPlusNormal"/>
        <w:spacing w:before="220"/>
        <w:ind w:firstLine="540"/>
        <w:jc w:val="both"/>
      </w:pPr>
      <w:r>
        <w:t>2023 г. - 122710,0 тыс. руб.;</w:t>
      </w:r>
    </w:p>
    <w:p w:rsidR="00A87BEC" w:rsidRDefault="00A87BEC">
      <w:pPr>
        <w:pStyle w:val="ConsPlusNormal"/>
        <w:spacing w:before="220"/>
        <w:ind w:firstLine="540"/>
        <w:jc w:val="both"/>
      </w:pPr>
      <w:r>
        <w:t>2024 г. - 122679,1 тыс. руб.;</w:t>
      </w:r>
    </w:p>
    <w:p w:rsidR="00A87BEC" w:rsidRDefault="007902FB">
      <w:pPr>
        <w:pStyle w:val="ConsPlusNormal"/>
        <w:spacing w:before="220"/>
        <w:ind w:firstLine="540"/>
        <w:jc w:val="both"/>
      </w:pPr>
      <w:hyperlink w:anchor="P686" w:history="1">
        <w:r w:rsidR="00A87BEC">
          <w:rPr>
            <w:color w:val="0000FF"/>
          </w:rPr>
          <w:t>подпрограмма 2</w:t>
        </w:r>
      </w:hyperlink>
      <w:r w:rsidR="00A87BEC">
        <w:t>:</w:t>
      </w:r>
    </w:p>
    <w:p w:rsidR="00A87BEC" w:rsidRDefault="00A87BEC">
      <w:pPr>
        <w:pStyle w:val="ConsPlusNormal"/>
        <w:spacing w:before="220"/>
        <w:ind w:firstLine="540"/>
        <w:jc w:val="both"/>
      </w:pPr>
      <w:r>
        <w:t>всего по подпрограмме 2 - 66136,1 тыс. руб., в том числе по годам:</w:t>
      </w:r>
    </w:p>
    <w:p w:rsidR="00A87BEC" w:rsidRDefault="00A87BEC">
      <w:pPr>
        <w:pStyle w:val="ConsPlusNormal"/>
        <w:spacing w:before="220"/>
        <w:ind w:firstLine="540"/>
        <w:jc w:val="both"/>
      </w:pPr>
      <w:r>
        <w:t>2022 г. - 22378,7 тыс. руб.;</w:t>
      </w:r>
    </w:p>
    <w:p w:rsidR="00A87BEC" w:rsidRDefault="00A87BEC">
      <w:pPr>
        <w:pStyle w:val="ConsPlusNormal"/>
        <w:spacing w:before="220"/>
        <w:ind w:firstLine="540"/>
        <w:jc w:val="both"/>
      </w:pPr>
      <w:r>
        <w:t>2023 г. - 21878,7 тыс. руб.;</w:t>
      </w:r>
    </w:p>
    <w:p w:rsidR="00A87BEC" w:rsidRDefault="00A87BEC">
      <w:pPr>
        <w:pStyle w:val="ConsPlusNormal"/>
        <w:spacing w:before="220"/>
        <w:ind w:firstLine="540"/>
        <w:jc w:val="both"/>
      </w:pPr>
      <w:r>
        <w:lastRenderedPageBreak/>
        <w:t>2024 г. - 21878,7 тыс. руб.;</w:t>
      </w:r>
    </w:p>
    <w:p w:rsidR="00A87BEC" w:rsidRDefault="007902FB">
      <w:pPr>
        <w:pStyle w:val="ConsPlusNormal"/>
        <w:spacing w:before="220"/>
        <w:ind w:firstLine="540"/>
        <w:jc w:val="both"/>
      </w:pPr>
      <w:hyperlink w:anchor="P1027" w:history="1">
        <w:r w:rsidR="00A87BEC">
          <w:rPr>
            <w:color w:val="0000FF"/>
          </w:rPr>
          <w:t>подпрограмма 4</w:t>
        </w:r>
      </w:hyperlink>
      <w:r w:rsidR="00A87BEC">
        <w:t>:</w:t>
      </w:r>
    </w:p>
    <w:p w:rsidR="00A87BEC" w:rsidRDefault="00A87BEC">
      <w:pPr>
        <w:pStyle w:val="ConsPlusNormal"/>
        <w:spacing w:before="220"/>
        <w:ind w:firstLine="540"/>
        <w:jc w:val="both"/>
      </w:pPr>
      <w:r>
        <w:t>всего по подпрограмме 4 - 35832,6 тыс. руб., в том числе по годам:</w:t>
      </w:r>
    </w:p>
    <w:p w:rsidR="00A87BEC" w:rsidRDefault="00A87BEC">
      <w:pPr>
        <w:pStyle w:val="ConsPlusNormal"/>
        <w:spacing w:before="220"/>
        <w:ind w:firstLine="540"/>
        <w:jc w:val="both"/>
      </w:pPr>
      <w:r>
        <w:t>2022 г. - 11944,2 тыс. руб.;</w:t>
      </w:r>
    </w:p>
    <w:p w:rsidR="00A87BEC" w:rsidRDefault="00A87BEC">
      <w:pPr>
        <w:pStyle w:val="ConsPlusNormal"/>
        <w:spacing w:before="220"/>
        <w:ind w:firstLine="540"/>
        <w:jc w:val="both"/>
      </w:pPr>
      <w:r>
        <w:t>2023 г. - 11944,2 тыс. руб.;</w:t>
      </w:r>
    </w:p>
    <w:p w:rsidR="00A87BEC" w:rsidRDefault="00A87BEC">
      <w:pPr>
        <w:pStyle w:val="ConsPlusNormal"/>
        <w:spacing w:before="220"/>
        <w:ind w:firstLine="540"/>
        <w:jc w:val="both"/>
      </w:pPr>
      <w:r>
        <w:t>2024 г. - 11944,2 тыс. руб.;</w:t>
      </w:r>
    </w:p>
    <w:p w:rsidR="00A87BEC" w:rsidRDefault="007902FB">
      <w:pPr>
        <w:pStyle w:val="ConsPlusNormal"/>
        <w:spacing w:before="220"/>
        <w:ind w:firstLine="540"/>
        <w:jc w:val="both"/>
      </w:pPr>
      <w:hyperlink w:anchor="P1294" w:history="1">
        <w:r w:rsidR="00A87BEC">
          <w:rPr>
            <w:color w:val="0000FF"/>
          </w:rPr>
          <w:t>подпрограмма 5</w:t>
        </w:r>
      </w:hyperlink>
      <w:r w:rsidR="00A87BEC">
        <w:t>:</w:t>
      </w:r>
    </w:p>
    <w:p w:rsidR="00A87BEC" w:rsidRDefault="00A87BEC">
      <w:pPr>
        <w:pStyle w:val="ConsPlusNormal"/>
        <w:spacing w:before="220"/>
        <w:ind w:firstLine="540"/>
        <w:jc w:val="both"/>
      </w:pPr>
      <w:r>
        <w:t>всего по подпрограмме 5 - 287789,6 тыс. руб., в том числе по годам:</w:t>
      </w:r>
    </w:p>
    <w:p w:rsidR="00A87BEC" w:rsidRDefault="00A87BEC">
      <w:pPr>
        <w:pStyle w:val="ConsPlusNormal"/>
        <w:spacing w:before="220"/>
        <w:ind w:firstLine="540"/>
        <w:jc w:val="both"/>
      </w:pPr>
      <w:r>
        <w:t>2022 г. - 109372,4 тыс. руб.;</w:t>
      </w:r>
    </w:p>
    <w:p w:rsidR="00A87BEC" w:rsidRDefault="00A87BEC">
      <w:pPr>
        <w:pStyle w:val="ConsPlusNormal"/>
        <w:spacing w:before="220"/>
        <w:ind w:firstLine="540"/>
        <w:jc w:val="both"/>
      </w:pPr>
      <w:r>
        <w:t>2023 г. - 90529,1 тыс. руб.;</w:t>
      </w:r>
    </w:p>
    <w:p w:rsidR="00A87BEC" w:rsidRDefault="00A87BEC">
      <w:pPr>
        <w:pStyle w:val="ConsPlusNormal"/>
        <w:spacing w:before="220"/>
        <w:ind w:firstLine="540"/>
        <w:jc w:val="both"/>
      </w:pPr>
      <w:r>
        <w:t>2024 г. - 87888,1 тыс. руб.;</w:t>
      </w:r>
    </w:p>
    <w:p w:rsidR="00A87BEC" w:rsidRDefault="00A87BEC">
      <w:pPr>
        <w:pStyle w:val="ConsPlusNormal"/>
        <w:spacing w:before="220"/>
        <w:ind w:firstLine="540"/>
        <w:jc w:val="both"/>
      </w:pPr>
      <w:r>
        <w:t>- средства, предусматриваемые из внебюджетных источников за счет приносящей доход деятельности:</w:t>
      </w:r>
    </w:p>
    <w:p w:rsidR="00A87BEC" w:rsidRDefault="00A87BEC">
      <w:pPr>
        <w:pStyle w:val="ConsPlusNormal"/>
        <w:spacing w:before="220"/>
        <w:ind w:firstLine="540"/>
        <w:jc w:val="both"/>
      </w:pPr>
      <w:r>
        <w:t>всего по Программе - 36829,1 тыс. руб.,</w:t>
      </w:r>
    </w:p>
    <w:p w:rsidR="00A87BEC" w:rsidRDefault="00A87BEC">
      <w:pPr>
        <w:pStyle w:val="ConsPlusNormal"/>
        <w:spacing w:before="220"/>
        <w:ind w:firstLine="540"/>
        <w:jc w:val="both"/>
      </w:pPr>
      <w:r>
        <w:t>в том числе по годам:</w:t>
      </w:r>
    </w:p>
    <w:p w:rsidR="00A87BEC" w:rsidRDefault="00A87BEC">
      <w:pPr>
        <w:pStyle w:val="ConsPlusNormal"/>
        <w:spacing w:before="220"/>
        <w:ind w:firstLine="540"/>
        <w:jc w:val="both"/>
      </w:pPr>
      <w:r>
        <w:t>2022 г. - 18534,7 тыс. руб.;</w:t>
      </w:r>
    </w:p>
    <w:p w:rsidR="00A87BEC" w:rsidRDefault="00A87BEC">
      <w:pPr>
        <w:pStyle w:val="ConsPlusNormal"/>
        <w:spacing w:before="220"/>
        <w:ind w:firstLine="540"/>
        <w:jc w:val="both"/>
      </w:pPr>
      <w:r>
        <w:t>2023 г. - 9147,2 тыс. руб.;</w:t>
      </w:r>
    </w:p>
    <w:p w:rsidR="00A87BEC" w:rsidRDefault="00A87BEC">
      <w:pPr>
        <w:pStyle w:val="ConsPlusNormal"/>
        <w:spacing w:before="220"/>
        <w:ind w:firstLine="540"/>
        <w:jc w:val="both"/>
      </w:pPr>
      <w:r>
        <w:t>2024 г. - 9147,2 тыс. руб.,</w:t>
      </w:r>
    </w:p>
    <w:p w:rsidR="00A87BEC" w:rsidRDefault="00A87BEC">
      <w:pPr>
        <w:pStyle w:val="ConsPlusNormal"/>
        <w:spacing w:before="220"/>
        <w:ind w:firstLine="540"/>
        <w:jc w:val="both"/>
      </w:pPr>
      <w:r>
        <w:t xml:space="preserve">в том числе по </w:t>
      </w:r>
      <w:hyperlink w:anchor="P519" w:history="1">
        <w:r>
          <w:rPr>
            <w:color w:val="0000FF"/>
          </w:rPr>
          <w:t>подпрограмме 1</w:t>
        </w:r>
      </w:hyperlink>
      <w:r>
        <w:t xml:space="preserve"> внебюджетных источников - 2103,6 тыс. руб., в том числе по годам:</w:t>
      </w:r>
    </w:p>
    <w:p w:rsidR="00A87BEC" w:rsidRDefault="00A87BEC">
      <w:pPr>
        <w:pStyle w:val="ConsPlusNormal"/>
        <w:spacing w:before="220"/>
        <w:ind w:firstLine="540"/>
        <w:jc w:val="both"/>
      </w:pPr>
      <w:r>
        <w:t>2022 г. - 701,2 тыс. руб.;</w:t>
      </w:r>
    </w:p>
    <w:p w:rsidR="00A87BEC" w:rsidRDefault="00A87BEC">
      <w:pPr>
        <w:pStyle w:val="ConsPlusNormal"/>
        <w:spacing w:before="220"/>
        <w:ind w:firstLine="540"/>
        <w:jc w:val="both"/>
      </w:pPr>
      <w:r>
        <w:t>2023 г. - 701,2 тыс. руб.;</w:t>
      </w:r>
    </w:p>
    <w:p w:rsidR="00A87BEC" w:rsidRDefault="00A87BEC">
      <w:pPr>
        <w:pStyle w:val="ConsPlusNormal"/>
        <w:spacing w:before="220"/>
        <w:ind w:firstLine="540"/>
        <w:jc w:val="both"/>
      </w:pPr>
      <w:r>
        <w:t>2024 г. - 701,2 тыс. руб.,</w:t>
      </w:r>
    </w:p>
    <w:p w:rsidR="00A87BEC" w:rsidRDefault="00A87BEC">
      <w:pPr>
        <w:pStyle w:val="ConsPlusNormal"/>
        <w:spacing w:before="220"/>
        <w:ind w:firstLine="540"/>
        <w:jc w:val="both"/>
      </w:pPr>
      <w:r>
        <w:t xml:space="preserve">в том числе по </w:t>
      </w:r>
      <w:hyperlink w:anchor="P1027" w:history="1">
        <w:r>
          <w:rPr>
            <w:color w:val="0000FF"/>
          </w:rPr>
          <w:t>подпрограмме 4</w:t>
        </w:r>
      </w:hyperlink>
      <w:r>
        <w:t xml:space="preserve"> внебюджетных источников - 12600,0 тыс. руб., в том числе по годам:</w:t>
      </w:r>
    </w:p>
    <w:p w:rsidR="00A87BEC" w:rsidRDefault="00A87BEC">
      <w:pPr>
        <w:pStyle w:val="ConsPlusNormal"/>
        <w:spacing w:before="220"/>
        <w:ind w:firstLine="540"/>
        <w:jc w:val="both"/>
      </w:pPr>
      <w:r>
        <w:t>2022 г. - 4200,0 тыс. руб.;</w:t>
      </w:r>
    </w:p>
    <w:p w:rsidR="00A87BEC" w:rsidRDefault="00A87BEC">
      <w:pPr>
        <w:pStyle w:val="ConsPlusNormal"/>
        <w:spacing w:before="220"/>
        <w:ind w:firstLine="540"/>
        <w:jc w:val="both"/>
      </w:pPr>
      <w:r>
        <w:t>2023 г. - 4200,0 тыс. руб.;</w:t>
      </w:r>
    </w:p>
    <w:p w:rsidR="00A87BEC" w:rsidRDefault="00A87BEC">
      <w:pPr>
        <w:pStyle w:val="ConsPlusNormal"/>
        <w:spacing w:before="220"/>
        <w:ind w:firstLine="540"/>
        <w:jc w:val="both"/>
      </w:pPr>
      <w:r>
        <w:t>2024 г. - 4200,0 тыс. руб.,</w:t>
      </w:r>
    </w:p>
    <w:p w:rsidR="00A87BEC" w:rsidRDefault="00A87BEC">
      <w:pPr>
        <w:pStyle w:val="ConsPlusNormal"/>
        <w:spacing w:before="220"/>
        <w:ind w:firstLine="540"/>
        <w:jc w:val="both"/>
      </w:pPr>
      <w:r>
        <w:t xml:space="preserve">в том числе по </w:t>
      </w:r>
      <w:hyperlink w:anchor="P1294" w:history="1">
        <w:r>
          <w:rPr>
            <w:color w:val="0000FF"/>
          </w:rPr>
          <w:t>подпрограмме 5</w:t>
        </w:r>
      </w:hyperlink>
      <w:r>
        <w:t xml:space="preserve"> внебюджетных источников - 22125,5 тыс. руб., в том числе по годам:</w:t>
      </w:r>
    </w:p>
    <w:p w:rsidR="00A87BEC" w:rsidRDefault="00A87BEC">
      <w:pPr>
        <w:pStyle w:val="ConsPlusNormal"/>
        <w:spacing w:before="220"/>
        <w:ind w:firstLine="540"/>
        <w:jc w:val="both"/>
      </w:pPr>
      <w:r>
        <w:t>2022 г. - 13633,5 тыс. руб.;</w:t>
      </w:r>
    </w:p>
    <w:p w:rsidR="00A87BEC" w:rsidRDefault="00A87BEC">
      <w:pPr>
        <w:pStyle w:val="ConsPlusNormal"/>
        <w:spacing w:before="220"/>
        <w:ind w:firstLine="540"/>
        <w:jc w:val="both"/>
      </w:pPr>
      <w:r>
        <w:t>2023 г. - 4246,0 тыс. руб.;</w:t>
      </w:r>
    </w:p>
    <w:p w:rsidR="00A87BEC" w:rsidRDefault="00A87BEC">
      <w:pPr>
        <w:pStyle w:val="ConsPlusNormal"/>
        <w:spacing w:before="220"/>
        <w:ind w:firstLine="540"/>
        <w:jc w:val="both"/>
      </w:pPr>
      <w:r>
        <w:lastRenderedPageBreak/>
        <w:t>2024 г. - 4246,0 тыс. руб.;</w:t>
      </w:r>
    </w:p>
    <w:p w:rsidR="00A87BEC" w:rsidRDefault="00A87BEC">
      <w:pPr>
        <w:pStyle w:val="ConsPlusNormal"/>
        <w:spacing w:before="220"/>
        <w:ind w:firstLine="540"/>
        <w:jc w:val="both"/>
      </w:pPr>
      <w:r>
        <w:t>- средства, предусмотренные из средств областного бюджета:</w:t>
      </w:r>
    </w:p>
    <w:p w:rsidR="00A87BEC" w:rsidRDefault="00A87BEC">
      <w:pPr>
        <w:pStyle w:val="ConsPlusNormal"/>
        <w:spacing w:before="220"/>
        <w:ind w:firstLine="540"/>
        <w:jc w:val="both"/>
      </w:pPr>
      <w:r>
        <w:t>всего по Программе - 247068,6 тыс. руб.,</w:t>
      </w:r>
    </w:p>
    <w:p w:rsidR="00A87BEC" w:rsidRDefault="00A87BEC">
      <w:pPr>
        <w:pStyle w:val="ConsPlusNormal"/>
        <w:spacing w:before="220"/>
        <w:ind w:firstLine="540"/>
        <w:jc w:val="both"/>
      </w:pPr>
      <w:r>
        <w:t>в том числе по годам:</w:t>
      </w:r>
    </w:p>
    <w:p w:rsidR="00A87BEC" w:rsidRDefault="00A87BEC">
      <w:pPr>
        <w:pStyle w:val="ConsPlusNormal"/>
        <w:spacing w:before="220"/>
        <w:ind w:firstLine="540"/>
        <w:jc w:val="both"/>
      </w:pPr>
      <w:r>
        <w:t>2022 г. - 82356,2 тыс. руб.;</w:t>
      </w:r>
    </w:p>
    <w:p w:rsidR="00A87BEC" w:rsidRDefault="00A87BEC">
      <w:pPr>
        <w:pStyle w:val="ConsPlusNormal"/>
        <w:spacing w:before="220"/>
        <w:ind w:firstLine="540"/>
        <w:jc w:val="both"/>
      </w:pPr>
      <w:r>
        <w:t>2023 г. - 82356,2 тыс. руб.;</w:t>
      </w:r>
    </w:p>
    <w:p w:rsidR="00A87BEC" w:rsidRDefault="00A87BEC">
      <w:pPr>
        <w:pStyle w:val="ConsPlusNormal"/>
        <w:spacing w:before="220"/>
        <w:ind w:firstLine="540"/>
        <w:jc w:val="both"/>
      </w:pPr>
      <w:r>
        <w:t>2024 г. - 82356,2 тыс. руб.;</w:t>
      </w:r>
    </w:p>
    <w:p w:rsidR="00A87BEC" w:rsidRDefault="00A87BEC">
      <w:pPr>
        <w:pStyle w:val="ConsPlusNormal"/>
        <w:spacing w:before="220"/>
        <w:ind w:firstLine="540"/>
        <w:jc w:val="both"/>
      </w:pPr>
      <w:r>
        <w:t xml:space="preserve">по </w:t>
      </w:r>
      <w:hyperlink w:anchor="P1027" w:history="1">
        <w:r>
          <w:rPr>
            <w:color w:val="0000FF"/>
          </w:rPr>
          <w:t>подпрограмме 4</w:t>
        </w:r>
      </w:hyperlink>
      <w:r>
        <w:t xml:space="preserve"> - 247068,6 тыс. руб.,</w:t>
      </w:r>
    </w:p>
    <w:p w:rsidR="00A87BEC" w:rsidRDefault="00A87BEC">
      <w:pPr>
        <w:pStyle w:val="ConsPlusNormal"/>
        <w:spacing w:before="220"/>
        <w:ind w:firstLine="540"/>
        <w:jc w:val="both"/>
      </w:pPr>
      <w:r>
        <w:t>в том числе по годам:</w:t>
      </w:r>
    </w:p>
    <w:p w:rsidR="00A87BEC" w:rsidRDefault="00A87BEC">
      <w:pPr>
        <w:pStyle w:val="ConsPlusNormal"/>
        <w:spacing w:before="220"/>
        <w:ind w:firstLine="540"/>
        <w:jc w:val="both"/>
      </w:pPr>
      <w:r>
        <w:t>2022 г. - 82356,2 тыс. руб.;</w:t>
      </w:r>
    </w:p>
    <w:p w:rsidR="00A87BEC" w:rsidRDefault="00A87BEC">
      <w:pPr>
        <w:pStyle w:val="ConsPlusNormal"/>
        <w:spacing w:before="220"/>
        <w:ind w:firstLine="540"/>
        <w:jc w:val="both"/>
      </w:pPr>
      <w:r>
        <w:t>2023 г. - 82356,2 тыс. руб.;</w:t>
      </w:r>
    </w:p>
    <w:p w:rsidR="00A87BEC" w:rsidRDefault="00A87BEC">
      <w:pPr>
        <w:pStyle w:val="ConsPlusNormal"/>
        <w:spacing w:before="220"/>
        <w:ind w:firstLine="540"/>
        <w:jc w:val="both"/>
      </w:pPr>
      <w:r>
        <w:t>2024 г. - 82356,2 тыс. руб.</w:t>
      </w:r>
    </w:p>
    <w:p w:rsidR="00A87BEC" w:rsidRDefault="00A87BEC">
      <w:pPr>
        <w:pStyle w:val="ConsPlusNormal"/>
        <w:spacing w:before="220"/>
        <w:ind w:firstLine="540"/>
        <w:jc w:val="both"/>
      </w:pPr>
      <w:r>
        <w:t xml:space="preserve">Ресурсное обеспечение и прогнозная (справочная) оценка расходов городского бюджета, федерального, областного бюджета, внебюджетных источников на реализацию целей Программы (с расшифровкой по главным распорядителям средств городского бюджета, основным мероприятиям Программы, подпрограмм Программы, а также по годам реализации Программы) представлены в </w:t>
      </w:r>
      <w:hyperlink w:anchor="P2268" w:history="1">
        <w:r>
          <w:rPr>
            <w:color w:val="0000FF"/>
          </w:rPr>
          <w:t>приложениях 8</w:t>
        </w:r>
      </w:hyperlink>
      <w:r>
        <w:t xml:space="preserve">, </w:t>
      </w:r>
      <w:hyperlink w:anchor="P2401" w:history="1">
        <w:r>
          <w:rPr>
            <w:color w:val="0000FF"/>
          </w:rPr>
          <w:t>9</w:t>
        </w:r>
      </w:hyperlink>
      <w:r>
        <w:t xml:space="preserve"> к Программе.</w:t>
      </w:r>
    </w:p>
    <w:p w:rsidR="00A87BEC" w:rsidRDefault="00A87BEC">
      <w:pPr>
        <w:pStyle w:val="ConsPlusNormal"/>
      </w:pPr>
    </w:p>
    <w:p w:rsidR="00A87BEC" w:rsidRDefault="00A87BEC">
      <w:pPr>
        <w:pStyle w:val="ConsPlusTitle"/>
        <w:jc w:val="center"/>
        <w:outlineLvl w:val="1"/>
      </w:pPr>
      <w:r>
        <w:t>7. Прогноз конечных результатов реализации Программы,</w:t>
      </w:r>
    </w:p>
    <w:p w:rsidR="00A87BEC" w:rsidRDefault="00A87BEC">
      <w:pPr>
        <w:pStyle w:val="ConsPlusTitle"/>
        <w:jc w:val="center"/>
      </w:pPr>
      <w:r>
        <w:t>характеризующих целевое состояние (изменение состояния)</w:t>
      </w:r>
    </w:p>
    <w:p w:rsidR="00A87BEC" w:rsidRDefault="00A87BEC">
      <w:pPr>
        <w:pStyle w:val="ConsPlusTitle"/>
        <w:jc w:val="center"/>
      </w:pPr>
      <w:r>
        <w:t>уровня и качества жизни населения, социальной</w:t>
      </w:r>
    </w:p>
    <w:p w:rsidR="00A87BEC" w:rsidRDefault="00A87BEC">
      <w:pPr>
        <w:pStyle w:val="ConsPlusTitle"/>
        <w:jc w:val="center"/>
      </w:pPr>
      <w:r>
        <w:t>сферы, экономики, общественной безопасности</w:t>
      </w:r>
    </w:p>
    <w:p w:rsidR="00A87BEC" w:rsidRDefault="00A87BEC">
      <w:pPr>
        <w:pStyle w:val="ConsPlusNormal"/>
      </w:pPr>
    </w:p>
    <w:p w:rsidR="00A87BEC" w:rsidRDefault="00A87BEC">
      <w:pPr>
        <w:pStyle w:val="ConsPlusNormal"/>
        <w:ind w:firstLine="540"/>
        <w:jc w:val="both"/>
      </w:pPr>
      <w:r>
        <w:t>В результате реализации Программы планируется достижение следующих конечных результатов:</w:t>
      </w:r>
    </w:p>
    <w:p w:rsidR="00A87BEC" w:rsidRDefault="00A87BEC">
      <w:pPr>
        <w:pStyle w:val="ConsPlusNormal"/>
        <w:spacing w:before="220"/>
        <w:ind w:firstLine="540"/>
        <w:jc w:val="both"/>
      </w:pPr>
      <w:r>
        <w:t>оптимизация расходов на содержание органов местного самоуправления, муниципальных учреждений;</w:t>
      </w:r>
    </w:p>
    <w:p w:rsidR="00A87BEC" w:rsidRDefault="00A87BEC">
      <w:pPr>
        <w:pStyle w:val="ConsPlusNormal"/>
        <w:spacing w:before="220"/>
        <w:ind w:firstLine="540"/>
        <w:jc w:val="both"/>
      </w:pPr>
      <w:r>
        <w:t>надлежащее организационное, документационное, автотранспортное и материальное обеспечение органов местного самоуправления, муниципальных учреждений, создающее условия для ее эффективного функционирования и развития;</w:t>
      </w:r>
    </w:p>
    <w:p w:rsidR="00A87BEC" w:rsidRDefault="00A87BEC">
      <w:pPr>
        <w:pStyle w:val="ConsPlusNormal"/>
        <w:spacing w:before="220"/>
        <w:ind w:firstLine="540"/>
        <w:jc w:val="both"/>
      </w:pPr>
      <w:r>
        <w:t>создание необходимых условий для профессионального развития муниципальных служащих;</w:t>
      </w:r>
    </w:p>
    <w:p w:rsidR="00A87BEC" w:rsidRDefault="00A87BEC">
      <w:pPr>
        <w:pStyle w:val="ConsPlusNormal"/>
        <w:spacing w:before="220"/>
        <w:ind w:firstLine="540"/>
        <w:jc w:val="both"/>
      </w:pPr>
      <w:r>
        <w:t>обеспечение открытости деятельности органов местного самоуправления и ее доступности общественному контролю;</w:t>
      </w:r>
    </w:p>
    <w:p w:rsidR="00A87BEC" w:rsidRDefault="00A87BEC">
      <w:pPr>
        <w:pStyle w:val="ConsPlusNormal"/>
        <w:spacing w:before="220"/>
        <w:ind w:firstLine="540"/>
        <w:jc w:val="both"/>
      </w:pPr>
      <w:r>
        <w:t>соблюдение стандартов деятельности многофункционального центра организации предоставления государственных и муниципальных услуг;</w:t>
      </w:r>
    </w:p>
    <w:p w:rsidR="00A87BEC" w:rsidRDefault="00A87BEC">
      <w:pPr>
        <w:pStyle w:val="ConsPlusNormal"/>
        <w:spacing w:before="220"/>
        <w:ind w:firstLine="540"/>
        <w:jc w:val="both"/>
      </w:pPr>
      <w:r>
        <w:t>предоставление муниципальных услуг в электронном виде;</w:t>
      </w:r>
    </w:p>
    <w:p w:rsidR="00A87BEC" w:rsidRDefault="00A87BEC">
      <w:pPr>
        <w:pStyle w:val="ConsPlusNormal"/>
        <w:spacing w:before="220"/>
        <w:ind w:firstLine="540"/>
        <w:jc w:val="both"/>
      </w:pPr>
      <w:r>
        <w:t xml:space="preserve">внедрение эффективного механизма межведомственного информационного </w:t>
      </w:r>
      <w:r>
        <w:lastRenderedPageBreak/>
        <w:t>взаимодействия;</w:t>
      </w:r>
    </w:p>
    <w:p w:rsidR="00A87BEC" w:rsidRDefault="00A87BEC">
      <w:pPr>
        <w:pStyle w:val="ConsPlusNormal"/>
        <w:spacing w:before="220"/>
        <w:ind w:firstLine="540"/>
        <w:jc w:val="both"/>
      </w:pPr>
      <w:r>
        <w:t>объективный мониторинг качества и доступности муниципальных услуг;</w:t>
      </w:r>
    </w:p>
    <w:p w:rsidR="00A87BEC" w:rsidRDefault="00A87BEC">
      <w:pPr>
        <w:pStyle w:val="ConsPlusNormal"/>
        <w:spacing w:before="220"/>
        <w:ind w:firstLine="540"/>
        <w:jc w:val="both"/>
      </w:pPr>
      <w:r>
        <w:t>повышение уровня информационно-технической и телекоммуникационной инфраструктуры, необходимого для обеспечения эффективного функционирования органов местного самоуправления и подведомственных им муниципальных учреждений и предприятий города.</w:t>
      </w:r>
    </w:p>
    <w:p w:rsidR="00A87BEC" w:rsidRDefault="00A87BEC">
      <w:pPr>
        <w:pStyle w:val="ConsPlusNormal"/>
      </w:pPr>
    </w:p>
    <w:p w:rsidR="00A87BEC" w:rsidRDefault="00A87BEC">
      <w:pPr>
        <w:pStyle w:val="ConsPlusTitle"/>
        <w:jc w:val="center"/>
        <w:outlineLvl w:val="1"/>
      </w:pPr>
      <w:r>
        <w:t>8. Риски реализации Программы и меры</w:t>
      </w:r>
    </w:p>
    <w:p w:rsidR="00A87BEC" w:rsidRDefault="00A87BEC">
      <w:pPr>
        <w:pStyle w:val="ConsPlusTitle"/>
        <w:jc w:val="center"/>
      </w:pPr>
      <w:r>
        <w:t>регулирования рисками реализации Программы</w:t>
      </w:r>
    </w:p>
    <w:p w:rsidR="00A87BEC" w:rsidRDefault="00A87BEC">
      <w:pPr>
        <w:pStyle w:val="ConsPlusNormal"/>
      </w:pPr>
    </w:p>
    <w:p w:rsidR="00A87BEC" w:rsidRDefault="00A87BEC">
      <w:pPr>
        <w:pStyle w:val="ConsPlusNormal"/>
        <w:ind w:firstLine="540"/>
        <w:jc w:val="both"/>
      </w:pPr>
      <w:r>
        <w:t>Анализ рисков и управление рисками при реализации Программы осуществляет ответственный исполнитель - координатор Программы - управление муниципальной службы и кадровой политики мэрии города.</w:t>
      </w:r>
    </w:p>
    <w:p w:rsidR="00A87BEC" w:rsidRDefault="00A87BEC">
      <w:pPr>
        <w:pStyle w:val="ConsPlusNormal"/>
        <w:spacing w:before="220"/>
        <w:ind w:firstLine="540"/>
        <w:jc w:val="both"/>
      </w:pPr>
      <w:r>
        <w:t>К наиболее серьезным рискам можно отнести финансовый и административный риски реализации Программы.</w:t>
      </w:r>
    </w:p>
    <w:p w:rsidR="00A87BEC" w:rsidRDefault="00A87BEC">
      <w:pPr>
        <w:pStyle w:val="ConsPlusNormal"/>
        <w:spacing w:before="220"/>
        <w:ind w:firstLine="540"/>
        <w:jc w:val="both"/>
      </w:pPr>
      <w:r>
        <w:t>Финансовый риск реализации Программы представляет собой невыполнение в полном объеме принятых по Программе финансовых обязательств.</w:t>
      </w:r>
    </w:p>
    <w:p w:rsidR="00A87BEC" w:rsidRDefault="00A87BEC">
      <w:pPr>
        <w:pStyle w:val="ConsPlusNormal"/>
        <w:spacing w:before="220"/>
        <w:ind w:firstLine="540"/>
        <w:jc w:val="both"/>
      </w:pPr>
      <w:r>
        <w:t>Способом ограничения финансового риска является ежегодная корректировка финансовых показателей программных мероприятий и целевых показателей в зависимости от достигнутых результатов.</w:t>
      </w:r>
    </w:p>
    <w:p w:rsidR="00A87BEC" w:rsidRDefault="00A87BEC">
      <w:pPr>
        <w:pStyle w:val="ConsPlusNormal"/>
        <w:spacing w:before="220"/>
        <w:ind w:firstLine="540"/>
        <w:jc w:val="both"/>
      </w:pPr>
      <w:r>
        <w:t>Административный риск связан с неэффективным управлением Программой, которое может привести к невыполнению целей и задач Программы.</w:t>
      </w:r>
    </w:p>
    <w:p w:rsidR="00A87BEC" w:rsidRDefault="00A87BEC">
      <w:pPr>
        <w:pStyle w:val="ConsPlusNormal"/>
        <w:spacing w:before="220"/>
        <w:ind w:firstLine="540"/>
        <w:jc w:val="both"/>
      </w:pPr>
      <w:r>
        <w:t>Способами ограничения административного риска являются:</w:t>
      </w:r>
    </w:p>
    <w:p w:rsidR="00A87BEC" w:rsidRDefault="00A87BEC">
      <w:pPr>
        <w:pStyle w:val="ConsPlusNormal"/>
        <w:spacing w:before="220"/>
        <w:ind w:firstLine="540"/>
        <w:jc w:val="both"/>
      </w:pPr>
      <w:r>
        <w:t>контроль за ходом выполнения программных мероприятий и совершенствование механизма текущего управления реализацией Программы;</w:t>
      </w:r>
    </w:p>
    <w:p w:rsidR="00A87BEC" w:rsidRDefault="00A87BEC">
      <w:pPr>
        <w:pStyle w:val="ConsPlusNormal"/>
        <w:spacing w:before="220"/>
        <w:ind w:firstLine="540"/>
        <w:jc w:val="both"/>
      </w:pPr>
      <w:r>
        <w:t>формирование ежегодных планов реализации Программы;</w:t>
      </w:r>
    </w:p>
    <w:p w:rsidR="00A87BEC" w:rsidRDefault="00A87BEC">
      <w:pPr>
        <w:pStyle w:val="ConsPlusNormal"/>
        <w:spacing w:before="220"/>
        <w:ind w:firstLine="540"/>
        <w:jc w:val="both"/>
      </w:pPr>
      <w:r>
        <w:t>непрерывный мониторинг выполнения показателей (индикаторов) Программы;</w:t>
      </w:r>
    </w:p>
    <w:p w:rsidR="00A87BEC" w:rsidRDefault="00A87BEC">
      <w:pPr>
        <w:pStyle w:val="ConsPlusNormal"/>
        <w:spacing w:before="220"/>
        <w:ind w:firstLine="540"/>
        <w:jc w:val="both"/>
      </w:pPr>
      <w:r>
        <w:t>информирование населения и открытая публикация данных о ходе реализации Программы.</w:t>
      </w:r>
    </w:p>
    <w:p w:rsidR="00A87BEC" w:rsidRDefault="00A87BEC">
      <w:pPr>
        <w:pStyle w:val="ConsPlusNormal"/>
        <w:spacing w:before="220"/>
        <w:ind w:firstLine="540"/>
        <w:jc w:val="both"/>
      </w:pPr>
      <w:r>
        <w:t>Принятие мер по управлению рисками осуществляется ответственным исполнителем-координатором Программы на основе мониторинга реализации Программы и оценки ее эффективности.</w:t>
      </w:r>
    </w:p>
    <w:p w:rsidR="00A87BEC" w:rsidRDefault="00A87BEC">
      <w:pPr>
        <w:pStyle w:val="ConsPlusNormal"/>
      </w:pPr>
    </w:p>
    <w:p w:rsidR="00A87BEC" w:rsidRDefault="00A87BEC">
      <w:pPr>
        <w:pStyle w:val="ConsPlusTitle"/>
        <w:jc w:val="center"/>
        <w:outlineLvl w:val="1"/>
      </w:pPr>
      <w:r>
        <w:t>9. Методика расчета значений целевых</w:t>
      </w:r>
    </w:p>
    <w:p w:rsidR="00A87BEC" w:rsidRDefault="00A87BEC">
      <w:pPr>
        <w:pStyle w:val="ConsPlusTitle"/>
        <w:jc w:val="center"/>
      </w:pPr>
      <w:r>
        <w:t>показателей (индикаторов) Программы</w:t>
      </w:r>
    </w:p>
    <w:p w:rsidR="00A87BEC" w:rsidRDefault="00A87BEC">
      <w:pPr>
        <w:pStyle w:val="ConsPlusNormal"/>
      </w:pPr>
    </w:p>
    <w:p w:rsidR="00A87BEC" w:rsidRDefault="00A87BEC">
      <w:pPr>
        <w:pStyle w:val="ConsPlusNormal"/>
        <w:ind w:firstLine="540"/>
        <w:jc w:val="both"/>
      </w:pPr>
      <w:r>
        <w:t xml:space="preserve">Значения целевых показателей (индикаторов) Программы по годам реализации представлены в </w:t>
      </w:r>
      <w:hyperlink w:anchor="P1606" w:history="1">
        <w:r>
          <w:rPr>
            <w:color w:val="0000FF"/>
          </w:rPr>
          <w:t>приложении 6</w:t>
        </w:r>
      </w:hyperlink>
      <w:r>
        <w:t xml:space="preserve"> к Программе.</w:t>
      </w:r>
    </w:p>
    <w:p w:rsidR="00A87BEC" w:rsidRDefault="00A87BEC">
      <w:pPr>
        <w:pStyle w:val="ConsPlusNormal"/>
        <w:spacing w:before="220"/>
        <w:ind w:firstLine="540"/>
        <w:jc w:val="both"/>
      </w:pPr>
      <w:r>
        <w:t>Методика расчета значений целевых показателей (индикаторов) Программы:</w:t>
      </w:r>
    </w:p>
    <w:p w:rsidR="00A87BEC" w:rsidRDefault="00A87BEC">
      <w:pPr>
        <w:pStyle w:val="ConsPlusNormal"/>
        <w:spacing w:before="220"/>
        <w:ind w:firstLine="540"/>
        <w:jc w:val="both"/>
      </w:pPr>
      <w:r>
        <w:t>1. Наименование показателя</w:t>
      </w:r>
    </w:p>
    <w:p w:rsidR="00A87BEC" w:rsidRDefault="00A87BEC">
      <w:pPr>
        <w:pStyle w:val="ConsPlusNormal"/>
        <w:spacing w:before="220"/>
        <w:ind w:firstLine="540"/>
        <w:jc w:val="both"/>
      </w:pPr>
      <w:r>
        <w:t>уровень материально-технического обеспечения деятельности органов местного самоуправления, муниципальных учреждений</w:t>
      </w:r>
    </w:p>
    <w:p w:rsidR="00A87BEC" w:rsidRDefault="00A87BEC">
      <w:pPr>
        <w:pStyle w:val="ConsPlusNormal"/>
        <w:spacing w:before="220"/>
        <w:ind w:firstLine="540"/>
        <w:jc w:val="both"/>
      </w:pPr>
      <w:r>
        <w:lastRenderedPageBreak/>
        <w:t xml:space="preserve">Характеристика показателя - расчетный показатель, равный среднему арифметическому значений всех показателей </w:t>
      </w:r>
      <w:hyperlink w:anchor="P519" w:history="1">
        <w:r>
          <w:rPr>
            <w:color w:val="0000FF"/>
          </w:rPr>
          <w:t>подпрограммы 1</w:t>
        </w:r>
      </w:hyperlink>
      <w:r>
        <w:t>.</w:t>
      </w:r>
    </w:p>
    <w:p w:rsidR="00A87BEC" w:rsidRDefault="00A87BEC">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A87BEC" w:rsidRDefault="00A87BEC">
      <w:pPr>
        <w:pStyle w:val="ConsPlusNormal"/>
        <w:spacing w:before="220"/>
        <w:ind w:firstLine="540"/>
        <w:jc w:val="both"/>
      </w:pPr>
      <w:r>
        <w:t>Единица измерения - проценты.</w:t>
      </w:r>
    </w:p>
    <w:p w:rsidR="00A87BEC" w:rsidRDefault="00A87BEC">
      <w:pPr>
        <w:pStyle w:val="ConsPlusNormal"/>
        <w:spacing w:before="220"/>
        <w:ind w:firstLine="540"/>
        <w:jc w:val="both"/>
      </w:pPr>
      <w:r>
        <w:t xml:space="preserve">Источник информации - показатель формируется на основании показателей </w:t>
      </w:r>
      <w:hyperlink w:anchor="P519" w:history="1">
        <w:r>
          <w:rPr>
            <w:color w:val="0000FF"/>
          </w:rPr>
          <w:t>подпрограммы 1</w:t>
        </w:r>
      </w:hyperlink>
      <w:r>
        <w:t xml:space="preserve"> "Создание условий для выполнения органами местного самоуправления своих полномочий, обеспечения деятельности муниципальных учреждений".</w:t>
      </w:r>
    </w:p>
    <w:p w:rsidR="00A87BEC" w:rsidRDefault="00A87BEC">
      <w:pPr>
        <w:pStyle w:val="ConsPlusNormal"/>
        <w:spacing w:before="220"/>
        <w:ind w:firstLine="540"/>
        <w:jc w:val="both"/>
      </w:pPr>
      <w:r>
        <w:t>Расчет показателя:</w:t>
      </w:r>
    </w:p>
    <w:p w:rsidR="00A87BEC" w:rsidRDefault="00A87BEC">
      <w:pPr>
        <w:pStyle w:val="ConsPlusNormal"/>
      </w:pPr>
    </w:p>
    <w:p w:rsidR="00A87BEC" w:rsidRDefault="007902FB">
      <w:pPr>
        <w:pStyle w:val="ConsPlusNormal"/>
        <w:jc w:val="center"/>
      </w:pPr>
      <w:r w:rsidRPr="007902FB">
        <w:rPr>
          <w:position w:val="-22"/>
        </w:rPr>
        <w:pict>
          <v:shape id="_x0000_i1025" style="width:185.95pt;height:34pt" coordsize="" o:spt="100" adj="0,,0" path="" filled="f" stroked="f">
            <v:stroke joinstyle="miter"/>
            <v:imagedata r:id="rId57" o:title="base_23647_200183_32768"/>
            <v:formulas/>
            <v:path o:connecttype="segments"/>
          </v:shape>
        </w:pict>
      </w:r>
    </w:p>
    <w:p w:rsidR="00A87BEC" w:rsidRDefault="00A87BEC">
      <w:pPr>
        <w:pStyle w:val="ConsPlusNormal"/>
      </w:pPr>
    </w:p>
    <w:p w:rsidR="00A87BEC" w:rsidRDefault="00A87BEC">
      <w:pPr>
        <w:pStyle w:val="ConsPlusNormal"/>
        <w:ind w:firstLine="540"/>
        <w:jc w:val="both"/>
      </w:pPr>
      <w:proofErr w:type="spellStart"/>
      <w:r>
        <w:t>У</w:t>
      </w:r>
      <w:r>
        <w:rPr>
          <w:vertAlign w:val="subscript"/>
        </w:rPr>
        <w:t>мто</w:t>
      </w:r>
      <w:proofErr w:type="spellEnd"/>
      <w:r>
        <w:t xml:space="preserve"> - уровень материально-технического обеспечения деятельности органов местного самоуправления, муниципальных учреждений;</w:t>
      </w:r>
    </w:p>
    <w:p w:rsidR="00A87BEC" w:rsidRDefault="00A87BEC">
      <w:pPr>
        <w:pStyle w:val="ConsPlusNormal"/>
        <w:spacing w:before="220"/>
        <w:ind w:firstLine="540"/>
        <w:jc w:val="both"/>
      </w:pPr>
      <w:proofErr w:type="spellStart"/>
      <w:r>
        <w:t>К</w:t>
      </w:r>
      <w:r>
        <w:rPr>
          <w:vertAlign w:val="subscript"/>
        </w:rPr>
        <w:t>иав</w:t>
      </w:r>
      <w:proofErr w:type="spellEnd"/>
      <w:r>
        <w:t xml:space="preserve"> - доля автопарка, не требующего замены;</w:t>
      </w:r>
    </w:p>
    <w:p w:rsidR="00A87BEC" w:rsidRDefault="00A87BEC">
      <w:pPr>
        <w:pStyle w:val="ConsPlusNormal"/>
        <w:spacing w:before="220"/>
        <w:ind w:firstLine="540"/>
        <w:jc w:val="both"/>
      </w:pPr>
      <w:proofErr w:type="spellStart"/>
      <w:r>
        <w:t>Р</w:t>
      </w:r>
      <w:r>
        <w:rPr>
          <w:vertAlign w:val="subscript"/>
        </w:rPr>
        <w:t>пом</w:t>
      </w:r>
      <w:proofErr w:type="spellEnd"/>
      <w:r>
        <w:t xml:space="preserve"> - доля помещений, занимаемых органами местного самоуправления и муниципальными учреждениями, не требующих ремонта;</w:t>
      </w:r>
    </w:p>
    <w:p w:rsidR="00A87BEC" w:rsidRDefault="00A87BEC">
      <w:pPr>
        <w:pStyle w:val="ConsPlusNormal"/>
        <w:spacing w:before="220"/>
        <w:ind w:firstLine="540"/>
        <w:jc w:val="both"/>
      </w:pPr>
      <w:proofErr w:type="spellStart"/>
      <w:r>
        <w:t>О</w:t>
      </w:r>
      <w:r>
        <w:rPr>
          <w:vertAlign w:val="subscript"/>
        </w:rPr>
        <w:t>мт</w:t>
      </w:r>
      <w:proofErr w:type="spellEnd"/>
      <w:r>
        <w:t xml:space="preserve"> - оценка материально-технического обеспечения рабочих мест муниципальными служащими органов местного самоуправления, работниками муниципальных учреждений (переведенный в %).</w:t>
      </w:r>
    </w:p>
    <w:p w:rsidR="00A87BEC" w:rsidRDefault="00A87BEC">
      <w:pPr>
        <w:pStyle w:val="ConsPlusNormal"/>
        <w:spacing w:before="220"/>
        <w:ind w:firstLine="540"/>
        <w:jc w:val="both"/>
      </w:pPr>
      <w:r>
        <w:t>2. Наименование показателя</w:t>
      </w:r>
    </w:p>
    <w:p w:rsidR="00A87BEC" w:rsidRDefault="00A87BEC">
      <w:pPr>
        <w:pStyle w:val="ConsPlusNormal"/>
        <w:spacing w:before="220"/>
        <w:ind w:firstLine="540"/>
        <w:jc w:val="both"/>
      </w:pPr>
      <w:r>
        <w:t>кадровая защищенность руководящих должностей муниципальной службы (высшие, главные должности муниципальной службы), должностей руководителей муниципальных предприятий и учреждений</w:t>
      </w:r>
    </w:p>
    <w:p w:rsidR="00A87BEC" w:rsidRDefault="00A87BEC">
      <w:pPr>
        <w:pStyle w:val="ConsPlusNormal"/>
        <w:spacing w:before="220"/>
        <w:ind w:firstLine="540"/>
        <w:jc w:val="both"/>
      </w:pPr>
      <w:r>
        <w:t>Характеристика показателя - расчетный показатель, определяющий фактическое количество утвержденных ключевых должностей, на которые имеются резервисты к количеству утвержденных ключевых должностей (муниципальной службы, должностей руководителей муниципальных предприятий и учреждений).</w:t>
      </w:r>
    </w:p>
    <w:p w:rsidR="00A87BEC" w:rsidRDefault="00A87BEC">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A87BEC" w:rsidRDefault="00A87BEC">
      <w:pPr>
        <w:pStyle w:val="ConsPlusNormal"/>
        <w:spacing w:before="220"/>
        <w:ind w:firstLine="540"/>
        <w:jc w:val="both"/>
      </w:pPr>
      <w:r>
        <w:t>Единица измерения - проценты.</w:t>
      </w:r>
    </w:p>
    <w:p w:rsidR="00A87BEC" w:rsidRDefault="00A87BEC">
      <w:pPr>
        <w:pStyle w:val="ConsPlusNormal"/>
        <w:spacing w:before="220"/>
        <w:ind w:firstLine="540"/>
        <w:jc w:val="both"/>
      </w:pPr>
      <w:r>
        <w:t>Источник информации - данные, полученные в результате проведения кадровых комитетов в мэрии города.</w:t>
      </w:r>
    </w:p>
    <w:p w:rsidR="00A87BEC" w:rsidRDefault="00A87BEC">
      <w:pPr>
        <w:pStyle w:val="ConsPlusNormal"/>
        <w:spacing w:before="220"/>
        <w:ind w:firstLine="540"/>
        <w:jc w:val="both"/>
      </w:pPr>
      <w:r>
        <w:t>Расчет показателя:</w:t>
      </w:r>
    </w:p>
    <w:p w:rsidR="00A87BEC" w:rsidRDefault="00A87BEC">
      <w:pPr>
        <w:pStyle w:val="ConsPlusNormal"/>
      </w:pPr>
    </w:p>
    <w:p w:rsidR="00A87BEC" w:rsidRDefault="007902FB">
      <w:pPr>
        <w:pStyle w:val="ConsPlusNormal"/>
        <w:jc w:val="center"/>
      </w:pPr>
      <w:r w:rsidRPr="007902FB">
        <w:rPr>
          <w:position w:val="-24"/>
        </w:rPr>
        <w:pict>
          <v:shape id="_x0000_i1026" style="width:124.2pt;height:34.8pt" coordsize="" o:spt="100" adj="0,,0" path="" filled="f" stroked="f">
            <v:stroke joinstyle="miter"/>
            <v:imagedata r:id="rId58" o:title="base_23647_200183_32769"/>
            <v:formulas/>
            <v:path o:connecttype="segments"/>
          </v:shape>
        </w:pict>
      </w:r>
    </w:p>
    <w:p w:rsidR="00A87BEC" w:rsidRDefault="00A87BEC">
      <w:pPr>
        <w:pStyle w:val="ConsPlusNormal"/>
      </w:pPr>
    </w:p>
    <w:p w:rsidR="00A87BEC" w:rsidRDefault="00A87BEC">
      <w:pPr>
        <w:pStyle w:val="ConsPlusNormal"/>
        <w:ind w:firstLine="540"/>
        <w:jc w:val="both"/>
      </w:pPr>
      <w:proofErr w:type="spellStart"/>
      <w:r>
        <w:t>Кз</w:t>
      </w:r>
      <w:proofErr w:type="spellEnd"/>
      <w:r>
        <w:t xml:space="preserve"> - кадровая защищенность;</w:t>
      </w:r>
    </w:p>
    <w:p w:rsidR="00A87BEC" w:rsidRDefault="00A87BEC">
      <w:pPr>
        <w:pStyle w:val="ConsPlusNormal"/>
        <w:spacing w:before="220"/>
        <w:ind w:firstLine="540"/>
        <w:jc w:val="both"/>
      </w:pPr>
      <w:proofErr w:type="spellStart"/>
      <w:r>
        <w:lastRenderedPageBreak/>
        <w:t>К</w:t>
      </w:r>
      <w:r>
        <w:rPr>
          <w:vertAlign w:val="subscript"/>
        </w:rPr>
        <w:t>р</w:t>
      </w:r>
      <w:proofErr w:type="spellEnd"/>
      <w:r>
        <w:t xml:space="preserve"> - количество утвержденных ключевых должностей, на которые имеются резервисты на отчетную дату;</w:t>
      </w:r>
    </w:p>
    <w:p w:rsidR="00A87BEC" w:rsidRDefault="00A87BEC">
      <w:pPr>
        <w:pStyle w:val="ConsPlusNormal"/>
        <w:spacing w:before="220"/>
        <w:ind w:firstLine="540"/>
        <w:jc w:val="both"/>
      </w:pPr>
      <w:proofErr w:type="spellStart"/>
      <w:r>
        <w:t>Ккд</w:t>
      </w:r>
      <w:proofErr w:type="spellEnd"/>
      <w:r>
        <w:t xml:space="preserve"> - количество утвержденных ключевых должностей на отчетную дату.</w:t>
      </w:r>
    </w:p>
    <w:p w:rsidR="00A87BEC" w:rsidRDefault="00A87BEC">
      <w:pPr>
        <w:pStyle w:val="ConsPlusNormal"/>
        <w:spacing w:before="220"/>
        <w:ind w:firstLine="540"/>
        <w:jc w:val="both"/>
      </w:pPr>
      <w:r>
        <w:t>3. Наименование показателя</w:t>
      </w:r>
    </w:p>
    <w:p w:rsidR="00A87BEC" w:rsidRDefault="00A87BEC">
      <w:pPr>
        <w:pStyle w:val="ConsPlusNormal"/>
        <w:spacing w:before="220"/>
        <w:ind w:firstLine="540"/>
        <w:jc w:val="both"/>
      </w:pPr>
      <w:r>
        <w:t>количество муниципальных служащих мэрии города на тысячу жителей города</w:t>
      </w:r>
    </w:p>
    <w:p w:rsidR="00A87BEC" w:rsidRDefault="00A87BEC">
      <w:pPr>
        <w:pStyle w:val="ConsPlusNormal"/>
        <w:spacing w:before="220"/>
        <w:ind w:firstLine="540"/>
        <w:jc w:val="both"/>
      </w:pPr>
      <w:r>
        <w:t>Характеристика показателя - расчетный показатель, определяющий численность муниципальных служащих на 1000 жителей города Череповца.</w:t>
      </w:r>
    </w:p>
    <w:p w:rsidR="00A87BEC" w:rsidRDefault="00A87BEC">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A87BEC" w:rsidRDefault="00A87BEC">
      <w:pPr>
        <w:pStyle w:val="ConsPlusNormal"/>
        <w:spacing w:before="220"/>
        <w:ind w:firstLine="540"/>
        <w:jc w:val="both"/>
      </w:pPr>
      <w:r>
        <w:t>Единица измерения - человек на 1000 жителей города.</w:t>
      </w:r>
    </w:p>
    <w:p w:rsidR="00A87BEC" w:rsidRDefault="00A87BEC">
      <w:pPr>
        <w:pStyle w:val="ConsPlusNormal"/>
        <w:spacing w:before="220"/>
        <w:ind w:firstLine="540"/>
        <w:jc w:val="both"/>
      </w:pPr>
      <w:r>
        <w:t xml:space="preserve">Источник информации - данные о штатной численности муниципальных служащих берутся из ведомственной отчетности управления муниципальной службы и кадровой политики мэрии, данные о численности населения города - из ведомственной отчетности </w:t>
      </w:r>
      <w:proofErr w:type="spellStart"/>
      <w:r>
        <w:t>Вологдастата</w:t>
      </w:r>
      <w:proofErr w:type="spellEnd"/>
      <w:r>
        <w:t xml:space="preserve"> по состоянию на 1 января отчетного периода.</w:t>
      </w:r>
    </w:p>
    <w:p w:rsidR="00A87BEC" w:rsidRDefault="00A87BEC">
      <w:pPr>
        <w:pStyle w:val="ConsPlusNormal"/>
        <w:spacing w:before="220"/>
        <w:ind w:firstLine="540"/>
        <w:jc w:val="both"/>
      </w:pPr>
      <w:r>
        <w:t>Расчет показателя:</w:t>
      </w:r>
    </w:p>
    <w:p w:rsidR="00A87BEC" w:rsidRDefault="00A87BEC">
      <w:pPr>
        <w:pStyle w:val="ConsPlusNormal"/>
      </w:pPr>
    </w:p>
    <w:p w:rsidR="00A87BEC" w:rsidRDefault="007902FB">
      <w:pPr>
        <w:pStyle w:val="ConsPlusNormal"/>
        <w:jc w:val="center"/>
      </w:pPr>
      <w:r w:rsidRPr="007902FB">
        <w:rPr>
          <w:position w:val="-25"/>
        </w:rPr>
        <w:pict>
          <v:shape id="_x0000_i1027" style="width:125.8pt;height:36.4pt" coordsize="" o:spt="100" adj="0,,0" path="" filled="f" stroked="f">
            <v:stroke joinstyle="miter"/>
            <v:imagedata r:id="rId59" o:title="base_23647_200183_32770"/>
            <v:formulas/>
            <v:path o:connecttype="segments"/>
          </v:shape>
        </w:pict>
      </w:r>
    </w:p>
    <w:p w:rsidR="00A87BEC" w:rsidRDefault="00A87BEC">
      <w:pPr>
        <w:pStyle w:val="ConsPlusNormal"/>
      </w:pPr>
    </w:p>
    <w:p w:rsidR="00A87BEC" w:rsidRDefault="00A87BEC">
      <w:pPr>
        <w:pStyle w:val="ConsPlusNormal"/>
        <w:ind w:firstLine="540"/>
        <w:jc w:val="both"/>
      </w:pPr>
      <w:proofErr w:type="spellStart"/>
      <w:r>
        <w:t>К</w:t>
      </w:r>
      <w:r>
        <w:rPr>
          <w:vertAlign w:val="subscript"/>
        </w:rPr>
        <w:t>мс</w:t>
      </w:r>
      <w:proofErr w:type="spellEnd"/>
      <w:r>
        <w:t xml:space="preserve"> - количество муниципальных служащих в мэрии города на тысячу жителей города;</w:t>
      </w:r>
    </w:p>
    <w:p w:rsidR="00A87BEC" w:rsidRDefault="00A87BEC">
      <w:pPr>
        <w:pStyle w:val="ConsPlusNormal"/>
        <w:spacing w:before="220"/>
        <w:ind w:firstLine="540"/>
        <w:jc w:val="both"/>
      </w:pPr>
      <w:proofErr w:type="spellStart"/>
      <w:r>
        <w:t>Ч</w:t>
      </w:r>
      <w:r>
        <w:rPr>
          <w:vertAlign w:val="subscript"/>
        </w:rPr>
        <w:t>мс</w:t>
      </w:r>
      <w:proofErr w:type="spellEnd"/>
      <w:r>
        <w:t xml:space="preserve"> - количество муниципальных служащих в соответствии со штатным расписанием на отчетную дату;</w:t>
      </w:r>
    </w:p>
    <w:p w:rsidR="00A87BEC" w:rsidRDefault="00A87BEC">
      <w:pPr>
        <w:pStyle w:val="ConsPlusNormal"/>
        <w:spacing w:before="220"/>
        <w:ind w:firstLine="540"/>
        <w:jc w:val="both"/>
      </w:pPr>
      <w:proofErr w:type="spellStart"/>
      <w:r>
        <w:t>Ч</w:t>
      </w:r>
      <w:r>
        <w:rPr>
          <w:vertAlign w:val="subscript"/>
        </w:rPr>
        <w:t>н</w:t>
      </w:r>
      <w:proofErr w:type="spellEnd"/>
      <w:r>
        <w:t xml:space="preserve"> - численность жителей города по состоянию на 1 января отчетного периода.</w:t>
      </w:r>
    </w:p>
    <w:p w:rsidR="00A87BEC" w:rsidRDefault="00A87BEC">
      <w:pPr>
        <w:pStyle w:val="ConsPlusNormal"/>
        <w:spacing w:before="220"/>
        <w:ind w:firstLine="540"/>
        <w:jc w:val="both"/>
      </w:pPr>
      <w:r>
        <w:t>4. Наименование показателя</w:t>
      </w:r>
    </w:p>
    <w:p w:rsidR="00A87BEC" w:rsidRDefault="00A87BEC">
      <w:pPr>
        <w:pStyle w:val="ConsPlusNormal"/>
        <w:spacing w:before="220"/>
        <w:ind w:firstLine="540"/>
        <w:jc w:val="both"/>
      </w:pPr>
      <w:r>
        <w:t>обеспеченность кадрами мэрии города</w:t>
      </w:r>
    </w:p>
    <w:p w:rsidR="00A87BEC" w:rsidRDefault="00A87BEC">
      <w:pPr>
        <w:pStyle w:val="ConsPlusNormal"/>
        <w:spacing w:before="220"/>
        <w:ind w:firstLine="540"/>
        <w:jc w:val="both"/>
      </w:pPr>
      <w:r>
        <w:t>Характеристика показателя - расчетный показатель, определяющий фактическое количество муниципальных служащих мэрии города по отношению к количеству штатных единиц в соответствии со штатным расписанием.</w:t>
      </w:r>
    </w:p>
    <w:p w:rsidR="00A87BEC" w:rsidRDefault="00A87BEC">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A87BEC" w:rsidRDefault="00A87BEC">
      <w:pPr>
        <w:pStyle w:val="ConsPlusNormal"/>
        <w:spacing w:before="220"/>
        <w:ind w:firstLine="540"/>
        <w:jc w:val="both"/>
      </w:pPr>
      <w:r>
        <w:t>Единица измерения - проценты.</w:t>
      </w:r>
    </w:p>
    <w:p w:rsidR="00A87BEC" w:rsidRDefault="00A87BEC">
      <w:pPr>
        <w:pStyle w:val="ConsPlusNormal"/>
        <w:spacing w:before="220"/>
        <w:ind w:firstLine="540"/>
        <w:jc w:val="both"/>
      </w:pPr>
      <w:r>
        <w:t>Источник информации - данные, полученные из ведомственной отчетности информационной системы 1С: ЗКГУ, штатная численность - из утвержденного штатного расписания.</w:t>
      </w:r>
    </w:p>
    <w:p w:rsidR="00A87BEC" w:rsidRDefault="00A87BEC">
      <w:pPr>
        <w:pStyle w:val="ConsPlusNormal"/>
        <w:spacing w:before="220"/>
        <w:ind w:firstLine="540"/>
        <w:jc w:val="both"/>
      </w:pPr>
      <w:r>
        <w:t>Расчет показателя:</w:t>
      </w:r>
    </w:p>
    <w:p w:rsidR="00A87BEC" w:rsidRDefault="00A87BEC">
      <w:pPr>
        <w:pStyle w:val="ConsPlusNormal"/>
      </w:pPr>
    </w:p>
    <w:p w:rsidR="00A87BEC" w:rsidRDefault="007902FB">
      <w:pPr>
        <w:pStyle w:val="ConsPlusNormal"/>
        <w:jc w:val="center"/>
      </w:pPr>
      <w:r w:rsidRPr="007902FB">
        <w:rPr>
          <w:position w:val="-22"/>
        </w:rPr>
        <w:pict>
          <v:shape id="_x0000_i1028" style="width:139.25pt;height:34pt" coordsize="" o:spt="100" adj="0,,0" path="" filled="f" stroked="f">
            <v:stroke joinstyle="miter"/>
            <v:imagedata r:id="rId60" o:title="base_23647_200183_32771"/>
            <v:formulas/>
            <v:path o:connecttype="segments"/>
          </v:shape>
        </w:pict>
      </w:r>
    </w:p>
    <w:p w:rsidR="00A87BEC" w:rsidRDefault="00A87BEC">
      <w:pPr>
        <w:pStyle w:val="ConsPlusNormal"/>
      </w:pPr>
    </w:p>
    <w:p w:rsidR="00A87BEC" w:rsidRDefault="00A87BEC">
      <w:pPr>
        <w:pStyle w:val="ConsPlusNormal"/>
        <w:ind w:firstLine="540"/>
        <w:jc w:val="both"/>
      </w:pPr>
      <w:r>
        <w:lastRenderedPageBreak/>
        <w:t>Об - обеспеченность кадрами мэрии города;</w:t>
      </w:r>
    </w:p>
    <w:p w:rsidR="00A87BEC" w:rsidRDefault="00A87BEC">
      <w:pPr>
        <w:pStyle w:val="ConsPlusNormal"/>
        <w:spacing w:before="220"/>
        <w:ind w:firstLine="540"/>
        <w:jc w:val="both"/>
      </w:pPr>
      <w:proofErr w:type="spellStart"/>
      <w:r>
        <w:t>К</w:t>
      </w:r>
      <w:r>
        <w:rPr>
          <w:vertAlign w:val="subscript"/>
        </w:rPr>
        <w:t>факт</w:t>
      </w:r>
      <w:proofErr w:type="spellEnd"/>
      <w:r>
        <w:t xml:space="preserve"> - фактическое количество муниципальных служащих на отчетную дату;</w:t>
      </w:r>
    </w:p>
    <w:p w:rsidR="00A87BEC" w:rsidRDefault="00A87BEC">
      <w:pPr>
        <w:pStyle w:val="ConsPlusNormal"/>
        <w:spacing w:before="220"/>
        <w:ind w:firstLine="540"/>
        <w:jc w:val="both"/>
      </w:pPr>
      <w:proofErr w:type="spellStart"/>
      <w:r>
        <w:t>К</w:t>
      </w:r>
      <w:r>
        <w:rPr>
          <w:vertAlign w:val="subscript"/>
        </w:rPr>
        <w:t>мс</w:t>
      </w:r>
      <w:proofErr w:type="spellEnd"/>
      <w:r>
        <w:t xml:space="preserve"> - количество муниципальных служащих в соответствии со штатным расписанием на отчетную дату.</w:t>
      </w:r>
    </w:p>
    <w:p w:rsidR="00A87BEC" w:rsidRDefault="00A87BEC">
      <w:pPr>
        <w:pStyle w:val="ConsPlusNormal"/>
        <w:spacing w:before="220"/>
        <w:ind w:firstLine="540"/>
        <w:jc w:val="both"/>
      </w:pPr>
      <w:r>
        <w:t>5. Наименование показателя</w:t>
      </w:r>
    </w:p>
    <w:p w:rsidR="00A87BEC" w:rsidRDefault="00A87BEC">
      <w:pPr>
        <w:pStyle w:val="ConsPlusNormal"/>
        <w:spacing w:before="220"/>
        <w:ind w:firstLine="540"/>
        <w:jc w:val="both"/>
      </w:pPr>
      <w:r>
        <w:t>оценка горожанами доверия к муниципальной власти</w:t>
      </w:r>
    </w:p>
    <w:p w:rsidR="00A87BEC" w:rsidRDefault="00A87BEC">
      <w:pPr>
        <w:pStyle w:val="ConsPlusNormal"/>
        <w:spacing w:before="220"/>
        <w:ind w:firstLine="540"/>
        <w:jc w:val="both"/>
      </w:pPr>
      <w:r>
        <w:t>Характеристика показателя - расчетный показатель позволяет оценить долю граждан, участвующих в социологическом опросе, доверяющих каждому из представителей органов местного самоуправления: мэру города, главе города, городской Думе.</w:t>
      </w:r>
    </w:p>
    <w:p w:rsidR="00A87BEC" w:rsidRDefault="00A87BEC">
      <w:pPr>
        <w:pStyle w:val="ConsPlusNormal"/>
        <w:spacing w:before="220"/>
        <w:ind w:firstLine="540"/>
        <w:jc w:val="both"/>
      </w:pPr>
      <w:r>
        <w:t>Периодичность сбора информации - 1 раз в год: по состоянию на 1 января очередного финансового года.</w:t>
      </w:r>
    </w:p>
    <w:p w:rsidR="00A87BEC" w:rsidRDefault="00A87BEC">
      <w:pPr>
        <w:pStyle w:val="ConsPlusNormal"/>
        <w:spacing w:before="220"/>
        <w:ind w:firstLine="540"/>
        <w:jc w:val="both"/>
      </w:pPr>
      <w:r>
        <w:t>Единица измерения - баллы.</w:t>
      </w:r>
    </w:p>
    <w:p w:rsidR="00A87BEC" w:rsidRDefault="00A87BEC">
      <w:pPr>
        <w:pStyle w:val="ConsPlusNormal"/>
        <w:spacing w:before="220"/>
        <w:ind w:firstLine="540"/>
        <w:jc w:val="both"/>
      </w:pPr>
      <w:r>
        <w:t>Источник информации - данные социологического исследования, проводимого МКУ ИМА "Череповец" среди основных социально-демографических групп населения старше 18 лет.</w:t>
      </w:r>
    </w:p>
    <w:p w:rsidR="00A87BEC" w:rsidRDefault="00A87BEC">
      <w:pPr>
        <w:pStyle w:val="ConsPlusNormal"/>
        <w:spacing w:before="220"/>
        <w:ind w:firstLine="540"/>
        <w:jc w:val="both"/>
      </w:pPr>
      <w:r>
        <w:t>Расчет показателя:</w:t>
      </w:r>
    </w:p>
    <w:p w:rsidR="00A87BEC" w:rsidRDefault="00A87BEC">
      <w:pPr>
        <w:pStyle w:val="ConsPlusNormal"/>
      </w:pPr>
    </w:p>
    <w:p w:rsidR="00A87BEC" w:rsidRDefault="007902FB">
      <w:pPr>
        <w:pStyle w:val="ConsPlusNormal"/>
        <w:jc w:val="center"/>
      </w:pPr>
      <w:r w:rsidRPr="007902FB">
        <w:rPr>
          <w:position w:val="-22"/>
        </w:rPr>
        <w:pict>
          <v:shape id="_x0000_i1029" style="width:248.45pt;height:34pt" coordsize="" o:spt="100" adj="0,,0" path="" filled="f" stroked="f">
            <v:stroke joinstyle="miter"/>
            <v:imagedata r:id="rId61" o:title="base_23647_200183_32772"/>
            <v:formulas/>
            <v:path o:connecttype="segments"/>
          </v:shape>
        </w:pict>
      </w:r>
    </w:p>
    <w:p w:rsidR="00A87BEC" w:rsidRDefault="00A87BEC">
      <w:pPr>
        <w:pStyle w:val="ConsPlusNormal"/>
      </w:pPr>
    </w:p>
    <w:p w:rsidR="00A87BEC" w:rsidRDefault="00A87BEC">
      <w:pPr>
        <w:pStyle w:val="ConsPlusNormal"/>
        <w:ind w:firstLine="540"/>
        <w:jc w:val="both"/>
      </w:pPr>
      <w:r>
        <w:t>Д - индекс доверия горожан к муниципальной власти;</w:t>
      </w:r>
    </w:p>
    <w:p w:rsidR="00A87BEC" w:rsidRDefault="00A87BEC">
      <w:pPr>
        <w:pStyle w:val="ConsPlusNormal"/>
        <w:spacing w:before="220"/>
        <w:ind w:firstLine="540"/>
        <w:jc w:val="both"/>
      </w:pPr>
      <w:r>
        <w:t>а</w:t>
      </w:r>
      <w:r>
        <w:rPr>
          <w:vertAlign w:val="subscript"/>
        </w:rPr>
        <w:t>1</w:t>
      </w:r>
      <w:r>
        <w:t xml:space="preserve"> - количество ответивших "Полностью доверяю";</w:t>
      </w:r>
    </w:p>
    <w:p w:rsidR="00A87BEC" w:rsidRDefault="00A87BEC">
      <w:pPr>
        <w:pStyle w:val="ConsPlusNormal"/>
        <w:spacing w:before="220"/>
        <w:ind w:firstLine="540"/>
        <w:jc w:val="both"/>
      </w:pPr>
      <w:r>
        <w:t>а</w:t>
      </w:r>
      <w:r>
        <w:rPr>
          <w:vertAlign w:val="subscript"/>
        </w:rPr>
        <w:t>2</w:t>
      </w:r>
      <w:r>
        <w:t xml:space="preserve"> - количество ответивших "Скорее доверяю";</w:t>
      </w:r>
    </w:p>
    <w:p w:rsidR="00A87BEC" w:rsidRDefault="00A87BEC">
      <w:pPr>
        <w:pStyle w:val="ConsPlusNormal"/>
        <w:spacing w:before="220"/>
        <w:ind w:firstLine="540"/>
        <w:jc w:val="both"/>
      </w:pPr>
      <w:r>
        <w:t>а</w:t>
      </w:r>
      <w:r>
        <w:rPr>
          <w:vertAlign w:val="subscript"/>
        </w:rPr>
        <w:t>3</w:t>
      </w:r>
      <w:r>
        <w:t xml:space="preserve"> - количество ответивших "Скорее не доверяю";</w:t>
      </w:r>
    </w:p>
    <w:p w:rsidR="00A87BEC" w:rsidRDefault="00A87BEC">
      <w:pPr>
        <w:pStyle w:val="ConsPlusNormal"/>
        <w:spacing w:before="220"/>
        <w:ind w:firstLine="540"/>
        <w:jc w:val="both"/>
      </w:pPr>
      <w:r>
        <w:t>а</w:t>
      </w:r>
      <w:r>
        <w:rPr>
          <w:vertAlign w:val="subscript"/>
        </w:rPr>
        <w:t>4</w:t>
      </w:r>
      <w:r>
        <w:t xml:space="preserve"> - количество ответивших "Совсем не доверяю";</w:t>
      </w:r>
    </w:p>
    <w:p w:rsidR="00A87BEC" w:rsidRDefault="00A87BEC">
      <w:pPr>
        <w:pStyle w:val="ConsPlusNormal"/>
        <w:spacing w:before="220"/>
        <w:ind w:firstLine="540"/>
        <w:jc w:val="both"/>
      </w:pPr>
      <w:r>
        <w:t>а</w:t>
      </w:r>
      <w:r>
        <w:rPr>
          <w:vertAlign w:val="subscript"/>
        </w:rPr>
        <w:t>5</w:t>
      </w:r>
      <w:r>
        <w:t xml:space="preserve"> - количество ответивших "Затрудняюсь определиться, доверяю или не доверяю".</w:t>
      </w:r>
    </w:p>
    <w:p w:rsidR="00A87BEC" w:rsidRDefault="00A87BEC">
      <w:pPr>
        <w:pStyle w:val="ConsPlusNormal"/>
        <w:spacing w:before="220"/>
        <w:ind w:firstLine="540"/>
        <w:jc w:val="both"/>
      </w:pPr>
      <w:r>
        <w:t>Ответам придается значимость:</w:t>
      </w:r>
    </w:p>
    <w:p w:rsidR="00A87BEC" w:rsidRDefault="00A87BEC">
      <w:pPr>
        <w:pStyle w:val="ConsPlusNormal"/>
        <w:spacing w:before="220"/>
        <w:ind w:firstLine="540"/>
        <w:jc w:val="both"/>
      </w:pPr>
      <w:r>
        <w:t>"Полностью доверяю" - "100";</w:t>
      </w:r>
    </w:p>
    <w:p w:rsidR="00A87BEC" w:rsidRDefault="00A87BEC">
      <w:pPr>
        <w:pStyle w:val="ConsPlusNormal"/>
        <w:spacing w:before="220"/>
        <w:ind w:firstLine="540"/>
        <w:jc w:val="both"/>
      </w:pPr>
      <w:r>
        <w:t>"Скорее доверяю" - "75";</w:t>
      </w:r>
    </w:p>
    <w:p w:rsidR="00A87BEC" w:rsidRDefault="00A87BEC">
      <w:pPr>
        <w:pStyle w:val="ConsPlusNormal"/>
        <w:spacing w:before="220"/>
        <w:ind w:firstLine="540"/>
        <w:jc w:val="both"/>
      </w:pPr>
      <w:r>
        <w:t>"Скорее не доверяю" - "25";</w:t>
      </w:r>
    </w:p>
    <w:p w:rsidR="00A87BEC" w:rsidRDefault="00A87BEC">
      <w:pPr>
        <w:pStyle w:val="ConsPlusNormal"/>
        <w:spacing w:before="220"/>
        <w:ind w:firstLine="540"/>
        <w:jc w:val="both"/>
      </w:pPr>
      <w:r>
        <w:t>"Совсем не доверяю" - "0";</w:t>
      </w:r>
    </w:p>
    <w:p w:rsidR="00A87BEC" w:rsidRDefault="00A87BEC">
      <w:pPr>
        <w:pStyle w:val="ConsPlusNormal"/>
        <w:spacing w:before="220"/>
        <w:ind w:firstLine="540"/>
        <w:jc w:val="both"/>
      </w:pPr>
      <w:r>
        <w:t>"Затрудняюсь определиться, доверяю или не доверяю" - "50".</w:t>
      </w:r>
    </w:p>
    <w:p w:rsidR="00A87BEC" w:rsidRDefault="00A87BEC">
      <w:pPr>
        <w:pStyle w:val="ConsPlusNormal"/>
        <w:spacing w:before="220"/>
        <w:ind w:firstLine="540"/>
        <w:jc w:val="both"/>
      </w:pPr>
      <w:r>
        <w:t>6. Наименование показателя</w:t>
      </w:r>
    </w:p>
    <w:p w:rsidR="00A87BEC" w:rsidRDefault="00A87BEC">
      <w:pPr>
        <w:pStyle w:val="ConsPlusNormal"/>
        <w:spacing w:before="220"/>
        <w:ind w:firstLine="540"/>
        <w:jc w:val="both"/>
      </w:pPr>
      <w:r>
        <w:t>уровень удовлетворенности заявителей качеством и доступностью предоставления муниципальных услуг</w:t>
      </w:r>
    </w:p>
    <w:p w:rsidR="00A87BEC" w:rsidRDefault="00A87BEC">
      <w:pPr>
        <w:pStyle w:val="ConsPlusNormal"/>
        <w:spacing w:before="220"/>
        <w:ind w:firstLine="540"/>
        <w:jc w:val="both"/>
      </w:pPr>
      <w:r>
        <w:lastRenderedPageBreak/>
        <w:t>Характеристика показателя - расчетный показатель, позволяющий оценить восприятие заявителями степени выполнения их требований к качеству и доступности предоставляемых муниципальных услуг.</w:t>
      </w:r>
    </w:p>
    <w:p w:rsidR="00A87BEC" w:rsidRDefault="00A87BEC">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A87BEC" w:rsidRDefault="00A87BEC">
      <w:pPr>
        <w:pStyle w:val="ConsPlusNormal"/>
        <w:spacing w:before="220"/>
        <w:ind w:firstLine="540"/>
        <w:jc w:val="both"/>
      </w:pPr>
      <w:r>
        <w:t>Единица измерения - проценты.</w:t>
      </w:r>
    </w:p>
    <w:p w:rsidR="00A87BEC" w:rsidRDefault="00A87BEC">
      <w:pPr>
        <w:pStyle w:val="ConsPlusNormal"/>
        <w:spacing w:before="220"/>
        <w:ind w:firstLine="540"/>
        <w:jc w:val="both"/>
      </w:pPr>
      <w:r>
        <w:t>Источник информации - полугодовые отчеты органов мэрии, предоставляющих муниципальные услуги, о результатах проведения мониторинга качества и доступности предоставления муниципальных услуг, при необходимости проводимых дополнительных контрольных мероприятий (проверка представленной в отчетах информации, исследование мнения заявителей и т.д.).</w:t>
      </w:r>
    </w:p>
    <w:p w:rsidR="00A87BEC" w:rsidRDefault="00A87BEC">
      <w:pPr>
        <w:pStyle w:val="ConsPlusNormal"/>
        <w:spacing w:before="220"/>
        <w:ind w:firstLine="540"/>
        <w:jc w:val="both"/>
      </w:pPr>
      <w:r>
        <w:t>Расчет показателя:</w:t>
      </w:r>
    </w:p>
    <w:p w:rsidR="00A87BEC" w:rsidRDefault="00A87BEC">
      <w:pPr>
        <w:pStyle w:val="ConsPlusNormal"/>
        <w:spacing w:before="220"/>
        <w:ind w:firstLine="540"/>
        <w:jc w:val="both"/>
      </w:pPr>
      <w:r>
        <w:t xml:space="preserve">Показатель рассчитывается по результатам проведения мониторинга качества и доступности предоставления муниципальных услуг в соответствии с установленной </w:t>
      </w:r>
      <w:hyperlink r:id="rId62" w:history="1">
        <w:r>
          <w:rPr>
            <w:color w:val="0000FF"/>
          </w:rPr>
          <w:t>методикой</w:t>
        </w:r>
      </w:hyperlink>
      <w:r>
        <w:t xml:space="preserve"> проведения ежегодного мониторинга качества и доступности предоставления муниципальных услуг, утвержденной постановлением мэрии города от 28.08.2014 N 4648.</w:t>
      </w:r>
    </w:p>
    <w:p w:rsidR="00A87BEC" w:rsidRDefault="00A87BEC">
      <w:pPr>
        <w:pStyle w:val="ConsPlusNormal"/>
        <w:spacing w:before="220"/>
        <w:ind w:firstLine="540"/>
        <w:jc w:val="both"/>
      </w:pPr>
      <w:r>
        <w:t>7. Наименование показателя</w:t>
      </w:r>
    </w:p>
    <w:p w:rsidR="00A87BEC" w:rsidRDefault="00A87BEC">
      <w:pPr>
        <w:pStyle w:val="ConsPlusNormal"/>
        <w:spacing w:before="220"/>
        <w:ind w:firstLine="540"/>
        <w:jc w:val="both"/>
      </w:pPr>
      <w:r>
        <w:t>интегральный коэффициент развития информационных технологий города</w:t>
      </w:r>
    </w:p>
    <w:p w:rsidR="00A87BEC" w:rsidRDefault="00A87BEC">
      <w:pPr>
        <w:pStyle w:val="ConsPlusNormal"/>
        <w:spacing w:before="220"/>
        <w:ind w:firstLine="540"/>
        <w:jc w:val="both"/>
      </w:pPr>
      <w:r>
        <w:t>Характеристика показателя - расчетный показатель, позволяющий оценить степень развития информационных технологий города.</w:t>
      </w:r>
    </w:p>
    <w:p w:rsidR="00A87BEC" w:rsidRDefault="00A87BEC">
      <w:pPr>
        <w:pStyle w:val="ConsPlusNormal"/>
        <w:spacing w:before="220"/>
        <w:ind w:firstLine="540"/>
        <w:jc w:val="both"/>
      </w:pPr>
      <w:r>
        <w:t>Периодичность сбора информации - 1 раз в год: по состоянию на 1 января очередного финансового года.</w:t>
      </w:r>
    </w:p>
    <w:p w:rsidR="00A87BEC" w:rsidRDefault="00A87BEC">
      <w:pPr>
        <w:pStyle w:val="ConsPlusNormal"/>
        <w:spacing w:before="220"/>
        <w:ind w:firstLine="540"/>
        <w:jc w:val="both"/>
      </w:pPr>
      <w:r>
        <w:t>Единица измерения - индексная величина.</w:t>
      </w:r>
    </w:p>
    <w:p w:rsidR="00A87BEC" w:rsidRDefault="00A87BEC">
      <w:pPr>
        <w:pStyle w:val="ConsPlusNormal"/>
        <w:spacing w:before="220"/>
        <w:ind w:firstLine="540"/>
        <w:jc w:val="both"/>
      </w:pPr>
      <w:r>
        <w:t>Источник информации - данные отчета о реализации Плана мероприятий по реализации стратегии социально-экономического развития города Череповца</w:t>
      </w:r>
    </w:p>
    <w:p w:rsidR="00A87BEC" w:rsidRDefault="00A87BEC">
      <w:pPr>
        <w:pStyle w:val="ConsPlusNormal"/>
        <w:spacing w:before="220"/>
        <w:ind w:firstLine="540"/>
        <w:jc w:val="both"/>
      </w:pPr>
      <w:r>
        <w:t>Расчет показателя:</w:t>
      </w:r>
    </w:p>
    <w:p w:rsidR="00A87BEC" w:rsidRDefault="00A87BEC">
      <w:pPr>
        <w:pStyle w:val="ConsPlusNormal"/>
      </w:pPr>
    </w:p>
    <w:p w:rsidR="00A87BEC" w:rsidRDefault="00A87BEC">
      <w:pPr>
        <w:sectPr w:rsidR="00A87BEC">
          <w:pgSz w:w="11905" w:h="16838"/>
          <w:pgMar w:top="1134" w:right="850" w:bottom="1134" w:left="1701" w:header="0" w:footer="0" w:gutter="0"/>
          <w:cols w:space="720"/>
        </w:sectPr>
      </w:pPr>
    </w:p>
    <w:p w:rsidR="00A87BEC" w:rsidRDefault="007902FB">
      <w:pPr>
        <w:pStyle w:val="ConsPlusNormal"/>
        <w:ind w:firstLine="540"/>
        <w:jc w:val="both"/>
      </w:pPr>
      <w:r w:rsidRPr="007902FB">
        <w:rPr>
          <w:position w:val="-25"/>
        </w:rPr>
        <w:lastRenderedPageBreak/>
        <w:pict>
          <v:shape id="_x0000_i1030" style="width:684.4pt;height:36.4pt" coordsize="" o:spt="100" adj="0,,0" path="" filled="f" stroked="f">
            <v:stroke joinstyle="miter"/>
            <v:imagedata r:id="rId63" o:title="base_23647_200183_32773"/>
            <v:formulas/>
            <v:path o:connecttype="segments"/>
          </v:shape>
        </w:pict>
      </w:r>
    </w:p>
    <w:p w:rsidR="00A87BEC" w:rsidRDefault="00A87BEC">
      <w:pPr>
        <w:sectPr w:rsidR="00A87BEC">
          <w:pgSz w:w="16838" w:h="11905" w:orient="landscape"/>
          <w:pgMar w:top="1701" w:right="1134" w:bottom="850" w:left="1134" w:header="0" w:footer="0" w:gutter="0"/>
          <w:cols w:space="720"/>
        </w:sectPr>
      </w:pPr>
    </w:p>
    <w:p w:rsidR="00A87BEC" w:rsidRDefault="00A87BEC">
      <w:pPr>
        <w:pStyle w:val="ConsPlusNormal"/>
      </w:pPr>
    </w:p>
    <w:p w:rsidR="00A87BEC" w:rsidRDefault="00A87BEC">
      <w:pPr>
        <w:pStyle w:val="ConsPlusNormal"/>
        <w:ind w:firstLine="540"/>
        <w:jc w:val="both"/>
      </w:pPr>
      <w:r>
        <w:t>Т 3.1. - доля публичных пространств, обеспеченных свободным доступом в интернет, от общей доли публичных пространств;</w:t>
      </w:r>
    </w:p>
    <w:p w:rsidR="00A87BEC" w:rsidRDefault="00A87BEC">
      <w:pPr>
        <w:pStyle w:val="ConsPlusNormal"/>
        <w:spacing w:before="220"/>
        <w:ind w:firstLine="540"/>
        <w:jc w:val="both"/>
      </w:pPr>
      <w:r>
        <w:t>Т 3.2. - доля объектов городской социальной инфраструктуры, подключенных к широкополосному интернету, %, в том числе доля объектов городской социальной инфраструктуры подключенных к широкополосному интернету по кабельным линиям связи;</w:t>
      </w:r>
    </w:p>
    <w:p w:rsidR="00A87BEC" w:rsidRDefault="00A87BEC">
      <w:pPr>
        <w:pStyle w:val="ConsPlusNormal"/>
        <w:spacing w:before="220"/>
        <w:ind w:firstLine="540"/>
        <w:jc w:val="both"/>
      </w:pPr>
      <w:r>
        <w:t>Т 3.3. - доля муниципальных услуг, предоставляемых в электронном формате, от общего числа подлежащих переводу;</w:t>
      </w:r>
    </w:p>
    <w:p w:rsidR="00A87BEC" w:rsidRDefault="00A87BEC">
      <w:pPr>
        <w:pStyle w:val="ConsPlusNormal"/>
        <w:spacing w:before="220"/>
        <w:ind w:firstLine="540"/>
        <w:jc w:val="both"/>
      </w:pPr>
      <w:r>
        <w:t>Т 3.4. - количество обращений к муниципальным публичным ресурсам в год;</w:t>
      </w:r>
    </w:p>
    <w:p w:rsidR="00A87BEC" w:rsidRDefault="00A87BEC">
      <w:pPr>
        <w:pStyle w:val="ConsPlusNormal"/>
        <w:spacing w:before="220"/>
        <w:ind w:firstLine="540"/>
        <w:jc w:val="both"/>
      </w:pPr>
      <w:r>
        <w:t>Т 3.5. - доля электронного документооборота между органами муниципального самоуправления;</w:t>
      </w:r>
    </w:p>
    <w:p w:rsidR="00A87BEC" w:rsidRDefault="00A87BEC">
      <w:pPr>
        <w:pStyle w:val="ConsPlusNormal"/>
        <w:spacing w:before="220"/>
        <w:ind w:firstLine="540"/>
        <w:jc w:val="both"/>
      </w:pPr>
      <w:r>
        <w:t>Т 3.6. - доля заявлений о предоставлении муниципальных услуг, поданных в электронной форме в органы местного 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переведенных в электронный вид.</w:t>
      </w:r>
    </w:p>
    <w:p w:rsidR="00A87BEC" w:rsidRDefault="00A87BEC">
      <w:pPr>
        <w:pStyle w:val="ConsPlusNormal"/>
        <w:spacing w:before="220"/>
        <w:ind w:firstLine="540"/>
        <w:jc w:val="both"/>
      </w:pPr>
      <w:r>
        <w:t>Индексы:</w:t>
      </w:r>
    </w:p>
    <w:p w:rsidR="00A87BEC" w:rsidRDefault="00A87BEC">
      <w:pPr>
        <w:pStyle w:val="ConsPlusNormal"/>
        <w:spacing w:before="220"/>
        <w:ind w:firstLine="540"/>
        <w:jc w:val="both"/>
      </w:pPr>
      <w:r>
        <w:t>Тек - соответствующий показатель текущего года;</w:t>
      </w:r>
    </w:p>
    <w:p w:rsidR="00A87BEC" w:rsidRDefault="00A87BEC">
      <w:pPr>
        <w:pStyle w:val="ConsPlusNormal"/>
        <w:spacing w:before="220"/>
        <w:ind w:firstLine="540"/>
        <w:jc w:val="both"/>
      </w:pPr>
      <w:r>
        <w:t>2023 - соответствующий целевой показатель стратегии на 2023 год.</w:t>
      </w:r>
    </w:p>
    <w:p w:rsidR="00A87BEC" w:rsidRDefault="00A87BEC">
      <w:pPr>
        <w:pStyle w:val="ConsPlusNormal"/>
      </w:pPr>
    </w:p>
    <w:p w:rsidR="00A87BEC" w:rsidRDefault="00A87BEC">
      <w:pPr>
        <w:pStyle w:val="ConsPlusTitle"/>
        <w:jc w:val="center"/>
        <w:outlineLvl w:val="1"/>
      </w:pPr>
      <w:r>
        <w:t>10. Методика оценки эффективности Программы</w:t>
      </w:r>
    </w:p>
    <w:p w:rsidR="00A87BEC" w:rsidRDefault="00A87BEC">
      <w:pPr>
        <w:pStyle w:val="ConsPlusNormal"/>
      </w:pPr>
    </w:p>
    <w:p w:rsidR="00A87BEC" w:rsidRDefault="00A87BEC">
      <w:pPr>
        <w:pStyle w:val="ConsPlusNormal"/>
        <w:ind w:firstLine="540"/>
        <w:jc w:val="both"/>
      </w:pPr>
      <w:r>
        <w:t>Оценка эффективности реализации муниципальной программы проводится ежегодно на основе оценки достижения целевых показателей (индикаторов)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w:t>
      </w:r>
    </w:p>
    <w:p w:rsidR="00A87BEC" w:rsidRDefault="00A87BEC">
      <w:pPr>
        <w:pStyle w:val="ConsPlusNormal"/>
        <w:spacing w:before="220"/>
        <w:ind w:firstLine="540"/>
        <w:jc w:val="both"/>
      </w:pPr>
      <w:r>
        <w:t>Совокупная эффективность реализации Программы оценивается по следующей формуле (индекс эффективности Программы):</w:t>
      </w:r>
    </w:p>
    <w:p w:rsidR="00A87BEC" w:rsidRDefault="00A87BEC">
      <w:pPr>
        <w:pStyle w:val="ConsPlusNormal"/>
      </w:pPr>
    </w:p>
    <w:p w:rsidR="00A87BEC" w:rsidRDefault="007902FB">
      <w:pPr>
        <w:pStyle w:val="ConsPlusNormal"/>
        <w:jc w:val="center"/>
      </w:pPr>
      <w:r w:rsidRPr="007902FB">
        <w:rPr>
          <w:position w:val="-38"/>
        </w:rPr>
        <w:pict>
          <v:shape id="_x0000_i1031" style="width:223.9pt;height:49.85pt" coordsize="" o:spt="100" adj="0,,0" path="" filled="f" stroked="f">
            <v:stroke joinstyle="miter"/>
            <v:imagedata r:id="rId64" o:title="base_23647_200183_32774"/>
            <v:formulas/>
            <v:path o:connecttype="segments"/>
          </v:shape>
        </w:pict>
      </w:r>
    </w:p>
    <w:p w:rsidR="00A87BEC" w:rsidRDefault="00A87BEC">
      <w:pPr>
        <w:pStyle w:val="ConsPlusNormal"/>
      </w:pPr>
    </w:p>
    <w:p w:rsidR="00A87BEC" w:rsidRDefault="00A87BEC">
      <w:pPr>
        <w:pStyle w:val="ConsPlusNormal"/>
        <w:ind w:firstLine="540"/>
        <w:jc w:val="both"/>
      </w:pPr>
      <w:proofErr w:type="spellStart"/>
      <w:r>
        <w:t>E</w:t>
      </w:r>
      <w:r>
        <w:rPr>
          <w:vertAlign w:val="subscript"/>
        </w:rPr>
        <w:t>n</w:t>
      </w:r>
      <w:proofErr w:type="spellEnd"/>
      <w:r>
        <w:t xml:space="preserve"> - совокупная эффективность реализации Программы (индекс эффективности Программы);</w:t>
      </w:r>
    </w:p>
    <w:p w:rsidR="00A87BEC" w:rsidRDefault="00A87BEC">
      <w:pPr>
        <w:pStyle w:val="ConsPlusNormal"/>
        <w:spacing w:before="220"/>
        <w:ind w:firstLine="540"/>
        <w:jc w:val="both"/>
      </w:pPr>
      <w:r>
        <w:t>Рф</w:t>
      </w:r>
      <w:r>
        <w:rPr>
          <w:vertAlign w:val="subscript"/>
        </w:rPr>
        <w:t>1</w:t>
      </w:r>
      <w:r>
        <w:t xml:space="preserve"> - фактический целевой показатель (индикатор), достигнутый в ходе реализации Программы;</w:t>
      </w:r>
    </w:p>
    <w:p w:rsidR="00A87BEC" w:rsidRDefault="00A87BEC">
      <w:pPr>
        <w:pStyle w:val="ConsPlusNormal"/>
        <w:spacing w:before="220"/>
        <w:ind w:firstLine="540"/>
        <w:jc w:val="both"/>
      </w:pPr>
      <w:r>
        <w:t>Рн</w:t>
      </w:r>
      <w:r>
        <w:rPr>
          <w:vertAlign w:val="subscript"/>
        </w:rPr>
        <w:t>1</w:t>
      </w:r>
      <w:r>
        <w:t xml:space="preserve"> - плановый целевой показатель (индикатор), утвержденный в Программе;</w:t>
      </w:r>
    </w:p>
    <w:p w:rsidR="00A87BEC" w:rsidRDefault="00A87BEC">
      <w:pPr>
        <w:pStyle w:val="ConsPlusNormal"/>
        <w:spacing w:before="220"/>
        <w:ind w:firstLine="540"/>
        <w:jc w:val="both"/>
      </w:pPr>
      <w:r>
        <w:t>m - количество целевых показателей (индикаторов) Программы.</w:t>
      </w:r>
    </w:p>
    <w:p w:rsidR="00A87BEC" w:rsidRDefault="00A87BE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1814"/>
        <w:gridCol w:w="4762"/>
      </w:tblGrid>
      <w:tr w:rsidR="00A87BEC">
        <w:tc>
          <w:tcPr>
            <w:tcW w:w="2381" w:type="dxa"/>
          </w:tcPr>
          <w:p w:rsidR="00A87BEC" w:rsidRDefault="00A87BEC">
            <w:pPr>
              <w:pStyle w:val="ConsPlusNormal"/>
              <w:jc w:val="center"/>
            </w:pPr>
            <w:r>
              <w:t>Наименование</w:t>
            </w:r>
          </w:p>
        </w:tc>
        <w:tc>
          <w:tcPr>
            <w:tcW w:w="1814" w:type="dxa"/>
          </w:tcPr>
          <w:p w:rsidR="00A87BEC" w:rsidRDefault="00A87BEC">
            <w:pPr>
              <w:pStyle w:val="ConsPlusNormal"/>
            </w:pPr>
            <w:r>
              <w:t>Индекс эффективности</w:t>
            </w:r>
          </w:p>
        </w:tc>
        <w:tc>
          <w:tcPr>
            <w:tcW w:w="4762" w:type="dxa"/>
          </w:tcPr>
          <w:p w:rsidR="00A87BEC" w:rsidRDefault="00A87BEC">
            <w:pPr>
              <w:pStyle w:val="ConsPlusNormal"/>
              <w:jc w:val="center"/>
            </w:pPr>
            <w:r>
              <w:t>Оценка эффективности Программы в целом</w:t>
            </w:r>
          </w:p>
        </w:tc>
      </w:tr>
      <w:tr w:rsidR="00A87BEC">
        <w:tc>
          <w:tcPr>
            <w:tcW w:w="2381" w:type="dxa"/>
            <w:vMerge w:val="restart"/>
          </w:tcPr>
          <w:p w:rsidR="00A87BEC" w:rsidRDefault="00A87BEC">
            <w:pPr>
              <w:pStyle w:val="ConsPlusNormal"/>
            </w:pPr>
            <w:proofErr w:type="spellStart"/>
            <w:r>
              <w:t>Е</w:t>
            </w:r>
            <w:r>
              <w:rPr>
                <w:vertAlign w:val="subscript"/>
              </w:rPr>
              <w:t>n</w:t>
            </w:r>
            <w:proofErr w:type="spellEnd"/>
            <w:r>
              <w:t xml:space="preserve"> - эффективность </w:t>
            </w:r>
            <w:r>
              <w:lastRenderedPageBreak/>
              <w:t>Программы</w:t>
            </w:r>
          </w:p>
        </w:tc>
        <w:tc>
          <w:tcPr>
            <w:tcW w:w="1814" w:type="dxa"/>
          </w:tcPr>
          <w:p w:rsidR="00A87BEC" w:rsidRDefault="00A87BEC">
            <w:pPr>
              <w:pStyle w:val="ConsPlusNormal"/>
              <w:jc w:val="center"/>
            </w:pPr>
            <w:r>
              <w:lastRenderedPageBreak/>
              <w:t xml:space="preserve">95% &lt;= </w:t>
            </w:r>
            <w:proofErr w:type="spellStart"/>
            <w:r>
              <w:t>E</w:t>
            </w:r>
            <w:r>
              <w:rPr>
                <w:vertAlign w:val="subscript"/>
              </w:rPr>
              <w:t>n</w:t>
            </w:r>
            <w:proofErr w:type="spellEnd"/>
          </w:p>
        </w:tc>
        <w:tc>
          <w:tcPr>
            <w:tcW w:w="4762" w:type="dxa"/>
          </w:tcPr>
          <w:p w:rsidR="00A87BEC" w:rsidRDefault="00A87BEC">
            <w:pPr>
              <w:pStyle w:val="ConsPlusNormal"/>
              <w:jc w:val="center"/>
            </w:pPr>
            <w:r>
              <w:t>Эффективное выполнение</w:t>
            </w:r>
          </w:p>
        </w:tc>
      </w:tr>
      <w:tr w:rsidR="00A87BEC">
        <w:tc>
          <w:tcPr>
            <w:tcW w:w="2381" w:type="dxa"/>
            <w:vMerge/>
          </w:tcPr>
          <w:p w:rsidR="00A87BEC" w:rsidRDefault="00A87BEC">
            <w:pPr>
              <w:spacing w:after="1" w:line="0" w:lineRule="atLeast"/>
            </w:pPr>
          </w:p>
        </w:tc>
        <w:tc>
          <w:tcPr>
            <w:tcW w:w="1814" w:type="dxa"/>
          </w:tcPr>
          <w:p w:rsidR="00A87BEC" w:rsidRDefault="00A87BEC">
            <w:pPr>
              <w:pStyle w:val="ConsPlusNormal"/>
              <w:jc w:val="center"/>
            </w:pPr>
            <w:r>
              <w:t xml:space="preserve">95% &gt; </w:t>
            </w:r>
            <w:proofErr w:type="spellStart"/>
            <w:r>
              <w:t>Е</w:t>
            </w:r>
            <w:r>
              <w:rPr>
                <w:vertAlign w:val="subscript"/>
              </w:rPr>
              <w:t>n</w:t>
            </w:r>
            <w:proofErr w:type="spellEnd"/>
          </w:p>
        </w:tc>
        <w:tc>
          <w:tcPr>
            <w:tcW w:w="4762" w:type="dxa"/>
          </w:tcPr>
          <w:p w:rsidR="00A87BEC" w:rsidRDefault="00A87BEC">
            <w:pPr>
              <w:pStyle w:val="ConsPlusNormal"/>
              <w:jc w:val="center"/>
            </w:pPr>
            <w:r>
              <w:t>Неэффективное выполнение</w:t>
            </w:r>
          </w:p>
        </w:tc>
      </w:tr>
    </w:tbl>
    <w:p w:rsidR="00A87BEC" w:rsidRDefault="00A87BEC">
      <w:pPr>
        <w:pStyle w:val="ConsPlusNormal"/>
      </w:pPr>
    </w:p>
    <w:p w:rsidR="00A87BEC" w:rsidRDefault="00A87BEC">
      <w:pPr>
        <w:pStyle w:val="ConsPlusNormal"/>
        <w:ind w:firstLine="540"/>
        <w:jc w:val="both"/>
      </w:pPr>
      <w:r>
        <w:t>Оценка степени достижения планового уровня затрат -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w:t>
      </w:r>
    </w:p>
    <w:p w:rsidR="00A87BEC" w:rsidRDefault="00A87BEC">
      <w:pPr>
        <w:pStyle w:val="ConsPlusNormal"/>
      </w:pPr>
    </w:p>
    <w:p w:rsidR="00A87BEC" w:rsidRDefault="007902FB">
      <w:pPr>
        <w:pStyle w:val="ConsPlusNormal"/>
        <w:jc w:val="center"/>
      </w:pPr>
      <w:r w:rsidRPr="007902FB">
        <w:rPr>
          <w:position w:val="-22"/>
        </w:rPr>
        <w:pict>
          <v:shape id="_x0000_i1032" style="width:120.25pt;height:34pt" coordsize="" o:spt="100" adj="0,,0" path="" filled="f" stroked="f">
            <v:stroke joinstyle="miter"/>
            <v:imagedata r:id="rId65" o:title="base_23647_200183_32775"/>
            <v:formulas/>
            <v:path o:connecttype="segments"/>
          </v:shape>
        </w:pict>
      </w:r>
    </w:p>
    <w:p w:rsidR="00A87BEC" w:rsidRDefault="00A87BEC">
      <w:pPr>
        <w:pStyle w:val="ConsPlusNormal"/>
      </w:pPr>
    </w:p>
    <w:p w:rsidR="00A87BEC" w:rsidRDefault="00A87BEC">
      <w:pPr>
        <w:pStyle w:val="ConsPlusNormal"/>
        <w:ind w:firstLine="540"/>
        <w:jc w:val="both"/>
      </w:pPr>
      <w:r>
        <w:t>ЭБ - значение индекса степени достижения запланированного уровня затрат;</w:t>
      </w:r>
    </w:p>
    <w:p w:rsidR="00A87BEC" w:rsidRDefault="00A87BEC">
      <w:pPr>
        <w:pStyle w:val="ConsPlusNormal"/>
        <w:spacing w:before="220"/>
        <w:ind w:firstLine="540"/>
        <w:jc w:val="both"/>
      </w:pPr>
      <w:r>
        <w:t>БИ - кассовое исполнение бюджетных расходов по обеспечению реализации мероприятий Программы;</w:t>
      </w:r>
    </w:p>
    <w:p w:rsidR="00A87BEC" w:rsidRDefault="00A87BEC">
      <w:pPr>
        <w:pStyle w:val="ConsPlusNormal"/>
        <w:spacing w:before="220"/>
        <w:ind w:firstLine="540"/>
        <w:jc w:val="both"/>
      </w:pPr>
      <w:r>
        <w:t>БУ - лимиты бюджетных обязательств.</w:t>
      </w:r>
    </w:p>
    <w:p w:rsidR="00A87BEC" w:rsidRDefault="00A87BEC">
      <w:pPr>
        <w:pStyle w:val="ConsPlusNormal"/>
        <w:spacing w:before="220"/>
        <w:ind w:firstLine="540"/>
        <w:jc w:val="both"/>
      </w:pPr>
      <w:r>
        <w:t>Эффективным является использование бюджетных средств при значении показателя ЭБ - 95% и выше.</w:t>
      </w:r>
    </w:p>
    <w:p w:rsidR="00A87BEC" w:rsidRDefault="00A87BEC">
      <w:pPr>
        <w:pStyle w:val="ConsPlusNormal"/>
      </w:pPr>
    </w:p>
    <w:p w:rsidR="00A87BEC" w:rsidRDefault="00A87BEC">
      <w:pPr>
        <w:pStyle w:val="ConsPlusNormal"/>
      </w:pPr>
    </w:p>
    <w:p w:rsidR="00A87BEC" w:rsidRDefault="00A87BEC">
      <w:pPr>
        <w:pStyle w:val="ConsPlusNormal"/>
      </w:pPr>
    </w:p>
    <w:p w:rsidR="00A87BEC" w:rsidRDefault="00A87BEC">
      <w:pPr>
        <w:pStyle w:val="ConsPlusNormal"/>
      </w:pPr>
    </w:p>
    <w:p w:rsidR="00A87BEC" w:rsidRDefault="00A87BEC">
      <w:pPr>
        <w:pStyle w:val="ConsPlusNormal"/>
      </w:pPr>
    </w:p>
    <w:p w:rsidR="00A87BEC" w:rsidRDefault="00A87BEC">
      <w:pPr>
        <w:pStyle w:val="ConsPlusNormal"/>
        <w:jc w:val="right"/>
        <w:outlineLvl w:val="1"/>
      </w:pPr>
      <w:r>
        <w:t>Приложение 1</w:t>
      </w:r>
    </w:p>
    <w:p w:rsidR="00A87BEC" w:rsidRDefault="00A87BEC">
      <w:pPr>
        <w:pStyle w:val="ConsPlusNormal"/>
        <w:jc w:val="right"/>
      </w:pPr>
      <w:r>
        <w:t>к Программе</w:t>
      </w:r>
    </w:p>
    <w:p w:rsidR="00A87BEC" w:rsidRDefault="00A87BEC">
      <w:pPr>
        <w:pStyle w:val="ConsPlusNormal"/>
      </w:pPr>
    </w:p>
    <w:p w:rsidR="00A87BEC" w:rsidRDefault="00A87BEC">
      <w:pPr>
        <w:pStyle w:val="ConsPlusTitle"/>
        <w:jc w:val="center"/>
      </w:pPr>
      <w:bookmarkStart w:id="1" w:name="P519"/>
      <w:bookmarkEnd w:id="1"/>
      <w:r>
        <w:t>ПОДПРОГРАММА 1</w:t>
      </w:r>
    </w:p>
    <w:p w:rsidR="00A87BEC" w:rsidRDefault="00A87BEC">
      <w:pPr>
        <w:pStyle w:val="ConsPlusTitle"/>
        <w:jc w:val="center"/>
      </w:pPr>
      <w:r>
        <w:t>"СОЗДАНИЕ УСЛОВИЙ ДЛЯ ВЫПОЛНЕНИЯ ОРГАНАМИ МЕСТНОГО</w:t>
      </w:r>
    </w:p>
    <w:p w:rsidR="00A87BEC" w:rsidRDefault="00A87BEC">
      <w:pPr>
        <w:pStyle w:val="ConsPlusTitle"/>
        <w:jc w:val="center"/>
      </w:pPr>
      <w:r>
        <w:t>САМОУПРАВЛЕНИЯ СВОИХ ПОЛНОМОЧИЙ, ОБЕСПЕЧЕНИЯ</w:t>
      </w:r>
    </w:p>
    <w:p w:rsidR="00A87BEC" w:rsidRDefault="00A87BEC">
      <w:pPr>
        <w:pStyle w:val="ConsPlusTitle"/>
        <w:jc w:val="center"/>
      </w:pPr>
      <w:r>
        <w:t>ДЕЯТЕЛЬНОСТИ МУНИЦИПАЛЬНЫХ УЧРЕЖДЕНИЙ"</w:t>
      </w:r>
    </w:p>
    <w:p w:rsidR="00A87BEC" w:rsidRDefault="00A87BE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87BEC">
        <w:tc>
          <w:tcPr>
            <w:tcW w:w="60" w:type="dxa"/>
            <w:tcBorders>
              <w:top w:val="nil"/>
              <w:left w:val="nil"/>
              <w:bottom w:val="nil"/>
              <w:right w:val="nil"/>
            </w:tcBorders>
            <w:shd w:val="clear" w:color="auto" w:fill="CED3F1"/>
            <w:tcMar>
              <w:top w:w="0" w:type="dxa"/>
              <w:left w:w="0" w:type="dxa"/>
              <w:bottom w:w="0" w:type="dxa"/>
              <w:right w:w="0" w:type="dxa"/>
            </w:tcMar>
          </w:tcPr>
          <w:p w:rsidR="00A87BEC" w:rsidRDefault="00A87B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7BEC" w:rsidRDefault="00A87B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7BEC" w:rsidRDefault="00A87BEC">
            <w:pPr>
              <w:pStyle w:val="ConsPlusNormal"/>
              <w:jc w:val="center"/>
            </w:pPr>
            <w:r>
              <w:rPr>
                <w:color w:val="392C69"/>
              </w:rPr>
              <w:t>Список изменяющих документов</w:t>
            </w:r>
          </w:p>
          <w:p w:rsidR="00A87BEC" w:rsidRDefault="00A87BEC">
            <w:pPr>
              <w:pStyle w:val="ConsPlusNormal"/>
              <w:jc w:val="center"/>
            </w:pPr>
            <w:r>
              <w:rPr>
                <w:color w:val="392C69"/>
              </w:rPr>
              <w:t xml:space="preserve">(в ред. </w:t>
            </w:r>
            <w:hyperlink r:id="rId66" w:history="1">
              <w:r>
                <w:rPr>
                  <w:color w:val="0000FF"/>
                </w:rPr>
                <w:t>постановления</w:t>
              </w:r>
            </w:hyperlink>
            <w:r>
              <w:rPr>
                <w:color w:val="392C69"/>
              </w:rPr>
              <w:t xml:space="preserve"> Мэрии г. Череповца</w:t>
            </w:r>
          </w:p>
          <w:p w:rsidR="00A87BEC" w:rsidRDefault="00A87BEC">
            <w:pPr>
              <w:pStyle w:val="ConsPlusNormal"/>
              <w:jc w:val="center"/>
            </w:pPr>
            <w:r>
              <w:rPr>
                <w:color w:val="392C69"/>
              </w:rPr>
              <w:t>от 23.11.2021 N 4442)</w:t>
            </w:r>
          </w:p>
        </w:tc>
        <w:tc>
          <w:tcPr>
            <w:tcW w:w="113" w:type="dxa"/>
            <w:tcBorders>
              <w:top w:val="nil"/>
              <w:left w:val="nil"/>
              <w:bottom w:val="nil"/>
              <w:right w:val="nil"/>
            </w:tcBorders>
            <w:shd w:val="clear" w:color="auto" w:fill="F4F3F8"/>
            <w:tcMar>
              <w:top w:w="0" w:type="dxa"/>
              <w:left w:w="0" w:type="dxa"/>
              <w:bottom w:w="0" w:type="dxa"/>
              <w:right w:w="0" w:type="dxa"/>
            </w:tcMar>
          </w:tcPr>
          <w:p w:rsidR="00A87BEC" w:rsidRDefault="00A87BEC">
            <w:pPr>
              <w:spacing w:after="1" w:line="0" w:lineRule="atLeast"/>
            </w:pPr>
          </w:p>
        </w:tc>
      </w:tr>
    </w:tbl>
    <w:p w:rsidR="00A87BEC" w:rsidRDefault="00A87BEC">
      <w:pPr>
        <w:pStyle w:val="ConsPlusNormal"/>
      </w:pPr>
    </w:p>
    <w:p w:rsidR="00A87BEC" w:rsidRDefault="00A87BEC">
      <w:pPr>
        <w:pStyle w:val="ConsPlusTitle"/>
        <w:jc w:val="center"/>
        <w:outlineLvl w:val="2"/>
      </w:pPr>
      <w:r>
        <w:t>Паспорт подпрограммы 1</w:t>
      </w:r>
    </w:p>
    <w:p w:rsidR="00A87BEC" w:rsidRDefault="00A87BE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520"/>
      </w:tblGrid>
      <w:tr w:rsidR="00A87BEC">
        <w:tc>
          <w:tcPr>
            <w:tcW w:w="2551" w:type="dxa"/>
          </w:tcPr>
          <w:p w:rsidR="00A87BEC" w:rsidRDefault="00A87BEC">
            <w:pPr>
              <w:pStyle w:val="ConsPlusNormal"/>
            </w:pPr>
            <w:r>
              <w:t>Ответственный исполнитель подпрограммы 1</w:t>
            </w:r>
          </w:p>
        </w:tc>
        <w:tc>
          <w:tcPr>
            <w:tcW w:w="6520" w:type="dxa"/>
          </w:tcPr>
          <w:p w:rsidR="00A87BEC" w:rsidRDefault="00A87BEC">
            <w:pPr>
              <w:pStyle w:val="ConsPlusNormal"/>
            </w:pPr>
            <w:r>
              <w:t>МАУ "ЦКО"</w:t>
            </w:r>
          </w:p>
        </w:tc>
      </w:tr>
      <w:tr w:rsidR="00A87BEC">
        <w:tc>
          <w:tcPr>
            <w:tcW w:w="2551" w:type="dxa"/>
          </w:tcPr>
          <w:p w:rsidR="00A87BEC" w:rsidRDefault="00A87BEC">
            <w:pPr>
              <w:pStyle w:val="ConsPlusNormal"/>
            </w:pPr>
            <w:r>
              <w:t>Соисполнители подпрограммы 1</w:t>
            </w:r>
          </w:p>
        </w:tc>
        <w:tc>
          <w:tcPr>
            <w:tcW w:w="6520" w:type="dxa"/>
          </w:tcPr>
          <w:p w:rsidR="00A87BEC" w:rsidRDefault="00A87BEC">
            <w:pPr>
              <w:pStyle w:val="ConsPlusNormal"/>
            </w:pPr>
            <w:r>
              <w:t>Нет</w:t>
            </w:r>
          </w:p>
        </w:tc>
      </w:tr>
      <w:tr w:rsidR="00A87BEC">
        <w:tc>
          <w:tcPr>
            <w:tcW w:w="2551" w:type="dxa"/>
          </w:tcPr>
          <w:p w:rsidR="00A87BEC" w:rsidRDefault="00A87BEC">
            <w:pPr>
              <w:pStyle w:val="ConsPlusNormal"/>
            </w:pPr>
            <w:r>
              <w:t>Участники подпрограммы 1</w:t>
            </w:r>
          </w:p>
        </w:tc>
        <w:tc>
          <w:tcPr>
            <w:tcW w:w="6520" w:type="dxa"/>
          </w:tcPr>
          <w:p w:rsidR="00A87BEC" w:rsidRDefault="00A87BEC">
            <w:pPr>
              <w:pStyle w:val="ConsPlusNormal"/>
            </w:pPr>
            <w:r>
              <w:t>Нет</w:t>
            </w:r>
          </w:p>
        </w:tc>
      </w:tr>
      <w:tr w:rsidR="00A87BEC">
        <w:tc>
          <w:tcPr>
            <w:tcW w:w="2551" w:type="dxa"/>
          </w:tcPr>
          <w:p w:rsidR="00A87BEC" w:rsidRDefault="00A87BEC">
            <w:pPr>
              <w:pStyle w:val="ConsPlusNormal"/>
            </w:pPr>
            <w:r>
              <w:t>Программно-целевые инструменты подпрограммы 1</w:t>
            </w:r>
          </w:p>
        </w:tc>
        <w:tc>
          <w:tcPr>
            <w:tcW w:w="6520" w:type="dxa"/>
          </w:tcPr>
          <w:p w:rsidR="00A87BEC" w:rsidRDefault="00A87BEC">
            <w:pPr>
              <w:pStyle w:val="ConsPlusNormal"/>
            </w:pPr>
            <w:r>
              <w:t>Нет</w:t>
            </w:r>
          </w:p>
        </w:tc>
      </w:tr>
      <w:tr w:rsidR="00A87BEC">
        <w:tc>
          <w:tcPr>
            <w:tcW w:w="2551" w:type="dxa"/>
          </w:tcPr>
          <w:p w:rsidR="00A87BEC" w:rsidRDefault="00A87BEC">
            <w:pPr>
              <w:pStyle w:val="ConsPlusNormal"/>
            </w:pPr>
            <w:r>
              <w:t>Цель подпрограммы 1</w:t>
            </w:r>
          </w:p>
        </w:tc>
        <w:tc>
          <w:tcPr>
            <w:tcW w:w="6520" w:type="dxa"/>
          </w:tcPr>
          <w:p w:rsidR="00A87BEC" w:rsidRDefault="00A87BEC">
            <w:pPr>
              <w:pStyle w:val="ConsPlusNormal"/>
            </w:pPr>
            <w:r>
              <w:t xml:space="preserve">Создание оптимальных условий труда муниципальных служащих </w:t>
            </w:r>
            <w:r>
              <w:lastRenderedPageBreak/>
              <w:t>органов местного самоуправления и работников муниципальных учреждений, содержание имущественного комплекса, предназначенного для функционирования органов местного самоуправления и муниципальных учреждений</w:t>
            </w:r>
          </w:p>
        </w:tc>
      </w:tr>
      <w:tr w:rsidR="00A87BEC">
        <w:tc>
          <w:tcPr>
            <w:tcW w:w="2551" w:type="dxa"/>
          </w:tcPr>
          <w:p w:rsidR="00A87BEC" w:rsidRDefault="00A87BEC">
            <w:pPr>
              <w:pStyle w:val="ConsPlusNormal"/>
            </w:pPr>
            <w:r>
              <w:lastRenderedPageBreak/>
              <w:t>Задачи подпрограммы 1</w:t>
            </w:r>
          </w:p>
        </w:tc>
        <w:tc>
          <w:tcPr>
            <w:tcW w:w="6520" w:type="dxa"/>
          </w:tcPr>
          <w:p w:rsidR="00A87BEC" w:rsidRDefault="00A87BEC">
            <w:pPr>
              <w:pStyle w:val="ConsPlusNormal"/>
            </w:pPr>
            <w:r>
              <w:t>Организация содержания, технического обслуживания и текущего ремонта зданий, сооружений, помещений, занимаемых органами местного самоуправления, муниципальными учреждениями;</w:t>
            </w:r>
          </w:p>
          <w:p w:rsidR="00A87BEC" w:rsidRDefault="00A87BEC">
            <w:pPr>
              <w:pStyle w:val="ConsPlusNormal"/>
            </w:pPr>
            <w:r>
              <w:t>организация содержания земельных участков, используемых для эксплуатации зданий, занимаемых органами местного самоуправления, муниципальными учреждениями;</w:t>
            </w:r>
          </w:p>
          <w:p w:rsidR="00A87BEC" w:rsidRDefault="00A87BEC">
            <w:pPr>
              <w:pStyle w:val="ConsPlusNormal"/>
            </w:pPr>
            <w:r>
              <w:t>организация материально-технического, автотранспортного обеспечения деятельности органов местного самоуправления, муниципальных учреждений;</w:t>
            </w:r>
          </w:p>
          <w:p w:rsidR="00A87BEC" w:rsidRDefault="00A87BEC">
            <w:pPr>
              <w:pStyle w:val="ConsPlusNormal"/>
            </w:pPr>
            <w:r>
              <w:t>организация охраны зданий, сооружений и помещений, занимаемых органами местного самоуправления, муниципальными учреждениями;</w:t>
            </w:r>
          </w:p>
          <w:p w:rsidR="00A87BEC" w:rsidRDefault="00A87BEC">
            <w:pPr>
              <w:pStyle w:val="ConsPlusNormal"/>
            </w:pPr>
            <w:r>
              <w:t>обеспечение объектов, занимаемых органами местного самоуправления и муниципальными учреждениями, коммунальными услугами, услугами связи;</w:t>
            </w:r>
          </w:p>
          <w:p w:rsidR="00A87BEC" w:rsidRDefault="00A87BEC">
            <w:pPr>
              <w:pStyle w:val="ConsPlusNormal"/>
            </w:pPr>
            <w:r>
              <w:t>организация содержания и эксплуатации автотранспортных средств, находящихся в оперативном управлении учреждения, в соответствии с требованиями Правил эксплуатации подвижного состава автомобильного транспорта, их техническое обслуживание и ремонт</w:t>
            </w:r>
          </w:p>
        </w:tc>
      </w:tr>
      <w:tr w:rsidR="00A87BEC">
        <w:tc>
          <w:tcPr>
            <w:tcW w:w="2551" w:type="dxa"/>
          </w:tcPr>
          <w:p w:rsidR="00A87BEC" w:rsidRDefault="00A87BEC">
            <w:pPr>
              <w:pStyle w:val="ConsPlusNormal"/>
            </w:pPr>
            <w:r>
              <w:t>Целевые индикаторы и показатели подпрограммы 1</w:t>
            </w:r>
          </w:p>
        </w:tc>
        <w:tc>
          <w:tcPr>
            <w:tcW w:w="6520" w:type="dxa"/>
          </w:tcPr>
          <w:p w:rsidR="00A87BEC" w:rsidRDefault="00A87BEC">
            <w:pPr>
              <w:pStyle w:val="ConsPlusNormal"/>
            </w:pPr>
            <w:r>
              <w:t>Доля автопарка, не требующего замены;</w:t>
            </w:r>
          </w:p>
          <w:p w:rsidR="00A87BEC" w:rsidRDefault="00A87BEC">
            <w:pPr>
              <w:pStyle w:val="ConsPlusNormal"/>
            </w:pPr>
            <w:r>
              <w:t>доля помещений, занимаемых органами местного самоуправления и муниципальными учреждениями, не требующих ремонта;</w:t>
            </w:r>
          </w:p>
          <w:p w:rsidR="00A87BEC" w:rsidRDefault="00A87BEC">
            <w:pPr>
              <w:pStyle w:val="ConsPlusNormal"/>
            </w:pPr>
            <w:r>
              <w:t>оценка материально-технического обеспечения рабочих мест муниципальными служащими органов местного самоуправления, работниками муниципальных учреждений</w:t>
            </w:r>
          </w:p>
        </w:tc>
      </w:tr>
      <w:tr w:rsidR="00A87BEC">
        <w:tc>
          <w:tcPr>
            <w:tcW w:w="2551" w:type="dxa"/>
          </w:tcPr>
          <w:p w:rsidR="00A87BEC" w:rsidRDefault="00A87BEC">
            <w:pPr>
              <w:pStyle w:val="ConsPlusNormal"/>
            </w:pPr>
            <w:r>
              <w:t>Этапы и сроки реализации подпрограммы 1</w:t>
            </w:r>
          </w:p>
        </w:tc>
        <w:tc>
          <w:tcPr>
            <w:tcW w:w="6520" w:type="dxa"/>
          </w:tcPr>
          <w:p w:rsidR="00A87BEC" w:rsidRDefault="00A87BEC">
            <w:pPr>
              <w:pStyle w:val="ConsPlusNormal"/>
            </w:pPr>
            <w:r>
              <w:t>2022 - 2024 годы</w:t>
            </w:r>
          </w:p>
        </w:tc>
      </w:tr>
      <w:tr w:rsidR="00A87BEC">
        <w:tblPrEx>
          <w:tblBorders>
            <w:insideH w:val="nil"/>
          </w:tblBorders>
        </w:tblPrEx>
        <w:tc>
          <w:tcPr>
            <w:tcW w:w="2551" w:type="dxa"/>
            <w:tcBorders>
              <w:bottom w:val="nil"/>
            </w:tcBorders>
          </w:tcPr>
          <w:p w:rsidR="00A87BEC" w:rsidRDefault="00A87BEC">
            <w:pPr>
              <w:pStyle w:val="ConsPlusNormal"/>
            </w:pPr>
            <w:r>
              <w:t>Общий объем финансового обеспечения подпрограммы 1</w:t>
            </w:r>
          </w:p>
        </w:tc>
        <w:tc>
          <w:tcPr>
            <w:tcW w:w="6520" w:type="dxa"/>
            <w:tcBorders>
              <w:bottom w:val="nil"/>
            </w:tcBorders>
          </w:tcPr>
          <w:p w:rsidR="00A87BEC" w:rsidRDefault="00A87BEC">
            <w:pPr>
              <w:pStyle w:val="ConsPlusNormal"/>
            </w:pPr>
            <w:r>
              <w:t>Всего по подпрограмме 1 - 416288,9 тыс. руб.,</w:t>
            </w:r>
          </w:p>
          <w:p w:rsidR="00A87BEC" w:rsidRDefault="00A87BEC">
            <w:pPr>
              <w:pStyle w:val="ConsPlusNormal"/>
            </w:pPr>
            <w:r>
              <w:t>в том числе по годам:</w:t>
            </w:r>
          </w:p>
          <w:p w:rsidR="00A87BEC" w:rsidRDefault="00A87BEC">
            <w:pPr>
              <w:pStyle w:val="ConsPlusNormal"/>
            </w:pPr>
            <w:r>
              <w:t>2022 г. - 169497,4 тыс. руб.;</w:t>
            </w:r>
          </w:p>
          <w:p w:rsidR="00A87BEC" w:rsidRDefault="00A87BEC">
            <w:pPr>
              <w:pStyle w:val="ConsPlusNormal"/>
            </w:pPr>
            <w:r>
              <w:t>2023 г. - 123411,2 тыс. руб.;</w:t>
            </w:r>
          </w:p>
          <w:p w:rsidR="00A87BEC" w:rsidRDefault="00A87BEC">
            <w:pPr>
              <w:pStyle w:val="ConsPlusNormal"/>
            </w:pPr>
            <w:r>
              <w:t>2024 г. - 123380,3 тыс. руб.</w:t>
            </w:r>
          </w:p>
        </w:tc>
      </w:tr>
      <w:tr w:rsidR="00A87BEC">
        <w:tblPrEx>
          <w:tblBorders>
            <w:insideH w:val="nil"/>
          </w:tblBorders>
        </w:tblPrEx>
        <w:tc>
          <w:tcPr>
            <w:tcW w:w="9071" w:type="dxa"/>
            <w:gridSpan w:val="2"/>
            <w:tcBorders>
              <w:top w:val="nil"/>
            </w:tcBorders>
          </w:tcPr>
          <w:p w:rsidR="00A87BEC" w:rsidRDefault="00A87BEC">
            <w:pPr>
              <w:pStyle w:val="ConsPlusNormal"/>
              <w:jc w:val="both"/>
            </w:pPr>
            <w:r>
              <w:t xml:space="preserve">(в ред. </w:t>
            </w:r>
            <w:hyperlink r:id="rId67" w:history="1">
              <w:r>
                <w:rPr>
                  <w:color w:val="0000FF"/>
                </w:rPr>
                <w:t>постановления</w:t>
              </w:r>
            </w:hyperlink>
            <w:r>
              <w:t xml:space="preserve"> Мэрии г. Череповца от 23.11.2021 N 4442)</w:t>
            </w:r>
          </w:p>
        </w:tc>
      </w:tr>
      <w:tr w:rsidR="00A87BEC">
        <w:tblPrEx>
          <w:tblBorders>
            <w:insideH w:val="nil"/>
          </w:tblBorders>
        </w:tblPrEx>
        <w:tc>
          <w:tcPr>
            <w:tcW w:w="2551" w:type="dxa"/>
            <w:tcBorders>
              <w:bottom w:val="nil"/>
            </w:tcBorders>
          </w:tcPr>
          <w:p w:rsidR="00A87BEC" w:rsidRDefault="00A87BEC">
            <w:pPr>
              <w:pStyle w:val="ConsPlusNormal"/>
            </w:pPr>
            <w:r>
              <w:t>Объем бюджетных ассигнований подпрограммы 1 за счет собственных средств городского бюджета</w:t>
            </w:r>
          </w:p>
        </w:tc>
        <w:tc>
          <w:tcPr>
            <w:tcW w:w="6520" w:type="dxa"/>
            <w:tcBorders>
              <w:bottom w:val="nil"/>
            </w:tcBorders>
          </w:tcPr>
          <w:p w:rsidR="00A87BEC" w:rsidRDefault="00A87BEC">
            <w:pPr>
              <w:pStyle w:val="ConsPlusNormal"/>
            </w:pPr>
            <w:r>
              <w:t>Всего по подпрограмме 1 - 414185,3 тыс. руб.,</w:t>
            </w:r>
          </w:p>
          <w:p w:rsidR="00A87BEC" w:rsidRDefault="00A87BEC">
            <w:pPr>
              <w:pStyle w:val="ConsPlusNormal"/>
            </w:pPr>
            <w:r>
              <w:t>в том числе по годам:</w:t>
            </w:r>
          </w:p>
          <w:p w:rsidR="00A87BEC" w:rsidRDefault="00A87BEC">
            <w:pPr>
              <w:pStyle w:val="ConsPlusNormal"/>
            </w:pPr>
            <w:r>
              <w:t>2022 г. - 168796,2 тыс. руб.;</w:t>
            </w:r>
          </w:p>
          <w:p w:rsidR="00A87BEC" w:rsidRDefault="00A87BEC">
            <w:pPr>
              <w:pStyle w:val="ConsPlusNormal"/>
            </w:pPr>
            <w:r>
              <w:t>2023 г. - 122710,0 тыс. руб.;</w:t>
            </w:r>
          </w:p>
          <w:p w:rsidR="00A87BEC" w:rsidRDefault="00A87BEC">
            <w:pPr>
              <w:pStyle w:val="ConsPlusNormal"/>
            </w:pPr>
            <w:r>
              <w:t>2024 г. - 122679,1 тыс. руб.</w:t>
            </w:r>
          </w:p>
        </w:tc>
      </w:tr>
      <w:tr w:rsidR="00A87BEC">
        <w:tblPrEx>
          <w:tblBorders>
            <w:insideH w:val="nil"/>
          </w:tblBorders>
        </w:tblPrEx>
        <w:tc>
          <w:tcPr>
            <w:tcW w:w="9071" w:type="dxa"/>
            <w:gridSpan w:val="2"/>
            <w:tcBorders>
              <w:top w:val="nil"/>
            </w:tcBorders>
          </w:tcPr>
          <w:p w:rsidR="00A87BEC" w:rsidRDefault="00A87BEC">
            <w:pPr>
              <w:pStyle w:val="ConsPlusNormal"/>
              <w:jc w:val="both"/>
            </w:pPr>
            <w:r>
              <w:t xml:space="preserve">(в ред. </w:t>
            </w:r>
            <w:hyperlink r:id="rId68" w:history="1">
              <w:r>
                <w:rPr>
                  <w:color w:val="0000FF"/>
                </w:rPr>
                <w:t>постановления</w:t>
              </w:r>
            </w:hyperlink>
            <w:r>
              <w:t xml:space="preserve"> Мэрии г. Череповца от 23.11.2021 N 4442)</w:t>
            </w:r>
          </w:p>
        </w:tc>
      </w:tr>
      <w:tr w:rsidR="00A87BEC">
        <w:tc>
          <w:tcPr>
            <w:tcW w:w="2551" w:type="dxa"/>
          </w:tcPr>
          <w:p w:rsidR="00A87BEC" w:rsidRDefault="00A87BEC">
            <w:pPr>
              <w:pStyle w:val="ConsPlusNormal"/>
            </w:pPr>
            <w:r>
              <w:t xml:space="preserve">Ожидаемые результаты </w:t>
            </w:r>
            <w:r>
              <w:lastRenderedPageBreak/>
              <w:t>реализации подпрограммы 1</w:t>
            </w:r>
          </w:p>
        </w:tc>
        <w:tc>
          <w:tcPr>
            <w:tcW w:w="6520" w:type="dxa"/>
          </w:tcPr>
          <w:p w:rsidR="00A87BEC" w:rsidRDefault="00A87BEC">
            <w:pPr>
              <w:pStyle w:val="ConsPlusNormal"/>
            </w:pPr>
            <w:r>
              <w:lastRenderedPageBreak/>
              <w:t>Реализация мероприятий подпрограммы 1 позволит:</w:t>
            </w:r>
          </w:p>
          <w:p w:rsidR="00A87BEC" w:rsidRDefault="00A87BEC">
            <w:pPr>
              <w:pStyle w:val="ConsPlusNormal"/>
            </w:pPr>
            <w:r>
              <w:lastRenderedPageBreak/>
              <w:t>- повысить долю автопарка, не требующего замены, до уровня не ниже 88,46% к 2024 году;</w:t>
            </w:r>
          </w:p>
          <w:p w:rsidR="00A87BEC" w:rsidRDefault="00A87BEC">
            <w:pPr>
              <w:pStyle w:val="ConsPlusNormal"/>
            </w:pPr>
            <w:r>
              <w:t>- повысить долю помещений, занимаемых органами местного самоуправления и муниципальными учреждениями, не требующих ремонта до 92,59% к 2024 году;</w:t>
            </w:r>
          </w:p>
          <w:p w:rsidR="00A87BEC" w:rsidRDefault="00A87BEC">
            <w:pPr>
              <w:pStyle w:val="ConsPlusNormal"/>
            </w:pPr>
            <w:r>
              <w:t>- поддерживать оценку материально-технического обеспечения рабочих мест муниципальными служащими органов местного самоуправления, работниками муниципальных учреждений не менее 4,6 баллов</w:t>
            </w:r>
          </w:p>
        </w:tc>
      </w:tr>
    </w:tbl>
    <w:p w:rsidR="00A87BEC" w:rsidRDefault="00A87BEC">
      <w:pPr>
        <w:pStyle w:val="ConsPlusNormal"/>
      </w:pPr>
    </w:p>
    <w:p w:rsidR="00A87BEC" w:rsidRDefault="00A87BEC">
      <w:pPr>
        <w:pStyle w:val="ConsPlusTitle"/>
        <w:jc w:val="center"/>
        <w:outlineLvl w:val="2"/>
      </w:pPr>
      <w:r>
        <w:t>1. Характеристика сферы реализации подпрограммы 1,</w:t>
      </w:r>
    </w:p>
    <w:p w:rsidR="00A87BEC" w:rsidRDefault="00A87BEC">
      <w:pPr>
        <w:pStyle w:val="ConsPlusTitle"/>
        <w:jc w:val="center"/>
      </w:pPr>
      <w:r>
        <w:t>основные проблемы реализации и перспективы развития</w:t>
      </w:r>
    </w:p>
    <w:p w:rsidR="00A87BEC" w:rsidRDefault="00A87BEC">
      <w:pPr>
        <w:pStyle w:val="ConsPlusNormal"/>
      </w:pPr>
    </w:p>
    <w:p w:rsidR="00A87BEC" w:rsidRDefault="00A87BEC">
      <w:pPr>
        <w:pStyle w:val="ConsPlusNormal"/>
        <w:ind w:firstLine="540"/>
        <w:jc w:val="both"/>
      </w:pPr>
      <w:r>
        <w:t>МАУ "ЦКО" создано в целях:</w:t>
      </w:r>
    </w:p>
    <w:p w:rsidR="00A87BEC" w:rsidRDefault="00A87BEC">
      <w:pPr>
        <w:pStyle w:val="ConsPlusNormal"/>
        <w:spacing w:before="220"/>
        <w:ind w:firstLine="540"/>
        <w:jc w:val="both"/>
      </w:pPr>
      <w:r>
        <w:t>- эффективного хозяйственного содержания и использования имущества, предназначенного для функционирования органов местного самоуправления, муниципальных учреждений;</w:t>
      </w:r>
    </w:p>
    <w:p w:rsidR="00A87BEC" w:rsidRDefault="00A87BEC">
      <w:pPr>
        <w:pStyle w:val="ConsPlusNormal"/>
        <w:spacing w:before="220"/>
        <w:ind w:firstLine="540"/>
        <w:jc w:val="both"/>
      </w:pPr>
      <w:r>
        <w:t>- создания условий труда муниципальных служащих органов местного самоуправления, работников муниципальных учреждений.</w:t>
      </w:r>
    </w:p>
    <w:p w:rsidR="00A87BEC" w:rsidRDefault="00A87BEC">
      <w:pPr>
        <w:pStyle w:val="ConsPlusNormal"/>
        <w:spacing w:before="220"/>
        <w:ind w:firstLine="540"/>
        <w:jc w:val="both"/>
      </w:pPr>
      <w:r>
        <w:t>Таким образом, МАУ "ЦКО" осуществляет решение блока задач по обеспечению органов местного самоуправления и муниципальных учреждений имуществом и оборудованием, необходимым для эффективного исполнения функционала органов местного самоуправления и подведомственных им учреждений.</w:t>
      </w:r>
    </w:p>
    <w:p w:rsidR="00A87BEC" w:rsidRDefault="00A87BEC">
      <w:pPr>
        <w:pStyle w:val="ConsPlusNormal"/>
      </w:pPr>
    </w:p>
    <w:p w:rsidR="00A87BEC" w:rsidRDefault="00A87BEC">
      <w:pPr>
        <w:pStyle w:val="ConsPlusTitle"/>
        <w:jc w:val="center"/>
        <w:outlineLvl w:val="2"/>
      </w:pPr>
      <w:r>
        <w:t>2. Приоритеты, цели, задачи и целевые показатели</w:t>
      </w:r>
    </w:p>
    <w:p w:rsidR="00A87BEC" w:rsidRDefault="00A87BEC">
      <w:pPr>
        <w:pStyle w:val="ConsPlusTitle"/>
        <w:jc w:val="center"/>
      </w:pPr>
      <w:r>
        <w:t>(индикаторы) достижения целей и решения задач,</w:t>
      </w:r>
    </w:p>
    <w:p w:rsidR="00A87BEC" w:rsidRDefault="00A87BEC">
      <w:pPr>
        <w:pStyle w:val="ConsPlusTitle"/>
        <w:jc w:val="center"/>
      </w:pPr>
      <w:r>
        <w:t>основные ожидаемые конечные результаты</w:t>
      </w:r>
    </w:p>
    <w:p w:rsidR="00A87BEC" w:rsidRDefault="00A87BEC">
      <w:pPr>
        <w:pStyle w:val="ConsPlusTitle"/>
        <w:jc w:val="center"/>
      </w:pPr>
      <w:r>
        <w:t>подпрограммы 1, сроки реализации подпрограммы 1</w:t>
      </w:r>
    </w:p>
    <w:p w:rsidR="00A87BEC" w:rsidRDefault="00A87BEC">
      <w:pPr>
        <w:pStyle w:val="ConsPlusNormal"/>
      </w:pPr>
    </w:p>
    <w:p w:rsidR="00A87BEC" w:rsidRDefault="00A87BEC">
      <w:pPr>
        <w:pStyle w:val="ConsPlusNormal"/>
        <w:ind w:firstLine="540"/>
        <w:jc w:val="both"/>
      </w:pPr>
      <w:r>
        <w:t>Приоритетами подпрограммы 1 являются:</w:t>
      </w:r>
    </w:p>
    <w:p w:rsidR="00A87BEC" w:rsidRDefault="00A87BEC">
      <w:pPr>
        <w:pStyle w:val="ConsPlusNormal"/>
        <w:spacing w:before="220"/>
        <w:ind w:firstLine="540"/>
        <w:jc w:val="both"/>
      </w:pPr>
      <w:r>
        <w:t>удовлетворенность муниципальных служащих органов местного самоуправления, работников муниципальных учреждений материально-техническим обеспечением;</w:t>
      </w:r>
    </w:p>
    <w:p w:rsidR="00A87BEC" w:rsidRDefault="00A87BEC">
      <w:pPr>
        <w:pStyle w:val="ConsPlusNormal"/>
        <w:spacing w:before="220"/>
        <w:ind w:firstLine="540"/>
        <w:jc w:val="both"/>
      </w:pPr>
      <w:r>
        <w:t>обновление автопарка;</w:t>
      </w:r>
    </w:p>
    <w:p w:rsidR="00A87BEC" w:rsidRDefault="00A87BEC">
      <w:pPr>
        <w:pStyle w:val="ConsPlusNormal"/>
        <w:spacing w:before="220"/>
        <w:ind w:firstLine="540"/>
        <w:jc w:val="both"/>
      </w:pPr>
      <w:r>
        <w:t>содержание зданий и сооружений, находящихся в оперативном управлении учреждения, в удовлетворительном состоянии.</w:t>
      </w:r>
    </w:p>
    <w:p w:rsidR="00A87BEC" w:rsidRDefault="00A87BEC">
      <w:pPr>
        <w:pStyle w:val="ConsPlusNormal"/>
        <w:spacing w:before="220"/>
        <w:ind w:firstLine="540"/>
        <w:jc w:val="both"/>
      </w:pPr>
      <w:r>
        <w:t>Целью подпрограммы 1 является создание оптимальных условий труда муниципальных служащих органов местного самоуправления и работников муниципальных учреждений, содержание имущественного комплекса, предназначенного для функционирования органов местного самоуправления и муниципальных учреждений.</w:t>
      </w:r>
    </w:p>
    <w:p w:rsidR="00A87BEC" w:rsidRDefault="00A87BEC">
      <w:pPr>
        <w:pStyle w:val="ConsPlusNormal"/>
        <w:spacing w:before="220"/>
        <w:ind w:firstLine="540"/>
        <w:jc w:val="both"/>
      </w:pPr>
      <w:r>
        <w:t>Для достижения указанной цели предполагается решение следующих задач:</w:t>
      </w:r>
    </w:p>
    <w:p w:rsidR="00A87BEC" w:rsidRDefault="00A87BEC">
      <w:pPr>
        <w:pStyle w:val="ConsPlusNormal"/>
        <w:spacing w:before="220"/>
        <w:ind w:firstLine="540"/>
        <w:jc w:val="both"/>
      </w:pPr>
      <w:r>
        <w:t>организация содержания, технического обслуживания и текущего ремонта зданий, сооружений, помещений, занимаемых органами местного самоуправления, муниципальными учреждениями;</w:t>
      </w:r>
    </w:p>
    <w:p w:rsidR="00A87BEC" w:rsidRDefault="00A87BEC">
      <w:pPr>
        <w:pStyle w:val="ConsPlusNormal"/>
        <w:spacing w:before="220"/>
        <w:ind w:firstLine="540"/>
        <w:jc w:val="both"/>
      </w:pPr>
      <w:r>
        <w:t>организация материально-технического, автотранспортного обеспечения деятельности органов местного самоуправления, муниципальных учреждений;</w:t>
      </w:r>
    </w:p>
    <w:p w:rsidR="00A87BEC" w:rsidRDefault="00A87BEC">
      <w:pPr>
        <w:pStyle w:val="ConsPlusNormal"/>
        <w:spacing w:before="220"/>
        <w:ind w:firstLine="540"/>
        <w:jc w:val="both"/>
      </w:pPr>
      <w:r>
        <w:lastRenderedPageBreak/>
        <w:t>организация содержания земельных участков, используемых для эксплуатации зданий, занимаемых органами местного самоуправления, муниципальными учреждениями;</w:t>
      </w:r>
    </w:p>
    <w:p w:rsidR="00A87BEC" w:rsidRDefault="00A87BEC">
      <w:pPr>
        <w:pStyle w:val="ConsPlusNormal"/>
        <w:spacing w:before="220"/>
        <w:ind w:firstLine="540"/>
        <w:jc w:val="both"/>
      </w:pPr>
      <w:r>
        <w:t>организация охраны зданий, сооружений и помещений, занимаемых органами местного самоуправления, муниципальными учреждениями;</w:t>
      </w:r>
    </w:p>
    <w:p w:rsidR="00A87BEC" w:rsidRDefault="00A87BEC">
      <w:pPr>
        <w:pStyle w:val="ConsPlusNormal"/>
        <w:spacing w:before="220"/>
        <w:ind w:firstLine="540"/>
        <w:jc w:val="both"/>
      </w:pPr>
      <w:r>
        <w:t>обеспечение объектов, занимаемых органами местного самоуправления и муниципальными учреждениями, коммунальными услугами, услугами связи;</w:t>
      </w:r>
    </w:p>
    <w:p w:rsidR="00A87BEC" w:rsidRDefault="00A87BEC">
      <w:pPr>
        <w:pStyle w:val="ConsPlusNormal"/>
        <w:spacing w:before="220"/>
        <w:ind w:firstLine="540"/>
        <w:jc w:val="both"/>
      </w:pPr>
      <w:r>
        <w:t>организация содержания и эксплуатации автотранспортных средств, находящихся в оперативном управлении учреждения, в соответствии с требованиями Правил эксплуатации подвижного состава автомобильного транспорта, их техническое обслуживание и ремонт.</w:t>
      </w:r>
    </w:p>
    <w:p w:rsidR="00A87BEC" w:rsidRDefault="00A87BEC">
      <w:pPr>
        <w:pStyle w:val="ConsPlusNormal"/>
        <w:spacing w:before="220"/>
        <w:ind w:firstLine="540"/>
        <w:jc w:val="both"/>
      </w:pPr>
      <w:r>
        <w:t>Выполнение указанных задач позволит достичь следующих ожидаемых результатов:</w:t>
      </w:r>
    </w:p>
    <w:p w:rsidR="00A87BEC" w:rsidRDefault="00A87BEC">
      <w:pPr>
        <w:pStyle w:val="ConsPlusNormal"/>
        <w:spacing w:before="220"/>
        <w:ind w:firstLine="540"/>
        <w:jc w:val="both"/>
      </w:pPr>
      <w:r>
        <w:t>повысить долю автопарка, не требующего замены, до уровня не ниже 88,46% к 2024 году;</w:t>
      </w:r>
    </w:p>
    <w:p w:rsidR="00A87BEC" w:rsidRDefault="00A87BEC">
      <w:pPr>
        <w:pStyle w:val="ConsPlusNormal"/>
        <w:spacing w:before="220"/>
        <w:ind w:firstLine="540"/>
        <w:jc w:val="both"/>
      </w:pPr>
      <w:r>
        <w:t>повысить долю помещений, занимаемых органами местного самоуправления и муниципальными учреждениями, не требующих ремонта до 92,59% к 2024 году;</w:t>
      </w:r>
    </w:p>
    <w:p w:rsidR="00A87BEC" w:rsidRDefault="00A87BEC">
      <w:pPr>
        <w:pStyle w:val="ConsPlusNormal"/>
        <w:spacing w:before="220"/>
        <w:ind w:firstLine="540"/>
        <w:jc w:val="both"/>
      </w:pPr>
      <w:r>
        <w:t>поддерживать оценку материально-технического обеспечения рабочих мест муниципальными служащими органов местного самоуправления, работниками муниципальных учреждений не менее 4,6 баллов.</w:t>
      </w:r>
    </w:p>
    <w:p w:rsidR="00A87BEC" w:rsidRDefault="00A87BEC">
      <w:pPr>
        <w:pStyle w:val="ConsPlusNormal"/>
        <w:spacing w:before="220"/>
        <w:ind w:firstLine="540"/>
        <w:jc w:val="both"/>
      </w:pPr>
      <w:r>
        <w:t>Показателями (индикаторами) подпрограммы 1, направленными на достижения цели и решения задач, являются:</w:t>
      </w:r>
    </w:p>
    <w:p w:rsidR="00A87BEC" w:rsidRDefault="00A87BEC">
      <w:pPr>
        <w:pStyle w:val="ConsPlusNormal"/>
        <w:spacing w:before="220"/>
        <w:ind w:firstLine="540"/>
        <w:jc w:val="both"/>
      </w:pPr>
      <w:r>
        <w:t>доля автопарка, не требующего замены;</w:t>
      </w:r>
    </w:p>
    <w:p w:rsidR="00A87BEC" w:rsidRDefault="00A87BEC">
      <w:pPr>
        <w:pStyle w:val="ConsPlusNormal"/>
        <w:spacing w:before="220"/>
        <w:ind w:firstLine="540"/>
        <w:jc w:val="both"/>
      </w:pPr>
      <w:r>
        <w:t>доля помещений, занимаемых органами местного самоуправления и муниципальными учреждениями, не требующих ремонта;</w:t>
      </w:r>
    </w:p>
    <w:p w:rsidR="00A87BEC" w:rsidRDefault="00A87BEC">
      <w:pPr>
        <w:pStyle w:val="ConsPlusNormal"/>
        <w:spacing w:before="220"/>
        <w:ind w:firstLine="540"/>
        <w:jc w:val="both"/>
      </w:pPr>
      <w:r>
        <w:t>оценка материально-технического обеспечения рабочих мест муниципальными служащими органов местного самоуправления, работниками муниципальных учреждений.</w:t>
      </w:r>
    </w:p>
    <w:p w:rsidR="00A87BEC" w:rsidRDefault="00A87BEC">
      <w:pPr>
        <w:pStyle w:val="ConsPlusNormal"/>
        <w:spacing w:before="220"/>
        <w:ind w:firstLine="540"/>
        <w:jc w:val="both"/>
      </w:pPr>
      <w:r>
        <w:t xml:space="preserve">Сведения о целевых показателях (индикаторах) и их значениях подпрограммы 1 приведены в </w:t>
      </w:r>
      <w:hyperlink w:anchor="P1606" w:history="1">
        <w:r>
          <w:rPr>
            <w:color w:val="0000FF"/>
          </w:rPr>
          <w:t>приложении 6</w:t>
        </w:r>
      </w:hyperlink>
      <w:r>
        <w:t xml:space="preserve"> к Программе.</w:t>
      </w:r>
    </w:p>
    <w:p w:rsidR="00A87BEC" w:rsidRDefault="00A87BEC">
      <w:pPr>
        <w:pStyle w:val="ConsPlusNormal"/>
        <w:spacing w:before="220"/>
        <w:ind w:firstLine="540"/>
        <w:jc w:val="both"/>
      </w:pPr>
      <w:r>
        <w:t>Методика расчета значений целевых показателей (индикаторов) подпрограммы 1:</w:t>
      </w:r>
    </w:p>
    <w:p w:rsidR="00A87BEC" w:rsidRDefault="00A87BEC">
      <w:pPr>
        <w:pStyle w:val="ConsPlusNormal"/>
        <w:spacing w:before="220"/>
        <w:ind w:firstLine="540"/>
        <w:jc w:val="both"/>
      </w:pPr>
      <w:r>
        <w:t>1. Наименование показателя</w:t>
      </w:r>
    </w:p>
    <w:p w:rsidR="00A87BEC" w:rsidRDefault="00A87BEC">
      <w:pPr>
        <w:pStyle w:val="ConsPlusNormal"/>
        <w:spacing w:before="220"/>
        <w:ind w:firstLine="540"/>
        <w:jc w:val="both"/>
      </w:pPr>
      <w:r>
        <w:t>доля автопарка, не требующего замены</w:t>
      </w:r>
    </w:p>
    <w:p w:rsidR="00A87BEC" w:rsidRDefault="00A87BEC">
      <w:pPr>
        <w:pStyle w:val="ConsPlusNormal"/>
        <w:spacing w:before="220"/>
        <w:ind w:firstLine="540"/>
        <w:jc w:val="both"/>
      </w:pPr>
      <w:r>
        <w:t>Характеристика показателя - расчетный показатель, характеризующий относительную долю обновления транспортных средств в процессе их эксплуатации.</w:t>
      </w:r>
    </w:p>
    <w:p w:rsidR="00A87BEC" w:rsidRDefault="00A87BEC">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A87BEC" w:rsidRDefault="00A87BEC">
      <w:pPr>
        <w:pStyle w:val="ConsPlusNormal"/>
        <w:spacing w:before="220"/>
        <w:ind w:firstLine="540"/>
        <w:jc w:val="both"/>
      </w:pPr>
      <w:r>
        <w:t>Единица измерения - проценты.</w:t>
      </w:r>
    </w:p>
    <w:p w:rsidR="00A87BEC" w:rsidRDefault="00A87BEC">
      <w:pPr>
        <w:pStyle w:val="ConsPlusNormal"/>
        <w:spacing w:before="220"/>
        <w:ind w:firstLine="540"/>
        <w:jc w:val="both"/>
      </w:pPr>
      <w:r>
        <w:t>Источник информации - данные, предоставляемые МАУ "ЦКО" на основании первичных документов.</w:t>
      </w:r>
    </w:p>
    <w:p w:rsidR="00A87BEC" w:rsidRDefault="00A87BEC">
      <w:pPr>
        <w:pStyle w:val="ConsPlusNormal"/>
        <w:spacing w:before="220"/>
        <w:ind w:firstLine="540"/>
        <w:jc w:val="both"/>
      </w:pPr>
      <w:r>
        <w:t>Расчет показателя:</w:t>
      </w:r>
    </w:p>
    <w:p w:rsidR="00A87BEC" w:rsidRDefault="00A87BEC">
      <w:pPr>
        <w:pStyle w:val="ConsPlusNormal"/>
        <w:spacing w:before="220"/>
        <w:ind w:firstLine="540"/>
        <w:jc w:val="both"/>
      </w:pPr>
      <w:r>
        <w:t xml:space="preserve">В соответствии с </w:t>
      </w:r>
      <w:hyperlink r:id="rId69" w:history="1">
        <w:r>
          <w:rPr>
            <w:color w:val="0000FF"/>
          </w:rPr>
          <w:t>пунктом 44</w:t>
        </w:r>
      </w:hyperlink>
      <w:r>
        <w:t xml:space="preserve"> Инструкции по применению единого плана счетов </w:t>
      </w:r>
      <w:r>
        <w:lastRenderedPageBreak/>
        <w:t xml:space="preserve">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Российской Федерации от 01.12.2010 N 157н, срок полезного использования основных средств устанавливается в соответствии с </w:t>
      </w:r>
      <w:hyperlink r:id="rId70" w:history="1">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01.01.2002 N 1. Расчет суммы амортизации основных средств, входящих в первые девять амортизационных групп указанной Классификации, осуществляется в соответствии с максимальными сроками полезного использования имущества, установленными для этих групп.</w:t>
      </w:r>
    </w:p>
    <w:p w:rsidR="00A87BEC" w:rsidRDefault="00A87BEC">
      <w:pPr>
        <w:pStyle w:val="ConsPlusNormal"/>
      </w:pPr>
    </w:p>
    <w:p w:rsidR="00A87BEC" w:rsidRDefault="007902FB">
      <w:pPr>
        <w:pStyle w:val="ConsPlusNormal"/>
        <w:jc w:val="center"/>
      </w:pPr>
      <w:r w:rsidRPr="007902FB">
        <w:rPr>
          <w:position w:val="-24"/>
        </w:rPr>
        <w:pict>
          <v:shape id="_x0000_i1033" style="width:149.55pt;height:34.8pt" coordsize="" o:spt="100" adj="0,,0" path="" filled="f" stroked="f">
            <v:stroke joinstyle="miter"/>
            <v:imagedata r:id="rId71" o:title="base_23647_200183_32776"/>
            <v:formulas/>
            <v:path o:connecttype="segments"/>
          </v:shape>
        </w:pict>
      </w:r>
    </w:p>
    <w:p w:rsidR="00A87BEC" w:rsidRDefault="00A87BEC">
      <w:pPr>
        <w:pStyle w:val="ConsPlusNormal"/>
      </w:pPr>
    </w:p>
    <w:p w:rsidR="00A87BEC" w:rsidRDefault="00A87BEC">
      <w:pPr>
        <w:pStyle w:val="ConsPlusNormal"/>
        <w:ind w:firstLine="540"/>
        <w:jc w:val="both"/>
      </w:pPr>
      <w:proofErr w:type="spellStart"/>
      <w:r>
        <w:t>К</w:t>
      </w:r>
      <w:r>
        <w:rPr>
          <w:vertAlign w:val="subscript"/>
        </w:rPr>
        <w:t>иав</w:t>
      </w:r>
      <w:proofErr w:type="spellEnd"/>
      <w:r>
        <w:t xml:space="preserve"> - доля автопарка, не требующего замены;</w:t>
      </w:r>
    </w:p>
    <w:p w:rsidR="00A87BEC" w:rsidRDefault="00A87BEC">
      <w:pPr>
        <w:pStyle w:val="ConsPlusNormal"/>
        <w:spacing w:before="220"/>
        <w:ind w:firstLine="540"/>
        <w:jc w:val="both"/>
      </w:pPr>
      <w:proofErr w:type="spellStart"/>
      <w:r>
        <w:t>К</w:t>
      </w:r>
      <w:r>
        <w:rPr>
          <w:vertAlign w:val="subscript"/>
        </w:rPr>
        <w:t>пол</w:t>
      </w:r>
      <w:proofErr w:type="spellEnd"/>
      <w:r>
        <w:t xml:space="preserve"> - количество транспортных средств, срок полезного использования которых, не истек;</w:t>
      </w:r>
    </w:p>
    <w:p w:rsidR="00A87BEC" w:rsidRDefault="00A87BEC">
      <w:pPr>
        <w:pStyle w:val="ConsPlusNormal"/>
        <w:spacing w:before="220"/>
        <w:ind w:firstLine="540"/>
        <w:jc w:val="both"/>
      </w:pPr>
      <w:proofErr w:type="spellStart"/>
      <w:r>
        <w:t>К</w:t>
      </w:r>
      <w:r>
        <w:rPr>
          <w:vertAlign w:val="subscript"/>
        </w:rPr>
        <w:t>общ</w:t>
      </w:r>
      <w:proofErr w:type="spellEnd"/>
      <w:r>
        <w:t xml:space="preserve"> - общее количество автотранспорта.</w:t>
      </w:r>
    </w:p>
    <w:p w:rsidR="00A87BEC" w:rsidRDefault="00A87BEC">
      <w:pPr>
        <w:pStyle w:val="ConsPlusNormal"/>
        <w:spacing w:before="220"/>
        <w:ind w:firstLine="540"/>
        <w:jc w:val="both"/>
      </w:pPr>
      <w:r>
        <w:t>2. Наименование показателя</w:t>
      </w:r>
    </w:p>
    <w:p w:rsidR="00A87BEC" w:rsidRDefault="00A87BEC">
      <w:pPr>
        <w:pStyle w:val="ConsPlusNormal"/>
        <w:spacing w:before="220"/>
        <w:ind w:firstLine="540"/>
        <w:jc w:val="both"/>
      </w:pPr>
      <w:r>
        <w:t>доля помещений, занимаемых органами местного самоуправления и работниками муниципальных учреждений, не требующих ремонта</w:t>
      </w:r>
    </w:p>
    <w:p w:rsidR="00A87BEC" w:rsidRDefault="00A87BEC">
      <w:pPr>
        <w:pStyle w:val="ConsPlusNormal"/>
        <w:spacing w:before="220"/>
        <w:ind w:firstLine="540"/>
        <w:jc w:val="both"/>
      </w:pPr>
      <w:r>
        <w:t>Характеристика показателя - расчетный показатель, определяющий долю отремонтированных помещений, занимаемых органами местного самоуправления, муниципальными учреждениями.</w:t>
      </w:r>
    </w:p>
    <w:p w:rsidR="00A87BEC" w:rsidRDefault="00A87BEC">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A87BEC" w:rsidRDefault="00A87BEC">
      <w:pPr>
        <w:pStyle w:val="ConsPlusNormal"/>
        <w:spacing w:before="220"/>
        <w:ind w:firstLine="540"/>
        <w:jc w:val="both"/>
      </w:pPr>
      <w:r>
        <w:t>Единица измерения - проценты.</w:t>
      </w:r>
    </w:p>
    <w:p w:rsidR="00A87BEC" w:rsidRDefault="00A87BEC">
      <w:pPr>
        <w:pStyle w:val="ConsPlusNormal"/>
        <w:spacing w:before="220"/>
        <w:ind w:firstLine="540"/>
        <w:jc w:val="both"/>
      </w:pPr>
      <w:r>
        <w:t>Источник информации - данные, предоставляемые отделом инженерно-технического обеспечения МАУ "ЦКО".</w:t>
      </w:r>
    </w:p>
    <w:p w:rsidR="00A87BEC" w:rsidRDefault="00A87BEC">
      <w:pPr>
        <w:pStyle w:val="ConsPlusNormal"/>
        <w:spacing w:before="220"/>
        <w:ind w:firstLine="540"/>
        <w:jc w:val="both"/>
      </w:pPr>
      <w:r>
        <w:t>Расчет показателя:</w:t>
      </w:r>
    </w:p>
    <w:p w:rsidR="00A87BEC" w:rsidRDefault="00A87BEC">
      <w:pPr>
        <w:pStyle w:val="ConsPlusNormal"/>
      </w:pPr>
    </w:p>
    <w:p w:rsidR="00A87BEC" w:rsidRDefault="007902FB">
      <w:pPr>
        <w:pStyle w:val="ConsPlusNormal"/>
        <w:jc w:val="center"/>
      </w:pPr>
      <w:r w:rsidRPr="007902FB">
        <w:rPr>
          <w:position w:val="-24"/>
        </w:rPr>
        <w:pict>
          <v:shape id="_x0000_i1034" style="width:151.1pt;height:34.8pt" coordsize="" o:spt="100" adj="0,,0" path="" filled="f" stroked="f">
            <v:stroke joinstyle="miter"/>
            <v:imagedata r:id="rId72" o:title="base_23647_200183_32777"/>
            <v:formulas/>
            <v:path o:connecttype="segments"/>
          </v:shape>
        </w:pict>
      </w:r>
    </w:p>
    <w:p w:rsidR="00A87BEC" w:rsidRDefault="00A87BEC">
      <w:pPr>
        <w:pStyle w:val="ConsPlusNormal"/>
      </w:pPr>
    </w:p>
    <w:p w:rsidR="00A87BEC" w:rsidRDefault="00A87BEC">
      <w:pPr>
        <w:pStyle w:val="ConsPlusNormal"/>
        <w:ind w:firstLine="540"/>
        <w:jc w:val="both"/>
      </w:pPr>
      <w:proofErr w:type="spellStart"/>
      <w:r>
        <w:t>Д</w:t>
      </w:r>
      <w:r>
        <w:rPr>
          <w:vertAlign w:val="subscript"/>
        </w:rPr>
        <w:t>пом</w:t>
      </w:r>
      <w:proofErr w:type="spellEnd"/>
      <w:r>
        <w:t xml:space="preserve"> - доля помещений, занимаемых органами местного самоуправления и муниципальными учреждениями, не требующих ремонта;</w:t>
      </w:r>
    </w:p>
    <w:p w:rsidR="00A87BEC" w:rsidRDefault="00A87BEC">
      <w:pPr>
        <w:pStyle w:val="ConsPlusNormal"/>
        <w:spacing w:before="220"/>
        <w:ind w:firstLine="540"/>
        <w:jc w:val="both"/>
      </w:pPr>
      <w:proofErr w:type="spellStart"/>
      <w:r>
        <w:t>S</w:t>
      </w:r>
      <w:r>
        <w:rPr>
          <w:vertAlign w:val="subscript"/>
        </w:rPr>
        <w:t>рем</w:t>
      </w:r>
      <w:proofErr w:type="spellEnd"/>
      <w:r>
        <w:t xml:space="preserve"> - площадь </w:t>
      </w:r>
      <w:proofErr w:type="gramStart"/>
      <w:r>
        <w:t>помещений</w:t>
      </w:r>
      <w:proofErr w:type="gramEnd"/>
      <w:r>
        <w:t xml:space="preserve"> не требующих ремонта;</w:t>
      </w:r>
    </w:p>
    <w:p w:rsidR="00A87BEC" w:rsidRDefault="00A87BEC">
      <w:pPr>
        <w:pStyle w:val="ConsPlusNormal"/>
        <w:spacing w:before="220"/>
        <w:ind w:firstLine="540"/>
        <w:jc w:val="both"/>
      </w:pPr>
      <w:proofErr w:type="spellStart"/>
      <w:r>
        <w:t>S</w:t>
      </w:r>
      <w:r>
        <w:rPr>
          <w:vertAlign w:val="subscript"/>
        </w:rPr>
        <w:t>общ</w:t>
      </w:r>
      <w:proofErr w:type="spellEnd"/>
      <w:r>
        <w:t xml:space="preserve"> - общая площадь помещений, находящихся в оперативном управлении учреждения.</w:t>
      </w:r>
    </w:p>
    <w:p w:rsidR="00A87BEC" w:rsidRDefault="00A87BEC">
      <w:pPr>
        <w:pStyle w:val="ConsPlusNormal"/>
        <w:spacing w:before="220"/>
        <w:ind w:firstLine="540"/>
        <w:jc w:val="both"/>
      </w:pPr>
      <w:r>
        <w:t>3. Наименование показателя</w:t>
      </w:r>
    </w:p>
    <w:p w:rsidR="00A87BEC" w:rsidRDefault="00A87BEC">
      <w:pPr>
        <w:pStyle w:val="ConsPlusNormal"/>
        <w:spacing w:before="220"/>
        <w:ind w:firstLine="540"/>
        <w:jc w:val="both"/>
      </w:pPr>
      <w:r>
        <w:t>оценка материально-технического обеспечения рабочих мест муниципальными служащими органов местного самоуправления, работниками муниципальных учреждений</w:t>
      </w:r>
    </w:p>
    <w:p w:rsidR="00A87BEC" w:rsidRDefault="00A87BEC">
      <w:pPr>
        <w:pStyle w:val="ConsPlusNormal"/>
        <w:spacing w:before="220"/>
        <w:ind w:firstLine="540"/>
        <w:jc w:val="both"/>
      </w:pPr>
      <w:r>
        <w:t xml:space="preserve">Характеристика показателя - расчетный показатель, позволяющий оценить восприятие </w:t>
      </w:r>
      <w:r>
        <w:lastRenderedPageBreak/>
        <w:t>муниципальными служащими органов местного самоуправления, работниками муниципальных учреждений степени выполнения комплекса работ и услуг по их обеспечению необходимым оборудованием, транспортом, помещениями и другими видами материально-технических средств в целях их стабильного функционирования, исполнения ими полномочий и должностных обязанностей.</w:t>
      </w:r>
    </w:p>
    <w:p w:rsidR="00A87BEC" w:rsidRDefault="00A87BEC">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A87BEC" w:rsidRDefault="00A87BEC">
      <w:pPr>
        <w:pStyle w:val="ConsPlusNormal"/>
        <w:spacing w:before="220"/>
        <w:ind w:firstLine="540"/>
        <w:jc w:val="both"/>
      </w:pPr>
      <w:r>
        <w:t>Единица измерения - баллы (от 1 до 5).</w:t>
      </w:r>
    </w:p>
    <w:p w:rsidR="00A87BEC" w:rsidRDefault="00A87BEC">
      <w:pPr>
        <w:pStyle w:val="ConsPlusNormal"/>
        <w:spacing w:before="220"/>
        <w:ind w:firstLine="540"/>
        <w:jc w:val="both"/>
      </w:pPr>
      <w:r>
        <w:t>Источник информации - данные формируются по итогам проведения анкетирования и предоставляются МАУ "ЦКО".</w:t>
      </w:r>
    </w:p>
    <w:p w:rsidR="00A87BEC" w:rsidRDefault="00A87BEC">
      <w:pPr>
        <w:pStyle w:val="ConsPlusNormal"/>
        <w:spacing w:before="220"/>
        <w:ind w:firstLine="540"/>
        <w:jc w:val="both"/>
      </w:pPr>
      <w:r>
        <w:t>Расчет показателя:</w:t>
      </w:r>
    </w:p>
    <w:p w:rsidR="00A87BEC" w:rsidRDefault="00A87BEC">
      <w:pPr>
        <w:pStyle w:val="ConsPlusNormal"/>
        <w:spacing w:before="220"/>
        <w:ind w:firstLine="540"/>
        <w:jc w:val="both"/>
      </w:pPr>
      <w:r>
        <w:t>Оценка определяется на основании ежегодного анкетирования, проводимого МАУ "ЦКО" путем вычисления среднего значения показателя.</w:t>
      </w:r>
    </w:p>
    <w:p w:rsidR="00A87BEC" w:rsidRDefault="00A87BEC">
      <w:pPr>
        <w:pStyle w:val="ConsPlusNormal"/>
      </w:pPr>
    </w:p>
    <w:p w:rsidR="00A87BEC" w:rsidRDefault="00A87BEC">
      <w:pPr>
        <w:pStyle w:val="ConsPlusTitle"/>
        <w:jc w:val="center"/>
        <w:outlineLvl w:val="2"/>
      </w:pPr>
      <w:r>
        <w:t>3. Характеристика основных мероприятий подпрограммы 1</w:t>
      </w:r>
    </w:p>
    <w:p w:rsidR="00A87BEC" w:rsidRDefault="00A87BEC">
      <w:pPr>
        <w:pStyle w:val="ConsPlusNormal"/>
      </w:pPr>
    </w:p>
    <w:p w:rsidR="00A87BEC" w:rsidRDefault="00A87BEC">
      <w:pPr>
        <w:pStyle w:val="ConsPlusNormal"/>
        <w:ind w:firstLine="540"/>
        <w:jc w:val="both"/>
      </w:pPr>
      <w:r>
        <w:t>Основным мероприятием подпрограммы 1 является:</w:t>
      </w:r>
    </w:p>
    <w:p w:rsidR="00A87BEC" w:rsidRDefault="00A87BEC">
      <w:pPr>
        <w:pStyle w:val="ConsPlusNormal"/>
        <w:spacing w:before="220"/>
        <w:ind w:firstLine="540"/>
        <w:jc w:val="both"/>
      </w:pPr>
      <w:r>
        <w:t>"Создание и материально-техническое обеспечение рабочих мест муниципальных служащих органов местного самоуправления, работников муниципальных учреждений", в рамках которого предполагается:</w:t>
      </w:r>
    </w:p>
    <w:p w:rsidR="00A87BEC" w:rsidRDefault="00A87BEC">
      <w:pPr>
        <w:pStyle w:val="ConsPlusNormal"/>
        <w:spacing w:before="220"/>
        <w:ind w:firstLine="540"/>
        <w:jc w:val="both"/>
      </w:pPr>
      <w:r>
        <w:t>доступ к услугам телефонной (местные, междугородние и международные переговоры), сотовой связи;</w:t>
      </w:r>
    </w:p>
    <w:p w:rsidR="00A87BEC" w:rsidRDefault="00A87BEC">
      <w:pPr>
        <w:pStyle w:val="ConsPlusNormal"/>
        <w:spacing w:before="220"/>
        <w:ind w:firstLine="540"/>
        <w:jc w:val="both"/>
      </w:pPr>
      <w:r>
        <w:t>оплата коммунальных услуг;</w:t>
      </w:r>
    </w:p>
    <w:p w:rsidR="00A87BEC" w:rsidRDefault="00A87BEC">
      <w:pPr>
        <w:pStyle w:val="ConsPlusNormal"/>
        <w:spacing w:before="220"/>
        <w:ind w:firstLine="540"/>
        <w:jc w:val="both"/>
      </w:pPr>
      <w:r>
        <w:t>техническое обслуживание и ремонт зданий, помещений, инженерных систем, оборудования, транспортных средств и другого имущества;</w:t>
      </w:r>
    </w:p>
    <w:p w:rsidR="00A87BEC" w:rsidRDefault="00A87BEC">
      <w:pPr>
        <w:pStyle w:val="ConsPlusNormal"/>
        <w:spacing w:before="220"/>
        <w:ind w:firstLine="540"/>
        <w:jc w:val="both"/>
      </w:pPr>
      <w:r>
        <w:t>уборка помещений и прилегающих территорий;</w:t>
      </w:r>
    </w:p>
    <w:p w:rsidR="00A87BEC" w:rsidRDefault="00A87BEC">
      <w:pPr>
        <w:pStyle w:val="ConsPlusNormal"/>
        <w:spacing w:before="220"/>
        <w:ind w:firstLine="540"/>
        <w:jc w:val="both"/>
      </w:pPr>
      <w:r>
        <w:t>охрана объектов;</w:t>
      </w:r>
    </w:p>
    <w:p w:rsidR="00A87BEC" w:rsidRDefault="00A87BEC">
      <w:pPr>
        <w:pStyle w:val="ConsPlusNormal"/>
        <w:spacing w:before="220"/>
        <w:ind w:firstLine="540"/>
        <w:jc w:val="both"/>
      </w:pPr>
      <w:r>
        <w:t>противопожарные мероприятия;</w:t>
      </w:r>
    </w:p>
    <w:p w:rsidR="00A87BEC" w:rsidRDefault="00A87BEC">
      <w:pPr>
        <w:pStyle w:val="ConsPlusNormal"/>
        <w:spacing w:before="220"/>
        <w:ind w:firstLine="540"/>
        <w:jc w:val="both"/>
      </w:pPr>
      <w:r>
        <w:t>подписка периодических изданий;</w:t>
      </w:r>
    </w:p>
    <w:p w:rsidR="00A87BEC" w:rsidRDefault="00A87BEC">
      <w:pPr>
        <w:pStyle w:val="ConsPlusNormal"/>
        <w:spacing w:before="220"/>
        <w:ind w:firstLine="540"/>
        <w:jc w:val="both"/>
      </w:pPr>
      <w:r>
        <w:t>автотранспортное обеспечение;</w:t>
      </w:r>
    </w:p>
    <w:p w:rsidR="00A87BEC" w:rsidRDefault="00A87BEC">
      <w:pPr>
        <w:pStyle w:val="ConsPlusNormal"/>
        <w:spacing w:before="220"/>
        <w:ind w:firstLine="540"/>
        <w:jc w:val="both"/>
      </w:pPr>
      <w:r>
        <w:t>закупка мебели, автотранспортных средств, офисных принадлежностей, бытовой техники и прочего имущества;</w:t>
      </w:r>
    </w:p>
    <w:p w:rsidR="00A87BEC" w:rsidRDefault="00A87BEC">
      <w:pPr>
        <w:pStyle w:val="ConsPlusNormal"/>
        <w:spacing w:before="220"/>
        <w:ind w:firstLine="540"/>
        <w:jc w:val="both"/>
      </w:pPr>
      <w:r>
        <w:t>закупка топлива, бумаги, канцелярских товаров и других расходных материалов.</w:t>
      </w:r>
    </w:p>
    <w:p w:rsidR="00A87BEC" w:rsidRDefault="00A87BEC">
      <w:pPr>
        <w:pStyle w:val="ConsPlusNormal"/>
        <w:spacing w:before="220"/>
        <w:ind w:firstLine="540"/>
        <w:jc w:val="both"/>
      </w:pPr>
      <w:r>
        <w:t xml:space="preserve">Основные мероприятия подпрограммы 1 приведены в </w:t>
      </w:r>
      <w:hyperlink w:anchor="P1907" w:history="1">
        <w:r>
          <w:rPr>
            <w:color w:val="0000FF"/>
          </w:rPr>
          <w:t>приложении 7</w:t>
        </w:r>
      </w:hyperlink>
      <w:r>
        <w:t xml:space="preserve"> к Программе.</w:t>
      </w:r>
    </w:p>
    <w:p w:rsidR="00A87BEC" w:rsidRDefault="00A87BEC">
      <w:pPr>
        <w:pStyle w:val="ConsPlusNormal"/>
      </w:pPr>
    </w:p>
    <w:p w:rsidR="00A87BEC" w:rsidRDefault="00A87BEC">
      <w:pPr>
        <w:pStyle w:val="ConsPlusTitle"/>
        <w:jc w:val="center"/>
        <w:outlineLvl w:val="2"/>
      </w:pPr>
      <w:r>
        <w:t>4. Обоснование объема финансовых ресурсов,</w:t>
      </w:r>
    </w:p>
    <w:p w:rsidR="00A87BEC" w:rsidRDefault="00A87BEC">
      <w:pPr>
        <w:pStyle w:val="ConsPlusTitle"/>
        <w:jc w:val="center"/>
      </w:pPr>
      <w:r>
        <w:t>необходимых для реализации подпрограммы 1</w:t>
      </w:r>
    </w:p>
    <w:p w:rsidR="00A87BEC" w:rsidRDefault="00A87BEC">
      <w:pPr>
        <w:pStyle w:val="ConsPlusNormal"/>
        <w:jc w:val="center"/>
      </w:pPr>
      <w:r>
        <w:t xml:space="preserve">(в ред. </w:t>
      </w:r>
      <w:hyperlink r:id="rId73" w:history="1">
        <w:r>
          <w:rPr>
            <w:color w:val="0000FF"/>
          </w:rPr>
          <w:t>постановления</w:t>
        </w:r>
      </w:hyperlink>
      <w:r>
        <w:t xml:space="preserve"> Мэрии г. Череповца</w:t>
      </w:r>
    </w:p>
    <w:p w:rsidR="00A87BEC" w:rsidRDefault="00A87BEC">
      <w:pPr>
        <w:pStyle w:val="ConsPlusNormal"/>
        <w:jc w:val="center"/>
      </w:pPr>
      <w:r>
        <w:t>от 23.11.2021 N 4442)</w:t>
      </w:r>
    </w:p>
    <w:p w:rsidR="00A87BEC" w:rsidRDefault="00A87BEC">
      <w:pPr>
        <w:pStyle w:val="ConsPlusNormal"/>
      </w:pPr>
    </w:p>
    <w:p w:rsidR="00A87BEC" w:rsidRDefault="00A87BEC">
      <w:pPr>
        <w:pStyle w:val="ConsPlusNormal"/>
        <w:ind w:firstLine="540"/>
        <w:jc w:val="both"/>
      </w:pPr>
      <w:r>
        <w:lastRenderedPageBreak/>
        <w:t>Для достижения целей и решения задач подпрограммы 1 необходимо реализовать основное мероприятие "Создание и материально-техническое обеспечение рабочих мест муниципальных служащих органов местного самоуправления, работников муниципальных учреждений", требующее финансирования.</w:t>
      </w:r>
    </w:p>
    <w:p w:rsidR="00A87BEC" w:rsidRDefault="00A87BEC">
      <w:pPr>
        <w:pStyle w:val="ConsPlusNormal"/>
        <w:spacing w:before="220"/>
        <w:ind w:firstLine="540"/>
        <w:jc w:val="both"/>
      </w:pPr>
      <w:r>
        <w:t>Кроме того, необходимо финансирование основного мероприятия в рамках подпрограммы 1 "Создание и материально-техническое обеспечение рабочих мест муниципальных служащих органов местного самоуправления, работников муниципальных учреждений".</w:t>
      </w:r>
    </w:p>
    <w:p w:rsidR="00A87BEC" w:rsidRDefault="00A87BEC">
      <w:pPr>
        <w:pStyle w:val="ConsPlusNormal"/>
        <w:spacing w:before="220"/>
        <w:ind w:firstLine="540"/>
        <w:jc w:val="both"/>
      </w:pPr>
      <w:r>
        <w:t>Общий объем финансовых средств, необходимых для реализации подпрограммы 1, составит 416288,9 тыс. руб., из них предусмотренных:</w:t>
      </w:r>
    </w:p>
    <w:p w:rsidR="00A87BEC" w:rsidRDefault="00A87BEC">
      <w:pPr>
        <w:pStyle w:val="ConsPlusNormal"/>
        <w:spacing w:before="220"/>
        <w:ind w:firstLine="540"/>
        <w:jc w:val="both"/>
      </w:pPr>
      <w:r>
        <w:t>- из средств бюджета города Череповца - 414185,3 тыс. руб.,</w:t>
      </w:r>
    </w:p>
    <w:p w:rsidR="00A87BEC" w:rsidRDefault="00A87BEC">
      <w:pPr>
        <w:pStyle w:val="ConsPlusNormal"/>
        <w:spacing w:before="220"/>
        <w:ind w:firstLine="540"/>
        <w:jc w:val="both"/>
      </w:pPr>
      <w:r>
        <w:t>в том числе по годам:</w:t>
      </w:r>
    </w:p>
    <w:p w:rsidR="00A87BEC" w:rsidRDefault="00A87BEC">
      <w:pPr>
        <w:pStyle w:val="ConsPlusNormal"/>
        <w:spacing w:before="220"/>
        <w:ind w:firstLine="540"/>
        <w:jc w:val="both"/>
      </w:pPr>
      <w:r>
        <w:t>2022 г. - 168796,2 тыс. руб.;</w:t>
      </w:r>
    </w:p>
    <w:p w:rsidR="00A87BEC" w:rsidRDefault="00A87BEC">
      <w:pPr>
        <w:pStyle w:val="ConsPlusNormal"/>
        <w:spacing w:before="220"/>
        <w:ind w:firstLine="540"/>
        <w:jc w:val="both"/>
      </w:pPr>
      <w:r>
        <w:t>2023 г. - 122710,0 тыс. руб.;</w:t>
      </w:r>
    </w:p>
    <w:p w:rsidR="00A87BEC" w:rsidRDefault="00A87BEC">
      <w:pPr>
        <w:pStyle w:val="ConsPlusNormal"/>
        <w:spacing w:before="220"/>
        <w:ind w:firstLine="540"/>
        <w:jc w:val="both"/>
      </w:pPr>
      <w:r>
        <w:t>2024 г. - 122679,1 тыс. руб.;</w:t>
      </w:r>
    </w:p>
    <w:p w:rsidR="00A87BEC" w:rsidRDefault="00A87BEC">
      <w:pPr>
        <w:pStyle w:val="ConsPlusNormal"/>
        <w:spacing w:before="220"/>
        <w:ind w:firstLine="540"/>
        <w:jc w:val="both"/>
      </w:pPr>
      <w:r>
        <w:t>- из средств внебюджетных источников - 2103,6 тыс. руб.,</w:t>
      </w:r>
    </w:p>
    <w:p w:rsidR="00A87BEC" w:rsidRDefault="00A87BEC">
      <w:pPr>
        <w:pStyle w:val="ConsPlusNormal"/>
        <w:spacing w:before="220"/>
        <w:ind w:firstLine="540"/>
        <w:jc w:val="both"/>
      </w:pPr>
      <w:r>
        <w:t>в том числе по годам:</w:t>
      </w:r>
    </w:p>
    <w:p w:rsidR="00A87BEC" w:rsidRDefault="00A87BEC">
      <w:pPr>
        <w:pStyle w:val="ConsPlusNormal"/>
        <w:spacing w:before="220"/>
        <w:ind w:firstLine="540"/>
        <w:jc w:val="both"/>
      </w:pPr>
      <w:r>
        <w:t>2022 г. - 701,2 тыс. руб.;</w:t>
      </w:r>
    </w:p>
    <w:p w:rsidR="00A87BEC" w:rsidRDefault="00A87BEC">
      <w:pPr>
        <w:pStyle w:val="ConsPlusNormal"/>
        <w:spacing w:before="220"/>
        <w:ind w:firstLine="540"/>
        <w:jc w:val="both"/>
      </w:pPr>
      <w:r>
        <w:t>2023 г. - 701,2 тыс. руб.;</w:t>
      </w:r>
    </w:p>
    <w:p w:rsidR="00A87BEC" w:rsidRDefault="00A87BEC">
      <w:pPr>
        <w:pStyle w:val="ConsPlusNormal"/>
        <w:spacing w:before="220"/>
        <w:ind w:firstLine="540"/>
        <w:jc w:val="both"/>
      </w:pPr>
      <w:r>
        <w:t>2024 г. - 701,2 тыс. руб.</w:t>
      </w:r>
    </w:p>
    <w:p w:rsidR="00A87BEC" w:rsidRDefault="00A87BEC">
      <w:pPr>
        <w:pStyle w:val="ConsPlusNormal"/>
        <w:spacing w:before="220"/>
        <w:ind w:firstLine="540"/>
        <w:jc w:val="both"/>
      </w:pPr>
      <w:r>
        <w:t xml:space="preserve">Ресурсное обеспечение и прогнозная (справочная) оценка расходов городского бюджета, федерального, областного бюджета, внебюджетных источников на реализацию целей подпрограммы представлены в </w:t>
      </w:r>
      <w:hyperlink w:anchor="P2268" w:history="1">
        <w:r>
          <w:rPr>
            <w:color w:val="0000FF"/>
          </w:rPr>
          <w:t>приложениях 8</w:t>
        </w:r>
      </w:hyperlink>
      <w:r>
        <w:t xml:space="preserve">, </w:t>
      </w:r>
      <w:hyperlink w:anchor="P2401" w:history="1">
        <w:r>
          <w:rPr>
            <w:color w:val="0000FF"/>
          </w:rPr>
          <w:t>9</w:t>
        </w:r>
      </w:hyperlink>
      <w:r>
        <w:t xml:space="preserve"> к Программе.</w:t>
      </w:r>
    </w:p>
    <w:p w:rsidR="00A87BEC" w:rsidRDefault="00A87BEC">
      <w:pPr>
        <w:pStyle w:val="ConsPlusNormal"/>
      </w:pPr>
    </w:p>
    <w:p w:rsidR="00A87BEC" w:rsidRDefault="00A87BEC">
      <w:pPr>
        <w:pStyle w:val="ConsPlusNormal"/>
      </w:pPr>
    </w:p>
    <w:p w:rsidR="00A87BEC" w:rsidRDefault="00A87BEC">
      <w:pPr>
        <w:pStyle w:val="ConsPlusNormal"/>
      </w:pPr>
    </w:p>
    <w:p w:rsidR="00A87BEC" w:rsidRDefault="00A87BEC">
      <w:pPr>
        <w:pStyle w:val="ConsPlusNormal"/>
      </w:pPr>
    </w:p>
    <w:p w:rsidR="00A87BEC" w:rsidRDefault="00A87BEC">
      <w:pPr>
        <w:pStyle w:val="ConsPlusNormal"/>
      </w:pPr>
    </w:p>
    <w:p w:rsidR="00A87BEC" w:rsidRDefault="00A87BEC">
      <w:pPr>
        <w:pStyle w:val="ConsPlusNormal"/>
        <w:jc w:val="right"/>
        <w:outlineLvl w:val="1"/>
      </w:pPr>
      <w:r>
        <w:t>Приложение 2</w:t>
      </w:r>
    </w:p>
    <w:p w:rsidR="00A87BEC" w:rsidRDefault="00A87BEC">
      <w:pPr>
        <w:pStyle w:val="ConsPlusNormal"/>
        <w:jc w:val="right"/>
      </w:pPr>
      <w:r>
        <w:t>к Программе</w:t>
      </w:r>
    </w:p>
    <w:p w:rsidR="00A87BEC" w:rsidRDefault="00A87BEC">
      <w:pPr>
        <w:pStyle w:val="ConsPlusNormal"/>
      </w:pPr>
    </w:p>
    <w:p w:rsidR="00A87BEC" w:rsidRDefault="00A87BEC">
      <w:pPr>
        <w:pStyle w:val="ConsPlusTitle"/>
        <w:jc w:val="center"/>
      </w:pPr>
      <w:bookmarkStart w:id="2" w:name="P686"/>
      <w:bookmarkEnd w:id="2"/>
      <w:r>
        <w:t>ПОДПРОГРАММА 2</w:t>
      </w:r>
    </w:p>
    <w:p w:rsidR="00A87BEC" w:rsidRDefault="00A87BEC">
      <w:pPr>
        <w:pStyle w:val="ConsPlusTitle"/>
        <w:jc w:val="center"/>
      </w:pPr>
      <w:r>
        <w:t>"РАЗВИТИЕ МУНИЦИПАЛЬНОЙ СЛУЖБЫ В МЭРИИ ГОРОДА"</w:t>
      </w:r>
    </w:p>
    <w:p w:rsidR="00A87BEC" w:rsidRDefault="00A87BE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87BEC">
        <w:tc>
          <w:tcPr>
            <w:tcW w:w="60" w:type="dxa"/>
            <w:tcBorders>
              <w:top w:val="nil"/>
              <w:left w:val="nil"/>
              <w:bottom w:val="nil"/>
              <w:right w:val="nil"/>
            </w:tcBorders>
            <w:shd w:val="clear" w:color="auto" w:fill="CED3F1"/>
            <w:tcMar>
              <w:top w:w="0" w:type="dxa"/>
              <w:left w:w="0" w:type="dxa"/>
              <w:bottom w:w="0" w:type="dxa"/>
              <w:right w:w="0" w:type="dxa"/>
            </w:tcMar>
          </w:tcPr>
          <w:p w:rsidR="00A87BEC" w:rsidRDefault="00A87B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7BEC" w:rsidRDefault="00A87B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7BEC" w:rsidRDefault="00A87BEC">
            <w:pPr>
              <w:pStyle w:val="ConsPlusNormal"/>
              <w:jc w:val="center"/>
            </w:pPr>
            <w:r>
              <w:rPr>
                <w:color w:val="392C69"/>
              </w:rPr>
              <w:t>Список изменяющих документов</w:t>
            </w:r>
          </w:p>
          <w:p w:rsidR="00A87BEC" w:rsidRDefault="00A87BEC">
            <w:pPr>
              <w:pStyle w:val="ConsPlusNormal"/>
              <w:jc w:val="center"/>
            </w:pPr>
            <w:r>
              <w:rPr>
                <w:color w:val="392C69"/>
              </w:rPr>
              <w:t xml:space="preserve">(в ред. </w:t>
            </w:r>
            <w:hyperlink r:id="rId74" w:history="1">
              <w:r>
                <w:rPr>
                  <w:color w:val="0000FF"/>
                </w:rPr>
                <w:t>постановления</w:t>
              </w:r>
            </w:hyperlink>
            <w:r>
              <w:rPr>
                <w:color w:val="392C69"/>
              </w:rPr>
              <w:t xml:space="preserve"> Мэрии г. Череповца</w:t>
            </w:r>
          </w:p>
          <w:p w:rsidR="00A87BEC" w:rsidRDefault="00A87BEC">
            <w:pPr>
              <w:pStyle w:val="ConsPlusNormal"/>
              <w:jc w:val="center"/>
            </w:pPr>
            <w:r>
              <w:rPr>
                <w:color w:val="392C69"/>
              </w:rPr>
              <w:t>от 23.11.2021 N 4442)</w:t>
            </w:r>
          </w:p>
        </w:tc>
        <w:tc>
          <w:tcPr>
            <w:tcW w:w="113" w:type="dxa"/>
            <w:tcBorders>
              <w:top w:val="nil"/>
              <w:left w:val="nil"/>
              <w:bottom w:val="nil"/>
              <w:right w:val="nil"/>
            </w:tcBorders>
            <w:shd w:val="clear" w:color="auto" w:fill="F4F3F8"/>
            <w:tcMar>
              <w:top w:w="0" w:type="dxa"/>
              <w:left w:w="0" w:type="dxa"/>
              <w:bottom w:w="0" w:type="dxa"/>
              <w:right w:w="0" w:type="dxa"/>
            </w:tcMar>
          </w:tcPr>
          <w:p w:rsidR="00A87BEC" w:rsidRDefault="00A87BEC">
            <w:pPr>
              <w:spacing w:after="1" w:line="0" w:lineRule="atLeast"/>
            </w:pPr>
          </w:p>
        </w:tc>
      </w:tr>
    </w:tbl>
    <w:p w:rsidR="00A87BEC" w:rsidRDefault="00A87BEC">
      <w:pPr>
        <w:pStyle w:val="ConsPlusNormal"/>
      </w:pPr>
    </w:p>
    <w:p w:rsidR="00A87BEC" w:rsidRDefault="00A87BEC">
      <w:pPr>
        <w:pStyle w:val="ConsPlusTitle"/>
        <w:jc w:val="center"/>
        <w:outlineLvl w:val="2"/>
      </w:pPr>
      <w:r>
        <w:t>Паспорт подпрограммы 2</w:t>
      </w:r>
    </w:p>
    <w:p w:rsidR="00A87BEC" w:rsidRDefault="00A87BE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463"/>
      </w:tblGrid>
      <w:tr w:rsidR="00A87BEC">
        <w:tc>
          <w:tcPr>
            <w:tcW w:w="2551" w:type="dxa"/>
          </w:tcPr>
          <w:p w:rsidR="00A87BEC" w:rsidRDefault="00A87BEC">
            <w:pPr>
              <w:pStyle w:val="ConsPlusNormal"/>
            </w:pPr>
            <w:r>
              <w:t xml:space="preserve">Ответственный исполнитель </w:t>
            </w:r>
            <w:r>
              <w:lastRenderedPageBreak/>
              <w:t>подпрограммы 2</w:t>
            </w:r>
          </w:p>
        </w:tc>
        <w:tc>
          <w:tcPr>
            <w:tcW w:w="6463" w:type="dxa"/>
          </w:tcPr>
          <w:p w:rsidR="00A87BEC" w:rsidRDefault="00A87BEC">
            <w:pPr>
              <w:pStyle w:val="ConsPlusNormal"/>
            </w:pPr>
            <w:r>
              <w:lastRenderedPageBreak/>
              <w:t>УМСиКП</w:t>
            </w:r>
          </w:p>
        </w:tc>
      </w:tr>
      <w:tr w:rsidR="00A87BEC">
        <w:tc>
          <w:tcPr>
            <w:tcW w:w="2551" w:type="dxa"/>
          </w:tcPr>
          <w:p w:rsidR="00A87BEC" w:rsidRDefault="00A87BEC">
            <w:pPr>
              <w:pStyle w:val="ConsPlusNormal"/>
            </w:pPr>
            <w:r>
              <w:lastRenderedPageBreak/>
              <w:t>Соисполнители подпрограммы 2</w:t>
            </w:r>
          </w:p>
        </w:tc>
        <w:tc>
          <w:tcPr>
            <w:tcW w:w="6463" w:type="dxa"/>
          </w:tcPr>
          <w:p w:rsidR="00A87BEC" w:rsidRDefault="00A87BEC">
            <w:pPr>
              <w:pStyle w:val="ConsPlusNormal"/>
            </w:pPr>
            <w:r>
              <w:t>Нет</w:t>
            </w:r>
          </w:p>
        </w:tc>
      </w:tr>
      <w:tr w:rsidR="00A87BEC">
        <w:tc>
          <w:tcPr>
            <w:tcW w:w="2551" w:type="dxa"/>
          </w:tcPr>
          <w:p w:rsidR="00A87BEC" w:rsidRDefault="00A87BEC">
            <w:pPr>
              <w:pStyle w:val="ConsPlusNormal"/>
            </w:pPr>
            <w:r>
              <w:t>Участники подпрограммы 2</w:t>
            </w:r>
          </w:p>
        </w:tc>
        <w:tc>
          <w:tcPr>
            <w:tcW w:w="6463" w:type="dxa"/>
          </w:tcPr>
          <w:p w:rsidR="00A87BEC" w:rsidRDefault="00A87BEC">
            <w:pPr>
              <w:pStyle w:val="ConsPlusNormal"/>
            </w:pPr>
            <w:r>
              <w:t>Нет</w:t>
            </w:r>
          </w:p>
        </w:tc>
      </w:tr>
      <w:tr w:rsidR="00A87BEC">
        <w:tc>
          <w:tcPr>
            <w:tcW w:w="2551" w:type="dxa"/>
          </w:tcPr>
          <w:p w:rsidR="00A87BEC" w:rsidRDefault="00A87BEC">
            <w:pPr>
              <w:pStyle w:val="ConsPlusNormal"/>
            </w:pPr>
            <w:r>
              <w:t>Программно-целевые инструменты подпрограммы 2</w:t>
            </w:r>
          </w:p>
        </w:tc>
        <w:tc>
          <w:tcPr>
            <w:tcW w:w="6463" w:type="dxa"/>
          </w:tcPr>
          <w:p w:rsidR="00A87BEC" w:rsidRDefault="00A87BEC">
            <w:pPr>
              <w:pStyle w:val="ConsPlusNormal"/>
            </w:pPr>
            <w:r>
              <w:t>Нет</w:t>
            </w:r>
          </w:p>
        </w:tc>
      </w:tr>
      <w:tr w:rsidR="00A87BEC">
        <w:tc>
          <w:tcPr>
            <w:tcW w:w="2551" w:type="dxa"/>
          </w:tcPr>
          <w:p w:rsidR="00A87BEC" w:rsidRDefault="00A87BEC">
            <w:pPr>
              <w:pStyle w:val="ConsPlusNormal"/>
            </w:pPr>
            <w:r>
              <w:t>Цели подпрограммы 2</w:t>
            </w:r>
          </w:p>
        </w:tc>
        <w:tc>
          <w:tcPr>
            <w:tcW w:w="6463" w:type="dxa"/>
          </w:tcPr>
          <w:p w:rsidR="00A87BEC" w:rsidRDefault="00A87BEC">
            <w:pPr>
              <w:pStyle w:val="ConsPlusNormal"/>
            </w:pPr>
            <w:r>
              <w:t>Совершенствование муниципальной службы и повышение ее эффективности в мэрии города Череповца</w:t>
            </w:r>
          </w:p>
        </w:tc>
      </w:tr>
      <w:tr w:rsidR="00A87BEC">
        <w:tc>
          <w:tcPr>
            <w:tcW w:w="2551" w:type="dxa"/>
          </w:tcPr>
          <w:p w:rsidR="00A87BEC" w:rsidRDefault="00A87BEC">
            <w:pPr>
              <w:pStyle w:val="ConsPlusNormal"/>
            </w:pPr>
            <w:r>
              <w:t>Задачи подпрограммы 2</w:t>
            </w:r>
          </w:p>
        </w:tc>
        <w:tc>
          <w:tcPr>
            <w:tcW w:w="6463" w:type="dxa"/>
          </w:tcPr>
          <w:p w:rsidR="00A87BEC" w:rsidRDefault="00A87BEC">
            <w:pPr>
              <w:pStyle w:val="ConsPlusNormal"/>
            </w:pPr>
            <w:r>
              <w:t>Совершенствование организационных и правовых механизмов профессиональной служебной деятельности муниципальных служащих в целях повышения качества исполнения муниципальными служащими их должностных обязанностей;</w:t>
            </w:r>
          </w:p>
          <w:p w:rsidR="00A87BEC" w:rsidRDefault="00A87BEC">
            <w:pPr>
              <w:pStyle w:val="ConsPlusNormal"/>
            </w:pPr>
            <w:r>
              <w:t>внедрение современных методов оценки результатов служебной деятельности муниципальных служащих;</w:t>
            </w:r>
          </w:p>
          <w:p w:rsidR="00A87BEC" w:rsidRDefault="00A87BEC">
            <w:pPr>
              <w:pStyle w:val="ConsPlusNormal"/>
            </w:pPr>
            <w:r>
              <w:t>выявление муниципальных служащих с высоким потенциалом, их развитие;</w:t>
            </w:r>
          </w:p>
          <w:p w:rsidR="00A87BEC" w:rsidRDefault="00A87BEC">
            <w:pPr>
              <w:pStyle w:val="ConsPlusNormal"/>
            </w:pPr>
            <w:r>
              <w:t>совершенствование механизмов формирования и использования резерва управленческих кадров города;</w:t>
            </w:r>
          </w:p>
          <w:p w:rsidR="00A87BEC" w:rsidRDefault="00A87BEC">
            <w:pPr>
              <w:pStyle w:val="ConsPlusNormal"/>
            </w:pPr>
            <w:r>
              <w:t>оптимизация структуры и штатной численности муниципальных служащих в соответствии со стратегическими целями развития города;</w:t>
            </w:r>
          </w:p>
          <w:p w:rsidR="00A87BEC" w:rsidRDefault="00A87BEC">
            <w:pPr>
              <w:pStyle w:val="ConsPlusNormal"/>
            </w:pPr>
            <w:r>
              <w:t>совершенствование механизмов стимулирования муниципальных служащих;</w:t>
            </w:r>
          </w:p>
          <w:p w:rsidR="00A87BEC" w:rsidRDefault="00A87BEC">
            <w:pPr>
              <w:pStyle w:val="ConsPlusNormal"/>
            </w:pPr>
            <w:r>
              <w:t>обеспечение открытости муниципальной службы</w:t>
            </w:r>
          </w:p>
        </w:tc>
      </w:tr>
      <w:tr w:rsidR="00A87BEC">
        <w:tc>
          <w:tcPr>
            <w:tcW w:w="2551" w:type="dxa"/>
          </w:tcPr>
          <w:p w:rsidR="00A87BEC" w:rsidRDefault="00A87BEC">
            <w:pPr>
              <w:pStyle w:val="ConsPlusNormal"/>
            </w:pPr>
            <w:r>
              <w:t>Целевые индикаторы и показатели подпрограммы 2</w:t>
            </w:r>
          </w:p>
        </w:tc>
        <w:tc>
          <w:tcPr>
            <w:tcW w:w="6463" w:type="dxa"/>
          </w:tcPr>
          <w:p w:rsidR="00A87BEC" w:rsidRDefault="00A87BEC">
            <w:pPr>
              <w:pStyle w:val="ConsPlusNormal"/>
            </w:pPr>
            <w:r>
              <w:t>Текучесть кадров в мэрии города;</w:t>
            </w:r>
          </w:p>
          <w:p w:rsidR="00A87BEC" w:rsidRDefault="00A87BEC">
            <w:pPr>
              <w:pStyle w:val="ConsPlusNormal"/>
            </w:pPr>
            <w:r>
              <w:t>доля муниципальных служащих мэрии города, прошедших обучение, принявших участие в мероприятиях, направленных на профессиональное развитие;</w:t>
            </w:r>
          </w:p>
          <w:p w:rsidR="00A87BEC" w:rsidRDefault="00A87BEC">
            <w:pPr>
              <w:pStyle w:val="ConsPlusNormal"/>
            </w:pPr>
            <w:r>
              <w:t>доля муниципальных служащих, руководителей муниципальных учреждений, предприятий успешно аттестованных, от числа муниципальных служащих, руководителей муниципальных учреждений, предприятий, прошедших аттестацию в соответствующем году;</w:t>
            </w:r>
          </w:p>
          <w:p w:rsidR="00A87BEC" w:rsidRDefault="00A87BEC">
            <w:pPr>
              <w:pStyle w:val="ConsPlusNormal"/>
            </w:pPr>
            <w:r>
              <w:t>доля вакантных должностей, на которые сформирован резерв, замещенных из резерва управленческих кадров города</w:t>
            </w:r>
          </w:p>
        </w:tc>
      </w:tr>
      <w:tr w:rsidR="00A87BEC">
        <w:tc>
          <w:tcPr>
            <w:tcW w:w="2551" w:type="dxa"/>
          </w:tcPr>
          <w:p w:rsidR="00A87BEC" w:rsidRDefault="00A87BEC">
            <w:pPr>
              <w:pStyle w:val="ConsPlusNormal"/>
            </w:pPr>
            <w:r>
              <w:t>Этапы и сроки реализации подпрограммы 2</w:t>
            </w:r>
          </w:p>
        </w:tc>
        <w:tc>
          <w:tcPr>
            <w:tcW w:w="6463" w:type="dxa"/>
          </w:tcPr>
          <w:p w:rsidR="00A87BEC" w:rsidRDefault="00A87BEC">
            <w:pPr>
              <w:pStyle w:val="ConsPlusNormal"/>
            </w:pPr>
            <w:r>
              <w:t>2022 - 2024 годы</w:t>
            </w:r>
          </w:p>
        </w:tc>
      </w:tr>
      <w:tr w:rsidR="00A87BEC">
        <w:tblPrEx>
          <w:tblBorders>
            <w:insideH w:val="nil"/>
          </w:tblBorders>
        </w:tblPrEx>
        <w:tc>
          <w:tcPr>
            <w:tcW w:w="2551" w:type="dxa"/>
            <w:tcBorders>
              <w:bottom w:val="nil"/>
            </w:tcBorders>
          </w:tcPr>
          <w:p w:rsidR="00A87BEC" w:rsidRDefault="00A87BEC">
            <w:pPr>
              <w:pStyle w:val="ConsPlusNormal"/>
            </w:pPr>
            <w:r>
              <w:t>Общий объем финансового обеспечения подпрограммы 2</w:t>
            </w:r>
          </w:p>
        </w:tc>
        <w:tc>
          <w:tcPr>
            <w:tcW w:w="6463" w:type="dxa"/>
            <w:tcBorders>
              <w:bottom w:val="nil"/>
            </w:tcBorders>
          </w:tcPr>
          <w:p w:rsidR="00A87BEC" w:rsidRDefault="00A87BEC">
            <w:pPr>
              <w:pStyle w:val="ConsPlusNormal"/>
            </w:pPr>
            <w:r>
              <w:t>Всего по подпрограмме 2 - 66136,1 тыс. руб.,</w:t>
            </w:r>
          </w:p>
          <w:p w:rsidR="00A87BEC" w:rsidRDefault="00A87BEC">
            <w:pPr>
              <w:pStyle w:val="ConsPlusNormal"/>
            </w:pPr>
            <w:r>
              <w:t>в том числе по годам:</w:t>
            </w:r>
          </w:p>
          <w:p w:rsidR="00A87BEC" w:rsidRDefault="00A87BEC">
            <w:pPr>
              <w:pStyle w:val="ConsPlusNormal"/>
            </w:pPr>
            <w:r>
              <w:t>2022 г. - 22378,7 тыс. руб.;</w:t>
            </w:r>
          </w:p>
          <w:p w:rsidR="00A87BEC" w:rsidRDefault="00A87BEC">
            <w:pPr>
              <w:pStyle w:val="ConsPlusNormal"/>
            </w:pPr>
            <w:r>
              <w:t>2023 г. - 21878,7 тыс. руб.;</w:t>
            </w:r>
          </w:p>
          <w:p w:rsidR="00A87BEC" w:rsidRDefault="00A87BEC">
            <w:pPr>
              <w:pStyle w:val="ConsPlusNormal"/>
            </w:pPr>
            <w:r>
              <w:t>2024 г. - 21878,7 тыс. руб.</w:t>
            </w:r>
          </w:p>
        </w:tc>
      </w:tr>
      <w:tr w:rsidR="00A87BEC">
        <w:tblPrEx>
          <w:tblBorders>
            <w:insideH w:val="nil"/>
          </w:tblBorders>
        </w:tblPrEx>
        <w:tc>
          <w:tcPr>
            <w:tcW w:w="9014" w:type="dxa"/>
            <w:gridSpan w:val="2"/>
            <w:tcBorders>
              <w:top w:val="nil"/>
            </w:tcBorders>
          </w:tcPr>
          <w:p w:rsidR="00A87BEC" w:rsidRDefault="00A87BEC">
            <w:pPr>
              <w:pStyle w:val="ConsPlusNormal"/>
              <w:jc w:val="both"/>
            </w:pPr>
            <w:r>
              <w:t xml:space="preserve">(в ред. </w:t>
            </w:r>
            <w:hyperlink r:id="rId75" w:history="1">
              <w:r>
                <w:rPr>
                  <w:color w:val="0000FF"/>
                </w:rPr>
                <w:t>постановления</w:t>
              </w:r>
            </w:hyperlink>
            <w:r>
              <w:t xml:space="preserve"> Мэрии г. Череповца от 23.11.2021 N 4442)</w:t>
            </w:r>
          </w:p>
        </w:tc>
      </w:tr>
      <w:tr w:rsidR="00A87BEC">
        <w:tblPrEx>
          <w:tblBorders>
            <w:insideH w:val="nil"/>
          </w:tblBorders>
        </w:tblPrEx>
        <w:tc>
          <w:tcPr>
            <w:tcW w:w="2551" w:type="dxa"/>
            <w:tcBorders>
              <w:bottom w:val="nil"/>
            </w:tcBorders>
          </w:tcPr>
          <w:p w:rsidR="00A87BEC" w:rsidRDefault="00A87BEC">
            <w:pPr>
              <w:pStyle w:val="ConsPlusNormal"/>
            </w:pPr>
            <w:r>
              <w:lastRenderedPageBreak/>
              <w:t>Объем бюджетных ассигнований подпрограммы 2 за счет собственных средств городского бюджета</w:t>
            </w:r>
          </w:p>
        </w:tc>
        <w:tc>
          <w:tcPr>
            <w:tcW w:w="6463" w:type="dxa"/>
            <w:tcBorders>
              <w:bottom w:val="nil"/>
            </w:tcBorders>
          </w:tcPr>
          <w:p w:rsidR="00A87BEC" w:rsidRDefault="00A87BEC">
            <w:pPr>
              <w:pStyle w:val="ConsPlusNormal"/>
            </w:pPr>
            <w:r>
              <w:t>Всего по подпрограмме 2 - 66136,1 тыс. руб.,</w:t>
            </w:r>
          </w:p>
          <w:p w:rsidR="00A87BEC" w:rsidRDefault="00A87BEC">
            <w:pPr>
              <w:pStyle w:val="ConsPlusNormal"/>
            </w:pPr>
            <w:r>
              <w:t>в том числе по годам:</w:t>
            </w:r>
          </w:p>
          <w:p w:rsidR="00A87BEC" w:rsidRDefault="00A87BEC">
            <w:pPr>
              <w:pStyle w:val="ConsPlusNormal"/>
            </w:pPr>
            <w:r>
              <w:t>2022 г. - 22378,7 тыс. руб.;</w:t>
            </w:r>
          </w:p>
          <w:p w:rsidR="00A87BEC" w:rsidRDefault="00A87BEC">
            <w:pPr>
              <w:pStyle w:val="ConsPlusNormal"/>
            </w:pPr>
            <w:r>
              <w:t>2023 г. - 21878,7 тыс. руб.;</w:t>
            </w:r>
          </w:p>
          <w:p w:rsidR="00A87BEC" w:rsidRDefault="00A87BEC">
            <w:pPr>
              <w:pStyle w:val="ConsPlusNormal"/>
            </w:pPr>
            <w:r>
              <w:t>2024 г. - 21878,7 тыс. руб.</w:t>
            </w:r>
          </w:p>
        </w:tc>
      </w:tr>
      <w:tr w:rsidR="00A87BEC">
        <w:tblPrEx>
          <w:tblBorders>
            <w:insideH w:val="nil"/>
          </w:tblBorders>
        </w:tblPrEx>
        <w:tc>
          <w:tcPr>
            <w:tcW w:w="9014" w:type="dxa"/>
            <w:gridSpan w:val="2"/>
            <w:tcBorders>
              <w:top w:val="nil"/>
            </w:tcBorders>
          </w:tcPr>
          <w:p w:rsidR="00A87BEC" w:rsidRDefault="00A87BEC">
            <w:pPr>
              <w:pStyle w:val="ConsPlusNormal"/>
              <w:jc w:val="both"/>
            </w:pPr>
            <w:r>
              <w:t xml:space="preserve">(в ред. </w:t>
            </w:r>
            <w:hyperlink r:id="rId76" w:history="1">
              <w:r>
                <w:rPr>
                  <w:color w:val="0000FF"/>
                </w:rPr>
                <w:t>постановления</w:t>
              </w:r>
            </w:hyperlink>
            <w:r>
              <w:t xml:space="preserve"> Мэрии г. Череповца от 23.11.2021 N 4442)</w:t>
            </w:r>
          </w:p>
        </w:tc>
      </w:tr>
      <w:tr w:rsidR="00A87BEC">
        <w:tc>
          <w:tcPr>
            <w:tcW w:w="2551" w:type="dxa"/>
          </w:tcPr>
          <w:p w:rsidR="00A87BEC" w:rsidRDefault="00A87BEC">
            <w:pPr>
              <w:pStyle w:val="ConsPlusNormal"/>
            </w:pPr>
            <w:r>
              <w:t>Ожидаемые результаты реализации подпрограммы 2</w:t>
            </w:r>
          </w:p>
        </w:tc>
        <w:tc>
          <w:tcPr>
            <w:tcW w:w="6463" w:type="dxa"/>
          </w:tcPr>
          <w:p w:rsidR="00A87BEC" w:rsidRDefault="00A87BEC">
            <w:pPr>
              <w:pStyle w:val="ConsPlusNormal"/>
            </w:pPr>
            <w:r>
              <w:t>Реализация мероприятий подпрограммы 2 позволит:</w:t>
            </w:r>
          </w:p>
          <w:p w:rsidR="00A87BEC" w:rsidRDefault="00A87BEC">
            <w:pPr>
              <w:pStyle w:val="ConsPlusNormal"/>
            </w:pPr>
            <w:r>
              <w:t>- сохранить текучесть кадров в органах мэрии города на уровне не более 5%;</w:t>
            </w:r>
          </w:p>
          <w:p w:rsidR="00A87BEC" w:rsidRDefault="00A87BEC">
            <w:pPr>
              <w:pStyle w:val="ConsPlusNormal"/>
            </w:pPr>
            <w:r>
              <w:t>- поддерживать долю муниципальных служащих мэрии города, прошедших обучение, принявших участие в мероприятиях, направленных на профессиональное развитие, не ниже 60%;</w:t>
            </w:r>
          </w:p>
          <w:p w:rsidR="00A87BEC" w:rsidRDefault="00A87BEC">
            <w:pPr>
              <w:pStyle w:val="ConsPlusNormal"/>
            </w:pPr>
            <w:r>
              <w:t>- сохранить долю муниципальных служащих, руководителей муниципальных учреждений, предприятий успешно аттестованных, от числа муниципальных служащих, руководителей муниципальных учреждений, предприятий, прошедших аттестацию в соответствующем году, на уровне 100%;</w:t>
            </w:r>
          </w:p>
          <w:p w:rsidR="00A87BEC" w:rsidRDefault="00A87BEC">
            <w:pPr>
              <w:pStyle w:val="ConsPlusNormal"/>
            </w:pPr>
            <w:r>
              <w:t>- сохранить долю лиц, назначенных на вакантные должности муниципальной службы, на которые сформирован резерв, на уровне не менее 50% из резерва управленческих кадров мэрии города.</w:t>
            </w:r>
          </w:p>
          <w:p w:rsidR="00A87BEC" w:rsidRDefault="00A87BEC">
            <w:pPr>
              <w:pStyle w:val="ConsPlusNormal"/>
            </w:pPr>
            <w:r>
              <w:t>- обеспечить должности, на которые сформирован резерв, наличием не менее одного кандидата в кадровый резерв.</w:t>
            </w:r>
          </w:p>
          <w:p w:rsidR="00A87BEC" w:rsidRDefault="00A87BEC">
            <w:pPr>
              <w:pStyle w:val="ConsPlusNormal"/>
            </w:pPr>
            <w:r>
              <w:t>повышение престижа и привлекательности муниципальной службы;</w:t>
            </w:r>
          </w:p>
          <w:p w:rsidR="00A87BEC" w:rsidRDefault="00A87BEC">
            <w:pPr>
              <w:pStyle w:val="ConsPlusNormal"/>
            </w:pPr>
            <w:r>
              <w:t>- обеспечить открытость муниципальной службы</w:t>
            </w:r>
          </w:p>
        </w:tc>
      </w:tr>
    </w:tbl>
    <w:p w:rsidR="00A87BEC" w:rsidRDefault="00A87BEC">
      <w:pPr>
        <w:pStyle w:val="ConsPlusNormal"/>
      </w:pPr>
    </w:p>
    <w:p w:rsidR="00A87BEC" w:rsidRDefault="00A87BEC">
      <w:pPr>
        <w:pStyle w:val="ConsPlusTitle"/>
        <w:jc w:val="center"/>
        <w:outlineLvl w:val="2"/>
      </w:pPr>
      <w:r>
        <w:t>1. Характеристика сферы реализации подпрограммы 2,</w:t>
      </w:r>
    </w:p>
    <w:p w:rsidR="00A87BEC" w:rsidRDefault="00A87BEC">
      <w:pPr>
        <w:pStyle w:val="ConsPlusTitle"/>
        <w:jc w:val="center"/>
      </w:pPr>
      <w:r>
        <w:t>основные проблемы реализации и перспективы ее развития</w:t>
      </w:r>
    </w:p>
    <w:p w:rsidR="00A87BEC" w:rsidRDefault="00A87BEC">
      <w:pPr>
        <w:pStyle w:val="ConsPlusNormal"/>
      </w:pPr>
    </w:p>
    <w:p w:rsidR="00A87BEC" w:rsidRDefault="00A87BEC">
      <w:pPr>
        <w:pStyle w:val="ConsPlusNormal"/>
        <w:ind w:firstLine="540"/>
        <w:jc w:val="both"/>
      </w:pPr>
      <w:r>
        <w:t>Развитие местного самоуправления невозможно без эффективного муниципального управления. Развитие системы местного самоуправления в России формирует муниципальное управление как новую сферу управленческой деятельности и новую профессиональную квалификацию.</w:t>
      </w:r>
    </w:p>
    <w:p w:rsidR="00A87BEC" w:rsidRDefault="00A87BEC">
      <w:pPr>
        <w:pStyle w:val="ConsPlusNormal"/>
        <w:spacing w:before="220"/>
        <w:ind w:firstLine="540"/>
        <w:jc w:val="both"/>
      </w:pPr>
      <w:r>
        <w:t>Эффективность деятельности органов местного самоуправления напрямую зависит от правильности подбора, расстановки и рационального использования кадров, их профессиональной подготовки, квалификации и опыта работы.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w:t>
      </w:r>
    </w:p>
    <w:p w:rsidR="00A87BEC" w:rsidRDefault="00A87BEC">
      <w:pPr>
        <w:pStyle w:val="ConsPlusNormal"/>
        <w:spacing w:before="220"/>
        <w:ind w:firstLine="540"/>
        <w:jc w:val="both"/>
      </w:pPr>
      <w:r>
        <w:t>Одним из актуальных вопросов для развития местного самоуправления является уровень профессионализма муниципальных служащих и, соответственно, кадровая обеспеченность.</w:t>
      </w:r>
    </w:p>
    <w:p w:rsidR="00A87BEC" w:rsidRDefault="00A87BEC">
      <w:pPr>
        <w:pStyle w:val="ConsPlusNormal"/>
        <w:spacing w:before="220"/>
        <w:ind w:firstLine="540"/>
        <w:jc w:val="both"/>
      </w:pPr>
      <w:r>
        <w:t>Современные условия развития общества и государства предъявляют особые требования к муниципальным служащим и, прежде всего, к их профессионализму и компетентности. Развитие муниципальной службы должно обеспечить решение вопросов, связанных с задачами социально-экономического развития.</w:t>
      </w:r>
    </w:p>
    <w:p w:rsidR="00A87BEC" w:rsidRDefault="00A87BEC">
      <w:pPr>
        <w:pStyle w:val="ConsPlusNormal"/>
        <w:spacing w:before="220"/>
        <w:ind w:firstLine="540"/>
        <w:jc w:val="both"/>
      </w:pPr>
      <w:r>
        <w:t xml:space="preserve">Недостаток квалифицированных кадров, способных на уровне современных требований эффективно осваивать новые, современные методы решения профессиональных задач, </w:t>
      </w:r>
      <w:r>
        <w:lastRenderedPageBreak/>
        <w:t>эффективно управлять изменениями в различных областях общественной жизни, является одной из насущных проблем муниципального уровня, в связи с чем необходима эффективная система подготовки, переподготовки и повышения квалификации муниципальных служащих.</w:t>
      </w:r>
    </w:p>
    <w:p w:rsidR="00A87BEC" w:rsidRDefault="00A87BEC">
      <w:pPr>
        <w:pStyle w:val="ConsPlusNormal"/>
        <w:spacing w:before="220"/>
        <w:ind w:firstLine="540"/>
        <w:jc w:val="both"/>
      </w:pPr>
      <w:r>
        <w:t>Дальнейшее развитие и совершенствование системы профессиональной переподготовки и повышения квалификации муниципальных служащих направлено на то, чтобы оперативно реагировать на актуальные общегосударственные проблемы, в полной мере удовлетворять потребности органов местного самоуправления в профессионально подготовленных, компетентных, высоконравственных руководителях и специалистах новой формации.</w:t>
      </w:r>
    </w:p>
    <w:p w:rsidR="00A87BEC" w:rsidRDefault="00A87BEC">
      <w:pPr>
        <w:pStyle w:val="ConsPlusNormal"/>
        <w:spacing w:before="220"/>
        <w:ind w:firstLine="540"/>
        <w:jc w:val="both"/>
      </w:pPr>
      <w:r>
        <w:t>Требуется развивать механизмы, реализующие законодательно закрепленные принципы управления по результатам, оценки и стимулирования профессиональной служебной деятельности муниципальных служащих, совершенствовать методику проведения аттестации, формирования и использования резерва управленческих кадров города.</w:t>
      </w:r>
    </w:p>
    <w:p w:rsidR="00A87BEC" w:rsidRDefault="00A87BEC">
      <w:pPr>
        <w:pStyle w:val="ConsPlusNormal"/>
        <w:spacing w:before="220"/>
        <w:ind w:firstLine="540"/>
        <w:jc w:val="both"/>
      </w:pPr>
      <w:r>
        <w:t>Качество работы органов местного самоуправления напрямую зависит от уровня профессиональной квалификации муниципальных служащих.</w:t>
      </w:r>
    </w:p>
    <w:p w:rsidR="00A87BEC" w:rsidRDefault="00A87BEC">
      <w:pPr>
        <w:pStyle w:val="ConsPlusNormal"/>
      </w:pPr>
    </w:p>
    <w:p w:rsidR="00A87BEC" w:rsidRDefault="00A87BEC">
      <w:pPr>
        <w:pStyle w:val="ConsPlusTitle"/>
        <w:jc w:val="center"/>
        <w:outlineLvl w:val="2"/>
      </w:pPr>
      <w:r>
        <w:t>2. Приоритеты, цели, задачи и целевые показатели</w:t>
      </w:r>
    </w:p>
    <w:p w:rsidR="00A87BEC" w:rsidRDefault="00A87BEC">
      <w:pPr>
        <w:pStyle w:val="ConsPlusTitle"/>
        <w:jc w:val="center"/>
      </w:pPr>
      <w:r>
        <w:t>(индикаторы) достижения целей и решения задач,</w:t>
      </w:r>
    </w:p>
    <w:p w:rsidR="00A87BEC" w:rsidRDefault="00A87BEC">
      <w:pPr>
        <w:pStyle w:val="ConsPlusTitle"/>
        <w:jc w:val="center"/>
      </w:pPr>
      <w:r>
        <w:t>основные ожидаемые конечные результаты</w:t>
      </w:r>
    </w:p>
    <w:p w:rsidR="00A87BEC" w:rsidRDefault="00A87BEC">
      <w:pPr>
        <w:pStyle w:val="ConsPlusTitle"/>
        <w:jc w:val="center"/>
      </w:pPr>
      <w:r>
        <w:t>подпрограммы 2, сроки реализации подпрограммы 2</w:t>
      </w:r>
    </w:p>
    <w:p w:rsidR="00A87BEC" w:rsidRDefault="00A87BEC">
      <w:pPr>
        <w:pStyle w:val="ConsPlusNormal"/>
      </w:pPr>
    </w:p>
    <w:p w:rsidR="00A87BEC" w:rsidRDefault="00A87BEC">
      <w:pPr>
        <w:pStyle w:val="ConsPlusNormal"/>
        <w:ind w:firstLine="540"/>
        <w:jc w:val="both"/>
      </w:pPr>
      <w:r>
        <w:t>Целью подпрограммы 2 является совершенствование муниципальной службы и повышение ее эффективности в мэрии города Череповца.</w:t>
      </w:r>
    </w:p>
    <w:p w:rsidR="00A87BEC" w:rsidRDefault="00A87BEC">
      <w:pPr>
        <w:pStyle w:val="ConsPlusNormal"/>
        <w:spacing w:before="220"/>
        <w:ind w:firstLine="540"/>
        <w:jc w:val="both"/>
      </w:pPr>
      <w:r>
        <w:t>Для достижения указанной цели предполагается решение следующих задач:</w:t>
      </w:r>
    </w:p>
    <w:p w:rsidR="00A87BEC" w:rsidRDefault="00A87BEC">
      <w:pPr>
        <w:pStyle w:val="ConsPlusNormal"/>
        <w:spacing w:before="220"/>
        <w:ind w:firstLine="540"/>
        <w:jc w:val="both"/>
      </w:pPr>
      <w:r>
        <w:t>совершенствование организационных и правовых механизмов профессиональной служебной деятельности муниципальных служащих в целях повышения качества исполнения муниципальными служащими их должностных обязанностей;</w:t>
      </w:r>
    </w:p>
    <w:p w:rsidR="00A87BEC" w:rsidRDefault="00A87BEC">
      <w:pPr>
        <w:pStyle w:val="ConsPlusNormal"/>
        <w:spacing w:before="220"/>
        <w:ind w:firstLine="540"/>
        <w:jc w:val="both"/>
      </w:pPr>
      <w:r>
        <w:t>внедрение современных методов оценки результатов служебной деятельности муниципальных служащих;</w:t>
      </w:r>
    </w:p>
    <w:p w:rsidR="00A87BEC" w:rsidRDefault="00A87BEC">
      <w:pPr>
        <w:pStyle w:val="ConsPlusNormal"/>
        <w:spacing w:before="220"/>
        <w:ind w:firstLine="540"/>
        <w:jc w:val="both"/>
      </w:pPr>
      <w:r>
        <w:t>выявление муниципальных служащих с высоким потенциалом, их развитие;</w:t>
      </w:r>
    </w:p>
    <w:p w:rsidR="00A87BEC" w:rsidRDefault="00A87BEC">
      <w:pPr>
        <w:pStyle w:val="ConsPlusNormal"/>
        <w:spacing w:before="220"/>
        <w:ind w:firstLine="540"/>
        <w:jc w:val="both"/>
      </w:pPr>
      <w:r>
        <w:t>совершенствование механизмов формирования и использования резерва управленческих кадров города;</w:t>
      </w:r>
    </w:p>
    <w:p w:rsidR="00A87BEC" w:rsidRDefault="00A87BEC">
      <w:pPr>
        <w:pStyle w:val="ConsPlusNormal"/>
        <w:spacing w:before="220"/>
        <w:ind w:firstLine="540"/>
        <w:jc w:val="both"/>
      </w:pPr>
      <w:r>
        <w:t>оптимизация структуры и штатной численности муниципальных служащих в соответствии со стратегическими целями развития города;</w:t>
      </w:r>
    </w:p>
    <w:p w:rsidR="00A87BEC" w:rsidRDefault="00A87BEC">
      <w:pPr>
        <w:pStyle w:val="ConsPlusNormal"/>
        <w:spacing w:before="220"/>
        <w:ind w:firstLine="540"/>
        <w:jc w:val="both"/>
      </w:pPr>
      <w:r>
        <w:t>совершенствование механизмов стимулирования муниципальных служащих;</w:t>
      </w:r>
    </w:p>
    <w:p w:rsidR="00A87BEC" w:rsidRDefault="00A87BEC">
      <w:pPr>
        <w:pStyle w:val="ConsPlusNormal"/>
        <w:spacing w:before="220"/>
        <w:ind w:firstLine="540"/>
        <w:jc w:val="both"/>
      </w:pPr>
      <w:r>
        <w:t>обеспечение открытости муниципальной службы.</w:t>
      </w:r>
    </w:p>
    <w:p w:rsidR="00A87BEC" w:rsidRDefault="00A87BEC">
      <w:pPr>
        <w:pStyle w:val="ConsPlusNormal"/>
        <w:spacing w:before="220"/>
        <w:ind w:firstLine="540"/>
        <w:jc w:val="both"/>
      </w:pPr>
      <w:r>
        <w:t>Выполнение указанных задач позволит достичь следующих результатов:</w:t>
      </w:r>
    </w:p>
    <w:p w:rsidR="00A87BEC" w:rsidRDefault="00A87BEC">
      <w:pPr>
        <w:pStyle w:val="ConsPlusNormal"/>
        <w:spacing w:before="220"/>
        <w:ind w:firstLine="540"/>
        <w:jc w:val="both"/>
      </w:pPr>
      <w:r>
        <w:t>сохранить текучесть кадров в органах мэрии города на уровне не более 5%;</w:t>
      </w:r>
    </w:p>
    <w:p w:rsidR="00A87BEC" w:rsidRDefault="00A87BEC">
      <w:pPr>
        <w:pStyle w:val="ConsPlusNormal"/>
        <w:spacing w:before="220"/>
        <w:ind w:firstLine="540"/>
        <w:jc w:val="both"/>
      </w:pPr>
      <w:r>
        <w:t>поддерживать долю муниципальных служащих мэрии города, прошедших обучение, принявших участие в мероприятиях, направленных на профессиональное развитие, не ниже 60%;</w:t>
      </w:r>
    </w:p>
    <w:p w:rsidR="00A87BEC" w:rsidRDefault="00A87BEC">
      <w:pPr>
        <w:pStyle w:val="ConsPlusNormal"/>
        <w:spacing w:before="220"/>
        <w:ind w:firstLine="540"/>
        <w:jc w:val="both"/>
      </w:pPr>
      <w:r>
        <w:t xml:space="preserve">сохранить долю муниципальных служащих, руководителей муниципальных учреждений, предприятий успешно аттестованных, от числа муниципальных служащих, руководителей </w:t>
      </w:r>
      <w:r>
        <w:lastRenderedPageBreak/>
        <w:t>муниципальных учреждений, предприятий, прошедших аттестацию в соответствующем году, на уровне 100%;</w:t>
      </w:r>
    </w:p>
    <w:p w:rsidR="00A87BEC" w:rsidRDefault="00A87BEC">
      <w:pPr>
        <w:pStyle w:val="ConsPlusNormal"/>
        <w:spacing w:before="220"/>
        <w:ind w:firstLine="540"/>
        <w:jc w:val="both"/>
      </w:pPr>
      <w:r>
        <w:t>сохранить долю лиц, назначенных на вакантные должности муниципальной службы, на которые сформирован резерв, на уровне не менее 50% из резерва управленческих кадров мэрии города;</w:t>
      </w:r>
    </w:p>
    <w:p w:rsidR="00A87BEC" w:rsidRDefault="00A87BEC">
      <w:pPr>
        <w:pStyle w:val="ConsPlusNormal"/>
        <w:spacing w:before="220"/>
        <w:ind w:firstLine="540"/>
        <w:jc w:val="both"/>
      </w:pPr>
      <w:r>
        <w:t>обеспечить должности, на которые сформирован резерв, наличием не менее одного кандидата в кадровый резерв;</w:t>
      </w:r>
    </w:p>
    <w:p w:rsidR="00A87BEC" w:rsidRDefault="00A87BEC">
      <w:pPr>
        <w:pStyle w:val="ConsPlusNormal"/>
        <w:spacing w:before="220"/>
        <w:ind w:firstLine="540"/>
        <w:jc w:val="both"/>
      </w:pPr>
      <w:r>
        <w:t>повышение престижа и привлекательности муниципальной службы;</w:t>
      </w:r>
    </w:p>
    <w:p w:rsidR="00A87BEC" w:rsidRDefault="00A87BEC">
      <w:pPr>
        <w:pStyle w:val="ConsPlusNormal"/>
        <w:spacing w:before="220"/>
        <w:ind w:firstLine="540"/>
        <w:jc w:val="both"/>
      </w:pPr>
      <w:r>
        <w:t>обеспечить открытость муниципальной службы.</w:t>
      </w:r>
    </w:p>
    <w:p w:rsidR="00A87BEC" w:rsidRDefault="00A87BEC">
      <w:pPr>
        <w:pStyle w:val="ConsPlusNormal"/>
        <w:spacing w:before="220"/>
        <w:ind w:firstLine="540"/>
        <w:jc w:val="both"/>
      </w:pPr>
      <w:r>
        <w:t>Подпрограмму 2 планируется реализовать в 2018 - 2023 годах.</w:t>
      </w:r>
    </w:p>
    <w:p w:rsidR="00A87BEC" w:rsidRDefault="00A87BEC">
      <w:pPr>
        <w:pStyle w:val="ConsPlusNormal"/>
        <w:spacing w:before="220"/>
        <w:ind w:firstLine="540"/>
        <w:jc w:val="both"/>
      </w:pPr>
      <w:r>
        <w:t>Целевыми показателями (индикаторами) подпрограммы 2, направленными на достижения цели и решения задач, являются:</w:t>
      </w:r>
    </w:p>
    <w:p w:rsidR="00A87BEC" w:rsidRDefault="00A87BEC">
      <w:pPr>
        <w:pStyle w:val="ConsPlusNormal"/>
        <w:spacing w:before="220"/>
        <w:ind w:firstLine="540"/>
        <w:jc w:val="both"/>
      </w:pPr>
      <w:r>
        <w:t>текучесть кадров в мэрии города;</w:t>
      </w:r>
    </w:p>
    <w:p w:rsidR="00A87BEC" w:rsidRDefault="00A87BEC">
      <w:pPr>
        <w:pStyle w:val="ConsPlusNormal"/>
        <w:spacing w:before="220"/>
        <w:ind w:firstLine="540"/>
        <w:jc w:val="both"/>
      </w:pPr>
      <w:r>
        <w:t>доля муниципальных служащих мэрии города, прошедших обучение, принявших участие в мероприятиях, направленных на профессиональное развитие;</w:t>
      </w:r>
    </w:p>
    <w:p w:rsidR="00A87BEC" w:rsidRDefault="00A87BEC">
      <w:pPr>
        <w:pStyle w:val="ConsPlusNormal"/>
        <w:spacing w:before="220"/>
        <w:ind w:firstLine="540"/>
        <w:jc w:val="both"/>
      </w:pPr>
      <w:r>
        <w:t>доля муниципальных служащих, руководителей муниципальных учреждений, предприятий успешно аттестованных, от числа муниципальных служащих, руководителей муниципальных учреждений, предприятий, прошедших аттестацию в соответствующем году;</w:t>
      </w:r>
    </w:p>
    <w:p w:rsidR="00A87BEC" w:rsidRDefault="00A87BEC">
      <w:pPr>
        <w:pStyle w:val="ConsPlusNormal"/>
        <w:spacing w:before="220"/>
        <w:ind w:firstLine="540"/>
        <w:jc w:val="both"/>
      </w:pPr>
      <w:r>
        <w:t>доля вакантных должностей, на которые сформирован резерв, замещенных из резерва управленческих кадров города.</w:t>
      </w:r>
    </w:p>
    <w:p w:rsidR="00A87BEC" w:rsidRDefault="00A87BEC">
      <w:pPr>
        <w:pStyle w:val="ConsPlusNormal"/>
        <w:spacing w:before="220"/>
        <w:ind w:firstLine="540"/>
        <w:jc w:val="both"/>
      </w:pPr>
      <w:r>
        <w:t xml:space="preserve">Сведения о целевых показателях (индикаторах) подпрограммы 2 и их значениях приведены в </w:t>
      </w:r>
      <w:hyperlink w:anchor="P1606" w:history="1">
        <w:r>
          <w:rPr>
            <w:color w:val="0000FF"/>
          </w:rPr>
          <w:t>приложении 6</w:t>
        </w:r>
      </w:hyperlink>
      <w:r>
        <w:t xml:space="preserve"> к Программе.</w:t>
      </w:r>
    </w:p>
    <w:p w:rsidR="00A87BEC" w:rsidRDefault="00A87BEC">
      <w:pPr>
        <w:pStyle w:val="ConsPlusNormal"/>
        <w:spacing w:before="220"/>
        <w:ind w:firstLine="540"/>
        <w:jc w:val="both"/>
      </w:pPr>
      <w:r>
        <w:t>Методика расчета значений целевых показателей (индикаторов) подпрограммы 2:</w:t>
      </w:r>
    </w:p>
    <w:p w:rsidR="00A87BEC" w:rsidRDefault="00A87BEC">
      <w:pPr>
        <w:pStyle w:val="ConsPlusNormal"/>
        <w:spacing w:before="220"/>
        <w:ind w:firstLine="540"/>
        <w:jc w:val="both"/>
      </w:pPr>
      <w:r>
        <w:t>1. Наименование показателя</w:t>
      </w:r>
    </w:p>
    <w:p w:rsidR="00A87BEC" w:rsidRDefault="00A87BEC">
      <w:pPr>
        <w:pStyle w:val="ConsPlusNormal"/>
        <w:spacing w:before="220"/>
        <w:ind w:firstLine="540"/>
        <w:jc w:val="both"/>
      </w:pPr>
      <w:r>
        <w:t>текучесть кадров в мэрии города (отношение числа уволившихся муниципальных служащих к среднесписочному числу муниципальных служащих)</w:t>
      </w:r>
    </w:p>
    <w:p w:rsidR="00A87BEC" w:rsidRDefault="00A87BEC">
      <w:pPr>
        <w:pStyle w:val="ConsPlusNormal"/>
        <w:spacing w:before="220"/>
        <w:ind w:firstLine="540"/>
        <w:jc w:val="both"/>
      </w:pPr>
      <w:r>
        <w:t>Характеристика показателя - расчетный показатель, фиксирующий уровень изменения состава муниципальных служащих мэрии города вследствие увольнения и перехода на другую работу.</w:t>
      </w:r>
    </w:p>
    <w:p w:rsidR="00A87BEC" w:rsidRDefault="00A87BEC">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A87BEC" w:rsidRDefault="00A87BEC">
      <w:pPr>
        <w:pStyle w:val="ConsPlusNormal"/>
        <w:spacing w:before="220"/>
        <w:ind w:firstLine="540"/>
        <w:jc w:val="both"/>
      </w:pPr>
      <w:r>
        <w:t>Единица измерения - проценты.</w:t>
      </w:r>
    </w:p>
    <w:p w:rsidR="00A87BEC" w:rsidRDefault="00A87BEC">
      <w:pPr>
        <w:pStyle w:val="ConsPlusNormal"/>
        <w:spacing w:before="220"/>
        <w:ind w:firstLine="540"/>
        <w:jc w:val="both"/>
      </w:pPr>
      <w:r>
        <w:t>Источник информации - данные, полученные из ведомственной отчетности информационной системы 1С: ЗКГУ.</w:t>
      </w:r>
    </w:p>
    <w:p w:rsidR="00A87BEC" w:rsidRDefault="00A87BEC">
      <w:pPr>
        <w:pStyle w:val="ConsPlusNormal"/>
        <w:spacing w:before="220"/>
        <w:ind w:firstLine="540"/>
        <w:jc w:val="both"/>
      </w:pPr>
      <w:r>
        <w:t>Расчет показателя:</w:t>
      </w:r>
    </w:p>
    <w:p w:rsidR="00A87BEC" w:rsidRDefault="00A87BEC">
      <w:pPr>
        <w:pStyle w:val="ConsPlusNormal"/>
      </w:pPr>
    </w:p>
    <w:p w:rsidR="00A87BEC" w:rsidRDefault="007902FB">
      <w:pPr>
        <w:pStyle w:val="ConsPlusNormal"/>
        <w:jc w:val="center"/>
      </w:pPr>
      <w:r w:rsidRPr="007902FB">
        <w:rPr>
          <w:position w:val="-24"/>
        </w:rPr>
        <w:pict>
          <v:shape id="_x0000_i1035" style="width:140.85pt;height:34.8pt" coordsize="" o:spt="100" adj="0,,0" path="" filled="f" stroked="f">
            <v:stroke joinstyle="miter"/>
            <v:imagedata r:id="rId77" o:title="base_23647_200183_32778"/>
            <v:formulas/>
            <v:path o:connecttype="segments"/>
          </v:shape>
        </w:pict>
      </w:r>
    </w:p>
    <w:p w:rsidR="00A87BEC" w:rsidRDefault="00A87BEC">
      <w:pPr>
        <w:pStyle w:val="ConsPlusNormal"/>
      </w:pPr>
    </w:p>
    <w:p w:rsidR="00A87BEC" w:rsidRDefault="00A87BEC">
      <w:pPr>
        <w:pStyle w:val="ConsPlusNormal"/>
        <w:ind w:firstLine="540"/>
        <w:jc w:val="both"/>
      </w:pPr>
      <w:r>
        <w:t>Т - текучесть кадров в мэрии города;</w:t>
      </w:r>
    </w:p>
    <w:p w:rsidR="00A87BEC" w:rsidRDefault="00A87BEC">
      <w:pPr>
        <w:pStyle w:val="ConsPlusNormal"/>
        <w:spacing w:before="220"/>
        <w:ind w:firstLine="540"/>
        <w:jc w:val="both"/>
      </w:pPr>
      <w:proofErr w:type="spellStart"/>
      <w:r>
        <w:t>МС</w:t>
      </w:r>
      <w:r>
        <w:rPr>
          <w:vertAlign w:val="subscript"/>
        </w:rPr>
        <w:t>ув</w:t>
      </w:r>
      <w:proofErr w:type="spellEnd"/>
      <w:r>
        <w:t xml:space="preserve"> - число уволившихся муниципальных служащих за определенный период, в том числе уволившихся по собственному желанию и за нарушение трудовой дисциплины (в показатель не включаются число уволенных по инициативе работодателя: сокращение штата и численности служащих и истечение срока трудового договора);</w:t>
      </w:r>
    </w:p>
    <w:p w:rsidR="00A87BEC" w:rsidRDefault="00A87BEC">
      <w:pPr>
        <w:pStyle w:val="ConsPlusNormal"/>
        <w:spacing w:before="220"/>
        <w:ind w:firstLine="540"/>
        <w:jc w:val="both"/>
      </w:pPr>
      <w:proofErr w:type="spellStart"/>
      <w:r>
        <w:t>МС</w:t>
      </w:r>
      <w:r>
        <w:rPr>
          <w:vertAlign w:val="subscript"/>
        </w:rPr>
        <w:t>общ</w:t>
      </w:r>
      <w:proofErr w:type="spellEnd"/>
      <w:r>
        <w:t xml:space="preserve"> - среднесписочная численность муниципальных служащих за определенный период.</w:t>
      </w:r>
    </w:p>
    <w:p w:rsidR="00A87BEC" w:rsidRDefault="00A87BEC">
      <w:pPr>
        <w:pStyle w:val="ConsPlusNormal"/>
        <w:spacing w:before="220"/>
        <w:ind w:firstLine="540"/>
        <w:jc w:val="both"/>
      </w:pPr>
      <w:r>
        <w:t>2. Наименование показателя</w:t>
      </w:r>
    </w:p>
    <w:p w:rsidR="00A87BEC" w:rsidRDefault="00A87BEC">
      <w:pPr>
        <w:pStyle w:val="ConsPlusNormal"/>
        <w:spacing w:before="220"/>
        <w:ind w:firstLine="540"/>
        <w:jc w:val="both"/>
      </w:pPr>
      <w:r>
        <w:t>доля муниципальных служащих мэрии города, прошедших обучение, принявших участие в мероприятиях, направленных на профессиональное развитие</w:t>
      </w:r>
    </w:p>
    <w:p w:rsidR="00A87BEC" w:rsidRDefault="00A87BEC">
      <w:pPr>
        <w:pStyle w:val="ConsPlusNormal"/>
        <w:spacing w:before="220"/>
        <w:ind w:firstLine="540"/>
        <w:jc w:val="both"/>
      </w:pPr>
      <w:r>
        <w:t>Характеристика показателя - расчетный показатель, определяющий долю муниципальных служащих, прошедших обучение (профессиональное образование, дополнительное профессиональное образование), принявших участие в мероприятиях по профессиональному развитию (повышение квалификации, профессиональная переподготовка, семинары, конференции, "круглые столы" и т.д.).</w:t>
      </w:r>
    </w:p>
    <w:p w:rsidR="00A87BEC" w:rsidRDefault="00A87BEC">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A87BEC" w:rsidRDefault="00A87BEC">
      <w:pPr>
        <w:pStyle w:val="ConsPlusNormal"/>
        <w:spacing w:before="220"/>
        <w:ind w:firstLine="540"/>
        <w:jc w:val="both"/>
      </w:pPr>
      <w:r>
        <w:t>Единица измерения - проценты.</w:t>
      </w:r>
    </w:p>
    <w:p w:rsidR="00A87BEC" w:rsidRDefault="00A87BEC">
      <w:pPr>
        <w:pStyle w:val="ConsPlusNormal"/>
        <w:spacing w:before="220"/>
        <w:ind w:firstLine="540"/>
        <w:jc w:val="both"/>
      </w:pPr>
      <w:r>
        <w:t>Источник информации - данные ведомственной статистики УМСиКП.</w:t>
      </w:r>
    </w:p>
    <w:p w:rsidR="00A87BEC" w:rsidRDefault="00A87BEC">
      <w:pPr>
        <w:pStyle w:val="ConsPlusNormal"/>
        <w:spacing w:before="220"/>
        <w:ind w:firstLine="540"/>
        <w:jc w:val="both"/>
      </w:pPr>
      <w:r>
        <w:t>Расчет показателя:</w:t>
      </w:r>
    </w:p>
    <w:p w:rsidR="00A87BEC" w:rsidRDefault="00A87BEC">
      <w:pPr>
        <w:pStyle w:val="ConsPlusNormal"/>
      </w:pPr>
    </w:p>
    <w:p w:rsidR="00A87BEC" w:rsidRDefault="007902FB">
      <w:pPr>
        <w:pStyle w:val="ConsPlusNormal"/>
        <w:jc w:val="center"/>
      </w:pPr>
      <w:r w:rsidRPr="007902FB">
        <w:rPr>
          <w:position w:val="-24"/>
        </w:rPr>
        <w:pict>
          <v:shape id="_x0000_i1036" style="width:158.25pt;height:34.8pt" coordsize="" o:spt="100" adj="0,,0" path="" filled="f" stroked="f">
            <v:stroke joinstyle="miter"/>
            <v:imagedata r:id="rId78" o:title="base_23647_200183_32779"/>
            <v:formulas/>
            <v:path o:connecttype="segments"/>
          </v:shape>
        </w:pict>
      </w:r>
    </w:p>
    <w:p w:rsidR="00A87BEC" w:rsidRDefault="00A87BEC">
      <w:pPr>
        <w:pStyle w:val="ConsPlusNormal"/>
      </w:pPr>
    </w:p>
    <w:p w:rsidR="00A87BEC" w:rsidRDefault="00A87BEC">
      <w:pPr>
        <w:pStyle w:val="ConsPlusNormal"/>
        <w:ind w:firstLine="540"/>
        <w:jc w:val="both"/>
      </w:pPr>
      <w:proofErr w:type="spellStart"/>
      <w:r>
        <w:t>Д</w:t>
      </w:r>
      <w:r>
        <w:rPr>
          <w:vertAlign w:val="subscript"/>
        </w:rPr>
        <w:t>раз</w:t>
      </w:r>
      <w:proofErr w:type="spellEnd"/>
      <w:r>
        <w:t xml:space="preserve"> - доля муниципальных служащих мэрии города, прошедших обучение, принявших участие в мероприятиях, направленных на профессиональное развитие;</w:t>
      </w:r>
    </w:p>
    <w:p w:rsidR="00A87BEC" w:rsidRDefault="00A87BEC">
      <w:pPr>
        <w:pStyle w:val="ConsPlusNormal"/>
        <w:spacing w:before="220"/>
        <w:ind w:firstLine="540"/>
        <w:jc w:val="both"/>
      </w:pPr>
      <w:proofErr w:type="spellStart"/>
      <w:r>
        <w:t>МС</w:t>
      </w:r>
      <w:r>
        <w:rPr>
          <w:vertAlign w:val="subscript"/>
        </w:rPr>
        <w:t>раз</w:t>
      </w:r>
      <w:proofErr w:type="spellEnd"/>
      <w:r>
        <w:t xml:space="preserve"> - количество муниципальных служащих мэрии города, прошедших обучение, принявших участие в мероприятиях, направленных на профессиональное развитие;</w:t>
      </w:r>
    </w:p>
    <w:p w:rsidR="00A87BEC" w:rsidRDefault="00A87BEC">
      <w:pPr>
        <w:pStyle w:val="ConsPlusNormal"/>
        <w:spacing w:before="220"/>
        <w:ind w:firstLine="540"/>
        <w:jc w:val="both"/>
      </w:pPr>
      <w:proofErr w:type="spellStart"/>
      <w:r>
        <w:t>МС</w:t>
      </w:r>
      <w:r>
        <w:rPr>
          <w:vertAlign w:val="subscript"/>
        </w:rPr>
        <w:t>общ</w:t>
      </w:r>
      <w:proofErr w:type="spellEnd"/>
      <w:r>
        <w:t xml:space="preserve"> - среднесписочная численность муниципальных служащих за определенный период.</w:t>
      </w:r>
    </w:p>
    <w:p w:rsidR="00A87BEC" w:rsidRDefault="00A87BEC">
      <w:pPr>
        <w:pStyle w:val="ConsPlusNormal"/>
        <w:spacing w:before="220"/>
        <w:ind w:firstLine="540"/>
        <w:jc w:val="both"/>
      </w:pPr>
      <w:r>
        <w:t>3. Наименование показателя</w:t>
      </w:r>
    </w:p>
    <w:p w:rsidR="00A87BEC" w:rsidRDefault="00A87BEC">
      <w:pPr>
        <w:pStyle w:val="ConsPlusNormal"/>
        <w:spacing w:before="220"/>
        <w:ind w:firstLine="540"/>
        <w:jc w:val="both"/>
      </w:pPr>
      <w:r>
        <w:t>доля муниципальных служащих, руководителей муниципальных учреждений, предприятий успешно аттестованных, от числа муниципальных служащих, руководителей муниципальных учреждений, предприятий, прошедших аттестацию в соответствующем году</w:t>
      </w:r>
    </w:p>
    <w:p w:rsidR="00A87BEC" w:rsidRDefault="00A87BEC">
      <w:pPr>
        <w:pStyle w:val="ConsPlusNormal"/>
        <w:spacing w:before="220"/>
        <w:ind w:firstLine="540"/>
        <w:jc w:val="both"/>
      </w:pPr>
      <w:r>
        <w:t>Характеристика показателя - расчетный показатель, определяющий количество муниципальных служащих, руководителей муниципальных учреждений, предприятий, успешно аттестованных в соответствующем году.</w:t>
      </w:r>
    </w:p>
    <w:p w:rsidR="00A87BEC" w:rsidRDefault="00A87BEC">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A87BEC" w:rsidRDefault="00A87BEC">
      <w:pPr>
        <w:pStyle w:val="ConsPlusNormal"/>
        <w:spacing w:before="220"/>
        <w:ind w:firstLine="540"/>
        <w:jc w:val="both"/>
      </w:pPr>
      <w:r>
        <w:t>Единица измерения - проценты.</w:t>
      </w:r>
    </w:p>
    <w:p w:rsidR="00A87BEC" w:rsidRDefault="00A87BEC">
      <w:pPr>
        <w:pStyle w:val="ConsPlusNormal"/>
        <w:spacing w:before="220"/>
        <w:ind w:firstLine="540"/>
        <w:jc w:val="both"/>
      </w:pPr>
      <w:r>
        <w:lastRenderedPageBreak/>
        <w:t>Источник информации - распоряжения мэрии города об утверждении результатов аттестации муниципальных служащих в мэрии города, руководителей муниципальных учреждений, предприятий, разрабатываемые по итогам проведения аттестации.</w:t>
      </w:r>
    </w:p>
    <w:p w:rsidR="00A87BEC" w:rsidRDefault="00A87BEC">
      <w:pPr>
        <w:pStyle w:val="ConsPlusNormal"/>
        <w:spacing w:before="220"/>
        <w:ind w:firstLine="540"/>
        <w:jc w:val="both"/>
      </w:pPr>
      <w:r>
        <w:t>Расчет показателя:</w:t>
      </w:r>
    </w:p>
    <w:p w:rsidR="00A87BEC" w:rsidRDefault="00A87BEC">
      <w:pPr>
        <w:pStyle w:val="ConsPlusNormal"/>
      </w:pPr>
    </w:p>
    <w:p w:rsidR="00A87BEC" w:rsidRDefault="007902FB">
      <w:pPr>
        <w:pStyle w:val="ConsPlusNormal"/>
        <w:jc w:val="center"/>
      </w:pPr>
      <w:r w:rsidRPr="007902FB">
        <w:rPr>
          <w:position w:val="-25"/>
        </w:rPr>
        <w:pict>
          <v:shape id="_x0000_i1037" style="width:136.9pt;height:36.4pt" coordsize="" o:spt="100" adj="0,,0" path="" filled="f" stroked="f">
            <v:stroke joinstyle="miter"/>
            <v:imagedata r:id="rId79" o:title="base_23647_200183_32780"/>
            <v:formulas/>
            <v:path o:connecttype="segments"/>
          </v:shape>
        </w:pict>
      </w:r>
    </w:p>
    <w:p w:rsidR="00A87BEC" w:rsidRDefault="00A87BEC">
      <w:pPr>
        <w:pStyle w:val="ConsPlusNormal"/>
      </w:pPr>
    </w:p>
    <w:p w:rsidR="00A87BEC" w:rsidRDefault="00A87BEC">
      <w:pPr>
        <w:pStyle w:val="ConsPlusNormal"/>
        <w:ind w:firstLine="540"/>
        <w:jc w:val="both"/>
      </w:pPr>
      <w:r>
        <w:t>Д</w:t>
      </w:r>
      <w:r>
        <w:rPr>
          <w:vertAlign w:val="subscript"/>
        </w:rPr>
        <w:t>ат</w:t>
      </w:r>
      <w:r>
        <w:t xml:space="preserve"> - доля муниципальных служащих, руководителей муниципальных учреждений, предприятий, успешно аттестованных, от числа муниципальных служащих, руководителей муниципальных учреждений, предприятий, прошедших аттестацию в соответствующем году;</w:t>
      </w:r>
    </w:p>
    <w:p w:rsidR="00A87BEC" w:rsidRDefault="00A87BEC">
      <w:pPr>
        <w:pStyle w:val="ConsPlusNormal"/>
        <w:spacing w:before="220"/>
        <w:ind w:firstLine="540"/>
        <w:jc w:val="both"/>
      </w:pPr>
      <w:proofErr w:type="spellStart"/>
      <w:r>
        <w:t>А</w:t>
      </w:r>
      <w:r>
        <w:rPr>
          <w:vertAlign w:val="subscript"/>
        </w:rPr>
        <w:t>усп</w:t>
      </w:r>
      <w:proofErr w:type="spellEnd"/>
      <w:r>
        <w:t xml:space="preserve"> - количество муниципальных служащих, руководителей муниципальных учреждений, предприятий, успешно аттестованных;</w:t>
      </w:r>
    </w:p>
    <w:p w:rsidR="00A87BEC" w:rsidRDefault="00A87BEC">
      <w:pPr>
        <w:pStyle w:val="ConsPlusNormal"/>
        <w:spacing w:before="220"/>
        <w:ind w:firstLine="540"/>
        <w:jc w:val="both"/>
      </w:pPr>
      <w:proofErr w:type="spellStart"/>
      <w:r>
        <w:t>А</w:t>
      </w:r>
      <w:r>
        <w:rPr>
          <w:vertAlign w:val="subscript"/>
        </w:rPr>
        <w:t>пр</w:t>
      </w:r>
      <w:proofErr w:type="spellEnd"/>
      <w:r>
        <w:t xml:space="preserve"> - количество муниципальных служащих в мэрии города, руководителей муниципальных учреждений, предприятий, прошедших аттестацию в соответствующем году.</w:t>
      </w:r>
    </w:p>
    <w:p w:rsidR="00A87BEC" w:rsidRDefault="00A87BEC">
      <w:pPr>
        <w:pStyle w:val="ConsPlusNormal"/>
        <w:spacing w:before="220"/>
        <w:ind w:firstLine="540"/>
        <w:jc w:val="both"/>
      </w:pPr>
      <w:r>
        <w:t>4. Наименование показателя</w:t>
      </w:r>
    </w:p>
    <w:p w:rsidR="00A87BEC" w:rsidRDefault="00A87BEC">
      <w:pPr>
        <w:pStyle w:val="ConsPlusNormal"/>
        <w:spacing w:before="220"/>
        <w:ind w:firstLine="540"/>
        <w:jc w:val="both"/>
      </w:pPr>
      <w:r>
        <w:t>доля вакантных должностей, на которые сформирован резерв, замещенных из резерва управленческих кадров города</w:t>
      </w:r>
    </w:p>
    <w:p w:rsidR="00A87BEC" w:rsidRDefault="00A87BEC">
      <w:pPr>
        <w:pStyle w:val="ConsPlusNormal"/>
        <w:spacing w:before="220"/>
        <w:ind w:firstLine="540"/>
        <w:jc w:val="both"/>
      </w:pPr>
      <w:r>
        <w:t>Характеристика показателя - расчетный показатель, определяющий долю вакантных должностей, на которые сформирован резерв, замещенных из резерва управленческих кадров.</w:t>
      </w:r>
    </w:p>
    <w:p w:rsidR="00A87BEC" w:rsidRDefault="00A87BEC">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A87BEC" w:rsidRDefault="00A87BEC">
      <w:pPr>
        <w:pStyle w:val="ConsPlusNormal"/>
        <w:spacing w:before="220"/>
        <w:ind w:firstLine="540"/>
        <w:jc w:val="both"/>
      </w:pPr>
      <w:r>
        <w:t>Единица измерения - проценты.</w:t>
      </w:r>
    </w:p>
    <w:p w:rsidR="00A87BEC" w:rsidRDefault="00A87BEC">
      <w:pPr>
        <w:pStyle w:val="ConsPlusNormal"/>
        <w:spacing w:before="220"/>
        <w:ind w:firstLine="540"/>
        <w:jc w:val="both"/>
      </w:pPr>
      <w:r>
        <w:t>Источник информации - данные ведомственной статистики УМСиКП.</w:t>
      </w:r>
    </w:p>
    <w:p w:rsidR="00A87BEC" w:rsidRDefault="00A87BEC">
      <w:pPr>
        <w:pStyle w:val="ConsPlusNormal"/>
        <w:spacing w:before="220"/>
        <w:ind w:firstLine="540"/>
        <w:jc w:val="both"/>
      </w:pPr>
      <w:r>
        <w:t>Расчет показателя:</w:t>
      </w:r>
    </w:p>
    <w:p w:rsidR="00A87BEC" w:rsidRDefault="00A87BEC">
      <w:pPr>
        <w:pStyle w:val="ConsPlusNormal"/>
      </w:pPr>
    </w:p>
    <w:p w:rsidR="00A87BEC" w:rsidRDefault="007902FB">
      <w:pPr>
        <w:pStyle w:val="ConsPlusNormal"/>
        <w:jc w:val="center"/>
      </w:pPr>
      <w:r w:rsidRPr="007902FB">
        <w:rPr>
          <w:position w:val="-24"/>
        </w:rPr>
        <w:pict>
          <v:shape id="_x0000_i1038" style="width:141.65pt;height:34.8pt" coordsize="" o:spt="100" adj="0,,0" path="" filled="f" stroked="f">
            <v:stroke joinstyle="miter"/>
            <v:imagedata r:id="rId80" o:title="base_23647_200183_32781"/>
            <v:formulas/>
            <v:path o:connecttype="segments"/>
          </v:shape>
        </w:pict>
      </w:r>
    </w:p>
    <w:p w:rsidR="00A87BEC" w:rsidRDefault="00A87BEC">
      <w:pPr>
        <w:pStyle w:val="ConsPlusNormal"/>
      </w:pPr>
    </w:p>
    <w:p w:rsidR="00A87BEC" w:rsidRDefault="00A87BEC">
      <w:pPr>
        <w:pStyle w:val="ConsPlusNormal"/>
        <w:ind w:firstLine="540"/>
        <w:jc w:val="both"/>
      </w:pPr>
      <w:proofErr w:type="spellStart"/>
      <w:r>
        <w:t>Д</w:t>
      </w:r>
      <w:r>
        <w:rPr>
          <w:vertAlign w:val="subscript"/>
        </w:rPr>
        <w:t>рез</w:t>
      </w:r>
      <w:proofErr w:type="spellEnd"/>
      <w:r>
        <w:t xml:space="preserve"> - доля вакантных должностей, на которые сформирован резерв, замещенных из резерва управленческих кадров;</w:t>
      </w:r>
    </w:p>
    <w:p w:rsidR="00A87BEC" w:rsidRDefault="00A87BEC">
      <w:pPr>
        <w:pStyle w:val="ConsPlusNormal"/>
        <w:spacing w:before="220"/>
        <w:ind w:firstLine="540"/>
        <w:jc w:val="both"/>
      </w:pPr>
      <w:proofErr w:type="spellStart"/>
      <w:r>
        <w:t>К</w:t>
      </w:r>
      <w:r>
        <w:rPr>
          <w:vertAlign w:val="subscript"/>
        </w:rPr>
        <w:t>наз</w:t>
      </w:r>
      <w:proofErr w:type="spellEnd"/>
      <w:r>
        <w:t xml:space="preserve"> - количество должностей, на которые сформирован резерв, замещенных из резерва;</w:t>
      </w:r>
    </w:p>
    <w:p w:rsidR="00A87BEC" w:rsidRDefault="00A87BEC">
      <w:pPr>
        <w:pStyle w:val="ConsPlusNormal"/>
        <w:spacing w:before="220"/>
        <w:ind w:firstLine="540"/>
        <w:jc w:val="both"/>
      </w:pPr>
      <w:proofErr w:type="spellStart"/>
      <w:r>
        <w:t>К</w:t>
      </w:r>
      <w:r>
        <w:rPr>
          <w:vertAlign w:val="subscript"/>
        </w:rPr>
        <w:t>вд</w:t>
      </w:r>
      <w:proofErr w:type="spellEnd"/>
      <w:r>
        <w:t xml:space="preserve"> - количество замещенных должностей, на которые сформирован резерв.</w:t>
      </w:r>
    </w:p>
    <w:p w:rsidR="00A87BEC" w:rsidRDefault="00A87BEC">
      <w:pPr>
        <w:pStyle w:val="ConsPlusNormal"/>
      </w:pPr>
    </w:p>
    <w:p w:rsidR="00A87BEC" w:rsidRDefault="00A87BEC">
      <w:pPr>
        <w:pStyle w:val="ConsPlusTitle"/>
        <w:jc w:val="center"/>
        <w:outlineLvl w:val="2"/>
      </w:pPr>
      <w:r>
        <w:t>3. Характеристика основных мероприятий подпрограммы 2</w:t>
      </w:r>
    </w:p>
    <w:p w:rsidR="00A87BEC" w:rsidRDefault="00A87BEC">
      <w:pPr>
        <w:pStyle w:val="ConsPlusNormal"/>
      </w:pPr>
    </w:p>
    <w:p w:rsidR="00A87BEC" w:rsidRDefault="00A87BEC">
      <w:pPr>
        <w:pStyle w:val="ConsPlusNormal"/>
        <w:ind w:firstLine="540"/>
        <w:jc w:val="both"/>
      </w:pPr>
      <w:r>
        <w:t>Для достижения целей и решения задач подпрограммы 2 необходимо реализовать ряд основных мероприятий.</w:t>
      </w:r>
    </w:p>
    <w:p w:rsidR="00A87BEC" w:rsidRDefault="00A87BEC">
      <w:pPr>
        <w:pStyle w:val="ConsPlusNormal"/>
        <w:spacing w:before="220"/>
        <w:ind w:firstLine="540"/>
        <w:jc w:val="both"/>
      </w:pPr>
      <w:r>
        <w:t>Основное мероприятие 1 "Совершенствование организационных и правовых механизмов профессиональной служебной деятельности муниципальных служащих мэрии города"</w:t>
      </w:r>
    </w:p>
    <w:p w:rsidR="00A87BEC" w:rsidRDefault="00A87BEC">
      <w:pPr>
        <w:pStyle w:val="ConsPlusNormal"/>
        <w:spacing w:before="220"/>
        <w:ind w:firstLine="540"/>
        <w:jc w:val="both"/>
      </w:pPr>
      <w:r>
        <w:t>В рамках указанного мероприятия планируется:</w:t>
      </w:r>
    </w:p>
    <w:p w:rsidR="00A87BEC" w:rsidRDefault="00A87BEC">
      <w:pPr>
        <w:pStyle w:val="ConsPlusNormal"/>
        <w:spacing w:before="220"/>
        <w:ind w:firstLine="540"/>
        <w:jc w:val="both"/>
      </w:pPr>
      <w:r>
        <w:lastRenderedPageBreak/>
        <w:t>проведение проверок (в случаях, предусмотренных законодательством) соблюдения муниципальными служащими запретов и ограничений, предусмотренных законодательством, а также сведений о доходах, расходах, имуществе и обязательствах имущественного характера, предоставляемых муниципальными служащими;</w:t>
      </w:r>
    </w:p>
    <w:p w:rsidR="00A87BEC" w:rsidRDefault="00A87BEC">
      <w:pPr>
        <w:pStyle w:val="ConsPlusNormal"/>
        <w:spacing w:before="220"/>
        <w:ind w:firstLine="540"/>
        <w:jc w:val="both"/>
      </w:pPr>
      <w:r>
        <w:t>организация обучения, профессионального развития муниципальных служащих;</w:t>
      </w:r>
    </w:p>
    <w:p w:rsidR="00A87BEC" w:rsidRDefault="00A87BEC">
      <w:pPr>
        <w:pStyle w:val="ConsPlusNormal"/>
        <w:spacing w:before="220"/>
        <w:ind w:firstLine="540"/>
        <w:jc w:val="both"/>
      </w:pPr>
      <w:r>
        <w:t>совершенствование процедуры проведения аттестации муниципальных служащих, руководителей муниципальных учреждений и предприятий;</w:t>
      </w:r>
    </w:p>
    <w:p w:rsidR="00A87BEC" w:rsidRDefault="00A87BEC">
      <w:pPr>
        <w:pStyle w:val="ConsPlusNormal"/>
        <w:spacing w:before="220"/>
        <w:ind w:firstLine="540"/>
        <w:jc w:val="both"/>
      </w:pPr>
      <w:r>
        <w:t>оптимизация кадрового состава и процессов, связанных с движением кадров в органах мэрии;</w:t>
      </w:r>
    </w:p>
    <w:p w:rsidR="00A87BEC" w:rsidRDefault="00A87BEC">
      <w:pPr>
        <w:pStyle w:val="ConsPlusNormal"/>
        <w:spacing w:before="220"/>
        <w:ind w:firstLine="540"/>
        <w:jc w:val="both"/>
      </w:pPr>
      <w:r>
        <w:t>мониторинг кадрового состава муниципальных служащих, движения кадров;</w:t>
      </w:r>
    </w:p>
    <w:p w:rsidR="00A87BEC" w:rsidRDefault="00A87BEC">
      <w:pPr>
        <w:pStyle w:val="ConsPlusNormal"/>
        <w:spacing w:before="220"/>
        <w:ind w:firstLine="540"/>
        <w:jc w:val="both"/>
      </w:pPr>
      <w:r>
        <w:t>предъявление в установленном законом порядке квалификационных требований к гражданам, претендующим на замещение должностей муниципальной службы.</w:t>
      </w:r>
    </w:p>
    <w:p w:rsidR="00A87BEC" w:rsidRDefault="00A87BEC">
      <w:pPr>
        <w:pStyle w:val="ConsPlusNormal"/>
        <w:spacing w:before="220"/>
        <w:ind w:firstLine="540"/>
        <w:jc w:val="both"/>
      </w:pPr>
      <w:r>
        <w:t>Основное мероприятие 2 "Повышение престижа муниципальной службы в городе"</w:t>
      </w:r>
    </w:p>
    <w:p w:rsidR="00A87BEC" w:rsidRDefault="00A87BEC">
      <w:pPr>
        <w:pStyle w:val="ConsPlusNormal"/>
        <w:spacing w:before="220"/>
        <w:ind w:firstLine="540"/>
        <w:jc w:val="both"/>
      </w:pPr>
      <w:r>
        <w:t>Реализовать мероприятие планируется посредством:</w:t>
      </w:r>
    </w:p>
    <w:p w:rsidR="00A87BEC" w:rsidRDefault="00A87BEC">
      <w:pPr>
        <w:pStyle w:val="ConsPlusNormal"/>
        <w:spacing w:before="220"/>
        <w:ind w:firstLine="540"/>
        <w:jc w:val="both"/>
      </w:pPr>
      <w:r>
        <w:t>проведения информационной кампании, направленной на формирование позитивного имиджа муниципальных служащих;</w:t>
      </w:r>
    </w:p>
    <w:p w:rsidR="00A87BEC" w:rsidRDefault="00A87BEC">
      <w:pPr>
        <w:pStyle w:val="ConsPlusNormal"/>
        <w:spacing w:before="220"/>
        <w:ind w:firstLine="540"/>
        <w:jc w:val="both"/>
      </w:pPr>
      <w:r>
        <w:t>организации производственной и преддипломной практики студентам высших учебных заведений;</w:t>
      </w:r>
    </w:p>
    <w:p w:rsidR="00A87BEC" w:rsidRDefault="00A87BEC">
      <w:pPr>
        <w:pStyle w:val="ConsPlusNormal"/>
        <w:spacing w:before="220"/>
        <w:ind w:firstLine="540"/>
        <w:jc w:val="both"/>
      </w:pPr>
      <w:r>
        <w:t>назначения пенсий за выслугу лет муниципальным служащим мэрии города и лицам, замещающим муниципальные должности;</w:t>
      </w:r>
    </w:p>
    <w:p w:rsidR="00A87BEC" w:rsidRDefault="00A87BEC">
      <w:pPr>
        <w:pStyle w:val="ConsPlusNormal"/>
        <w:spacing w:before="220"/>
        <w:ind w:firstLine="540"/>
        <w:jc w:val="both"/>
      </w:pPr>
      <w:r>
        <w:t>страхования муниципальных служащих мэрии города в случае причинения вреда их здоровью в связи с исполнением ими должностных обязанностей.</w:t>
      </w:r>
    </w:p>
    <w:p w:rsidR="00A87BEC" w:rsidRDefault="007902FB">
      <w:pPr>
        <w:pStyle w:val="ConsPlusNormal"/>
        <w:spacing w:before="220"/>
        <w:ind w:firstLine="540"/>
        <w:jc w:val="both"/>
      </w:pPr>
      <w:hyperlink w:anchor="P1907" w:history="1">
        <w:r w:rsidR="00A87BEC">
          <w:rPr>
            <w:color w:val="0000FF"/>
          </w:rPr>
          <w:t>Перечень</w:t>
        </w:r>
      </w:hyperlink>
      <w:r w:rsidR="00A87BEC">
        <w:t xml:space="preserve"> основных мероприятий подпрограммы 2 приведен в приложении 7 к Программе.</w:t>
      </w:r>
    </w:p>
    <w:p w:rsidR="00A87BEC" w:rsidRDefault="00A87BEC">
      <w:pPr>
        <w:pStyle w:val="ConsPlusNormal"/>
      </w:pPr>
    </w:p>
    <w:p w:rsidR="00A87BEC" w:rsidRDefault="00A87BEC">
      <w:pPr>
        <w:pStyle w:val="ConsPlusTitle"/>
        <w:jc w:val="center"/>
        <w:outlineLvl w:val="2"/>
      </w:pPr>
      <w:r>
        <w:t>4. Обоснование объема финансовых ресурсов,</w:t>
      </w:r>
    </w:p>
    <w:p w:rsidR="00A87BEC" w:rsidRDefault="00A87BEC">
      <w:pPr>
        <w:pStyle w:val="ConsPlusTitle"/>
        <w:jc w:val="center"/>
      </w:pPr>
      <w:r>
        <w:t>необходимых для реализации подпрограммы 2</w:t>
      </w:r>
    </w:p>
    <w:p w:rsidR="00A87BEC" w:rsidRDefault="00A87BEC">
      <w:pPr>
        <w:pStyle w:val="ConsPlusNormal"/>
        <w:jc w:val="center"/>
      </w:pPr>
      <w:r>
        <w:t xml:space="preserve">(в ред. </w:t>
      </w:r>
      <w:hyperlink r:id="rId81" w:history="1">
        <w:r>
          <w:rPr>
            <w:color w:val="0000FF"/>
          </w:rPr>
          <w:t>постановления</w:t>
        </w:r>
      </w:hyperlink>
      <w:r>
        <w:t xml:space="preserve"> Мэрии г. Череповца</w:t>
      </w:r>
    </w:p>
    <w:p w:rsidR="00A87BEC" w:rsidRDefault="00A87BEC">
      <w:pPr>
        <w:pStyle w:val="ConsPlusNormal"/>
        <w:jc w:val="center"/>
      </w:pPr>
      <w:r>
        <w:t>от 23.11.2021 N 4442)</w:t>
      </w:r>
    </w:p>
    <w:p w:rsidR="00A87BEC" w:rsidRDefault="00A87BEC">
      <w:pPr>
        <w:pStyle w:val="ConsPlusNormal"/>
      </w:pPr>
    </w:p>
    <w:p w:rsidR="00A87BEC" w:rsidRDefault="00A87BEC">
      <w:pPr>
        <w:pStyle w:val="ConsPlusNormal"/>
        <w:ind w:firstLine="540"/>
        <w:jc w:val="both"/>
      </w:pPr>
      <w:r>
        <w:t>Для достижения целей и решения задач подпрограммы 2 необходимо реализовать ряд основных мероприятий, требующих финансирования.</w:t>
      </w:r>
    </w:p>
    <w:p w:rsidR="00A87BEC" w:rsidRDefault="00A87BEC">
      <w:pPr>
        <w:pStyle w:val="ConsPlusNormal"/>
        <w:spacing w:before="220"/>
        <w:ind w:firstLine="540"/>
        <w:jc w:val="both"/>
      </w:pPr>
      <w:r>
        <w:t>В рамках основного мероприятия 1 "Совершенствование организационных и правовых механизмов профессиональной служебной деятельности муниципальных служащих мэрии города" запланировано проведение органами мэрии проверок (в случаях, предусмотренных законодательством) соблюдения муниципальными служащими запретов и ограничений, предусмотренных законодательством; диспансеризация; прохождение предварительных медицинских осмотров; обеспечение вкладышами к трудовым книжкам муниципальных служащих, изготовление служебных удостоверений муниципальным служащим, а также профессиональное развитие муниципальных служащих.</w:t>
      </w:r>
    </w:p>
    <w:p w:rsidR="00A87BEC" w:rsidRDefault="00A87BEC">
      <w:pPr>
        <w:pStyle w:val="ConsPlusNormal"/>
        <w:spacing w:before="220"/>
        <w:ind w:firstLine="540"/>
        <w:jc w:val="both"/>
      </w:pPr>
      <w:r>
        <w:t xml:space="preserve">В рамках основного мероприятия 2 "Повышение престижа муниципальной службы в городе" необходимо финансирование доплат к пенсиям лицам, замещавшим должности муниципальной службы и услуг по страхованию муниципальных служащих мэрии города в случае причинения </w:t>
      </w:r>
      <w:r>
        <w:lastRenderedPageBreak/>
        <w:t>вреда их здоровью в связи с исполнением ими должностных обязанностей.</w:t>
      </w:r>
    </w:p>
    <w:p w:rsidR="00A87BEC" w:rsidRDefault="00A87BEC">
      <w:pPr>
        <w:pStyle w:val="ConsPlusNormal"/>
        <w:spacing w:before="220"/>
        <w:ind w:firstLine="540"/>
        <w:jc w:val="both"/>
      </w:pPr>
      <w:r>
        <w:t>Общий объем финансовых средств, необходимых для реализации подпрограммы 2, составит 66136,1 тыс. руб.,</w:t>
      </w:r>
    </w:p>
    <w:p w:rsidR="00A87BEC" w:rsidRDefault="00A87BEC">
      <w:pPr>
        <w:pStyle w:val="ConsPlusNormal"/>
        <w:spacing w:before="220"/>
        <w:ind w:firstLine="540"/>
        <w:jc w:val="both"/>
      </w:pPr>
      <w:r>
        <w:t>в том числе по годам:</w:t>
      </w:r>
    </w:p>
    <w:p w:rsidR="00A87BEC" w:rsidRDefault="00A87BEC">
      <w:pPr>
        <w:pStyle w:val="ConsPlusNormal"/>
        <w:spacing w:before="220"/>
        <w:ind w:firstLine="540"/>
        <w:jc w:val="both"/>
      </w:pPr>
      <w:r>
        <w:t>2022 г. - 22378,7 тыс. руб.;</w:t>
      </w:r>
    </w:p>
    <w:p w:rsidR="00A87BEC" w:rsidRDefault="00A87BEC">
      <w:pPr>
        <w:pStyle w:val="ConsPlusNormal"/>
        <w:spacing w:before="220"/>
        <w:ind w:firstLine="540"/>
        <w:jc w:val="both"/>
      </w:pPr>
      <w:r>
        <w:t>2023 г. - 21878,7 тыс. руб.;</w:t>
      </w:r>
    </w:p>
    <w:p w:rsidR="00A87BEC" w:rsidRDefault="00A87BEC">
      <w:pPr>
        <w:pStyle w:val="ConsPlusNormal"/>
        <w:spacing w:before="220"/>
        <w:ind w:firstLine="540"/>
        <w:jc w:val="both"/>
      </w:pPr>
      <w:r>
        <w:t>2024 г. - 21878,7 тыс. руб.</w:t>
      </w:r>
    </w:p>
    <w:p w:rsidR="00A87BEC" w:rsidRDefault="00A87BEC">
      <w:pPr>
        <w:pStyle w:val="ConsPlusNormal"/>
        <w:spacing w:before="220"/>
        <w:ind w:firstLine="540"/>
        <w:jc w:val="both"/>
      </w:pPr>
      <w:r>
        <w:t xml:space="preserve">Объем финансовых средств, предусмотренных из средств бюджета города Череповца, необходимых для реализации подпрограммы 2, в разрезе основных мероприятий приведен в </w:t>
      </w:r>
      <w:hyperlink w:anchor="P2268" w:history="1">
        <w:r>
          <w:rPr>
            <w:color w:val="0000FF"/>
          </w:rPr>
          <w:t>приложении 8</w:t>
        </w:r>
      </w:hyperlink>
      <w:r>
        <w:t xml:space="preserve"> к Программе.</w:t>
      </w:r>
    </w:p>
    <w:p w:rsidR="00A87BEC" w:rsidRDefault="00A87BEC">
      <w:pPr>
        <w:pStyle w:val="ConsPlusNormal"/>
      </w:pPr>
    </w:p>
    <w:p w:rsidR="00A87BEC" w:rsidRDefault="00A87BEC">
      <w:pPr>
        <w:pStyle w:val="ConsPlusNormal"/>
      </w:pPr>
    </w:p>
    <w:p w:rsidR="00A87BEC" w:rsidRDefault="00A87BEC">
      <w:pPr>
        <w:pStyle w:val="ConsPlusNormal"/>
      </w:pPr>
    </w:p>
    <w:p w:rsidR="00A87BEC" w:rsidRDefault="00A87BEC">
      <w:pPr>
        <w:pStyle w:val="ConsPlusNormal"/>
      </w:pPr>
    </w:p>
    <w:p w:rsidR="00A87BEC" w:rsidRDefault="00A87BEC">
      <w:pPr>
        <w:pStyle w:val="ConsPlusNormal"/>
      </w:pPr>
    </w:p>
    <w:p w:rsidR="00A87BEC" w:rsidRDefault="00A87BEC">
      <w:pPr>
        <w:pStyle w:val="ConsPlusNormal"/>
        <w:jc w:val="right"/>
        <w:outlineLvl w:val="1"/>
      </w:pPr>
      <w:r>
        <w:t>Приложение 3</w:t>
      </w:r>
    </w:p>
    <w:p w:rsidR="00A87BEC" w:rsidRDefault="00A87BEC">
      <w:pPr>
        <w:pStyle w:val="ConsPlusNormal"/>
        <w:jc w:val="right"/>
      </w:pPr>
      <w:r>
        <w:t>к Программе</w:t>
      </w:r>
    </w:p>
    <w:p w:rsidR="00A87BEC" w:rsidRDefault="00A87BEC">
      <w:pPr>
        <w:pStyle w:val="ConsPlusNormal"/>
      </w:pPr>
    </w:p>
    <w:p w:rsidR="00A87BEC" w:rsidRDefault="00A87BEC">
      <w:pPr>
        <w:pStyle w:val="ConsPlusTitle"/>
        <w:jc w:val="center"/>
      </w:pPr>
      <w:bookmarkStart w:id="3" w:name="P879"/>
      <w:bookmarkEnd w:id="3"/>
      <w:r>
        <w:t>ПОДПРОГРАММА 3</w:t>
      </w:r>
    </w:p>
    <w:p w:rsidR="00A87BEC" w:rsidRDefault="00A87BEC">
      <w:pPr>
        <w:pStyle w:val="ConsPlusTitle"/>
        <w:jc w:val="center"/>
      </w:pPr>
      <w:r>
        <w:t>"ОБЕСПЕЧЕНИЕ ЗАЩИТЫ ПРАВ И ЗАКОННЫХ ИНТЕРЕСОВ ГРАЖДАН,</w:t>
      </w:r>
    </w:p>
    <w:p w:rsidR="00A87BEC" w:rsidRDefault="00A87BEC">
      <w:pPr>
        <w:pStyle w:val="ConsPlusTitle"/>
        <w:jc w:val="center"/>
      </w:pPr>
      <w:r>
        <w:t>ОБЩЕСТВА, ГОСУДАРСТВА ОТ УГРОЗ, СВЯЗАННЫХ С КОРРУПЦИЕЙ"</w:t>
      </w:r>
    </w:p>
    <w:p w:rsidR="00A87BEC" w:rsidRDefault="00A87BEC">
      <w:pPr>
        <w:pStyle w:val="ConsPlusNormal"/>
      </w:pPr>
    </w:p>
    <w:p w:rsidR="00A87BEC" w:rsidRDefault="00A87BEC">
      <w:pPr>
        <w:pStyle w:val="ConsPlusTitle"/>
        <w:jc w:val="center"/>
        <w:outlineLvl w:val="2"/>
      </w:pPr>
      <w:r>
        <w:t>Паспорт подпрограммы 3</w:t>
      </w:r>
    </w:p>
    <w:p w:rsidR="00A87BEC" w:rsidRDefault="00A87BE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520"/>
      </w:tblGrid>
      <w:tr w:rsidR="00A87BEC">
        <w:tc>
          <w:tcPr>
            <w:tcW w:w="2551" w:type="dxa"/>
          </w:tcPr>
          <w:p w:rsidR="00A87BEC" w:rsidRDefault="00A87BEC">
            <w:pPr>
              <w:pStyle w:val="ConsPlusNormal"/>
            </w:pPr>
            <w:r>
              <w:t>Ответственный исполнитель подпрограммы 3</w:t>
            </w:r>
          </w:p>
        </w:tc>
        <w:tc>
          <w:tcPr>
            <w:tcW w:w="6520" w:type="dxa"/>
          </w:tcPr>
          <w:p w:rsidR="00A87BEC" w:rsidRDefault="00A87BEC">
            <w:pPr>
              <w:pStyle w:val="ConsPlusNormal"/>
            </w:pPr>
            <w:r>
              <w:t>УМСиКП</w:t>
            </w:r>
          </w:p>
        </w:tc>
      </w:tr>
      <w:tr w:rsidR="00A87BEC">
        <w:tc>
          <w:tcPr>
            <w:tcW w:w="2551" w:type="dxa"/>
          </w:tcPr>
          <w:p w:rsidR="00A87BEC" w:rsidRDefault="00A87BEC">
            <w:pPr>
              <w:pStyle w:val="ConsPlusNormal"/>
            </w:pPr>
            <w:r>
              <w:t>Соисполнители подпрограммы 3</w:t>
            </w:r>
          </w:p>
        </w:tc>
        <w:tc>
          <w:tcPr>
            <w:tcW w:w="6520" w:type="dxa"/>
          </w:tcPr>
          <w:p w:rsidR="00A87BEC" w:rsidRDefault="00A87BEC">
            <w:pPr>
              <w:pStyle w:val="ConsPlusNormal"/>
            </w:pPr>
            <w:r>
              <w:t>Контрольно-правовое управление мэрии</w:t>
            </w:r>
          </w:p>
        </w:tc>
      </w:tr>
      <w:tr w:rsidR="00A87BEC">
        <w:tc>
          <w:tcPr>
            <w:tcW w:w="2551" w:type="dxa"/>
          </w:tcPr>
          <w:p w:rsidR="00A87BEC" w:rsidRDefault="00A87BEC">
            <w:pPr>
              <w:pStyle w:val="ConsPlusNormal"/>
            </w:pPr>
            <w:r>
              <w:t>Участники подпрограммы 3</w:t>
            </w:r>
          </w:p>
        </w:tc>
        <w:tc>
          <w:tcPr>
            <w:tcW w:w="6520" w:type="dxa"/>
          </w:tcPr>
          <w:p w:rsidR="00A87BEC" w:rsidRDefault="00A87BEC">
            <w:pPr>
              <w:pStyle w:val="ConsPlusNormal"/>
            </w:pPr>
            <w:r>
              <w:t>Нет</w:t>
            </w:r>
          </w:p>
        </w:tc>
      </w:tr>
      <w:tr w:rsidR="00A87BEC">
        <w:tc>
          <w:tcPr>
            <w:tcW w:w="2551" w:type="dxa"/>
          </w:tcPr>
          <w:p w:rsidR="00A87BEC" w:rsidRDefault="00A87BEC">
            <w:pPr>
              <w:pStyle w:val="ConsPlusNormal"/>
            </w:pPr>
            <w:r>
              <w:t>Программно-целевые инструменты подпрограммы 3</w:t>
            </w:r>
          </w:p>
        </w:tc>
        <w:tc>
          <w:tcPr>
            <w:tcW w:w="6520" w:type="dxa"/>
          </w:tcPr>
          <w:p w:rsidR="00A87BEC" w:rsidRDefault="00A87BEC">
            <w:pPr>
              <w:pStyle w:val="ConsPlusNormal"/>
            </w:pPr>
            <w:r>
              <w:t>Нет</w:t>
            </w:r>
          </w:p>
        </w:tc>
      </w:tr>
      <w:tr w:rsidR="00A87BEC">
        <w:tc>
          <w:tcPr>
            <w:tcW w:w="2551" w:type="dxa"/>
          </w:tcPr>
          <w:p w:rsidR="00A87BEC" w:rsidRDefault="00A87BEC">
            <w:pPr>
              <w:pStyle w:val="ConsPlusNormal"/>
            </w:pPr>
            <w:r>
              <w:t>Цели подпрограммы 3</w:t>
            </w:r>
          </w:p>
        </w:tc>
        <w:tc>
          <w:tcPr>
            <w:tcW w:w="6520" w:type="dxa"/>
          </w:tcPr>
          <w:p w:rsidR="00A87BEC" w:rsidRDefault="00A87BEC">
            <w:pPr>
              <w:pStyle w:val="ConsPlusNormal"/>
            </w:pPr>
            <w:r>
              <w:t>Формирование в обществе нетерпимости к коррупционному поведению, осуществление мер по противодействию коррупции, обеспечивающих ее предупреждение в сфере муниципального управления;</w:t>
            </w:r>
          </w:p>
          <w:p w:rsidR="00A87BEC" w:rsidRDefault="00A87BEC">
            <w:pPr>
              <w:pStyle w:val="ConsPlusNormal"/>
            </w:pPr>
            <w:r>
              <w:t>создание действенного механизма профилактики коррупционных правонарушений;</w:t>
            </w:r>
          </w:p>
          <w:p w:rsidR="00A87BEC" w:rsidRDefault="00A87BEC">
            <w:pPr>
              <w:pStyle w:val="ConsPlusNormal"/>
            </w:pPr>
            <w:r>
              <w:t>повышение доверия граждан к деятельности органов местного самоуправления</w:t>
            </w:r>
          </w:p>
        </w:tc>
      </w:tr>
      <w:tr w:rsidR="00A87BEC">
        <w:tc>
          <w:tcPr>
            <w:tcW w:w="2551" w:type="dxa"/>
          </w:tcPr>
          <w:p w:rsidR="00A87BEC" w:rsidRDefault="00A87BEC">
            <w:pPr>
              <w:pStyle w:val="ConsPlusNormal"/>
            </w:pPr>
            <w:r>
              <w:t>Задачи подпрограммы 3</w:t>
            </w:r>
          </w:p>
        </w:tc>
        <w:tc>
          <w:tcPr>
            <w:tcW w:w="6520" w:type="dxa"/>
          </w:tcPr>
          <w:p w:rsidR="00A87BEC" w:rsidRDefault="00A87BEC">
            <w:pPr>
              <w:pStyle w:val="ConsPlusNormal"/>
            </w:pPr>
            <w:r>
              <w:t xml:space="preserve">Усиление влияния этических и нравственных норм на соблюдение руководителями муниципальных предприятий и учреждений </w:t>
            </w:r>
            <w:r>
              <w:lastRenderedPageBreak/>
              <w:t>требований, установленных в целях противодействия коррупции;</w:t>
            </w:r>
          </w:p>
          <w:p w:rsidR="00A87BEC" w:rsidRDefault="00A87BEC">
            <w:pPr>
              <w:pStyle w:val="ConsPlusNormal"/>
            </w:pPr>
            <w:r>
              <w:t>совершенствование правовых основ и организационных механизмов предотвращения и выявления конфликта интересов;</w:t>
            </w:r>
          </w:p>
          <w:p w:rsidR="00A87BEC" w:rsidRDefault="00A87BEC">
            <w:pPr>
              <w:pStyle w:val="ConsPlusNormal"/>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A87BEC" w:rsidRDefault="00A87BEC">
            <w:pPr>
              <w:pStyle w:val="ConsPlusNormal"/>
            </w:pPr>
            <w:r>
              <w:t>развитие сотрудничества органов местного самоуправления с правоохранительными органами, институтами гражданского общества</w:t>
            </w:r>
          </w:p>
        </w:tc>
      </w:tr>
      <w:tr w:rsidR="00A87BEC">
        <w:tc>
          <w:tcPr>
            <w:tcW w:w="2551" w:type="dxa"/>
          </w:tcPr>
          <w:p w:rsidR="00A87BEC" w:rsidRDefault="00A87BEC">
            <w:pPr>
              <w:pStyle w:val="ConsPlusNormal"/>
            </w:pPr>
            <w:r>
              <w:lastRenderedPageBreak/>
              <w:t>Целевые индикаторы и показатели подпрограммы 3</w:t>
            </w:r>
          </w:p>
        </w:tc>
        <w:tc>
          <w:tcPr>
            <w:tcW w:w="6520" w:type="dxa"/>
          </w:tcPr>
          <w:p w:rsidR="00A87BEC" w:rsidRDefault="00A87BEC">
            <w:pPr>
              <w:pStyle w:val="ConsPlusNormal"/>
            </w:pPr>
            <w:r>
              <w:t xml:space="preserve">Доля проектов муниципальных нормативных правовых актов, в которых были выявлены </w:t>
            </w:r>
            <w:proofErr w:type="spellStart"/>
            <w:r>
              <w:t>коррупциогенные</w:t>
            </w:r>
            <w:proofErr w:type="spellEnd"/>
            <w:r>
              <w:t xml:space="preserve"> факторы;</w:t>
            </w:r>
          </w:p>
          <w:p w:rsidR="00A87BEC" w:rsidRDefault="00A87BEC">
            <w:pPr>
              <w:pStyle w:val="ConsPlusNormal"/>
            </w:pPr>
            <w:r>
              <w:t>доля муниципальных служащих, своевременно сдавших сведения о доходах, расходах, об имуществе и обязательствах имущественного характера, от общего количества муниципальных служащих, утвержденных перечнем должностей, при замещении которых предоставляются сведения;</w:t>
            </w:r>
          </w:p>
          <w:p w:rsidR="00A87BEC" w:rsidRDefault="00A87BEC">
            <w:pPr>
              <w:pStyle w:val="ConsPlusNormal"/>
            </w:pPr>
            <w:r>
              <w:t>количество установленных фактов несоблюдения муниципальными служащими требований к служебному поведению и урегулированию конфликта интересов</w:t>
            </w:r>
          </w:p>
        </w:tc>
      </w:tr>
      <w:tr w:rsidR="00A87BEC">
        <w:tc>
          <w:tcPr>
            <w:tcW w:w="2551" w:type="dxa"/>
          </w:tcPr>
          <w:p w:rsidR="00A87BEC" w:rsidRDefault="00A87BEC">
            <w:pPr>
              <w:pStyle w:val="ConsPlusNormal"/>
            </w:pPr>
            <w:r>
              <w:t>Этапы и сроки реализации подпрограммы 3</w:t>
            </w:r>
          </w:p>
        </w:tc>
        <w:tc>
          <w:tcPr>
            <w:tcW w:w="6520" w:type="dxa"/>
          </w:tcPr>
          <w:p w:rsidR="00A87BEC" w:rsidRDefault="00A87BEC">
            <w:pPr>
              <w:pStyle w:val="ConsPlusNormal"/>
            </w:pPr>
            <w:r>
              <w:t>2022 - 2024 годы</w:t>
            </w:r>
          </w:p>
        </w:tc>
      </w:tr>
      <w:tr w:rsidR="00A87BEC">
        <w:tc>
          <w:tcPr>
            <w:tcW w:w="2551" w:type="dxa"/>
          </w:tcPr>
          <w:p w:rsidR="00A87BEC" w:rsidRDefault="00A87BEC">
            <w:pPr>
              <w:pStyle w:val="ConsPlusNormal"/>
            </w:pPr>
            <w:r>
              <w:t>Общий объем финансового обеспечения подпрограммы 3</w:t>
            </w:r>
          </w:p>
        </w:tc>
        <w:tc>
          <w:tcPr>
            <w:tcW w:w="6520" w:type="dxa"/>
          </w:tcPr>
          <w:p w:rsidR="00A87BEC" w:rsidRDefault="00A87BEC">
            <w:pPr>
              <w:pStyle w:val="ConsPlusNormal"/>
            </w:pPr>
            <w:r>
              <w:t>Всего по подпрограмме 3 - 0,0 тыс. руб.,</w:t>
            </w:r>
          </w:p>
          <w:p w:rsidR="00A87BEC" w:rsidRDefault="00A87BEC">
            <w:pPr>
              <w:pStyle w:val="ConsPlusNormal"/>
            </w:pPr>
            <w:r>
              <w:t>в том числе по годам:</w:t>
            </w:r>
          </w:p>
          <w:p w:rsidR="00A87BEC" w:rsidRDefault="00A87BEC">
            <w:pPr>
              <w:pStyle w:val="ConsPlusNormal"/>
            </w:pPr>
            <w:r>
              <w:t>2022 г. - 0,0 тыс. руб.;</w:t>
            </w:r>
          </w:p>
          <w:p w:rsidR="00A87BEC" w:rsidRDefault="00A87BEC">
            <w:pPr>
              <w:pStyle w:val="ConsPlusNormal"/>
            </w:pPr>
            <w:r>
              <w:t>2023 г. - 0,0 тыс. руб.;</w:t>
            </w:r>
          </w:p>
          <w:p w:rsidR="00A87BEC" w:rsidRDefault="00A87BEC">
            <w:pPr>
              <w:pStyle w:val="ConsPlusNormal"/>
            </w:pPr>
            <w:r>
              <w:t>2024 г. - 0,0 тыс. руб.</w:t>
            </w:r>
          </w:p>
        </w:tc>
      </w:tr>
      <w:tr w:rsidR="00A87BEC">
        <w:tc>
          <w:tcPr>
            <w:tcW w:w="2551" w:type="dxa"/>
          </w:tcPr>
          <w:p w:rsidR="00A87BEC" w:rsidRDefault="00A87BEC">
            <w:pPr>
              <w:pStyle w:val="ConsPlusNormal"/>
            </w:pPr>
            <w:r>
              <w:t>Объемы бюджетных ассигнований подпрограммы 3 за счет собственных средств городского бюджета</w:t>
            </w:r>
          </w:p>
        </w:tc>
        <w:tc>
          <w:tcPr>
            <w:tcW w:w="6520" w:type="dxa"/>
          </w:tcPr>
          <w:p w:rsidR="00A87BEC" w:rsidRDefault="00A87BEC">
            <w:pPr>
              <w:pStyle w:val="ConsPlusNormal"/>
            </w:pPr>
            <w:r>
              <w:t>Всего по подпрограмме 3 - 0,0 тыс. руб.,</w:t>
            </w:r>
          </w:p>
          <w:p w:rsidR="00A87BEC" w:rsidRDefault="00A87BEC">
            <w:pPr>
              <w:pStyle w:val="ConsPlusNormal"/>
            </w:pPr>
            <w:r>
              <w:t>в том числе по годам:</w:t>
            </w:r>
          </w:p>
          <w:p w:rsidR="00A87BEC" w:rsidRDefault="00A87BEC">
            <w:pPr>
              <w:pStyle w:val="ConsPlusNormal"/>
            </w:pPr>
            <w:r>
              <w:t>2022 г. - 0,0 тыс. руб.;</w:t>
            </w:r>
          </w:p>
          <w:p w:rsidR="00A87BEC" w:rsidRDefault="00A87BEC">
            <w:pPr>
              <w:pStyle w:val="ConsPlusNormal"/>
            </w:pPr>
            <w:r>
              <w:t>2023 г. - 0,0 тыс. руб.;</w:t>
            </w:r>
          </w:p>
          <w:p w:rsidR="00A87BEC" w:rsidRDefault="00A87BEC">
            <w:pPr>
              <w:pStyle w:val="ConsPlusNormal"/>
            </w:pPr>
            <w:r>
              <w:t>2024 г. - 0,0 тыс. руб.</w:t>
            </w:r>
          </w:p>
        </w:tc>
      </w:tr>
      <w:tr w:rsidR="00A87BEC">
        <w:tc>
          <w:tcPr>
            <w:tcW w:w="2551" w:type="dxa"/>
          </w:tcPr>
          <w:p w:rsidR="00A87BEC" w:rsidRDefault="00A87BEC">
            <w:pPr>
              <w:pStyle w:val="ConsPlusNormal"/>
            </w:pPr>
            <w:r>
              <w:t>Ожидаемые результаты реализации подпрограммы 3</w:t>
            </w:r>
          </w:p>
        </w:tc>
        <w:tc>
          <w:tcPr>
            <w:tcW w:w="6520" w:type="dxa"/>
          </w:tcPr>
          <w:p w:rsidR="00A87BEC" w:rsidRDefault="00A87BEC">
            <w:pPr>
              <w:pStyle w:val="ConsPlusNormal"/>
            </w:pPr>
            <w:r>
              <w:t>Реализация мероприятий подпрограммы 3 позволит обеспечить предупреждение коррупции в сфере муниципального управления, в том числе выявление и последующее устранение причин коррупции, соблюдение муниципальными служащими запретов, ограничений и обязанностей, установленных в целях противодействия коррупции, руководителями учреждений и предприятий требований антикоррупционного законодательства</w:t>
            </w:r>
          </w:p>
        </w:tc>
      </w:tr>
    </w:tbl>
    <w:p w:rsidR="00A87BEC" w:rsidRDefault="00A87BEC">
      <w:pPr>
        <w:pStyle w:val="ConsPlusNormal"/>
      </w:pPr>
    </w:p>
    <w:p w:rsidR="00A87BEC" w:rsidRDefault="00A87BEC">
      <w:pPr>
        <w:pStyle w:val="ConsPlusTitle"/>
        <w:jc w:val="center"/>
        <w:outlineLvl w:val="2"/>
      </w:pPr>
      <w:r>
        <w:t>1. Характеристика сферы реализации подпрограммы 3,</w:t>
      </w:r>
    </w:p>
    <w:p w:rsidR="00A87BEC" w:rsidRDefault="00A87BEC">
      <w:pPr>
        <w:pStyle w:val="ConsPlusTitle"/>
        <w:jc w:val="center"/>
      </w:pPr>
      <w:r>
        <w:t>основные проблемы реализации и перспективы ее развития</w:t>
      </w:r>
    </w:p>
    <w:p w:rsidR="00A87BEC" w:rsidRDefault="00A87BEC">
      <w:pPr>
        <w:pStyle w:val="ConsPlusNormal"/>
      </w:pPr>
    </w:p>
    <w:p w:rsidR="00A87BEC" w:rsidRDefault="00A87BEC">
      <w:pPr>
        <w:pStyle w:val="ConsPlusNormal"/>
        <w:ind w:firstLine="540"/>
        <w:jc w:val="both"/>
      </w:pPr>
      <w:r>
        <w:t>Коррупция - серьезный вызов для любого государства и общества. В современную эпоху ее характерной чертой стала универсальность: она существует повсеместно, вне зависимости от уровня социально-экономического развития государств; проникает во все сферы жизни; приобретает транснациональные формы. Российское государство в борьбе с коррупцией целенаправленно ориентируется на международный опыт, эффективные зарубежные модели, сочетает различные меры противодействия этому явлению.</w:t>
      </w:r>
    </w:p>
    <w:p w:rsidR="00A87BEC" w:rsidRDefault="00A87BEC">
      <w:pPr>
        <w:pStyle w:val="ConsPlusNormal"/>
        <w:spacing w:before="220"/>
        <w:ind w:firstLine="540"/>
        <w:jc w:val="both"/>
      </w:pPr>
      <w:r>
        <w:lastRenderedPageBreak/>
        <w:t>В настоящее время в России сформирована правовая и организационная основа противодействия коррупции: ратифицированы базовые международные соглашения, приняты концептуальные стратегические и национальные плановые антикоррупционные документы, а также нормативные правовые акты, направленные на их реализацию.</w:t>
      </w:r>
    </w:p>
    <w:p w:rsidR="00A87BEC" w:rsidRDefault="00A87BEC">
      <w:pPr>
        <w:pStyle w:val="ConsPlusNormal"/>
        <w:spacing w:before="220"/>
        <w:ind w:firstLine="540"/>
        <w:jc w:val="both"/>
      </w:pPr>
      <w:r>
        <w:t>В мэрии города проведена значительная работа по формированию правовых, организационных и информационных механизмов противодействия коррупции.</w:t>
      </w:r>
    </w:p>
    <w:p w:rsidR="00A87BEC" w:rsidRDefault="00A87BEC">
      <w:pPr>
        <w:pStyle w:val="ConsPlusNormal"/>
        <w:spacing w:before="220"/>
        <w:ind w:firstLine="540"/>
        <w:jc w:val="both"/>
      </w:pPr>
      <w:r>
        <w:t>На постоянной основе проводится антикоррупционная экспертиза муниципальных правовых актов и их проектов. Проводятся мероприятия по совершенствованию системы учета муниципального имущества и оценки эффективности его использования. Принимаются меры по совершенствованию условий, процедур и механизмов муниципальных закупок. Внедряются унифицированные стандарты антикоррупционного поведения в системе муниципальной службы. Организован процесс изготовления и размещения социальной рекламы антикоррупционной направленности. Обеспечивается доступ населения к информации о деятельности органов местного самоуправления, в том числе через публикации в средствах массовой информации и путем размещения информации на странице официального сайта мэрии города Череповца в разделе "Противодействие коррупции". Мэрией города налажен процесс взаимодействия с органами государственной власти Вологодской области, территориальными органами федеральных органов государственной власти, правоохранительными органами, общественными организациями.</w:t>
      </w:r>
    </w:p>
    <w:p w:rsidR="00A87BEC" w:rsidRDefault="00A87BEC">
      <w:pPr>
        <w:pStyle w:val="ConsPlusNormal"/>
        <w:spacing w:before="220"/>
        <w:ind w:firstLine="540"/>
        <w:jc w:val="both"/>
      </w:pPr>
      <w:r>
        <w:t>Антикоррупционная деятельность мэрии города ориентирована на выполнение требований, предусмотренных федеральным, региональным законодательством о противодействии коррупции.</w:t>
      </w:r>
    </w:p>
    <w:p w:rsidR="00A87BEC" w:rsidRDefault="00A87BEC">
      <w:pPr>
        <w:pStyle w:val="ConsPlusNormal"/>
        <w:spacing w:before="220"/>
        <w:ind w:firstLine="540"/>
        <w:jc w:val="both"/>
      </w:pPr>
      <w:r>
        <w:t>Создана комиссия по координации деятельности органов мэрии и должностных лиц по предупреждению коррупции, которой рассматриваются вопросы текущей деятельности мэрии города по противодействию коррупции, проводится анализ исполнения плана мероприятий противодействия коррупции органов мэрии, обсуждаются предложения по повышению их эффективности.</w:t>
      </w:r>
    </w:p>
    <w:p w:rsidR="00A87BEC" w:rsidRDefault="00A87BEC">
      <w:pPr>
        <w:pStyle w:val="ConsPlusNormal"/>
        <w:spacing w:before="220"/>
        <w:ind w:firstLine="540"/>
        <w:jc w:val="both"/>
      </w:pPr>
      <w:r>
        <w:t>На официальном сайте мэрии города Череповца функционирует раздел "Противодействие коррупции". На регулярной основе размещаются статьи, интервью с должностными лицами города и области по вопросам противодействия коррупции, пресс-релизы по результатам проводимых заседаний комиссии по координации деятельности органов мэрии и должностных лиц по предупреждению коррупции.</w:t>
      </w:r>
    </w:p>
    <w:p w:rsidR="00A87BEC" w:rsidRDefault="00A87BEC">
      <w:pPr>
        <w:pStyle w:val="ConsPlusNormal"/>
        <w:spacing w:before="220"/>
        <w:ind w:firstLine="540"/>
        <w:jc w:val="both"/>
      </w:pPr>
      <w:r>
        <w:t>Сформирована и функционирует комиссия по соблюдению требований к служебному поведению муниципальных служащих и урегулированию конфликта интересов. Деятельность комиссии открыта для населения, в работе комиссии принимают участие независимые эксперты.</w:t>
      </w:r>
    </w:p>
    <w:p w:rsidR="00A87BEC" w:rsidRDefault="00A87BEC">
      <w:pPr>
        <w:pStyle w:val="ConsPlusNormal"/>
        <w:spacing w:before="220"/>
        <w:ind w:firstLine="540"/>
        <w:jc w:val="both"/>
      </w:pPr>
      <w:r>
        <w:t>Эффективность проведения антикоррупционных мероприятий напрямую зависит от реализации общесистемных мер, предусмотренных федеральным, региональным законодательством, в том числе заложенных в рамках административной реформы. Речь идет о таких мерах, как деперсонализация взаимодействия граждан и чиновников, внедрение многофункциональных центров предоставления государственных и муниципальных услуг, повышение комфортности предоставления услуг, прозрачности деятельности органов власти, модернизация системы информационного обеспечения. Решению перечисленных задач в мэрии города уделяется особое внимание.</w:t>
      </w:r>
    </w:p>
    <w:p w:rsidR="00A87BEC" w:rsidRDefault="00A87BEC">
      <w:pPr>
        <w:pStyle w:val="ConsPlusNormal"/>
      </w:pPr>
    </w:p>
    <w:p w:rsidR="00A87BEC" w:rsidRDefault="00A87BEC">
      <w:pPr>
        <w:pStyle w:val="ConsPlusTitle"/>
        <w:jc w:val="center"/>
        <w:outlineLvl w:val="2"/>
      </w:pPr>
      <w:r>
        <w:t>2. Приоритеты, цели, задачи и целевые показатели</w:t>
      </w:r>
    </w:p>
    <w:p w:rsidR="00A87BEC" w:rsidRDefault="00A87BEC">
      <w:pPr>
        <w:pStyle w:val="ConsPlusTitle"/>
        <w:jc w:val="center"/>
      </w:pPr>
      <w:r>
        <w:t>(индикаторы) достижения целей и решения задач,</w:t>
      </w:r>
    </w:p>
    <w:p w:rsidR="00A87BEC" w:rsidRDefault="00A87BEC">
      <w:pPr>
        <w:pStyle w:val="ConsPlusTitle"/>
        <w:jc w:val="center"/>
      </w:pPr>
      <w:r>
        <w:t>ожидаемые конечные результаты подпрограммы 3,</w:t>
      </w:r>
    </w:p>
    <w:p w:rsidR="00A87BEC" w:rsidRDefault="00A87BEC">
      <w:pPr>
        <w:pStyle w:val="ConsPlusTitle"/>
        <w:jc w:val="center"/>
      </w:pPr>
      <w:r>
        <w:t>сроки реализации подпрограммы 3</w:t>
      </w:r>
    </w:p>
    <w:p w:rsidR="00A87BEC" w:rsidRDefault="00A87BEC">
      <w:pPr>
        <w:pStyle w:val="ConsPlusNormal"/>
      </w:pPr>
    </w:p>
    <w:p w:rsidR="00A87BEC" w:rsidRDefault="00A87BEC">
      <w:pPr>
        <w:pStyle w:val="ConsPlusNormal"/>
        <w:ind w:firstLine="540"/>
        <w:jc w:val="both"/>
      </w:pPr>
      <w:r>
        <w:t>Реализация подпрограммы 3 направлена на достижение следующих целей:</w:t>
      </w:r>
    </w:p>
    <w:p w:rsidR="00A87BEC" w:rsidRDefault="00A87BEC">
      <w:pPr>
        <w:pStyle w:val="ConsPlusNormal"/>
        <w:spacing w:before="220"/>
        <w:ind w:firstLine="540"/>
        <w:jc w:val="both"/>
      </w:pPr>
      <w:r>
        <w:t>формирование в обществе нетерпимости к коррупционному поведению, осуществление мер по противодействию коррупции, обеспечивающих ее предупреждение в сфере муниципального управления;</w:t>
      </w:r>
    </w:p>
    <w:p w:rsidR="00A87BEC" w:rsidRDefault="00A87BEC">
      <w:pPr>
        <w:pStyle w:val="ConsPlusNormal"/>
        <w:spacing w:before="220"/>
        <w:ind w:firstLine="540"/>
        <w:jc w:val="both"/>
      </w:pPr>
      <w:r>
        <w:t>создание действенного механизма профилактики коррупционных правонарушений;</w:t>
      </w:r>
    </w:p>
    <w:p w:rsidR="00A87BEC" w:rsidRDefault="00A87BEC">
      <w:pPr>
        <w:pStyle w:val="ConsPlusNormal"/>
        <w:spacing w:before="220"/>
        <w:ind w:firstLine="540"/>
        <w:jc w:val="both"/>
      </w:pPr>
      <w:r>
        <w:t>повышение доверия граждан к деятельности органов местного самоуправления.</w:t>
      </w:r>
    </w:p>
    <w:p w:rsidR="00A87BEC" w:rsidRDefault="00A87BEC">
      <w:pPr>
        <w:pStyle w:val="ConsPlusNormal"/>
        <w:spacing w:before="220"/>
        <w:ind w:firstLine="540"/>
        <w:jc w:val="both"/>
      </w:pPr>
      <w:r>
        <w:t>Для достижения поставленных целей и обеспечения результатов ее реализации предполагается решение следующих задач:</w:t>
      </w:r>
    </w:p>
    <w:p w:rsidR="00A87BEC" w:rsidRDefault="00A87BEC">
      <w:pPr>
        <w:pStyle w:val="ConsPlusNormal"/>
        <w:spacing w:before="220"/>
        <w:ind w:firstLine="540"/>
        <w:jc w:val="both"/>
      </w:pPr>
      <w:r>
        <w:t>усиление влияния этических и нравственных норм на соблюдение руководителями муниципальных предприятий и учреждений требований, установленных в целях противодействия коррупции;</w:t>
      </w:r>
    </w:p>
    <w:p w:rsidR="00A87BEC" w:rsidRDefault="00A87BEC">
      <w:pPr>
        <w:pStyle w:val="ConsPlusNormal"/>
        <w:spacing w:before="220"/>
        <w:ind w:firstLine="540"/>
        <w:jc w:val="both"/>
      </w:pPr>
      <w:r>
        <w:t>совершенствование правовых основ и организационных механизмов предотвращения и выявления конфликта интересов;</w:t>
      </w:r>
    </w:p>
    <w:p w:rsidR="00A87BEC" w:rsidRDefault="00A87BEC">
      <w:pPr>
        <w:pStyle w:val="ConsPlusNormal"/>
        <w:spacing w:before="220"/>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A87BEC" w:rsidRDefault="00A87BEC">
      <w:pPr>
        <w:pStyle w:val="ConsPlusNormal"/>
        <w:spacing w:before="220"/>
        <w:ind w:firstLine="540"/>
        <w:jc w:val="both"/>
      </w:pPr>
      <w:r>
        <w:t>развитие сотрудничества органов местного самоуправления с правоохранительными органами, институтами гражданского общества.</w:t>
      </w:r>
    </w:p>
    <w:p w:rsidR="00A87BEC" w:rsidRDefault="00A87BEC">
      <w:pPr>
        <w:pStyle w:val="ConsPlusNormal"/>
        <w:spacing w:before="220"/>
        <w:ind w:firstLine="540"/>
        <w:jc w:val="both"/>
      </w:pPr>
      <w:r>
        <w:t>Реализация мероприятий подпрограммы 3 позволит обеспечить предупреждение коррупции в сфере муниципального управления, в том числе выявление и последующее устранение причин коррупции, соблюдение муниципальными служащими запретов, ограничений и обязанностей, установленных в целях противодействия коррупции, руководителями учреждений и предприятий требований антикоррупционного законодательства.</w:t>
      </w:r>
    </w:p>
    <w:p w:rsidR="00A87BEC" w:rsidRDefault="00A87BEC">
      <w:pPr>
        <w:pStyle w:val="ConsPlusNormal"/>
        <w:spacing w:before="220"/>
        <w:ind w:firstLine="540"/>
        <w:jc w:val="both"/>
      </w:pPr>
      <w:r>
        <w:t>Целевыми показателями (индикаторами) подпрограммы 3, направленными на достижения целей и решения задач, являются:</w:t>
      </w:r>
    </w:p>
    <w:p w:rsidR="00A87BEC" w:rsidRDefault="00A87BEC">
      <w:pPr>
        <w:pStyle w:val="ConsPlusNormal"/>
        <w:spacing w:before="220"/>
        <w:ind w:firstLine="540"/>
        <w:jc w:val="both"/>
      </w:pPr>
      <w:r>
        <w:t xml:space="preserve">доля проектов муниципальных нормативных правовых актов, в которых были выявлены </w:t>
      </w:r>
      <w:proofErr w:type="spellStart"/>
      <w:r>
        <w:t>коррупциогенные</w:t>
      </w:r>
      <w:proofErr w:type="spellEnd"/>
      <w:r>
        <w:t xml:space="preserve"> факторы;</w:t>
      </w:r>
    </w:p>
    <w:p w:rsidR="00A87BEC" w:rsidRDefault="00A87BEC">
      <w:pPr>
        <w:pStyle w:val="ConsPlusNormal"/>
        <w:spacing w:before="220"/>
        <w:ind w:firstLine="540"/>
        <w:jc w:val="both"/>
      </w:pPr>
      <w:r>
        <w:t>доля муниципальных служащих, своевременно сдавших сведения о доходах, расходах, об имуществе и обязательствах имущественного характера, от общего количества муниципальных служащих, утвержденных перечнем должностей, при замещении которых предоставляются сведения;</w:t>
      </w:r>
    </w:p>
    <w:p w:rsidR="00A87BEC" w:rsidRDefault="00A87BEC">
      <w:pPr>
        <w:pStyle w:val="ConsPlusNormal"/>
        <w:spacing w:before="220"/>
        <w:ind w:firstLine="540"/>
        <w:jc w:val="both"/>
      </w:pPr>
      <w:r>
        <w:t>количество установленных фактов несоблюдения муниципальными служащими требований к служебному поведению и урегулированию конфликта интересов.</w:t>
      </w:r>
    </w:p>
    <w:p w:rsidR="00A87BEC" w:rsidRDefault="00A87BEC">
      <w:pPr>
        <w:pStyle w:val="ConsPlusNormal"/>
        <w:spacing w:before="220"/>
        <w:ind w:firstLine="540"/>
        <w:jc w:val="both"/>
      </w:pPr>
      <w:r>
        <w:t xml:space="preserve">Сведения о целевых показателях (индикаторах) подпрограммы 3 и их значениях приведены в </w:t>
      </w:r>
      <w:hyperlink w:anchor="P1606" w:history="1">
        <w:r>
          <w:rPr>
            <w:color w:val="0000FF"/>
          </w:rPr>
          <w:t>приложении 6</w:t>
        </w:r>
      </w:hyperlink>
      <w:r>
        <w:t xml:space="preserve"> к Программе.</w:t>
      </w:r>
    </w:p>
    <w:p w:rsidR="00A87BEC" w:rsidRDefault="00A87BEC">
      <w:pPr>
        <w:pStyle w:val="ConsPlusNormal"/>
      </w:pPr>
    </w:p>
    <w:p w:rsidR="00A87BEC" w:rsidRDefault="00A87BEC">
      <w:pPr>
        <w:pStyle w:val="ConsPlusNormal"/>
        <w:ind w:firstLine="540"/>
        <w:jc w:val="both"/>
      </w:pPr>
      <w:r>
        <w:t>Методика расчета значений целевых показателей (индикаторов) подпрограммы 3:</w:t>
      </w:r>
    </w:p>
    <w:p w:rsidR="00A87BEC" w:rsidRDefault="00A87BEC">
      <w:pPr>
        <w:pStyle w:val="ConsPlusNormal"/>
        <w:spacing w:before="220"/>
        <w:ind w:firstLine="540"/>
        <w:jc w:val="both"/>
      </w:pPr>
      <w:r>
        <w:t>1. Наименование показателя</w:t>
      </w:r>
    </w:p>
    <w:p w:rsidR="00A87BEC" w:rsidRDefault="00A87BEC">
      <w:pPr>
        <w:pStyle w:val="ConsPlusNormal"/>
        <w:spacing w:before="220"/>
        <w:ind w:firstLine="540"/>
        <w:jc w:val="both"/>
      </w:pPr>
      <w:r>
        <w:t xml:space="preserve">доля проектов муниципальных нормативных правовых актов, в которых были выявлены </w:t>
      </w:r>
      <w:proofErr w:type="spellStart"/>
      <w:r>
        <w:t>коррупциогенные</w:t>
      </w:r>
      <w:proofErr w:type="spellEnd"/>
      <w:r>
        <w:t xml:space="preserve"> факторы</w:t>
      </w:r>
    </w:p>
    <w:p w:rsidR="00A87BEC" w:rsidRDefault="00A87BEC">
      <w:pPr>
        <w:pStyle w:val="ConsPlusNormal"/>
        <w:spacing w:before="220"/>
        <w:ind w:firstLine="540"/>
        <w:jc w:val="both"/>
      </w:pPr>
      <w:r>
        <w:lastRenderedPageBreak/>
        <w:t xml:space="preserve">Характеристика показателя - расчетный показатель определяет долю проектов муниципальных нормативных правовых актов, в которых были выявлены </w:t>
      </w:r>
      <w:proofErr w:type="spellStart"/>
      <w:r>
        <w:t>коррупциогенные</w:t>
      </w:r>
      <w:proofErr w:type="spellEnd"/>
      <w:r>
        <w:t xml:space="preserve"> факторы.</w:t>
      </w:r>
    </w:p>
    <w:p w:rsidR="00A87BEC" w:rsidRDefault="00A87BEC">
      <w:pPr>
        <w:pStyle w:val="ConsPlusNormal"/>
        <w:spacing w:before="220"/>
        <w:ind w:firstLine="540"/>
        <w:jc w:val="both"/>
      </w:pPr>
      <w:r>
        <w:t>Периодичность сбора информации: 2 раза в год, по состоянию на 1 января очередного финансового года; на 1 июля текущего года.</w:t>
      </w:r>
    </w:p>
    <w:p w:rsidR="00A87BEC" w:rsidRDefault="00A87BEC">
      <w:pPr>
        <w:pStyle w:val="ConsPlusNormal"/>
        <w:spacing w:before="220"/>
        <w:ind w:firstLine="540"/>
        <w:jc w:val="both"/>
      </w:pPr>
      <w:r>
        <w:t>Единица измерения - проценты.</w:t>
      </w:r>
    </w:p>
    <w:p w:rsidR="00A87BEC" w:rsidRDefault="00A87BEC">
      <w:pPr>
        <w:pStyle w:val="ConsPlusNormal"/>
        <w:spacing w:before="220"/>
        <w:ind w:firstLine="540"/>
        <w:jc w:val="both"/>
      </w:pPr>
      <w:r>
        <w:t>Источник информации - информация, предоставленная УМСиКП и контрольно-правовым управлением мэрии, осуществляющих антикоррупционную экспертизу проектов правовых актов.</w:t>
      </w:r>
    </w:p>
    <w:p w:rsidR="00A87BEC" w:rsidRDefault="00A87BEC">
      <w:pPr>
        <w:pStyle w:val="ConsPlusNormal"/>
        <w:spacing w:before="220"/>
        <w:ind w:firstLine="540"/>
        <w:jc w:val="both"/>
      </w:pPr>
      <w:r>
        <w:t>Расчет показателя:</w:t>
      </w:r>
    </w:p>
    <w:p w:rsidR="00A87BEC" w:rsidRDefault="00A87BEC">
      <w:pPr>
        <w:pStyle w:val="ConsPlusNormal"/>
      </w:pPr>
    </w:p>
    <w:p w:rsidR="00A87BEC" w:rsidRDefault="007902FB">
      <w:pPr>
        <w:pStyle w:val="ConsPlusNormal"/>
        <w:jc w:val="center"/>
      </w:pPr>
      <w:r w:rsidRPr="007902FB">
        <w:rPr>
          <w:position w:val="-24"/>
        </w:rPr>
        <w:pict>
          <v:shape id="_x0000_i1039" style="width:159.05pt;height:34.8pt" coordsize="" o:spt="100" adj="0,,0" path="" filled="f" stroked="f">
            <v:stroke joinstyle="miter"/>
            <v:imagedata r:id="rId82" o:title="base_23647_200183_32782"/>
            <v:formulas/>
            <v:path o:connecttype="segments"/>
          </v:shape>
        </w:pict>
      </w:r>
    </w:p>
    <w:p w:rsidR="00A87BEC" w:rsidRDefault="00A87BEC">
      <w:pPr>
        <w:pStyle w:val="ConsPlusNormal"/>
      </w:pPr>
    </w:p>
    <w:p w:rsidR="00A87BEC" w:rsidRDefault="00A87BEC">
      <w:pPr>
        <w:pStyle w:val="ConsPlusNormal"/>
        <w:ind w:firstLine="540"/>
        <w:jc w:val="both"/>
      </w:pPr>
      <w:proofErr w:type="spellStart"/>
      <w:r>
        <w:t>Д</w:t>
      </w:r>
      <w:r>
        <w:rPr>
          <w:vertAlign w:val="subscript"/>
        </w:rPr>
        <w:t>эксп</w:t>
      </w:r>
      <w:proofErr w:type="spellEnd"/>
      <w:r>
        <w:t xml:space="preserve"> - доля проектов муниципальных нормативных правовых актов, по которым проведена антикоррупционная экспертиза;</w:t>
      </w:r>
    </w:p>
    <w:p w:rsidR="00A87BEC" w:rsidRDefault="00A87BEC">
      <w:pPr>
        <w:pStyle w:val="ConsPlusNormal"/>
        <w:spacing w:before="220"/>
        <w:ind w:firstLine="540"/>
        <w:jc w:val="both"/>
      </w:pPr>
      <w:proofErr w:type="spellStart"/>
      <w:r>
        <w:t>N</w:t>
      </w:r>
      <w:r>
        <w:rPr>
          <w:vertAlign w:val="subscript"/>
        </w:rPr>
        <w:t>нар</w:t>
      </w:r>
      <w:proofErr w:type="spellEnd"/>
      <w:r>
        <w:t xml:space="preserve"> - количество </w:t>
      </w:r>
      <w:proofErr w:type="spellStart"/>
      <w:r>
        <w:t>коррупциогенных</w:t>
      </w:r>
      <w:proofErr w:type="spellEnd"/>
      <w:r>
        <w:t xml:space="preserve"> факторов, выявленных в проектах муниципальных нормативных правовых актов, по которым проведена антикоррупционная экспертиза;</w:t>
      </w:r>
    </w:p>
    <w:p w:rsidR="00A87BEC" w:rsidRDefault="00A87BEC">
      <w:pPr>
        <w:pStyle w:val="ConsPlusNormal"/>
        <w:spacing w:before="220"/>
        <w:ind w:firstLine="540"/>
        <w:jc w:val="both"/>
      </w:pPr>
      <w:proofErr w:type="spellStart"/>
      <w:r>
        <w:t>N</w:t>
      </w:r>
      <w:r>
        <w:rPr>
          <w:vertAlign w:val="subscript"/>
        </w:rPr>
        <w:t>общ</w:t>
      </w:r>
      <w:proofErr w:type="spellEnd"/>
      <w:r>
        <w:t xml:space="preserve"> - общее число проектов муниципальных нормативных правовых актов, по которым была проведена антикоррупционная экспертиза.</w:t>
      </w:r>
    </w:p>
    <w:p w:rsidR="00A87BEC" w:rsidRDefault="00A87BEC">
      <w:pPr>
        <w:pStyle w:val="ConsPlusNormal"/>
        <w:spacing w:before="220"/>
        <w:ind w:firstLine="540"/>
        <w:jc w:val="both"/>
      </w:pPr>
      <w:r>
        <w:t>2. Наименование показателя</w:t>
      </w:r>
    </w:p>
    <w:p w:rsidR="00A87BEC" w:rsidRDefault="00A87BEC">
      <w:pPr>
        <w:pStyle w:val="ConsPlusNormal"/>
        <w:spacing w:before="220"/>
        <w:ind w:firstLine="540"/>
        <w:jc w:val="both"/>
      </w:pPr>
      <w:r>
        <w:t>количество установленных фактов несоблюдения муниципальными служащими требований к служебному поведению и урегулированию конфликта интересов</w:t>
      </w:r>
    </w:p>
    <w:p w:rsidR="00A87BEC" w:rsidRDefault="00A87BEC">
      <w:pPr>
        <w:pStyle w:val="ConsPlusNormal"/>
        <w:spacing w:before="220"/>
        <w:ind w:firstLine="540"/>
        <w:jc w:val="both"/>
      </w:pPr>
      <w:r>
        <w:t>Характеристика показателя - абсолютный показатель, равный количеству допущенных муниципальными служащими нарушений законодательства о противодействии коррупции, соблюдении ограничений и запретов, связанных с прохождением муниципальной службы.</w:t>
      </w:r>
    </w:p>
    <w:p w:rsidR="00A87BEC" w:rsidRDefault="00A87BEC">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A87BEC" w:rsidRDefault="00A87BEC">
      <w:pPr>
        <w:pStyle w:val="ConsPlusNormal"/>
        <w:spacing w:before="220"/>
        <w:ind w:firstLine="540"/>
        <w:jc w:val="both"/>
      </w:pPr>
      <w:r>
        <w:t>Единица измерения - единицы.</w:t>
      </w:r>
    </w:p>
    <w:p w:rsidR="00A87BEC" w:rsidRDefault="00A87BEC">
      <w:pPr>
        <w:pStyle w:val="ConsPlusNormal"/>
        <w:spacing w:before="220"/>
        <w:ind w:firstLine="540"/>
        <w:jc w:val="both"/>
      </w:pPr>
      <w:r>
        <w:t>Источник информации - протоколы заседаний комиссии по соблюдению требований к служебному поведению муниципальных служащих и урегулированию конфликта интересов, информация правоохранительных органов, результаты служебных проверок.</w:t>
      </w:r>
    </w:p>
    <w:p w:rsidR="00A87BEC" w:rsidRDefault="00A87BEC">
      <w:pPr>
        <w:pStyle w:val="ConsPlusNormal"/>
        <w:spacing w:before="220"/>
        <w:ind w:firstLine="540"/>
        <w:jc w:val="both"/>
      </w:pPr>
      <w:r>
        <w:t>Расчет показателя: значение определяется подсчетом количества выявленных и задокументированных фактов допущенных нарушений законодательства о противодействии коррупции в отчетный период.</w:t>
      </w:r>
    </w:p>
    <w:p w:rsidR="00A87BEC" w:rsidRDefault="00A87BEC">
      <w:pPr>
        <w:pStyle w:val="ConsPlusNormal"/>
        <w:spacing w:before="220"/>
        <w:ind w:firstLine="540"/>
        <w:jc w:val="both"/>
      </w:pPr>
      <w:r>
        <w:t>3. Наименование показателя</w:t>
      </w:r>
    </w:p>
    <w:p w:rsidR="00A87BEC" w:rsidRDefault="00A87BEC">
      <w:pPr>
        <w:pStyle w:val="ConsPlusNormal"/>
        <w:spacing w:before="220"/>
        <w:ind w:firstLine="540"/>
        <w:jc w:val="both"/>
      </w:pPr>
      <w:r>
        <w:t>доля муниципальных служащих, своевременно сдавших сведения о доходах, расходах, об имуществе и обязательствах имущественного характера, от общего количества муниципальных служащих, утвержденных перечнем должностей, при замещении которых предоставляются сведения</w:t>
      </w:r>
    </w:p>
    <w:p w:rsidR="00A87BEC" w:rsidRDefault="00A87BEC">
      <w:pPr>
        <w:pStyle w:val="ConsPlusNormal"/>
        <w:spacing w:before="220"/>
        <w:ind w:firstLine="540"/>
        <w:jc w:val="both"/>
      </w:pPr>
      <w:r>
        <w:t xml:space="preserve">Характеристика показателя - расчетный показатель определяет количество муниципальных </w:t>
      </w:r>
      <w:r>
        <w:lastRenderedPageBreak/>
        <w:t>служащих, своевременно предоставивших сведения о доходах, расходах, об имуществе и обязательствах имущественного характера.</w:t>
      </w:r>
    </w:p>
    <w:p w:rsidR="00A87BEC" w:rsidRDefault="00A87BEC">
      <w:pPr>
        <w:pStyle w:val="ConsPlusNormal"/>
        <w:spacing w:before="220"/>
        <w:ind w:firstLine="540"/>
        <w:jc w:val="both"/>
      </w:pPr>
      <w:r>
        <w:t>Периодичность сбора информации - 1 раз в год по состоянию на 30 апреля текущего года.</w:t>
      </w:r>
    </w:p>
    <w:p w:rsidR="00A87BEC" w:rsidRDefault="00A87BEC">
      <w:pPr>
        <w:pStyle w:val="ConsPlusNormal"/>
        <w:spacing w:before="220"/>
        <w:ind w:firstLine="540"/>
        <w:jc w:val="both"/>
      </w:pPr>
      <w:r>
        <w:t>Единица измерения - проценты.</w:t>
      </w:r>
    </w:p>
    <w:p w:rsidR="00A87BEC" w:rsidRDefault="00A87BEC">
      <w:pPr>
        <w:pStyle w:val="ConsPlusNormal"/>
        <w:spacing w:before="220"/>
        <w:ind w:firstLine="540"/>
        <w:jc w:val="both"/>
      </w:pPr>
      <w:r>
        <w:t>Источник информации - ведомственная отчетность УМСиКП.</w:t>
      </w:r>
    </w:p>
    <w:p w:rsidR="00A87BEC" w:rsidRDefault="00A87BEC">
      <w:pPr>
        <w:pStyle w:val="ConsPlusNormal"/>
        <w:spacing w:before="220"/>
        <w:ind w:firstLine="540"/>
        <w:jc w:val="both"/>
      </w:pPr>
      <w:r>
        <w:t>Расчет показателя:</w:t>
      </w:r>
    </w:p>
    <w:p w:rsidR="00A87BEC" w:rsidRDefault="00A87BEC">
      <w:pPr>
        <w:pStyle w:val="ConsPlusNormal"/>
      </w:pPr>
    </w:p>
    <w:p w:rsidR="00A87BEC" w:rsidRDefault="007902FB">
      <w:pPr>
        <w:pStyle w:val="ConsPlusNormal"/>
        <w:jc w:val="center"/>
      </w:pPr>
      <w:r w:rsidRPr="007902FB">
        <w:rPr>
          <w:position w:val="-25"/>
        </w:rPr>
        <w:pict>
          <v:shape id="_x0000_i1040" style="width:191.45pt;height:36.4pt" coordsize="" o:spt="100" adj="0,,0" path="" filled="f" stroked="f">
            <v:stroke joinstyle="miter"/>
            <v:imagedata r:id="rId83" o:title="base_23647_200183_32783"/>
            <v:formulas/>
            <v:path o:connecttype="segments"/>
          </v:shape>
        </w:pict>
      </w:r>
    </w:p>
    <w:p w:rsidR="00A87BEC" w:rsidRDefault="00A87BEC">
      <w:pPr>
        <w:pStyle w:val="ConsPlusNormal"/>
      </w:pPr>
    </w:p>
    <w:p w:rsidR="00A87BEC" w:rsidRDefault="00A87BEC">
      <w:pPr>
        <w:pStyle w:val="ConsPlusNormal"/>
        <w:ind w:firstLine="540"/>
        <w:jc w:val="both"/>
      </w:pPr>
      <w:proofErr w:type="spellStart"/>
      <w:r>
        <w:t>Д</w:t>
      </w:r>
      <w:r>
        <w:rPr>
          <w:vertAlign w:val="subscript"/>
        </w:rPr>
        <w:t>эксп</w:t>
      </w:r>
      <w:proofErr w:type="spellEnd"/>
      <w:r>
        <w:rPr>
          <w:vertAlign w:val="subscript"/>
        </w:rPr>
        <w:t xml:space="preserve"> </w:t>
      </w:r>
      <w:proofErr w:type="spellStart"/>
      <w:r>
        <w:rPr>
          <w:vertAlign w:val="subscript"/>
        </w:rPr>
        <w:t>пр</w:t>
      </w:r>
      <w:proofErr w:type="spellEnd"/>
      <w:r>
        <w:t xml:space="preserve"> - доля муниципальных служащих, своевременно сдавших сведения о доходах, расходах, об имуществе и обязательствах имущественного характера, от общего количества муниципальных служащих, утвержденных перечнем должностей, при замещении которых предоставляются сведения;</w:t>
      </w:r>
    </w:p>
    <w:p w:rsidR="00A87BEC" w:rsidRDefault="00A87BEC">
      <w:pPr>
        <w:pStyle w:val="ConsPlusNormal"/>
        <w:spacing w:before="220"/>
        <w:ind w:firstLine="540"/>
        <w:jc w:val="both"/>
      </w:pPr>
      <w:proofErr w:type="spellStart"/>
      <w:r>
        <w:t>N</w:t>
      </w:r>
      <w:r>
        <w:rPr>
          <w:vertAlign w:val="subscript"/>
        </w:rPr>
        <w:t>своевр</w:t>
      </w:r>
      <w:proofErr w:type="spellEnd"/>
      <w:r>
        <w:rPr>
          <w:vertAlign w:val="subscript"/>
        </w:rPr>
        <w:t>.</w:t>
      </w:r>
      <w:r>
        <w:t xml:space="preserve"> - количество муниципальных служащих, своевременно сдавших сведения о доходах, расходах, об имуществе и обязательствах имущественного характера;</w:t>
      </w:r>
    </w:p>
    <w:p w:rsidR="00A87BEC" w:rsidRDefault="00A87BEC">
      <w:pPr>
        <w:pStyle w:val="ConsPlusNormal"/>
        <w:spacing w:before="220"/>
        <w:ind w:firstLine="540"/>
        <w:jc w:val="both"/>
      </w:pPr>
      <w:proofErr w:type="spellStart"/>
      <w:r>
        <w:t>N</w:t>
      </w:r>
      <w:r>
        <w:rPr>
          <w:vertAlign w:val="subscript"/>
        </w:rPr>
        <w:t>общ</w:t>
      </w:r>
      <w:proofErr w:type="spellEnd"/>
      <w:r>
        <w:rPr>
          <w:vertAlign w:val="subscript"/>
        </w:rPr>
        <w:t>.</w:t>
      </w:r>
      <w:r>
        <w:t xml:space="preserve"> - общего количества муниципальных служащих в соответствии с перечнем должностей, при замещении которых предоставляются сведения о доходах, расходах, об имуществе и обязательствах имущественного характера, в обязанность которых входит предоставление таких сведений.</w:t>
      </w:r>
    </w:p>
    <w:p w:rsidR="00A87BEC" w:rsidRDefault="00A87BEC">
      <w:pPr>
        <w:pStyle w:val="ConsPlusNormal"/>
      </w:pPr>
    </w:p>
    <w:p w:rsidR="00A87BEC" w:rsidRDefault="00A87BEC">
      <w:pPr>
        <w:pStyle w:val="ConsPlusTitle"/>
        <w:jc w:val="center"/>
        <w:outlineLvl w:val="2"/>
      </w:pPr>
      <w:r>
        <w:t>3. Характеристика основных мероприятий подпрограммы 3</w:t>
      </w:r>
    </w:p>
    <w:p w:rsidR="00A87BEC" w:rsidRDefault="00A87BEC">
      <w:pPr>
        <w:pStyle w:val="ConsPlusNormal"/>
      </w:pPr>
    </w:p>
    <w:p w:rsidR="00A87BEC" w:rsidRDefault="00A87BEC">
      <w:pPr>
        <w:pStyle w:val="ConsPlusNormal"/>
        <w:ind w:firstLine="540"/>
        <w:jc w:val="both"/>
      </w:pPr>
      <w:r>
        <w:t>Для достижения целей и решения задач подпрограммы 3 необходимо реализовать ряд основных мероприятий.</w:t>
      </w:r>
    </w:p>
    <w:p w:rsidR="00A87BEC" w:rsidRDefault="00A87BEC">
      <w:pPr>
        <w:pStyle w:val="ConsPlusNormal"/>
        <w:spacing w:before="220"/>
        <w:ind w:firstLine="540"/>
        <w:jc w:val="both"/>
      </w:pPr>
      <w:r>
        <w:t>Основное мероприятие 1 "Проведение антикоррупционной экспертизы проектов муниципальных правовых актов мэрии города"</w:t>
      </w:r>
    </w:p>
    <w:p w:rsidR="00A87BEC" w:rsidRDefault="00A87BEC">
      <w:pPr>
        <w:pStyle w:val="ConsPlusNormal"/>
        <w:spacing w:before="220"/>
        <w:ind w:firstLine="540"/>
        <w:jc w:val="both"/>
      </w:pPr>
      <w:r>
        <w:t>В рамках данного мероприятия предполагается проведение антикоррупционной экспертизы мэрией города проектов муниципальных правовых актов.</w:t>
      </w:r>
    </w:p>
    <w:p w:rsidR="00A87BEC" w:rsidRDefault="00A87BEC">
      <w:pPr>
        <w:pStyle w:val="ConsPlusNormal"/>
        <w:spacing w:before="220"/>
        <w:ind w:firstLine="540"/>
        <w:jc w:val="both"/>
      </w:pPr>
      <w:r>
        <w:t>Основное мероприятие 2 "Обеспечение надлежащего антикоррупционного контроля в деятельности мэрии города"</w:t>
      </w:r>
    </w:p>
    <w:p w:rsidR="00A87BEC" w:rsidRDefault="00A87BEC">
      <w:pPr>
        <w:pStyle w:val="ConsPlusNormal"/>
        <w:spacing w:before="220"/>
        <w:ind w:firstLine="540"/>
        <w:jc w:val="both"/>
      </w:pPr>
      <w:r>
        <w:t>В рамках осуществления мероприятия предполагается реализовать комплекс мер, направленных на совершенствование системы муниципальной службы, совершенствование применения мер муниципального антикоррупционного контроля:</w:t>
      </w:r>
    </w:p>
    <w:p w:rsidR="00A87BEC" w:rsidRDefault="00A87BEC">
      <w:pPr>
        <w:pStyle w:val="ConsPlusNormal"/>
        <w:spacing w:before="220"/>
        <w:ind w:firstLine="540"/>
        <w:jc w:val="both"/>
      </w:pPr>
      <w:r>
        <w:t>обеспечение соблюдения лицами, замещающими должности муниципальной службы, требований о ежегодном предоставлении сведений о доходах, имуществе и обязательствах имущественного характера;</w:t>
      </w:r>
    </w:p>
    <w:p w:rsidR="00A87BEC" w:rsidRDefault="00A87BEC">
      <w:pPr>
        <w:pStyle w:val="ConsPlusNormal"/>
        <w:spacing w:before="220"/>
        <w:ind w:firstLine="540"/>
        <w:jc w:val="both"/>
      </w:pPr>
      <w:r>
        <w:t>размещение на официальном сайте мэрии города в разделе "Противодействие коррупции" для муниципальных служащих методических материалов и форм документов для заполнения, связанных с противодействием коррупции, а также подробной информации о работе комиссии по соблюдению требований к служебному поведению и урегулированию конфликта интересов;</w:t>
      </w:r>
    </w:p>
    <w:p w:rsidR="00A87BEC" w:rsidRDefault="00A87BEC">
      <w:pPr>
        <w:pStyle w:val="ConsPlusNormal"/>
        <w:spacing w:before="220"/>
        <w:ind w:firstLine="540"/>
        <w:jc w:val="both"/>
      </w:pPr>
      <w:r>
        <w:t xml:space="preserve">проведение проверок организации работы по противодействию коррупции в </w:t>
      </w:r>
      <w:r>
        <w:lastRenderedPageBreak/>
        <w:t>муниципальных учреждениях, муниципальных унитарных предприятиях.</w:t>
      </w:r>
    </w:p>
    <w:p w:rsidR="00A87BEC" w:rsidRDefault="00A87BEC">
      <w:pPr>
        <w:pStyle w:val="ConsPlusNormal"/>
        <w:spacing w:before="220"/>
        <w:ind w:firstLine="540"/>
        <w:jc w:val="both"/>
      </w:pPr>
      <w:r>
        <w:t>Основное мероприятие 3 "Правовое просвещение и информирование граждан по вопросам противодействия коррупции"</w:t>
      </w:r>
    </w:p>
    <w:p w:rsidR="00A87BEC" w:rsidRDefault="00A87BEC">
      <w:pPr>
        <w:pStyle w:val="ConsPlusNormal"/>
        <w:spacing w:before="220"/>
        <w:ind w:firstLine="540"/>
        <w:jc w:val="both"/>
      </w:pPr>
      <w:r>
        <w:t>В рамках осуществления мероприятия предусматривается:</w:t>
      </w:r>
    </w:p>
    <w:p w:rsidR="00A87BEC" w:rsidRDefault="00A87BEC">
      <w:pPr>
        <w:pStyle w:val="ConsPlusNormal"/>
        <w:spacing w:before="220"/>
        <w:ind w:firstLine="540"/>
        <w:jc w:val="both"/>
      </w:pPr>
      <w:r>
        <w:t>обеспечение работы "горячей линии" по фактам коррупции, в том числе на официальном сайте мэрии города Череповца;</w:t>
      </w:r>
    </w:p>
    <w:p w:rsidR="00A87BEC" w:rsidRDefault="00A87BEC">
      <w:pPr>
        <w:pStyle w:val="ConsPlusNormal"/>
        <w:spacing w:before="220"/>
        <w:ind w:firstLine="540"/>
        <w:jc w:val="both"/>
      </w:pPr>
      <w:r>
        <w:t>размещение тематических публикаций в средствах массовой информации по вопросам противодействия коррупции, включение антикоррупционной тематики в проекты средств массовой информации по информационному обеспечению граждан, способствующие повышению их правовой культуры, воспитанию у населения антикоррупционного сознания и поведения;</w:t>
      </w:r>
    </w:p>
    <w:p w:rsidR="00A87BEC" w:rsidRDefault="00A87BEC">
      <w:pPr>
        <w:pStyle w:val="ConsPlusNormal"/>
        <w:spacing w:before="220"/>
        <w:ind w:firstLine="540"/>
        <w:jc w:val="both"/>
      </w:pPr>
      <w:r>
        <w:t>изготовление и размещение социальной рекламы антикоррупционной направленности.</w:t>
      </w:r>
    </w:p>
    <w:p w:rsidR="00A87BEC" w:rsidRDefault="007902FB">
      <w:pPr>
        <w:pStyle w:val="ConsPlusNormal"/>
        <w:spacing w:before="220"/>
        <w:ind w:firstLine="540"/>
        <w:jc w:val="both"/>
      </w:pPr>
      <w:hyperlink w:anchor="P1907" w:history="1">
        <w:r w:rsidR="00A87BEC">
          <w:rPr>
            <w:color w:val="0000FF"/>
          </w:rPr>
          <w:t>Перечень</w:t>
        </w:r>
      </w:hyperlink>
      <w:r w:rsidR="00A87BEC">
        <w:t xml:space="preserve"> основных мероприятий подпрограммы 3 приведен в приложении 7 к Программе.</w:t>
      </w:r>
    </w:p>
    <w:p w:rsidR="00A87BEC" w:rsidRDefault="00A87BEC">
      <w:pPr>
        <w:pStyle w:val="ConsPlusNormal"/>
      </w:pPr>
    </w:p>
    <w:p w:rsidR="00A87BEC" w:rsidRDefault="00A87BEC">
      <w:pPr>
        <w:pStyle w:val="ConsPlusTitle"/>
        <w:jc w:val="center"/>
        <w:outlineLvl w:val="2"/>
      </w:pPr>
      <w:r>
        <w:t>4. Обоснование объема финансовых ресурсов,</w:t>
      </w:r>
    </w:p>
    <w:p w:rsidR="00A87BEC" w:rsidRDefault="00A87BEC">
      <w:pPr>
        <w:pStyle w:val="ConsPlusTitle"/>
        <w:jc w:val="center"/>
      </w:pPr>
      <w:r>
        <w:t>необходимых для реализации подпрограммы 3</w:t>
      </w:r>
    </w:p>
    <w:p w:rsidR="00A87BEC" w:rsidRDefault="00A87BEC">
      <w:pPr>
        <w:pStyle w:val="ConsPlusNormal"/>
      </w:pPr>
    </w:p>
    <w:p w:rsidR="00A87BEC" w:rsidRDefault="00A87BEC">
      <w:pPr>
        <w:pStyle w:val="ConsPlusNormal"/>
        <w:ind w:firstLine="540"/>
        <w:jc w:val="both"/>
      </w:pPr>
      <w:r>
        <w:t>Для достижения целей и решения задач подпрограммы 3, направленных на совершенствование механизмов предупреждения угроз, связанных с коррупцией, повышения доверия граждан к деятельности органов городского самоуправления, необходимо финансирование мероприятия: организация и изготовление социальной рекламы антикоррупционной направленности.</w:t>
      </w:r>
    </w:p>
    <w:p w:rsidR="00A87BEC" w:rsidRDefault="00A87BEC">
      <w:pPr>
        <w:pStyle w:val="ConsPlusNormal"/>
        <w:spacing w:before="220"/>
        <w:ind w:firstLine="540"/>
        <w:jc w:val="both"/>
      </w:pPr>
      <w:r>
        <w:t>Общий объем финансовых средств, необходимых для реализации подпрограммы 3, составит 0,0 тыс. руб.,</w:t>
      </w:r>
    </w:p>
    <w:p w:rsidR="00A87BEC" w:rsidRDefault="00A87BEC">
      <w:pPr>
        <w:pStyle w:val="ConsPlusNormal"/>
        <w:spacing w:before="220"/>
        <w:ind w:firstLine="540"/>
        <w:jc w:val="both"/>
      </w:pPr>
      <w:r>
        <w:t>в том числе по годам:</w:t>
      </w:r>
    </w:p>
    <w:p w:rsidR="00A87BEC" w:rsidRDefault="00A87BEC">
      <w:pPr>
        <w:pStyle w:val="ConsPlusNormal"/>
        <w:spacing w:before="220"/>
        <w:ind w:firstLine="540"/>
        <w:jc w:val="both"/>
      </w:pPr>
      <w:r>
        <w:t>2022 г. - 0,0 тыс. руб.;</w:t>
      </w:r>
    </w:p>
    <w:p w:rsidR="00A87BEC" w:rsidRDefault="00A87BEC">
      <w:pPr>
        <w:pStyle w:val="ConsPlusNormal"/>
        <w:spacing w:before="220"/>
        <w:ind w:firstLine="540"/>
        <w:jc w:val="both"/>
      </w:pPr>
      <w:r>
        <w:t>2023 г. - 0,0 тыс. руб.;</w:t>
      </w:r>
    </w:p>
    <w:p w:rsidR="00A87BEC" w:rsidRDefault="00A87BEC">
      <w:pPr>
        <w:pStyle w:val="ConsPlusNormal"/>
        <w:spacing w:before="220"/>
        <w:ind w:firstLine="540"/>
        <w:jc w:val="both"/>
      </w:pPr>
      <w:r>
        <w:t>2024 г. - 0,0 тыс. руб.</w:t>
      </w:r>
    </w:p>
    <w:p w:rsidR="00A87BEC" w:rsidRDefault="00A87BEC">
      <w:pPr>
        <w:pStyle w:val="ConsPlusNormal"/>
        <w:spacing w:before="220"/>
        <w:ind w:firstLine="540"/>
        <w:jc w:val="both"/>
      </w:pPr>
      <w:r>
        <w:t xml:space="preserve">Объем финансовых средств, предусмотренных из средств бюджета города Череповца, необходимых для реализации подпрограммы 3, в разрезе основных мероприятий приведен в </w:t>
      </w:r>
      <w:hyperlink w:anchor="P2268" w:history="1">
        <w:r>
          <w:rPr>
            <w:color w:val="0000FF"/>
          </w:rPr>
          <w:t>приложении 8</w:t>
        </w:r>
      </w:hyperlink>
      <w:r>
        <w:t xml:space="preserve"> к Программе.</w:t>
      </w:r>
    </w:p>
    <w:p w:rsidR="00A87BEC" w:rsidRDefault="00A87BEC">
      <w:pPr>
        <w:pStyle w:val="ConsPlusNormal"/>
      </w:pPr>
    </w:p>
    <w:p w:rsidR="00A87BEC" w:rsidRDefault="00A87BEC">
      <w:pPr>
        <w:pStyle w:val="ConsPlusNormal"/>
      </w:pPr>
    </w:p>
    <w:p w:rsidR="00A87BEC" w:rsidRDefault="00A87BEC">
      <w:pPr>
        <w:pStyle w:val="ConsPlusNormal"/>
      </w:pPr>
    </w:p>
    <w:p w:rsidR="00A87BEC" w:rsidRDefault="00A87BEC">
      <w:pPr>
        <w:pStyle w:val="ConsPlusNormal"/>
      </w:pPr>
    </w:p>
    <w:p w:rsidR="00A87BEC" w:rsidRDefault="00A87BEC">
      <w:pPr>
        <w:pStyle w:val="ConsPlusNormal"/>
      </w:pPr>
    </w:p>
    <w:p w:rsidR="00A87BEC" w:rsidRDefault="00A87BEC">
      <w:pPr>
        <w:pStyle w:val="ConsPlusNormal"/>
        <w:jc w:val="right"/>
        <w:outlineLvl w:val="1"/>
      </w:pPr>
      <w:r>
        <w:t>Приложение 4</w:t>
      </w:r>
    </w:p>
    <w:p w:rsidR="00A87BEC" w:rsidRDefault="00A87BEC">
      <w:pPr>
        <w:pStyle w:val="ConsPlusNormal"/>
        <w:jc w:val="right"/>
      </w:pPr>
      <w:r>
        <w:t>к Программе</w:t>
      </w:r>
    </w:p>
    <w:p w:rsidR="00A87BEC" w:rsidRDefault="00A87BEC">
      <w:pPr>
        <w:pStyle w:val="ConsPlusNormal"/>
      </w:pPr>
    </w:p>
    <w:p w:rsidR="00A87BEC" w:rsidRDefault="00A87BEC">
      <w:pPr>
        <w:pStyle w:val="ConsPlusTitle"/>
        <w:jc w:val="center"/>
      </w:pPr>
      <w:bookmarkStart w:id="4" w:name="P1027"/>
      <w:bookmarkEnd w:id="4"/>
      <w:r>
        <w:t>ПОДПРОГРАММА 4</w:t>
      </w:r>
    </w:p>
    <w:p w:rsidR="00A87BEC" w:rsidRDefault="00A87BEC">
      <w:pPr>
        <w:pStyle w:val="ConsPlusTitle"/>
        <w:jc w:val="center"/>
      </w:pPr>
      <w:r>
        <w:t>"СОВЕРШЕНСТВОВАНИЕ ПРОЦЕССОВ ПРЕДОСТАВЛЕНИЯ ГОСУДАРСТВЕННЫХ</w:t>
      </w:r>
    </w:p>
    <w:p w:rsidR="00A87BEC" w:rsidRDefault="00A87BEC">
      <w:pPr>
        <w:pStyle w:val="ConsPlusTitle"/>
        <w:jc w:val="center"/>
      </w:pPr>
      <w:r>
        <w:t>И МУНИЦИПАЛЬНЫХ УСЛУГ, В ТОМ ЧИСЛЕ НА БАЗЕ</w:t>
      </w:r>
    </w:p>
    <w:p w:rsidR="00A87BEC" w:rsidRDefault="00A87BEC">
      <w:pPr>
        <w:pStyle w:val="ConsPlusTitle"/>
        <w:jc w:val="center"/>
      </w:pPr>
      <w:r>
        <w:t>МНОГОФУНКЦИОНАЛЬНОГО ЦЕНТРА ПРЕДОСТАВЛЕНИЯ</w:t>
      </w:r>
    </w:p>
    <w:p w:rsidR="00A87BEC" w:rsidRDefault="00A87BEC">
      <w:pPr>
        <w:pStyle w:val="ConsPlusTitle"/>
        <w:jc w:val="center"/>
      </w:pPr>
      <w:r>
        <w:t>ГОСУДАРСТВЕННЫХ И МУНИЦИПАЛЬНЫХ УСЛУГ"</w:t>
      </w:r>
    </w:p>
    <w:p w:rsidR="00A87BEC" w:rsidRDefault="00A87BE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87BEC">
        <w:tc>
          <w:tcPr>
            <w:tcW w:w="60" w:type="dxa"/>
            <w:tcBorders>
              <w:top w:val="nil"/>
              <w:left w:val="nil"/>
              <w:bottom w:val="nil"/>
              <w:right w:val="nil"/>
            </w:tcBorders>
            <w:shd w:val="clear" w:color="auto" w:fill="CED3F1"/>
            <w:tcMar>
              <w:top w:w="0" w:type="dxa"/>
              <w:left w:w="0" w:type="dxa"/>
              <w:bottom w:w="0" w:type="dxa"/>
              <w:right w:w="0" w:type="dxa"/>
            </w:tcMar>
          </w:tcPr>
          <w:p w:rsidR="00A87BEC" w:rsidRDefault="00A87B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7BEC" w:rsidRDefault="00A87B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7BEC" w:rsidRDefault="00A87BEC">
            <w:pPr>
              <w:pStyle w:val="ConsPlusNormal"/>
              <w:jc w:val="center"/>
            </w:pPr>
            <w:r>
              <w:rPr>
                <w:color w:val="392C69"/>
              </w:rPr>
              <w:t>Список изменяющих документов</w:t>
            </w:r>
          </w:p>
          <w:p w:rsidR="00A87BEC" w:rsidRDefault="00A87BEC">
            <w:pPr>
              <w:pStyle w:val="ConsPlusNormal"/>
              <w:jc w:val="center"/>
            </w:pPr>
            <w:r>
              <w:rPr>
                <w:color w:val="392C69"/>
              </w:rPr>
              <w:t xml:space="preserve">(в ред. </w:t>
            </w:r>
            <w:hyperlink r:id="rId84" w:history="1">
              <w:r>
                <w:rPr>
                  <w:color w:val="0000FF"/>
                </w:rPr>
                <w:t>постановления</w:t>
              </w:r>
            </w:hyperlink>
            <w:r>
              <w:rPr>
                <w:color w:val="392C69"/>
              </w:rPr>
              <w:t xml:space="preserve"> Мэрии г. Череповца</w:t>
            </w:r>
          </w:p>
          <w:p w:rsidR="00A87BEC" w:rsidRDefault="00A87BEC">
            <w:pPr>
              <w:pStyle w:val="ConsPlusNormal"/>
              <w:jc w:val="center"/>
            </w:pPr>
            <w:r>
              <w:rPr>
                <w:color w:val="392C69"/>
              </w:rPr>
              <w:t>от 23.11.2021 N 4442)</w:t>
            </w:r>
          </w:p>
        </w:tc>
        <w:tc>
          <w:tcPr>
            <w:tcW w:w="113" w:type="dxa"/>
            <w:tcBorders>
              <w:top w:val="nil"/>
              <w:left w:val="nil"/>
              <w:bottom w:val="nil"/>
              <w:right w:val="nil"/>
            </w:tcBorders>
            <w:shd w:val="clear" w:color="auto" w:fill="F4F3F8"/>
            <w:tcMar>
              <w:top w:w="0" w:type="dxa"/>
              <w:left w:w="0" w:type="dxa"/>
              <w:bottom w:w="0" w:type="dxa"/>
              <w:right w:w="0" w:type="dxa"/>
            </w:tcMar>
          </w:tcPr>
          <w:p w:rsidR="00A87BEC" w:rsidRDefault="00A87BEC">
            <w:pPr>
              <w:spacing w:after="1" w:line="0" w:lineRule="atLeast"/>
            </w:pPr>
          </w:p>
        </w:tc>
      </w:tr>
    </w:tbl>
    <w:p w:rsidR="00A87BEC" w:rsidRDefault="00A87BEC">
      <w:pPr>
        <w:pStyle w:val="ConsPlusNormal"/>
      </w:pPr>
    </w:p>
    <w:p w:rsidR="00A87BEC" w:rsidRDefault="00A87BEC">
      <w:pPr>
        <w:pStyle w:val="ConsPlusTitle"/>
        <w:jc w:val="center"/>
        <w:outlineLvl w:val="2"/>
      </w:pPr>
      <w:r>
        <w:t>Паспорт подпрограммы 4</w:t>
      </w:r>
    </w:p>
    <w:p w:rsidR="00A87BEC" w:rsidRDefault="00A87BE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520"/>
      </w:tblGrid>
      <w:tr w:rsidR="00A87BEC">
        <w:tc>
          <w:tcPr>
            <w:tcW w:w="2551" w:type="dxa"/>
          </w:tcPr>
          <w:p w:rsidR="00A87BEC" w:rsidRDefault="00A87BEC">
            <w:pPr>
              <w:pStyle w:val="ConsPlusNormal"/>
            </w:pPr>
            <w:r>
              <w:t>Ответственный исполнитель подпрограммы 4</w:t>
            </w:r>
          </w:p>
        </w:tc>
        <w:tc>
          <w:tcPr>
            <w:tcW w:w="6520" w:type="dxa"/>
          </w:tcPr>
          <w:p w:rsidR="00A87BEC" w:rsidRDefault="00A87BEC">
            <w:pPr>
              <w:pStyle w:val="ConsPlusNormal"/>
            </w:pPr>
            <w:r>
              <w:t>УМСиКП</w:t>
            </w:r>
          </w:p>
        </w:tc>
      </w:tr>
      <w:tr w:rsidR="00A87BEC">
        <w:tc>
          <w:tcPr>
            <w:tcW w:w="2551" w:type="dxa"/>
          </w:tcPr>
          <w:p w:rsidR="00A87BEC" w:rsidRDefault="00A87BEC">
            <w:pPr>
              <w:pStyle w:val="ConsPlusNormal"/>
            </w:pPr>
            <w:r>
              <w:t>Соисполнители подпрограммы 4</w:t>
            </w:r>
          </w:p>
        </w:tc>
        <w:tc>
          <w:tcPr>
            <w:tcW w:w="6520" w:type="dxa"/>
          </w:tcPr>
          <w:p w:rsidR="00A87BEC" w:rsidRDefault="00A87BEC">
            <w:pPr>
              <w:pStyle w:val="ConsPlusNormal"/>
            </w:pPr>
            <w:r>
              <w:t>МАУ "ЦМИРиТ", МБУ "МФЦ в г. Череповце"</w:t>
            </w:r>
          </w:p>
        </w:tc>
      </w:tr>
      <w:tr w:rsidR="00A87BEC">
        <w:tc>
          <w:tcPr>
            <w:tcW w:w="2551" w:type="dxa"/>
          </w:tcPr>
          <w:p w:rsidR="00A87BEC" w:rsidRDefault="00A87BEC">
            <w:pPr>
              <w:pStyle w:val="ConsPlusNormal"/>
            </w:pPr>
            <w:r>
              <w:t>Участники подпрограммы 4</w:t>
            </w:r>
          </w:p>
        </w:tc>
        <w:tc>
          <w:tcPr>
            <w:tcW w:w="6520" w:type="dxa"/>
          </w:tcPr>
          <w:p w:rsidR="00A87BEC" w:rsidRDefault="00A87BEC">
            <w:pPr>
              <w:pStyle w:val="ConsPlusNormal"/>
            </w:pPr>
            <w:r>
              <w:t>Нет</w:t>
            </w:r>
          </w:p>
        </w:tc>
      </w:tr>
      <w:tr w:rsidR="00A87BEC">
        <w:tc>
          <w:tcPr>
            <w:tcW w:w="2551" w:type="dxa"/>
          </w:tcPr>
          <w:p w:rsidR="00A87BEC" w:rsidRDefault="00A87BEC">
            <w:pPr>
              <w:pStyle w:val="ConsPlusNormal"/>
            </w:pPr>
            <w:r>
              <w:t>Программно-целевые инструменты подпрограммы 4</w:t>
            </w:r>
          </w:p>
        </w:tc>
        <w:tc>
          <w:tcPr>
            <w:tcW w:w="6520" w:type="dxa"/>
          </w:tcPr>
          <w:p w:rsidR="00A87BEC" w:rsidRDefault="00A87BEC">
            <w:pPr>
              <w:pStyle w:val="ConsPlusNormal"/>
            </w:pPr>
            <w:r>
              <w:t>Нет</w:t>
            </w:r>
          </w:p>
        </w:tc>
      </w:tr>
      <w:tr w:rsidR="00A87BEC">
        <w:tc>
          <w:tcPr>
            <w:tcW w:w="2551" w:type="dxa"/>
          </w:tcPr>
          <w:p w:rsidR="00A87BEC" w:rsidRDefault="00A87BEC">
            <w:pPr>
              <w:pStyle w:val="ConsPlusNormal"/>
            </w:pPr>
            <w:r>
              <w:t>Цели подпрограммы 4</w:t>
            </w:r>
          </w:p>
        </w:tc>
        <w:tc>
          <w:tcPr>
            <w:tcW w:w="6520" w:type="dxa"/>
          </w:tcPr>
          <w:p w:rsidR="00A87BEC" w:rsidRDefault="00A87BEC">
            <w:pPr>
              <w:pStyle w:val="ConsPlusNormal"/>
            </w:pPr>
            <w:r>
              <w:t>Повышение качества и доступности муниципальных услуг, а также услуг, оказываемых муниципальными учреждениями, в том числе на базе многофункционального центра организации предоставления государственных и муниципальных услуг в городе Череповце;</w:t>
            </w:r>
          </w:p>
          <w:p w:rsidR="00A87BEC" w:rsidRDefault="00A87BEC">
            <w:pPr>
              <w:pStyle w:val="ConsPlusNormal"/>
            </w:pPr>
            <w:r>
              <w:t>содействие гражданам в освоении цифровой грамотности и компетенций цифровой экономики</w:t>
            </w:r>
          </w:p>
        </w:tc>
      </w:tr>
      <w:tr w:rsidR="00A87BEC">
        <w:tc>
          <w:tcPr>
            <w:tcW w:w="2551" w:type="dxa"/>
          </w:tcPr>
          <w:p w:rsidR="00A87BEC" w:rsidRDefault="00A87BEC">
            <w:pPr>
              <w:pStyle w:val="ConsPlusNormal"/>
            </w:pPr>
            <w:r>
              <w:t>Задачи подпрограммы 4</w:t>
            </w:r>
          </w:p>
        </w:tc>
        <w:tc>
          <w:tcPr>
            <w:tcW w:w="6520" w:type="dxa"/>
          </w:tcPr>
          <w:p w:rsidR="00A87BEC" w:rsidRDefault="00A87BEC">
            <w:pPr>
              <w:pStyle w:val="ConsPlusNormal"/>
            </w:pPr>
            <w:r>
              <w:t>Оптимизация порядка оказания услуг, актуализация (внесение изменений) административных регламентов предоставления муниципальных услуг, актуализация реестра муниципальных услуг в соответствии с изменениями в законодательстве;</w:t>
            </w:r>
          </w:p>
          <w:p w:rsidR="00A87BEC" w:rsidRDefault="00A87BEC">
            <w:pPr>
              <w:pStyle w:val="ConsPlusNormal"/>
            </w:pPr>
            <w:r>
              <w:t>организация предоставления муниципальных услуг в электронной форме;</w:t>
            </w:r>
          </w:p>
          <w:p w:rsidR="00A87BEC" w:rsidRDefault="00A87BEC">
            <w:pPr>
              <w:pStyle w:val="ConsPlusNormal"/>
            </w:pPr>
            <w:r>
              <w:t>совершенствование форм межведомственного взаимодействия между территориальными органами федеральных органов исполнительной власти, исполнительными органами государственной власти Вологодской области, органами местного самоуправления города Череповца, предприятиями и организациями, участвующими в предоставлении государственных и муниципальных услуг;</w:t>
            </w:r>
          </w:p>
          <w:p w:rsidR="00A87BEC" w:rsidRDefault="00A87BEC">
            <w:pPr>
              <w:pStyle w:val="ConsPlusNormal"/>
            </w:pPr>
            <w:r>
              <w:t>проведение регулярного мониторинга качества и доступности муниципальных услуг;</w:t>
            </w:r>
          </w:p>
          <w:p w:rsidR="00A87BEC" w:rsidRDefault="00A87BEC">
            <w:pPr>
              <w:pStyle w:val="ConsPlusNormal"/>
            </w:pPr>
            <w:r>
              <w:t>повышение грамотности населения в области информационных технологий, развитие правосознания граждан и их ответственного отношения к использованию информационных технологий, в том числе потребительской и пользовательской культуры</w:t>
            </w:r>
          </w:p>
        </w:tc>
      </w:tr>
      <w:tr w:rsidR="00A87BEC">
        <w:tc>
          <w:tcPr>
            <w:tcW w:w="2551" w:type="dxa"/>
          </w:tcPr>
          <w:p w:rsidR="00A87BEC" w:rsidRDefault="00A87BEC">
            <w:pPr>
              <w:pStyle w:val="ConsPlusNormal"/>
            </w:pPr>
            <w:r>
              <w:t>Целевые индикаторы и показатели подпрограммы 4</w:t>
            </w:r>
          </w:p>
        </w:tc>
        <w:tc>
          <w:tcPr>
            <w:tcW w:w="6520" w:type="dxa"/>
          </w:tcPr>
          <w:p w:rsidR="00A87BEC" w:rsidRDefault="00A87BEC">
            <w:pPr>
              <w:pStyle w:val="ConsPlusNormal"/>
            </w:pPr>
            <w:r>
              <w:t>Доля муниципальных услуг, переведенных в электронный вид, от общего числа услуг, подлежащих переводу;</w:t>
            </w:r>
          </w:p>
          <w:p w:rsidR="00A87BEC" w:rsidRDefault="00A87BEC">
            <w:pPr>
              <w:pStyle w:val="ConsPlusNormal"/>
            </w:pPr>
            <w:r>
              <w:t xml:space="preserve">доля заявлений о предоставлении муниципальных услуг, поданных в электронной форме в органы местного самоуправления, в общем </w:t>
            </w:r>
            <w:r>
              <w:lastRenderedPageBreak/>
              <w:t>количестве заявлений о предоставлении муниципальных услуг, поданных в органы местного самоуправления, в отношении муниципальных услуг, переведенных в электронный вид;</w:t>
            </w:r>
          </w:p>
          <w:p w:rsidR="00A87BEC" w:rsidRDefault="00A87BEC">
            <w:pPr>
              <w:pStyle w:val="ConsPlusNormal"/>
            </w:pPr>
            <w:r>
              <w:t>среднее количество часов работы одного окна приема/выдачи документов в день в МБУ "МФЦ в г. Череповце";</w:t>
            </w:r>
          </w:p>
          <w:p w:rsidR="00A87BEC" w:rsidRDefault="00A87BEC">
            <w:pPr>
              <w:pStyle w:val="ConsPlusNormal"/>
            </w:pPr>
            <w:r>
              <w:t>количество государственных и муниципальных услуг, в том числе консультаций, предоставленных на базе МБУ "МФЦ в г. Череповце" за год;</w:t>
            </w:r>
          </w:p>
          <w:p w:rsidR="00A87BEC" w:rsidRDefault="00A87BEC">
            <w:pPr>
              <w:pStyle w:val="ConsPlusNormal"/>
            </w:pPr>
            <w:r>
              <w:t>уровень удовлетворенности граждан качеством и доступностью предоставления государственных и муниципальных услуг в МБУ "МФЦ в г. Череповце";</w:t>
            </w:r>
          </w:p>
          <w:p w:rsidR="00A87BEC" w:rsidRDefault="00A87BEC">
            <w:pPr>
              <w:pStyle w:val="ConsPlusNormal"/>
            </w:pPr>
            <w:r>
              <w:t>количество граждан, прошедших обучение по программе "Цифровой гражданин Вологодской области"</w:t>
            </w:r>
          </w:p>
        </w:tc>
      </w:tr>
      <w:tr w:rsidR="00A87BEC">
        <w:tc>
          <w:tcPr>
            <w:tcW w:w="2551" w:type="dxa"/>
          </w:tcPr>
          <w:p w:rsidR="00A87BEC" w:rsidRDefault="00A87BEC">
            <w:pPr>
              <w:pStyle w:val="ConsPlusNormal"/>
            </w:pPr>
            <w:r>
              <w:lastRenderedPageBreak/>
              <w:t>Этапы и сроки реализации подпрограммы 4</w:t>
            </w:r>
          </w:p>
        </w:tc>
        <w:tc>
          <w:tcPr>
            <w:tcW w:w="6520" w:type="dxa"/>
          </w:tcPr>
          <w:p w:rsidR="00A87BEC" w:rsidRDefault="00A87BEC">
            <w:pPr>
              <w:pStyle w:val="ConsPlusNormal"/>
            </w:pPr>
            <w:r>
              <w:t>2022 - 2024 годы</w:t>
            </w:r>
          </w:p>
        </w:tc>
      </w:tr>
      <w:tr w:rsidR="00A87BEC">
        <w:tblPrEx>
          <w:tblBorders>
            <w:insideH w:val="nil"/>
          </w:tblBorders>
        </w:tblPrEx>
        <w:tc>
          <w:tcPr>
            <w:tcW w:w="2551" w:type="dxa"/>
            <w:tcBorders>
              <w:bottom w:val="nil"/>
            </w:tcBorders>
          </w:tcPr>
          <w:p w:rsidR="00A87BEC" w:rsidRDefault="00A87BEC">
            <w:pPr>
              <w:pStyle w:val="ConsPlusNormal"/>
            </w:pPr>
            <w:r>
              <w:t>Общий объем финансового обеспечения подпрограммы 4</w:t>
            </w:r>
          </w:p>
        </w:tc>
        <w:tc>
          <w:tcPr>
            <w:tcW w:w="6520" w:type="dxa"/>
            <w:tcBorders>
              <w:bottom w:val="nil"/>
            </w:tcBorders>
          </w:tcPr>
          <w:p w:rsidR="00A87BEC" w:rsidRDefault="00A87BEC">
            <w:pPr>
              <w:pStyle w:val="ConsPlusNormal"/>
            </w:pPr>
            <w:r>
              <w:t>Всего по подпрограмме 4 - 295501,2 тыс. руб.,</w:t>
            </w:r>
          </w:p>
          <w:p w:rsidR="00A87BEC" w:rsidRDefault="00A87BEC">
            <w:pPr>
              <w:pStyle w:val="ConsPlusNormal"/>
            </w:pPr>
            <w:r>
              <w:t>в том числе по годам:</w:t>
            </w:r>
          </w:p>
          <w:p w:rsidR="00A87BEC" w:rsidRDefault="00A87BEC">
            <w:pPr>
              <w:pStyle w:val="ConsPlusNormal"/>
            </w:pPr>
            <w:r>
              <w:t>2022 г. - 98500,4 тыс. руб.;</w:t>
            </w:r>
          </w:p>
          <w:p w:rsidR="00A87BEC" w:rsidRDefault="00A87BEC">
            <w:pPr>
              <w:pStyle w:val="ConsPlusNormal"/>
            </w:pPr>
            <w:r>
              <w:t>2023 г. - 98500,4 тыс. руб.;</w:t>
            </w:r>
          </w:p>
          <w:p w:rsidR="00A87BEC" w:rsidRDefault="00A87BEC">
            <w:pPr>
              <w:pStyle w:val="ConsPlusNormal"/>
            </w:pPr>
            <w:r>
              <w:t>2024 г. - 98500,4 тыс. руб.</w:t>
            </w:r>
          </w:p>
        </w:tc>
      </w:tr>
      <w:tr w:rsidR="00A87BEC">
        <w:tblPrEx>
          <w:tblBorders>
            <w:insideH w:val="nil"/>
          </w:tblBorders>
        </w:tblPrEx>
        <w:tc>
          <w:tcPr>
            <w:tcW w:w="9071" w:type="dxa"/>
            <w:gridSpan w:val="2"/>
            <w:tcBorders>
              <w:top w:val="nil"/>
            </w:tcBorders>
          </w:tcPr>
          <w:p w:rsidR="00A87BEC" w:rsidRDefault="00A87BEC">
            <w:pPr>
              <w:pStyle w:val="ConsPlusNormal"/>
              <w:jc w:val="both"/>
            </w:pPr>
            <w:r>
              <w:t xml:space="preserve">(в ред. </w:t>
            </w:r>
            <w:hyperlink r:id="rId85" w:history="1">
              <w:r>
                <w:rPr>
                  <w:color w:val="0000FF"/>
                </w:rPr>
                <w:t>постановления</w:t>
              </w:r>
            </w:hyperlink>
            <w:r>
              <w:t xml:space="preserve"> Мэрии г. Череповца от 23.11.2021 N 4442)</w:t>
            </w:r>
          </w:p>
        </w:tc>
      </w:tr>
      <w:tr w:rsidR="00A87BEC">
        <w:tblPrEx>
          <w:tblBorders>
            <w:insideH w:val="nil"/>
          </w:tblBorders>
        </w:tblPrEx>
        <w:tc>
          <w:tcPr>
            <w:tcW w:w="2551" w:type="dxa"/>
            <w:tcBorders>
              <w:bottom w:val="nil"/>
            </w:tcBorders>
          </w:tcPr>
          <w:p w:rsidR="00A87BEC" w:rsidRDefault="00A87BEC">
            <w:pPr>
              <w:pStyle w:val="ConsPlusNormal"/>
            </w:pPr>
            <w:r>
              <w:t>Объем бюджетных ассигнований подпрограммы 4 за счет собственных средств городского бюджета</w:t>
            </w:r>
          </w:p>
        </w:tc>
        <w:tc>
          <w:tcPr>
            <w:tcW w:w="6520" w:type="dxa"/>
            <w:tcBorders>
              <w:bottom w:val="nil"/>
            </w:tcBorders>
          </w:tcPr>
          <w:p w:rsidR="00A87BEC" w:rsidRDefault="00A87BEC">
            <w:pPr>
              <w:pStyle w:val="ConsPlusNormal"/>
            </w:pPr>
            <w:r>
              <w:t>Всего по подпрограмме 4 - 35832,6 тыс. руб.,</w:t>
            </w:r>
          </w:p>
          <w:p w:rsidR="00A87BEC" w:rsidRDefault="00A87BEC">
            <w:pPr>
              <w:pStyle w:val="ConsPlusNormal"/>
            </w:pPr>
            <w:r>
              <w:t>в том числе по годам:</w:t>
            </w:r>
          </w:p>
          <w:p w:rsidR="00A87BEC" w:rsidRDefault="00A87BEC">
            <w:pPr>
              <w:pStyle w:val="ConsPlusNormal"/>
            </w:pPr>
            <w:r>
              <w:t>2022 г. - 11944,2 тыс. руб.;</w:t>
            </w:r>
          </w:p>
          <w:p w:rsidR="00A87BEC" w:rsidRDefault="00A87BEC">
            <w:pPr>
              <w:pStyle w:val="ConsPlusNormal"/>
            </w:pPr>
            <w:r>
              <w:t>2023 г. - 11944,2 тыс. руб.;</w:t>
            </w:r>
          </w:p>
          <w:p w:rsidR="00A87BEC" w:rsidRDefault="00A87BEC">
            <w:pPr>
              <w:pStyle w:val="ConsPlusNormal"/>
            </w:pPr>
            <w:r>
              <w:t>2024 г. - 11944,2 тыс. руб.</w:t>
            </w:r>
          </w:p>
        </w:tc>
      </w:tr>
      <w:tr w:rsidR="00A87BEC">
        <w:tblPrEx>
          <w:tblBorders>
            <w:insideH w:val="nil"/>
          </w:tblBorders>
        </w:tblPrEx>
        <w:tc>
          <w:tcPr>
            <w:tcW w:w="9071" w:type="dxa"/>
            <w:gridSpan w:val="2"/>
            <w:tcBorders>
              <w:top w:val="nil"/>
            </w:tcBorders>
          </w:tcPr>
          <w:p w:rsidR="00A87BEC" w:rsidRDefault="00A87BEC">
            <w:pPr>
              <w:pStyle w:val="ConsPlusNormal"/>
              <w:jc w:val="both"/>
            </w:pPr>
            <w:r>
              <w:t xml:space="preserve">(в ред. </w:t>
            </w:r>
            <w:hyperlink r:id="rId86" w:history="1">
              <w:r>
                <w:rPr>
                  <w:color w:val="0000FF"/>
                </w:rPr>
                <w:t>постановления</w:t>
              </w:r>
            </w:hyperlink>
            <w:r>
              <w:t xml:space="preserve"> Мэрии г. Череповца от 23.11.2021 N 4442)</w:t>
            </w:r>
          </w:p>
        </w:tc>
      </w:tr>
      <w:tr w:rsidR="00A87BEC">
        <w:tblPrEx>
          <w:tblBorders>
            <w:insideH w:val="nil"/>
          </w:tblBorders>
        </w:tblPrEx>
        <w:tc>
          <w:tcPr>
            <w:tcW w:w="2551" w:type="dxa"/>
            <w:tcBorders>
              <w:bottom w:val="nil"/>
            </w:tcBorders>
          </w:tcPr>
          <w:p w:rsidR="00A87BEC" w:rsidRDefault="00A87BEC">
            <w:pPr>
              <w:pStyle w:val="ConsPlusNormal"/>
            </w:pPr>
            <w:r>
              <w:t>Ожидаемые результаты реализации подпрограммы 4</w:t>
            </w:r>
          </w:p>
        </w:tc>
        <w:tc>
          <w:tcPr>
            <w:tcW w:w="6520" w:type="dxa"/>
            <w:tcBorders>
              <w:bottom w:val="nil"/>
            </w:tcBorders>
          </w:tcPr>
          <w:p w:rsidR="00A87BEC" w:rsidRDefault="00A87BEC">
            <w:pPr>
              <w:pStyle w:val="ConsPlusNormal"/>
            </w:pPr>
            <w:r>
              <w:t>Реализация мероприятий подпрограммы 4 позволит:</w:t>
            </w:r>
          </w:p>
          <w:p w:rsidR="00A87BEC" w:rsidRDefault="00A87BEC">
            <w:pPr>
              <w:pStyle w:val="ConsPlusNormal"/>
            </w:pPr>
            <w:r>
              <w:t>- снизить организационные, временные, финансовые затраты юридических лиц и индивидуальных предпринимателей, физических лиц на преодоление административных барьеров;</w:t>
            </w:r>
          </w:p>
          <w:p w:rsidR="00A87BEC" w:rsidRDefault="00A87BEC">
            <w:pPr>
              <w:pStyle w:val="ConsPlusNormal"/>
            </w:pPr>
            <w:r>
              <w:t>- поддерживать предоставление муниципальных услуг, подлежащих переводу, в электронной форме на уровне 100%;</w:t>
            </w:r>
          </w:p>
          <w:p w:rsidR="00A87BEC" w:rsidRDefault="00A87BEC">
            <w:pPr>
              <w:pStyle w:val="ConsPlusNormal"/>
            </w:pPr>
            <w:r>
              <w:t>- сохранить долю граждан, использующих механизм получения муниципальных услуг в электронной форме не менее 80%;</w:t>
            </w:r>
          </w:p>
          <w:p w:rsidR="00A87BEC" w:rsidRDefault="00A87BEC">
            <w:pPr>
              <w:pStyle w:val="ConsPlusNormal"/>
            </w:pPr>
            <w:r>
              <w:t>- обеспечить не менее 6,5 часов работы каждого окна приема заявителей в МБУ "МФЦ в г. Череповце" в день к 2024 году;</w:t>
            </w:r>
          </w:p>
          <w:p w:rsidR="00A87BEC" w:rsidRDefault="00A87BEC">
            <w:pPr>
              <w:pStyle w:val="ConsPlusNormal"/>
            </w:pPr>
            <w:r>
              <w:t>- обеспечить организацию предоставления государственных и муниципальных услуг, в том числе консультаций, на базе МБУ "МФЦ в г. Череповце" не менее 427943 в год;</w:t>
            </w:r>
          </w:p>
          <w:p w:rsidR="00A87BEC" w:rsidRDefault="00A87BEC">
            <w:pPr>
              <w:pStyle w:val="ConsPlusNormal"/>
            </w:pPr>
            <w:r>
              <w:t>- сохранить уровень удовлетворенности заявителей качеством и доступностью предоставления государственных и муниципальных услуг в МБУ "МФЦ в г. Череповце" не менее чем 90%;</w:t>
            </w:r>
          </w:p>
          <w:p w:rsidR="00A87BEC" w:rsidRDefault="00A87BEC">
            <w:pPr>
              <w:pStyle w:val="ConsPlusNormal"/>
            </w:pPr>
            <w:r>
              <w:t>- обеспечить подготовку не менее 330 жителей города по программе развития компетенций цифровой экономики "Цифровой гражданин Вологодской области" ежегодно</w:t>
            </w:r>
          </w:p>
        </w:tc>
      </w:tr>
      <w:tr w:rsidR="00A87BEC">
        <w:tblPrEx>
          <w:tblBorders>
            <w:insideH w:val="nil"/>
          </w:tblBorders>
        </w:tblPrEx>
        <w:tc>
          <w:tcPr>
            <w:tcW w:w="9071" w:type="dxa"/>
            <w:gridSpan w:val="2"/>
            <w:tcBorders>
              <w:top w:val="nil"/>
            </w:tcBorders>
          </w:tcPr>
          <w:p w:rsidR="00A87BEC" w:rsidRDefault="00A87BEC">
            <w:pPr>
              <w:pStyle w:val="ConsPlusNormal"/>
              <w:jc w:val="both"/>
            </w:pPr>
            <w:r>
              <w:t xml:space="preserve">(в ред. </w:t>
            </w:r>
            <w:hyperlink r:id="rId87" w:history="1">
              <w:r>
                <w:rPr>
                  <w:color w:val="0000FF"/>
                </w:rPr>
                <w:t>постановления</w:t>
              </w:r>
            </w:hyperlink>
            <w:r>
              <w:t xml:space="preserve"> Мэрии г. Череповца от 23.11.2021 N 4442)</w:t>
            </w:r>
          </w:p>
        </w:tc>
      </w:tr>
    </w:tbl>
    <w:p w:rsidR="00A87BEC" w:rsidRDefault="00A87BEC">
      <w:pPr>
        <w:pStyle w:val="ConsPlusNormal"/>
      </w:pPr>
    </w:p>
    <w:p w:rsidR="00A87BEC" w:rsidRDefault="00A87BEC">
      <w:pPr>
        <w:pStyle w:val="ConsPlusTitle"/>
        <w:jc w:val="center"/>
        <w:outlineLvl w:val="2"/>
      </w:pPr>
      <w:r>
        <w:t>1. Характеристика сферы реализации подпрограммы 4,</w:t>
      </w:r>
    </w:p>
    <w:p w:rsidR="00A87BEC" w:rsidRDefault="00A87BEC">
      <w:pPr>
        <w:pStyle w:val="ConsPlusTitle"/>
        <w:jc w:val="center"/>
      </w:pPr>
      <w:r>
        <w:t>основные проблемы реализации и перспективы развития</w:t>
      </w:r>
    </w:p>
    <w:p w:rsidR="00A87BEC" w:rsidRDefault="00A87BEC">
      <w:pPr>
        <w:pStyle w:val="ConsPlusNormal"/>
      </w:pPr>
    </w:p>
    <w:p w:rsidR="00A87BEC" w:rsidRDefault="00A87BEC">
      <w:pPr>
        <w:pStyle w:val="ConsPlusNormal"/>
        <w:ind w:firstLine="540"/>
        <w:jc w:val="both"/>
      </w:pPr>
      <w:r>
        <w:t>Совершенствование муниципального управления в сфере предоставления государственных и муниципальных услуг является одним из приоритетных направлений в деятельности органов местного самоуправления на современном этапе.</w:t>
      </w:r>
    </w:p>
    <w:p w:rsidR="00A87BEC" w:rsidRDefault="00A87BEC">
      <w:pPr>
        <w:pStyle w:val="ConsPlusNormal"/>
        <w:spacing w:before="220"/>
        <w:ind w:firstLine="540"/>
        <w:jc w:val="both"/>
      </w:pPr>
      <w:r>
        <w:t xml:space="preserve">С принятием Федерального </w:t>
      </w:r>
      <w:hyperlink r:id="rId88" w:history="1">
        <w:r>
          <w:rPr>
            <w:color w:val="0000FF"/>
          </w:rPr>
          <w:t>закона</w:t>
        </w:r>
      </w:hyperlink>
      <w:r>
        <w:t xml:space="preserve"> от 27.07.2010 N 210-ФЗ "Об организации предоставления государственных и муниципальных услуг" на законодательном уровне заложены основы для реализации мероприятий, проводимых в рамках административной реформы, а также установлены основные положения, конкретизирующие данные мероприятия.</w:t>
      </w:r>
    </w:p>
    <w:p w:rsidR="00A87BEC" w:rsidRDefault="00A87BEC">
      <w:pPr>
        <w:pStyle w:val="ConsPlusNormal"/>
        <w:spacing w:before="220"/>
        <w:ind w:firstLine="540"/>
        <w:jc w:val="both"/>
      </w:pPr>
      <w:r>
        <w:t>В частности, установлены требования:</w:t>
      </w:r>
    </w:p>
    <w:p w:rsidR="00A87BEC" w:rsidRDefault="00A87BEC">
      <w:pPr>
        <w:pStyle w:val="ConsPlusNormal"/>
        <w:spacing w:before="220"/>
        <w:ind w:firstLine="540"/>
        <w:jc w:val="both"/>
      </w:pPr>
      <w:r>
        <w:t>к предоставлению государственных и муниципальных услуг;</w:t>
      </w:r>
    </w:p>
    <w:p w:rsidR="00A87BEC" w:rsidRDefault="00A87BEC">
      <w:pPr>
        <w:pStyle w:val="ConsPlusNormal"/>
        <w:spacing w:before="220"/>
        <w:ind w:firstLine="540"/>
        <w:jc w:val="both"/>
      </w:pPr>
      <w:r>
        <w:t>к административным регламентам и стандартам предоставления государственных и муниципальных услуг;</w:t>
      </w:r>
    </w:p>
    <w:p w:rsidR="00A87BEC" w:rsidRDefault="00A87BEC">
      <w:pPr>
        <w:pStyle w:val="ConsPlusNormal"/>
        <w:spacing w:before="220"/>
        <w:ind w:firstLine="540"/>
        <w:jc w:val="both"/>
      </w:pPr>
      <w:r>
        <w:t>к организации предоставления государственных и муниципальных услуг в МБУ "МФЦ в г. Череповце";</w:t>
      </w:r>
    </w:p>
    <w:p w:rsidR="00A87BEC" w:rsidRDefault="00A87BEC">
      <w:pPr>
        <w:pStyle w:val="ConsPlusNormal"/>
        <w:spacing w:before="220"/>
        <w:ind w:firstLine="540"/>
        <w:jc w:val="both"/>
      </w:pPr>
      <w:r>
        <w:t>к использованию информационно-телекоммуникационных технологий при предоставлении государственных и муниципальных услуг.</w:t>
      </w:r>
    </w:p>
    <w:p w:rsidR="00A87BEC" w:rsidRDefault="00A87BEC">
      <w:pPr>
        <w:pStyle w:val="ConsPlusNormal"/>
        <w:spacing w:before="220"/>
        <w:ind w:firstLine="540"/>
        <w:jc w:val="both"/>
      </w:pPr>
      <w:r>
        <w:t>Одной из важнейших задач, которую решает управление муниципальной службы и кадровой политики мэрии города Череповца, является повышение эффективности предоставления государственных и муниципальных услуг. К настоящему моменту в городе Череповце реализованы мероприятия в рамках реформирования системы предоставления государственных и муниципальных услуг:</w:t>
      </w:r>
    </w:p>
    <w:p w:rsidR="00A87BEC" w:rsidRDefault="00A87BEC">
      <w:pPr>
        <w:pStyle w:val="ConsPlusNormal"/>
        <w:spacing w:before="220"/>
        <w:ind w:firstLine="540"/>
        <w:jc w:val="both"/>
      </w:pPr>
      <w:r>
        <w:t>утверждены нормативные правовые акты по вопросам разработки и утверждения административных регламентов;</w:t>
      </w:r>
    </w:p>
    <w:p w:rsidR="00A87BEC" w:rsidRDefault="00A87BEC">
      <w:pPr>
        <w:pStyle w:val="ConsPlusNormal"/>
        <w:spacing w:before="220"/>
        <w:ind w:firstLine="540"/>
        <w:jc w:val="both"/>
      </w:pPr>
      <w:r>
        <w:t>разработаны административные регламенты предоставления муниципальных услуг, предоставляемые органами мэрии города и подведомственными муниципальными учреждениями;</w:t>
      </w:r>
    </w:p>
    <w:p w:rsidR="00A87BEC" w:rsidRDefault="00A87BEC">
      <w:pPr>
        <w:pStyle w:val="ConsPlusNormal"/>
        <w:spacing w:before="220"/>
        <w:ind w:firstLine="540"/>
        <w:jc w:val="both"/>
      </w:pPr>
      <w:r>
        <w:t>осуществляется систематическая работа в региональном Реестре государственных и муниципальных услуг (функций) Вологодской области.</w:t>
      </w:r>
    </w:p>
    <w:p w:rsidR="00A87BEC" w:rsidRDefault="00A87BEC">
      <w:pPr>
        <w:pStyle w:val="ConsPlusNormal"/>
        <w:spacing w:before="220"/>
        <w:ind w:firstLine="540"/>
        <w:jc w:val="both"/>
      </w:pPr>
      <w:r>
        <w:t>Одной из ключевых мер по повышению качества и доступности предоставления государственных и муниципальных услуг является четкость регламентации состава, последовательности и сроков выполнения административных процедур (действий) и требований к порядку их выполнения. При разработке административного регламента предусматривается оптимизация (повышение качества) предоставляемых услуг путем упорядочения административных процедур (действий), устранения избыточных административных процедур (действий), сокращения количества документов, предоставляемых заявителями для предоставления муниципальной услуги, применения новых форм документов, позволяющих устранить необходимость неоднократного предоставления идентичной информации, снижения количества взаимодействий заявителей с должностными лицами органа (организации), предоставляющих услуги.</w:t>
      </w:r>
    </w:p>
    <w:p w:rsidR="00A87BEC" w:rsidRDefault="00A87BEC">
      <w:pPr>
        <w:pStyle w:val="ConsPlusNormal"/>
        <w:spacing w:before="220"/>
        <w:ind w:firstLine="540"/>
        <w:jc w:val="both"/>
      </w:pPr>
      <w:r>
        <w:t xml:space="preserve">Учитывая динамично меняющееся законодательство в сфере организации предоставления государственных и муниципальных услуг, работы по утверждению и доработке административных </w:t>
      </w:r>
      <w:r>
        <w:lastRenderedPageBreak/>
        <w:t>регламентов предоставления муниципальных услуг, актуализации Реестра государственных и муниципальных услуг (функций) Вологодской области продолжаются.</w:t>
      </w:r>
    </w:p>
    <w:p w:rsidR="00A87BEC" w:rsidRDefault="00A87BEC">
      <w:pPr>
        <w:pStyle w:val="ConsPlusNormal"/>
        <w:spacing w:before="220"/>
        <w:ind w:firstLine="540"/>
        <w:jc w:val="both"/>
      </w:pPr>
      <w:r>
        <w:t>Следующей мерой, направленной на повышение качества и доступности государственных и муниципальных услуг, стало открытие в 2013 году на территории муниципального образования "Городской округ город Череповец Вологодской области" многофункционального центра предоставления муниципальных и государственных услуг.</w:t>
      </w:r>
    </w:p>
    <w:p w:rsidR="00A87BEC" w:rsidRDefault="00A87BEC">
      <w:pPr>
        <w:pStyle w:val="ConsPlusNormal"/>
        <w:spacing w:before="220"/>
        <w:ind w:firstLine="540"/>
        <w:jc w:val="both"/>
      </w:pPr>
      <w:r>
        <w:t xml:space="preserve">В соответствии с </w:t>
      </w:r>
      <w:hyperlink r:id="rId89"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 в секторе приема заявителей МФЦ предусматривается не менее одного "окна" на каждые 5 тысяч жителей, проживающих в муниципальном образовании, в котором располагается МБУ "МФЦ в г. Череповце". В соответствии с произведенными расчетами с 2013 года в городе Череповце должно функционировать 63 "окна".</w:t>
      </w:r>
    </w:p>
    <w:p w:rsidR="00A87BEC" w:rsidRDefault="00A87BEC">
      <w:pPr>
        <w:pStyle w:val="ConsPlusNormal"/>
        <w:spacing w:before="220"/>
        <w:ind w:firstLine="540"/>
        <w:jc w:val="both"/>
      </w:pPr>
      <w:r>
        <w:t xml:space="preserve">По состоянию на начало 2021 года в городе функционирует 79 "окон" приема заявителей, в том числе 8 "окон" в территориальном обособленном структурном подразделении N 1 (далее - ТОСП), расположенном в северном районе города, 7 "окон" в ТОСП N 2, расположенном в </w:t>
      </w:r>
      <w:proofErr w:type="spellStart"/>
      <w:r>
        <w:t>Зашекснинском</w:t>
      </w:r>
      <w:proofErr w:type="spellEnd"/>
      <w:r>
        <w:t xml:space="preserve"> районе города, а также центр оказания услуг для бизнеса на территории Сбербанка России (далее - ЦОУ).</w:t>
      </w:r>
    </w:p>
    <w:p w:rsidR="00A87BEC" w:rsidRDefault="00A87BEC">
      <w:pPr>
        <w:pStyle w:val="ConsPlusNormal"/>
        <w:spacing w:before="220"/>
        <w:ind w:firstLine="540"/>
        <w:jc w:val="both"/>
      </w:pPr>
      <w:r>
        <w:t>Основная задача многофункционального центра - комплексное и оперативное оказание государственных и муниципальных услуг гражданам и юридическим лицам в удобном для них месте и режиме, исключая их обращение в разные ведомства. Организация деятельности МБУ "МФЦ в г. Череповце" может существенно повысить качество и сократить сроки предоставления услуг населению.</w:t>
      </w:r>
    </w:p>
    <w:p w:rsidR="00A87BEC" w:rsidRDefault="00A87BEC">
      <w:pPr>
        <w:pStyle w:val="ConsPlusNormal"/>
        <w:spacing w:before="220"/>
        <w:ind w:firstLine="540"/>
        <w:jc w:val="both"/>
      </w:pPr>
      <w:r>
        <w:t>Работа многофункционального центра строится по принципу "одного окна", в соответствии с которым предоставление услуг федерального, регионального, муниципального уровня осуществляется в одном месте на бесплатной основе после однократного обращения заявителя с запросом, а взаимодействие с органами, предоставляющими услуги, выполняется многофункциональным центром без участия заявителя. Сроки предоставления государственных и муниципальных услуг в многофункциональном центре сокращаются благодаря организации взаимодействия на основании соглашений и административных регламентов.</w:t>
      </w:r>
    </w:p>
    <w:p w:rsidR="00A87BEC" w:rsidRDefault="00A87BEC">
      <w:pPr>
        <w:pStyle w:val="ConsPlusNormal"/>
        <w:spacing w:before="220"/>
        <w:ind w:firstLine="540"/>
        <w:jc w:val="both"/>
      </w:pPr>
      <w:r>
        <w:t>Реализация данного социального проекта позволяет жителям города получать расширенный спектр возможностей при обращении за получением государственных и муниципальных услуг (в т.ч. банковские услуги, копирование документов, общедоступный Интернет и др.).</w:t>
      </w:r>
    </w:p>
    <w:p w:rsidR="00A87BEC" w:rsidRDefault="00A87BEC">
      <w:pPr>
        <w:pStyle w:val="ConsPlusNormal"/>
        <w:spacing w:before="220"/>
        <w:ind w:firstLine="540"/>
        <w:jc w:val="both"/>
      </w:pPr>
      <w:r>
        <w:t>Создание МБУ "МФЦ в г. Череповце" позволило принципиально изменить подходы в оказании муниципальных и государственных услуг и обеспечить должный уровень комфортности и качества оказания услуг.</w:t>
      </w:r>
    </w:p>
    <w:p w:rsidR="00A87BEC" w:rsidRDefault="00A87BEC">
      <w:pPr>
        <w:pStyle w:val="ConsPlusNormal"/>
        <w:spacing w:before="220"/>
        <w:ind w:firstLine="540"/>
        <w:jc w:val="both"/>
      </w:pPr>
      <w:r>
        <w:t>Третьей мерой, направленной на повышение качества и доступности государственных и муниципальных услуг, является предоставление муниципальных услуг в электронной форме. На сегодняшний день перевод услуг в электронный вид - перспективное направление их модернизации, призванное повысить их доступность, снизить коррупционные риски и сократить временные и финансовые затраты государства и граждан.</w:t>
      </w:r>
    </w:p>
    <w:p w:rsidR="00A87BEC" w:rsidRDefault="00A87BEC">
      <w:pPr>
        <w:pStyle w:val="ConsPlusNormal"/>
        <w:spacing w:before="220"/>
        <w:ind w:firstLine="540"/>
        <w:jc w:val="both"/>
      </w:pPr>
      <w:r>
        <w:t>В городе Череповце механизм предоставления муниципальных услуг в электронном виде использует более 80% граждан, от общего количества граждан, обратившихся за предоставлением муниципальных услуг.</w:t>
      </w:r>
    </w:p>
    <w:p w:rsidR="00A87BEC" w:rsidRDefault="00A87BEC">
      <w:pPr>
        <w:pStyle w:val="ConsPlusNormal"/>
        <w:spacing w:before="220"/>
        <w:ind w:firstLine="540"/>
        <w:jc w:val="both"/>
      </w:pPr>
      <w:r>
        <w:t xml:space="preserve">Дальнейшее развитие предоставления муниципальных услуг в электронном виде планируется в рамках Федерального проекта "Цифровое государственное управление" национальной программы "Цифровая экономика Российской Федерации" посредством </w:t>
      </w:r>
      <w:r>
        <w:lastRenderedPageBreak/>
        <w:t>реализации мероприятий по цифровой трансформации государственных и муниципальных услуг.</w:t>
      </w:r>
    </w:p>
    <w:p w:rsidR="00A87BEC" w:rsidRDefault="00A87BEC">
      <w:pPr>
        <w:pStyle w:val="ConsPlusNormal"/>
        <w:spacing w:before="220"/>
        <w:ind w:firstLine="540"/>
        <w:jc w:val="both"/>
      </w:pPr>
      <w:r>
        <w:t>Для оценки качества и доступности предоставляемых муниципальных услуг управлением муниципальной службы и кадровой политики мэрии ежегодно проводится мониторинг качества и доступности муниципальных услуг (далее - мониторинг).</w:t>
      </w:r>
    </w:p>
    <w:p w:rsidR="00A87BEC" w:rsidRDefault="00A87BEC">
      <w:pPr>
        <w:pStyle w:val="ConsPlusNormal"/>
        <w:spacing w:before="220"/>
        <w:ind w:firstLine="540"/>
        <w:jc w:val="both"/>
      </w:pPr>
      <w:r>
        <w:t>Мониторинг проводится с целью оптимизации процесса предоставления муниципальных услуг, под которой понимается реализация органами мэрии, МБУ "МФЦ в г. Череповце" мер по улучшению выявленных в ходе мониторинга значений параметров качества, характеризующих процесс предоставления муниципальных услуг, а также повышения их качества и доступности.</w:t>
      </w:r>
    </w:p>
    <w:p w:rsidR="00A87BEC" w:rsidRDefault="00A87BEC">
      <w:pPr>
        <w:pStyle w:val="ConsPlusNormal"/>
        <w:spacing w:before="220"/>
        <w:ind w:firstLine="540"/>
        <w:jc w:val="both"/>
      </w:pPr>
      <w:r>
        <w:t>По результатам мониторинга управлением муниципальной службы и кадровой политики мэрии разрабатываются мероприятия и рекомендации, направленные на снижение административных барьеров, повышение качества и доступности муниципальных услуг.</w:t>
      </w:r>
    </w:p>
    <w:p w:rsidR="00A87BEC" w:rsidRDefault="00A87BEC">
      <w:pPr>
        <w:pStyle w:val="ConsPlusNormal"/>
        <w:spacing w:before="220"/>
        <w:ind w:firstLine="540"/>
        <w:jc w:val="both"/>
      </w:pPr>
      <w:r>
        <w:t>В настоящее время население и организации в процессе взаимодействия с органами мэрии при получении муниципальных услуг сталкиваются с рядом проблем:</w:t>
      </w:r>
    </w:p>
    <w:p w:rsidR="00A87BEC" w:rsidRDefault="00A87BEC">
      <w:pPr>
        <w:pStyle w:val="ConsPlusNormal"/>
        <w:spacing w:before="220"/>
        <w:ind w:firstLine="540"/>
        <w:jc w:val="both"/>
      </w:pPr>
      <w:r>
        <w:t>- сложность процедур предоставления муниципальных услуг;</w:t>
      </w:r>
    </w:p>
    <w:p w:rsidR="00A87BEC" w:rsidRDefault="00A87BEC">
      <w:pPr>
        <w:pStyle w:val="ConsPlusNormal"/>
        <w:spacing w:before="220"/>
        <w:ind w:firstLine="540"/>
        <w:jc w:val="both"/>
      </w:pPr>
      <w:r>
        <w:t>- длительность сроков предоставления муниципальных услуг;</w:t>
      </w:r>
    </w:p>
    <w:p w:rsidR="00A87BEC" w:rsidRDefault="00A87BEC">
      <w:pPr>
        <w:pStyle w:val="ConsPlusNormal"/>
        <w:spacing w:before="220"/>
        <w:ind w:firstLine="540"/>
        <w:jc w:val="both"/>
      </w:pPr>
      <w:r>
        <w:t>- низкий уровень комфортности получения муниципальных услуг;</w:t>
      </w:r>
    </w:p>
    <w:p w:rsidR="00A87BEC" w:rsidRDefault="00A87BEC">
      <w:pPr>
        <w:pStyle w:val="ConsPlusNormal"/>
        <w:spacing w:before="220"/>
        <w:ind w:firstLine="540"/>
        <w:jc w:val="both"/>
      </w:pPr>
      <w:r>
        <w:t>- проблема информированности о порядке, способах и условиях получения муниципальных услуг;</w:t>
      </w:r>
    </w:p>
    <w:p w:rsidR="00A87BEC" w:rsidRDefault="00A87BEC">
      <w:pPr>
        <w:pStyle w:val="ConsPlusNormal"/>
        <w:spacing w:before="220"/>
        <w:ind w:firstLine="540"/>
        <w:jc w:val="both"/>
      </w:pPr>
      <w:r>
        <w:t>- недостаток дополнительных видов услуг, связанных с получением необходимых документов: консультации, ксерокопирование документов, нотариальные услуги, банковские услуги и другие;</w:t>
      </w:r>
    </w:p>
    <w:p w:rsidR="00A87BEC" w:rsidRDefault="00A87BEC">
      <w:pPr>
        <w:pStyle w:val="ConsPlusNormal"/>
        <w:spacing w:before="220"/>
        <w:ind w:firstLine="540"/>
        <w:jc w:val="both"/>
      </w:pPr>
      <w:r>
        <w:t>- невозможность использования при предоставлении муниципальных услуг современных информационных технологий и ресурсов.</w:t>
      </w:r>
    </w:p>
    <w:p w:rsidR="00A87BEC" w:rsidRDefault="00A87BEC">
      <w:pPr>
        <w:pStyle w:val="ConsPlusNormal"/>
        <w:spacing w:before="220"/>
        <w:ind w:firstLine="540"/>
        <w:jc w:val="both"/>
      </w:pPr>
      <w:r>
        <w:t>Кроме того, несмотря на то, что в большинстве органы мэрии используют ведомственные базы данных, информация из них не может быть получена и использована другими ведомствами.</w:t>
      </w:r>
    </w:p>
    <w:p w:rsidR="00A87BEC" w:rsidRDefault="00A87BEC">
      <w:pPr>
        <w:pStyle w:val="ConsPlusNormal"/>
        <w:spacing w:before="220"/>
        <w:ind w:firstLine="540"/>
        <w:jc w:val="both"/>
      </w:pPr>
      <w:r>
        <w:t>Реализация мероприятий подпрограммы 4 позволит повысить качество и доступность муниципальных услуг для физических и юридических лиц, снизить организационные, временные и финансовые затраты на преодоление административных барьеров, обеспечить возможность получения муниципальных услуг по принципу "одного окна", создать систему контроля качества предоставления муниципальных услуг.</w:t>
      </w:r>
    </w:p>
    <w:p w:rsidR="00A87BEC" w:rsidRDefault="00A87BEC">
      <w:pPr>
        <w:pStyle w:val="ConsPlusNormal"/>
      </w:pPr>
    </w:p>
    <w:p w:rsidR="00A87BEC" w:rsidRDefault="00A87BEC">
      <w:pPr>
        <w:pStyle w:val="ConsPlusTitle"/>
        <w:jc w:val="center"/>
        <w:outlineLvl w:val="2"/>
      </w:pPr>
      <w:r>
        <w:t>2. Приоритеты, цели, задачи и целевые показатели</w:t>
      </w:r>
    </w:p>
    <w:p w:rsidR="00A87BEC" w:rsidRDefault="00A87BEC">
      <w:pPr>
        <w:pStyle w:val="ConsPlusTitle"/>
        <w:jc w:val="center"/>
      </w:pPr>
      <w:r>
        <w:t>(индикаторы) достижения целей и решения задач,</w:t>
      </w:r>
    </w:p>
    <w:p w:rsidR="00A87BEC" w:rsidRDefault="00A87BEC">
      <w:pPr>
        <w:pStyle w:val="ConsPlusTitle"/>
        <w:jc w:val="center"/>
      </w:pPr>
      <w:r>
        <w:t>основные ожидаемые конечные результаты</w:t>
      </w:r>
    </w:p>
    <w:p w:rsidR="00A87BEC" w:rsidRDefault="00A87BEC">
      <w:pPr>
        <w:pStyle w:val="ConsPlusTitle"/>
        <w:jc w:val="center"/>
      </w:pPr>
      <w:r>
        <w:t>подпрограммы 4, сроки реализации подпрограммы 4</w:t>
      </w:r>
    </w:p>
    <w:p w:rsidR="00A87BEC" w:rsidRDefault="00A87BEC">
      <w:pPr>
        <w:pStyle w:val="ConsPlusNormal"/>
      </w:pPr>
    </w:p>
    <w:p w:rsidR="00A87BEC" w:rsidRDefault="00A87BEC">
      <w:pPr>
        <w:pStyle w:val="ConsPlusNormal"/>
        <w:ind w:firstLine="540"/>
        <w:jc w:val="both"/>
      </w:pPr>
      <w:r>
        <w:t>Реализация подпрограммы 4 направлена на достижение следующих целей:</w:t>
      </w:r>
    </w:p>
    <w:p w:rsidR="00A87BEC" w:rsidRDefault="00A87BEC">
      <w:pPr>
        <w:pStyle w:val="ConsPlusNormal"/>
        <w:spacing w:before="220"/>
        <w:ind w:firstLine="540"/>
        <w:jc w:val="both"/>
      </w:pPr>
      <w:r>
        <w:t>повышение качества и доступности муниципальных услуг, а также услуг, оказываемых муниципальными учреждениями, в том числе на базе многофункционального центра организации предоставления государственных и муниципальных услуг в г. Череповце;</w:t>
      </w:r>
    </w:p>
    <w:p w:rsidR="00A87BEC" w:rsidRDefault="00A87BEC">
      <w:pPr>
        <w:pStyle w:val="ConsPlusNormal"/>
        <w:spacing w:before="220"/>
        <w:ind w:firstLine="540"/>
        <w:jc w:val="both"/>
      </w:pPr>
      <w:r>
        <w:t>содействие гражданам в освоении цифровой грамотности и компетенций цифровой экономики.</w:t>
      </w:r>
    </w:p>
    <w:p w:rsidR="00A87BEC" w:rsidRDefault="00A87BEC">
      <w:pPr>
        <w:pStyle w:val="ConsPlusNormal"/>
        <w:spacing w:before="220"/>
        <w:ind w:firstLine="540"/>
        <w:jc w:val="both"/>
      </w:pPr>
      <w:r>
        <w:lastRenderedPageBreak/>
        <w:t>Для достижения поставленных целей предусматривается решение следующих задач:</w:t>
      </w:r>
    </w:p>
    <w:p w:rsidR="00A87BEC" w:rsidRDefault="00A87BEC">
      <w:pPr>
        <w:pStyle w:val="ConsPlusNormal"/>
        <w:spacing w:before="220"/>
        <w:ind w:firstLine="540"/>
        <w:jc w:val="both"/>
      </w:pPr>
      <w:r>
        <w:t>оптимизация порядка оказания услуг, актуализация (внесение изменений) административных регламентов предоставления муниципальных услуг, актуализация реестра муниципальных услуг в соответствии с изменениями в законодательстве;</w:t>
      </w:r>
    </w:p>
    <w:p w:rsidR="00A87BEC" w:rsidRDefault="00A87BEC">
      <w:pPr>
        <w:pStyle w:val="ConsPlusNormal"/>
        <w:spacing w:before="220"/>
        <w:ind w:firstLine="540"/>
        <w:jc w:val="both"/>
      </w:pPr>
      <w:r>
        <w:t>организация предоставления муниципальных услуг в электронной форме;</w:t>
      </w:r>
    </w:p>
    <w:p w:rsidR="00A87BEC" w:rsidRDefault="00A87BEC">
      <w:pPr>
        <w:pStyle w:val="ConsPlusNormal"/>
        <w:spacing w:before="220"/>
        <w:ind w:firstLine="540"/>
        <w:jc w:val="both"/>
      </w:pPr>
      <w:r>
        <w:t>совершенствование форм межведомственного взаимодействия между территориальными органами федеральных органов исполнительной власти, исполнительными органами государственной власти Вологодской области, органами местного самоуправления города Череповец, предприятиями и организациями, участвующими в предоставлении государственных и муниципальных услуг;</w:t>
      </w:r>
    </w:p>
    <w:p w:rsidR="00A87BEC" w:rsidRDefault="00A87BEC">
      <w:pPr>
        <w:pStyle w:val="ConsPlusNormal"/>
        <w:spacing w:before="220"/>
        <w:ind w:firstLine="540"/>
        <w:jc w:val="both"/>
      </w:pPr>
      <w:r>
        <w:t>проведение регулярного мониторинга качества и доступности муниципальных услуг;</w:t>
      </w:r>
    </w:p>
    <w:p w:rsidR="00A87BEC" w:rsidRDefault="00A87BEC">
      <w:pPr>
        <w:pStyle w:val="ConsPlusNormal"/>
        <w:spacing w:before="220"/>
        <w:ind w:firstLine="540"/>
        <w:jc w:val="both"/>
      </w:pPr>
      <w:r>
        <w:t>повышение грамотности населения в области информационных технологий, развитие правосознания граждан и их ответственного отношения к использованию информационных технологий, в том числе потребительской и пользовательской культуры.</w:t>
      </w:r>
    </w:p>
    <w:p w:rsidR="00A87BEC" w:rsidRDefault="00A87BEC">
      <w:pPr>
        <w:pStyle w:val="ConsPlusNormal"/>
        <w:spacing w:before="220"/>
        <w:ind w:firstLine="540"/>
        <w:jc w:val="both"/>
      </w:pPr>
      <w:r>
        <w:t>Реализация мероприятий подпрограммы 4 позволит:</w:t>
      </w:r>
    </w:p>
    <w:p w:rsidR="00A87BEC" w:rsidRDefault="00A87BEC">
      <w:pPr>
        <w:pStyle w:val="ConsPlusNormal"/>
        <w:spacing w:before="220"/>
        <w:ind w:firstLine="540"/>
        <w:jc w:val="both"/>
      </w:pPr>
      <w:r>
        <w:t>снизить организационные, временные, финансовые затраты юридических лиц и индивидуальных предпринимателей, физических лиц на преодоление административных барьеров;</w:t>
      </w:r>
    </w:p>
    <w:p w:rsidR="00A87BEC" w:rsidRDefault="00A87BEC">
      <w:pPr>
        <w:pStyle w:val="ConsPlusNormal"/>
        <w:spacing w:before="220"/>
        <w:ind w:firstLine="540"/>
        <w:jc w:val="both"/>
      </w:pPr>
      <w:r>
        <w:t>поддерживать предоставление муниципальных услуг, подлежащих переводу, в электронной форме на уровне 100%;</w:t>
      </w:r>
    </w:p>
    <w:p w:rsidR="00A87BEC" w:rsidRDefault="00A87BEC">
      <w:pPr>
        <w:pStyle w:val="ConsPlusNormal"/>
        <w:spacing w:before="220"/>
        <w:ind w:firstLine="540"/>
        <w:jc w:val="both"/>
      </w:pPr>
      <w:r>
        <w:t>сохранить долю граждан, использующих механизм получения муниципальных услуг в электронной форме не менее 80%;</w:t>
      </w:r>
    </w:p>
    <w:p w:rsidR="00A87BEC" w:rsidRDefault="00A87BEC">
      <w:pPr>
        <w:pStyle w:val="ConsPlusNormal"/>
        <w:spacing w:before="220"/>
        <w:ind w:firstLine="540"/>
        <w:jc w:val="both"/>
      </w:pPr>
      <w:r>
        <w:t>обеспечить не менее 6,5 часов работы каждого окна приема заявителей в МБУ "МФЦ в г. Череповце" в день к 2024 году;</w:t>
      </w:r>
    </w:p>
    <w:p w:rsidR="00A87BEC" w:rsidRDefault="00A87BEC">
      <w:pPr>
        <w:pStyle w:val="ConsPlusNormal"/>
        <w:spacing w:before="220"/>
        <w:ind w:firstLine="540"/>
        <w:jc w:val="both"/>
      </w:pPr>
      <w:r>
        <w:t>обеспечить организацию предоставления государственных и муниципальных услуг, в том числе консультаций, на базе МБУ "МФЦ в г. Череповце" не менее 427943 в год;</w:t>
      </w:r>
    </w:p>
    <w:p w:rsidR="00A87BEC" w:rsidRDefault="00A87BEC">
      <w:pPr>
        <w:pStyle w:val="ConsPlusNormal"/>
        <w:jc w:val="both"/>
      </w:pPr>
      <w:r>
        <w:t xml:space="preserve">(в ред. </w:t>
      </w:r>
      <w:hyperlink r:id="rId90" w:history="1">
        <w:r>
          <w:rPr>
            <w:color w:val="0000FF"/>
          </w:rPr>
          <w:t>постановления</w:t>
        </w:r>
      </w:hyperlink>
      <w:r>
        <w:t xml:space="preserve"> Мэрии г. Череповца от 23.11.2021 N 4442)</w:t>
      </w:r>
    </w:p>
    <w:p w:rsidR="00A87BEC" w:rsidRDefault="00A87BEC">
      <w:pPr>
        <w:pStyle w:val="ConsPlusNormal"/>
        <w:spacing w:before="220"/>
        <w:ind w:firstLine="540"/>
        <w:jc w:val="both"/>
      </w:pPr>
      <w:r>
        <w:t>сохранить уровень удовлетворенности заявителей качеством и доступностью предоставления государственных и муниципальных услуг в МФЦ не менее чем 90%;</w:t>
      </w:r>
    </w:p>
    <w:p w:rsidR="00A87BEC" w:rsidRDefault="00A87BEC">
      <w:pPr>
        <w:pStyle w:val="ConsPlusNormal"/>
        <w:spacing w:before="220"/>
        <w:ind w:firstLine="540"/>
        <w:jc w:val="both"/>
      </w:pPr>
      <w:r>
        <w:t>обеспечить подготовку не менее 330 жителей города по программе развития компетенций цифровой экономики "Цифровой гражданин Вологодской области" ежегодно.</w:t>
      </w:r>
    </w:p>
    <w:p w:rsidR="00A87BEC" w:rsidRDefault="00A87BEC">
      <w:pPr>
        <w:pStyle w:val="ConsPlusNormal"/>
        <w:spacing w:before="220"/>
        <w:ind w:firstLine="540"/>
        <w:jc w:val="both"/>
      </w:pPr>
      <w:r>
        <w:t>Целевыми показателями (индикаторами) подпрограммы 4, направленными на достижения целей и решения задач, являются:</w:t>
      </w:r>
    </w:p>
    <w:p w:rsidR="00A87BEC" w:rsidRDefault="00A87BEC">
      <w:pPr>
        <w:pStyle w:val="ConsPlusNormal"/>
        <w:spacing w:before="220"/>
        <w:ind w:firstLine="540"/>
        <w:jc w:val="both"/>
      </w:pPr>
      <w:r>
        <w:t>доля муниципальных услуг, переведенных в электронный вид, от общего числа, подлежащих переводу;</w:t>
      </w:r>
    </w:p>
    <w:p w:rsidR="00A87BEC" w:rsidRDefault="00A87BEC">
      <w:pPr>
        <w:pStyle w:val="ConsPlusNormal"/>
        <w:spacing w:before="220"/>
        <w:ind w:firstLine="540"/>
        <w:jc w:val="both"/>
      </w:pPr>
      <w:r>
        <w:t>доля заявлений о предоставлении муниципальных услуг, поданных в электронной форме в органы местного 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переведенных в электронный вид;</w:t>
      </w:r>
    </w:p>
    <w:p w:rsidR="00A87BEC" w:rsidRDefault="00A87BEC">
      <w:pPr>
        <w:pStyle w:val="ConsPlusNormal"/>
        <w:spacing w:before="220"/>
        <w:ind w:firstLine="540"/>
        <w:jc w:val="both"/>
      </w:pPr>
      <w:r>
        <w:t xml:space="preserve">среднее количество часов работы одного окна приема/выдачи документов в день в МБУ </w:t>
      </w:r>
      <w:r>
        <w:lastRenderedPageBreak/>
        <w:t>"МФЦ в г. Череповце";</w:t>
      </w:r>
    </w:p>
    <w:p w:rsidR="00A87BEC" w:rsidRDefault="00A87BEC">
      <w:pPr>
        <w:pStyle w:val="ConsPlusNormal"/>
        <w:spacing w:before="220"/>
        <w:ind w:firstLine="540"/>
        <w:jc w:val="both"/>
      </w:pPr>
      <w:r>
        <w:t>количество государственных и муниципальных услуг, в том числе консультаций, предоставленных на базе МБУ "МФЦ в г. Череповце" за год;</w:t>
      </w:r>
    </w:p>
    <w:p w:rsidR="00A87BEC" w:rsidRDefault="00A87BEC">
      <w:pPr>
        <w:pStyle w:val="ConsPlusNormal"/>
        <w:spacing w:before="220"/>
        <w:ind w:firstLine="540"/>
        <w:jc w:val="both"/>
      </w:pPr>
      <w:r>
        <w:t>уровень удовлетворенности граждан качеством и доступностью предоставления государственных и муниципальных услуг в МБУ "МФЦ в г. Череповце";</w:t>
      </w:r>
    </w:p>
    <w:p w:rsidR="00A87BEC" w:rsidRDefault="00A87BEC">
      <w:pPr>
        <w:pStyle w:val="ConsPlusNormal"/>
        <w:spacing w:before="220"/>
        <w:ind w:firstLine="540"/>
        <w:jc w:val="both"/>
      </w:pPr>
      <w:r>
        <w:t>количество граждан, прошедших обучение по программе "Цифровой гражданин Вологодской области".</w:t>
      </w:r>
    </w:p>
    <w:p w:rsidR="00A87BEC" w:rsidRDefault="00A87BEC">
      <w:pPr>
        <w:pStyle w:val="ConsPlusNormal"/>
        <w:spacing w:before="220"/>
        <w:ind w:firstLine="540"/>
        <w:jc w:val="both"/>
      </w:pPr>
      <w:r>
        <w:t xml:space="preserve">Сведения о целевых показателях (индикаторах) подпрограммы 4 и их значениях приведены в </w:t>
      </w:r>
      <w:hyperlink w:anchor="P1606" w:history="1">
        <w:r>
          <w:rPr>
            <w:color w:val="0000FF"/>
          </w:rPr>
          <w:t>приложении 6</w:t>
        </w:r>
      </w:hyperlink>
      <w:r>
        <w:t xml:space="preserve"> к Программе.</w:t>
      </w:r>
    </w:p>
    <w:p w:rsidR="00A87BEC" w:rsidRDefault="00A87BEC">
      <w:pPr>
        <w:pStyle w:val="ConsPlusNormal"/>
        <w:spacing w:before="220"/>
        <w:ind w:firstLine="540"/>
        <w:jc w:val="both"/>
      </w:pPr>
      <w:r>
        <w:t>Методика расчета значений целевых показателей (индикаторов) подпрограммы 4:</w:t>
      </w:r>
    </w:p>
    <w:p w:rsidR="00A87BEC" w:rsidRDefault="00A87BEC">
      <w:pPr>
        <w:pStyle w:val="ConsPlusNormal"/>
        <w:spacing w:before="220"/>
        <w:ind w:firstLine="540"/>
        <w:jc w:val="both"/>
      </w:pPr>
      <w:r>
        <w:t>1. Наименование показателя</w:t>
      </w:r>
    </w:p>
    <w:p w:rsidR="00A87BEC" w:rsidRDefault="00A87BEC">
      <w:pPr>
        <w:pStyle w:val="ConsPlusNormal"/>
        <w:spacing w:before="220"/>
        <w:ind w:firstLine="540"/>
        <w:jc w:val="both"/>
      </w:pPr>
      <w:r>
        <w:t>доля муниципальных услуг, переведенных в электронный вид, от общего числа, подлежащих переводу</w:t>
      </w:r>
    </w:p>
    <w:p w:rsidR="00A87BEC" w:rsidRDefault="00A87BEC">
      <w:pPr>
        <w:pStyle w:val="ConsPlusNormal"/>
        <w:spacing w:before="220"/>
        <w:ind w:firstLine="540"/>
        <w:jc w:val="both"/>
      </w:pPr>
      <w:r>
        <w:t>Характеристика показателя - расчетный показатель, определяющий количество муниципальных услуг, переведенных в электронный вид за отчетный период в соответствии с планом мероприятий перехода на предоставление муниципальных услуг в электронной форме, утвержденным заместителем мэра города, курирующим общие вопросы.</w:t>
      </w:r>
    </w:p>
    <w:p w:rsidR="00A87BEC" w:rsidRDefault="00A87BEC">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A87BEC" w:rsidRDefault="00A87BEC">
      <w:pPr>
        <w:pStyle w:val="ConsPlusNormal"/>
        <w:spacing w:before="220"/>
        <w:ind w:firstLine="540"/>
        <w:jc w:val="both"/>
      </w:pPr>
      <w:r>
        <w:t>Единица измерения - проценты.</w:t>
      </w:r>
    </w:p>
    <w:p w:rsidR="00A87BEC" w:rsidRDefault="00A87BEC">
      <w:pPr>
        <w:pStyle w:val="ConsPlusNormal"/>
        <w:spacing w:before="220"/>
        <w:ind w:firstLine="540"/>
        <w:jc w:val="both"/>
      </w:pPr>
      <w:r>
        <w:t>Источник информации - ведомственная отчетность УМСиКП о выполнении плана мероприятий перехода на предоставление муниципальных услуг в электронной форме.</w:t>
      </w:r>
    </w:p>
    <w:p w:rsidR="00A87BEC" w:rsidRDefault="00A87BEC">
      <w:pPr>
        <w:pStyle w:val="ConsPlusNormal"/>
        <w:spacing w:before="220"/>
        <w:ind w:firstLine="540"/>
        <w:jc w:val="both"/>
      </w:pPr>
      <w:r>
        <w:t>Расчет показателя:</w:t>
      </w:r>
    </w:p>
    <w:p w:rsidR="00A87BEC" w:rsidRDefault="00A87BEC">
      <w:pPr>
        <w:pStyle w:val="ConsPlusNormal"/>
      </w:pPr>
    </w:p>
    <w:p w:rsidR="00A87BEC" w:rsidRDefault="007902FB">
      <w:pPr>
        <w:pStyle w:val="ConsPlusNormal"/>
        <w:jc w:val="center"/>
      </w:pPr>
      <w:r w:rsidRPr="007902FB">
        <w:rPr>
          <w:position w:val="-25"/>
        </w:rPr>
        <w:pict>
          <v:shape id="_x0000_i1041" style="width:118.7pt;height:36.4pt" coordsize="" o:spt="100" adj="0,,0" path="" filled="f" stroked="f">
            <v:stroke joinstyle="miter"/>
            <v:imagedata r:id="rId91" o:title="base_23647_200183_32784"/>
            <v:formulas/>
            <v:path o:connecttype="segments"/>
          </v:shape>
        </w:pict>
      </w:r>
    </w:p>
    <w:p w:rsidR="00A87BEC" w:rsidRDefault="00A87BEC">
      <w:pPr>
        <w:pStyle w:val="ConsPlusNormal"/>
      </w:pPr>
    </w:p>
    <w:p w:rsidR="00A87BEC" w:rsidRDefault="00A87BEC">
      <w:pPr>
        <w:pStyle w:val="ConsPlusNormal"/>
        <w:ind w:firstLine="540"/>
        <w:jc w:val="both"/>
      </w:pPr>
      <w:proofErr w:type="spellStart"/>
      <w:r>
        <w:t>Э</w:t>
      </w:r>
      <w:r>
        <w:rPr>
          <w:vertAlign w:val="subscript"/>
        </w:rPr>
        <w:t>у</w:t>
      </w:r>
      <w:proofErr w:type="spellEnd"/>
      <w:r>
        <w:t xml:space="preserve"> - доля муниципальных услуг, переведенных в электронный вид;</w:t>
      </w:r>
    </w:p>
    <w:p w:rsidR="00A87BEC" w:rsidRDefault="00A87BEC">
      <w:pPr>
        <w:pStyle w:val="ConsPlusNormal"/>
        <w:spacing w:before="220"/>
        <w:ind w:firstLine="540"/>
        <w:jc w:val="both"/>
      </w:pPr>
      <w:proofErr w:type="spellStart"/>
      <w:r>
        <w:t>К</w:t>
      </w:r>
      <w:r>
        <w:rPr>
          <w:vertAlign w:val="subscript"/>
        </w:rPr>
        <w:t>э</w:t>
      </w:r>
      <w:proofErr w:type="spellEnd"/>
      <w:r>
        <w:t xml:space="preserve"> - количество муниципальных услуг, переведенных в электронный вид;</w:t>
      </w:r>
    </w:p>
    <w:p w:rsidR="00A87BEC" w:rsidRDefault="00A87BEC">
      <w:pPr>
        <w:pStyle w:val="ConsPlusNormal"/>
        <w:spacing w:before="220"/>
        <w:ind w:firstLine="540"/>
        <w:jc w:val="both"/>
      </w:pPr>
      <w:r>
        <w:t>К</w:t>
      </w:r>
      <w:r>
        <w:rPr>
          <w:vertAlign w:val="subscript"/>
        </w:rPr>
        <w:t>у</w:t>
      </w:r>
      <w:r>
        <w:t xml:space="preserve"> - количество муниципальных услуг, подлежащих переводу в электронную форму в соответствии с планом мероприятий перехода на предоставление муниципальных услуг в электронной форме.</w:t>
      </w:r>
    </w:p>
    <w:p w:rsidR="00A87BEC" w:rsidRDefault="00A87BEC">
      <w:pPr>
        <w:pStyle w:val="ConsPlusNormal"/>
        <w:spacing w:before="220"/>
        <w:ind w:firstLine="540"/>
        <w:jc w:val="both"/>
      </w:pPr>
      <w:r>
        <w:t>2. Наименование показателя:</w:t>
      </w:r>
    </w:p>
    <w:p w:rsidR="00A87BEC" w:rsidRDefault="00A87BEC">
      <w:pPr>
        <w:pStyle w:val="ConsPlusNormal"/>
        <w:spacing w:before="220"/>
        <w:ind w:firstLine="540"/>
        <w:jc w:val="both"/>
      </w:pPr>
      <w:r>
        <w:t>доля заявлений о предоставлении муниципальных услуг, поданных в электронной форме в органы местного 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переведенных в электронный вид</w:t>
      </w:r>
    </w:p>
    <w:p w:rsidR="00A87BEC" w:rsidRDefault="00A87BEC">
      <w:pPr>
        <w:pStyle w:val="ConsPlusNormal"/>
        <w:spacing w:before="220"/>
        <w:ind w:firstLine="540"/>
        <w:jc w:val="both"/>
      </w:pPr>
      <w:r>
        <w:t xml:space="preserve">Характеристика показателя - расчетный показатель позволяет определить количество заявлений, поданных в электронной форме в органы местного самоуправления через ЕПГУ либо </w:t>
      </w:r>
      <w:r>
        <w:lastRenderedPageBreak/>
        <w:t>РПГУ, в отношении муниципальных услуг, переведенных в электронный вид выше III этапа.</w:t>
      </w:r>
    </w:p>
    <w:p w:rsidR="00A87BEC" w:rsidRDefault="00A87BEC">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A87BEC" w:rsidRDefault="00A87BEC">
      <w:pPr>
        <w:pStyle w:val="ConsPlusNormal"/>
        <w:spacing w:before="220"/>
        <w:ind w:firstLine="540"/>
        <w:jc w:val="both"/>
      </w:pPr>
      <w:r>
        <w:t>Единица измерения - проценты.</w:t>
      </w:r>
    </w:p>
    <w:p w:rsidR="00A87BEC" w:rsidRDefault="00A87BEC">
      <w:pPr>
        <w:pStyle w:val="ConsPlusNormal"/>
        <w:spacing w:before="220"/>
        <w:ind w:firstLine="540"/>
        <w:jc w:val="both"/>
      </w:pPr>
      <w:r>
        <w:t>Источник информации - данные предоставляются органами мэрии, предоставляющими муниципальные услуги.</w:t>
      </w:r>
    </w:p>
    <w:p w:rsidR="00A87BEC" w:rsidRDefault="00A87BEC">
      <w:pPr>
        <w:pStyle w:val="ConsPlusNormal"/>
        <w:spacing w:before="220"/>
        <w:ind w:firstLine="540"/>
        <w:jc w:val="both"/>
      </w:pPr>
      <w:r>
        <w:t>Расчет показателя:</w:t>
      </w:r>
    </w:p>
    <w:p w:rsidR="00A87BEC" w:rsidRDefault="00A87BEC">
      <w:pPr>
        <w:pStyle w:val="ConsPlusNormal"/>
      </w:pPr>
    </w:p>
    <w:p w:rsidR="00A87BEC" w:rsidRDefault="007902FB">
      <w:pPr>
        <w:pStyle w:val="ConsPlusNormal"/>
        <w:jc w:val="center"/>
      </w:pPr>
      <w:r w:rsidRPr="007902FB">
        <w:rPr>
          <w:position w:val="-22"/>
        </w:rPr>
        <w:pict>
          <v:shape id="_x0000_i1042" style="width:115.5pt;height:34pt" coordsize="" o:spt="100" adj="0,,0" path="" filled="f" stroked="f">
            <v:stroke joinstyle="miter"/>
            <v:imagedata r:id="rId92" o:title="base_23647_200183_32785"/>
            <v:formulas/>
            <v:path o:connecttype="segments"/>
          </v:shape>
        </w:pict>
      </w:r>
    </w:p>
    <w:p w:rsidR="00A87BEC" w:rsidRDefault="00A87BEC">
      <w:pPr>
        <w:pStyle w:val="ConsPlusNormal"/>
      </w:pPr>
    </w:p>
    <w:p w:rsidR="00A87BEC" w:rsidRDefault="00A87BEC">
      <w:pPr>
        <w:pStyle w:val="ConsPlusNormal"/>
        <w:ind w:firstLine="540"/>
        <w:jc w:val="both"/>
      </w:pPr>
      <w:r>
        <w:t>З</w:t>
      </w:r>
      <w:r>
        <w:rPr>
          <w:vertAlign w:val="subscript"/>
        </w:rPr>
        <w:t>э</w:t>
      </w:r>
      <w:r>
        <w:t xml:space="preserve"> - доля заявлений о предоставлении муниципальных услуг, поданных в электронной форме;</w:t>
      </w:r>
    </w:p>
    <w:p w:rsidR="00A87BEC" w:rsidRDefault="00A87BEC">
      <w:pPr>
        <w:pStyle w:val="ConsPlusNormal"/>
        <w:spacing w:before="220"/>
        <w:ind w:firstLine="540"/>
        <w:jc w:val="both"/>
      </w:pPr>
      <w:proofErr w:type="spellStart"/>
      <w:r>
        <w:t>К</w:t>
      </w:r>
      <w:r>
        <w:rPr>
          <w:vertAlign w:val="subscript"/>
        </w:rPr>
        <w:t>э</w:t>
      </w:r>
      <w:proofErr w:type="spellEnd"/>
      <w:r>
        <w:t xml:space="preserve"> - количество заявлений, поданных в электронной форме;</w:t>
      </w:r>
    </w:p>
    <w:p w:rsidR="00A87BEC" w:rsidRDefault="00A87BEC">
      <w:pPr>
        <w:pStyle w:val="ConsPlusNormal"/>
        <w:spacing w:before="220"/>
        <w:ind w:firstLine="540"/>
        <w:jc w:val="both"/>
      </w:pPr>
      <w:r>
        <w:t>К</w:t>
      </w:r>
      <w:r>
        <w:rPr>
          <w:vertAlign w:val="subscript"/>
        </w:rPr>
        <w:t>о</w:t>
      </w:r>
      <w:r>
        <w:t xml:space="preserve"> - общее количество заявлений о предоставлении муниципальных услуг, поданных в органы местного самоуправления.</w:t>
      </w:r>
    </w:p>
    <w:p w:rsidR="00A87BEC" w:rsidRDefault="00A87BEC">
      <w:pPr>
        <w:pStyle w:val="ConsPlusNormal"/>
        <w:spacing w:before="220"/>
        <w:ind w:firstLine="540"/>
        <w:jc w:val="both"/>
      </w:pPr>
      <w:r>
        <w:t>3. Наименование показателя:</w:t>
      </w:r>
    </w:p>
    <w:p w:rsidR="00A87BEC" w:rsidRDefault="00A87BEC">
      <w:pPr>
        <w:pStyle w:val="ConsPlusNormal"/>
        <w:spacing w:before="220"/>
        <w:ind w:firstLine="540"/>
        <w:jc w:val="both"/>
      </w:pPr>
      <w:r>
        <w:t>среднее количество часов работы одного окна приема/выдачи документов в день в МФЦ</w:t>
      </w:r>
    </w:p>
    <w:p w:rsidR="00A87BEC" w:rsidRDefault="00A87BEC">
      <w:pPr>
        <w:pStyle w:val="ConsPlusNormal"/>
        <w:spacing w:before="220"/>
        <w:ind w:firstLine="540"/>
        <w:jc w:val="both"/>
      </w:pPr>
      <w:r>
        <w:t>Характеристика показателя - расчетный показатель, определяющий загрузку одного окна приема/выдачи документов в день.</w:t>
      </w:r>
    </w:p>
    <w:p w:rsidR="00A87BEC" w:rsidRDefault="00A87BEC">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A87BEC" w:rsidRDefault="00A87BEC">
      <w:pPr>
        <w:pStyle w:val="ConsPlusNormal"/>
        <w:spacing w:before="220"/>
        <w:ind w:firstLine="540"/>
        <w:jc w:val="both"/>
      </w:pPr>
      <w:r>
        <w:t>Единица измерения - час.</w:t>
      </w:r>
    </w:p>
    <w:p w:rsidR="00A87BEC" w:rsidRDefault="00A87BEC">
      <w:pPr>
        <w:pStyle w:val="ConsPlusNormal"/>
        <w:spacing w:before="220"/>
        <w:ind w:firstLine="540"/>
        <w:jc w:val="both"/>
      </w:pPr>
      <w:r>
        <w:t>Источники информации -</w:t>
      </w:r>
    </w:p>
    <w:p w:rsidR="00A87BEC" w:rsidRDefault="00A87BEC">
      <w:pPr>
        <w:pStyle w:val="ConsPlusNormal"/>
        <w:spacing w:before="220"/>
        <w:ind w:firstLine="540"/>
        <w:jc w:val="both"/>
      </w:pPr>
      <w:r>
        <w:t>количество часов работы окон приема/выдачи документов за отчетный период - данные формируются по табелю учета рабочего времени и предоставляются МБУ "МФЦ в г. Череповце";</w:t>
      </w:r>
    </w:p>
    <w:p w:rsidR="00A87BEC" w:rsidRDefault="00A87BEC">
      <w:pPr>
        <w:pStyle w:val="ConsPlusNormal"/>
        <w:spacing w:before="220"/>
        <w:ind w:firstLine="540"/>
        <w:jc w:val="both"/>
      </w:pPr>
      <w:r>
        <w:t>количество рабочих дней за отчетный период - данные предоставляются МБУ "МФЦ в г. Череповце";</w:t>
      </w:r>
    </w:p>
    <w:p w:rsidR="00A87BEC" w:rsidRDefault="00A87BEC">
      <w:pPr>
        <w:pStyle w:val="ConsPlusNormal"/>
        <w:spacing w:before="220"/>
        <w:ind w:firstLine="540"/>
        <w:jc w:val="both"/>
      </w:pPr>
      <w:r>
        <w:t>количество действующих окон приема заявителей в МФЦ - данные предоставляются МБУ "МФЦ в г. Череповце".</w:t>
      </w:r>
    </w:p>
    <w:p w:rsidR="00A87BEC" w:rsidRDefault="00A87BEC">
      <w:pPr>
        <w:pStyle w:val="ConsPlusNormal"/>
        <w:spacing w:before="220"/>
        <w:ind w:firstLine="540"/>
        <w:jc w:val="both"/>
      </w:pPr>
      <w:r>
        <w:t>Расчет показателя:</w:t>
      </w:r>
    </w:p>
    <w:p w:rsidR="00A87BEC" w:rsidRDefault="00A87BEC">
      <w:pPr>
        <w:pStyle w:val="ConsPlusNormal"/>
      </w:pPr>
    </w:p>
    <w:p w:rsidR="00A87BEC" w:rsidRDefault="007902FB">
      <w:pPr>
        <w:pStyle w:val="ConsPlusNormal"/>
        <w:jc w:val="center"/>
      </w:pPr>
      <w:r w:rsidRPr="007902FB">
        <w:rPr>
          <w:position w:val="-28"/>
        </w:rPr>
        <w:pict>
          <v:shape id="_x0000_i1043" style="width:171.7pt;height:39.55pt" coordsize="" o:spt="100" adj="0,,0" path="" filled="f" stroked="f">
            <v:stroke joinstyle="miter"/>
            <v:imagedata r:id="rId93" o:title="base_23647_200183_32786"/>
            <v:formulas/>
            <v:path o:connecttype="segments"/>
          </v:shape>
        </w:pict>
      </w:r>
    </w:p>
    <w:p w:rsidR="00A87BEC" w:rsidRDefault="00A87BEC">
      <w:pPr>
        <w:pStyle w:val="ConsPlusNormal"/>
      </w:pPr>
    </w:p>
    <w:p w:rsidR="00A87BEC" w:rsidRDefault="00A87BEC">
      <w:pPr>
        <w:pStyle w:val="ConsPlusNormal"/>
        <w:ind w:firstLine="540"/>
        <w:jc w:val="both"/>
      </w:pPr>
      <w:proofErr w:type="spellStart"/>
      <w:r>
        <w:t>Чср</w:t>
      </w:r>
      <w:proofErr w:type="spellEnd"/>
      <w:r>
        <w:t xml:space="preserve"> - среднее количество часов работы одного окна приема/выдачи документов в день;</w:t>
      </w:r>
    </w:p>
    <w:p w:rsidR="00A87BEC" w:rsidRDefault="00A87BEC">
      <w:pPr>
        <w:pStyle w:val="ConsPlusNormal"/>
        <w:spacing w:before="220"/>
        <w:ind w:firstLine="540"/>
        <w:jc w:val="both"/>
      </w:pPr>
      <w:proofErr w:type="spellStart"/>
      <w:r>
        <w:t>Чро</w:t>
      </w:r>
      <w:proofErr w:type="spellEnd"/>
      <w:r>
        <w:t xml:space="preserve"> - количество часов работы окон приема документов за отчетный период;</w:t>
      </w:r>
    </w:p>
    <w:p w:rsidR="00A87BEC" w:rsidRDefault="00A87BEC">
      <w:pPr>
        <w:pStyle w:val="ConsPlusNormal"/>
        <w:spacing w:before="220"/>
        <w:ind w:firstLine="540"/>
        <w:jc w:val="both"/>
      </w:pPr>
      <w:proofErr w:type="spellStart"/>
      <w:r>
        <w:t>Nрдi</w:t>
      </w:r>
      <w:proofErr w:type="spellEnd"/>
      <w:r>
        <w:t xml:space="preserve"> - количество рабочих дней за отчетный период;</w:t>
      </w:r>
    </w:p>
    <w:p w:rsidR="00A87BEC" w:rsidRDefault="00A87BEC">
      <w:pPr>
        <w:pStyle w:val="ConsPlusNormal"/>
        <w:spacing w:before="220"/>
        <w:ind w:firstLine="540"/>
        <w:jc w:val="both"/>
      </w:pPr>
      <w:proofErr w:type="spellStart"/>
      <w:r>
        <w:lastRenderedPageBreak/>
        <w:t>Омфцi</w:t>
      </w:r>
      <w:proofErr w:type="spellEnd"/>
      <w:r>
        <w:t xml:space="preserve"> - количество действующих окон приема заявителей в МБУ "МФЦ в г. Череповце",</w:t>
      </w:r>
    </w:p>
    <w:p w:rsidR="00A87BEC" w:rsidRDefault="00A87BEC">
      <w:pPr>
        <w:pStyle w:val="ConsPlusNormal"/>
        <w:spacing w:before="220"/>
        <w:ind w:firstLine="540"/>
        <w:jc w:val="both"/>
      </w:pPr>
      <w:r>
        <w:t>где: i от 1 до 4:</w:t>
      </w:r>
    </w:p>
    <w:p w:rsidR="00A87BEC" w:rsidRDefault="00A87BEC">
      <w:pPr>
        <w:pStyle w:val="ConsPlusNormal"/>
        <w:spacing w:before="220"/>
        <w:ind w:firstLine="540"/>
        <w:jc w:val="both"/>
      </w:pPr>
      <w:r>
        <w:t>1 - центральный офис МБУ "МФЦ в г. Череповце",</w:t>
      </w:r>
    </w:p>
    <w:p w:rsidR="00A87BEC" w:rsidRDefault="00A87BEC">
      <w:pPr>
        <w:pStyle w:val="ConsPlusNormal"/>
        <w:spacing w:before="220"/>
        <w:ind w:firstLine="540"/>
        <w:jc w:val="both"/>
      </w:pPr>
      <w:r>
        <w:t>2 - ТОСП N 1,</w:t>
      </w:r>
    </w:p>
    <w:p w:rsidR="00A87BEC" w:rsidRDefault="00A87BEC">
      <w:pPr>
        <w:pStyle w:val="ConsPlusNormal"/>
        <w:spacing w:before="220"/>
        <w:ind w:firstLine="540"/>
        <w:jc w:val="both"/>
      </w:pPr>
      <w:r>
        <w:t>3 - ТОСП N 2,</w:t>
      </w:r>
    </w:p>
    <w:p w:rsidR="00A87BEC" w:rsidRDefault="00A87BEC">
      <w:pPr>
        <w:pStyle w:val="ConsPlusNormal"/>
        <w:spacing w:before="220"/>
        <w:ind w:firstLine="540"/>
        <w:jc w:val="both"/>
      </w:pPr>
      <w:r>
        <w:t>4 - ЦОУ.</w:t>
      </w:r>
    </w:p>
    <w:p w:rsidR="00A87BEC" w:rsidRDefault="00A87BEC">
      <w:pPr>
        <w:pStyle w:val="ConsPlusNormal"/>
        <w:spacing w:before="220"/>
        <w:ind w:firstLine="540"/>
        <w:jc w:val="both"/>
      </w:pPr>
      <w:r>
        <w:t>Разъяснения по показателю:</w:t>
      </w:r>
    </w:p>
    <w:p w:rsidR="00A87BEC" w:rsidRDefault="00A87BEC">
      <w:pPr>
        <w:pStyle w:val="ConsPlusNormal"/>
        <w:spacing w:before="220"/>
        <w:ind w:firstLine="540"/>
        <w:jc w:val="both"/>
      </w:pPr>
      <w:r>
        <w:t xml:space="preserve">В соответствии с </w:t>
      </w:r>
      <w:hyperlink r:id="rId94"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прием заявителей в многофункциональных центрах на территории муниципального образования с численностью свыше 25000 человек осуществляется не менее 6 дней в неделю и не менее 10 часов в течение одного рабочего дня с возможностью обращения заявителей за получением государственных и муниципальных услуг не менее чем в один из рабочих дней в неделю в вечернее время до 20 часов.</w:t>
      </w:r>
    </w:p>
    <w:p w:rsidR="00A87BEC" w:rsidRDefault="00A87BEC">
      <w:pPr>
        <w:pStyle w:val="ConsPlusNormal"/>
        <w:spacing w:before="220"/>
        <w:ind w:firstLine="540"/>
        <w:jc w:val="both"/>
      </w:pPr>
      <w:r>
        <w:t>4. Наименование показателя:</w:t>
      </w:r>
    </w:p>
    <w:p w:rsidR="00A87BEC" w:rsidRDefault="00A87BEC">
      <w:pPr>
        <w:pStyle w:val="ConsPlusNormal"/>
        <w:spacing w:before="220"/>
        <w:ind w:firstLine="540"/>
        <w:jc w:val="both"/>
      </w:pPr>
      <w:r>
        <w:t>количество государственных и муниципальных услуг, в том числе консультаций, предоставленных на базе МБУ "МФЦ в г. Череповце" за год</w:t>
      </w:r>
    </w:p>
    <w:p w:rsidR="00A87BEC" w:rsidRDefault="00A87BEC">
      <w:pPr>
        <w:pStyle w:val="ConsPlusNormal"/>
        <w:spacing w:before="220"/>
        <w:ind w:firstLine="540"/>
        <w:jc w:val="both"/>
      </w:pPr>
      <w:r>
        <w:t>Характеристика показателя - расчетный показатель, определяющий количество государственных и муниципальных услуг, оказанных через МБУ "МФЦ в г. Череповце", включающий прием и выдачу документов, а также консультирование заявителей, в рамках оказания государственных и муниципальных услуг.</w:t>
      </w:r>
    </w:p>
    <w:p w:rsidR="00A87BEC" w:rsidRDefault="00A87BEC">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A87BEC" w:rsidRDefault="00A87BEC">
      <w:pPr>
        <w:pStyle w:val="ConsPlusNormal"/>
        <w:spacing w:before="220"/>
        <w:ind w:firstLine="540"/>
        <w:jc w:val="both"/>
      </w:pPr>
      <w:r>
        <w:t>Единица измерения - услуга.</w:t>
      </w:r>
    </w:p>
    <w:p w:rsidR="00A87BEC" w:rsidRDefault="00A87BEC">
      <w:pPr>
        <w:pStyle w:val="ConsPlusNormal"/>
        <w:spacing w:before="220"/>
        <w:ind w:firstLine="540"/>
        <w:jc w:val="both"/>
      </w:pPr>
      <w:r>
        <w:t>Источник информации - данные формируются по статистическим данным АИС МФЦ и предоставляются МБУ "МФЦ в г. Череповце".</w:t>
      </w:r>
    </w:p>
    <w:p w:rsidR="00A87BEC" w:rsidRDefault="00A87BEC">
      <w:pPr>
        <w:pStyle w:val="ConsPlusNormal"/>
        <w:spacing w:before="220"/>
        <w:ind w:firstLine="540"/>
        <w:jc w:val="both"/>
      </w:pPr>
      <w:r>
        <w:t>Расчет показателя:</w:t>
      </w:r>
    </w:p>
    <w:p w:rsidR="00A87BEC" w:rsidRDefault="00A87BEC">
      <w:pPr>
        <w:pStyle w:val="ConsPlusNormal"/>
      </w:pPr>
    </w:p>
    <w:p w:rsidR="00A87BEC" w:rsidRDefault="00A87BEC">
      <w:pPr>
        <w:pStyle w:val="ConsPlusNormal"/>
        <w:ind w:firstLine="540"/>
        <w:jc w:val="both"/>
      </w:pPr>
      <w:proofErr w:type="spellStart"/>
      <w:r>
        <w:t>Кусл</w:t>
      </w:r>
      <w:proofErr w:type="spellEnd"/>
      <w:r>
        <w:t xml:space="preserve"> = </w:t>
      </w:r>
      <w:proofErr w:type="spellStart"/>
      <w:r>
        <w:t>Кприн</w:t>
      </w:r>
      <w:proofErr w:type="spellEnd"/>
      <w:r>
        <w:t xml:space="preserve"> + </w:t>
      </w:r>
      <w:proofErr w:type="spellStart"/>
      <w:r>
        <w:t>Квыд</w:t>
      </w:r>
      <w:proofErr w:type="spellEnd"/>
      <w:r>
        <w:t xml:space="preserve"> + </w:t>
      </w:r>
      <w:proofErr w:type="spellStart"/>
      <w:r>
        <w:t>Ккон</w:t>
      </w:r>
      <w:proofErr w:type="spellEnd"/>
      <w:r>
        <w:t>, где:</w:t>
      </w:r>
    </w:p>
    <w:p w:rsidR="00A87BEC" w:rsidRDefault="00A87BEC">
      <w:pPr>
        <w:pStyle w:val="ConsPlusNormal"/>
      </w:pPr>
    </w:p>
    <w:p w:rsidR="00A87BEC" w:rsidRDefault="00A87BEC">
      <w:pPr>
        <w:pStyle w:val="ConsPlusNormal"/>
        <w:ind w:firstLine="540"/>
        <w:jc w:val="both"/>
      </w:pPr>
      <w:proofErr w:type="spellStart"/>
      <w:r>
        <w:t>К</w:t>
      </w:r>
      <w:r>
        <w:rPr>
          <w:vertAlign w:val="subscript"/>
        </w:rPr>
        <w:t>усл</w:t>
      </w:r>
      <w:proofErr w:type="spellEnd"/>
      <w:r>
        <w:t xml:space="preserve"> - количество услуг;</w:t>
      </w:r>
    </w:p>
    <w:p w:rsidR="00A87BEC" w:rsidRDefault="00A87BEC">
      <w:pPr>
        <w:pStyle w:val="ConsPlusNormal"/>
        <w:spacing w:before="220"/>
        <w:ind w:firstLine="540"/>
        <w:jc w:val="both"/>
      </w:pPr>
      <w:proofErr w:type="spellStart"/>
      <w:r>
        <w:t>К</w:t>
      </w:r>
      <w:r>
        <w:rPr>
          <w:vertAlign w:val="subscript"/>
        </w:rPr>
        <w:t>прин</w:t>
      </w:r>
      <w:proofErr w:type="spellEnd"/>
      <w:r>
        <w:t xml:space="preserve"> - количество принятых документов в окнах приема заявителей и количество оказанных услуг в электронном виде в зоне самообслуживания;</w:t>
      </w:r>
    </w:p>
    <w:p w:rsidR="00A87BEC" w:rsidRDefault="00A87BEC">
      <w:pPr>
        <w:pStyle w:val="ConsPlusNormal"/>
        <w:spacing w:before="220"/>
        <w:ind w:firstLine="540"/>
        <w:jc w:val="both"/>
      </w:pPr>
      <w:proofErr w:type="spellStart"/>
      <w:r>
        <w:t>К</w:t>
      </w:r>
      <w:r>
        <w:rPr>
          <w:vertAlign w:val="subscript"/>
        </w:rPr>
        <w:t>выд</w:t>
      </w:r>
      <w:proofErr w:type="spellEnd"/>
      <w:r>
        <w:t xml:space="preserve"> - количество выданных документов;</w:t>
      </w:r>
    </w:p>
    <w:p w:rsidR="00A87BEC" w:rsidRDefault="00A87BEC">
      <w:pPr>
        <w:pStyle w:val="ConsPlusNormal"/>
        <w:spacing w:before="220"/>
        <w:ind w:firstLine="540"/>
        <w:jc w:val="both"/>
      </w:pPr>
      <w:proofErr w:type="spellStart"/>
      <w:r>
        <w:t>К</w:t>
      </w:r>
      <w:r>
        <w:rPr>
          <w:vertAlign w:val="subscript"/>
        </w:rPr>
        <w:t>конс</w:t>
      </w:r>
      <w:proofErr w:type="spellEnd"/>
      <w:r>
        <w:t xml:space="preserve"> - количество проведенных консультаций в окнах приема заявителей и в зоне самообслуживания;</w:t>
      </w:r>
    </w:p>
    <w:p w:rsidR="00A87BEC" w:rsidRDefault="00A87BEC">
      <w:pPr>
        <w:pStyle w:val="ConsPlusNormal"/>
        <w:spacing w:before="220"/>
        <w:ind w:firstLine="540"/>
        <w:jc w:val="both"/>
      </w:pPr>
      <w:r>
        <w:t>Разъяснения по показателю:</w:t>
      </w:r>
    </w:p>
    <w:p w:rsidR="00A87BEC" w:rsidRDefault="00A87BEC">
      <w:pPr>
        <w:pStyle w:val="ConsPlusNormal"/>
        <w:spacing w:before="220"/>
        <w:ind w:firstLine="540"/>
        <w:jc w:val="both"/>
      </w:pPr>
      <w:r>
        <w:lastRenderedPageBreak/>
        <w:t xml:space="preserve">В соответствии с </w:t>
      </w:r>
      <w:hyperlink r:id="rId95" w:history="1">
        <w:r>
          <w:rPr>
            <w:color w:val="0000FF"/>
          </w:rPr>
          <w:t>приказом</w:t>
        </w:r>
      </w:hyperlink>
      <w:r>
        <w:t xml:space="preserve"> Департамента финансов области от 23.01.2018 N 4 "Об утверждении регионального перечня (классификатора) государственных (муниципальных) услуг и работ показатель объема по услуге "Организация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определен как "Количество услуг".</w:t>
      </w:r>
    </w:p>
    <w:p w:rsidR="00A87BEC" w:rsidRDefault="00A87BEC">
      <w:pPr>
        <w:pStyle w:val="ConsPlusNormal"/>
        <w:spacing w:before="220"/>
        <w:ind w:firstLine="540"/>
        <w:jc w:val="both"/>
      </w:pPr>
      <w:r>
        <w:t>5. Наименование показателя</w:t>
      </w:r>
    </w:p>
    <w:p w:rsidR="00A87BEC" w:rsidRDefault="00A87BEC">
      <w:pPr>
        <w:pStyle w:val="ConsPlusNormal"/>
        <w:spacing w:before="220"/>
        <w:ind w:firstLine="540"/>
        <w:jc w:val="both"/>
      </w:pPr>
      <w:r>
        <w:t>уровень удовлетворенности граждан качеством и доступностью предоставления государственных и муниципальных услуг в МБУ "МФЦ в г. Череповце"</w:t>
      </w:r>
    </w:p>
    <w:p w:rsidR="00A87BEC" w:rsidRDefault="00A87BEC">
      <w:pPr>
        <w:pStyle w:val="ConsPlusNormal"/>
        <w:spacing w:before="220"/>
        <w:ind w:firstLine="540"/>
        <w:jc w:val="both"/>
      </w:pPr>
      <w:r>
        <w:t>Характеристика показателя - расчетный показатель, позволяющий оценить восприятие заявителями степени выполнения их требований к качеству и доступности предоставляемых государственных и муниципальных услуг в МБУ "МФЦ в г. Череповце".</w:t>
      </w:r>
    </w:p>
    <w:p w:rsidR="00A87BEC" w:rsidRDefault="00A87BEC">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A87BEC" w:rsidRDefault="00A87BEC">
      <w:pPr>
        <w:pStyle w:val="ConsPlusNormal"/>
        <w:spacing w:before="220"/>
        <w:ind w:firstLine="540"/>
        <w:jc w:val="both"/>
      </w:pPr>
      <w:r>
        <w:t>Единица измерения - проценты.</w:t>
      </w:r>
    </w:p>
    <w:p w:rsidR="00A87BEC" w:rsidRDefault="00A87BEC">
      <w:pPr>
        <w:pStyle w:val="ConsPlusNormal"/>
        <w:spacing w:before="220"/>
        <w:ind w:firstLine="540"/>
        <w:jc w:val="both"/>
      </w:pPr>
      <w:r>
        <w:t>Источник информации - значение берется из результатов статистического наблюдения по вопросам предоставления государственных и муниципальных услуг в электронной форме, полученных посредством Информационной автоматизированной системы "Мониторинг качества государственных услуг".</w:t>
      </w:r>
    </w:p>
    <w:p w:rsidR="00A87BEC" w:rsidRDefault="00A87BEC">
      <w:pPr>
        <w:pStyle w:val="ConsPlusNormal"/>
        <w:spacing w:before="220"/>
        <w:ind w:firstLine="540"/>
        <w:jc w:val="both"/>
      </w:pPr>
      <w:r>
        <w:t>6. Наименование показателя</w:t>
      </w:r>
    </w:p>
    <w:p w:rsidR="00A87BEC" w:rsidRDefault="00A87BEC">
      <w:pPr>
        <w:pStyle w:val="ConsPlusNormal"/>
        <w:spacing w:before="220"/>
        <w:ind w:firstLine="540"/>
        <w:jc w:val="both"/>
      </w:pPr>
      <w:r>
        <w:t>количество граждан, прошедших обучение по программе "Цифровой гражданин"</w:t>
      </w:r>
    </w:p>
    <w:p w:rsidR="00A87BEC" w:rsidRDefault="00A87BEC">
      <w:pPr>
        <w:pStyle w:val="ConsPlusNormal"/>
        <w:spacing w:before="220"/>
        <w:ind w:firstLine="540"/>
        <w:jc w:val="both"/>
      </w:pPr>
      <w:r>
        <w:t>Характеристика показателя - расчетный показатель, определяющий количество жителей города, прошедших подготовку по программе развития компетенций цифровой экономики "Цифровой гражданин Вологодской области".</w:t>
      </w:r>
    </w:p>
    <w:p w:rsidR="00A87BEC" w:rsidRDefault="00A87BEC">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A87BEC" w:rsidRDefault="00A87BEC">
      <w:pPr>
        <w:pStyle w:val="ConsPlusNormal"/>
        <w:spacing w:before="220"/>
        <w:ind w:firstLine="540"/>
        <w:jc w:val="both"/>
      </w:pPr>
      <w:r>
        <w:t>Единица измерения - человек.</w:t>
      </w:r>
    </w:p>
    <w:p w:rsidR="00A87BEC" w:rsidRDefault="00A87BEC">
      <w:pPr>
        <w:pStyle w:val="ConsPlusNormal"/>
        <w:spacing w:before="220"/>
        <w:ind w:firstLine="540"/>
        <w:jc w:val="both"/>
      </w:pPr>
      <w:r>
        <w:t>Источник информации - значение берется из ежеквартальных отчетов Центров общественного доступа</w:t>
      </w:r>
    </w:p>
    <w:p w:rsidR="00A87BEC" w:rsidRDefault="00A87BEC">
      <w:pPr>
        <w:pStyle w:val="ConsPlusNormal"/>
      </w:pPr>
    </w:p>
    <w:p w:rsidR="00A87BEC" w:rsidRDefault="00A87BEC">
      <w:pPr>
        <w:pStyle w:val="ConsPlusTitle"/>
        <w:jc w:val="center"/>
        <w:outlineLvl w:val="2"/>
      </w:pPr>
      <w:r>
        <w:t>3. Характеристика основных мероприятий подпрограммы 4</w:t>
      </w:r>
    </w:p>
    <w:p w:rsidR="00A87BEC" w:rsidRDefault="00A87BEC">
      <w:pPr>
        <w:pStyle w:val="ConsPlusNormal"/>
      </w:pPr>
    </w:p>
    <w:p w:rsidR="00A87BEC" w:rsidRDefault="00A87BEC">
      <w:pPr>
        <w:pStyle w:val="ConsPlusNormal"/>
        <w:ind w:firstLine="540"/>
        <w:jc w:val="both"/>
      </w:pPr>
      <w:r>
        <w:t>Для достижения целей и решения задач подпрограммы 4 необходимо провести ряд основных мероприятий.</w:t>
      </w:r>
    </w:p>
    <w:p w:rsidR="00A87BEC" w:rsidRDefault="00A87BEC">
      <w:pPr>
        <w:pStyle w:val="ConsPlusNormal"/>
        <w:spacing w:before="220"/>
        <w:ind w:firstLine="540"/>
        <w:jc w:val="both"/>
      </w:pPr>
      <w:r>
        <w:t>Основное мероприятие 1 "Совершенствование предоставления муниципальных услуг"</w:t>
      </w:r>
    </w:p>
    <w:p w:rsidR="00A87BEC" w:rsidRDefault="00A87BEC">
      <w:pPr>
        <w:pStyle w:val="ConsPlusNormal"/>
        <w:spacing w:before="220"/>
        <w:ind w:firstLine="540"/>
        <w:jc w:val="both"/>
      </w:pPr>
      <w:r>
        <w:t>В рамках рассматриваемого мероприятия планируется:</w:t>
      </w:r>
    </w:p>
    <w:p w:rsidR="00A87BEC" w:rsidRDefault="00A87BEC">
      <w:pPr>
        <w:pStyle w:val="ConsPlusNormal"/>
        <w:spacing w:before="220"/>
        <w:ind w:firstLine="540"/>
        <w:jc w:val="both"/>
      </w:pPr>
      <w:r>
        <w:t>проведение мониторинга качества и доступности муниципальных услуг, в том числе предоставляемых на базе МБУ "МФЦ в г. Череповце";</w:t>
      </w:r>
    </w:p>
    <w:p w:rsidR="00A87BEC" w:rsidRDefault="00A87BEC">
      <w:pPr>
        <w:pStyle w:val="ConsPlusNormal"/>
        <w:spacing w:before="220"/>
        <w:ind w:firstLine="540"/>
        <w:jc w:val="both"/>
      </w:pPr>
      <w:r>
        <w:t>мероприятия по переводу муниципальных услуг в электронную форму;</w:t>
      </w:r>
    </w:p>
    <w:p w:rsidR="00A87BEC" w:rsidRDefault="00A87BEC">
      <w:pPr>
        <w:pStyle w:val="ConsPlusNormal"/>
        <w:spacing w:before="220"/>
        <w:ind w:firstLine="540"/>
        <w:jc w:val="both"/>
      </w:pPr>
      <w:r>
        <w:t>обновление сертификатов электронных подписей для работы в системе межведомственного электронного взаимодействия (СМЭВ);</w:t>
      </w:r>
    </w:p>
    <w:p w:rsidR="00A87BEC" w:rsidRDefault="00A87BEC">
      <w:pPr>
        <w:pStyle w:val="ConsPlusNormal"/>
        <w:spacing w:before="220"/>
        <w:ind w:firstLine="540"/>
        <w:jc w:val="both"/>
      </w:pPr>
      <w:r>
        <w:lastRenderedPageBreak/>
        <w:t>обеспечение технической поддержки информационных систем оказания услуг;</w:t>
      </w:r>
    </w:p>
    <w:p w:rsidR="00A87BEC" w:rsidRDefault="00A87BEC">
      <w:pPr>
        <w:pStyle w:val="ConsPlusNormal"/>
        <w:spacing w:before="220"/>
        <w:ind w:firstLine="540"/>
        <w:jc w:val="both"/>
      </w:pPr>
      <w:r>
        <w:t>регламентация процедур предоставления муниципальных услуг, в том числе на базе многофункционального центра и в электронном виде, поддержание административных регламентов предоставления муниципальных услуг в актуальном состоянии;</w:t>
      </w:r>
    </w:p>
    <w:p w:rsidR="00A87BEC" w:rsidRDefault="00A87BEC">
      <w:pPr>
        <w:pStyle w:val="ConsPlusNormal"/>
        <w:spacing w:before="220"/>
        <w:ind w:firstLine="540"/>
        <w:jc w:val="both"/>
      </w:pPr>
      <w:r>
        <w:t>обеспечение внесения изменений в муниципальные правовые акты, направленные на снижение административных барьеров и снятие ограничений для предоставления муниципальных услуг;</w:t>
      </w:r>
    </w:p>
    <w:p w:rsidR="00A87BEC" w:rsidRDefault="00A87BEC">
      <w:pPr>
        <w:pStyle w:val="ConsPlusNormal"/>
        <w:spacing w:before="220"/>
        <w:ind w:firstLine="540"/>
        <w:jc w:val="both"/>
      </w:pPr>
      <w:r>
        <w:t>осуществление контроля за исполнением административных регламентов предоставления муниципальных услуг;</w:t>
      </w:r>
    </w:p>
    <w:p w:rsidR="00A87BEC" w:rsidRDefault="00A87BEC">
      <w:pPr>
        <w:pStyle w:val="ConsPlusNormal"/>
        <w:spacing w:before="220"/>
        <w:ind w:firstLine="540"/>
        <w:jc w:val="both"/>
      </w:pPr>
      <w:r>
        <w:t>реализация проекта "Цифровой гражданин Вологодской области".</w:t>
      </w:r>
    </w:p>
    <w:p w:rsidR="00A87BEC" w:rsidRDefault="00A87BEC">
      <w:pPr>
        <w:pStyle w:val="ConsPlusNormal"/>
        <w:spacing w:before="220"/>
        <w:ind w:firstLine="540"/>
        <w:jc w:val="both"/>
      </w:pPr>
      <w:r>
        <w:t>Основное мероприятие 2 "Функционирование и развитие многофункционального центра, предоставление на базе многофункционального центра услуг, соответствующих стандартам качества"</w:t>
      </w:r>
    </w:p>
    <w:p w:rsidR="00A87BEC" w:rsidRDefault="00A87BEC">
      <w:pPr>
        <w:pStyle w:val="ConsPlusNormal"/>
        <w:spacing w:before="220"/>
        <w:ind w:firstLine="540"/>
        <w:jc w:val="both"/>
      </w:pPr>
      <w:r>
        <w:t>В рамках рассматриваемого мероприятия планируется:</w:t>
      </w:r>
    </w:p>
    <w:p w:rsidR="00A87BEC" w:rsidRDefault="00A87BEC">
      <w:pPr>
        <w:pStyle w:val="ConsPlusNormal"/>
        <w:spacing w:before="220"/>
        <w:ind w:firstLine="540"/>
        <w:jc w:val="both"/>
      </w:pPr>
      <w:r>
        <w:t>обеспечение предоставления государственных и муниципальных услуг на базе МБУ "МФЦ в г. Череповце";</w:t>
      </w:r>
    </w:p>
    <w:p w:rsidR="00A87BEC" w:rsidRDefault="00A87BEC">
      <w:pPr>
        <w:pStyle w:val="ConsPlusNormal"/>
        <w:spacing w:before="220"/>
        <w:ind w:firstLine="540"/>
        <w:jc w:val="both"/>
      </w:pPr>
      <w:r>
        <w:t>обеспечение предоставления сопутствующих услуг при предоставлении государственных и муниципальных услуг на базе МБУ "МФЦ в г. Череповце", в том числе платных (копировально-множительные услуги, юридические услуги (составление договоров), посреднические услуги (агентские), прием платежей для оплаты государственных пошлин);</w:t>
      </w:r>
    </w:p>
    <w:p w:rsidR="00A87BEC" w:rsidRDefault="00A87BEC">
      <w:pPr>
        <w:pStyle w:val="ConsPlusNormal"/>
        <w:spacing w:before="220"/>
        <w:ind w:firstLine="540"/>
        <w:jc w:val="both"/>
      </w:pPr>
      <w:r>
        <w:t>расширение перечня платных услуг, оказываемых юридическим и физическим лицам;</w:t>
      </w:r>
    </w:p>
    <w:p w:rsidR="00A87BEC" w:rsidRDefault="00A87BEC">
      <w:pPr>
        <w:pStyle w:val="ConsPlusNormal"/>
        <w:spacing w:before="220"/>
        <w:ind w:firstLine="540"/>
        <w:jc w:val="both"/>
      </w:pPr>
      <w:r>
        <w:t>обучение специалистов МБУ "МФЦ в г. Череповце".</w:t>
      </w:r>
    </w:p>
    <w:p w:rsidR="00A87BEC" w:rsidRDefault="00A87BEC">
      <w:pPr>
        <w:pStyle w:val="ConsPlusNormal"/>
        <w:spacing w:before="220"/>
        <w:ind w:firstLine="540"/>
        <w:jc w:val="both"/>
      </w:pPr>
      <w:r>
        <w:t xml:space="preserve">Основные мероприятия подпрограммы 4 приведены в </w:t>
      </w:r>
      <w:hyperlink w:anchor="P1907" w:history="1">
        <w:r>
          <w:rPr>
            <w:color w:val="0000FF"/>
          </w:rPr>
          <w:t>приложении 7</w:t>
        </w:r>
      </w:hyperlink>
      <w:r>
        <w:t xml:space="preserve"> к Программе.</w:t>
      </w:r>
    </w:p>
    <w:p w:rsidR="00A87BEC" w:rsidRDefault="00A87BEC">
      <w:pPr>
        <w:pStyle w:val="ConsPlusNormal"/>
      </w:pPr>
    </w:p>
    <w:p w:rsidR="00A87BEC" w:rsidRDefault="00A87BEC">
      <w:pPr>
        <w:pStyle w:val="ConsPlusTitle"/>
        <w:jc w:val="center"/>
        <w:outlineLvl w:val="2"/>
      </w:pPr>
      <w:r>
        <w:t>4. Обоснование объема финансовых ресурсов,</w:t>
      </w:r>
    </w:p>
    <w:p w:rsidR="00A87BEC" w:rsidRDefault="00A87BEC">
      <w:pPr>
        <w:pStyle w:val="ConsPlusTitle"/>
        <w:jc w:val="center"/>
      </w:pPr>
      <w:r>
        <w:t>необходимых для реализации подпрограммы 4</w:t>
      </w:r>
    </w:p>
    <w:p w:rsidR="00A87BEC" w:rsidRDefault="00A87BEC">
      <w:pPr>
        <w:pStyle w:val="ConsPlusNormal"/>
        <w:jc w:val="center"/>
      </w:pPr>
      <w:r>
        <w:t xml:space="preserve">(в ред. </w:t>
      </w:r>
      <w:hyperlink r:id="rId96" w:history="1">
        <w:r>
          <w:rPr>
            <w:color w:val="0000FF"/>
          </w:rPr>
          <w:t>постановления</w:t>
        </w:r>
      </w:hyperlink>
      <w:r>
        <w:t xml:space="preserve"> Мэрии г. Череповца</w:t>
      </w:r>
    </w:p>
    <w:p w:rsidR="00A87BEC" w:rsidRDefault="00A87BEC">
      <w:pPr>
        <w:pStyle w:val="ConsPlusNormal"/>
        <w:jc w:val="center"/>
      </w:pPr>
      <w:r>
        <w:t>от 23.11.2021 N 4442)</w:t>
      </w:r>
    </w:p>
    <w:p w:rsidR="00A87BEC" w:rsidRDefault="00A87BEC">
      <w:pPr>
        <w:pStyle w:val="ConsPlusNormal"/>
      </w:pPr>
    </w:p>
    <w:p w:rsidR="00A87BEC" w:rsidRDefault="00A87BEC">
      <w:pPr>
        <w:pStyle w:val="ConsPlusNormal"/>
        <w:ind w:firstLine="540"/>
        <w:jc w:val="both"/>
      </w:pPr>
      <w:r>
        <w:t>Для достижения целей и решения задач подпрограммы 4, направленных на снижение административных барьеров, повышение качества и доступности предоставления муниципальных услуг в городе Череповце, необходимо финансирование следующих мероприятий:</w:t>
      </w:r>
    </w:p>
    <w:p w:rsidR="00A87BEC" w:rsidRDefault="00A87BEC">
      <w:pPr>
        <w:pStyle w:val="ConsPlusNormal"/>
        <w:spacing w:before="220"/>
        <w:ind w:firstLine="540"/>
        <w:jc w:val="both"/>
      </w:pPr>
      <w:r>
        <w:t>мероприятия по переводу муниципальных услуг в электронную форму;</w:t>
      </w:r>
    </w:p>
    <w:p w:rsidR="00A87BEC" w:rsidRDefault="00A87BEC">
      <w:pPr>
        <w:pStyle w:val="ConsPlusNormal"/>
        <w:spacing w:before="220"/>
        <w:ind w:firstLine="540"/>
        <w:jc w:val="both"/>
      </w:pPr>
      <w:r>
        <w:t>закупка и монтаж оборудования для оснащения МБУ "МФЦ в г. Череповце";</w:t>
      </w:r>
    </w:p>
    <w:p w:rsidR="00A87BEC" w:rsidRDefault="00A87BEC">
      <w:pPr>
        <w:pStyle w:val="ConsPlusNormal"/>
        <w:spacing w:before="220"/>
        <w:ind w:firstLine="540"/>
        <w:jc w:val="both"/>
      </w:pPr>
      <w:r>
        <w:t>обеспечение предоставления государственных и муниципальных услуг на базе МБУ "МФЦ в г. Череповце".</w:t>
      </w:r>
    </w:p>
    <w:p w:rsidR="00A87BEC" w:rsidRDefault="00A87BEC">
      <w:pPr>
        <w:pStyle w:val="ConsPlusNormal"/>
        <w:spacing w:before="220"/>
        <w:ind w:firstLine="540"/>
        <w:jc w:val="both"/>
      </w:pPr>
      <w:r>
        <w:t>Общий объем финансовых средств, необходимых для реализации подпрограммы 4, составит 295501,2 тыс. руб., из них предусмотренных:</w:t>
      </w:r>
    </w:p>
    <w:p w:rsidR="00A87BEC" w:rsidRDefault="00A87BEC">
      <w:pPr>
        <w:pStyle w:val="ConsPlusNormal"/>
        <w:spacing w:before="220"/>
        <w:ind w:firstLine="540"/>
        <w:jc w:val="both"/>
      </w:pPr>
      <w:r>
        <w:t>- из средств бюджета города Череповца - 35832,6 тыс. руб.,</w:t>
      </w:r>
    </w:p>
    <w:p w:rsidR="00A87BEC" w:rsidRDefault="00A87BEC">
      <w:pPr>
        <w:pStyle w:val="ConsPlusNormal"/>
        <w:spacing w:before="220"/>
        <w:ind w:firstLine="540"/>
        <w:jc w:val="both"/>
      </w:pPr>
      <w:r>
        <w:t>в том числе по годам:</w:t>
      </w:r>
    </w:p>
    <w:p w:rsidR="00A87BEC" w:rsidRDefault="00A87BEC">
      <w:pPr>
        <w:pStyle w:val="ConsPlusNormal"/>
        <w:spacing w:before="220"/>
        <w:ind w:firstLine="540"/>
        <w:jc w:val="both"/>
      </w:pPr>
      <w:r>
        <w:lastRenderedPageBreak/>
        <w:t>2022 г. - 11944,2 тыс. руб.;</w:t>
      </w:r>
    </w:p>
    <w:p w:rsidR="00A87BEC" w:rsidRDefault="00A87BEC">
      <w:pPr>
        <w:pStyle w:val="ConsPlusNormal"/>
        <w:spacing w:before="220"/>
        <w:ind w:firstLine="540"/>
        <w:jc w:val="both"/>
      </w:pPr>
      <w:r>
        <w:t>2023 г. - 11944,2 тыс. руб.;</w:t>
      </w:r>
    </w:p>
    <w:p w:rsidR="00A87BEC" w:rsidRDefault="00A87BEC">
      <w:pPr>
        <w:pStyle w:val="ConsPlusNormal"/>
        <w:spacing w:before="220"/>
        <w:ind w:firstLine="540"/>
        <w:jc w:val="both"/>
      </w:pPr>
      <w:r>
        <w:t>2024 г. - 11944,2 тыс. руб.;</w:t>
      </w:r>
    </w:p>
    <w:p w:rsidR="00A87BEC" w:rsidRDefault="00A87BEC">
      <w:pPr>
        <w:pStyle w:val="ConsPlusNormal"/>
        <w:spacing w:before="220"/>
        <w:ind w:firstLine="540"/>
        <w:jc w:val="both"/>
      </w:pPr>
      <w:r>
        <w:t>- из средств внебюджетных источников - 12600,0 тыс. руб.,</w:t>
      </w:r>
    </w:p>
    <w:p w:rsidR="00A87BEC" w:rsidRDefault="00A87BEC">
      <w:pPr>
        <w:pStyle w:val="ConsPlusNormal"/>
        <w:spacing w:before="220"/>
        <w:ind w:firstLine="540"/>
        <w:jc w:val="both"/>
      </w:pPr>
      <w:r>
        <w:t>в том числе по годам:</w:t>
      </w:r>
    </w:p>
    <w:p w:rsidR="00A87BEC" w:rsidRDefault="00A87BEC">
      <w:pPr>
        <w:pStyle w:val="ConsPlusNormal"/>
        <w:spacing w:before="220"/>
        <w:ind w:firstLine="540"/>
        <w:jc w:val="both"/>
      </w:pPr>
      <w:r>
        <w:t>2022 г. - 4200,0 тыс. руб.;</w:t>
      </w:r>
    </w:p>
    <w:p w:rsidR="00A87BEC" w:rsidRDefault="00A87BEC">
      <w:pPr>
        <w:pStyle w:val="ConsPlusNormal"/>
        <w:spacing w:before="220"/>
        <w:ind w:firstLine="540"/>
        <w:jc w:val="both"/>
      </w:pPr>
      <w:r>
        <w:t>2023 г. - 4200,0 тыс. руб.;</w:t>
      </w:r>
    </w:p>
    <w:p w:rsidR="00A87BEC" w:rsidRDefault="00A87BEC">
      <w:pPr>
        <w:pStyle w:val="ConsPlusNormal"/>
        <w:spacing w:before="220"/>
        <w:ind w:firstLine="540"/>
        <w:jc w:val="both"/>
      </w:pPr>
      <w:r>
        <w:t>2024 г. - 4200,0 тыс. руб.;</w:t>
      </w:r>
    </w:p>
    <w:p w:rsidR="00A87BEC" w:rsidRDefault="00A87BEC">
      <w:pPr>
        <w:pStyle w:val="ConsPlusNormal"/>
        <w:spacing w:before="220"/>
        <w:ind w:firstLine="540"/>
        <w:jc w:val="both"/>
      </w:pPr>
      <w:r>
        <w:t>- из средств областного бюджета - 247068,6 тыс. руб.,</w:t>
      </w:r>
    </w:p>
    <w:p w:rsidR="00A87BEC" w:rsidRDefault="00A87BEC">
      <w:pPr>
        <w:pStyle w:val="ConsPlusNormal"/>
        <w:spacing w:before="220"/>
        <w:ind w:firstLine="540"/>
        <w:jc w:val="both"/>
      </w:pPr>
      <w:r>
        <w:t>в том числе по годам:</w:t>
      </w:r>
    </w:p>
    <w:p w:rsidR="00A87BEC" w:rsidRDefault="00A87BEC">
      <w:pPr>
        <w:pStyle w:val="ConsPlusNormal"/>
        <w:spacing w:before="220"/>
        <w:ind w:firstLine="540"/>
        <w:jc w:val="both"/>
      </w:pPr>
      <w:r>
        <w:t>2022 г. - 82356,2 тыс. руб.;</w:t>
      </w:r>
    </w:p>
    <w:p w:rsidR="00A87BEC" w:rsidRDefault="00A87BEC">
      <w:pPr>
        <w:pStyle w:val="ConsPlusNormal"/>
        <w:spacing w:before="220"/>
        <w:ind w:firstLine="540"/>
        <w:jc w:val="both"/>
      </w:pPr>
      <w:r>
        <w:t>2023 г. - 82356,2 тыс. руб.;</w:t>
      </w:r>
    </w:p>
    <w:p w:rsidR="00A87BEC" w:rsidRDefault="00A87BEC">
      <w:pPr>
        <w:pStyle w:val="ConsPlusNormal"/>
        <w:spacing w:before="220"/>
        <w:ind w:firstLine="540"/>
        <w:jc w:val="both"/>
      </w:pPr>
      <w:r>
        <w:t>2024 г. - 82356,2 тыс. руб.</w:t>
      </w:r>
    </w:p>
    <w:p w:rsidR="00A87BEC" w:rsidRDefault="00A87BEC">
      <w:pPr>
        <w:pStyle w:val="ConsPlusNormal"/>
        <w:spacing w:before="220"/>
        <w:ind w:firstLine="540"/>
        <w:jc w:val="both"/>
      </w:pPr>
      <w:r>
        <w:t xml:space="preserve">Ресурсное обеспечение и прогнозная (справочная) оценка расходов городского бюджета, федерального, областного бюджета, внебюджетных источников на реализацию целей подпрограммы представлены в </w:t>
      </w:r>
      <w:hyperlink w:anchor="P2268" w:history="1">
        <w:r>
          <w:rPr>
            <w:color w:val="0000FF"/>
          </w:rPr>
          <w:t>приложениях 8</w:t>
        </w:r>
      </w:hyperlink>
      <w:r>
        <w:t xml:space="preserve">, </w:t>
      </w:r>
      <w:hyperlink w:anchor="P2401" w:history="1">
        <w:r>
          <w:rPr>
            <w:color w:val="0000FF"/>
          </w:rPr>
          <w:t>9</w:t>
        </w:r>
      </w:hyperlink>
      <w:r>
        <w:t xml:space="preserve"> к Программе.</w:t>
      </w:r>
    </w:p>
    <w:p w:rsidR="00A87BEC" w:rsidRDefault="00A87BEC">
      <w:pPr>
        <w:pStyle w:val="ConsPlusNormal"/>
      </w:pPr>
    </w:p>
    <w:p w:rsidR="00A87BEC" w:rsidRDefault="00A87BEC">
      <w:pPr>
        <w:pStyle w:val="ConsPlusNormal"/>
      </w:pPr>
    </w:p>
    <w:p w:rsidR="00A87BEC" w:rsidRDefault="00A87BEC">
      <w:pPr>
        <w:pStyle w:val="ConsPlusNormal"/>
      </w:pPr>
    </w:p>
    <w:p w:rsidR="00A87BEC" w:rsidRDefault="00A87BEC">
      <w:pPr>
        <w:pStyle w:val="ConsPlusNormal"/>
      </w:pPr>
    </w:p>
    <w:p w:rsidR="00A87BEC" w:rsidRDefault="00A87BEC">
      <w:pPr>
        <w:pStyle w:val="ConsPlusNormal"/>
      </w:pPr>
    </w:p>
    <w:p w:rsidR="00A87BEC" w:rsidRDefault="00A87BEC">
      <w:pPr>
        <w:pStyle w:val="ConsPlusNormal"/>
        <w:jc w:val="right"/>
        <w:outlineLvl w:val="1"/>
      </w:pPr>
      <w:r>
        <w:t>Приложение 5</w:t>
      </w:r>
    </w:p>
    <w:p w:rsidR="00A87BEC" w:rsidRDefault="00A87BEC">
      <w:pPr>
        <w:pStyle w:val="ConsPlusNormal"/>
        <w:jc w:val="right"/>
      </w:pPr>
      <w:r>
        <w:t>к Программе</w:t>
      </w:r>
    </w:p>
    <w:p w:rsidR="00A87BEC" w:rsidRDefault="00A87BEC">
      <w:pPr>
        <w:pStyle w:val="ConsPlusNormal"/>
      </w:pPr>
    </w:p>
    <w:p w:rsidR="00A87BEC" w:rsidRDefault="00A87BEC">
      <w:pPr>
        <w:pStyle w:val="ConsPlusTitle"/>
        <w:jc w:val="center"/>
      </w:pPr>
      <w:bookmarkStart w:id="5" w:name="P1294"/>
      <w:bookmarkEnd w:id="5"/>
      <w:r>
        <w:t>ПОДПРОГРАММА 5</w:t>
      </w:r>
    </w:p>
    <w:p w:rsidR="00A87BEC" w:rsidRDefault="00A87BEC">
      <w:pPr>
        <w:pStyle w:val="ConsPlusTitle"/>
        <w:jc w:val="center"/>
      </w:pPr>
      <w:r>
        <w:t>"РАЗВИТИЕ МУНИЦИПАЛЬНЫХ ЦИФРОВЫХ ТЕХНОЛОГИЙ"</w:t>
      </w:r>
    </w:p>
    <w:p w:rsidR="00A87BEC" w:rsidRDefault="00A87BE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87BEC">
        <w:tc>
          <w:tcPr>
            <w:tcW w:w="60" w:type="dxa"/>
            <w:tcBorders>
              <w:top w:val="nil"/>
              <w:left w:val="nil"/>
              <w:bottom w:val="nil"/>
              <w:right w:val="nil"/>
            </w:tcBorders>
            <w:shd w:val="clear" w:color="auto" w:fill="CED3F1"/>
            <w:tcMar>
              <w:top w:w="0" w:type="dxa"/>
              <w:left w:w="0" w:type="dxa"/>
              <w:bottom w:w="0" w:type="dxa"/>
              <w:right w:w="0" w:type="dxa"/>
            </w:tcMar>
          </w:tcPr>
          <w:p w:rsidR="00A87BEC" w:rsidRDefault="00A87B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7BEC" w:rsidRDefault="00A87B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7BEC" w:rsidRDefault="00A87BEC">
            <w:pPr>
              <w:pStyle w:val="ConsPlusNormal"/>
              <w:jc w:val="center"/>
            </w:pPr>
            <w:r>
              <w:rPr>
                <w:color w:val="392C69"/>
              </w:rPr>
              <w:t>Список изменяющих документов</w:t>
            </w:r>
          </w:p>
          <w:p w:rsidR="00A87BEC" w:rsidRDefault="00A87BEC">
            <w:pPr>
              <w:pStyle w:val="ConsPlusNormal"/>
              <w:jc w:val="center"/>
            </w:pPr>
            <w:r>
              <w:rPr>
                <w:color w:val="392C69"/>
              </w:rPr>
              <w:t xml:space="preserve">(в ред. </w:t>
            </w:r>
            <w:hyperlink r:id="rId97" w:history="1">
              <w:r>
                <w:rPr>
                  <w:color w:val="0000FF"/>
                </w:rPr>
                <w:t>постановления</w:t>
              </w:r>
            </w:hyperlink>
            <w:r>
              <w:rPr>
                <w:color w:val="392C69"/>
              </w:rPr>
              <w:t xml:space="preserve"> Мэрии г. Череповца</w:t>
            </w:r>
          </w:p>
          <w:p w:rsidR="00A87BEC" w:rsidRDefault="00A87BEC">
            <w:pPr>
              <w:pStyle w:val="ConsPlusNormal"/>
              <w:jc w:val="center"/>
            </w:pPr>
            <w:r>
              <w:rPr>
                <w:color w:val="392C69"/>
              </w:rPr>
              <w:t>от 23.11.2021 N 4442)</w:t>
            </w:r>
          </w:p>
        </w:tc>
        <w:tc>
          <w:tcPr>
            <w:tcW w:w="113" w:type="dxa"/>
            <w:tcBorders>
              <w:top w:val="nil"/>
              <w:left w:val="nil"/>
              <w:bottom w:val="nil"/>
              <w:right w:val="nil"/>
            </w:tcBorders>
            <w:shd w:val="clear" w:color="auto" w:fill="F4F3F8"/>
            <w:tcMar>
              <w:top w:w="0" w:type="dxa"/>
              <w:left w:w="0" w:type="dxa"/>
              <w:bottom w:w="0" w:type="dxa"/>
              <w:right w:w="0" w:type="dxa"/>
            </w:tcMar>
          </w:tcPr>
          <w:p w:rsidR="00A87BEC" w:rsidRDefault="00A87BEC">
            <w:pPr>
              <w:spacing w:after="1" w:line="0" w:lineRule="atLeast"/>
            </w:pPr>
          </w:p>
        </w:tc>
      </w:tr>
    </w:tbl>
    <w:p w:rsidR="00A87BEC" w:rsidRDefault="00A87BEC">
      <w:pPr>
        <w:pStyle w:val="ConsPlusNormal"/>
      </w:pPr>
    </w:p>
    <w:p w:rsidR="00A87BEC" w:rsidRDefault="00A87BEC">
      <w:pPr>
        <w:pStyle w:val="ConsPlusTitle"/>
        <w:jc w:val="center"/>
        <w:outlineLvl w:val="2"/>
      </w:pPr>
      <w:r>
        <w:t>Паспорт подпрограммы 5</w:t>
      </w:r>
    </w:p>
    <w:p w:rsidR="00A87BEC" w:rsidRDefault="00A87BE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520"/>
      </w:tblGrid>
      <w:tr w:rsidR="00A87BEC">
        <w:tc>
          <w:tcPr>
            <w:tcW w:w="2551" w:type="dxa"/>
          </w:tcPr>
          <w:p w:rsidR="00A87BEC" w:rsidRDefault="00A87BEC">
            <w:pPr>
              <w:pStyle w:val="ConsPlusNormal"/>
            </w:pPr>
            <w:r>
              <w:t>Ответственный исполнитель подпрограммы 5</w:t>
            </w:r>
          </w:p>
        </w:tc>
        <w:tc>
          <w:tcPr>
            <w:tcW w:w="6520" w:type="dxa"/>
          </w:tcPr>
          <w:p w:rsidR="00A87BEC" w:rsidRDefault="00A87BEC">
            <w:pPr>
              <w:pStyle w:val="ConsPlusNormal"/>
            </w:pPr>
            <w:r>
              <w:t>МАУ "ЦМИРиТ"</w:t>
            </w:r>
          </w:p>
        </w:tc>
      </w:tr>
      <w:tr w:rsidR="00A87BEC">
        <w:tc>
          <w:tcPr>
            <w:tcW w:w="2551" w:type="dxa"/>
          </w:tcPr>
          <w:p w:rsidR="00A87BEC" w:rsidRDefault="00A87BEC">
            <w:pPr>
              <w:pStyle w:val="ConsPlusNormal"/>
            </w:pPr>
            <w:r>
              <w:t>Соисполнители подпрограммы 5</w:t>
            </w:r>
          </w:p>
        </w:tc>
        <w:tc>
          <w:tcPr>
            <w:tcW w:w="6520" w:type="dxa"/>
          </w:tcPr>
          <w:p w:rsidR="00A87BEC" w:rsidRDefault="00A87BEC">
            <w:pPr>
              <w:pStyle w:val="ConsPlusNormal"/>
            </w:pPr>
            <w:r>
              <w:t>Нет</w:t>
            </w:r>
          </w:p>
        </w:tc>
      </w:tr>
      <w:tr w:rsidR="00A87BEC">
        <w:tc>
          <w:tcPr>
            <w:tcW w:w="2551" w:type="dxa"/>
          </w:tcPr>
          <w:p w:rsidR="00A87BEC" w:rsidRDefault="00A87BEC">
            <w:pPr>
              <w:pStyle w:val="ConsPlusNormal"/>
            </w:pPr>
            <w:r>
              <w:t>Участники подпрограммы 5</w:t>
            </w:r>
          </w:p>
        </w:tc>
        <w:tc>
          <w:tcPr>
            <w:tcW w:w="6520" w:type="dxa"/>
          </w:tcPr>
          <w:p w:rsidR="00A87BEC" w:rsidRDefault="00A87BEC">
            <w:pPr>
              <w:pStyle w:val="ConsPlusNormal"/>
            </w:pPr>
            <w:r>
              <w:t>Нет</w:t>
            </w:r>
          </w:p>
        </w:tc>
      </w:tr>
      <w:tr w:rsidR="00A87BEC">
        <w:tc>
          <w:tcPr>
            <w:tcW w:w="2551" w:type="dxa"/>
          </w:tcPr>
          <w:p w:rsidR="00A87BEC" w:rsidRDefault="00A87BEC">
            <w:pPr>
              <w:pStyle w:val="ConsPlusNormal"/>
            </w:pPr>
            <w:r>
              <w:lastRenderedPageBreak/>
              <w:t>Программно-целевые инструменты подпрограммы 5</w:t>
            </w:r>
          </w:p>
        </w:tc>
        <w:tc>
          <w:tcPr>
            <w:tcW w:w="6520" w:type="dxa"/>
          </w:tcPr>
          <w:p w:rsidR="00A87BEC" w:rsidRDefault="00A87BEC">
            <w:pPr>
              <w:pStyle w:val="ConsPlusNormal"/>
            </w:pPr>
            <w:r>
              <w:t>Нет</w:t>
            </w:r>
          </w:p>
        </w:tc>
      </w:tr>
      <w:tr w:rsidR="00A87BEC">
        <w:tc>
          <w:tcPr>
            <w:tcW w:w="2551" w:type="dxa"/>
          </w:tcPr>
          <w:p w:rsidR="00A87BEC" w:rsidRDefault="00A87BEC">
            <w:pPr>
              <w:pStyle w:val="ConsPlusNormal"/>
            </w:pPr>
            <w:r>
              <w:t>Цель подпрограммы 5</w:t>
            </w:r>
          </w:p>
        </w:tc>
        <w:tc>
          <w:tcPr>
            <w:tcW w:w="6520" w:type="dxa"/>
          </w:tcPr>
          <w:p w:rsidR="00A87BEC" w:rsidRDefault="00A87BEC">
            <w:pPr>
              <w:pStyle w:val="ConsPlusNormal"/>
            </w:pPr>
            <w:r>
              <w:t>Совершенствование информационно-технической и телекоммуникационной инфраструктуры и обеспечение ее надежного функционирования для повышения эффективности и результативности деятельности органов местного самоуправления и муниципальных учреждений города, обслуживаемых МАУ "ЦМИРиТ"</w:t>
            </w:r>
          </w:p>
        </w:tc>
      </w:tr>
      <w:tr w:rsidR="00A87BEC">
        <w:tc>
          <w:tcPr>
            <w:tcW w:w="2551" w:type="dxa"/>
          </w:tcPr>
          <w:p w:rsidR="00A87BEC" w:rsidRDefault="00A87BEC">
            <w:pPr>
              <w:pStyle w:val="ConsPlusNormal"/>
            </w:pPr>
            <w:r>
              <w:t>Задачи подпрограммы 5</w:t>
            </w:r>
          </w:p>
        </w:tc>
        <w:tc>
          <w:tcPr>
            <w:tcW w:w="6520" w:type="dxa"/>
          </w:tcPr>
          <w:p w:rsidR="00A87BEC" w:rsidRDefault="00A87BEC">
            <w:pPr>
              <w:pStyle w:val="ConsPlusNormal"/>
            </w:pPr>
            <w:r>
              <w:t>Обеспечение развития и надежного функционирования городской сетевой инфраструктуры муниципальной сети передачи данных;</w:t>
            </w:r>
          </w:p>
          <w:p w:rsidR="00A87BEC" w:rsidRDefault="00A87BEC">
            <w:pPr>
              <w:pStyle w:val="ConsPlusNormal"/>
            </w:pPr>
            <w:r>
              <w:t>обеспечение бесперебойной работы информационно-технической и телекоммуникационной инфраструктуры по передаче, обработке и хранению данных органов местного самоуправления и муниципальных учреждений города, обслуживаемых МАУ "ЦМИРиТ";</w:t>
            </w:r>
          </w:p>
          <w:p w:rsidR="00A87BEC" w:rsidRDefault="00A87BEC">
            <w:pPr>
              <w:pStyle w:val="ConsPlusNormal"/>
            </w:pPr>
            <w:r>
              <w:t>повышение надежности систем и средств информационной безопасности органов местного самоуправления и муниципальных учреждений города, обслуживаемых МАУ "ЦМИРиТ";</w:t>
            </w:r>
          </w:p>
          <w:p w:rsidR="00A87BEC" w:rsidRDefault="00A87BEC">
            <w:pPr>
              <w:pStyle w:val="ConsPlusNormal"/>
            </w:pPr>
            <w:r>
              <w:t>автоматизация рабочих процессов органов местного самоуправления и муниципальных учреждений города, обслуживаемых МАУ "ЦМИРиТ", в том числе развитие электронного документооборота</w:t>
            </w:r>
          </w:p>
        </w:tc>
      </w:tr>
      <w:tr w:rsidR="00A87BEC">
        <w:tc>
          <w:tcPr>
            <w:tcW w:w="2551" w:type="dxa"/>
          </w:tcPr>
          <w:p w:rsidR="00A87BEC" w:rsidRDefault="00A87BEC">
            <w:pPr>
              <w:pStyle w:val="ConsPlusNormal"/>
            </w:pPr>
            <w:r>
              <w:t>Целевые индикаторы и показатели подпрограммы 5</w:t>
            </w:r>
          </w:p>
        </w:tc>
        <w:tc>
          <w:tcPr>
            <w:tcW w:w="6520" w:type="dxa"/>
          </w:tcPr>
          <w:p w:rsidR="00A87BEC" w:rsidRDefault="00A87BEC">
            <w:pPr>
              <w:pStyle w:val="ConsPlusNormal"/>
            </w:pPr>
            <w:r>
              <w:t>Увеличение внутренних затрат на развитие цифровых технологий за счет всех источников;</w:t>
            </w:r>
          </w:p>
          <w:p w:rsidR="00A87BEC" w:rsidRDefault="00A87BEC">
            <w:pPr>
              <w:pStyle w:val="ConsPlusNormal"/>
            </w:pPr>
            <w:r>
              <w:t>доля публичных пространств, обеспеченных свободным доступом в интернет, от общей доли публичных пространств;</w:t>
            </w:r>
          </w:p>
          <w:p w:rsidR="00A87BEC" w:rsidRDefault="00A87BEC">
            <w:pPr>
              <w:pStyle w:val="ConsPlusNormal"/>
            </w:pPr>
            <w:r>
              <w:t>доля выполненных показателей муниципального задания МАУ "ЦМИРиТ";</w:t>
            </w:r>
          </w:p>
          <w:p w:rsidR="00A87BEC" w:rsidRDefault="00A87BEC">
            <w:pPr>
              <w:pStyle w:val="ConsPlusNormal"/>
            </w:pPr>
            <w:r>
              <w:t>оценка состояния информационно-технической и телекоммуникационной инфраструктуры органов местного самоуправления и муниципальных учреждений города, обслуживаемых МАУ "ЦМИРиТ";</w:t>
            </w:r>
          </w:p>
          <w:p w:rsidR="00A87BEC" w:rsidRDefault="00A87BEC">
            <w:pPr>
              <w:pStyle w:val="ConsPlusNormal"/>
            </w:pPr>
            <w:r>
              <w:t>выполнение плана по переходу на отечественное программное обеспечение;</w:t>
            </w:r>
          </w:p>
          <w:p w:rsidR="00A87BEC" w:rsidRDefault="00A87BEC">
            <w:pPr>
              <w:pStyle w:val="ConsPlusNormal"/>
            </w:pPr>
            <w:r>
              <w:t>сохранение доступности информационных систем в течение рабочего периода (процент времени доступности);</w:t>
            </w:r>
          </w:p>
          <w:p w:rsidR="00A87BEC" w:rsidRDefault="00A87BEC">
            <w:pPr>
              <w:pStyle w:val="ConsPlusNormal"/>
            </w:pPr>
            <w:r>
              <w:t>доля электронного документооборота в органах местного самоуправления</w:t>
            </w:r>
          </w:p>
        </w:tc>
      </w:tr>
      <w:tr w:rsidR="00A87BEC">
        <w:tc>
          <w:tcPr>
            <w:tcW w:w="2551" w:type="dxa"/>
          </w:tcPr>
          <w:p w:rsidR="00A87BEC" w:rsidRDefault="00A87BEC">
            <w:pPr>
              <w:pStyle w:val="ConsPlusNormal"/>
            </w:pPr>
            <w:r>
              <w:t>Этапы и сроки реализации подпрограммы 5</w:t>
            </w:r>
          </w:p>
        </w:tc>
        <w:tc>
          <w:tcPr>
            <w:tcW w:w="6520" w:type="dxa"/>
          </w:tcPr>
          <w:p w:rsidR="00A87BEC" w:rsidRDefault="00A87BEC">
            <w:pPr>
              <w:pStyle w:val="ConsPlusNormal"/>
            </w:pPr>
            <w:r>
              <w:t>2022 - 2024 годы</w:t>
            </w:r>
          </w:p>
        </w:tc>
      </w:tr>
      <w:tr w:rsidR="00A87BEC">
        <w:tblPrEx>
          <w:tblBorders>
            <w:insideH w:val="nil"/>
          </w:tblBorders>
        </w:tblPrEx>
        <w:tc>
          <w:tcPr>
            <w:tcW w:w="2551" w:type="dxa"/>
            <w:tcBorders>
              <w:bottom w:val="nil"/>
            </w:tcBorders>
          </w:tcPr>
          <w:p w:rsidR="00A87BEC" w:rsidRDefault="00A87BEC">
            <w:pPr>
              <w:pStyle w:val="ConsPlusNormal"/>
            </w:pPr>
            <w:r>
              <w:t>Общий объем финансового обеспечения подпрограммы 5</w:t>
            </w:r>
          </w:p>
        </w:tc>
        <w:tc>
          <w:tcPr>
            <w:tcW w:w="6520" w:type="dxa"/>
            <w:tcBorders>
              <w:bottom w:val="nil"/>
            </w:tcBorders>
          </w:tcPr>
          <w:p w:rsidR="00A87BEC" w:rsidRDefault="00A87BEC">
            <w:pPr>
              <w:pStyle w:val="ConsPlusNormal"/>
            </w:pPr>
            <w:r>
              <w:t>Всего по подпрограмме 5 - 309915,1 тыс. руб.,</w:t>
            </w:r>
          </w:p>
          <w:p w:rsidR="00A87BEC" w:rsidRDefault="00A87BEC">
            <w:pPr>
              <w:pStyle w:val="ConsPlusNormal"/>
            </w:pPr>
            <w:r>
              <w:t>в том числе по годам:</w:t>
            </w:r>
          </w:p>
          <w:p w:rsidR="00A87BEC" w:rsidRDefault="00A87BEC">
            <w:pPr>
              <w:pStyle w:val="ConsPlusNormal"/>
            </w:pPr>
            <w:r>
              <w:t>2022 г. - 123005,9 тыс. руб.;</w:t>
            </w:r>
          </w:p>
          <w:p w:rsidR="00A87BEC" w:rsidRDefault="00A87BEC">
            <w:pPr>
              <w:pStyle w:val="ConsPlusNormal"/>
            </w:pPr>
            <w:r>
              <w:t>2023 г. - 94775,1 тыс. руб.;</w:t>
            </w:r>
          </w:p>
          <w:p w:rsidR="00A87BEC" w:rsidRDefault="00A87BEC">
            <w:pPr>
              <w:pStyle w:val="ConsPlusNormal"/>
            </w:pPr>
            <w:r>
              <w:t>2024 г. - 92134,1 тыс. руб.</w:t>
            </w:r>
          </w:p>
        </w:tc>
      </w:tr>
      <w:tr w:rsidR="00A87BEC">
        <w:tblPrEx>
          <w:tblBorders>
            <w:insideH w:val="nil"/>
          </w:tblBorders>
        </w:tblPrEx>
        <w:tc>
          <w:tcPr>
            <w:tcW w:w="9071" w:type="dxa"/>
            <w:gridSpan w:val="2"/>
            <w:tcBorders>
              <w:top w:val="nil"/>
            </w:tcBorders>
          </w:tcPr>
          <w:p w:rsidR="00A87BEC" w:rsidRDefault="00A87BEC">
            <w:pPr>
              <w:pStyle w:val="ConsPlusNormal"/>
              <w:jc w:val="both"/>
            </w:pPr>
            <w:r>
              <w:t xml:space="preserve">(в ред. </w:t>
            </w:r>
            <w:hyperlink r:id="rId98" w:history="1">
              <w:r>
                <w:rPr>
                  <w:color w:val="0000FF"/>
                </w:rPr>
                <w:t>постановления</w:t>
              </w:r>
            </w:hyperlink>
            <w:r>
              <w:t xml:space="preserve"> Мэрии г. Череповца от 23.11.2021 N 4442)</w:t>
            </w:r>
          </w:p>
        </w:tc>
      </w:tr>
      <w:tr w:rsidR="00A87BEC">
        <w:tblPrEx>
          <w:tblBorders>
            <w:insideH w:val="nil"/>
          </w:tblBorders>
        </w:tblPrEx>
        <w:tc>
          <w:tcPr>
            <w:tcW w:w="2551" w:type="dxa"/>
            <w:tcBorders>
              <w:bottom w:val="nil"/>
            </w:tcBorders>
          </w:tcPr>
          <w:p w:rsidR="00A87BEC" w:rsidRDefault="00A87BEC">
            <w:pPr>
              <w:pStyle w:val="ConsPlusNormal"/>
            </w:pPr>
            <w:r>
              <w:lastRenderedPageBreak/>
              <w:t>Объем бюджетных ассигнований подпрограммы 5 за счет собственных средств городского бюджета</w:t>
            </w:r>
          </w:p>
        </w:tc>
        <w:tc>
          <w:tcPr>
            <w:tcW w:w="6520" w:type="dxa"/>
            <w:tcBorders>
              <w:bottom w:val="nil"/>
            </w:tcBorders>
          </w:tcPr>
          <w:p w:rsidR="00A87BEC" w:rsidRDefault="00A87BEC">
            <w:pPr>
              <w:pStyle w:val="ConsPlusNormal"/>
              <w:jc w:val="both"/>
            </w:pPr>
            <w:r>
              <w:t>Всего по подпрограмме 5 - 287789,6 тыс. руб.,</w:t>
            </w:r>
          </w:p>
          <w:p w:rsidR="00A87BEC" w:rsidRDefault="00A87BEC">
            <w:pPr>
              <w:pStyle w:val="ConsPlusNormal"/>
              <w:jc w:val="both"/>
            </w:pPr>
            <w:r>
              <w:t>в том числе по годам:</w:t>
            </w:r>
          </w:p>
          <w:p w:rsidR="00A87BEC" w:rsidRDefault="00A87BEC">
            <w:pPr>
              <w:pStyle w:val="ConsPlusNormal"/>
              <w:jc w:val="both"/>
            </w:pPr>
            <w:r>
              <w:t>2022 г. - 109372,4 тыс. руб.;</w:t>
            </w:r>
          </w:p>
          <w:p w:rsidR="00A87BEC" w:rsidRDefault="00A87BEC">
            <w:pPr>
              <w:pStyle w:val="ConsPlusNormal"/>
              <w:jc w:val="both"/>
            </w:pPr>
            <w:r>
              <w:t>2023 г. - 90529,1 тыс. руб.;</w:t>
            </w:r>
          </w:p>
          <w:p w:rsidR="00A87BEC" w:rsidRDefault="00A87BEC">
            <w:pPr>
              <w:pStyle w:val="ConsPlusNormal"/>
              <w:jc w:val="both"/>
            </w:pPr>
            <w:r>
              <w:t>2024 г. - 87888,1 тыс. руб.</w:t>
            </w:r>
          </w:p>
        </w:tc>
      </w:tr>
      <w:tr w:rsidR="00A87BEC">
        <w:tblPrEx>
          <w:tblBorders>
            <w:insideH w:val="nil"/>
          </w:tblBorders>
        </w:tblPrEx>
        <w:tc>
          <w:tcPr>
            <w:tcW w:w="9071" w:type="dxa"/>
            <w:gridSpan w:val="2"/>
            <w:tcBorders>
              <w:top w:val="nil"/>
            </w:tcBorders>
          </w:tcPr>
          <w:p w:rsidR="00A87BEC" w:rsidRDefault="00A87BEC">
            <w:pPr>
              <w:pStyle w:val="ConsPlusNormal"/>
              <w:jc w:val="both"/>
            </w:pPr>
            <w:r>
              <w:t xml:space="preserve">(в ред. </w:t>
            </w:r>
            <w:hyperlink r:id="rId99" w:history="1">
              <w:r>
                <w:rPr>
                  <w:color w:val="0000FF"/>
                </w:rPr>
                <w:t>постановления</w:t>
              </w:r>
            </w:hyperlink>
            <w:r>
              <w:t xml:space="preserve"> Мэрии г. Череповца от 23.11.2021 N 4442)</w:t>
            </w:r>
          </w:p>
        </w:tc>
      </w:tr>
      <w:tr w:rsidR="00A87BEC">
        <w:tc>
          <w:tcPr>
            <w:tcW w:w="2551" w:type="dxa"/>
          </w:tcPr>
          <w:p w:rsidR="00A87BEC" w:rsidRDefault="00A87BEC">
            <w:pPr>
              <w:pStyle w:val="ConsPlusNormal"/>
            </w:pPr>
            <w:r>
              <w:t>Ожидаемые результаты реализации подпрограммы 5</w:t>
            </w:r>
          </w:p>
        </w:tc>
        <w:tc>
          <w:tcPr>
            <w:tcW w:w="6520" w:type="dxa"/>
          </w:tcPr>
          <w:p w:rsidR="00A87BEC" w:rsidRDefault="00A87BEC">
            <w:pPr>
              <w:pStyle w:val="ConsPlusNormal"/>
            </w:pPr>
            <w:r>
              <w:t>Реализация мероприятий подпрограммы 5 позволит:</w:t>
            </w:r>
          </w:p>
          <w:p w:rsidR="00A87BEC" w:rsidRDefault="00A87BEC">
            <w:pPr>
              <w:pStyle w:val="ConsPlusNormal"/>
            </w:pPr>
            <w:r>
              <w:t>- увеличить внутренние затраты на развитие цифровых технологий за счет всех источников не менее чем в три раза по сравнению с 2017 годом;</w:t>
            </w:r>
          </w:p>
          <w:p w:rsidR="00A87BEC" w:rsidRDefault="00A87BEC">
            <w:pPr>
              <w:pStyle w:val="ConsPlusNormal"/>
            </w:pPr>
            <w:r>
              <w:t xml:space="preserve">- довести количество бесплатных зон </w:t>
            </w:r>
            <w:proofErr w:type="spellStart"/>
            <w:r>
              <w:t>Wi-Fi</w:t>
            </w:r>
            <w:proofErr w:type="spellEnd"/>
            <w:r>
              <w:t xml:space="preserve"> в местах массового скопления граждан, парках и скверах города Череповца к 2024 году до 22 и обеспечить их функционирование;</w:t>
            </w:r>
          </w:p>
          <w:p w:rsidR="00A87BEC" w:rsidRDefault="00A87BEC">
            <w:pPr>
              <w:pStyle w:val="ConsPlusNormal"/>
            </w:pPr>
            <w:r>
              <w:t>- выполнять муниципальное задание в полном объеме;</w:t>
            </w:r>
          </w:p>
          <w:p w:rsidR="00A87BEC" w:rsidRDefault="00A87BEC">
            <w:pPr>
              <w:pStyle w:val="ConsPlusNormal"/>
            </w:pPr>
            <w:r>
              <w:t>- повысить оценку состояния информационно-технической и телекоммуникационной инфраструктуры потребностям и требованиям используемых информационных систем в органах местного самоуправления и муниципальных учреждений города, обслуживаемых МАУ "ЦМИРиТ", к 2024 году до 4,7 баллов;</w:t>
            </w:r>
          </w:p>
          <w:p w:rsidR="00A87BEC" w:rsidRDefault="00A87BEC">
            <w:pPr>
              <w:pStyle w:val="ConsPlusNormal"/>
            </w:pPr>
            <w:r>
              <w:t>- обеспечить 100% переход на отечественное программное обеспечение к 2024 году;</w:t>
            </w:r>
          </w:p>
          <w:p w:rsidR="00A87BEC" w:rsidRDefault="00A87BEC">
            <w:pPr>
              <w:pStyle w:val="ConsPlusNormal"/>
            </w:pPr>
            <w:r>
              <w:t xml:space="preserve">- обеспечить уровень информационной безопасности органов местного самоуправления и муниципальных учреждениях города, обслуживаемых МАУ "ЦМИРиТ" в соответствии с требованиями Федерального </w:t>
            </w:r>
            <w:hyperlink r:id="rId100" w:history="1">
              <w:r>
                <w:rPr>
                  <w:color w:val="0000FF"/>
                </w:rPr>
                <w:t>закона</w:t>
              </w:r>
            </w:hyperlink>
            <w:r>
              <w:t xml:space="preserve"> Российской Федерации от 26.07.2017 N 187-ФЗ "О безопасности критической информационной структуры РФ";</w:t>
            </w:r>
          </w:p>
          <w:p w:rsidR="00A87BEC" w:rsidRDefault="00A87BEC">
            <w:pPr>
              <w:pStyle w:val="ConsPlusNormal"/>
            </w:pPr>
            <w:r>
              <w:t>- поддерживать надежность и бесперебойность работы информационных систем и ресурсов на уровне 98%;</w:t>
            </w:r>
          </w:p>
          <w:p w:rsidR="00A87BEC" w:rsidRDefault="00A87BEC">
            <w:pPr>
              <w:pStyle w:val="ConsPlusNormal"/>
            </w:pPr>
            <w:r>
              <w:t>- сохранить долю электронного документооборота в органах местного самоуправления на уровне 80% к 2024 году</w:t>
            </w:r>
          </w:p>
        </w:tc>
      </w:tr>
    </w:tbl>
    <w:p w:rsidR="00A87BEC" w:rsidRDefault="00A87BEC">
      <w:pPr>
        <w:pStyle w:val="ConsPlusNormal"/>
      </w:pPr>
    </w:p>
    <w:p w:rsidR="00A87BEC" w:rsidRDefault="00A87BEC">
      <w:pPr>
        <w:pStyle w:val="ConsPlusTitle"/>
        <w:jc w:val="center"/>
        <w:outlineLvl w:val="2"/>
      </w:pPr>
      <w:r>
        <w:t>1. Характеристика сферы реализации подпрограммы 5,</w:t>
      </w:r>
    </w:p>
    <w:p w:rsidR="00A87BEC" w:rsidRDefault="00A87BEC">
      <w:pPr>
        <w:pStyle w:val="ConsPlusTitle"/>
        <w:jc w:val="center"/>
      </w:pPr>
      <w:r>
        <w:t>основные проблемы реализации и перспективы развития</w:t>
      </w:r>
    </w:p>
    <w:p w:rsidR="00A87BEC" w:rsidRDefault="00A87BEC">
      <w:pPr>
        <w:pStyle w:val="ConsPlusNormal"/>
      </w:pPr>
    </w:p>
    <w:p w:rsidR="00A87BEC" w:rsidRDefault="00A87BEC">
      <w:pPr>
        <w:pStyle w:val="ConsPlusNormal"/>
        <w:ind w:firstLine="540"/>
        <w:jc w:val="both"/>
      </w:pPr>
      <w:r>
        <w:t>МАУ "ЦМИРиТ" создано с целью обеспечения муниципальными информационными ресурсами органы местного самоуправления, муниципальные учреждения, предприятия (организации), жителей города, организации информационного взаимодействия предприятий (организаций), а также создания и сопровождения информационно-технологических систем, предоставления услуг в области информационных технологий, связи и телекоммуникации.</w:t>
      </w:r>
    </w:p>
    <w:p w:rsidR="00A87BEC" w:rsidRDefault="00A87BEC">
      <w:pPr>
        <w:pStyle w:val="ConsPlusNormal"/>
        <w:spacing w:before="220"/>
        <w:ind w:firstLine="540"/>
        <w:jc w:val="both"/>
      </w:pPr>
      <w:r>
        <w:t>Роль информационных технологий в решении задач, стоящих перед органами местного самоуправления и муниципальными учреждениями города, растет с каждым годом. Повышается технологическая сложность внедряемых решений, растут требования к надежности вычислительной техники, информационных и телекоммуникационных систем, квалификации персонала.</w:t>
      </w:r>
    </w:p>
    <w:p w:rsidR="00A87BEC" w:rsidRDefault="00A87BEC">
      <w:pPr>
        <w:pStyle w:val="ConsPlusNormal"/>
        <w:spacing w:before="220"/>
        <w:ind w:firstLine="540"/>
        <w:jc w:val="both"/>
      </w:pPr>
      <w:r>
        <w:t xml:space="preserve">Основной целью информатизации деятельности органов местного самоуправления и муниципальных учреждений города является обеспечение повышения качества и уровня жизни населения за счет широкого использования информационных ресурсов и технологий в производстве и социальной жизни города, повышение эффективности управления и регулирования в сфере реализации задач государственной и региональной политики на основе создания единой информационной и информационно-технологической инфраструктуры, </w:t>
      </w:r>
      <w:r>
        <w:lastRenderedPageBreak/>
        <w:t>включающей информационные ресурсы и системы.</w:t>
      </w:r>
    </w:p>
    <w:p w:rsidR="00A87BEC" w:rsidRDefault="00A87BEC">
      <w:pPr>
        <w:pStyle w:val="ConsPlusNormal"/>
        <w:spacing w:before="220"/>
        <w:ind w:firstLine="540"/>
        <w:jc w:val="both"/>
      </w:pPr>
      <w:r>
        <w:t>С целью создания в городе среды и инфраструктуры, обеспечивающих развитие и использование современных информационных коммуникационных технологий, улучшающих качество жизни населения г. Череповце, МАУ "ЦМИРиТ" реализовали задачи по созданию условий для предоставления жителям и гостям города бесплатных публичных услуг в сфере информационных технологий посредством развития и надежного функционирования городской сетевой инфраструктуры муниципальной сети передачи данных (далее - МСПД).</w:t>
      </w:r>
    </w:p>
    <w:p w:rsidR="00A87BEC" w:rsidRDefault="00A87BEC">
      <w:pPr>
        <w:pStyle w:val="ConsPlusNormal"/>
        <w:spacing w:before="220"/>
        <w:ind w:firstLine="540"/>
        <w:jc w:val="both"/>
      </w:pPr>
      <w:r>
        <w:t xml:space="preserve">В настоящий момент в городе функционирует 18 </w:t>
      </w:r>
      <w:proofErr w:type="spellStart"/>
      <w:r>
        <w:t>Wi-Fi</w:t>
      </w:r>
      <w:proofErr w:type="spellEnd"/>
      <w:r>
        <w:t xml:space="preserve"> зон, расположенных в следующих местах массового скопления людей:</w:t>
      </w:r>
    </w:p>
    <w:p w:rsidR="00A87BEC" w:rsidRDefault="00A87BEC">
      <w:pPr>
        <w:pStyle w:val="ConsPlusNormal"/>
        <w:spacing w:before="220"/>
        <w:ind w:firstLine="540"/>
        <w:jc w:val="both"/>
      </w:pPr>
      <w:r>
        <w:t>1. Комсомольский сквер.</w:t>
      </w:r>
    </w:p>
    <w:p w:rsidR="00A87BEC" w:rsidRDefault="00A87BEC">
      <w:pPr>
        <w:pStyle w:val="ConsPlusNormal"/>
        <w:spacing w:before="220"/>
        <w:ind w:firstLine="540"/>
        <w:jc w:val="both"/>
      </w:pPr>
      <w:r>
        <w:t>2. Сквер у Воскресенского собора.</w:t>
      </w:r>
    </w:p>
    <w:p w:rsidR="00A87BEC" w:rsidRDefault="00A87BEC">
      <w:pPr>
        <w:pStyle w:val="ConsPlusNormal"/>
        <w:spacing w:before="220"/>
        <w:ind w:firstLine="540"/>
        <w:jc w:val="both"/>
      </w:pPr>
      <w:r>
        <w:t>3. Площадь Милютина.</w:t>
      </w:r>
    </w:p>
    <w:p w:rsidR="00A87BEC" w:rsidRDefault="00A87BEC">
      <w:pPr>
        <w:pStyle w:val="ConsPlusNormal"/>
        <w:spacing w:before="220"/>
        <w:ind w:firstLine="540"/>
        <w:jc w:val="both"/>
      </w:pPr>
      <w:r>
        <w:t>4. Сквер на Советском проспекте (у памятника "Зенитка").</w:t>
      </w:r>
    </w:p>
    <w:p w:rsidR="00A87BEC" w:rsidRDefault="00A87BEC">
      <w:pPr>
        <w:pStyle w:val="ConsPlusNormal"/>
        <w:spacing w:before="220"/>
        <w:ind w:firstLine="540"/>
        <w:jc w:val="both"/>
      </w:pPr>
      <w:r>
        <w:t>5. Сквер у ж/д вокзала.</w:t>
      </w:r>
    </w:p>
    <w:p w:rsidR="00A87BEC" w:rsidRDefault="00A87BEC">
      <w:pPr>
        <w:pStyle w:val="ConsPlusNormal"/>
        <w:spacing w:before="220"/>
        <w:ind w:firstLine="540"/>
        <w:jc w:val="both"/>
      </w:pPr>
      <w:r>
        <w:t>6. Сквер на ул. Гоголя.</w:t>
      </w:r>
    </w:p>
    <w:p w:rsidR="00A87BEC" w:rsidRDefault="00A87BEC">
      <w:pPr>
        <w:pStyle w:val="ConsPlusNormal"/>
        <w:spacing w:before="220"/>
        <w:ind w:firstLine="540"/>
        <w:jc w:val="both"/>
      </w:pPr>
      <w:r>
        <w:t>7. Сквер у храма преп. Афанасия и Феодосия Череповецких (ул. К. Белова).</w:t>
      </w:r>
    </w:p>
    <w:p w:rsidR="00A87BEC" w:rsidRDefault="00A87BEC">
      <w:pPr>
        <w:pStyle w:val="ConsPlusNormal"/>
        <w:spacing w:before="220"/>
        <w:ind w:firstLine="540"/>
        <w:jc w:val="both"/>
      </w:pPr>
      <w:r>
        <w:t>8. Сквер на ул. Верещагина.</w:t>
      </w:r>
    </w:p>
    <w:p w:rsidR="00A87BEC" w:rsidRDefault="00A87BEC">
      <w:pPr>
        <w:pStyle w:val="ConsPlusNormal"/>
        <w:spacing w:before="220"/>
        <w:ind w:firstLine="540"/>
        <w:jc w:val="both"/>
      </w:pPr>
      <w:r>
        <w:t>9. Сквер у памятника череповецким металлургам (пл. Металлургов).</w:t>
      </w:r>
    </w:p>
    <w:p w:rsidR="00A87BEC" w:rsidRDefault="00A87BEC">
      <w:pPr>
        <w:pStyle w:val="ConsPlusNormal"/>
        <w:spacing w:before="220"/>
        <w:ind w:firstLine="540"/>
        <w:jc w:val="both"/>
      </w:pPr>
      <w:r>
        <w:t>10. Сквер на ул. Университетской (у памятника Н. Рубцову).</w:t>
      </w:r>
    </w:p>
    <w:p w:rsidR="00A87BEC" w:rsidRDefault="00A87BEC">
      <w:pPr>
        <w:pStyle w:val="ConsPlusNormal"/>
        <w:spacing w:before="220"/>
        <w:ind w:firstLine="540"/>
        <w:jc w:val="both"/>
      </w:pPr>
      <w:r>
        <w:t xml:space="preserve">11. Сквер у Дворца металлургов (ул. Сталеваров - ул. </w:t>
      </w:r>
      <w:proofErr w:type="spellStart"/>
      <w:r>
        <w:t>Мамлеева</w:t>
      </w:r>
      <w:proofErr w:type="spellEnd"/>
      <w:r>
        <w:t>).</w:t>
      </w:r>
    </w:p>
    <w:p w:rsidR="00A87BEC" w:rsidRDefault="00A87BEC">
      <w:pPr>
        <w:pStyle w:val="ConsPlusNormal"/>
        <w:spacing w:before="220"/>
        <w:ind w:firstLine="540"/>
        <w:jc w:val="both"/>
      </w:pPr>
      <w:r>
        <w:t>12. Сквер у Дворца культуры "Северный" (ул. Спортивная).</w:t>
      </w:r>
    </w:p>
    <w:p w:rsidR="00A87BEC" w:rsidRDefault="00A87BEC">
      <w:pPr>
        <w:pStyle w:val="ConsPlusNormal"/>
        <w:spacing w:before="220"/>
        <w:ind w:firstLine="540"/>
        <w:jc w:val="both"/>
      </w:pPr>
      <w:r>
        <w:t xml:space="preserve">13. Сквер у Дворца культуры "Строитель" имени Д.Н. </w:t>
      </w:r>
      <w:proofErr w:type="spellStart"/>
      <w:r>
        <w:t>Мамлеева</w:t>
      </w:r>
      <w:proofErr w:type="spellEnd"/>
      <w:r>
        <w:t xml:space="preserve"> (у памятника череповецким строителям).</w:t>
      </w:r>
    </w:p>
    <w:p w:rsidR="00A87BEC" w:rsidRDefault="00A87BEC">
      <w:pPr>
        <w:pStyle w:val="ConsPlusNormal"/>
        <w:spacing w:before="220"/>
        <w:ind w:firstLine="540"/>
        <w:jc w:val="both"/>
      </w:pPr>
      <w:r>
        <w:t>14. Парк культуры и отдыха (ул. М. Горького).</w:t>
      </w:r>
    </w:p>
    <w:p w:rsidR="00A87BEC" w:rsidRDefault="00A87BEC">
      <w:pPr>
        <w:pStyle w:val="ConsPlusNormal"/>
        <w:spacing w:before="220"/>
        <w:ind w:firstLine="540"/>
        <w:jc w:val="both"/>
      </w:pPr>
      <w:r>
        <w:t xml:space="preserve">15. Парк 200-летия города Череповца (ул. Краснодонцев - ул. </w:t>
      </w:r>
      <w:proofErr w:type="spellStart"/>
      <w:r>
        <w:t>Леднева</w:t>
      </w:r>
      <w:proofErr w:type="spellEnd"/>
      <w:r>
        <w:t>).</w:t>
      </w:r>
    </w:p>
    <w:p w:rsidR="00A87BEC" w:rsidRDefault="00A87BEC">
      <w:pPr>
        <w:pStyle w:val="ConsPlusNormal"/>
        <w:spacing w:before="220"/>
        <w:ind w:firstLine="540"/>
        <w:jc w:val="both"/>
      </w:pPr>
      <w:r>
        <w:t>16. Сквер у торгового центра Лента, парк "Серпантин".</w:t>
      </w:r>
    </w:p>
    <w:p w:rsidR="00A87BEC" w:rsidRDefault="00A87BEC">
      <w:pPr>
        <w:pStyle w:val="ConsPlusNormal"/>
        <w:spacing w:before="220"/>
        <w:ind w:firstLine="540"/>
        <w:jc w:val="both"/>
      </w:pPr>
      <w:r>
        <w:t>17. Советский пр-т, около фигуры купца.</w:t>
      </w:r>
    </w:p>
    <w:p w:rsidR="00A87BEC" w:rsidRDefault="00A87BEC">
      <w:pPr>
        <w:pStyle w:val="ConsPlusNormal"/>
        <w:spacing w:before="220"/>
        <w:ind w:firstLine="540"/>
        <w:jc w:val="both"/>
      </w:pPr>
      <w:r>
        <w:t>18. Сквер около дома ул. Ленина, д. 96А.</w:t>
      </w:r>
    </w:p>
    <w:p w:rsidR="00A87BEC" w:rsidRDefault="00A87BEC">
      <w:pPr>
        <w:pStyle w:val="ConsPlusNormal"/>
        <w:spacing w:before="220"/>
        <w:ind w:firstLine="540"/>
        <w:jc w:val="both"/>
      </w:pPr>
      <w:r>
        <w:t xml:space="preserve">На настоящее время в МСПД идет процесс построения отказоустойчивости сервисов за счет обновления серверного и сетевого оборудования, внедрения современного общего системного и прикладного программного обеспечения для организации </w:t>
      </w:r>
      <w:proofErr w:type="spellStart"/>
      <w:r>
        <w:t>геораспределенной</w:t>
      </w:r>
      <w:proofErr w:type="spellEnd"/>
      <w:r>
        <w:t xml:space="preserve"> инфраструктуры. Для построения и дальнего совершенствования отказоустойчивой инфраструктуры требуются своевременное обновление парка оборудования, обновление версий программного обеспечения, строительство новых каналов связи. Необходимый уровень информационной безопасности МСПД требует аудита на соответствие требованиям законодательства, актуализации средств защиты и комплексного подхода построения самого процесса информационной безопасности.</w:t>
      </w:r>
    </w:p>
    <w:p w:rsidR="00A87BEC" w:rsidRDefault="00A87BEC">
      <w:pPr>
        <w:pStyle w:val="ConsPlusNormal"/>
        <w:spacing w:before="220"/>
        <w:ind w:firstLine="540"/>
        <w:jc w:val="both"/>
      </w:pPr>
      <w:r>
        <w:lastRenderedPageBreak/>
        <w:t>Важным направлением повышения эффективности и результативности деятельности органов местного самоуправления является расширение практики использования современных информационно-технических и телекоммуникационных технологий. Указанная цель может быть достигнута за счет эффективного использования информационно-телекоммуникационных технологий (далее - ИКТ), перехода на электронный документооборот, сокращения сроков назначения поручений и доведения их до исполнителей, сокращения сроков согласования правовых актов муниципального образования, повышения уровня бесперебойности в работе информационных систем и ресурсов, автоматизированных рабочих мест органов местного самоуправления и муниципальных учреждений города, обслуживаемых МАУ "ЦМИРиТ", повышения надежности доступа в сеть Интернет, повышения надежности работы систем и средств информационной безопасности.</w:t>
      </w:r>
    </w:p>
    <w:p w:rsidR="00A87BEC" w:rsidRDefault="00A87BEC">
      <w:pPr>
        <w:pStyle w:val="ConsPlusNormal"/>
        <w:spacing w:before="220"/>
        <w:ind w:firstLine="540"/>
        <w:jc w:val="both"/>
      </w:pPr>
      <w:r>
        <w:t>В 2010 - 2017 гг. проект по автоматизации документооборота мэрии осуществлялся на платформе типового решения "</w:t>
      </w:r>
      <w:proofErr w:type="spellStart"/>
      <w:r>
        <w:t>Летограф</w:t>
      </w:r>
      <w:proofErr w:type="spellEnd"/>
      <w:r>
        <w:t>". В связи с решением правительства по переходу на отечественное офисное программное обеспечение и тем, что компания разработчик системы электронного документооборота (далее - СЭД) "</w:t>
      </w:r>
      <w:proofErr w:type="spellStart"/>
      <w:r>
        <w:t>Летограф</w:t>
      </w:r>
      <w:proofErr w:type="spellEnd"/>
      <w:r>
        <w:t>" не смогла зарегистрировать свой продукт в реестре российского ПО, было принято решение о переходе с СЭД "</w:t>
      </w:r>
      <w:proofErr w:type="spellStart"/>
      <w:r>
        <w:t>Летограф</w:t>
      </w:r>
      <w:proofErr w:type="spellEnd"/>
      <w:r>
        <w:t>" на СЭД "</w:t>
      </w:r>
      <w:proofErr w:type="spellStart"/>
      <w:r>
        <w:t>DirectumRX</w:t>
      </w:r>
      <w:proofErr w:type="spellEnd"/>
      <w:r>
        <w:t>". В настоящее время закуплены лицензии СЭД "</w:t>
      </w:r>
      <w:proofErr w:type="spellStart"/>
      <w:r>
        <w:t>DirectumRX</w:t>
      </w:r>
      <w:proofErr w:type="spellEnd"/>
      <w:r>
        <w:t>", установлены и настроены сервера системы, адаптированы модули: делопроизводства, обращения граждан, регионального документооборота (обмен документами с СЭД Правительства Вологодской области), проведено обучение пользователей системы. К концу 2021 года будет закуплен и адаптирован модуль согласования нормативно-правовых актов и договоров. В 2022 году планируется осуществить переход на электронный юридически значимый документооборот с органами государственной исполнительной власти Вологодской области.</w:t>
      </w:r>
    </w:p>
    <w:p w:rsidR="00A87BEC" w:rsidRDefault="00A87BEC">
      <w:pPr>
        <w:pStyle w:val="ConsPlusNormal"/>
        <w:spacing w:before="220"/>
        <w:ind w:firstLine="540"/>
        <w:jc w:val="both"/>
      </w:pPr>
      <w:r>
        <w:t>Развитие использования ИКТ в деятельности органов местного самоуправления и муниципальных учреждений города влечет за собой необходимость надежного решения вопросов информационной безопасности, соблюдения законодательства в сфере организации обработки персональных данных.</w:t>
      </w:r>
    </w:p>
    <w:p w:rsidR="00A87BEC" w:rsidRDefault="00A87BEC">
      <w:pPr>
        <w:pStyle w:val="ConsPlusNormal"/>
        <w:spacing w:before="220"/>
        <w:ind w:firstLine="540"/>
        <w:jc w:val="both"/>
      </w:pPr>
      <w:r>
        <w:t>На сегодняшний день в городе существует инфраструктура ИКТ, объединяющая структурные подразделения мэрии города и муниципальные учреждения, обслуживаемые МАУ "ЦМИРиТ", в единое информационное пространство, развернуты базовые сетевые сервисы, муниципальные информационные системы.</w:t>
      </w:r>
    </w:p>
    <w:p w:rsidR="00A87BEC" w:rsidRDefault="00A87BEC">
      <w:pPr>
        <w:pStyle w:val="ConsPlusNormal"/>
        <w:spacing w:before="220"/>
        <w:ind w:firstLine="540"/>
        <w:jc w:val="both"/>
      </w:pPr>
      <w:r>
        <w:t>Несмотря на достигнутые результаты, на сегодняшний день все же существует ряд проблем, касающихся развития информационно-коммуникационной среды и формирования информационного пространства на территории города Череповец, влияющих на его дальнейшее успешное развитие.</w:t>
      </w:r>
    </w:p>
    <w:p w:rsidR="00A87BEC" w:rsidRDefault="00A87BEC">
      <w:pPr>
        <w:pStyle w:val="ConsPlusNormal"/>
        <w:spacing w:before="220"/>
        <w:ind w:firstLine="540"/>
        <w:jc w:val="both"/>
      </w:pPr>
      <w:r>
        <w:t>В течение длительного времени мероприятия по информатизации органов местного самоуправления и муниципальных учреждений города исполнялись ситуационно, по мере возникновения необходимости.</w:t>
      </w:r>
    </w:p>
    <w:p w:rsidR="00A87BEC" w:rsidRDefault="00A87BEC">
      <w:pPr>
        <w:pStyle w:val="ConsPlusNormal"/>
        <w:spacing w:before="220"/>
        <w:ind w:firstLine="540"/>
        <w:jc w:val="both"/>
      </w:pPr>
      <w:r>
        <w:t>В современных условиях, когда зависимость управленческих процессов от информационных технологий становится критической, важно обеспечивать надежную производительную работу информационных систем, используемой компьютерной техники, оргтехники, телекоммуникационного оборудования, иметь развитую и отказоустойчивую телекоммуникационную инфраструктуру, обеспечивать информационную безопасность.</w:t>
      </w:r>
    </w:p>
    <w:p w:rsidR="00A87BEC" w:rsidRDefault="00A87BEC">
      <w:pPr>
        <w:pStyle w:val="ConsPlusNormal"/>
        <w:spacing w:before="220"/>
        <w:ind w:firstLine="540"/>
        <w:jc w:val="both"/>
      </w:pPr>
      <w:r>
        <w:t>На данный момент отмечается недостаточный уровень оснащенности органов местного самоуправления и муниципальных учреждений города современной вычислительной техникой и телекоммуникациями, что обуславливает необходимость активизации усилий по кардинальному улучшению доступа к ИКТ.</w:t>
      </w:r>
    </w:p>
    <w:p w:rsidR="00A87BEC" w:rsidRDefault="00A87BEC">
      <w:pPr>
        <w:pStyle w:val="ConsPlusNormal"/>
        <w:spacing w:before="220"/>
        <w:ind w:firstLine="540"/>
        <w:jc w:val="both"/>
      </w:pPr>
      <w:r>
        <w:lastRenderedPageBreak/>
        <w:t>Доля компьютерного и печатающего оборудования, приобретенного более 7 лет назад, но находящегося в использовании органов местного самоуправления и муниципальных учреждений города, доходит до 70 процентов. Устаревшая техника имеет высокий физический износ и слабые технические характеристики, не соответствующие требованиям, предъявляемым современным программным обеспечением.</w:t>
      </w:r>
    </w:p>
    <w:p w:rsidR="00A87BEC" w:rsidRDefault="00A87BEC">
      <w:pPr>
        <w:pStyle w:val="ConsPlusNormal"/>
        <w:spacing w:before="220"/>
        <w:ind w:firstLine="540"/>
        <w:jc w:val="both"/>
      </w:pPr>
      <w:r>
        <w:t>Имеющееся оборудование систем обработки и хранения данных не дает возможности расширять объемы обрабатываемой информации пользователей и муниципальных информационных систем, создавать резервные копии и архивы, которые необходимы для восстановления информации при возникновении критических ситуаций.</w:t>
      </w:r>
    </w:p>
    <w:p w:rsidR="00A87BEC" w:rsidRDefault="00A87BEC">
      <w:pPr>
        <w:pStyle w:val="ConsPlusNormal"/>
        <w:spacing w:before="220"/>
        <w:ind w:firstLine="540"/>
        <w:jc w:val="both"/>
      </w:pPr>
      <w:r>
        <w:t>В 2021 году запущен процесс по модернизации сетевой инфраструктуры с целью обеспечения надежности и отказоустойчивости.</w:t>
      </w:r>
    </w:p>
    <w:p w:rsidR="00A87BEC" w:rsidRDefault="00A87BEC">
      <w:pPr>
        <w:pStyle w:val="ConsPlusNormal"/>
        <w:spacing w:before="220"/>
        <w:ind w:firstLine="540"/>
        <w:jc w:val="both"/>
      </w:pPr>
      <w:r>
        <w:t>Для достижения требуемого уровня защиты персональных данных в соответствии с законодательством необходимо применение комплекса мер, направленных на предотвращение несанкционированного доступа и утечки конфиденциальной информации, обеспечение защиты каналов передачи данных, серверных помещений и обеспечение отказоустойчивости информационных систем персональных данных.</w:t>
      </w:r>
    </w:p>
    <w:p w:rsidR="00A87BEC" w:rsidRDefault="00A87BEC">
      <w:pPr>
        <w:pStyle w:val="ConsPlusNormal"/>
        <w:spacing w:before="220"/>
        <w:ind w:firstLine="540"/>
        <w:jc w:val="both"/>
      </w:pPr>
      <w:r>
        <w:t>Эффективное решение указанных проблем требует кардинального изменения отношения к процессу информатизации органов местного самоуправления и муниципальных учреждений города и оценке его значимости для городского хозяйства.</w:t>
      </w:r>
    </w:p>
    <w:p w:rsidR="00A87BEC" w:rsidRDefault="00A87BEC">
      <w:pPr>
        <w:pStyle w:val="ConsPlusNormal"/>
        <w:spacing w:before="220"/>
        <w:ind w:firstLine="540"/>
        <w:jc w:val="both"/>
      </w:pPr>
      <w:r>
        <w:t>Таким образом, в целях дальнейшего эффективного развития и совершенствование системы муниципального управления на основе использования информационно-технических и телекоммуникационных технологий в органах местного самоуправления и муниципальных учреждениях города возникает необходимость реализации мероприятий подпрограммы 5.</w:t>
      </w:r>
    </w:p>
    <w:p w:rsidR="00A87BEC" w:rsidRDefault="00A87BEC">
      <w:pPr>
        <w:pStyle w:val="ConsPlusNormal"/>
      </w:pPr>
    </w:p>
    <w:p w:rsidR="00A87BEC" w:rsidRDefault="00A87BEC">
      <w:pPr>
        <w:pStyle w:val="ConsPlusTitle"/>
        <w:jc w:val="center"/>
        <w:outlineLvl w:val="2"/>
      </w:pPr>
      <w:r>
        <w:t>2. Приоритеты, цели, задачи и целевые показатели</w:t>
      </w:r>
    </w:p>
    <w:p w:rsidR="00A87BEC" w:rsidRDefault="00A87BEC">
      <w:pPr>
        <w:pStyle w:val="ConsPlusTitle"/>
        <w:jc w:val="center"/>
      </w:pPr>
      <w:r>
        <w:t>(индикаторы) достижения целей и решения задач,</w:t>
      </w:r>
    </w:p>
    <w:p w:rsidR="00A87BEC" w:rsidRDefault="00A87BEC">
      <w:pPr>
        <w:pStyle w:val="ConsPlusTitle"/>
        <w:jc w:val="center"/>
      </w:pPr>
      <w:r>
        <w:t>основные ожидаемые конечные результаты подпрограммы 5,</w:t>
      </w:r>
    </w:p>
    <w:p w:rsidR="00A87BEC" w:rsidRDefault="00A87BEC">
      <w:pPr>
        <w:pStyle w:val="ConsPlusTitle"/>
        <w:jc w:val="center"/>
      </w:pPr>
      <w:r>
        <w:t>сроки реализации подпрограммы 5</w:t>
      </w:r>
    </w:p>
    <w:p w:rsidR="00A87BEC" w:rsidRDefault="00A87BEC">
      <w:pPr>
        <w:pStyle w:val="ConsPlusNormal"/>
      </w:pPr>
    </w:p>
    <w:p w:rsidR="00A87BEC" w:rsidRDefault="00A87BEC">
      <w:pPr>
        <w:pStyle w:val="ConsPlusNormal"/>
        <w:ind w:firstLine="540"/>
        <w:jc w:val="both"/>
      </w:pPr>
      <w:r>
        <w:t xml:space="preserve">Приоритеты политики в сфере информатизации и развития телекоммуникаций, построения информационного общества определены в </w:t>
      </w:r>
      <w:hyperlink r:id="rId101" w:history="1">
        <w:r>
          <w:rPr>
            <w:color w:val="0000FF"/>
          </w:rPr>
          <w:t>Стратегии</w:t>
        </w:r>
      </w:hyperlink>
      <w:r>
        <w:t xml:space="preserve"> развития информационного общества в Российской Федерации на 2017 - 2030 годы, в государственной программе Российской Федерации "Информационное общество", в </w:t>
      </w:r>
      <w:hyperlink r:id="rId102" w:history="1">
        <w:r>
          <w:rPr>
            <w:color w:val="0000FF"/>
          </w:rPr>
          <w:t>Указе</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в национальной программе "Цифровая экономика Российской Федерации", в федеральном законодательстве в области защиты информации и персональных данных.</w:t>
      </w:r>
    </w:p>
    <w:p w:rsidR="00A87BEC" w:rsidRDefault="00A87BEC">
      <w:pPr>
        <w:pStyle w:val="ConsPlusNormal"/>
        <w:spacing w:before="220"/>
        <w:ind w:firstLine="540"/>
        <w:jc w:val="both"/>
      </w:pPr>
      <w:r>
        <w:t>Цели деятельности МАУ "ЦМИРиТ" в сфере информатизации заключаются в повышении эффективности и результативности функционирования органов местного самоуправления и обслуживаемых муниципальных учреждениях города за счет широкого использования ИКТ, расширения функциональных возможностей муниципальных информационных систем, повышения надежности и безопасности инфраструктуры ИКТ, обеспечение соблюдения законодательства Российской Федерации в области организации обработки персональных данных. Приоритетом также является реализация мероприятий по построению информационного общества, обеспечению принципов прозрачности и открытости в деятельности органов власти, в том числе путем организации доступа к информации, создаваемой структурными подразделениями мэрии города Череповца в процессе реализации своих функций.</w:t>
      </w:r>
    </w:p>
    <w:p w:rsidR="00A87BEC" w:rsidRDefault="00A87BEC">
      <w:pPr>
        <w:pStyle w:val="ConsPlusNormal"/>
        <w:spacing w:before="220"/>
        <w:ind w:firstLine="540"/>
        <w:jc w:val="both"/>
      </w:pPr>
      <w:r>
        <w:t xml:space="preserve">Формирование и развитие информационного общества в свою очередь направлено на повышение качества жизни горожан, обеспечение конкурентоспособности города, развитие </w:t>
      </w:r>
      <w:r>
        <w:lastRenderedPageBreak/>
        <w:t>экономической, социально-политической, культурной и духовной сфер жизни жителей. Таким образом, реализация мероприятий по созданию информационного общества является платформой для решения задач более высокого уровня.</w:t>
      </w:r>
    </w:p>
    <w:p w:rsidR="00A87BEC" w:rsidRDefault="00A87BEC">
      <w:pPr>
        <w:pStyle w:val="ConsPlusNormal"/>
        <w:spacing w:before="220"/>
        <w:ind w:firstLine="540"/>
        <w:jc w:val="both"/>
      </w:pPr>
      <w:r>
        <w:t>Ключевые направления развития отрасли информационно-коммуникационных технологий в г. Череповце нашли свое отражение в Стратегии социально-экономического развития "Череповец - город возможностей" на период до 2023 года.</w:t>
      </w:r>
    </w:p>
    <w:p w:rsidR="00A87BEC" w:rsidRDefault="00A87BEC">
      <w:pPr>
        <w:pStyle w:val="ConsPlusNormal"/>
        <w:spacing w:before="220"/>
        <w:ind w:firstLine="540"/>
        <w:jc w:val="both"/>
      </w:pPr>
      <w:r>
        <w:t>Целью подпрограммы 5 является совершенствование информационно-технической и телекоммуникационной инфраструктуры и обеспечение ее надежного функционирования для повышения эффективности и результативности деятельности органов местного самоуправления и муниципальных учреждений города, обслуживаемых МАУ "ЦМИРиТ".</w:t>
      </w:r>
    </w:p>
    <w:p w:rsidR="00A87BEC" w:rsidRDefault="00A87BEC">
      <w:pPr>
        <w:pStyle w:val="ConsPlusNormal"/>
        <w:spacing w:before="220"/>
        <w:ind w:firstLine="540"/>
        <w:jc w:val="both"/>
      </w:pPr>
      <w:r>
        <w:t>Для достижения указанной цели предполагается решение следующих задач:</w:t>
      </w:r>
    </w:p>
    <w:p w:rsidR="00A87BEC" w:rsidRDefault="00A87BEC">
      <w:pPr>
        <w:pStyle w:val="ConsPlusNormal"/>
        <w:spacing w:before="220"/>
        <w:ind w:firstLine="540"/>
        <w:jc w:val="both"/>
      </w:pPr>
      <w:r>
        <w:t>- обеспечение развития и надежного функционирования городской сетевой инфраструктуры муниципальной сети передачи данных;</w:t>
      </w:r>
    </w:p>
    <w:p w:rsidR="00A87BEC" w:rsidRDefault="00A87BEC">
      <w:pPr>
        <w:pStyle w:val="ConsPlusNormal"/>
        <w:spacing w:before="220"/>
        <w:ind w:firstLine="540"/>
        <w:jc w:val="both"/>
      </w:pPr>
      <w:r>
        <w:t>- обеспечение бесперебойной работы информационно-коммуникационной инфраструктуры по передаче, обработке и хранению данных органов местного самоуправления и муниципальных учреждений города, обслуживаемых МАУ "ЦМИРиТ";</w:t>
      </w:r>
    </w:p>
    <w:p w:rsidR="00A87BEC" w:rsidRDefault="00A87BEC">
      <w:pPr>
        <w:pStyle w:val="ConsPlusNormal"/>
        <w:spacing w:before="220"/>
        <w:ind w:firstLine="540"/>
        <w:jc w:val="both"/>
      </w:pPr>
      <w:r>
        <w:t>- повышение надежности систем и средств информационной безопасности органов местного самоуправления и муниципальных учреждений города, обслуживаемых МАУ "ЦМИРиТ";</w:t>
      </w:r>
    </w:p>
    <w:p w:rsidR="00A87BEC" w:rsidRDefault="00A87BEC">
      <w:pPr>
        <w:pStyle w:val="ConsPlusNormal"/>
        <w:spacing w:before="220"/>
        <w:ind w:firstLine="540"/>
        <w:jc w:val="both"/>
      </w:pPr>
      <w:r>
        <w:t>- автоматизация рабочих процессов органов местного самоуправления и муниципальных учреждений города, обслуживаемых МАУ "ЦМИРиТ";</w:t>
      </w:r>
    </w:p>
    <w:p w:rsidR="00A87BEC" w:rsidRDefault="00A87BEC">
      <w:pPr>
        <w:pStyle w:val="ConsPlusNormal"/>
        <w:spacing w:before="220"/>
        <w:ind w:firstLine="540"/>
        <w:jc w:val="both"/>
      </w:pPr>
      <w:r>
        <w:t>- развитие системы электронного документооборота.</w:t>
      </w:r>
    </w:p>
    <w:p w:rsidR="00A87BEC" w:rsidRDefault="00A87BEC">
      <w:pPr>
        <w:pStyle w:val="ConsPlusNormal"/>
        <w:spacing w:before="220"/>
        <w:ind w:firstLine="540"/>
        <w:jc w:val="both"/>
      </w:pPr>
      <w:r>
        <w:t>Выполнение указанных задач позволит достичь следующих ожидаемых результатов:</w:t>
      </w:r>
    </w:p>
    <w:p w:rsidR="00A87BEC" w:rsidRDefault="00A87BEC">
      <w:pPr>
        <w:pStyle w:val="ConsPlusNormal"/>
        <w:spacing w:before="220"/>
        <w:ind w:firstLine="540"/>
        <w:jc w:val="both"/>
      </w:pPr>
      <w:r>
        <w:t>- увеличить внутренние затраты на развитие цифровых технологий за счет всех источников не менее чем в три раза по сравнению с 2017 годом;</w:t>
      </w:r>
    </w:p>
    <w:p w:rsidR="00A87BEC" w:rsidRDefault="00A87BEC">
      <w:pPr>
        <w:pStyle w:val="ConsPlusNormal"/>
        <w:spacing w:before="220"/>
        <w:ind w:firstLine="540"/>
        <w:jc w:val="both"/>
      </w:pPr>
      <w:r>
        <w:t xml:space="preserve">- довести количество бесплатных зон </w:t>
      </w:r>
      <w:proofErr w:type="spellStart"/>
      <w:r>
        <w:t>Wi-Fi</w:t>
      </w:r>
      <w:proofErr w:type="spellEnd"/>
      <w:r>
        <w:t xml:space="preserve"> в местах массового скопления граждан, парках и скверах города Череповца к 2024 году до 22 и обеспечить их функционирование;</w:t>
      </w:r>
    </w:p>
    <w:p w:rsidR="00A87BEC" w:rsidRDefault="00A87BEC">
      <w:pPr>
        <w:pStyle w:val="ConsPlusNormal"/>
        <w:spacing w:before="220"/>
        <w:ind w:firstLine="540"/>
        <w:jc w:val="both"/>
      </w:pPr>
      <w:r>
        <w:t>- выполнять муниципальное задание в полном объеме;</w:t>
      </w:r>
    </w:p>
    <w:p w:rsidR="00A87BEC" w:rsidRDefault="00A87BEC">
      <w:pPr>
        <w:pStyle w:val="ConsPlusNormal"/>
        <w:spacing w:before="220"/>
        <w:ind w:firstLine="540"/>
        <w:jc w:val="both"/>
      </w:pPr>
      <w:r>
        <w:t>- повысить оценку состояния информационно-технической и телекоммуникационной инфраструктуры потребностям и требованиям используемых информационных систем в органах местного самоуправления и муниципальных учреждений города, обслуживаемых МАУ "ЦМИРиТ", к 2024 году до 4,7 баллов;</w:t>
      </w:r>
    </w:p>
    <w:p w:rsidR="00A87BEC" w:rsidRDefault="00A87BEC">
      <w:pPr>
        <w:pStyle w:val="ConsPlusNormal"/>
        <w:spacing w:before="220"/>
        <w:ind w:firstLine="540"/>
        <w:jc w:val="both"/>
      </w:pPr>
      <w:r>
        <w:t>- обеспечить 100% переход на отечественное программное обеспечение к 2024 году;</w:t>
      </w:r>
    </w:p>
    <w:p w:rsidR="00A87BEC" w:rsidRDefault="00A87BEC">
      <w:pPr>
        <w:pStyle w:val="ConsPlusNormal"/>
        <w:spacing w:before="220"/>
        <w:ind w:firstLine="540"/>
        <w:jc w:val="both"/>
      </w:pPr>
      <w:r>
        <w:t xml:space="preserve">- обеспечить уровень информационной безопасности органов местного самоуправления и муниципальных учреждениях города, обслуживаемых МАУ "ЦМИРиТ" в соответствии с требованиями Федерального </w:t>
      </w:r>
      <w:hyperlink r:id="rId103" w:history="1">
        <w:r>
          <w:rPr>
            <w:color w:val="0000FF"/>
          </w:rPr>
          <w:t>закона</w:t>
        </w:r>
      </w:hyperlink>
      <w:r>
        <w:t xml:space="preserve"> Российской Федерации от 26.07.2017 N 187-ФЗ "О безопасности критической информационной структуры РФ";</w:t>
      </w:r>
    </w:p>
    <w:p w:rsidR="00A87BEC" w:rsidRDefault="00A87BEC">
      <w:pPr>
        <w:pStyle w:val="ConsPlusNormal"/>
        <w:spacing w:before="220"/>
        <w:ind w:firstLine="540"/>
        <w:jc w:val="both"/>
      </w:pPr>
      <w:r>
        <w:t>- поддерживать надежность и бесперебойность работы информационных систем и ресурсов на уровне 98%;</w:t>
      </w:r>
    </w:p>
    <w:p w:rsidR="00A87BEC" w:rsidRDefault="00A87BEC">
      <w:pPr>
        <w:pStyle w:val="ConsPlusNormal"/>
        <w:spacing w:before="220"/>
        <w:ind w:firstLine="540"/>
        <w:jc w:val="both"/>
      </w:pPr>
      <w:r>
        <w:t>- сохранить долю электронного документооборота в органах местного самоуправления на уровне 80% к 2024 году.</w:t>
      </w:r>
    </w:p>
    <w:p w:rsidR="00A87BEC" w:rsidRDefault="00A87BEC">
      <w:pPr>
        <w:pStyle w:val="ConsPlusNormal"/>
        <w:spacing w:before="220"/>
        <w:ind w:firstLine="540"/>
        <w:jc w:val="both"/>
      </w:pPr>
      <w:r>
        <w:lastRenderedPageBreak/>
        <w:t>Целевыми показателями (индикаторами) подпрограммы 5, направленными на достижения цели и решения задач, являются:</w:t>
      </w:r>
    </w:p>
    <w:p w:rsidR="00A87BEC" w:rsidRDefault="00A87BEC">
      <w:pPr>
        <w:pStyle w:val="ConsPlusNormal"/>
        <w:spacing w:before="220"/>
        <w:ind w:firstLine="540"/>
        <w:jc w:val="both"/>
      </w:pPr>
      <w:r>
        <w:t>- увеличение внутренних затрат на развитие цифровых технологий за счет всех источников;</w:t>
      </w:r>
    </w:p>
    <w:p w:rsidR="00A87BEC" w:rsidRDefault="00A87BEC">
      <w:pPr>
        <w:pStyle w:val="ConsPlusNormal"/>
        <w:spacing w:before="220"/>
        <w:ind w:firstLine="540"/>
        <w:jc w:val="both"/>
      </w:pPr>
      <w:r>
        <w:t>- доля публичных пространств, обеспеченных свободным доступом в интернет, от общей доли публичных пространств;</w:t>
      </w:r>
    </w:p>
    <w:p w:rsidR="00A87BEC" w:rsidRDefault="00A87BEC">
      <w:pPr>
        <w:pStyle w:val="ConsPlusNormal"/>
        <w:spacing w:before="220"/>
        <w:ind w:firstLine="540"/>
        <w:jc w:val="both"/>
      </w:pPr>
      <w:r>
        <w:t>- доля выполненных показателей муниципального задания МАУ "ЦМИРиТ";</w:t>
      </w:r>
    </w:p>
    <w:p w:rsidR="00A87BEC" w:rsidRDefault="00A87BEC">
      <w:pPr>
        <w:pStyle w:val="ConsPlusNormal"/>
        <w:spacing w:before="220"/>
        <w:ind w:firstLine="540"/>
        <w:jc w:val="both"/>
      </w:pPr>
      <w:r>
        <w:t>- оценка состояния информационно-технической и телекоммуникационной инфраструктуры органов местного самоуправления и муниципальных учреждений города, обслуживаемых МАУ "ЦМИРиТ";</w:t>
      </w:r>
    </w:p>
    <w:p w:rsidR="00A87BEC" w:rsidRDefault="00A87BEC">
      <w:pPr>
        <w:pStyle w:val="ConsPlusNormal"/>
        <w:spacing w:before="220"/>
        <w:ind w:firstLine="540"/>
        <w:jc w:val="both"/>
      </w:pPr>
      <w:r>
        <w:t>- выполнение плана по переходу на отечественное программное обеспечение;</w:t>
      </w:r>
    </w:p>
    <w:p w:rsidR="00A87BEC" w:rsidRDefault="00A87BEC">
      <w:pPr>
        <w:pStyle w:val="ConsPlusNormal"/>
        <w:spacing w:before="220"/>
        <w:ind w:firstLine="540"/>
        <w:jc w:val="both"/>
      </w:pPr>
      <w:r>
        <w:t>- сохранение доступности информационных систем в течение рабочего периода (процент времени доступности);</w:t>
      </w:r>
    </w:p>
    <w:p w:rsidR="00A87BEC" w:rsidRDefault="00A87BEC">
      <w:pPr>
        <w:pStyle w:val="ConsPlusNormal"/>
        <w:spacing w:before="220"/>
        <w:ind w:firstLine="540"/>
        <w:jc w:val="both"/>
      </w:pPr>
      <w:r>
        <w:t>- доля электронного документооборота в органах местного самоуправления.</w:t>
      </w:r>
    </w:p>
    <w:p w:rsidR="00A87BEC" w:rsidRDefault="00A87BEC">
      <w:pPr>
        <w:pStyle w:val="ConsPlusNormal"/>
        <w:spacing w:before="220"/>
        <w:ind w:firstLine="540"/>
        <w:jc w:val="both"/>
      </w:pPr>
      <w:r>
        <w:t xml:space="preserve">Сведения о целевых показателях (индикаторов) и их значениях подпрограммы 5 приведены в </w:t>
      </w:r>
      <w:hyperlink w:anchor="P1606" w:history="1">
        <w:r>
          <w:rPr>
            <w:color w:val="0000FF"/>
          </w:rPr>
          <w:t>приложении 6</w:t>
        </w:r>
      </w:hyperlink>
      <w:r>
        <w:t xml:space="preserve"> к Программе.</w:t>
      </w:r>
    </w:p>
    <w:p w:rsidR="00A87BEC" w:rsidRDefault="00A87BEC">
      <w:pPr>
        <w:pStyle w:val="ConsPlusNormal"/>
        <w:spacing w:before="220"/>
        <w:ind w:firstLine="540"/>
        <w:jc w:val="both"/>
      </w:pPr>
      <w:r>
        <w:t>Методика расчета значений целевых показателей (индикаторов) подпрограммы 5:</w:t>
      </w:r>
    </w:p>
    <w:p w:rsidR="00A87BEC" w:rsidRDefault="00A87BEC">
      <w:pPr>
        <w:pStyle w:val="ConsPlusNormal"/>
        <w:spacing w:before="220"/>
        <w:ind w:firstLine="540"/>
        <w:jc w:val="both"/>
      </w:pPr>
      <w:r>
        <w:t>1. Наименование показателя</w:t>
      </w:r>
    </w:p>
    <w:p w:rsidR="00A87BEC" w:rsidRDefault="00A87BEC">
      <w:pPr>
        <w:pStyle w:val="ConsPlusNormal"/>
        <w:spacing w:before="220"/>
        <w:ind w:firstLine="540"/>
        <w:jc w:val="both"/>
      </w:pPr>
      <w:r>
        <w:t>увеличение внутренних затрат на развитие цифровых технологий за счет всех источников</w:t>
      </w:r>
    </w:p>
    <w:p w:rsidR="00A87BEC" w:rsidRDefault="00A87BEC">
      <w:pPr>
        <w:pStyle w:val="ConsPlusNormal"/>
        <w:spacing w:before="220"/>
        <w:ind w:firstLine="540"/>
        <w:jc w:val="both"/>
      </w:pPr>
      <w:r>
        <w:t>Характеристика показателя - абсолютный показатель, отражающий фактическое увеличение финансирования на развитие информационных технологий за счет всех источников.</w:t>
      </w:r>
    </w:p>
    <w:p w:rsidR="00A87BEC" w:rsidRDefault="00A87BEC">
      <w:pPr>
        <w:pStyle w:val="ConsPlusNormal"/>
        <w:spacing w:before="220"/>
        <w:ind w:firstLine="540"/>
        <w:jc w:val="both"/>
      </w:pPr>
      <w:r>
        <w:t>Периодичность сбора информации: 1 раз в год: по состоянию на 1 января очередного финансового года.</w:t>
      </w:r>
    </w:p>
    <w:p w:rsidR="00A87BEC" w:rsidRDefault="00A87BEC">
      <w:pPr>
        <w:pStyle w:val="ConsPlusNormal"/>
        <w:spacing w:before="220"/>
        <w:ind w:firstLine="540"/>
        <w:jc w:val="both"/>
      </w:pPr>
      <w:r>
        <w:t>Единица измерения: проценты.</w:t>
      </w:r>
    </w:p>
    <w:p w:rsidR="00A87BEC" w:rsidRDefault="00A87BEC">
      <w:pPr>
        <w:pStyle w:val="ConsPlusNormal"/>
        <w:spacing w:before="220"/>
        <w:ind w:firstLine="540"/>
        <w:jc w:val="both"/>
      </w:pPr>
      <w:r>
        <w:t>Источник информации: данные, предоставляемые ответственными лицами МАУ "ЦМИРиТ".</w:t>
      </w:r>
    </w:p>
    <w:p w:rsidR="00A87BEC" w:rsidRDefault="00A87BEC">
      <w:pPr>
        <w:pStyle w:val="ConsPlusNormal"/>
        <w:spacing w:before="220"/>
        <w:ind w:firstLine="540"/>
        <w:jc w:val="both"/>
      </w:pPr>
      <w:r>
        <w:t>Расчет показателя:</w:t>
      </w:r>
    </w:p>
    <w:p w:rsidR="00A87BEC" w:rsidRDefault="00A87BEC">
      <w:pPr>
        <w:pStyle w:val="ConsPlusNormal"/>
      </w:pPr>
    </w:p>
    <w:p w:rsidR="00A87BEC" w:rsidRDefault="00A87BEC">
      <w:pPr>
        <w:pStyle w:val="ConsPlusNormal"/>
        <w:jc w:val="center"/>
      </w:pPr>
      <w:proofErr w:type="spellStart"/>
      <w:r>
        <w:t>З</w:t>
      </w:r>
      <w:r>
        <w:rPr>
          <w:vertAlign w:val="subscript"/>
        </w:rPr>
        <w:t>вн</w:t>
      </w:r>
      <w:proofErr w:type="spellEnd"/>
      <w:r>
        <w:t xml:space="preserve"> = ((</w:t>
      </w:r>
      <w:proofErr w:type="spellStart"/>
      <w:r>
        <w:t>Ф</w:t>
      </w:r>
      <w:r>
        <w:rPr>
          <w:vertAlign w:val="subscript"/>
        </w:rPr>
        <w:t>общ</w:t>
      </w:r>
      <w:proofErr w:type="spellEnd"/>
      <w:r>
        <w:t xml:space="preserve"> / Ф</w:t>
      </w:r>
      <w:r>
        <w:rPr>
          <w:vertAlign w:val="subscript"/>
        </w:rPr>
        <w:t>2017</w:t>
      </w:r>
      <w:r>
        <w:t>) / Ф</w:t>
      </w:r>
      <w:r>
        <w:rPr>
          <w:vertAlign w:val="subscript"/>
        </w:rPr>
        <w:t>2017</w:t>
      </w:r>
      <w:r>
        <w:t>) x 100%, где:</w:t>
      </w:r>
    </w:p>
    <w:p w:rsidR="00A87BEC" w:rsidRDefault="00A87BEC">
      <w:pPr>
        <w:pStyle w:val="ConsPlusNormal"/>
      </w:pPr>
    </w:p>
    <w:p w:rsidR="00A87BEC" w:rsidRDefault="00A87BEC">
      <w:pPr>
        <w:pStyle w:val="ConsPlusNormal"/>
        <w:ind w:firstLine="540"/>
        <w:jc w:val="both"/>
      </w:pPr>
      <w:proofErr w:type="spellStart"/>
      <w:r>
        <w:t>З</w:t>
      </w:r>
      <w:r>
        <w:rPr>
          <w:vertAlign w:val="subscript"/>
        </w:rPr>
        <w:t>вн</w:t>
      </w:r>
      <w:proofErr w:type="spellEnd"/>
      <w:r>
        <w:t xml:space="preserve"> - внутренние затраты на развитие цифровых технологий за счет всех источников;</w:t>
      </w:r>
    </w:p>
    <w:p w:rsidR="00A87BEC" w:rsidRDefault="00A87BEC">
      <w:pPr>
        <w:pStyle w:val="ConsPlusNormal"/>
        <w:spacing w:before="220"/>
        <w:ind w:firstLine="540"/>
        <w:jc w:val="both"/>
      </w:pPr>
      <w:proofErr w:type="spellStart"/>
      <w:r>
        <w:t>Ф</w:t>
      </w:r>
      <w:r>
        <w:rPr>
          <w:vertAlign w:val="subscript"/>
        </w:rPr>
        <w:t>общ</w:t>
      </w:r>
      <w:proofErr w:type="spellEnd"/>
      <w:r>
        <w:t xml:space="preserve"> - общая сумма финансирования отчетного года за счет всех источников на развитие информационных технологий;</w:t>
      </w:r>
    </w:p>
    <w:p w:rsidR="00A87BEC" w:rsidRDefault="00A87BEC">
      <w:pPr>
        <w:pStyle w:val="ConsPlusNormal"/>
        <w:spacing w:before="220"/>
        <w:ind w:firstLine="540"/>
        <w:jc w:val="both"/>
      </w:pPr>
      <w:r>
        <w:t>Ф</w:t>
      </w:r>
      <w:r>
        <w:rPr>
          <w:vertAlign w:val="subscript"/>
        </w:rPr>
        <w:t>2017</w:t>
      </w:r>
      <w:r>
        <w:t xml:space="preserve"> - общая сумма финансирования 2017 года за счет всех источников на развитие информационных технологий.</w:t>
      </w:r>
    </w:p>
    <w:p w:rsidR="00A87BEC" w:rsidRDefault="00A87BEC">
      <w:pPr>
        <w:pStyle w:val="ConsPlusNormal"/>
        <w:spacing w:before="220"/>
        <w:ind w:firstLine="540"/>
        <w:jc w:val="both"/>
      </w:pPr>
      <w:r>
        <w:t>Общая сумма финансирования 2017 года за счет всех источников на развитие информационных технологий, являются эталоном.</w:t>
      </w:r>
    </w:p>
    <w:p w:rsidR="00A87BEC" w:rsidRDefault="00A87BEC">
      <w:pPr>
        <w:pStyle w:val="ConsPlusNormal"/>
        <w:spacing w:before="220"/>
        <w:ind w:firstLine="540"/>
        <w:jc w:val="both"/>
      </w:pPr>
      <w:r>
        <w:t>2. Наименование показателя</w:t>
      </w:r>
    </w:p>
    <w:p w:rsidR="00A87BEC" w:rsidRDefault="00A87BEC">
      <w:pPr>
        <w:pStyle w:val="ConsPlusNormal"/>
        <w:spacing w:before="220"/>
        <w:ind w:firstLine="540"/>
        <w:jc w:val="both"/>
      </w:pPr>
      <w:r>
        <w:t xml:space="preserve">доля публичных пространств, обеспеченных свободным доступом в интернет, от общей </w:t>
      </w:r>
      <w:r>
        <w:lastRenderedPageBreak/>
        <w:t>доли публичных пространств</w:t>
      </w:r>
    </w:p>
    <w:p w:rsidR="00A87BEC" w:rsidRDefault="00A87BEC">
      <w:pPr>
        <w:pStyle w:val="ConsPlusNormal"/>
        <w:spacing w:before="220"/>
        <w:ind w:firstLine="540"/>
        <w:jc w:val="both"/>
      </w:pPr>
      <w:r>
        <w:t xml:space="preserve">Характеристика показателя - расчетный показатель определяет долю оборудованных и функционирующих публичных </w:t>
      </w:r>
      <w:proofErr w:type="spellStart"/>
      <w:r>
        <w:t>Wi-Fi</w:t>
      </w:r>
      <w:proofErr w:type="spellEnd"/>
      <w:r>
        <w:t xml:space="preserve"> зон.</w:t>
      </w:r>
    </w:p>
    <w:p w:rsidR="00A87BEC" w:rsidRDefault="00A87BEC">
      <w:pPr>
        <w:pStyle w:val="ConsPlusNormal"/>
        <w:spacing w:before="220"/>
        <w:ind w:firstLine="540"/>
        <w:jc w:val="both"/>
      </w:pPr>
      <w:r>
        <w:t>Периодичность сбора информации: 2 раза в год: по состоянию на 1 января очередного финансового года; на 1 июля текущего года.</w:t>
      </w:r>
    </w:p>
    <w:p w:rsidR="00A87BEC" w:rsidRDefault="00A87BEC">
      <w:pPr>
        <w:pStyle w:val="ConsPlusNormal"/>
        <w:spacing w:before="220"/>
        <w:ind w:firstLine="540"/>
        <w:jc w:val="both"/>
      </w:pPr>
      <w:r>
        <w:t>Единица измерения: проценты.</w:t>
      </w:r>
    </w:p>
    <w:p w:rsidR="00A87BEC" w:rsidRDefault="00A87BEC">
      <w:pPr>
        <w:pStyle w:val="ConsPlusNormal"/>
        <w:spacing w:before="220"/>
        <w:ind w:firstLine="540"/>
        <w:jc w:val="both"/>
      </w:pPr>
      <w:r>
        <w:t>Источник информации: данные, предоставляемые ответственными лицами МАУ "ЦМИРиТ"</w:t>
      </w:r>
    </w:p>
    <w:p w:rsidR="00A87BEC" w:rsidRDefault="00A87BEC">
      <w:pPr>
        <w:pStyle w:val="ConsPlusNormal"/>
        <w:spacing w:before="220"/>
        <w:ind w:firstLine="540"/>
        <w:jc w:val="both"/>
      </w:pPr>
      <w:r>
        <w:t>Расчет показателя:</w:t>
      </w:r>
    </w:p>
    <w:p w:rsidR="00A87BEC" w:rsidRDefault="00A87BEC">
      <w:pPr>
        <w:pStyle w:val="ConsPlusNormal"/>
      </w:pPr>
    </w:p>
    <w:p w:rsidR="00A87BEC" w:rsidRDefault="007902FB">
      <w:pPr>
        <w:pStyle w:val="ConsPlusNormal"/>
        <w:jc w:val="center"/>
      </w:pPr>
      <w:r w:rsidRPr="007902FB">
        <w:rPr>
          <w:position w:val="-12"/>
        </w:rPr>
        <w:pict>
          <v:shape id="_x0000_i1044" style="width:169.3pt;height:23.75pt" coordsize="" o:spt="100" adj="0,,0" path="" filled="f" stroked="f">
            <v:stroke joinstyle="miter"/>
            <v:imagedata r:id="rId104" o:title="base_23647_200183_32787"/>
            <v:formulas/>
            <v:path o:connecttype="segments"/>
          </v:shape>
        </w:pict>
      </w:r>
    </w:p>
    <w:p w:rsidR="00A87BEC" w:rsidRDefault="00A87BEC">
      <w:pPr>
        <w:pStyle w:val="ConsPlusNormal"/>
      </w:pPr>
    </w:p>
    <w:p w:rsidR="00A87BEC" w:rsidRDefault="00A87BEC">
      <w:pPr>
        <w:pStyle w:val="ConsPlusNormal"/>
        <w:ind w:firstLine="540"/>
        <w:jc w:val="both"/>
      </w:pPr>
      <w:r>
        <w:t>ПП - публичные пространства, обеспеченные свободным доступом в интернет, от общей доли публичных пространств;</w:t>
      </w:r>
    </w:p>
    <w:p w:rsidR="00A87BEC" w:rsidRDefault="00A87BEC">
      <w:pPr>
        <w:pStyle w:val="ConsPlusNormal"/>
        <w:spacing w:before="220"/>
        <w:ind w:firstLine="540"/>
        <w:jc w:val="both"/>
      </w:pPr>
      <w:proofErr w:type="spellStart"/>
      <w:r>
        <w:t>Ф</w:t>
      </w:r>
      <w:r>
        <w:rPr>
          <w:vertAlign w:val="subscript"/>
        </w:rPr>
        <w:t>wifi</w:t>
      </w:r>
      <w:proofErr w:type="spellEnd"/>
      <w:r>
        <w:t xml:space="preserve"> - фактическое количество оборудованных и функционирующих публичных </w:t>
      </w:r>
      <w:proofErr w:type="spellStart"/>
      <w:r>
        <w:t>Wi-Fi</w:t>
      </w:r>
      <w:proofErr w:type="spellEnd"/>
      <w:r>
        <w:t xml:space="preserve"> зон на отчетную дату;</w:t>
      </w:r>
    </w:p>
    <w:p w:rsidR="00A87BEC" w:rsidRDefault="00A87BEC">
      <w:pPr>
        <w:pStyle w:val="ConsPlusNormal"/>
        <w:spacing w:before="220"/>
        <w:ind w:firstLine="540"/>
        <w:jc w:val="both"/>
      </w:pPr>
      <w:proofErr w:type="spellStart"/>
      <w:r>
        <w:t>П</w:t>
      </w:r>
      <w:r>
        <w:rPr>
          <w:vertAlign w:val="subscript"/>
        </w:rPr>
        <w:t>wifi</w:t>
      </w:r>
      <w:proofErr w:type="spellEnd"/>
      <w:r>
        <w:t xml:space="preserve"> - плановое количество подлежащих к запуску публичных </w:t>
      </w:r>
      <w:proofErr w:type="spellStart"/>
      <w:r>
        <w:t>Wi-Fi</w:t>
      </w:r>
      <w:proofErr w:type="spellEnd"/>
      <w:r>
        <w:t xml:space="preserve"> зон.</w:t>
      </w:r>
    </w:p>
    <w:p w:rsidR="00A87BEC" w:rsidRDefault="00A87BEC">
      <w:pPr>
        <w:pStyle w:val="ConsPlusNormal"/>
        <w:spacing w:before="220"/>
        <w:ind w:firstLine="540"/>
        <w:jc w:val="both"/>
      </w:pPr>
      <w:r>
        <w:t xml:space="preserve">20 зон </w:t>
      </w:r>
      <w:proofErr w:type="spellStart"/>
      <w:r>
        <w:t>Wi-Fi</w:t>
      </w:r>
      <w:proofErr w:type="spellEnd"/>
      <w:r>
        <w:t xml:space="preserve"> в парках, скверах и площадях, которые определены Стратегией развития города Череповца до 2023 года, являются плановым значением по обеспечению свободного (бесплатного) доступа граждан к сети Интернет в городе Череповец.</w:t>
      </w:r>
    </w:p>
    <w:p w:rsidR="00A87BEC" w:rsidRDefault="00A87BEC">
      <w:pPr>
        <w:pStyle w:val="ConsPlusNormal"/>
        <w:spacing w:before="220"/>
        <w:ind w:firstLine="540"/>
        <w:jc w:val="both"/>
      </w:pPr>
      <w:r>
        <w:t>3. Наименование показателя</w:t>
      </w:r>
    </w:p>
    <w:p w:rsidR="00A87BEC" w:rsidRDefault="00A87BEC">
      <w:pPr>
        <w:pStyle w:val="ConsPlusNormal"/>
        <w:spacing w:before="220"/>
        <w:ind w:firstLine="540"/>
        <w:jc w:val="both"/>
      </w:pPr>
      <w:r>
        <w:t>доля выполненных показателей муниципального задания МАУ "ЦМИРиТ"</w:t>
      </w:r>
    </w:p>
    <w:p w:rsidR="00A87BEC" w:rsidRDefault="00A87BEC">
      <w:pPr>
        <w:pStyle w:val="ConsPlusNormal"/>
        <w:spacing w:before="220"/>
        <w:ind w:firstLine="540"/>
        <w:jc w:val="both"/>
      </w:pPr>
      <w:r>
        <w:t>Характеристика показателя - показатель определяется по методике, позволяющей оценить степень выполнения плана муниципального задания автономным учреждением города по каждому наименованию предоставляемых услуг (работ) в рассматриваемом периоде.</w:t>
      </w:r>
    </w:p>
    <w:p w:rsidR="00A87BEC" w:rsidRDefault="00A87BEC">
      <w:pPr>
        <w:pStyle w:val="ConsPlusNormal"/>
        <w:spacing w:before="220"/>
        <w:ind w:firstLine="540"/>
        <w:jc w:val="both"/>
      </w:pPr>
      <w:r>
        <w:t>Периодичность сбора информации: 2 раза в год: по состоянию на 1 января очередного финансового года; на 1 июля текущего года.</w:t>
      </w:r>
    </w:p>
    <w:p w:rsidR="00A87BEC" w:rsidRDefault="00A87BEC">
      <w:pPr>
        <w:pStyle w:val="ConsPlusNormal"/>
        <w:spacing w:before="220"/>
        <w:ind w:firstLine="540"/>
        <w:jc w:val="both"/>
      </w:pPr>
      <w:r>
        <w:t>Единица измерения: процент.</w:t>
      </w:r>
    </w:p>
    <w:p w:rsidR="00A87BEC" w:rsidRDefault="00A87BEC">
      <w:pPr>
        <w:pStyle w:val="ConsPlusNormal"/>
        <w:spacing w:before="220"/>
        <w:ind w:firstLine="540"/>
        <w:jc w:val="both"/>
      </w:pPr>
      <w:r>
        <w:t>Источник информации: Отчет о выполнении муниципального задания МАУ "ЦМИРиТ".</w:t>
      </w:r>
    </w:p>
    <w:p w:rsidR="00A87BEC" w:rsidRDefault="00A87BEC">
      <w:pPr>
        <w:pStyle w:val="ConsPlusNormal"/>
        <w:spacing w:before="220"/>
        <w:ind w:firstLine="540"/>
        <w:jc w:val="both"/>
      </w:pPr>
      <w:r>
        <w:t>Расчет показателя:</w:t>
      </w:r>
    </w:p>
    <w:p w:rsidR="00A87BEC" w:rsidRDefault="00A87BEC">
      <w:pPr>
        <w:pStyle w:val="ConsPlusNormal"/>
      </w:pPr>
    </w:p>
    <w:p w:rsidR="00A87BEC" w:rsidRDefault="007902FB">
      <w:pPr>
        <w:pStyle w:val="ConsPlusNormal"/>
        <w:jc w:val="center"/>
      </w:pPr>
      <w:r w:rsidRPr="007902FB">
        <w:rPr>
          <w:position w:val="-28"/>
        </w:rPr>
        <w:pict>
          <v:shape id="_x0000_i1045" style="width:154.3pt;height:39.55pt" coordsize="" o:spt="100" adj="0,,0" path="" filled="f" stroked="f">
            <v:stroke joinstyle="miter"/>
            <v:imagedata r:id="rId105" o:title="base_23647_200183_32788"/>
            <v:formulas/>
            <v:path o:connecttype="segments"/>
          </v:shape>
        </w:pict>
      </w:r>
    </w:p>
    <w:p w:rsidR="00A87BEC" w:rsidRDefault="00A87BEC">
      <w:pPr>
        <w:pStyle w:val="ConsPlusNormal"/>
      </w:pPr>
    </w:p>
    <w:p w:rsidR="00A87BEC" w:rsidRDefault="00A87BEC">
      <w:pPr>
        <w:pStyle w:val="ConsPlusNormal"/>
        <w:ind w:firstLine="540"/>
        <w:jc w:val="both"/>
      </w:pPr>
      <w:proofErr w:type="spellStart"/>
      <w:r>
        <w:t>I</w:t>
      </w:r>
      <w:r>
        <w:rPr>
          <w:vertAlign w:val="subscript"/>
        </w:rPr>
        <w:t>мз</w:t>
      </w:r>
      <w:proofErr w:type="spellEnd"/>
      <w:r>
        <w:t xml:space="preserve"> - доля выполненных показателей муниципального задания МАУ "ЦМИРиТ";</w:t>
      </w:r>
    </w:p>
    <w:p w:rsidR="00A87BEC" w:rsidRDefault="00A87BEC">
      <w:pPr>
        <w:pStyle w:val="ConsPlusNormal"/>
        <w:spacing w:before="220"/>
        <w:ind w:firstLine="540"/>
        <w:jc w:val="both"/>
      </w:pPr>
      <w:proofErr w:type="spellStart"/>
      <w:r>
        <w:t>N</w:t>
      </w:r>
      <w:r>
        <w:rPr>
          <w:vertAlign w:val="subscript"/>
        </w:rPr>
        <w:t>ф</w:t>
      </w:r>
      <w:proofErr w:type="spellEnd"/>
      <w:r>
        <w:t xml:space="preserve"> - фактическое выполнение муниципального задания по каждому наименованию выполненных работ из числа предусмотренных муниципальным заданием МАУ "ЦМИРиТ" на отчетный год;</w:t>
      </w:r>
    </w:p>
    <w:p w:rsidR="00A87BEC" w:rsidRDefault="00A87BEC">
      <w:pPr>
        <w:pStyle w:val="ConsPlusNormal"/>
        <w:spacing w:before="220"/>
        <w:ind w:firstLine="540"/>
        <w:jc w:val="both"/>
      </w:pPr>
      <w:proofErr w:type="spellStart"/>
      <w:r>
        <w:t>N</w:t>
      </w:r>
      <w:r>
        <w:rPr>
          <w:vertAlign w:val="subscript"/>
        </w:rPr>
        <w:t>п</w:t>
      </w:r>
      <w:proofErr w:type="spellEnd"/>
      <w:r>
        <w:t xml:space="preserve"> - утвержденное муниципальное задание по каждому наименованию выполненных работ, </w:t>
      </w:r>
      <w:r>
        <w:lastRenderedPageBreak/>
        <w:t>предусмотренных муниципальным заданием МАУ "ЦМИРиТ" на отчетный год.</w:t>
      </w:r>
    </w:p>
    <w:p w:rsidR="00A87BEC" w:rsidRDefault="00A87BEC">
      <w:pPr>
        <w:pStyle w:val="ConsPlusNormal"/>
        <w:spacing w:before="220"/>
        <w:ind w:firstLine="540"/>
        <w:jc w:val="both"/>
      </w:pPr>
      <w:r>
        <w:t>4. Наименование показателя</w:t>
      </w:r>
    </w:p>
    <w:p w:rsidR="00A87BEC" w:rsidRDefault="00A87BEC">
      <w:pPr>
        <w:pStyle w:val="ConsPlusNormal"/>
        <w:spacing w:before="220"/>
        <w:ind w:firstLine="540"/>
        <w:jc w:val="both"/>
      </w:pPr>
      <w:r>
        <w:t>оценка состояния информационно-технической и телекоммуникационной инфраструктуры органов местного самоуправления и муниципальных учреждений города, обслуживаемых МАУ "ЦМИРиТ"</w:t>
      </w:r>
    </w:p>
    <w:p w:rsidR="00A87BEC" w:rsidRDefault="00A87BEC">
      <w:pPr>
        <w:pStyle w:val="ConsPlusNormal"/>
        <w:spacing w:before="220"/>
        <w:ind w:firstLine="540"/>
        <w:jc w:val="both"/>
      </w:pPr>
      <w:r>
        <w:t>Характеристика показателя - расчетный показатель, отражающий уровень состояния персонального компьютерного оборудования и печатающих устройств, высокопроизводительных цветных и черно-белых печатающих устройств, системной телекоммуникационной инфраструктуры (серверное, сетевое и коммуникационное оборудование, системы хранения данных) в органах местного самоуправления и муниципальных учреждениях, обслуживаемых МАУ "ЦМИРиТ".</w:t>
      </w:r>
    </w:p>
    <w:p w:rsidR="00A87BEC" w:rsidRDefault="00A87BEC">
      <w:pPr>
        <w:pStyle w:val="ConsPlusNormal"/>
        <w:spacing w:before="220"/>
        <w:ind w:firstLine="540"/>
        <w:jc w:val="both"/>
      </w:pPr>
      <w:r>
        <w:t>Периодичность сбора информации: 1 раз в год: по состоянию на 1 января очередного финансового года.</w:t>
      </w:r>
    </w:p>
    <w:p w:rsidR="00A87BEC" w:rsidRDefault="00A87BEC">
      <w:pPr>
        <w:pStyle w:val="ConsPlusNormal"/>
        <w:spacing w:before="220"/>
        <w:ind w:firstLine="540"/>
        <w:jc w:val="both"/>
      </w:pPr>
      <w:r>
        <w:t>Единица измерения: балл.</w:t>
      </w:r>
    </w:p>
    <w:p w:rsidR="00A87BEC" w:rsidRDefault="00A87BEC">
      <w:pPr>
        <w:pStyle w:val="ConsPlusNormal"/>
        <w:spacing w:before="220"/>
        <w:ind w:firstLine="540"/>
        <w:jc w:val="both"/>
      </w:pPr>
      <w:r>
        <w:t>Источник информации: данные, предоставляемые ответственными лицами МАУ "ЦМИРиТ".</w:t>
      </w:r>
    </w:p>
    <w:p w:rsidR="00A87BEC" w:rsidRDefault="00A87BEC">
      <w:pPr>
        <w:pStyle w:val="ConsPlusNormal"/>
        <w:spacing w:before="220"/>
        <w:ind w:firstLine="540"/>
        <w:jc w:val="both"/>
      </w:pPr>
      <w:r>
        <w:t>Расчет показателя: Количественное значение указанного целевого показателя (индикатора) рассчитывается по результатам проведения мониторинга состояния персонального компьютерного оборудования и печатающих устройств в соответствии с установленной методикой, утвержденной приказом директора МАУ "ЦМИРиТ", путем вычисления среднего значения показателя.</w:t>
      </w:r>
    </w:p>
    <w:p w:rsidR="00A87BEC" w:rsidRDefault="00A87BEC">
      <w:pPr>
        <w:pStyle w:val="ConsPlusNormal"/>
        <w:spacing w:before="220"/>
        <w:ind w:firstLine="540"/>
        <w:jc w:val="both"/>
      </w:pPr>
      <w:r>
        <w:t>5. Наименование показателя</w:t>
      </w:r>
    </w:p>
    <w:p w:rsidR="00A87BEC" w:rsidRDefault="00A87BEC">
      <w:pPr>
        <w:pStyle w:val="ConsPlusNormal"/>
        <w:spacing w:before="220"/>
        <w:ind w:firstLine="540"/>
        <w:jc w:val="both"/>
      </w:pPr>
      <w:r>
        <w:t>выполнение плана по переходу на отечественное программное обеспечение</w:t>
      </w:r>
    </w:p>
    <w:p w:rsidR="00A87BEC" w:rsidRDefault="00A87BEC">
      <w:pPr>
        <w:pStyle w:val="ConsPlusNormal"/>
        <w:spacing w:before="220"/>
        <w:ind w:firstLine="540"/>
        <w:jc w:val="both"/>
      </w:pPr>
      <w:r>
        <w:t>Характеристика показателя - расчетный показатель, отражающий степень выполнения плана по переходу на отечественное программное обеспечение в органах местного самоуправления и муниципальных учреждений, обслуживаемых МАУ "ЦМИРиТ".</w:t>
      </w:r>
    </w:p>
    <w:p w:rsidR="00A87BEC" w:rsidRDefault="00A87BEC">
      <w:pPr>
        <w:pStyle w:val="ConsPlusNormal"/>
        <w:spacing w:before="220"/>
        <w:ind w:firstLine="540"/>
        <w:jc w:val="both"/>
      </w:pPr>
      <w:r>
        <w:t>Периодичность сбора информации: 1 раз в год: по состоянию на 1 января очередного финансового года.</w:t>
      </w:r>
    </w:p>
    <w:p w:rsidR="00A87BEC" w:rsidRDefault="00A87BEC">
      <w:pPr>
        <w:pStyle w:val="ConsPlusNormal"/>
        <w:spacing w:before="220"/>
        <w:ind w:firstLine="540"/>
        <w:jc w:val="both"/>
      </w:pPr>
      <w:r>
        <w:t>Единица измерения: процент.</w:t>
      </w:r>
    </w:p>
    <w:p w:rsidR="00A87BEC" w:rsidRDefault="00A87BEC">
      <w:pPr>
        <w:pStyle w:val="ConsPlusNormal"/>
        <w:spacing w:before="220"/>
        <w:ind w:firstLine="540"/>
        <w:jc w:val="both"/>
      </w:pPr>
      <w:r>
        <w:t>Источник информации: данные, предоставляемые ответственными лицами МАУ "ЦМИРиТ".</w:t>
      </w:r>
    </w:p>
    <w:p w:rsidR="00A87BEC" w:rsidRDefault="00A87BEC">
      <w:pPr>
        <w:pStyle w:val="ConsPlusNormal"/>
        <w:spacing w:before="220"/>
        <w:ind w:firstLine="540"/>
        <w:jc w:val="both"/>
      </w:pPr>
      <w:r>
        <w:t xml:space="preserve">Расчет показателя: Количественное значение указанного целевого показателя (индикатора) рассчитывается по результатам проведения мониторинга выполнения плана по переходу на отечественное программное обеспечение в соответствии с установленной методикой, утвержденной </w:t>
      </w:r>
      <w:hyperlink r:id="rId106" w:history="1">
        <w:r>
          <w:rPr>
            <w:color w:val="0000FF"/>
          </w:rPr>
          <w:t>приказом</w:t>
        </w:r>
      </w:hyperlink>
      <w:r>
        <w:t xml:space="preserve"> министерства связи и массовых коммуникаций Российской Федерации от 04.07.2018 N 335 "Об утверждении методических рекомендаций по переходу органов исполнительной власти субъектов Российской Федерации и органов местного самоуправления муниципальных образований Российской Федерации на использование отечественного офисного программного обеспечения, в том числе ранее закупленного офисного программного обеспечения".</w:t>
      </w:r>
    </w:p>
    <w:p w:rsidR="00A87BEC" w:rsidRDefault="00A87BEC">
      <w:pPr>
        <w:pStyle w:val="ConsPlusNormal"/>
        <w:spacing w:before="220"/>
        <w:ind w:firstLine="540"/>
        <w:jc w:val="both"/>
      </w:pPr>
      <w:r>
        <w:t>6. Наименование показателя</w:t>
      </w:r>
    </w:p>
    <w:p w:rsidR="00A87BEC" w:rsidRDefault="00A87BEC">
      <w:pPr>
        <w:pStyle w:val="ConsPlusNormal"/>
        <w:spacing w:before="220"/>
        <w:ind w:firstLine="540"/>
        <w:jc w:val="both"/>
      </w:pPr>
      <w:r>
        <w:t>Сохранение доступности информационных систем в течение рабочего периода (процент времени доступности)</w:t>
      </w:r>
    </w:p>
    <w:p w:rsidR="00A87BEC" w:rsidRDefault="00A87BEC">
      <w:pPr>
        <w:pStyle w:val="ConsPlusNormal"/>
        <w:spacing w:before="220"/>
        <w:ind w:firstLine="540"/>
        <w:jc w:val="both"/>
      </w:pPr>
      <w:r>
        <w:lastRenderedPageBreak/>
        <w:t>Характеристика показателя - расчетный показатель, характеризующий надежность работы компонентов информационной инфраструктуры.</w:t>
      </w:r>
    </w:p>
    <w:p w:rsidR="00A87BEC" w:rsidRDefault="00A87BEC">
      <w:pPr>
        <w:pStyle w:val="ConsPlusNormal"/>
        <w:spacing w:before="220"/>
        <w:ind w:firstLine="540"/>
        <w:jc w:val="both"/>
      </w:pPr>
      <w:r>
        <w:t>Периодичность сбора информации: 2 раза в год: по состоянию на 1 января очередного финансового года, 1 июля текущего года.</w:t>
      </w:r>
    </w:p>
    <w:p w:rsidR="00A87BEC" w:rsidRDefault="00A87BEC">
      <w:pPr>
        <w:pStyle w:val="ConsPlusNormal"/>
        <w:spacing w:before="220"/>
        <w:ind w:firstLine="540"/>
        <w:jc w:val="both"/>
      </w:pPr>
      <w:r>
        <w:t>Единица измерения: процент.</w:t>
      </w:r>
    </w:p>
    <w:p w:rsidR="00A87BEC" w:rsidRDefault="00A87BEC">
      <w:pPr>
        <w:pStyle w:val="ConsPlusNormal"/>
        <w:spacing w:before="220"/>
        <w:ind w:firstLine="540"/>
        <w:jc w:val="both"/>
      </w:pPr>
      <w:r>
        <w:t>Источник информации: Отчет о выполнении муниципального задания МАУ "ЦМИРиТ".</w:t>
      </w:r>
    </w:p>
    <w:p w:rsidR="00A87BEC" w:rsidRDefault="00A87BEC">
      <w:pPr>
        <w:pStyle w:val="ConsPlusNormal"/>
        <w:spacing w:before="220"/>
        <w:ind w:firstLine="540"/>
        <w:jc w:val="both"/>
      </w:pPr>
      <w:r>
        <w:t>Расчет показателя:</w:t>
      </w:r>
    </w:p>
    <w:p w:rsidR="00A87BEC" w:rsidRDefault="00A87BEC">
      <w:pPr>
        <w:pStyle w:val="ConsPlusNormal"/>
      </w:pPr>
    </w:p>
    <w:p w:rsidR="00A87BEC" w:rsidRDefault="007902FB">
      <w:pPr>
        <w:pStyle w:val="ConsPlusNormal"/>
        <w:jc w:val="center"/>
      </w:pPr>
      <w:r w:rsidRPr="007902FB">
        <w:rPr>
          <w:position w:val="-32"/>
        </w:rPr>
        <w:pict>
          <v:shape id="_x0000_i1046" style="width:149.55pt;height:43.5pt" coordsize="" o:spt="100" adj="0,,0" path="" filled="f" stroked="f">
            <v:stroke joinstyle="miter"/>
            <v:imagedata r:id="rId107" o:title="base_23647_200183_32789"/>
            <v:formulas/>
            <v:path o:connecttype="segments"/>
          </v:shape>
        </w:pict>
      </w:r>
    </w:p>
    <w:p w:rsidR="00A87BEC" w:rsidRDefault="00A87BEC">
      <w:pPr>
        <w:pStyle w:val="ConsPlusNormal"/>
      </w:pPr>
    </w:p>
    <w:p w:rsidR="00A87BEC" w:rsidRDefault="00A87BEC">
      <w:pPr>
        <w:pStyle w:val="ConsPlusNormal"/>
        <w:ind w:firstLine="540"/>
        <w:jc w:val="both"/>
      </w:pPr>
      <w:proofErr w:type="spellStart"/>
      <w:r>
        <w:t>Т</w:t>
      </w:r>
      <w:r>
        <w:rPr>
          <w:vertAlign w:val="subscript"/>
        </w:rPr>
        <w:t>дост</w:t>
      </w:r>
      <w:proofErr w:type="spellEnd"/>
      <w:r>
        <w:t xml:space="preserve"> - доступность информационных систем в течение рабочего периода;</w:t>
      </w:r>
    </w:p>
    <w:p w:rsidR="00A87BEC" w:rsidRDefault="00A87BEC">
      <w:pPr>
        <w:pStyle w:val="ConsPlusNormal"/>
        <w:spacing w:before="220"/>
        <w:ind w:firstLine="540"/>
        <w:jc w:val="both"/>
      </w:pPr>
      <w:proofErr w:type="spellStart"/>
      <w:r>
        <w:t>Т</w:t>
      </w:r>
      <w:r>
        <w:rPr>
          <w:vertAlign w:val="subscript"/>
        </w:rPr>
        <w:t>прост</w:t>
      </w:r>
      <w:proofErr w:type="spellEnd"/>
      <w:r>
        <w:t xml:space="preserve"> - суммарная доля фактического времени работы элементов инфраструктуры, информационных систем;</w:t>
      </w:r>
    </w:p>
    <w:p w:rsidR="00A87BEC" w:rsidRDefault="00A87BEC">
      <w:pPr>
        <w:pStyle w:val="ConsPlusNormal"/>
        <w:spacing w:before="220"/>
        <w:ind w:firstLine="540"/>
        <w:jc w:val="both"/>
      </w:pPr>
      <w:proofErr w:type="spellStart"/>
      <w:r>
        <w:t>Т</w:t>
      </w:r>
      <w:r>
        <w:rPr>
          <w:vertAlign w:val="subscript"/>
        </w:rPr>
        <w:t>общ</w:t>
      </w:r>
      <w:proofErr w:type="spellEnd"/>
      <w:r>
        <w:t xml:space="preserve"> - общее время работы элементов инфраструктуры.</w:t>
      </w:r>
    </w:p>
    <w:p w:rsidR="00A87BEC" w:rsidRDefault="00A87BEC">
      <w:pPr>
        <w:pStyle w:val="ConsPlusNormal"/>
        <w:spacing w:before="220"/>
        <w:ind w:firstLine="540"/>
        <w:jc w:val="both"/>
      </w:pPr>
      <w:r>
        <w:t>7. Наименование показателя</w:t>
      </w:r>
    </w:p>
    <w:p w:rsidR="00A87BEC" w:rsidRDefault="00A87BEC">
      <w:pPr>
        <w:pStyle w:val="ConsPlusNormal"/>
        <w:spacing w:before="220"/>
        <w:ind w:firstLine="540"/>
        <w:jc w:val="both"/>
      </w:pPr>
      <w:r>
        <w:t>доля электронного документооборота в органах местного самоуправления</w:t>
      </w:r>
    </w:p>
    <w:p w:rsidR="00A87BEC" w:rsidRDefault="00A87BEC">
      <w:pPr>
        <w:pStyle w:val="ConsPlusNormal"/>
        <w:spacing w:before="220"/>
        <w:ind w:firstLine="540"/>
        <w:jc w:val="both"/>
      </w:pPr>
      <w:r>
        <w:t>Характеристика показателя - расчетный показатель, определяющий объем документов, проходящих в электронном виде с помощью автоматизированных информационных систем органов местного самоуправления (СЭД "</w:t>
      </w:r>
      <w:proofErr w:type="spellStart"/>
      <w:r>
        <w:t>Летограф</w:t>
      </w:r>
      <w:proofErr w:type="spellEnd"/>
      <w:r>
        <w:t>", СЭД "</w:t>
      </w:r>
      <w:proofErr w:type="spellStart"/>
      <w:r>
        <w:t>DirectumRX</w:t>
      </w:r>
      <w:proofErr w:type="spellEnd"/>
      <w:r>
        <w:t xml:space="preserve">", "АИСЗИК", подсистемы E3Core, </w:t>
      </w:r>
      <w:proofErr w:type="spellStart"/>
      <w:r>
        <w:t>Microsoft</w:t>
      </w:r>
      <w:proofErr w:type="spellEnd"/>
      <w:r>
        <w:t xml:space="preserve"> </w:t>
      </w:r>
      <w:proofErr w:type="spellStart"/>
      <w:r>
        <w:t>Outlook</w:t>
      </w:r>
      <w:proofErr w:type="spellEnd"/>
      <w:r>
        <w:t xml:space="preserve"> и т.д.).</w:t>
      </w:r>
    </w:p>
    <w:p w:rsidR="00A87BEC" w:rsidRDefault="00A87BEC">
      <w:pPr>
        <w:pStyle w:val="ConsPlusNormal"/>
        <w:spacing w:before="220"/>
        <w:ind w:firstLine="540"/>
        <w:jc w:val="both"/>
      </w:pPr>
      <w:r>
        <w:t>Периодичность сбора информации - 2 раза в год: по состоянию на 1 января очередного финансового года; на 1 июля текущего года.</w:t>
      </w:r>
    </w:p>
    <w:p w:rsidR="00A87BEC" w:rsidRDefault="00A87BEC">
      <w:pPr>
        <w:pStyle w:val="ConsPlusNormal"/>
        <w:spacing w:before="220"/>
        <w:ind w:firstLine="540"/>
        <w:jc w:val="both"/>
      </w:pPr>
      <w:r>
        <w:t>Единица измерения - проценты.</w:t>
      </w:r>
    </w:p>
    <w:p w:rsidR="00A87BEC" w:rsidRDefault="00A87BEC">
      <w:pPr>
        <w:pStyle w:val="ConsPlusNormal"/>
        <w:spacing w:before="220"/>
        <w:ind w:firstLine="540"/>
        <w:jc w:val="both"/>
      </w:pPr>
      <w:r>
        <w:t>Источники информации:</w:t>
      </w:r>
    </w:p>
    <w:p w:rsidR="00A87BEC" w:rsidRDefault="00A87BEC">
      <w:pPr>
        <w:pStyle w:val="ConsPlusNormal"/>
        <w:spacing w:before="220"/>
        <w:ind w:firstLine="540"/>
        <w:jc w:val="both"/>
      </w:pPr>
      <w:r>
        <w:t>Акты выполненных работ от органов местного самоуправления об автоматизации процессов и включению в электронный документооборот определенной категории документов.</w:t>
      </w:r>
    </w:p>
    <w:p w:rsidR="00A87BEC" w:rsidRDefault="00A87BEC">
      <w:pPr>
        <w:pStyle w:val="ConsPlusNormal"/>
        <w:spacing w:before="220"/>
        <w:ind w:firstLine="540"/>
        <w:jc w:val="both"/>
      </w:pPr>
      <w:r>
        <w:t>Перечень категорий документов:</w:t>
      </w:r>
    </w:p>
    <w:p w:rsidR="00A87BEC" w:rsidRDefault="00A87BEC">
      <w:pPr>
        <w:pStyle w:val="ConsPlusNormal"/>
        <w:spacing w:before="220"/>
        <w:ind w:firstLine="540"/>
        <w:jc w:val="both"/>
      </w:pPr>
      <w:r>
        <w:t>служебная переписка внутри органов местного самоуправления, органов местного самоуправления с Правительством ВО;</w:t>
      </w:r>
    </w:p>
    <w:p w:rsidR="00A87BEC" w:rsidRDefault="00A87BEC">
      <w:pPr>
        <w:pStyle w:val="ConsPlusNormal"/>
        <w:spacing w:before="220"/>
        <w:ind w:firstLine="540"/>
        <w:jc w:val="both"/>
      </w:pPr>
      <w:r>
        <w:t>внутренние документы органов местного самоуправления;</w:t>
      </w:r>
    </w:p>
    <w:p w:rsidR="00A87BEC" w:rsidRDefault="00A87BEC">
      <w:pPr>
        <w:pStyle w:val="ConsPlusNormal"/>
        <w:spacing w:before="220"/>
        <w:ind w:firstLine="540"/>
        <w:jc w:val="both"/>
      </w:pPr>
      <w:r>
        <w:t>МПА, договоры и соглашения органов местного самоуправления (их согласование);</w:t>
      </w:r>
    </w:p>
    <w:p w:rsidR="00A87BEC" w:rsidRDefault="00A87BEC">
      <w:pPr>
        <w:pStyle w:val="ConsPlusNormal"/>
        <w:spacing w:before="220"/>
        <w:ind w:firstLine="540"/>
        <w:jc w:val="both"/>
      </w:pPr>
      <w:r>
        <w:t>планы работ органов местного самоуправления и отчетность по ним;</w:t>
      </w:r>
    </w:p>
    <w:p w:rsidR="00A87BEC" w:rsidRDefault="00A87BEC">
      <w:pPr>
        <w:pStyle w:val="ConsPlusNormal"/>
        <w:spacing w:before="220"/>
        <w:ind w:firstLine="540"/>
        <w:jc w:val="both"/>
      </w:pPr>
      <w:r>
        <w:t>обращения граждан;</w:t>
      </w:r>
    </w:p>
    <w:p w:rsidR="00A87BEC" w:rsidRDefault="00A87BEC">
      <w:pPr>
        <w:pStyle w:val="ConsPlusNormal"/>
        <w:spacing w:before="220"/>
        <w:ind w:firstLine="540"/>
        <w:jc w:val="both"/>
      </w:pPr>
      <w:r>
        <w:t>материалы к совещаниям и протоколы по результатам совещаний;</w:t>
      </w:r>
    </w:p>
    <w:p w:rsidR="00A87BEC" w:rsidRDefault="00A87BEC">
      <w:pPr>
        <w:pStyle w:val="ConsPlusNormal"/>
        <w:spacing w:before="220"/>
        <w:ind w:firstLine="540"/>
        <w:jc w:val="both"/>
      </w:pPr>
      <w:r>
        <w:lastRenderedPageBreak/>
        <w:t>финансовые документы;</w:t>
      </w:r>
    </w:p>
    <w:p w:rsidR="00A87BEC" w:rsidRDefault="00A87BEC">
      <w:pPr>
        <w:pStyle w:val="ConsPlusNormal"/>
        <w:spacing w:before="220"/>
        <w:ind w:firstLine="540"/>
        <w:jc w:val="both"/>
      </w:pPr>
      <w:r>
        <w:t>кадровые документы;</w:t>
      </w:r>
    </w:p>
    <w:p w:rsidR="00A87BEC" w:rsidRDefault="00A87BEC">
      <w:pPr>
        <w:pStyle w:val="ConsPlusNormal"/>
        <w:spacing w:before="220"/>
        <w:ind w:firstLine="540"/>
        <w:jc w:val="both"/>
      </w:pPr>
      <w:r>
        <w:t>служебная переписка с Городской Думой;</w:t>
      </w:r>
    </w:p>
    <w:p w:rsidR="00A87BEC" w:rsidRDefault="00A87BEC">
      <w:pPr>
        <w:pStyle w:val="ConsPlusNormal"/>
        <w:spacing w:before="220"/>
        <w:ind w:firstLine="540"/>
        <w:jc w:val="both"/>
      </w:pPr>
      <w:r>
        <w:t>служебная переписка с Контрольно-счетной палатой;</w:t>
      </w:r>
    </w:p>
    <w:p w:rsidR="00A87BEC" w:rsidRDefault="00A87BEC">
      <w:pPr>
        <w:pStyle w:val="ConsPlusNormal"/>
        <w:spacing w:before="220"/>
        <w:ind w:firstLine="540"/>
        <w:jc w:val="both"/>
      </w:pPr>
      <w:r>
        <w:t>служебная переписка со сторонними организациями.</w:t>
      </w:r>
    </w:p>
    <w:p w:rsidR="00A87BEC" w:rsidRDefault="00A87BEC">
      <w:pPr>
        <w:pStyle w:val="ConsPlusNormal"/>
        <w:spacing w:before="220"/>
        <w:ind w:firstLine="540"/>
        <w:jc w:val="both"/>
      </w:pPr>
      <w:r>
        <w:t>Расчет показателя:</w:t>
      </w:r>
    </w:p>
    <w:p w:rsidR="00A87BEC" w:rsidRDefault="00A87BEC">
      <w:pPr>
        <w:pStyle w:val="ConsPlusNormal"/>
      </w:pPr>
    </w:p>
    <w:p w:rsidR="00A87BEC" w:rsidRDefault="007902FB">
      <w:pPr>
        <w:pStyle w:val="ConsPlusNormal"/>
        <w:jc w:val="center"/>
      </w:pPr>
      <w:r w:rsidRPr="007902FB">
        <w:rPr>
          <w:position w:val="-11"/>
        </w:rPr>
        <w:pict>
          <v:shape id="_x0000_i1047" style="width:146.35pt;height:22.15pt" coordsize="" o:spt="100" adj="0,,0" path="" filled="f" stroked="f">
            <v:stroke joinstyle="miter"/>
            <v:imagedata r:id="rId108" o:title="base_23647_200183_32790"/>
            <v:formulas/>
            <v:path o:connecttype="segments"/>
          </v:shape>
        </w:pict>
      </w:r>
    </w:p>
    <w:p w:rsidR="00A87BEC" w:rsidRDefault="00A87BEC">
      <w:pPr>
        <w:pStyle w:val="ConsPlusNormal"/>
      </w:pPr>
    </w:p>
    <w:p w:rsidR="00A87BEC" w:rsidRDefault="00A87BEC">
      <w:pPr>
        <w:pStyle w:val="ConsPlusNormal"/>
        <w:ind w:firstLine="540"/>
        <w:jc w:val="both"/>
      </w:pPr>
      <w:proofErr w:type="spellStart"/>
      <w:r>
        <w:t>Д</w:t>
      </w:r>
      <w:r>
        <w:rPr>
          <w:vertAlign w:val="subscript"/>
        </w:rPr>
        <w:t>эдок</w:t>
      </w:r>
      <w:proofErr w:type="spellEnd"/>
      <w:r>
        <w:t xml:space="preserve"> - доля электронного документооборота в органах местного самоуправления;</w:t>
      </w:r>
    </w:p>
    <w:p w:rsidR="00A87BEC" w:rsidRDefault="00A87BEC">
      <w:pPr>
        <w:pStyle w:val="ConsPlusNormal"/>
        <w:spacing w:before="220"/>
        <w:ind w:firstLine="540"/>
        <w:jc w:val="both"/>
      </w:pPr>
      <w:proofErr w:type="spellStart"/>
      <w:r>
        <w:t>П</w:t>
      </w:r>
      <w:r>
        <w:rPr>
          <w:vertAlign w:val="subscript"/>
        </w:rPr>
        <w:t>i</w:t>
      </w:r>
      <w:proofErr w:type="spellEnd"/>
      <w:r>
        <w:t xml:space="preserve"> - объем документов в i-й категории, участвующей в электронном документообороте мэрии.</w:t>
      </w:r>
    </w:p>
    <w:p w:rsidR="00A87BEC" w:rsidRDefault="00A87BE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6293"/>
        <w:gridCol w:w="2098"/>
      </w:tblGrid>
      <w:tr w:rsidR="00A87BEC">
        <w:tc>
          <w:tcPr>
            <w:tcW w:w="680" w:type="dxa"/>
          </w:tcPr>
          <w:p w:rsidR="00A87BEC" w:rsidRDefault="00A87BEC">
            <w:pPr>
              <w:pStyle w:val="ConsPlusNormal"/>
              <w:jc w:val="center"/>
            </w:pPr>
            <w:proofErr w:type="spellStart"/>
            <w:r>
              <w:t>П</w:t>
            </w:r>
            <w:r>
              <w:rPr>
                <w:i/>
              </w:rPr>
              <w:t>i</w:t>
            </w:r>
            <w:proofErr w:type="spellEnd"/>
          </w:p>
        </w:tc>
        <w:tc>
          <w:tcPr>
            <w:tcW w:w="6293" w:type="dxa"/>
          </w:tcPr>
          <w:p w:rsidR="00A87BEC" w:rsidRDefault="00A87BEC">
            <w:pPr>
              <w:pStyle w:val="ConsPlusNormal"/>
              <w:jc w:val="center"/>
            </w:pPr>
            <w:r>
              <w:t>Наименование категории</w:t>
            </w:r>
          </w:p>
        </w:tc>
        <w:tc>
          <w:tcPr>
            <w:tcW w:w="2098" w:type="dxa"/>
          </w:tcPr>
          <w:p w:rsidR="00A87BEC" w:rsidRDefault="00A87BEC">
            <w:pPr>
              <w:pStyle w:val="ConsPlusNormal"/>
            </w:pPr>
            <w:r>
              <w:t>Объем документов в категории</w:t>
            </w:r>
          </w:p>
        </w:tc>
      </w:tr>
      <w:tr w:rsidR="00A87BEC">
        <w:tc>
          <w:tcPr>
            <w:tcW w:w="680" w:type="dxa"/>
          </w:tcPr>
          <w:p w:rsidR="00A87BEC" w:rsidRDefault="00A87BEC">
            <w:pPr>
              <w:pStyle w:val="ConsPlusNormal"/>
              <w:jc w:val="center"/>
            </w:pPr>
            <w:r>
              <w:t>П1</w:t>
            </w:r>
          </w:p>
        </w:tc>
        <w:tc>
          <w:tcPr>
            <w:tcW w:w="6293" w:type="dxa"/>
          </w:tcPr>
          <w:p w:rsidR="00A87BEC" w:rsidRDefault="00A87BEC">
            <w:pPr>
              <w:pStyle w:val="ConsPlusNormal"/>
            </w:pPr>
            <w:r>
              <w:t>Служебная переписка внутри органов местного самоуправления, органов местного самоуправления с Правительством ВО</w:t>
            </w:r>
          </w:p>
        </w:tc>
        <w:tc>
          <w:tcPr>
            <w:tcW w:w="2098" w:type="dxa"/>
          </w:tcPr>
          <w:p w:rsidR="00A87BEC" w:rsidRDefault="00A87BEC">
            <w:pPr>
              <w:pStyle w:val="ConsPlusNormal"/>
              <w:jc w:val="center"/>
            </w:pPr>
            <w:r>
              <w:t>45%</w:t>
            </w:r>
          </w:p>
        </w:tc>
      </w:tr>
      <w:tr w:rsidR="00A87BEC">
        <w:tc>
          <w:tcPr>
            <w:tcW w:w="680" w:type="dxa"/>
          </w:tcPr>
          <w:p w:rsidR="00A87BEC" w:rsidRDefault="00A87BEC">
            <w:pPr>
              <w:pStyle w:val="ConsPlusNormal"/>
              <w:jc w:val="center"/>
            </w:pPr>
            <w:r>
              <w:t>П2</w:t>
            </w:r>
          </w:p>
        </w:tc>
        <w:tc>
          <w:tcPr>
            <w:tcW w:w="6293" w:type="dxa"/>
          </w:tcPr>
          <w:p w:rsidR="00A87BEC" w:rsidRDefault="00A87BEC">
            <w:pPr>
              <w:pStyle w:val="ConsPlusNormal"/>
            </w:pPr>
            <w:r>
              <w:t>Внутренние документы органов местного самоуправления</w:t>
            </w:r>
          </w:p>
        </w:tc>
        <w:tc>
          <w:tcPr>
            <w:tcW w:w="2098" w:type="dxa"/>
          </w:tcPr>
          <w:p w:rsidR="00A87BEC" w:rsidRDefault="00A87BEC">
            <w:pPr>
              <w:pStyle w:val="ConsPlusNormal"/>
              <w:jc w:val="center"/>
            </w:pPr>
            <w:r>
              <w:t>10%</w:t>
            </w:r>
          </w:p>
        </w:tc>
      </w:tr>
      <w:tr w:rsidR="00A87BEC">
        <w:tc>
          <w:tcPr>
            <w:tcW w:w="680" w:type="dxa"/>
          </w:tcPr>
          <w:p w:rsidR="00A87BEC" w:rsidRDefault="00A87BEC">
            <w:pPr>
              <w:pStyle w:val="ConsPlusNormal"/>
              <w:jc w:val="center"/>
            </w:pPr>
            <w:r>
              <w:t>П3</w:t>
            </w:r>
          </w:p>
        </w:tc>
        <w:tc>
          <w:tcPr>
            <w:tcW w:w="6293" w:type="dxa"/>
          </w:tcPr>
          <w:p w:rsidR="00A87BEC" w:rsidRDefault="00A87BEC">
            <w:pPr>
              <w:pStyle w:val="ConsPlusNormal"/>
            </w:pPr>
            <w:r>
              <w:t>МПА, договоры и соглашения органов местного самоуправления (их согласование)</w:t>
            </w:r>
          </w:p>
        </w:tc>
        <w:tc>
          <w:tcPr>
            <w:tcW w:w="2098" w:type="dxa"/>
          </w:tcPr>
          <w:p w:rsidR="00A87BEC" w:rsidRDefault="00A87BEC">
            <w:pPr>
              <w:pStyle w:val="ConsPlusNormal"/>
              <w:jc w:val="center"/>
            </w:pPr>
            <w:r>
              <w:t>15%</w:t>
            </w:r>
          </w:p>
        </w:tc>
      </w:tr>
      <w:tr w:rsidR="00A87BEC">
        <w:tc>
          <w:tcPr>
            <w:tcW w:w="680" w:type="dxa"/>
          </w:tcPr>
          <w:p w:rsidR="00A87BEC" w:rsidRDefault="00A87BEC">
            <w:pPr>
              <w:pStyle w:val="ConsPlusNormal"/>
              <w:jc w:val="center"/>
            </w:pPr>
            <w:r>
              <w:t>П4</w:t>
            </w:r>
          </w:p>
        </w:tc>
        <w:tc>
          <w:tcPr>
            <w:tcW w:w="6293" w:type="dxa"/>
          </w:tcPr>
          <w:p w:rsidR="00A87BEC" w:rsidRDefault="00A87BEC">
            <w:pPr>
              <w:pStyle w:val="ConsPlusNormal"/>
            </w:pPr>
            <w:r>
              <w:t>Планы работ ОМСУ и отчетность по ним</w:t>
            </w:r>
          </w:p>
        </w:tc>
        <w:tc>
          <w:tcPr>
            <w:tcW w:w="2098" w:type="dxa"/>
          </w:tcPr>
          <w:p w:rsidR="00A87BEC" w:rsidRDefault="00A87BEC">
            <w:pPr>
              <w:pStyle w:val="ConsPlusNormal"/>
              <w:jc w:val="center"/>
            </w:pPr>
            <w:r>
              <w:t>1%</w:t>
            </w:r>
          </w:p>
        </w:tc>
      </w:tr>
      <w:tr w:rsidR="00A87BEC">
        <w:tc>
          <w:tcPr>
            <w:tcW w:w="680" w:type="dxa"/>
          </w:tcPr>
          <w:p w:rsidR="00A87BEC" w:rsidRDefault="00A87BEC">
            <w:pPr>
              <w:pStyle w:val="ConsPlusNormal"/>
              <w:jc w:val="center"/>
            </w:pPr>
            <w:r>
              <w:t>П5</w:t>
            </w:r>
          </w:p>
        </w:tc>
        <w:tc>
          <w:tcPr>
            <w:tcW w:w="6293" w:type="dxa"/>
          </w:tcPr>
          <w:p w:rsidR="00A87BEC" w:rsidRDefault="00A87BEC">
            <w:pPr>
              <w:pStyle w:val="ConsPlusNormal"/>
            </w:pPr>
            <w:r>
              <w:t>Обращения граждан</w:t>
            </w:r>
          </w:p>
        </w:tc>
        <w:tc>
          <w:tcPr>
            <w:tcW w:w="2098" w:type="dxa"/>
          </w:tcPr>
          <w:p w:rsidR="00A87BEC" w:rsidRDefault="00A87BEC">
            <w:pPr>
              <w:pStyle w:val="ConsPlusNormal"/>
              <w:jc w:val="center"/>
            </w:pPr>
            <w:r>
              <w:t>7%</w:t>
            </w:r>
          </w:p>
        </w:tc>
      </w:tr>
      <w:tr w:rsidR="00A87BEC">
        <w:tc>
          <w:tcPr>
            <w:tcW w:w="680" w:type="dxa"/>
          </w:tcPr>
          <w:p w:rsidR="00A87BEC" w:rsidRDefault="00A87BEC">
            <w:pPr>
              <w:pStyle w:val="ConsPlusNormal"/>
              <w:jc w:val="center"/>
            </w:pPr>
            <w:r>
              <w:t>П6</w:t>
            </w:r>
          </w:p>
        </w:tc>
        <w:tc>
          <w:tcPr>
            <w:tcW w:w="6293" w:type="dxa"/>
          </w:tcPr>
          <w:p w:rsidR="00A87BEC" w:rsidRDefault="00A87BEC">
            <w:pPr>
              <w:pStyle w:val="ConsPlusNormal"/>
            </w:pPr>
            <w:r>
              <w:t>Материалы к совещаниям и протоколы по результатам совещаний</w:t>
            </w:r>
          </w:p>
        </w:tc>
        <w:tc>
          <w:tcPr>
            <w:tcW w:w="2098" w:type="dxa"/>
          </w:tcPr>
          <w:p w:rsidR="00A87BEC" w:rsidRDefault="00A87BEC">
            <w:pPr>
              <w:pStyle w:val="ConsPlusNormal"/>
              <w:jc w:val="center"/>
            </w:pPr>
            <w:r>
              <w:t>2%</w:t>
            </w:r>
          </w:p>
        </w:tc>
      </w:tr>
      <w:tr w:rsidR="00A87BEC">
        <w:tc>
          <w:tcPr>
            <w:tcW w:w="680" w:type="dxa"/>
          </w:tcPr>
          <w:p w:rsidR="00A87BEC" w:rsidRDefault="00A87BEC">
            <w:pPr>
              <w:pStyle w:val="ConsPlusNormal"/>
              <w:jc w:val="center"/>
            </w:pPr>
            <w:r>
              <w:t>П7</w:t>
            </w:r>
          </w:p>
        </w:tc>
        <w:tc>
          <w:tcPr>
            <w:tcW w:w="6293" w:type="dxa"/>
          </w:tcPr>
          <w:p w:rsidR="00A87BEC" w:rsidRDefault="00A87BEC">
            <w:pPr>
              <w:pStyle w:val="ConsPlusNormal"/>
            </w:pPr>
            <w:r>
              <w:t>Финансовые документы</w:t>
            </w:r>
          </w:p>
        </w:tc>
        <w:tc>
          <w:tcPr>
            <w:tcW w:w="2098" w:type="dxa"/>
            <w:vMerge w:val="restart"/>
          </w:tcPr>
          <w:p w:rsidR="00A87BEC" w:rsidRDefault="00A87BEC">
            <w:pPr>
              <w:pStyle w:val="ConsPlusNormal"/>
              <w:jc w:val="center"/>
            </w:pPr>
            <w:r>
              <w:t>20%</w:t>
            </w:r>
          </w:p>
        </w:tc>
      </w:tr>
      <w:tr w:rsidR="00A87BEC">
        <w:tc>
          <w:tcPr>
            <w:tcW w:w="680" w:type="dxa"/>
          </w:tcPr>
          <w:p w:rsidR="00A87BEC" w:rsidRDefault="00A87BEC">
            <w:pPr>
              <w:pStyle w:val="ConsPlusNormal"/>
              <w:jc w:val="center"/>
            </w:pPr>
            <w:r>
              <w:t>П8</w:t>
            </w:r>
          </w:p>
        </w:tc>
        <w:tc>
          <w:tcPr>
            <w:tcW w:w="6293" w:type="dxa"/>
          </w:tcPr>
          <w:p w:rsidR="00A87BEC" w:rsidRDefault="00A87BEC">
            <w:pPr>
              <w:pStyle w:val="ConsPlusNormal"/>
            </w:pPr>
            <w:r>
              <w:t>Кадровые документы</w:t>
            </w:r>
          </w:p>
        </w:tc>
        <w:tc>
          <w:tcPr>
            <w:tcW w:w="2098" w:type="dxa"/>
            <w:vMerge/>
          </w:tcPr>
          <w:p w:rsidR="00A87BEC" w:rsidRDefault="00A87BEC">
            <w:pPr>
              <w:spacing w:after="1" w:line="0" w:lineRule="atLeast"/>
            </w:pPr>
          </w:p>
        </w:tc>
      </w:tr>
      <w:tr w:rsidR="00A87BEC">
        <w:tc>
          <w:tcPr>
            <w:tcW w:w="680" w:type="dxa"/>
          </w:tcPr>
          <w:p w:rsidR="00A87BEC" w:rsidRDefault="00A87BEC">
            <w:pPr>
              <w:pStyle w:val="ConsPlusNormal"/>
              <w:jc w:val="center"/>
            </w:pPr>
            <w:r>
              <w:t>П9</w:t>
            </w:r>
          </w:p>
        </w:tc>
        <w:tc>
          <w:tcPr>
            <w:tcW w:w="6293" w:type="dxa"/>
          </w:tcPr>
          <w:p w:rsidR="00A87BEC" w:rsidRDefault="00A87BEC">
            <w:pPr>
              <w:pStyle w:val="ConsPlusNormal"/>
            </w:pPr>
            <w:r>
              <w:t>Служебная переписка с Городской Думой</w:t>
            </w:r>
          </w:p>
        </w:tc>
        <w:tc>
          <w:tcPr>
            <w:tcW w:w="2098" w:type="dxa"/>
            <w:vMerge/>
          </w:tcPr>
          <w:p w:rsidR="00A87BEC" w:rsidRDefault="00A87BEC">
            <w:pPr>
              <w:spacing w:after="1" w:line="0" w:lineRule="atLeast"/>
            </w:pPr>
          </w:p>
        </w:tc>
      </w:tr>
      <w:tr w:rsidR="00A87BEC">
        <w:tc>
          <w:tcPr>
            <w:tcW w:w="680" w:type="dxa"/>
          </w:tcPr>
          <w:p w:rsidR="00A87BEC" w:rsidRDefault="00A87BEC">
            <w:pPr>
              <w:pStyle w:val="ConsPlusNormal"/>
              <w:jc w:val="center"/>
            </w:pPr>
            <w:r>
              <w:t>П10</w:t>
            </w:r>
          </w:p>
        </w:tc>
        <w:tc>
          <w:tcPr>
            <w:tcW w:w="6293" w:type="dxa"/>
          </w:tcPr>
          <w:p w:rsidR="00A87BEC" w:rsidRDefault="00A87BEC">
            <w:pPr>
              <w:pStyle w:val="ConsPlusNormal"/>
            </w:pPr>
            <w:r>
              <w:t>Служебная переписка с Контрольно-счетной палатой</w:t>
            </w:r>
          </w:p>
        </w:tc>
        <w:tc>
          <w:tcPr>
            <w:tcW w:w="2098" w:type="dxa"/>
            <w:vMerge/>
          </w:tcPr>
          <w:p w:rsidR="00A87BEC" w:rsidRDefault="00A87BEC">
            <w:pPr>
              <w:spacing w:after="1" w:line="0" w:lineRule="atLeast"/>
            </w:pPr>
          </w:p>
        </w:tc>
      </w:tr>
      <w:tr w:rsidR="00A87BEC">
        <w:tc>
          <w:tcPr>
            <w:tcW w:w="680" w:type="dxa"/>
          </w:tcPr>
          <w:p w:rsidR="00A87BEC" w:rsidRDefault="00A87BEC">
            <w:pPr>
              <w:pStyle w:val="ConsPlusNormal"/>
              <w:jc w:val="center"/>
            </w:pPr>
            <w:r>
              <w:t>П11</w:t>
            </w:r>
          </w:p>
        </w:tc>
        <w:tc>
          <w:tcPr>
            <w:tcW w:w="6293" w:type="dxa"/>
          </w:tcPr>
          <w:p w:rsidR="00A87BEC" w:rsidRDefault="00A87BEC">
            <w:pPr>
              <w:pStyle w:val="ConsPlusNormal"/>
            </w:pPr>
            <w:r>
              <w:t>Служебная переписка со сторонними организациями</w:t>
            </w:r>
          </w:p>
        </w:tc>
        <w:tc>
          <w:tcPr>
            <w:tcW w:w="2098" w:type="dxa"/>
            <w:vMerge/>
          </w:tcPr>
          <w:p w:rsidR="00A87BEC" w:rsidRDefault="00A87BEC">
            <w:pPr>
              <w:spacing w:after="1" w:line="0" w:lineRule="atLeast"/>
            </w:pPr>
          </w:p>
        </w:tc>
      </w:tr>
    </w:tbl>
    <w:p w:rsidR="00A87BEC" w:rsidRDefault="00A87BEC">
      <w:pPr>
        <w:pStyle w:val="ConsPlusNormal"/>
      </w:pPr>
    </w:p>
    <w:p w:rsidR="00A87BEC" w:rsidRDefault="00A87BEC">
      <w:pPr>
        <w:pStyle w:val="ConsPlusTitle"/>
        <w:jc w:val="center"/>
        <w:outlineLvl w:val="2"/>
      </w:pPr>
      <w:r>
        <w:t>3. Характеристика основного мероприятия подпрограммы 5</w:t>
      </w:r>
    </w:p>
    <w:p w:rsidR="00A87BEC" w:rsidRDefault="00A87BEC">
      <w:pPr>
        <w:pStyle w:val="ConsPlusNormal"/>
      </w:pPr>
    </w:p>
    <w:p w:rsidR="00A87BEC" w:rsidRDefault="00A87BEC">
      <w:pPr>
        <w:pStyle w:val="ConsPlusNormal"/>
        <w:ind w:firstLine="540"/>
        <w:jc w:val="both"/>
      </w:pPr>
      <w:r>
        <w:t>Подпрограмма 5 предполагает выполнение одного основного мероприятия 1 "Развитие и обеспечение функционирования муниципальной цифровой инфраструктуры, соответствующей требованиям безопасности".</w:t>
      </w:r>
    </w:p>
    <w:p w:rsidR="00A87BEC" w:rsidRDefault="00A87BEC">
      <w:pPr>
        <w:pStyle w:val="ConsPlusNormal"/>
        <w:spacing w:before="220"/>
        <w:ind w:firstLine="540"/>
        <w:jc w:val="both"/>
      </w:pPr>
      <w:r>
        <w:t>В рамках рассматриваемого мероприятия планируется:</w:t>
      </w:r>
    </w:p>
    <w:p w:rsidR="00A87BEC" w:rsidRDefault="00A87BEC">
      <w:pPr>
        <w:pStyle w:val="ConsPlusNormal"/>
        <w:spacing w:before="220"/>
        <w:ind w:firstLine="540"/>
        <w:jc w:val="both"/>
      </w:pPr>
      <w:r>
        <w:t xml:space="preserve">модернизация и обслуживание сетевой инфраструктуры муниципальной сети передачи </w:t>
      </w:r>
      <w:r>
        <w:lastRenderedPageBreak/>
        <w:t>данных;</w:t>
      </w:r>
    </w:p>
    <w:p w:rsidR="00A87BEC" w:rsidRDefault="00A87BEC">
      <w:pPr>
        <w:pStyle w:val="ConsPlusNormal"/>
        <w:spacing w:before="220"/>
        <w:ind w:firstLine="540"/>
        <w:jc w:val="both"/>
      </w:pPr>
      <w:r>
        <w:t>ведение информационных ресурсов и баз данных;</w:t>
      </w:r>
    </w:p>
    <w:p w:rsidR="00A87BEC" w:rsidRDefault="00A87BEC">
      <w:pPr>
        <w:pStyle w:val="ConsPlusNormal"/>
        <w:spacing w:before="220"/>
        <w:ind w:firstLine="540"/>
        <w:jc w:val="both"/>
      </w:pPr>
      <w:r>
        <w:t>техническая поддержка, эксплуатация и вывод из эксплуатации информационных систем и компонентов информационно-телекоммуникационной инфраструктуры;</w:t>
      </w:r>
    </w:p>
    <w:p w:rsidR="00A87BEC" w:rsidRDefault="00A87BEC">
      <w:pPr>
        <w:pStyle w:val="ConsPlusNormal"/>
        <w:spacing w:before="220"/>
        <w:ind w:firstLine="540"/>
        <w:jc w:val="both"/>
      </w:pPr>
      <w:r>
        <w:t>создание и развитие информационных систем и компонентов информационно-телекоммуникационной инфраструктуры;</w:t>
      </w:r>
    </w:p>
    <w:p w:rsidR="00A87BEC" w:rsidRDefault="00A87BEC">
      <w:pPr>
        <w:pStyle w:val="ConsPlusNormal"/>
        <w:spacing w:before="220"/>
        <w:ind w:firstLine="540"/>
        <w:jc w:val="both"/>
      </w:pPr>
      <w:r>
        <w:t>обеспечение функционирования МАУ "ЦМИРиТ";</w:t>
      </w:r>
    </w:p>
    <w:p w:rsidR="00A87BEC" w:rsidRDefault="00A87BEC">
      <w:pPr>
        <w:pStyle w:val="ConsPlusNormal"/>
        <w:spacing w:before="220"/>
        <w:ind w:firstLine="540"/>
        <w:jc w:val="both"/>
      </w:pPr>
      <w:r>
        <w:t>приобретение компьютерной и печатающей техники, серверного и сетевого оборудования, а также расходных материалов и комплектующих к вышеперечисленному оборудованию;</w:t>
      </w:r>
    </w:p>
    <w:p w:rsidR="00A87BEC" w:rsidRDefault="00A87BEC">
      <w:pPr>
        <w:pStyle w:val="ConsPlusNormal"/>
        <w:spacing w:before="220"/>
        <w:ind w:firstLine="540"/>
        <w:jc w:val="both"/>
      </w:pPr>
      <w:r>
        <w:t>приобретение программного обеспечения, включая техническую поддержку и продление лицензий на использование программного обеспечения;</w:t>
      </w:r>
    </w:p>
    <w:p w:rsidR="00A87BEC" w:rsidRDefault="00A87BEC">
      <w:pPr>
        <w:pStyle w:val="ConsPlusNormal"/>
        <w:spacing w:before="220"/>
        <w:ind w:firstLine="540"/>
        <w:jc w:val="both"/>
      </w:pPr>
      <w:r>
        <w:t>обеспечение органов местного самоуправления и обслуживаемых муниципальных учреждений города комплексом программно-аппаратных средств по технической защите информации в соответствии с требованиями законодательства;</w:t>
      </w:r>
    </w:p>
    <w:p w:rsidR="00A87BEC" w:rsidRDefault="00A87BEC">
      <w:pPr>
        <w:pStyle w:val="ConsPlusNormal"/>
        <w:spacing w:before="220"/>
        <w:ind w:firstLine="540"/>
        <w:jc w:val="both"/>
      </w:pPr>
      <w: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муниципальной геоинформационной системы на соответствие требованиям по безопасности информации</w:t>
      </w:r>
    </w:p>
    <w:p w:rsidR="00A87BEC" w:rsidRDefault="00A87BEC">
      <w:pPr>
        <w:pStyle w:val="ConsPlusNormal"/>
        <w:spacing w:before="220"/>
        <w:ind w:firstLine="540"/>
        <w:jc w:val="both"/>
      </w:pPr>
      <w:r>
        <w:t>закупка услуг по технической поддержке СЭД;</w:t>
      </w:r>
    </w:p>
    <w:p w:rsidR="00A87BEC" w:rsidRDefault="00A87BEC">
      <w:pPr>
        <w:pStyle w:val="ConsPlusNormal"/>
        <w:spacing w:before="220"/>
        <w:ind w:firstLine="540"/>
        <w:jc w:val="both"/>
      </w:pPr>
      <w:r>
        <w:t>закупку услуг по развитию функционала СЭД;</w:t>
      </w:r>
    </w:p>
    <w:p w:rsidR="00A87BEC" w:rsidRDefault="00A87BEC">
      <w:pPr>
        <w:pStyle w:val="ConsPlusNormal"/>
        <w:spacing w:before="220"/>
        <w:ind w:firstLine="540"/>
        <w:jc w:val="both"/>
      </w:pPr>
      <w:r>
        <w:t>закупку лицензий на использование СЭД;</w:t>
      </w:r>
    </w:p>
    <w:p w:rsidR="00A87BEC" w:rsidRDefault="00A87BEC">
      <w:pPr>
        <w:pStyle w:val="ConsPlusNormal"/>
        <w:spacing w:before="220"/>
        <w:ind w:firstLine="540"/>
        <w:jc w:val="both"/>
      </w:pPr>
      <w:r>
        <w:t>выполнение работ по администрированию СЭД.</w:t>
      </w:r>
    </w:p>
    <w:p w:rsidR="00A87BEC" w:rsidRDefault="00A87BEC">
      <w:pPr>
        <w:pStyle w:val="ConsPlusNormal"/>
        <w:spacing w:before="220"/>
        <w:ind w:firstLine="540"/>
        <w:jc w:val="both"/>
      </w:pPr>
      <w:r>
        <w:t xml:space="preserve">Основное мероприятие подпрограммы 5 приведено в </w:t>
      </w:r>
      <w:hyperlink w:anchor="P1907" w:history="1">
        <w:r>
          <w:rPr>
            <w:color w:val="0000FF"/>
          </w:rPr>
          <w:t>приложении 7</w:t>
        </w:r>
      </w:hyperlink>
      <w:r>
        <w:t xml:space="preserve"> к Программе.</w:t>
      </w:r>
    </w:p>
    <w:p w:rsidR="00A87BEC" w:rsidRDefault="00A87BEC">
      <w:pPr>
        <w:pStyle w:val="ConsPlusNormal"/>
      </w:pPr>
    </w:p>
    <w:p w:rsidR="00A87BEC" w:rsidRDefault="00A87BEC">
      <w:pPr>
        <w:pStyle w:val="ConsPlusTitle"/>
        <w:jc w:val="center"/>
        <w:outlineLvl w:val="2"/>
      </w:pPr>
      <w:r>
        <w:t>4. Обоснование объема финансовых ресурсов,</w:t>
      </w:r>
    </w:p>
    <w:p w:rsidR="00A87BEC" w:rsidRDefault="00A87BEC">
      <w:pPr>
        <w:pStyle w:val="ConsPlusTitle"/>
        <w:jc w:val="center"/>
      </w:pPr>
      <w:r>
        <w:t>необходимых для реализации подпрограммы 5</w:t>
      </w:r>
    </w:p>
    <w:p w:rsidR="00A87BEC" w:rsidRDefault="00A87BEC">
      <w:pPr>
        <w:pStyle w:val="ConsPlusNormal"/>
        <w:jc w:val="center"/>
      </w:pPr>
      <w:r>
        <w:t xml:space="preserve">(в ред. </w:t>
      </w:r>
      <w:hyperlink r:id="rId109" w:history="1">
        <w:r>
          <w:rPr>
            <w:color w:val="0000FF"/>
          </w:rPr>
          <w:t>постановления</w:t>
        </w:r>
      </w:hyperlink>
      <w:r>
        <w:t xml:space="preserve"> Мэрии г. Череповца</w:t>
      </w:r>
    </w:p>
    <w:p w:rsidR="00A87BEC" w:rsidRDefault="00A87BEC">
      <w:pPr>
        <w:pStyle w:val="ConsPlusNormal"/>
        <w:jc w:val="center"/>
      </w:pPr>
      <w:r>
        <w:t>от 23.11.2021 N 4442)</w:t>
      </w:r>
    </w:p>
    <w:p w:rsidR="00A87BEC" w:rsidRDefault="00A87BEC">
      <w:pPr>
        <w:pStyle w:val="ConsPlusNormal"/>
      </w:pPr>
    </w:p>
    <w:p w:rsidR="00A87BEC" w:rsidRDefault="00A87BEC">
      <w:pPr>
        <w:pStyle w:val="ConsPlusNormal"/>
        <w:ind w:firstLine="540"/>
        <w:jc w:val="both"/>
      </w:pPr>
      <w:r>
        <w:t>Для достижения целей и решения задач подпрограммы 5 необходимо реализовать основное мероприятие "Развитие и обеспечение функционирования муниципальной цифровой инфраструктуры, соответствующей требованиям безопасности", требующего финансирования.</w:t>
      </w:r>
    </w:p>
    <w:p w:rsidR="00A87BEC" w:rsidRDefault="00A87BEC">
      <w:pPr>
        <w:pStyle w:val="ConsPlusNormal"/>
        <w:spacing w:before="220"/>
        <w:ind w:firstLine="540"/>
        <w:jc w:val="both"/>
      </w:pPr>
      <w:r>
        <w:t>Общий объем финансовых средств, необходимых для реализации подпрограммы 5, составит 309915,1 тыс. руб., из них предусмотренных:</w:t>
      </w:r>
    </w:p>
    <w:p w:rsidR="00A87BEC" w:rsidRDefault="00A87BEC">
      <w:pPr>
        <w:pStyle w:val="ConsPlusNormal"/>
        <w:spacing w:before="220"/>
        <w:ind w:firstLine="540"/>
        <w:jc w:val="both"/>
      </w:pPr>
      <w:r>
        <w:t>- из средств бюджета города Череповца - 287789,6 тыс. руб.,</w:t>
      </w:r>
    </w:p>
    <w:p w:rsidR="00A87BEC" w:rsidRDefault="00A87BEC">
      <w:pPr>
        <w:pStyle w:val="ConsPlusNormal"/>
        <w:spacing w:before="220"/>
        <w:ind w:firstLine="540"/>
        <w:jc w:val="both"/>
      </w:pPr>
      <w:r>
        <w:t>в том числе по годам:</w:t>
      </w:r>
    </w:p>
    <w:p w:rsidR="00A87BEC" w:rsidRDefault="00A87BEC">
      <w:pPr>
        <w:pStyle w:val="ConsPlusNormal"/>
        <w:spacing w:before="220"/>
        <w:ind w:firstLine="540"/>
        <w:jc w:val="both"/>
      </w:pPr>
      <w:r>
        <w:t>2022 г. - 109372,4 тыс. руб.;</w:t>
      </w:r>
    </w:p>
    <w:p w:rsidR="00A87BEC" w:rsidRDefault="00A87BEC">
      <w:pPr>
        <w:pStyle w:val="ConsPlusNormal"/>
        <w:spacing w:before="220"/>
        <w:ind w:firstLine="540"/>
        <w:jc w:val="both"/>
      </w:pPr>
      <w:r>
        <w:lastRenderedPageBreak/>
        <w:t>2023 г. - 90529,1 тыс. руб.;</w:t>
      </w:r>
    </w:p>
    <w:p w:rsidR="00A87BEC" w:rsidRDefault="00A87BEC">
      <w:pPr>
        <w:pStyle w:val="ConsPlusNormal"/>
        <w:spacing w:before="220"/>
        <w:ind w:firstLine="540"/>
        <w:jc w:val="both"/>
      </w:pPr>
      <w:r>
        <w:t>2024 г. - 87888,1 тыс. руб.,</w:t>
      </w:r>
    </w:p>
    <w:p w:rsidR="00A87BEC" w:rsidRDefault="00A87BEC">
      <w:pPr>
        <w:pStyle w:val="ConsPlusNormal"/>
        <w:spacing w:before="220"/>
        <w:ind w:firstLine="540"/>
        <w:jc w:val="both"/>
      </w:pPr>
      <w:r>
        <w:t>- из средств внебюджетных источников - 22125,5 тыс. руб.,</w:t>
      </w:r>
    </w:p>
    <w:p w:rsidR="00A87BEC" w:rsidRDefault="00A87BEC">
      <w:pPr>
        <w:pStyle w:val="ConsPlusNormal"/>
        <w:spacing w:before="220"/>
        <w:ind w:firstLine="540"/>
        <w:jc w:val="both"/>
      </w:pPr>
      <w:r>
        <w:t>в том числе по годам:</w:t>
      </w:r>
    </w:p>
    <w:p w:rsidR="00A87BEC" w:rsidRDefault="00A87BEC">
      <w:pPr>
        <w:pStyle w:val="ConsPlusNormal"/>
        <w:spacing w:before="220"/>
        <w:ind w:firstLine="540"/>
        <w:jc w:val="both"/>
      </w:pPr>
      <w:r>
        <w:t>2022 г. - 13633,5 тыс. руб.;</w:t>
      </w:r>
    </w:p>
    <w:p w:rsidR="00A87BEC" w:rsidRDefault="00A87BEC">
      <w:pPr>
        <w:pStyle w:val="ConsPlusNormal"/>
        <w:spacing w:before="220"/>
        <w:ind w:firstLine="540"/>
        <w:jc w:val="both"/>
      </w:pPr>
      <w:r>
        <w:t>2023 г. - 4246,0 тыс. руб.;</w:t>
      </w:r>
    </w:p>
    <w:p w:rsidR="00A87BEC" w:rsidRDefault="00A87BEC">
      <w:pPr>
        <w:pStyle w:val="ConsPlusNormal"/>
        <w:spacing w:before="220"/>
        <w:ind w:firstLine="540"/>
        <w:jc w:val="both"/>
      </w:pPr>
      <w:r>
        <w:t>2024 г. - 4246,0 тыс. руб.,</w:t>
      </w:r>
    </w:p>
    <w:p w:rsidR="00A87BEC" w:rsidRDefault="00A87BEC">
      <w:pPr>
        <w:pStyle w:val="ConsPlusNormal"/>
        <w:spacing w:before="220"/>
        <w:ind w:firstLine="540"/>
        <w:jc w:val="both"/>
      </w:pPr>
      <w:r>
        <w:t>- из средств областного бюджета - 0,0 тыс. руб.,</w:t>
      </w:r>
    </w:p>
    <w:p w:rsidR="00A87BEC" w:rsidRDefault="00A87BEC">
      <w:pPr>
        <w:pStyle w:val="ConsPlusNormal"/>
        <w:spacing w:before="220"/>
        <w:ind w:firstLine="540"/>
        <w:jc w:val="both"/>
      </w:pPr>
      <w:r>
        <w:t>в том числе по годам:</w:t>
      </w:r>
    </w:p>
    <w:p w:rsidR="00A87BEC" w:rsidRDefault="00A87BEC">
      <w:pPr>
        <w:pStyle w:val="ConsPlusNormal"/>
        <w:spacing w:before="220"/>
        <w:ind w:firstLine="540"/>
        <w:jc w:val="both"/>
      </w:pPr>
      <w:r>
        <w:t>2022 г. - 0,0 тыс. руб.;</w:t>
      </w:r>
    </w:p>
    <w:p w:rsidR="00A87BEC" w:rsidRDefault="00A87BEC">
      <w:pPr>
        <w:pStyle w:val="ConsPlusNormal"/>
        <w:spacing w:before="220"/>
        <w:ind w:firstLine="540"/>
        <w:jc w:val="both"/>
      </w:pPr>
      <w:r>
        <w:t>2023 г. - 0,0 тыс. руб.;</w:t>
      </w:r>
    </w:p>
    <w:p w:rsidR="00A87BEC" w:rsidRDefault="00A87BEC">
      <w:pPr>
        <w:pStyle w:val="ConsPlusNormal"/>
        <w:spacing w:before="220"/>
        <w:ind w:firstLine="540"/>
        <w:jc w:val="both"/>
      </w:pPr>
      <w:r>
        <w:t>2024 г. - 0,0 тыс. руб.</w:t>
      </w:r>
    </w:p>
    <w:p w:rsidR="00A87BEC" w:rsidRDefault="00A87BEC">
      <w:pPr>
        <w:pStyle w:val="ConsPlusNormal"/>
        <w:spacing w:before="220"/>
        <w:ind w:firstLine="540"/>
        <w:jc w:val="both"/>
      </w:pPr>
      <w:r>
        <w:t xml:space="preserve">Ресурсное обеспечение и прогнозная (справочная) оценка расходов городского бюджета, федерального, областного бюджета, внебюджетных источников на реализацию целей подпрограммы представлены в </w:t>
      </w:r>
      <w:hyperlink w:anchor="P2268" w:history="1">
        <w:r>
          <w:rPr>
            <w:color w:val="0000FF"/>
          </w:rPr>
          <w:t>приложениях 8</w:t>
        </w:r>
      </w:hyperlink>
      <w:r>
        <w:t xml:space="preserve">, </w:t>
      </w:r>
      <w:hyperlink w:anchor="P2401" w:history="1">
        <w:r>
          <w:rPr>
            <w:color w:val="0000FF"/>
          </w:rPr>
          <w:t>9</w:t>
        </w:r>
      </w:hyperlink>
      <w:r>
        <w:t xml:space="preserve"> к Программе.</w:t>
      </w:r>
    </w:p>
    <w:p w:rsidR="00A87BEC" w:rsidRDefault="00A87BEC">
      <w:pPr>
        <w:pStyle w:val="ConsPlusNormal"/>
      </w:pPr>
    </w:p>
    <w:p w:rsidR="00A87BEC" w:rsidRDefault="00A87BEC">
      <w:pPr>
        <w:pStyle w:val="ConsPlusNormal"/>
      </w:pPr>
    </w:p>
    <w:p w:rsidR="00A87BEC" w:rsidRDefault="00A87BEC">
      <w:pPr>
        <w:pStyle w:val="ConsPlusNormal"/>
      </w:pPr>
    </w:p>
    <w:p w:rsidR="00A87BEC" w:rsidRDefault="00A87BEC">
      <w:pPr>
        <w:pStyle w:val="ConsPlusNormal"/>
      </w:pPr>
    </w:p>
    <w:p w:rsidR="00A87BEC" w:rsidRDefault="00A87BEC">
      <w:pPr>
        <w:pStyle w:val="ConsPlusNormal"/>
      </w:pPr>
    </w:p>
    <w:p w:rsidR="00A87BEC" w:rsidRDefault="00A87BEC">
      <w:pPr>
        <w:pStyle w:val="ConsPlusNormal"/>
        <w:jc w:val="right"/>
        <w:outlineLvl w:val="1"/>
      </w:pPr>
      <w:r>
        <w:t>Приложение 6</w:t>
      </w:r>
    </w:p>
    <w:p w:rsidR="00A87BEC" w:rsidRDefault="00A87BEC">
      <w:pPr>
        <w:pStyle w:val="ConsPlusNormal"/>
        <w:jc w:val="right"/>
      </w:pPr>
      <w:r>
        <w:t>к Программе</w:t>
      </w:r>
    </w:p>
    <w:p w:rsidR="00A87BEC" w:rsidRDefault="00A87BEC">
      <w:pPr>
        <w:pStyle w:val="ConsPlusNormal"/>
      </w:pPr>
    </w:p>
    <w:p w:rsidR="00A87BEC" w:rsidRDefault="00A87BEC">
      <w:pPr>
        <w:pStyle w:val="ConsPlusTitle"/>
        <w:jc w:val="center"/>
      </w:pPr>
      <w:bookmarkStart w:id="6" w:name="P1606"/>
      <w:bookmarkEnd w:id="6"/>
      <w:r>
        <w:t>ИНФОРМАЦИЯ</w:t>
      </w:r>
    </w:p>
    <w:p w:rsidR="00A87BEC" w:rsidRDefault="00A87BEC">
      <w:pPr>
        <w:pStyle w:val="ConsPlusTitle"/>
        <w:jc w:val="center"/>
      </w:pPr>
      <w:r>
        <w:t>О ПОКАЗАТЕЛЯХ (ИНДИКАТОРАХ) МУНИЦИПАЛЬНОЙ ПРОГРАММЫ,</w:t>
      </w:r>
    </w:p>
    <w:p w:rsidR="00A87BEC" w:rsidRDefault="00A87BEC">
      <w:pPr>
        <w:pStyle w:val="ConsPlusTitle"/>
        <w:jc w:val="center"/>
      </w:pPr>
      <w:r>
        <w:t>ПОДПРОГРАММ МУНИЦИПАЛЬНОЙ ПРОГРАММЫ И ИХ ЗНАЧЕНИЯХ</w:t>
      </w:r>
    </w:p>
    <w:p w:rsidR="00A87BEC" w:rsidRDefault="00A87BE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87BEC">
        <w:tc>
          <w:tcPr>
            <w:tcW w:w="60" w:type="dxa"/>
            <w:tcBorders>
              <w:top w:val="nil"/>
              <w:left w:val="nil"/>
              <w:bottom w:val="nil"/>
              <w:right w:val="nil"/>
            </w:tcBorders>
            <w:shd w:val="clear" w:color="auto" w:fill="CED3F1"/>
            <w:tcMar>
              <w:top w:w="0" w:type="dxa"/>
              <w:left w:w="0" w:type="dxa"/>
              <w:bottom w:w="0" w:type="dxa"/>
              <w:right w:w="0" w:type="dxa"/>
            </w:tcMar>
          </w:tcPr>
          <w:p w:rsidR="00A87BEC" w:rsidRDefault="00A87B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7BEC" w:rsidRDefault="00A87B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7BEC" w:rsidRDefault="00A87BEC">
            <w:pPr>
              <w:pStyle w:val="ConsPlusNormal"/>
              <w:jc w:val="center"/>
            </w:pPr>
            <w:r>
              <w:rPr>
                <w:color w:val="392C69"/>
              </w:rPr>
              <w:t>Список изменяющих документов</w:t>
            </w:r>
          </w:p>
          <w:p w:rsidR="00A87BEC" w:rsidRDefault="00A87BEC">
            <w:pPr>
              <w:pStyle w:val="ConsPlusNormal"/>
              <w:jc w:val="center"/>
            </w:pPr>
            <w:r>
              <w:rPr>
                <w:color w:val="392C69"/>
              </w:rPr>
              <w:t xml:space="preserve">(в ред. </w:t>
            </w:r>
            <w:hyperlink r:id="rId110" w:history="1">
              <w:r>
                <w:rPr>
                  <w:color w:val="0000FF"/>
                </w:rPr>
                <w:t>постановления</w:t>
              </w:r>
            </w:hyperlink>
            <w:r>
              <w:rPr>
                <w:color w:val="392C69"/>
              </w:rPr>
              <w:t xml:space="preserve"> Мэрии г. Череповца</w:t>
            </w:r>
          </w:p>
          <w:p w:rsidR="00A87BEC" w:rsidRDefault="00A87BEC">
            <w:pPr>
              <w:pStyle w:val="ConsPlusNormal"/>
              <w:jc w:val="center"/>
            </w:pPr>
            <w:r>
              <w:rPr>
                <w:color w:val="392C69"/>
              </w:rPr>
              <w:t>от 23.11.2021 N 4442)</w:t>
            </w:r>
          </w:p>
        </w:tc>
        <w:tc>
          <w:tcPr>
            <w:tcW w:w="113" w:type="dxa"/>
            <w:tcBorders>
              <w:top w:val="nil"/>
              <w:left w:val="nil"/>
              <w:bottom w:val="nil"/>
              <w:right w:val="nil"/>
            </w:tcBorders>
            <w:shd w:val="clear" w:color="auto" w:fill="F4F3F8"/>
            <w:tcMar>
              <w:top w:w="0" w:type="dxa"/>
              <w:left w:w="0" w:type="dxa"/>
              <w:bottom w:w="0" w:type="dxa"/>
              <w:right w:w="0" w:type="dxa"/>
            </w:tcMar>
          </w:tcPr>
          <w:p w:rsidR="00A87BEC" w:rsidRDefault="00A87BEC">
            <w:pPr>
              <w:spacing w:after="1" w:line="0" w:lineRule="atLeast"/>
            </w:pPr>
          </w:p>
        </w:tc>
      </w:tr>
    </w:tbl>
    <w:p w:rsidR="00A87BEC" w:rsidRDefault="00A87BEC">
      <w:pPr>
        <w:pStyle w:val="ConsPlusNormal"/>
      </w:pPr>
    </w:p>
    <w:p w:rsidR="00A87BEC" w:rsidRDefault="00A87BEC">
      <w:pPr>
        <w:sectPr w:rsidR="00A87BE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5556"/>
        <w:gridCol w:w="1757"/>
        <w:gridCol w:w="1077"/>
        <w:gridCol w:w="1134"/>
        <w:gridCol w:w="1134"/>
        <w:gridCol w:w="1134"/>
        <w:gridCol w:w="1134"/>
        <w:gridCol w:w="3458"/>
      </w:tblGrid>
      <w:tr w:rsidR="00A87BEC">
        <w:tc>
          <w:tcPr>
            <w:tcW w:w="680" w:type="dxa"/>
            <w:vMerge w:val="restart"/>
          </w:tcPr>
          <w:p w:rsidR="00A87BEC" w:rsidRDefault="00A87BEC">
            <w:pPr>
              <w:pStyle w:val="ConsPlusNormal"/>
              <w:jc w:val="center"/>
            </w:pPr>
            <w:r>
              <w:lastRenderedPageBreak/>
              <w:t>N</w:t>
            </w:r>
          </w:p>
          <w:p w:rsidR="00A87BEC" w:rsidRDefault="00A87BEC">
            <w:pPr>
              <w:pStyle w:val="ConsPlusNormal"/>
              <w:jc w:val="center"/>
            </w:pPr>
            <w:r>
              <w:t>п/п</w:t>
            </w:r>
          </w:p>
        </w:tc>
        <w:tc>
          <w:tcPr>
            <w:tcW w:w="5556" w:type="dxa"/>
            <w:vMerge w:val="restart"/>
          </w:tcPr>
          <w:p w:rsidR="00A87BEC" w:rsidRDefault="00A87BEC">
            <w:pPr>
              <w:pStyle w:val="ConsPlusNormal"/>
              <w:jc w:val="center"/>
            </w:pPr>
            <w:r>
              <w:t>Показатель (индикатор) (наименование)</w:t>
            </w:r>
          </w:p>
        </w:tc>
        <w:tc>
          <w:tcPr>
            <w:tcW w:w="1757" w:type="dxa"/>
            <w:vMerge w:val="restart"/>
          </w:tcPr>
          <w:p w:rsidR="00A87BEC" w:rsidRDefault="00A87BEC">
            <w:pPr>
              <w:pStyle w:val="ConsPlusNormal"/>
              <w:jc w:val="center"/>
            </w:pPr>
            <w:r>
              <w:t>Ед. измерения</w:t>
            </w:r>
          </w:p>
        </w:tc>
        <w:tc>
          <w:tcPr>
            <w:tcW w:w="5613" w:type="dxa"/>
            <w:gridSpan w:val="5"/>
          </w:tcPr>
          <w:p w:rsidR="00A87BEC" w:rsidRDefault="00A87BEC">
            <w:pPr>
              <w:pStyle w:val="ConsPlusNormal"/>
              <w:jc w:val="center"/>
            </w:pPr>
            <w:r>
              <w:t>Значение показателя</w:t>
            </w:r>
          </w:p>
        </w:tc>
        <w:tc>
          <w:tcPr>
            <w:tcW w:w="3458" w:type="dxa"/>
            <w:vMerge w:val="restart"/>
          </w:tcPr>
          <w:p w:rsidR="00A87BEC" w:rsidRDefault="00A87BEC">
            <w:pPr>
              <w:pStyle w:val="ConsPlusNormal"/>
            </w:pPr>
            <w:r>
              <w:t>Взаимосвязь с городскими стратегическими показателями</w:t>
            </w:r>
          </w:p>
        </w:tc>
      </w:tr>
      <w:tr w:rsidR="00A87BEC">
        <w:tc>
          <w:tcPr>
            <w:tcW w:w="680" w:type="dxa"/>
            <w:vMerge/>
          </w:tcPr>
          <w:p w:rsidR="00A87BEC" w:rsidRDefault="00A87BEC">
            <w:pPr>
              <w:spacing w:after="1" w:line="0" w:lineRule="atLeast"/>
            </w:pPr>
          </w:p>
        </w:tc>
        <w:tc>
          <w:tcPr>
            <w:tcW w:w="5556" w:type="dxa"/>
            <w:vMerge/>
          </w:tcPr>
          <w:p w:rsidR="00A87BEC" w:rsidRDefault="00A87BEC">
            <w:pPr>
              <w:spacing w:after="1" w:line="0" w:lineRule="atLeast"/>
            </w:pPr>
          </w:p>
        </w:tc>
        <w:tc>
          <w:tcPr>
            <w:tcW w:w="1757" w:type="dxa"/>
            <w:vMerge/>
          </w:tcPr>
          <w:p w:rsidR="00A87BEC" w:rsidRDefault="00A87BEC">
            <w:pPr>
              <w:spacing w:after="1" w:line="0" w:lineRule="atLeast"/>
            </w:pPr>
          </w:p>
        </w:tc>
        <w:tc>
          <w:tcPr>
            <w:tcW w:w="1077" w:type="dxa"/>
          </w:tcPr>
          <w:p w:rsidR="00A87BEC" w:rsidRDefault="00A87BEC">
            <w:pPr>
              <w:pStyle w:val="ConsPlusNormal"/>
              <w:jc w:val="center"/>
            </w:pPr>
            <w:r>
              <w:t>2020</w:t>
            </w:r>
          </w:p>
        </w:tc>
        <w:tc>
          <w:tcPr>
            <w:tcW w:w="1134" w:type="dxa"/>
          </w:tcPr>
          <w:p w:rsidR="00A87BEC" w:rsidRDefault="00A87BEC">
            <w:pPr>
              <w:pStyle w:val="ConsPlusNormal"/>
              <w:jc w:val="center"/>
            </w:pPr>
            <w:r>
              <w:t>2021</w:t>
            </w:r>
          </w:p>
        </w:tc>
        <w:tc>
          <w:tcPr>
            <w:tcW w:w="1134" w:type="dxa"/>
          </w:tcPr>
          <w:p w:rsidR="00A87BEC" w:rsidRDefault="00A87BEC">
            <w:pPr>
              <w:pStyle w:val="ConsPlusNormal"/>
              <w:jc w:val="center"/>
            </w:pPr>
            <w:r>
              <w:t>2022</w:t>
            </w:r>
          </w:p>
        </w:tc>
        <w:tc>
          <w:tcPr>
            <w:tcW w:w="1134" w:type="dxa"/>
          </w:tcPr>
          <w:p w:rsidR="00A87BEC" w:rsidRDefault="00A87BEC">
            <w:pPr>
              <w:pStyle w:val="ConsPlusNormal"/>
              <w:jc w:val="center"/>
            </w:pPr>
            <w:r>
              <w:t>2023</w:t>
            </w:r>
          </w:p>
        </w:tc>
        <w:tc>
          <w:tcPr>
            <w:tcW w:w="1134" w:type="dxa"/>
          </w:tcPr>
          <w:p w:rsidR="00A87BEC" w:rsidRDefault="00A87BEC">
            <w:pPr>
              <w:pStyle w:val="ConsPlusNormal"/>
              <w:jc w:val="center"/>
            </w:pPr>
            <w:r>
              <w:t>2024</w:t>
            </w:r>
          </w:p>
        </w:tc>
        <w:tc>
          <w:tcPr>
            <w:tcW w:w="3458" w:type="dxa"/>
            <w:vMerge/>
          </w:tcPr>
          <w:p w:rsidR="00A87BEC" w:rsidRDefault="00A87BEC">
            <w:pPr>
              <w:spacing w:after="1" w:line="0" w:lineRule="atLeast"/>
            </w:pPr>
          </w:p>
        </w:tc>
      </w:tr>
      <w:tr w:rsidR="00A87BEC">
        <w:tc>
          <w:tcPr>
            <w:tcW w:w="17064" w:type="dxa"/>
            <w:gridSpan w:val="9"/>
          </w:tcPr>
          <w:p w:rsidR="00A87BEC" w:rsidRDefault="00A87BEC">
            <w:pPr>
              <w:pStyle w:val="ConsPlusNormal"/>
              <w:jc w:val="center"/>
              <w:outlineLvl w:val="2"/>
            </w:pPr>
            <w:r>
              <w:t>Муниципальная программа "Совершенствование муниципального управления в городе Череповце" на 2022 - 2024 годы</w:t>
            </w:r>
          </w:p>
        </w:tc>
      </w:tr>
      <w:tr w:rsidR="00A87BEC">
        <w:tc>
          <w:tcPr>
            <w:tcW w:w="680" w:type="dxa"/>
          </w:tcPr>
          <w:p w:rsidR="00A87BEC" w:rsidRDefault="00A87BEC">
            <w:pPr>
              <w:pStyle w:val="ConsPlusNormal"/>
            </w:pPr>
            <w:r>
              <w:t>1.</w:t>
            </w:r>
          </w:p>
        </w:tc>
        <w:tc>
          <w:tcPr>
            <w:tcW w:w="5556" w:type="dxa"/>
          </w:tcPr>
          <w:p w:rsidR="00A87BEC" w:rsidRDefault="00A87BEC">
            <w:pPr>
              <w:pStyle w:val="ConsPlusNormal"/>
            </w:pPr>
            <w:r>
              <w:t>Уровень материально-технического обеспечения деятельности органов местного самоуправления, муниципальных учреждений</w:t>
            </w:r>
          </w:p>
        </w:tc>
        <w:tc>
          <w:tcPr>
            <w:tcW w:w="1757" w:type="dxa"/>
          </w:tcPr>
          <w:p w:rsidR="00A87BEC" w:rsidRDefault="00A87BEC">
            <w:pPr>
              <w:pStyle w:val="ConsPlusNormal"/>
              <w:jc w:val="center"/>
            </w:pPr>
            <w:r>
              <w:t>%</w:t>
            </w:r>
          </w:p>
        </w:tc>
        <w:tc>
          <w:tcPr>
            <w:tcW w:w="1077" w:type="dxa"/>
          </w:tcPr>
          <w:p w:rsidR="00A87BEC" w:rsidRDefault="00A87BEC">
            <w:pPr>
              <w:pStyle w:val="ConsPlusNormal"/>
              <w:jc w:val="center"/>
            </w:pPr>
            <w:r>
              <w:t>79,06</w:t>
            </w:r>
          </w:p>
        </w:tc>
        <w:tc>
          <w:tcPr>
            <w:tcW w:w="1134" w:type="dxa"/>
          </w:tcPr>
          <w:p w:rsidR="00A87BEC" w:rsidRDefault="00A87BEC">
            <w:pPr>
              <w:pStyle w:val="ConsPlusNormal"/>
              <w:jc w:val="center"/>
            </w:pPr>
            <w:r>
              <w:t>78,6</w:t>
            </w:r>
          </w:p>
        </w:tc>
        <w:tc>
          <w:tcPr>
            <w:tcW w:w="1134" w:type="dxa"/>
          </w:tcPr>
          <w:p w:rsidR="00A87BEC" w:rsidRDefault="00A87BEC">
            <w:pPr>
              <w:pStyle w:val="ConsPlusNormal"/>
              <w:jc w:val="center"/>
            </w:pPr>
            <w:r>
              <w:t>85,91</w:t>
            </w:r>
          </w:p>
        </w:tc>
        <w:tc>
          <w:tcPr>
            <w:tcW w:w="1134" w:type="dxa"/>
          </w:tcPr>
          <w:p w:rsidR="00A87BEC" w:rsidRDefault="00A87BEC">
            <w:pPr>
              <w:pStyle w:val="ConsPlusNormal"/>
              <w:jc w:val="center"/>
            </w:pPr>
            <w:r>
              <w:t>91,02</w:t>
            </w:r>
          </w:p>
        </w:tc>
        <w:tc>
          <w:tcPr>
            <w:tcW w:w="1134" w:type="dxa"/>
          </w:tcPr>
          <w:p w:rsidR="00A87BEC" w:rsidRDefault="00A87BEC">
            <w:pPr>
              <w:pStyle w:val="ConsPlusNormal"/>
              <w:jc w:val="center"/>
            </w:pPr>
            <w:r>
              <w:t>91,02</w:t>
            </w:r>
          </w:p>
        </w:tc>
        <w:tc>
          <w:tcPr>
            <w:tcW w:w="3458" w:type="dxa"/>
          </w:tcPr>
          <w:p w:rsidR="00A87BEC" w:rsidRDefault="00A87BEC">
            <w:pPr>
              <w:pStyle w:val="ConsPlusNormal"/>
              <w:jc w:val="center"/>
            </w:pPr>
            <w:r>
              <w:t>X</w:t>
            </w:r>
          </w:p>
        </w:tc>
      </w:tr>
      <w:tr w:rsidR="00A87BEC">
        <w:tc>
          <w:tcPr>
            <w:tcW w:w="680" w:type="dxa"/>
          </w:tcPr>
          <w:p w:rsidR="00A87BEC" w:rsidRDefault="00A87BEC">
            <w:pPr>
              <w:pStyle w:val="ConsPlusNormal"/>
            </w:pPr>
            <w:r>
              <w:t>2.</w:t>
            </w:r>
          </w:p>
        </w:tc>
        <w:tc>
          <w:tcPr>
            <w:tcW w:w="5556" w:type="dxa"/>
          </w:tcPr>
          <w:p w:rsidR="00A87BEC" w:rsidRDefault="00A87BEC">
            <w:pPr>
              <w:pStyle w:val="ConsPlusNormal"/>
            </w:pPr>
            <w:r>
              <w:t>Кадровая защищенность ключевых должностей муниципальной службы, должностей руководителей муниципальных предприятий и учреждений</w:t>
            </w:r>
          </w:p>
        </w:tc>
        <w:tc>
          <w:tcPr>
            <w:tcW w:w="1757" w:type="dxa"/>
          </w:tcPr>
          <w:p w:rsidR="00A87BEC" w:rsidRDefault="00A87BEC">
            <w:pPr>
              <w:pStyle w:val="ConsPlusNormal"/>
              <w:jc w:val="center"/>
            </w:pPr>
            <w:r>
              <w:t>%</w:t>
            </w:r>
          </w:p>
        </w:tc>
        <w:tc>
          <w:tcPr>
            <w:tcW w:w="1077" w:type="dxa"/>
          </w:tcPr>
          <w:p w:rsidR="00A87BEC" w:rsidRDefault="00A87BEC">
            <w:pPr>
              <w:pStyle w:val="ConsPlusNormal"/>
              <w:jc w:val="center"/>
            </w:pPr>
            <w:r>
              <w:t>-</w:t>
            </w:r>
          </w:p>
        </w:tc>
        <w:tc>
          <w:tcPr>
            <w:tcW w:w="1134" w:type="dxa"/>
          </w:tcPr>
          <w:p w:rsidR="00A87BEC" w:rsidRDefault="00A87BEC">
            <w:pPr>
              <w:pStyle w:val="ConsPlusNormal"/>
              <w:jc w:val="center"/>
            </w:pPr>
            <w:r>
              <w:t>-</w:t>
            </w:r>
          </w:p>
        </w:tc>
        <w:tc>
          <w:tcPr>
            <w:tcW w:w="1134" w:type="dxa"/>
          </w:tcPr>
          <w:p w:rsidR="00A87BEC" w:rsidRDefault="00A87BEC">
            <w:pPr>
              <w:pStyle w:val="ConsPlusNormal"/>
              <w:jc w:val="center"/>
            </w:pPr>
            <w:r>
              <w:t>100</w:t>
            </w:r>
          </w:p>
        </w:tc>
        <w:tc>
          <w:tcPr>
            <w:tcW w:w="1134" w:type="dxa"/>
          </w:tcPr>
          <w:p w:rsidR="00A87BEC" w:rsidRDefault="00A87BEC">
            <w:pPr>
              <w:pStyle w:val="ConsPlusNormal"/>
              <w:jc w:val="center"/>
            </w:pPr>
            <w:r>
              <w:t>100</w:t>
            </w:r>
          </w:p>
        </w:tc>
        <w:tc>
          <w:tcPr>
            <w:tcW w:w="1134" w:type="dxa"/>
          </w:tcPr>
          <w:p w:rsidR="00A87BEC" w:rsidRDefault="00A87BEC">
            <w:pPr>
              <w:pStyle w:val="ConsPlusNormal"/>
              <w:jc w:val="center"/>
            </w:pPr>
            <w:r>
              <w:t>100</w:t>
            </w:r>
          </w:p>
        </w:tc>
        <w:tc>
          <w:tcPr>
            <w:tcW w:w="3458" w:type="dxa"/>
          </w:tcPr>
          <w:p w:rsidR="00A87BEC" w:rsidRDefault="00A87BEC">
            <w:pPr>
              <w:pStyle w:val="ConsPlusNormal"/>
              <w:jc w:val="center"/>
            </w:pPr>
            <w:r>
              <w:t>X</w:t>
            </w:r>
          </w:p>
        </w:tc>
      </w:tr>
      <w:tr w:rsidR="00A87BEC">
        <w:tc>
          <w:tcPr>
            <w:tcW w:w="680" w:type="dxa"/>
          </w:tcPr>
          <w:p w:rsidR="00A87BEC" w:rsidRDefault="00A87BEC">
            <w:pPr>
              <w:pStyle w:val="ConsPlusNormal"/>
            </w:pPr>
            <w:r>
              <w:t>3.</w:t>
            </w:r>
          </w:p>
        </w:tc>
        <w:tc>
          <w:tcPr>
            <w:tcW w:w="5556" w:type="dxa"/>
          </w:tcPr>
          <w:p w:rsidR="00A87BEC" w:rsidRDefault="00A87BEC">
            <w:pPr>
              <w:pStyle w:val="ConsPlusNormal"/>
            </w:pPr>
            <w:r>
              <w:t>Количество муниципальных служащих мэрии города на тысячу жителей города</w:t>
            </w:r>
          </w:p>
        </w:tc>
        <w:tc>
          <w:tcPr>
            <w:tcW w:w="1757" w:type="dxa"/>
          </w:tcPr>
          <w:p w:rsidR="00A87BEC" w:rsidRDefault="00A87BEC">
            <w:pPr>
              <w:pStyle w:val="ConsPlusNormal"/>
              <w:jc w:val="center"/>
            </w:pPr>
            <w:r>
              <w:t>ед.</w:t>
            </w:r>
          </w:p>
        </w:tc>
        <w:tc>
          <w:tcPr>
            <w:tcW w:w="1077" w:type="dxa"/>
          </w:tcPr>
          <w:p w:rsidR="00A87BEC" w:rsidRDefault="00A87BEC">
            <w:pPr>
              <w:pStyle w:val="ConsPlusNormal"/>
              <w:jc w:val="center"/>
            </w:pPr>
            <w:r>
              <w:t>&lt; 1,5</w:t>
            </w:r>
          </w:p>
        </w:tc>
        <w:tc>
          <w:tcPr>
            <w:tcW w:w="1134" w:type="dxa"/>
          </w:tcPr>
          <w:p w:rsidR="00A87BEC" w:rsidRDefault="00A87BEC">
            <w:pPr>
              <w:pStyle w:val="ConsPlusNormal"/>
              <w:jc w:val="center"/>
            </w:pPr>
            <w:r>
              <w:t>&lt; 1,11</w:t>
            </w:r>
          </w:p>
        </w:tc>
        <w:tc>
          <w:tcPr>
            <w:tcW w:w="1134" w:type="dxa"/>
          </w:tcPr>
          <w:p w:rsidR="00A87BEC" w:rsidRDefault="00A87BEC">
            <w:pPr>
              <w:pStyle w:val="ConsPlusNormal"/>
              <w:jc w:val="center"/>
            </w:pPr>
            <w:r>
              <w:t>&lt; 1,09</w:t>
            </w:r>
          </w:p>
        </w:tc>
        <w:tc>
          <w:tcPr>
            <w:tcW w:w="1134" w:type="dxa"/>
          </w:tcPr>
          <w:p w:rsidR="00A87BEC" w:rsidRDefault="00A87BEC">
            <w:pPr>
              <w:pStyle w:val="ConsPlusNormal"/>
              <w:jc w:val="center"/>
            </w:pPr>
            <w:r>
              <w:t>&lt; 1,06</w:t>
            </w:r>
          </w:p>
        </w:tc>
        <w:tc>
          <w:tcPr>
            <w:tcW w:w="1134" w:type="dxa"/>
          </w:tcPr>
          <w:p w:rsidR="00A87BEC" w:rsidRDefault="00A87BEC">
            <w:pPr>
              <w:pStyle w:val="ConsPlusNormal"/>
              <w:jc w:val="center"/>
            </w:pPr>
            <w:r>
              <w:t>&lt; 1,04</w:t>
            </w:r>
          </w:p>
        </w:tc>
        <w:tc>
          <w:tcPr>
            <w:tcW w:w="3458" w:type="dxa"/>
          </w:tcPr>
          <w:p w:rsidR="00A87BEC" w:rsidRDefault="00A87BEC">
            <w:pPr>
              <w:pStyle w:val="ConsPlusNormal"/>
            </w:pPr>
            <w:r>
              <w:t>Оценка горожанами доверия к муниципальной власти</w:t>
            </w:r>
          </w:p>
        </w:tc>
      </w:tr>
      <w:tr w:rsidR="00A87BEC">
        <w:tc>
          <w:tcPr>
            <w:tcW w:w="680" w:type="dxa"/>
          </w:tcPr>
          <w:p w:rsidR="00A87BEC" w:rsidRDefault="00A87BEC">
            <w:pPr>
              <w:pStyle w:val="ConsPlusNormal"/>
            </w:pPr>
            <w:r>
              <w:t>4.</w:t>
            </w:r>
          </w:p>
        </w:tc>
        <w:tc>
          <w:tcPr>
            <w:tcW w:w="5556" w:type="dxa"/>
          </w:tcPr>
          <w:p w:rsidR="00A87BEC" w:rsidRDefault="00A87BEC">
            <w:pPr>
              <w:pStyle w:val="ConsPlusNormal"/>
            </w:pPr>
            <w:r>
              <w:t>Обеспеченность кадрами мэрии города</w:t>
            </w:r>
          </w:p>
        </w:tc>
        <w:tc>
          <w:tcPr>
            <w:tcW w:w="1757" w:type="dxa"/>
          </w:tcPr>
          <w:p w:rsidR="00A87BEC" w:rsidRDefault="00A87BEC">
            <w:pPr>
              <w:pStyle w:val="ConsPlusNormal"/>
              <w:jc w:val="center"/>
            </w:pPr>
            <w:r>
              <w:t>%</w:t>
            </w:r>
          </w:p>
        </w:tc>
        <w:tc>
          <w:tcPr>
            <w:tcW w:w="1077" w:type="dxa"/>
          </w:tcPr>
          <w:p w:rsidR="00A87BEC" w:rsidRDefault="00A87BEC">
            <w:pPr>
              <w:pStyle w:val="ConsPlusNormal"/>
              <w:jc w:val="center"/>
            </w:pPr>
            <w:r>
              <w:t>99,6</w:t>
            </w:r>
          </w:p>
        </w:tc>
        <w:tc>
          <w:tcPr>
            <w:tcW w:w="1134" w:type="dxa"/>
          </w:tcPr>
          <w:p w:rsidR="00A87BEC" w:rsidRDefault="00A87BEC">
            <w:pPr>
              <w:pStyle w:val="ConsPlusNormal"/>
              <w:jc w:val="center"/>
            </w:pPr>
            <w:r>
              <w:t>99,6</w:t>
            </w:r>
          </w:p>
        </w:tc>
        <w:tc>
          <w:tcPr>
            <w:tcW w:w="1134" w:type="dxa"/>
          </w:tcPr>
          <w:p w:rsidR="00A87BEC" w:rsidRDefault="00A87BEC">
            <w:pPr>
              <w:pStyle w:val="ConsPlusNormal"/>
              <w:jc w:val="center"/>
            </w:pPr>
            <w:r>
              <w:t>100</w:t>
            </w:r>
          </w:p>
        </w:tc>
        <w:tc>
          <w:tcPr>
            <w:tcW w:w="1134" w:type="dxa"/>
          </w:tcPr>
          <w:p w:rsidR="00A87BEC" w:rsidRDefault="00A87BEC">
            <w:pPr>
              <w:pStyle w:val="ConsPlusNormal"/>
              <w:jc w:val="center"/>
            </w:pPr>
            <w:r>
              <w:t>100</w:t>
            </w:r>
          </w:p>
        </w:tc>
        <w:tc>
          <w:tcPr>
            <w:tcW w:w="1134" w:type="dxa"/>
          </w:tcPr>
          <w:p w:rsidR="00A87BEC" w:rsidRDefault="00A87BEC">
            <w:pPr>
              <w:pStyle w:val="ConsPlusNormal"/>
              <w:jc w:val="center"/>
            </w:pPr>
            <w:r>
              <w:t>100</w:t>
            </w:r>
          </w:p>
        </w:tc>
        <w:tc>
          <w:tcPr>
            <w:tcW w:w="3458" w:type="dxa"/>
          </w:tcPr>
          <w:p w:rsidR="00A87BEC" w:rsidRDefault="00A87BEC">
            <w:pPr>
              <w:pStyle w:val="ConsPlusNormal"/>
              <w:jc w:val="center"/>
            </w:pPr>
            <w:r>
              <w:t>X</w:t>
            </w:r>
          </w:p>
        </w:tc>
      </w:tr>
      <w:tr w:rsidR="00A87BEC">
        <w:tc>
          <w:tcPr>
            <w:tcW w:w="680" w:type="dxa"/>
          </w:tcPr>
          <w:p w:rsidR="00A87BEC" w:rsidRDefault="00A87BEC">
            <w:pPr>
              <w:pStyle w:val="ConsPlusNormal"/>
            </w:pPr>
            <w:r>
              <w:t>5.</w:t>
            </w:r>
          </w:p>
        </w:tc>
        <w:tc>
          <w:tcPr>
            <w:tcW w:w="5556" w:type="dxa"/>
          </w:tcPr>
          <w:p w:rsidR="00A87BEC" w:rsidRDefault="00A87BEC">
            <w:pPr>
              <w:pStyle w:val="ConsPlusNormal"/>
            </w:pPr>
            <w:r>
              <w:t>Оценка горожанами доверия к муниципальной власти</w:t>
            </w:r>
          </w:p>
        </w:tc>
        <w:tc>
          <w:tcPr>
            <w:tcW w:w="1757" w:type="dxa"/>
          </w:tcPr>
          <w:p w:rsidR="00A87BEC" w:rsidRDefault="00A87BEC">
            <w:pPr>
              <w:pStyle w:val="ConsPlusNormal"/>
              <w:jc w:val="center"/>
            </w:pPr>
            <w:r>
              <w:t>балл</w:t>
            </w:r>
          </w:p>
        </w:tc>
        <w:tc>
          <w:tcPr>
            <w:tcW w:w="1077" w:type="dxa"/>
          </w:tcPr>
          <w:p w:rsidR="00A87BEC" w:rsidRDefault="00A87BEC">
            <w:pPr>
              <w:pStyle w:val="ConsPlusNormal"/>
              <w:jc w:val="center"/>
            </w:pPr>
            <w:r>
              <w:t>52,9</w:t>
            </w:r>
          </w:p>
        </w:tc>
        <w:tc>
          <w:tcPr>
            <w:tcW w:w="1134" w:type="dxa"/>
          </w:tcPr>
          <w:p w:rsidR="00A87BEC" w:rsidRDefault="00A87BEC">
            <w:pPr>
              <w:pStyle w:val="ConsPlusNormal"/>
              <w:jc w:val="center"/>
            </w:pPr>
            <w:r>
              <w:t>49</w:t>
            </w:r>
          </w:p>
        </w:tc>
        <w:tc>
          <w:tcPr>
            <w:tcW w:w="1134" w:type="dxa"/>
          </w:tcPr>
          <w:p w:rsidR="00A87BEC" w:rsidRDefault="00A87BEC">
            <w:pPr>
              <w:pStyle w:val="ConsPlusNormal"/>
              <w:jc w:val="center"/>
            </w:pPr>
            <w:r>
              <w:t>50</w:t>
            </w:r>
          </w:p>
        </w:tc>
        <w:tc>
          <w:tcPr>
            <w:tcW w:w="1134" w:type="dxa"/>
          </w:tcPr>
          <w:p w:rsidR="00A87BEC" w:rsidRDefault="00A87BEC">
            <w:pPr>
              <w:pStyle w:val="ConsPlusNormal"/>
              <w:jc w:val="center"/>
            </w:pPr>
            <w:r>
              <w:t>50</w:t>
            </w:r>
          </w:p>
        </w:tc>
        <w:tc>
          <w:tcPr>
            <w:tcW w:w="1134" w:type="dxa"/>
          </w:tcPr>
          <w:p w:rsidR="00A87BEC" w:rsidRDefault="00A87BEC">
            <w:pPr>
              <w:pStyle w:val="ConsPlusNormal"/>
              <w:jc w:val="center"/>
            </w:pPr>
            <w:r>
              <w:t>50</w:t>
            </w:r>
          </w:p>
        </w:tc>
        <w:tc>
          <w:tcPr>
            <w:tcW w:w="3458" w:type="dxa"/>
          </w:tcPr>
          <w:p w:rsidR="00A87BEC" w:rsidRDefault="00A87BEC">
            <w:pPr>
              <w:pStyle w:val="ConsPlusNormal"/>
            </w:pPr>
            <w:r>
              <w:t>Оценка горожанами доверия к муниципальной власти</w:t>
            </w:r>
          </w:p>
        </w:tc>
      </w:tr>
      <w:tr w:rsidR="00A87BEC">
        <w:tc>
          <w:tcPr>
            <w:tcW w:w="680" w:type="dxa"/>
          </w:tcPr>
          <w:p w:rsidR="00A87BEC" w:rsidRDefault="00A87BEC">
            <w:pPr>
              <w:pStyle w:val="ConsPlusNormal"/>
            </w:pPr>
            <w:r>
              <w:t>6.</w:t>
            </w:r>
          </w:p>
        </w:tc>
        <w:tc>
          <w:tcPr>
            <w:tcW w:w="5556" w:type="dxa"/>
          </w:tcPr>
          <w:p w:rsidR="00A87BEC" w:rsidRDefault="00A87BEC">
            <w:pPr>
              <w:pStyle w:val="ConsPlusNormal"/>
            </w:pPr>
            <w:r>
              <w:t>Уровень удовлетворенности заявителей качеством и доступностью предоставления муниципальных услуг</w:t>
            </w:r>
          </w:p>
        </w:tc>
        <w:tc>
          <w:tcPr>
            <w:tcW w:w="1757" w:type="dxa"/>
          </w:tcPr>
          <w:p w:rsidR="00A87BEC" w:rsidRDefault="00A87BEC">
            <w:pPr>
              <w:pStyle w:val="ConsPlusNormal"/>
              <w:jc w:val="center"/>
            </w:pPr>
            <w:r>
              <w:t>%</w:t>
            </w:r>
          </w:p>
        </w:tc>
        <w:tc>
          <w:tcPr>
            <w:tcW w:w="1077" w:type="dxa"/>
          </w:tcPr>
          <w:p w:rsidR="00A87BEC" w:rsidRDefault="00A87BEC">
            <w:pPr>
              <w:pStyle w:val="ConsPlusNormal"/>
              <w:jc w:val="center"/>
            </w:pPr>
            <w:r>
              <w:t>&gt; 90</w:t>
            </w:r>
          </w:p>
        </w:tc>
        <w:tc>
          <w:tcPr>
            <w:tcW w:w="1134" w:type="dxa"/>
          </w:tcPr>
          <w:p w:rsidR="00A87BEC" w:rsidRDefault="00A87BEC">
            <w:pPr>
              <w:pStyle w:val="ConsPlusNormal"/>
              <w:jc w:val="center"/>
            </w:pPr>
            <w:r>
              <w:t>&gt; 90</w:t>
            </w:r>
          </w:p>
        </w:tc>
        <w:tc>
          <w:tcPr>
            <w:tcW w:w="1134" w:type="dxa"/>
          </w:tcPr>
          <w:p w:rsidR="00A87BEC" w:rsidRDefault="00A87BEC">
            <w:pPr>
              <w:pStyle w:val="ConsPlusNormal"/>
              <w:jc w:val="center"/>
            </w:pPr>
            <w:r>
              <w:t>&gt;= 90</w:t>
            </w:r>
          </w:p>
        </w:tc>
        <w:tc>
          <w:tcPr>
            <w:tcW w:w="1134" w:type="dxa"/>
          </w:tcPr>
          <w:p w:rsidR="00A87BEC" w:rsidRDefault="00A87BEC">
            <w:pPr>
              <w:pStyle w:val="ConsPlusNormal"/>
              <w:jc w:val="center"/>
            </w:pPr>
            <w:r>
              <w:t>&gt;= 90</w:t>
            </w:r>
          </w:p>
        </w:tc>
        <w:tc>
          <w:tcPr>
            <w:tcW w:w="1134" w:type="dxa"/>
          </w:tcPr>
          <w:p w:rsidR="00A87BEC" w:rsidRDefault="00A87BEC">
            <w:pPr>
              <w:pStyle w:val="ConsPlusNormal"/>
              <w:jc w:val="center"/>
            </w:pPr>
            <w:r>
              <w:t>&gt;= 90</w:t>
            </w:r>
          </w:p>
        </w:tc>
        <w:tc>
          <w:tcPr>
            <w:tcW w:w="3458" w:type="dxa"/>
          </w:tcPr>
          <w:p w:rsidR="00A87BEC" w:rsidRDefault="00A87BEC">
            <w:pPr>
              <w:pStyle w:val="ConsPlusNormal"/>
            </w:pPr>
            <w:r>
              <w:t>Оценка горожанами доверия к муниципальной власти</w:t>
            </w:r>
          </w:p>
        </w:tc>
      </w:tr>
      <w:tr w:rsidR="00A87BEC">
        <w:tc>
          <w:tcPr>
            <w:tcW w:w="680" w:type="dxa"/>
          </w:tcPr>
          <w:p w:rsidR="00A87BEC" w:rsidRDefault="00A87BEC">
            <w:pPr>
              <w:pStyle w:val="ConsPlusNormal"/>
            </w:pPr>
            <w:r>
              <w:t>7.</w:t>
            </w:r>
          </w:p>
        </w:tc>
        <w:tc>
          <w:tcPr>
            <w:tcW w:w="5556" w:type="dxa"/>
          </w:tcPr>
          <w:p w:rsidR="00A87BEC" w:rsidRDefault="00A87BEC">
            <w:pPr>
              <w:pStyle w:val="ConsPlusNormal"/>
            </w:pPr>
            <w:r>
              <w:t>Интегральный коэффициент развития информационных технологий города</w:t>
            </w:r>
          </w:p>
        </w:tc>
        <w:tc>
          <w:tcPr>
            <w:tcW w:w="1757" w:type="dxa"/>
          </w:tcPr>
          <w:p w:rsidR="00A87BEC" w:rsidRDefault="00A87BEC">
            <w:pPr>
              <w:pStyle w:val="ConsPlusNormal"/>
              <w:jc w:val="center"/>
            </w:pPr>
            <w:r>
              <w:t>индекс</w:t>
            </w:r>
          </w:p>
        </w:tc>
        <w:tc>
          <w:tcPr>
            <w:tcW w:w="1077" w:type="dxa"/>
          </w:tcPr>
          <w:p w:rsidR="00A87BEC" w:rsidRDefault="00A87BEC">
            <w:pPr>
              <w:pStyle w:val="ConsPlusNormal"/>
              <w:jc w:val="center"/>
            </w:pPr>
            <w:r>
              <w:t>0,99</w:t>
            </w:r>
          </w:p>
        </w:tc>
        <w:tc>
          <w:tcPr>
            <w:tcW w:w="1134" w:type="dxa"/>
          </w:tcPr>
          <w:p w:rsidR="00A87BEC" w:rsidRDefault="00A87BEC">
            <w:pPr>
              <w:pStyle w:val="ConsPlusNormal"/>
              <w:jc w:val="center"/>
            </w:pPr>
            <w:r>
              <w:t>0,98</w:t>
            </w:r>
          </w:p>
        </w:tc>
        <w:tc>
          <w:tcPr>
            <w:tcW w:w="1134" w:type="dxa"/>
          </w:tcPr>
          <w:p w:rsidR="00A87BEC" w:rsidRDefault="00A87BEC">
            <w:pPr>
              <w:pStyle w:val="ConsPlusNormal"/>
              <w:jc w:val="center"/>
            </w:pPr>
            <w:r>
              <w:t>1</w:t>
            </w:r>
          </w:p>
        </w:tc>
        <w:tc>
          <w:tcPr>
            <w:tcW w:w="1134" w:type="dxa"/>
          </w:tcPr>
          <w:p w:rsidR="00A87BEC" w:rsidRDefault="00A87BEC">
            <w:pPr>
              <w:pStyle w:val="ConsPlusNormal"/>
              <w:jc w:val="center"/>
            </w:pPr>
            <w:r>
              <w:t>1</w:t>
            </w:r>
          </w:p>
        </w:tc>
        <w:tc>
          <w:tcPr>
            <w:tcW w:w="1134" w:type="dxa"/>
          </w:tcPr>
          <w:p w:rsidR="00A87BEC" w:rsidRDefault="00A87BEC">
            <w:pPr>
              <w:pStyle w:val="ConsPlusNormal"/>
              <w:jc w:val="center"/>
            </w:pPr>
            <w:r>
              <w:t>1</w:t>
            </w:r>
          </w:p>
        </w:tc>
        <w:tc>
          <w:tcPr>
            <w:tcW w:w="3458" w:type="dxa"/>
          </w:tcPr>
          <w:p w:rsidR="00A87BEC" w:rsidRDefault="00A87BEC">
            <w:pPr>
              <w:pStyle w:val="ConsPlusNormal"/>
            </w:pPr>
            <w:r>
              <w:t>Интегральный коэффициент развития информационных технологий города</w:t>
            </w:r>
          </w:p>
        </w:tc>
      </w:tr>
      <w:tr w:rsidR="00A87BEC">
        <w:tc>
          <w:tcPr>
            <w:tcW w:w="17064" w:type="dxa"/>
            <w:gridSpan w:val="9"/>
          </w:tcPr>
          <w:p w:rsidR="00A87BEC" w:rsidRDefault="00A87BEC">
            <w:pPr>
              <w:pStyle w:val="ConsPlusNormal"/>
              <w:outlineLvl w:val="3"/>
            </w:pPr>
            <w:r>
              <w:t>Подпрограмма 1 "Создание условий для выполнения органами местного самоуправления своих полномочий, обеспечения деятельности муниципальных учреждений"</w:t>
            </w:r>
          </w:p>
        </w:tc>
      </w:tr>
      <w:tr w:rsidR="00A87BEC">
        <w:tc>
          <w:tcPr>
            <w:tcW w:w="680" w:type="dxa"/>
          </w:tcPr>
          <w:p w:rsidR="00A87BEC" w:rsidRDefault="00A87BEC">
            <w:pPr>
              <w:pStyle w:val="ConsPlusNormal"/>
            </w:pPr>
            <w:r>
              <w:t>1.1.</w:t>
            </w:r>
          </w:p>
        </w:tc>
        <w:tc>
          <w:tcPr>
            <w:tcW w:w="5556" w:type="dxa"/>
          </w:tcPr>
          <w:p w:rsidR="00A87BEC" w:rsidRDefault="00A87BEC">
            <w:pPr>
              <w:pStyle w:val="ConsPlusNormal"/>
            </w:pPr>
            <w:r>
              <w:t>Доля автопарка, не требующего замены</w:t>
            </w:r>
          </w:p>
        </w:tc>
        <w:tc>
          <w:tcPr>
            <w:tcW w:w="1757" w:type="dxa"/>
          </w:tcPr>
          <w:p w:rsidR="00A87BEC" w:rsidRDefault="00A87BEC">
            <w:pPr>
              <w:pStyle w:val="ConsPlusNormal"/>
              <w:jc w:val="center"/>
            </w:pPr>
            <w:r>
              <w:t>%</w:t>
            </w:r>
          </w:p>
        </w:tc>
        <w:tc>
          <w:tcPr>
            <w:tcW w:w="1077" w:type="dxa"/>
          </w:tcPr>
          <w:p w:rsidR="00A87BEC" w:rsidRDefault="00A87BEC">
            <w:pPr>
              <w:pStyle w:val="ConsPlusNormal"/>
              <w:jc w:val="center"/>
            </w:pPr>
            <w:r>
              <w:t>61,54</w:t>
            </w:r>
          </w:p>
        </w:tc>
        <w:tc>
          <w:tcPr>
            <w:tcW w:w="1134" w:type="dxa"/>
          </w:tcPr>
          <w:p w:rsidR="00A87BEC" w:rsidRDefault="00A87BEC">
            <w:pPr>
              <w:pStyle w:val="ConsPlusNormal"/>
              <w:jc w:val="center"/>
            </w:pPr>
            <w:r>
              <w:t>61,54</w:t>
            </w:r>
          </w:p>
        </w:tc>
        <w:tc>
          <w:tcPr>
            <w:tcW w:w="1134" w:type="dxa"/>
          </w:tcPr>
          <w:p w:rsidR="00A87BEC" w:rsidRDefault="00A87BEC">
            <w:pPr>
              <w:pStyle w:val="ConsPlusNormal"/>
              <w:jc w:val="center"/>
            </w:pPr>
            <w:r>
              <w:t>80,77</w:t>
            </w:r>
          </w:p>
        </w:tc>
        <w:tc>
          <w:tcPr>
            <w:tcW w:w="1134" w:type="dxa"/>
          </w:tcPr>
          <w:p w:rsidR="00A87BEC" w:rsidRDefault="00A87BEC">
            <w:pPr>
              <w:pStyle w:val="ConsPlusNormal"/>
              <w:jc w:val="center"/>
            </w:pPr>
            <w:r>
              <w:t>88,46</w:t>
            </w:r>
          </w:p>
        </w:tc>
        <w:tc>
          <w:tcPr>
            <w:tcW w:w="1134" w:type="dxa"/>
          </w:tcPr>
          <w:p w:rsidR="00A87BEC" w:rsidRDefault="00A87BEC">
            <w:pPr>
              <w:pStyle w:val="ConsPlusNormal"/>
              <w:jc w:val="center"/>
            </w:pPr>
            <w:r>
              <w:t>88,46</w:t>
            </w:r>
          </w:p>
        </w:tc>
        <w:tc>
          <w:tcPr>
            <w:tcW w:w="3458" w:type="dxa"/>
            <w:vMerge w:val="restart"/>
          </w:tcPr>
          <w:p w:rsidR="00A87BEC" w:rsidRDefault="00A87BEC">
            <w:pPr>
              <w:pStyle w:val="ConsPlusNormal"/>
              <w:jc w:val="center"/>
            </w:pPr>
            <w:r>
              <w:t>X</w:t>
            </w:r>
          </w:p>
        </w:tc>
      </w:tr>
      <w:tr w:rsidR="00A87BEC">
        <w:tc>
          <w:tcPr>
            <w:tcW w:w="680" w:type="dxa"/>
          </w:tcPr>
          <w:p w:rsidR="00A87BEC" w:rsidRDefault="00A87BEC">
            <w:pPr>
              <w:pStyle w:val="ConsPlusNormal"/>
            </w:pPr>
            <w:r>
              <w:t>1.2.</w:t>
            </w:r>
          </w:p>
        </w:tc>
        <w:tc>
          <w:tcPr>
            <w:tcW w:w="5556" w:type="dxa"/>
          </w:tcPr>
          <w:p w:rsidR="00A87BEC" w:rsidRDefault="00A87BEC">
            <w:pPr>
              <w:pStyle w:val="ConsPlusNormal"/>
            </w:pPr>
            <w:r>
              <w:t>Доля помещений, занимаемых органами местного самоуправления и муниципальными учреждениями, не требующих ремонта</w:t>
            </w:r>
          </w:p>
        </w:tc>
        <w:tc>
          <w:tcPr>
            <w:tcW w:w="1757" w:type="dxa"/>
          </w:tcPr>
          <w:p w:rsidR="00A87BEC" w:rsidRDefault="00A87BEC">
            <w:pPr>
              <w:pStyle w:val="ConsPlusNormal"/>
              <w:jc w:val="center"/>
            </w:pPr>
            <w:r>
              <w:t>%</w:t>
            </w:r>
          </w:p>
        </w:tc>
        <w:tc>
          <w:tcPr>
            <w:tcW w:w="1077" w:type="dxa"/>
          </w:tcPr>
          <w:p w:rsidR="00A87BEC" w:rsidRDefault="00A87BEC">
            <w:pPr>
              <w:pStyle w:val="ConsPlusNormal"/>
              <w:jc w:val="center"/>
            </w:pPr>
            <w:r>
              <w:t>84,7</w:t>
            </w:r>
          </w:p>
        </w:tc>
        <w:tc>
          <w:tcPr>
            <w:tcW w:w="1134" w:type="dxa"/>
          </w:tcPr>
          <w:p w:rsidR="00A87BEC" w:rsidRDefault="00A87BEC">
            <w:pPr>
              <w:pStyle w:val="ConsPlusNormal"/>
              <w:jc w:val="center"/>
            </w:pPr>
            <w:r>
              <w:t>82,25</w:t>
            </w:r>
          </w:p>
        </w:tc>
        <w:tc>
          <w:tcPr>
            <w:tcW w:w="1134" w:type="dxa"/>
          </w:tcPr>
          <w:p w:rsidR="00A87BEC" w:rsidRDefault="00A87BEC">
            <w:pPr>
              <w:pStyle w:val="ConsPlusNormal"/>
              <w:jc w:val="center"/>
            </w:pPr>
            <w:r>
              <w:t>84,96</w:t>
            </w:r>
          </w:p>
        </w:tc>
        <w:tc>
          <w:tcPr>
            <w:tcW w:w="1134" w:type="dxa"/>
          </w:tcPr>
          <w:p w:rsidR="00A87BEC" w:rsidRDefault="00A87BEC">
            <w:pPr>
              <w:pStyle w:val="ConsPlusNormal"/>
              <w:jc w:val="center"/>
            </w:pPr>
            <w:r>
              <w:t>92,59</w:t>
            </w:r>
          </w:p>
        </w:tc>
        <w:tc>
          <w:tcPr>
            <w:tcW w:w="1134" w:type="dxa"/>
          </w:tcPr>
          <w:p w:rsidR="00A87BEC" w:rsidRDefault="00A87BEC">
            <w:pPr>
              <w:pStyle w:val="ConsPlusNormal"/>
              <w:jc w:val="center"/>
            </w:pPr>
            <w:r>
              <w:t>92,59</w:t>
            </w:r>
          </w:p>
        </w:tc>
        <w:tc>
          <w:tcPr>
            <w:tcW w:w="3458" w:type="dxa"/>
            <w:vMerge/>
          </w:tcPr>
          <w:p w:rsidR="00A87BEC" w:rsidRDefault="00A87BEC">
            <w:pPr>
              <w:spacing w:after="1" w:line="0" w:lineRule="atLeast"/>
            </w:pPr>
          </w:p>
        </w:tc>
      </w:tr>
      <w:tr w:rsidR="00A87BEC">
        <w:tc>
          <w:tcPr>
            <w:tcW w:w="680" w:type="dxa"/>
          </w:tcPr>
          <w:p w:rsidR="00A87BEC" w:rsidRDefault="00A87BEC">
            <w:pPr>
              <w:pStyle w:val="ConsPlusNormal"/>
            </w:pPr>
            <w:r>
              <w:lastRenderedPageBreak/>
              <w:t>1.3.</w:t>
            </w:r>
          </w:p>
        </w:tc>
        <w:tc>
          <w:tcPr>
            <w:tcW w:w="5556" w:type="dxa"/>
          </w:tcPr>
          <w:p w:rsidR="00A87BEC" w:rsidRDefault="00A87BEC">
            <w:pPr>
              <w:pStyle w:val="ConsPlusNormal"/>
            </w:pPr>
            <w:r>
              <w:t>Оценка материально-технического обеспечения рабочих мест муниципальными служащими органов местного самоуправления, работниками муниципальных учреждений</w:t>
            </w:r>
          </w:p>
        </w:tc>
        <w:tc>
          <w:tcPr>
            <w:tcW w:w="1757" w:type="dxa"/>
          </w:tcPr>
          <w:p w:rsidR="00A87BEC" w:rsidRDefault="00A87BEC">
            <w:pPr>
              <w:pStyle w:val="ConsPlusNormal"/>
              <w:jc w:val="center"/>
            </w:pPr>
            <w:r>
              <w:t>балл (1 - 5)</w:t>
            </w:r>
          </w:p>
        </w:tc>
        <w:tc>
          <w:tcPr>
            <w:tcW w:w="1077" w:type="dxa"/>
          </w:tcPr>
          <w:p w:rsidR="00A87BEC" w:rsidRDefault="00A87BEC">
            <w:pPr>
              <w:pStyle w:val="ConsPlusNormal"/>
              <w:jc w:val="center"/>
            </w:pPr>
            <w:r>
              <w:t>4,6</w:t>
            </w:r>
          </w:p>
        </w:tc>
        <w:tc>
          <w:tcPr>
            <w:tcW w:w="1134" w:type="dxa"/>
          </w:tcPr>
          <w:p w:rsidR="00A87BEC" w:rsidRDefault="00A87BEC">
            <w:pPr>
              <w:pStyle w:val="ConsPlusNormal"/>
              <w:jc w:val="center"/>
            </w:pPr>
            <w:r>
              <w:t>4,6</w:t>
            </w:r>
          </w:p>
        </w:tc>
        <w:tc>
          <w:tcPr>
            <w:tcW w:w="1134" w:type="dxa"/>
          </w:tcPr>
          <w:p w:rsidR="00A87BEC" w:rsidRDefault="00A87BEC">
            <w:pPr>
              <w:pStyle w:val="ConsPlusNormal"/>
              <w:jc w:val="center"/>
            </w:pPr>
            <w:r>
              <w:t>4,6</w:t>
            </w:r>
          </w:p>
        </w:tc>
        <w:tc>
          <w:tcPr>
            <w:tcW w:w="1134" w:type="dxa"/>
          </w:tcPr>
          <w:p w:rsidR="00A87BEC" w:rsidRDefault="00A87BEC">
            <w:pPr>
              <w:pStyle w:val="ConsPlusNormal"/>
              <w:jc w:val="center"/>
            </w:pPr>
            <w:r>
              <w:t>4,6</w:t>
            </w:r>
          </w:p>
        </w:tc>
        <w:tc>
          <w:tcPr>
            <w:tcW w:w="1134" w:type="dxa"/>
          </w:tcPr>
          <w:p w:rsidR="00A87BEC" w:rsidRDefault="00A87BEC">
            <w:pPr>
              <w:pStyle w:val="ConsPlusNormal"/>
              <w:jc w:val="center"/>
            </w:pPr>
            <w:r>
              <w:t>4,6</w:t>
            </w:r>
          </w:p>
        </w:tc>
        <w:tc>
          <w:tcPr>
            <w:tcW w:w="3458" w:type="dxa"/>
            <w:vMerge/>
          </w:tcPr>
          <w:p w:rsidR="00A87BEC" w:rsidRDefault="00A87BEC">
            <w:pPr>
              <w:spacing w:after="1" w:line="0" w:lineRule="atLeast"/>
            </w:pPr>
          </w:p>
        </w:tc>
      </w:tr>
      <w:tr w:rsidR="00A87BEC">
        <w:tc>
          <w:tcPr>
            <w:tcW w:w="17064" w:type="dxa"/>
            <w:gridSpan w:val="9"/>
          </w:tcPr>
          <w:p w:rsidR="00A87BEC" w:rsidRDefault="00A87BEC">
            <w:pPr>
              <w:pStyle w:val="ConsPlusNormal"/>
              <w:jc w:val="center"/>
              <w:outlineLvl w:val="3"/>
            </w:pPr>
            <w:r>
              <w:t>Подпрограмма 2 "Развитие муниципальной службы в мэрии города Череповца"</w:t>
            </w:r>
          </w:p>
        </w:tc>
      </w:tr>
      <w:tr w:rsidR="00A87BEC">
        <w:tc>
          <w:tcPr>
            <w:tcW w:w="680" w:type="dxa"/>
          </w:tcPr>
          <w:p w:rsidR="00A87BEC" w:rsidRDefault="00A87BEC">
            <w:pPr>
              <w:pStyle w:val="ConsPlusNormal"/>
            </w:pPr>
            <w:r>
              <w:t>2.1.</w:t>
            </w:r>
          </w:p>
        </w:tc>
        <w:tc>
          <w:tcPr>
            <w:tcW w:w="5556" w:type="dxa"/>
          </w:tcPr>
          <w:p w:rsidR="00A87BEC" w:rsidRDefault="00A87BEC">
            <w:pPr>
              <w:pStyle w:val="ConsPlusNormal"/>
            </w:pPr>
            <w:r>
              <w:t>Текучесть кадров в мэрии города</w:t>
            </w:r>
          </w:p>
        </w:tc>
        <w:tc>
          <w:tcPr>
            <w:tcW w:w="1757" w:type="dxa"/>
          </w:tcPr>
          <w:p w:rsidR="00A87BEC" w:rsidRDefault="00A87BEC">
            <w:pPr>
              <w:pStyle w:val="ConsPlusNormal"/>
              <w:jc w:val="center"/>
            </w:pPr>
            <w:r>
              <w:t>%</w:t>
            </w:r>
          </w:p>
        </w:tc>
        <w:tc>
          <w:tcPr>
            <w:tcW w:w="1077" w:type="dxa"/>
          </w:tcPr>
          <w:p w:rsidR="00A87BEC" w:rsidRDefault="00A87BEC">
            <w:pPr>
              <w:pStyle w:val="ConsPlusNormal"/>
              <w:jc w:val="center"/>
            </w:pPr>
            <w:r>
              <w:t>6</w:t>
            </w:r>
          </w:p>
        </w:tc>
        <w:tc>
          <w:tcPr>
            <w:tcW w:w="1134" w:type="dxa"/>
          </w:tcPr>
          <w:p w:rsidR="00A87BEC" w:rsidRDefault="00A87BEC">
            <w:pPr>
              <w:pStyle w:val="ConsPlusNormal"/>
              <w:jc w:val="center"/>
            </w:pPr>
            <w:r>
              <w:t>6</w:t>
            </w:r>
          </w:p>
        </w:tc>
        <w:tc>
          <w:tcPr>
            <w:tcW w:w="1134" w:type="dxa"/>
          </w:tcPr>
          <w:p w:rsidR="00A87BEC" w:rsidRDefault="00A87BEC">
            <w:pPr>
              <w:pStyle w:val="ConsPlusNormal"/>
              <w:jc w:val="center"/>
            </w:pPr>
            <w:r>
              <w:t>5</w:t>
            </w:r>
          </w:p>
        </w:tc>
        <w:tc>
          <w:tcPr>
            <w:tcW w:w="1134" w:type="dxa"/>
          </w:tcPr>
          <w:p w:rsidR="00A87BEC" w:rsidRDefault="00A87BEC">
            <w:pPr>
              <w:pStyle w:val="ConsPlusNormal"/>
              <w:jc w:val="center"/>
            </w:pPr>
            <w:r>
              <w:t>5</w:t>
            </w:r>
          </w:p>
        </w:tc>
        <w:tc>
          <w:tcPr>
            <w:tcW w:w="1134" w:type="dxa"/>
          </w:tcPr>
          <w:p w:rsidR="00A87BEC" w:rsidRDefault="00A87BEC">
            <w:pPr>
              <w:pStyle w:val="ConsPlusNormal"/>
              <w:jc w:val="center"/>
            </w:pPr>
            <w:r>
              <w:t>5</w:t>
            </w:r>
          </w:p>
        </w:tc>
        <w:tc>
          <w:tcPr>
            <w:tcW w:w="3458" w:type="dxa"/>
          </w:tcPr>
          <w:p w:rsidR="00A87BEC" w:rsidRDefault="00A87BEC">
            <w:pPr>
              <w:pStyle w:val="ConsPlusNormal"/>
              <w:jc w:val="center"/>
            </w:pPr>
            <w:r>
              <w:t>X</w:t>
            </w:r>
          </w:p>
        </w:tc>
      </w:tr>
      <w:tr w:rsidR="00A87BEC">
        <w:tc>
          <w:tcPr>
            <w:tcW w:w="680" w:type="dxa"/>
          </w:tcPr>
          <w:p w:rsidR="00A87BEC" w:rsidRDefault="00A87BEC">
            <w:pPr>
              <w:pStyle w:val="ConsPlusNormal"/>
            </w:pPr>
            <w:r>
              <w:t>2.2.</w:t>
            </w:r>
          </w:p>
        </w:tc>
        <w:tc>
          <w:tcPr>
            <w:tcW w:w="5556" w:type="dxa"/>
          </w:tcPr>
          <w:p w:rsidR="00A87BEC" w:rsidRDefault="00A87BEC">
            <w:pPr>
              <w:pStyle w:val="ConsPlusNormal"/>
            </w:pPr>
            <w:r>
              <w:t>Доля муниципальных служащих мэрии города, прошедших обучение, принявших участие в мероприятиях, направленных на профессиональное развитие</w:t>
            </w:r>
          </w:p>
        </w:tc>
        <w:tc>
          <w:tcPr>
            <w:tcW w:w="1757" w:type="dxa"/>
          </w:tcPr>
          <w:p w:rsidR="00A87BEC" w:rsidRDefault="00A87BEC">
            <w:pPr>
              <w:pStyle w:val="ConsPlusNormal"/>
              <w:jc w:val="center"/>
            </w:pPr>
            <w:r>
              <w:t>%</w:t>
            </w:r>
          </w:p>
        </w:tc>
        <w:tc>
          <w:tcPr>
            <w:tcW w:w="1077" w:type="dxa"/>
          </w:tcPr>
          <w:p w:rsidR="00A87BEC" w:rsidRDefault="00A87BEC">
            <w:pPr>
              <w:pStyle w:val="ConsPlusNormal"/>
              <w:jc w:val="center"/>
            </w:pPr>
            <w:r>
              <w:t>-</w:t>
            </w:r>
          </w:p>
        </w:tc>
        <w:tc>
          <w:tcPr>
            <w:tcW w:w="1134" w:type="dxa"/>
          </w:tcPr>
          <w:p w:rsidR="00A87BEC" w:rsidRDefault="00A87BEC">
            <w:pPr>
              <w:pStyle w:val="ConsPlusNormal"/>
              <w:jc w:val="center"/>
            </w:pPr>
            <w:r>
              <w:t>-</w:t>
            </w:r>
          </w:p>
        </w:tc>
        <w:tc>
          <w:tcPr>
            <w:tcW w:w="1134" w:type="dxa"/>
          </w:tcPr>
          <w:p w:rsidR="00A87BEC" w:rsidRDefault="00A87BEC">
            <w:pPr>
              <w:pStyle w:val="ConsPlusNormal"/>
              <w:jc w:val="center"/>
            </w:pPr>
            <w:r>
              <w:t>&gt;= 60</w:t>
            </w:r>
          </w:p>
        </w:tc>
        <w:tc>
          <w:tcPr>
            <w:tcW w:w="1134" w:type="dxa"/>
          </w:tcPr>
          <w:p w:rsidR="00A87BEC" w:rsidRDefault="00A87BEC">
            <w:pPr>
              <w:pStyle w:val="ConsPlusNormal"/>
              <w:jc w:val="center"/>
            </w:pPr>
            <w:r>
              <w:t>&gt;= 60</w:t>
            </w:r>
          </w:p>
        </w:tc>
        <w:tc>
          <w:tcPr>
            <w:tcW w:w="1134" w:type="dxa"/>
          </w:tcPr>
          <w:p w:rsidR="00A87BEC" w:rsidRDefault="00A87BEC">
            <w:pPr>
              <w:pStyle w:val="ConsPlusNormal"/>
              <w:jc w:val="center"/>
            </w:pPr>
            <w:r>
              <w:t>&gt;= 60</w:t>
            </w:r>
          </w:p>
        </w:tc>
        <w:tc>
          <w:tcPr>
            <w:tcW w:w="3458" w:type="dxa"/>
          </w:tcPr>
          <w:p w:rsidR="00A87BEC" w:rsidRDefault="00A87BEC">
            <w:pPr>
              <w:pStyle w:val="ConsPlusNormal"/>
              <w:jc w:val="center"/>
            </w:pPr>
            <w:r>
              <w:t>X</w:t>
            </w:r>
          </w:p>
        </w:tc>
      </w:tr>
      <w:tr w:rsidR="00A87BEC">
        <w:tc>
          <w:tcPr>
            <w:tcW w:w="680" w:type="dxa"/>
          </w:tcPr>
          <w:p w:rsidR="00A87BEC" w:rsidRDefault="00A87BEC">
            <w:pPr>
              <w:pStyle w:val="ConsPlusNormal"/>
            </w:pPr>
            <w:r>
              <w:t>2.3.</w:t>
            </w:r>
          </w:p>
        </w:tc>
        <w:tc>
          <w:tcPr>
            <w:tcW w:w="5556" w:type="dxa"/>
          </w:tcPr>
          <w:p w:rsidR="00A87BEC" w:rsidRDefault="00A87BEC">
            <w:pPr>
              <w:pStyle w:val="ConsPlusNormal"/>
            </w:pPr>
            <w:r>
              <w:t>Доля муниципальных служащих, руководителей муниципальных учреждений, предприятий успешно аттестованных, от числа муниципальных служащих, руководителей муниципальных учреждений, предприятий, прошедших аттестацию в соответствующем году</w:t>
            </w:r>
          </w:p>
        </w:tc>
        <w:tc>
          <w:tcPr>
            <w:tcW w:w="1757" w:type="dxa"/>
          </w:tcPr>
          <w:p w:rsidR="00A87BEC" w:rsidRDefault="00A87BEC">
            <w:pPr>
              <w:pStyle w:val="ConsPlusNormal"/>
              <w:jc w:val="center"/>
            </w:pPr>
            <w:r>
              <w:t>%</w:t>
            </w:r>
          </w:p>
        </w:tc>
        <w:tc>
          <w:tcPr>
            <w:tcW w:w="1077" w:type="dxa"/>
          </w:tcPr>
          <w:p w:rsidR="00A87BEC" w:rsidRDefault="00A87BEC">
            <w:pPr>
              <w:pStyle w:val="ConsPlusNormal"/>
              <w:jc w:val="center"/>
            </w:pPr>
            <w:r>
              <w:t>100</w:t>
            </w:r>
          </w:p>
        </w:tc>
        <w:tc>
          <w:tcPr>
            <w:tcW w:w="1134" w:type="dxa"/>
          </w:tcPr>
          <w:p w:rsidR="00A87BEC" w:rsidRDefault="00A87BEC">
            <w:pPr>
              <w:pStyle w:val="ConsPlusNormal"/>
              <w:jc w:val="center"/>
            </w:pPr>
            <w:r>
              <w:t>100</w:t>
            </w:r>
          </w:p>
        </w:tc>
        <w:tc>
          <w:tcPr>
            <w:tcW w:w="1134" w:type="dxa"/>
          </w:tcPr>
          <w:p w:rsidR="00A87BEC" w:rsidRDefault="00A87BEC">
            <w:pPr>
              <w:pStyle w:val="ConsPlusNormal"/>
              <w:jc w:val="center"/>
            </w:pPr>
            <w:r>
              <w:t>100</w:t>
            </w:r>
          </w:p>
        </w:tc>
        <w:tc>
          <w:tcPr>
            <w:tcW w:w="1134" w:type="dxa"/>
          </w:tcPr>
          <w:p w:rsidR="00A87BEC" w:rsidRDefault="00A87BEC">
            <w:pPr>
              <w:pStyle w:val="ConsPlusNormal"/>
              <w:jc w:val="center"/>
            </w:pPr>
            <w:r>
              <w:t>100</w:t>
            </w:r>
          </w:p>
        </w:tc>
        <w:tc>
          <w:tcPr>
            <w:tcW w:w="1134" w:type="dxa"/>
          </w:tcPr>
          <w:p w:rsidR="00A87BEC" w:rsidRDefault="00A87BEC">
            <w:pPr>
              <w:pStyle w:val="ConsPlusNormal"/>
              <w:jc w:val="center"/>
            </w:pPr>
            <w:r>
              <w:t>100</w:t>
            </w:r>
          </w:p>
        </w:tc>
        <w:tc>
          <w:tcPr>
            <w:tcW w:w="3458" w:type="dxa"/>
          </w:tcPr>
          <w:p w:rsidR="00A87BEC" w:rsidRDefault="00A87BEC">
            <w:pPr>
              <w:pStyle w:val="ConsPlusNormal"/>
            </w:pPr>
            <w:r>
              <w:t>Оценка горожанами доверия к муниципальной власти</w:t>
            </w:r>
          </w:p>
        </w:tc>
      </w:tr>
      <w:tr w:rsidR="00A87BEC">
        <w:tc>
          <w:tcPr>
            <w:tcW w:w="680" w:type="dxa"/>
          </w:tcPr>
          <w:p w:rsidR="00A87BEC" w:rsidRDefault="00A87BEC">
            <w:pPr>
              <w:pStyle w:val="ConsPlusNormal"/>
            </w:pPr>
            <w:r>
              <w:t>2.4.</w:t>
            </w:r>
          </w:p>
        </w:tc>
        <w:tc>
          <w:tcPr>
            <w:tcW w:w="5556" w:type="dxa"/>
          </w:tcPr>
          <w:p w:rsidR="00A87BEC" w:rsidRDefault="00A87BEC">
            <w:pPr>
              <w:pStyle w:val="ConsPlusNormal"/>
            </w:pPr>
            <w:r>
              <w:t>Доля вакантных должностей, на которые сформирован резерв, замещенных из резерва управленческих кадров города</w:t>
            </w:r>
          </w:p>
        </w:tc>
        <w:tc>
          <w:tcPr>
            <w:tcW w:w="1757" w:type="dxa"/>
          </w:tcPr>
          <w:p w:rsidR="00A87BEC" w:rsidRDefault="00A87BEC">
            <w:pPr>
              <w:pStyle w:val="ConsPlusNormal"/>
              <w:jc w:val="center"/>
            </w:pPr>
            <w:r>
              <w:t>%</w:t>
            </w:r>
          </w:p>
        </w:tc>
        <w:tc>
          <w:tcPr>
            <w:tcW w:w="1077" w:type="dxa"/>
          </w:tcPr>
          <w:p w:rsidR="00A87BEC" w:rsidRDefault="00A87BEC">
            <w:pPr>
              <w:pStyle w:val="ConsPlusNormal"/>
              <w:jc w:val="center"/>
            </w:pPr>
            <w:r>
              <w:t>&gt; 50</w:t>
            </w:r>
          </w:p>
        </w:tc>
        <w:tc>
          <w:tcPr>
            <w:tcW w:w="1134" w:type="dxa"/>
          </w:tcPr>
          <w:p w:rsidR="00A87BEC" w:rsidRDefault="00A87BEC">
            <w:pPr>
              <w:pStyle w:val="ConsPlusNormal"/>
              <w:jc w:val="center"/>
            </w:pPr>
            <w:r>
              <w:t>&gt; 50</w:t>
            </w:r>
          </w:p>
        </w:tc>
        <w:tc>
          <w:tcPr>
            <w:tcW w:w="1134" w:type="dxa"/>
          </w:tcPr>
          <w:p w:rsidR="00A87BEC" w:rsidRDefault="00A87BEC">
            <w:pPr>
              <w:pStyle w:val="ConsPlusNormal"/>
              <w:jc w:val="center"/>
            </w:pPr>
            <w:r>
              <w:t>&gt;= 50</w:t>
            </w:r>
          </w:p>
        </w:tc>
        <w:tc>
          <w:tcPr>
            <w:tcW w:w="1134" w:type="dxa"/>
          </w:tcPr>
          <w:p w:rsidR="00A87BEC" w:rsidRDefault="00A87BEC">
            <w:pPr>
              <w:pStyle w:val="ConsPlusNormal"/>
              <w:jc w:val="center"/>
            </w:pPr>
            <w:r>
              <w:t>&gt;= 50</w:t>
            </w:r>
          </w:p>
        </w:tc>
        <w:tc>
          <w:tcPr>
            <w:tcW w:w="1134" w:type="dxa"/>
          </w:tcPr>
          <w:p w:rsidR="00A87BEC" w:rsidRDefault="00A87BEC">
            <w:pPr>
              <w:pStyle w:val="ConsPlusNormal"/>
              <w:jc w:val="center"/>
            </w:pPr>
            <w:r>
              <w:t>&gt;= 50</w:t>
            </w:r>
          </w:p>
        </w:tc>
        <w:tc>
          <w:tcPr>
            <w:tcW w:w="3458" w:type="dxa"/>
          </w:tcPr>
          <w:p w:rsidR="00A87BEC" w:rsidRDefault="00A87BEC">
            <w:pPr>
              <w:pStyle w:val="ConsPlusNormal"/>
              <w:jc w:val="center"/>
            </w:pPr>
            <w:r>
              <w:t>X</w:t>
            </w:r>
          </w:p>
        </w:tc>
      </w:tr>
      <w:tr w:rsidR="00A87BEC">
        <w:tc>
          <w:tcPr>
            <w:tcW w:w="17064" w:type="dxa"/>
            <w:gridSpan w:val="9"/>
          </w:tcPr>
          <w:p w:rsidR="00A87BEC" w:rsidRDefault="00A87BEC">
            <w:pPr>
              <w:pStyle w:val="ConsPlusNormal"/>
              <w:jc w:val="center"/>
              <w:outlineLvl w:val="3"/>
            </w:pPr>
            <w:r>
              <w:t>Подпрограмма 3 "Обеспечение защиты прав и законных интересов граждан, общества, государства от угроз, связанных с коррупцией"</w:t>
            </w:r>
          </w:p>
        </w:tc>
      </w:tr>
      <w:tr w:rsidR="00A87BEC">
        <w:tc>
          <w:tcPr>
            <w:tcW w:w="680" w:type="dxa"/>
          </w:tcPr>
          <w:p w:rsidR="00A87BEC" w:rsidRDefault="00A87BEC">
            <w:pPr>
              <w:pStyle w:val="ConsPlusNormal"/>
            </w:pPr>
            <w:r>
              <w:t>3.1.</w:t>
            </w:r>
          </w:p>
        </w:tc>
        <w:tc>
          <w:tcPr>
            <w:tcW w:w="5556" w:type="dxa"/>
          </w:tcPr>
          <w:p w:rsidR="00A87BEC" w:rsidRDefault="00A87BEC">
            <w:pPr>
              <w:pStyle w:val="ConsPlusNormal"/>
            </w:pPr>
            <w:r>
              <w:t xml:space="preserve">Доля проектов муниципальных нормативных правовых актов, в которых были выявлены </w:t>
            </w:r>
            <w:proofErr w:type="spellStart"/>
            <w:r>
              <w:t>коррупциогенные</w:t>
            </w:r>
            <w:proofErr w:type="spellEnd"/>
            <w:r>
              <w:t xml:space="preserve"> факторы</w:t>
            </w:r>
          </w:p>
        </w:tc>
        <w:tc>
          <w:tcPr>
            <w:tcW w:w="1757" w:type="dxa"/>
          </w:tcPr>
          <w:p w:rsidR="00A87BEC" w:rsidRDefault="00A87BEC">
            <w:pPr>
              <w:pStyle w:val="ConsPlusNormal"/>
              <w:jc w:val="center"/>
            </w:pPr>
            <w:r>
              <w:t>%</w:t>
            </w:r>
          </w:p>
        </w:tc>
        <w:tc>
          <w:tcPr>
            <w:tcW w:w="1077" w:type="dxa"/>
          </w:tcPr>
          <w:p w:rsidR="00A87BEC" w:rsidRDefault="00A87BEC">
            <w:pPr>
              <w:pStyle w:val="ConsPlusNormal"/>
              <w:jc w:val="center"/>
            </w:pPr>
            <w:r>
              <w:t>-</w:t>
            </w:r>
          </w:p>
        </w:tc>
        <w:tc>
          <w:tcPr>
            <w:tcW w:w="1134" w:type="dxa"/>
          </w:tcPr>
          <w:p w:rsidR="00A87BEC" w:rsidRDefault="00A87BEC">
            <w:pPr>
              <w:pStyle w:val="ConsPlusNormal"/>
              <w:jc w:val="center"/>
            </w:pPr>
            <w:r>
              <w:t>-</w:t>
            </w:r>
          </w:p>
        </w:tc>
        <w:tc>
          <w:tcPr>
            <w:tcW w:w="1134" w:type="dxa"/>
          </w:tcPr>
          <w:p w:rsidR="00A87BEC" w:rsidRDefault="00A87BEC">
            <w:pPr>
              <w:pStyle w:val="ConsPlusNormal"/>
              <w:jc w:val="center"/>
            </w:pPr>
            <w:r>
              <w:t>2,5</w:t>
            </w:r>
          </w:p>
        </w:tc>
        <w:tc>
          <w:tcPr>
            <w:tcW w:w="1134" w:type="dxa"/>
          </w:tcPr>
          <w:p w:rsidR="00A87BEC" w:rsidRDefault="00A87BEC">
            <w:pPr>
              <w:pStyle w:val="ConsPlusNormal"/>
              <w:jc w:val="center"/>
            </w:pPr>
            <w:r>
              <w:t>1</w:t>
            </w:r>
          </w:p>
        </w:tc>
        <w:tc>
          <w:tcPr>
            <w:tcW w:w="1134" w:type="dxa"/>
          </w:tcPr>
          <w:p w:rsidR="00A87BEC" w:rsidRDefault="00A87BEC">
            <w:pPr>
              <w:pStyle w:val="ConsPlusNormal"/>
              <w:jc w:val="center"/>
            </w:pPr>
            <w:r>
              <w:t>1</w:t>
            </w:r>
          </w:p>
        </w:tc>
        <w:tc>
          <w:tcPr>
            <w:tcW w:w="3458" w:type="dxa"/>
          </w:tcPr>
          <w:p w:rsidR="00A87BEC" w:rsidRDefault="00A87BEC">
            <w:pPr>
              <w:pStyle w:val="ConsPlusNormal"/>
              <w:jc w:val="center"/>
            </w:pPr>
            <w:r>
              <w:t>X</w:t>
            </w:r>
          </w:p>
        </w:tc>
      </w:tr>
      <w:tr w:rsidR="00A87BEC">
        <w:tc>
          <w:tcPr>
            <w:tcW w:w="680" w:type="dxa"/>
          </w:tcPr>
          <w:p w:rsidR="00A87BEC" w:rsidRDefault="00A87BEC">
            <w:pPr>
              <w:pStyle w:val="ConsPlusNormal"/>
            </w:pPr>
            <w:r>
              <w:t>3.2.</w:t>
            </w:r>
          </w:p>
        </w:tc>
        <w:tc>
          <w:tcPr>
            <w:tcW w:w="5556" w:type="dxa"/>
          </w:tcPr>
          <w:p w:rsidR="00A87BEC" w:rsidRDefault="00A87BEC">
            <w:pPr>
              <w:pStyle w:val="ConsPlusNormal"/>
            </w:pPr>
            <w:r>
              <w:t xml:space="preserve">Доля муниципальных служащих, своевременно сдавших сведения о доходах, расходах, об имуществе и обязательствах имущественного характера, от общего количества муниципальных служащих, утвержденных </w:t>
            </w:r>
            <w:r>
              <w:lastRenderedPageBreak/>
              <w:t>перечнем должностей, при замещении которых предоставляются сведения</w:t>
            </w:r>
          </w:p>
        </w:tc>
        <w:tc>
          <w:tcPr>
            <w:tcW w:w="1757" w:type="dxa"/>
          </w:tcPr>
          <w:p w:rsidR="00A87BEC" w:rsidRDefault="00A87BEC">
            <w:pPr>
              <w:pStyle w:val="ConsPlusNormal"/>
              <w:jc w:val="center"/>
            </w:pPr>
            <w:r>
              <w:lastRenderedPageBreak/>
              <w:t>%</w:t>
            </w:r>
          </w:p>
        </w:tc>
        <w:tc>
          <w:tcPr>
            <w:tcW w:w="1077" w:type="dxa"/>
          </w:tcPr>
          <w:p w:rsidR="00A87BEC" w:rsidRDefault="00A87BEC">
            <w:pPr>
              <w:pStyle w:val="ConsPlusNormal"/>
              <w:jc w:val="center"/>
            </w:pPr>
            <w:r>
              <w:t>-</w:t>
            </w:r>
          </w:p>
        </w:tc>
        <w:tc>
          <w:tcPr>
            <w:tcW w:w="1134" w:type="dxa"/>
          </w:tcPr>
          <w:p w:rsidR="00A87BEC" w:rsidRDefault="00A87BEC">
            <w:pPr>
              <w:pStyle w:val="ConsPlusNormal"/>
              <w:jc w:val="center"/>
            </w:pPr>
            <w:r>
              <w:t>-</w:t>
            </w:r>
          </w:p>
        </w:tc>
        <w:tc>
          <w:tcPr>
            <w:tcW w:w="1134" w:type="dxa"/>
          </w:tcPr>
          <w:p w:rsidR="00A87BEC" w:rsidRDefault="00A87BEC">
            <w:pPr>
              <w:pStyle w:val="ConsPlusNormal"/>
              <w:jc w:val="center"/>
            </w:pPr>
            <w:r>
              <w:t>100</w:t>
            </w:r>
          </w:p>
        </w:tc>
        <w:tc>
          <w:tcPr>
            <w:tcW w:w="1134" w:type="dxa"/>
          </w:tcPr>
          <w:p w:rsidR="00A87BEC" w:rsidRDefault="00A87BEC">
            <w:pPr>
              <w:pStyle w:val="ConsPlusNormal"/>
              <w:jc w:val="center"/>
            </w:pPr>
            <w:r>
              <w:t>100</w:t>
            </w:r>
          </w:p>
        </w:tc>
        <w:tc>
          <w:tcPr>
            <w:tcW w:w="1134" w:type="dxa"/>
          </w:tcPr>
          <w:p w:rsidR="00A87BEC" w:rsidRDefault="00A87BEC">
            <w:pPr>
              <w:pStyle w:val="ConsPlusNormal"/>
              <w:jc w:val="center"/>
            </w:pPr>
            <w:r>
              <w:t>100</w:t>
            </w:r>
          </w:p>
        </w:tc>
        <w:tc>
          <w:tcPr>
            <w:tcW w:w="3458" w:type="dxa"/>
          </w:tcPr>
          <w:p w:rsidR="00A87BEC" w:rsidRDefault="00A87BEC">
            <w:pPr>
              <w:pStyle w:val="ConsPlusNormal"/>
            </w:pPr>
            <w:r>
              <w:t>Оценка горожанами доверия к муниципальной власти</w:t>
            </w:r>
          </w:p>
        </w:tc>
      </w:tr>
      <w:tr w:rsidR="00A87BEC">
        <w:tc>
          <w:tcPr>
            <w:tcW w:w="680" w:type="dxa"/>
          </w:tcPr>
          <w:p w:rsidR="00A87BEC" w:rsidRDefault="00A87BEC">
            <w:pPr>
              <w:pStyle w:val="ConsPlusNormal"/>
            </w:pPr>
            <w:r>
              <w:lastRenderedPageBreak/>
              <w:t>3.3.</w:t>
            </w:r>
          </w:p>
        </w:tc>
        <w:tc>
          <w:tcPr>
            <w:tcW w:w="5556" w:type="dxa"/>
          </w:tcPr>
          <w:p w:rsidR="00A87BEC" w:rsidRDefault="00A87BEC">
            <w:pPr>
              <w:pStyle w:val="ConsPlusNormal"/>
            </w:pPr>
            <w:r>
              <w:t>Количество установленных фактов несоблюдения муниципальными служащими требований к служебному поведению и урегулированию конфликта интересов</w:t>
            </w:r>
          </w:p>
        </w:tc>
        <w:tc>
          <w:tcPr>
            <w:tcW w:w="1757" w:type="dxa"/>
          </w:tcPr>
          <w:p w:rsidR="00A87BEC" w:rsidRDefault="00A87BEC">
            <w:pPr>
              <w:pStyle w:val="ConsPlusNormal"/>
              <w:jc w:val="center"/>
            </w:pPr>
            <w:proofErr w:type="spellStart"/>
            <w:r>
              <w:t>абс</w:t>
            </w:r>
            <w:proofErr w:type="spellEnd"/>
            <w:r>
              <w:t>. число</w:t>
            </w:r>
          </w:p>
        </w:tc>
        <w:tc>
          <w:tcPr>
            <w:tcW w:w="1077" w:type="dxa"/>
          </w:tcPr>
          <w:p w:rsidR="00A87BEC" w:rsidRDefault="00A87BEC">
            <w:pPr>
              <w:pStyle w:val="ConsPlusNormal"/>
              <w:jc w:val="center"/>
            </w:pPr>
            <w:r>
              <w:t>-</w:t>
            </w:r>
          </w:p>
        </w:tc>
        <w:tc>
          <w:tcPr>
            <w:tcW w:w="1134" w:type="dxa"/>
          </w:tcPr>
          <w:p w:rsidR="00A87BEC" w:rsidRDefault="00A87BEC">
            <w:pPr>
              <w:pStyle w:val="ConsPlusNormal"/>
              <w:jc w:val="center"/>
            </w:pPr>
            <w:r>
              <w:t>-</w:t>
            </w:r>
          </w:p>
        </w:tc>
        <w:tc>
          <w:tcPr>
            <w:tcW w:w="1134" w:type="dxa"/>
          </w:tcPr>
          <w:p w:rsidR="00A87BEC" w:rsidRDefault="00A87BEC">
            <w:pPr>
              <w:pStyle w:val="ConsPlusNormal"/>
              <w:jc w:val="center"/>
            </w:pPr>
            <w:r>
              <w:t>0</w:t>
            </w:r>
          </w:p>
        </w:tc>
        <w:tc>
          <w:tcPr>
            <w:tcW w:w="1134" w:type="dxa"/>
          </w:tcPr>
          <w:p w:rsidR="00A87BEC" w:rsidRDefault="00A87BEC">
            <w:pPr>
              <w:pStyle w:val="ConsPlusNormal"/>
              <w:jc w:val="center"/>
            </w:pPr>
            <w:r>
              <w:t>0</w:t>
            </w:r>
          </w:p>
        </w:tc>
        <w:tc>
          <w:tcPr>
            <w:tcW w:w="1134" w:type="dxa"/>
          </w:tcPr>
          <w:p w:rsidR="00A87BEC" w:rsidRDefault="00A87BEC">
            <w:pPr>
              <w:pStyle w:val="ConsPlusNormal"/>
              <w:jc w:val="center"/>
            </w:pPr>
            <w:r>
              <w:t>0</w:t>
            </w:r>
          </w:p>
        </w:tc>
        <w:tc>
          <w:tcPr>
            <w:tcW w:w="3458" w:type="dxa"/>
          </w:tcPr>
          <w:p w:rsidR="00A87BEC" w:rsidRDefault="00A87BEC">
            <w:pPr>
              <w:pStyle w:val="ConsPlusNormal"/>
            </w:pPr>
            <w:r>
              <w:t>Оценка горожанами доверия к муниципальной власти</w:t>
            </w:r>
          </w:p>
        </w:tc>
      </w:tr>
      <w:tr w:rsidR="00A87BEC">
        <w:tc>
          <w:tcPr>
            <w:tcW w:w="17064" w:type="dxa"/>
            <w:gridSpan w:val="9"/>
          </w:tcPr>
          <w:p w:rsidR="00A87BEC" w:rsidRDefault="00A87BEC">
            <w:pPr>
              <w:pStyle w:val="ConsPlusNormal"/>
              <w:outlineLvl w:val="3"/>
            </w:pPr>
            <w:r>
              <w:t>Подпрограмма 4 "Совершенствование процессов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w:t>
            </w:r>
          </w:p>
        </w:tc>
      </w:tr>
      <w:tr w:rsidR="00A87BEC">
        <w:tc>
          <w:tcPr>
            <w:tcW w:w="680" w:type="dxa"/>
          </w:tcPr>
          <w:p w:rsidR="00A87BEC" w:rsidRDefault="00A87BEC">
            <w:pPr>
              <w:pStyle w:val="ConsPlusNormal"/>
            </w:pPr>
            <w:r>
              <w:t>4.1.</w:t>
            </w:r>
          </w:p>
        </w:tc>
        <w:tc>
          <w:tcPr>
            <w:tcW w:w="5556" w:type="dxa"/>
          </w:tcPr>
          <w:p w:rsidR="00A87BEC" w:rsidRDefault="00A87BEC">
            <w:pPr>
              <w:pStyle w:val="ConsPlusNormal"/>
            </w:pPr>
            <w:r>
              <w:t>Доля муниципальных услуг, переведенных в электронный вид, от общего числа, подлежащих переводу</w:t>
            </w:r>
          </w:p>
        </w:tc>
        <w:tc>
          <w:tcPr>
            <w:tcW w:w="1757" w:type="dxa"/>
          </w:tcPr>
          <w:p w:rsidR="00A87BEC" w:rsidRDefault="00A87BEC">
            <w:pPr>
              <w:pStyle w:val="ConsPlusNormal"/>
              <w:jc w:val="center"/>
            </w:pPr>
            <w:r>
              <w:t>%</w:t>
            </w:r>
          </w:p>
        </w:tc>
        <w:tc>
          <w:tcPr>
            <w:tcW w:w="1077" w:type="dxa"/>
          </w:tcPr>
          <w:p w:rsidR="00A87BEC" w:rsidRDefault="00A87BEC">
            <w:pPr>
              <w:pStyle w:val="ConsPlusNormal"/>
              <w:jc w:val="center"/>
            </w:pPr>
            <w:r>
              <w:t>100</w:t>
            </w:r>
          </w:p>
        </w:tc>
        <w:tc>
          <w:tcPr>
            <w:tcW w:w="1134" w:type="dxa"/>
          </w:tcPr>
          <w:p w:rsidR="00A87BEC" w:rsidRDefault="00A87BEC">
            <w:pPr>
              <w:pStyle w:val="ConsPlusNormal"/>
              <w:jc w:val="center"/>
            </w:pPr>
            <w:r>
              <w:t>100</w:t>
            </w:r>
          </w:p>
        </w:tc>
        <w:tc>
          <w:tcPr>
            <w:tcW w:w="1134" w:type="dxa"/>
          </w:tcPr>
          <w:p w:rsidR="00A87BEC" w:rsidRDefault="00A87BEC">
            <w:pPr>
              <w:pStyle w:val="ConsPlusNormal"/>
              <w:jc w:val="center"/>
            </w:pPr>
            <w:r>
              <w:t>100</w:t>
            </w:r>
          </w:p>
        </w:tc>
        <w:tc>
          <w:tcPr>
            <w:tcW w:w="1134" w:type="dxa"/>
          </w:tcPr>
          <w:p w:rsidR="00A87BEC" w:rsidRDefault="00A87BEC">
            <w:pPr>
              <w:pStyle w:val="ConsPlusNormal"/>
              <w:jc w:val="center"/>
            </w:pPr>
            <w:r>
              <w:t>100</w:t>
            </w:r>
          </w:p>
        </w:tc>
        <w:tc>
          <w:tcPr>
            <w:tcW w:w="1134" w:type="dxa"/>
          </w:tcPr>
          <w:p w:rsidR="00A87BEC" w:rsidRDefault="00A87BEC">
            <w:pPr>
              <w:pStyle w:val="ConsPlusNormal"/>
              <w:jc w:val="center"/>
            </w:pPr>
            <w:r>
              <w:t>100</w:t>
            </w:r>
          </w:p>
        </w:tc>
        <w:tc>
          <w:tcPr>
            <w:tcW w:w="3458" w:type="dxa"/>
          </w:tcPr>
          <w:p w:rsidR="00A87BEC" w:rsidRDefault="00A87BEC">
            <w:pPr>
              <w:pStyle w:val="ConsPlusNormal"/>
            </w:pPr>
            <w:r>
              <w:t>Доля заявлений о предоставлении муниципальных услуг, поданных в электронной форме в органы местного 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переведенных в электронный вид</w:t>
            </w:r>
          </w:p>
        </w:tc>
      </w:tr>
      <w:tr w:rsidR="00A87BEC">
        <w:tc>
          <w:tcPr>
            <w:tcW w:w="680" w:type="dxa"/>
          </w:tcPr>
          <w:p w:rsidR="00A87BEC" w:rsidRDefault="00A87BEC">
            <w:pPr>
              <w:pStyle w:val="ConsPlusNormal"/>
            </w:pPr>
            <w:r>
              <w:t>4.2.</w:t>
            </w:r>
          </w:p>
        </w:tc>
        <w:tc>
          <w:tcPr>
            <w:tcW w:w="5556" w:type="dxa"/>
          </w:tcPr>
          <w:p w:rsidR="00A87BEC" w:rsidRDefault="00A87BEC">
            <w:pPr>
              <w:pStyle w:val="ConsPlusNormal"/>
            </w:pPr>
            <w:r>
              <w:t>Доля заявлений о предоставлении муниципальных услуг, поданных в электронной форме в органы местного 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переведенных в электронный вид</w:t>
            </w:r>
          </w:p>
        </w:tc>
        <w:tc>
          <w:tcPr>
            <w:tcW w:w="1757" w:type="dxa"/>
          </w:tcPr>
          <w:p w:rsidR="00A87BEC" w:rsidRDefault="00A87BEC">
            <w:pPr>
              <w:pStyle w:val="ConsPlusNormal"/>
              <w:jc w:val="center"/>
            </w:pPr>
            <w:r>
              <w:t>%</w:t>
            </w:r>
          </w:p>
        </w:tc>
        <w:tc>
          <w:tcPr>
            <w:tcW w:w="1077" w:type="dxa"/>
          </w:tcPr>
          <w:p w:rsidR="00A87BEC" w:rsidRDefault="00A87BEC">
            <w:pPr>
              <w:pStyle w:val="ConsPlusNormal"/>
              <w:jc w:val="center"/>
            </w:pPr>
            <w:r>
              <w:t>80</w:t>
            </w:r>
          </w:p>
        </w:tc>
        <w:tc>
          <w:tcPr>
            <w:tcW w:w="1134" w:type="dxa"/>
          </w:tcPr>
          <w:p w:rsidR="00A87BEC" w:rsidRDefault="00A87BEC">
            <w:pPr>
              <w:pStyle w:val="ConsPlusNormal"/>
              <w:jc w:val="center"/>
            </w:pPr>
            <w:r>
              <w:t>80</w:t>
            </w:r>
          </w:p>
        </w:tc>
        <w:tc>
          <w:tcPr>
            <w:tcW w:w="1134" w:type="dxa"/>
          </w:tcPr>
          <w:p w:rsidR="00A87BEC" w:rsidRDefault="00A87BEC">
            <w:pPr>
              <w:pStyle w:val="ConsPlusNormal"/>
              <w:jc w:val="center"/>
            </w:pPr>
            <w:r>
              <w:t>&gt;= 80</w:t>
            </w:r>
          </w:p>
        </w:tc>
        <w:tc>
          <w:tcPr>
            <w:tcW w:w="1134" w:type="dxa"/>
          </w:tcPr>
          <w:p w:rsidR="00A87BEC" w:rsidRDefault="00A87BEC">
            <w:pPr>
              <w:pStyle w:val="ConsPlusNormal"/>
              <w:jc w:val="center"/>
            </w:pPr>
            <w:r>
              <w:t>&gt;= 80</w:t>
            </w:r>
          </w:p>
        </w:tc>
        <w:tc>
          <w:tcPr>
            <w:tcW w:w="1134" w:type="dxa"/>
          </w:tcPr>
          <w:p w:rsidR="00A87BEC" w:rsidRDefault="00A87BEC">
            <w:pPr>
              <w:pStyle w:val="ConsPlusNormal"/>
              <w:jc w:val="center"/>
            </w:pPr>
            <w:r>
              <w:t>&gt;= 80</w:t>
            </w:r>
          </w:p>
        </w:tc>
        <w:tc>
          <w:tcPr>
            <w:tcW w:w="3458" w:type="dxa"/>
          </w:tcPr>
          <w:p w:rsidR="00A87BEC" w:rsidRDefault="00A87BEC">
            <w:pPr>
              <w:pStyle w:val="ConsPlusNormal"/>
            </w:pPr>
            <w:r>
              <w:t>Доля заявлений о предоставлении муниципальных услуг, поданных в электронной форме в органы местного 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переведенных в электронный вид</w:t>
            </w:r>
          </w:p>
        </w:tc>
      </w:tr>
      <w:tr w:rsidR="00A87BEC">
        <w:tc>
          <w:tcPr>
            <w:tcW w:w="680" w:type="dxa"/>
          </w:tcPr>
          <w:p w:rsidR="00A87BEC" w:rsidRDefault="00A87BEC">
            <w:pPr>
              <w:pStyle w:val="ConsPlusNormal"/>
            </w:pPr>
            <w:r>
              <w:t>4.3.</w:t>
            </w:r>
          </w:p>
        </w:tc>
        <w:tc>
          <w:tcPr>
            <w:tcW w:w="5556" w:type="dxa"/>
          </w:tcPr>
          <w:p w:rsidR="00A87BEC" w:rsidRDefault="00A87BEC">
            <w:pPr>
              <w:pStyle w:val="ConsPlusNormal"/>
            </w:pPr>
            <w:r>
              <w:t>Среднее количество часов работы одного окна приема/выдачи документов в день в МБУ "МФЦ в г. Череповце"</w:t>
            </w:r>
          </w:p>
        </w:tc>
        <w:tc>
          <w:tcPr>
            <w:tcW w:w="1757" w:type="dxa"/>
          </w:tcPr>
          <w:p w:rsidR="00A87BEC" w:rsidRDefault="00A87BEC">
            <w:pPr>
              <w:pStyle w:val="ConsPlusNormal"/>
              <w:jc w:val="center"/>
            </w:pPr>
            <w:r>
              <w:t>час</w:t>
            </w:r>
          </w:p>
        </w:tc>
        <w:tc>
          <w:tcPr>
            <w:tcW w:w="1077" w:type="dxa"/>
          </w:tcPr>
          <w:p w:rsidR="00A87BEC" w:rsidRDefault="00A87BEC">
            <w:pPr>
              <w:pStyle w:val="ConsPlusNormal"/>
              <w:jc w:val="center"/>
            </w:pPr>
            <w:r>
              <w:t>6,35</w:t>
            </w:r>
          </w:p>
        </w:tc>
        <w:tc>
          <w:tcPr>
            <w:tcW w:w="1134" w:type="dxa"/>
          </w:tcPr>
          <w:p w:rsidR="00A87BEC" w:rsidRDefault="00A87BEC">
            <w:pPr>
              <w:pStyle w:val="ConsPlusNormal"/>
              <w:jc w:val="center"/>
            </w:pPr>
            <w:r>
              <w:t>6,35</w:t>
            </w:r>
          </w:p>
        </w:tc>
        <w:tc>
          <w:tcPr>
            <w:tcW w:w="1134" w:type="dxa"/>
          </w:tcPr>
          <w:p w:rsidR="00A87BEC" w:rsidRDefault="00A87BEC">
            <w:pPr>
              <w:pStyle w:val="ConsPlusNormal"/>
              <w:jc w:val="center"/>
            </w:pPr>
            <w:r>
              <w:t>6,5</w:t>
            </w:r>
          </w:p>
        </w:tc>
        <w:tc>
          <w:tcPr>
            <w:tcW w:w="1134" w:type="dxa"/>
          </w:tcPr>
          <w:p w:rsidR="00A87BEC" w:rsidRDefault="00A87BEC">
            <w:pPr>
              <w:pStyle w:val="ConsPlusNormal"/>
              <w:jc w:val="center"/>
            </w:pPr>
            <w:r>
              <w:t>6,5</w:t>
            </w:r>
          </w:p>
        </w:tc>
        <w:tc>
          <w:tcPr>
            <w:tcW w:w="1134" w:type="dxa"/>
          </w:tcPr>
          <w:p w:rsidR="00A87BEC" w:rsidRDefault="00A87BEC">
            <w:pPr>
              <w:pStyle w:val="ConsPlusNormal"/>
              <w:jc w:val="center"/>
            </w:pPr>
            <w:r>
              <w:t>6,5</w:t>
            </w:r>
          </w:p>
        </w:tc>
        <w:tc>
          <w:tcPr>
            <w:tcW w:w="3458" w:type="dxa"/>
          </w:tcPr>
          <w:p w:rsidR="00A87BEC" w:rsidRDefault="00A87BEC">
            <w:pPr>
              <w:pStyle w:val="ConsPlusNormal"/>
            </w:pPr>
            <w:r>
              <w:t>Оценка горожанами доверия к муниципальной власти</w:t>
            </w:r>
          </w:p>
        </w:tc>
      </w:tr>
      <w:tr w:rsidR="00A87BEC">
        <w:tblPrEx>
          <w:tblBorders>
            <w:insideH w:val="nil"/>
          </w:tblBorders>
        </w:tblPrEx>
        <w:tc>
          <w:tcPr>
            <w:tcW w:w="680" w:type="dxa"/>
            <w:tcBorders>
              <w:bottom w:val="nil"/>
            </w:tcBorders>
          </w:tcPr>
          <w:p w:rsidR="00A87BEC" w:rsidRDefault="00A87BEC">
            <w:pPr>
              <w:pStyle w:val="ConsPlusNormal"/>
            </w:pPr>
            <w:r>
              <w:lastRenderedPageBreak/>
              <w:t>4.4.</w:t>
            </w:r>
          </w:p>
        </w:tc>
        <w:tc>
          <w:tcPr>
            <w:tcW w:w="5556" w:type="dxa"/>
            <w:tcBorders>
              <w:bottom w:val="nil"/>
            </w:tcBorders>
          </w:tcPr>
          <w:p w:rsidR="00A87BEC" w:rsidRDefault="00A87BEC">
            <w:pPr>
              <w:pStyle w:val="ConsPlusNormal"/>
            </w:pPr>
            <w:r>
              <w:t>Количество государственных и муниципальных услуг, предоставление которых организовано на базе МБУ "МФЦ в г. Череповце" за год</w:t>
            </w:r>
          </w:p>
        </w:tc>
        <w:tc>
          <w:tcPr>
            <w:tcW w:w="1757" w:type="dxa"/>
            <w:tcBorders>
              <w:bottom w:val="nil"/>
            </w:tcBorders>
          </w:tcPr>
          <w:p w:rsidR="00A87BEC" w:rsidRDefault="00A87BEC">
            <w:pPr>
              <w:pStyle w:val="ConsPlusNormal"/>
              <w:jc w:val="center"/>
            </w:pPr>
            <w:r>
              <w:t>ед.</w:t>
            </w:r>
          </w:p>
        </w:tc>
        <w:tc>
          <w:tcPr>
            <w:tcW w:w="1077" w:type="dxa"/>
            <w:tcBorders>
              <w:bottom w:val="nil"/>
            </w:tcBorders>
          </w:tcPr>
          <w:p w:rsidR="00A87BEC" w:rsidRDefault="00A87BEC">
            <w:pPr>
              <w:pStyle w:val="ConsPlusNormal"/>
              <w:jc w:val="center"/>
            </w:pPr>
            <w:r>
              <w:t>430403</w:t>
            </w:r>
          </w:p>
        </w:tc>
        <w:tc>
          <w:tcPr>
            <w:tcW w:w="1134" w:type="dxa"/>
            <w:tcBorders>
              <w:bottom w:val="nil"/>
            </w:tcBorders>
          </w:tcPr>
          <w:p w:rsidR="00A87BEC" w:rsidRDefault="00A87BEC">
            <w:pPr>
              <w:pStyle w:val="ConsPlusNormal"/>
              <w:jc w:val="center"/>
            </w:pPr>
            <w:r>
              <w:t>435788</w:t>
            </w:r>
          </w:p>
        </w:tc>
        <w:tc>
          <w:tcPr>
            <w:tcW w:w="1134" w:type="dxa"/>
            <w:tcBorders>
              <w:bottom w:val="nil"/>
            </w:tcBorders>
          </w:tcPr>
          <w:p w:rsidR="00A87BEC" w:rsidRDefault="00A87BEC">
            <w:pPr>
              <w:pStyle w:val="ConsPlusNormal"/>
              <w:jc w:val="center"/>
            </w:pPr>
            <w:r>
              <w:t>427943</w:t>
            </w:r>
          </w:p>
        </w:tc>
        <w:tc>
          <w:tcPr>
            <w:tcW w:w="1134" w:type="dxa"/>
            <w:tcBorders>
              <w:bottom w:val="nil"/>
            </w:tcBorders>
          </w:tcPr>
          <w:p w:rsidR="00A87BEC" w:rsidRDefault="00A87BEC">
            <w:pPr>
              <w:pStyle w:val="ConsPlusNormal"/>
              <w:jc w:val="center"/>
            </w:pPr>
            <w:r>
              <w:t>427943</w:t>
            </w:r>
          </w:p>
        </w:tc>
        <w:tc>
          <w:tcPr>
            <w:tcW w:w="1134" w:type="dxa"/>
            <w:tcBorders>
              <w:bottom w:val="nil"/>
            </w:tcBorders>
          </w:tcPr>
          <w:p w:rsidR="00A87BEC" w:rsidRDefault="00A87BEC">
            <w:pPr>
              <w:pStyle w:val="ConsPlusNormal"/>
              <w:jc w:val="center"/>
            </w:pPr>
            <w:r>
              <w:t>427943</w:t>
            </w:r>
          </w:p>
        </w:tc>
        <w:tc>
          <w:tcPr>
            <w:tcW w:w="3458" w:type="dxa"/>
            <w:tcBorders>
              <w:bottom w:val="nil"/>
            </w:tcBorders>
          </w:tcPr>
          <w:p w:rsidR="00A87BEC" w:rsidRDefault="00A87BEC">
            <w:pPr>
              <w:pStyle w:val="ConsPlusNormal"/>
            </w:pPr>
            <w:r>
              <w:t>Оценка горожанами доверия к муниципальной власти</w:t>
            </w:r>
          </w:p>
        </w:tc>
      </w:tr>
      <w:tr w:rsidR="00A87BEC">
        <w:tblPrEx>
          <w:tblBorders>
            <w:insideH w:val="nil"/>
          </w:tblBorders>
        </w:tblPrEx>
        <w:tc>
          <w:tcPr>
            <w:tcW w:w="17064" w:type="dxa"/>
            <w:gridSpan w:val="9"/>
            <w:tcBorders>
              <w:top w:val="nil"/>
            </w:tcBorders>
          </w:tcPr>
          <w:p w:rsidR="00A87BEC" w:rsidRDefault="00A87BEC">
            <w:pPr>
              <w:pStyle w:val="ConsPlusNormal"/>
              <w:jc w:val="both"/>
            </w:pPr>
            <w:r>
              <w:t xml:space="preserve">(в ред. </w:t>
            </w:r>
            <w:hyperlink r:id="rId111" w:history="1">
              <w:r>
                <w:rPr>
                  <w:color w:val="0000FF"/>
                </w:rPr>
                <w:t>постановления</w:t>
              </w:r>
            </w:hyperlink>
            <w:r>
              <w:t xml:space="preserve"> Мэрии г. Череповца от 23.11.2021 N 4442)</w:t>
            </w:r>
          </w:p>
        </w:tc>
      </w:tr>
      <w:tr w:rsidR="00A87BEC">
        <w:tc>
          <w:tcPr>
            <w:tcW w:w="680" w:type="dxa"/>
          </w:tcPr>
          <w:p w:rsidR="00A87BEC" w:rsidRDefault="00A87BEC">
            <w:pPr>
              <w:pStyle w:val="ConsPlusNormal"/>
            </w:pPr>
            <w:r>
              <w:t>4.5.</w:t>
            </w:r>
          </w:p>
        </w:tc>
        <w:tc>
          <w:tcPr>
            <w:tcW w:w="5556" w:type="dxa"/>
          </w:tcPr>
          <w:p w:rsidR="00A87BEC" w:rsidRDefault="00A87BEC">
            <w:pPr>
              <w:pStyle w:val="ConsPlusNormal"/>
            </w:pPr>
            <w:r>
              <w:t>Уровень удовлетворенности граждан качеством и доступностью предоставления государственных и муниципальных услуг в МБУ "МФЦ в г. Череповце"</w:t>
            </w:r>
          </w:p>
        </w:tc>
        <w:tc>
          <w:tcPr>
            <w:tcW w:w="1757" w:type="dxa"/>
          </w:tcPr>
          <w:p w:rsidR="00A87BEC" w:rsidRDefault="00A87BEC">
            <w:pPr>
              <w:pStyle w:val="ConsPlusNormal"/>
              <w:jc w:val="center"/>
            </w:pPr>
            <w:r>
              <w:t>%</w:t>
            </w:r>
          </w:p>
        </w:tc>
        <w:tc>
          <w:tcPr>
            <w:tcW w:w="1077" w:type="dxa"/>
          </w:tcPr>
          <w:p w:rsidR="00A87BEC" w:rsidRDefault="00A87BEC">
            <w:pPr>
              <w:pStyle w:val="ConsPlusNormal"/>
              <w:jc w:val="center"/>
            </w:pPr>
            <w:r>
              <w:t>&gt; 90</w:t>
            </w:r>
          </w:p>
        </w:tc>
        <w:tc>
          <w:tcPr>
            <w:tcW w:w="1134" w:type="dxa"/>
          </w:tcPr>
          <w:p w:rsidR="00A87BEC" w:rsidRDefault="00A87BEC">
            <w:pPr>
              <w:pStyle w:val="ConsPlusNormal"/>
              <w:jc w:val="center"/>
            </w:pPr>
            <w:r>
              <w:t>&gt; 90</w:t>
            </w:r>
          </w:p>
        </w:tc>
        <w:tc>
          <w:tcPr>
            <w:tcW w:w="1134" w:type="dxa"/>
          </w:tcPr>
          <w:p w:rsidR="00A87BEC" w:rsidRDefault="00A87BEC">
            <w:pPr>
              <w:pStyle w:val="ConsPlusNormal"/>
              <w:jc w:val="center"/>
            </w:pPr>
            <w:r>
              <w:t>&gt;= 90</w:t>
            </w:r>
          </w:p>
        </w:tc>
        <w:tc>
          <w:tcPr>
            <w:tcW w:w="1134" w:type="dxa"/>
          </w:tcPr>
          <w:p w:rsidR="00A87BEC" w:rsidRDefault="00A87BEC">
            <w:pPr>
              <w:pStyle w:val="ConsPlusNormal"/>
              <w:jc w:val="center"/>
            </w:pPr>
            <w:r>
              <w:t>&gt;= 90</w:t>
            </w:r>
          </w:p>
        </w:tc>
        <w:tc>
          <w:tcPr>
            <w:tcW w:w="1134" w:type="dxa"/>
          </w:tcPr>
          <w:p w:rsidR="00A87BEC" w:rsidRDefault="00A87BEC">
            <w:pPr>
              <w:pStyle w:val="ConsPlusNormal"/>
              <w:jc w:val="center"/>
            </w:pPr>
            <w:r>
              <w:t>&gt;= 90</w:t>
            </w:r>
          </w:p>
        </w:tc>
        <w:tc>
          <w:tcPr>
            <w:tcW w:w="3458" w:type="dxa"/>
          </w:tcPr>
          <w:p w:rsidR="00A87BEC" w:rsidRDefault="00A87BEC">
            <w:pPr>
              <w:pStyle w:val="ConsPlusNormal"/>
            </w:pPr>
            <w:r>
              <w:t>Оценка горожанами доверия к муниципальной власти</w:t>
            </w:r>
          </w:p>
        </w:tc>
      </w:tr>
      <w:tr w:rsidR="00A87BEC">
        <w:tc>
          <w:tcPr>
            <w:tcW w:w="680" w:type="dxa"/>
          </w:tcPr>
          <w:p w:rsidR="00A87BEC" w:rsidRDefault="00A87BEC">
            <w:pPr>
              <w:pStyle w:val="ConsPlusNormal"/>
            </w:pPr>
            <w:r>
              <w:t>4.6.</w:t>
            </w:r>
          </w:p>
        </w:tc>
        <w:tc>
          <w:tcPr>
            <w:tcW w:w="5556" w:type="dxa"/>
          </w:tcPr>
          <w:p w:rsidR="00A87BEC" w:rsidRDefault="00A87BEC">
            <w:pPr>
              <w:pStyle w:val="ConsPlusNormal"/>
            </w:pPr>
            <w:r>
              <w:t>Количество граждан, прошедших обучение по программе "Цифровой гражданин"</w:t>
            </w:r>
          </w:p>
        </w:tc>
        <w:tc>
          <w:tcPr>
            <w:tcW w:w="1757" w:type="dxa"/>
          </w:tcPr>
          <w:p w:rsidR="00A87BEC" w:rsidRDefault="00A87BEC">
            <w:pPr>
              <w:pStyle w:val="ConsPlusNormal"/>
            </w:pPr>
          </w:p>
        </w:tc>
        <w:tc>
          <w:tcPr>
            <w:tcW w:w="1077" w:type="dxa"/>
          </w:tcPr>
          <w:p w:rsidR="00A87BEC" w:rsidRDefault="00A87BEC">
            <w:pPr>
              <w:pStyle w:val="ConsPlusNormal"/>
              <w:jc w:val="center"/>
            </w:pPr>
            <w:r>
              <w:t>300</w:t>
            </w:r>
          </w:p>
        </w:tc>
        <w:tc>
          <w:tcPr>
            <w:tcW w:w="1134" w:type="dxa"/>
          </w:tcPr>
          <w:p w:rsidR="00A87BEC" w:rsidRDefault="00A87BEC">
            <w:pPr>
              <w:pStyle w:val="ConsPlusNormal"/>
              <w:jc w:val="center"/>
            </w:pPr>
            <w:r>
              <w:t>330</w:t>
            </w:r>
          </w:p>
        </w:tc>
        <w:tc>
          <w:tcPr>
            <w:tcW w:w="1134" w:type="dxa"/>
          </w:tcPr>
          <w:p w:rsidR="00A87BEC" w:rsidRDefault="00A87BEC">
            <w:pPr>
              <w:pStyle w:val="ConsPlusNormal"/>
              <w:jc w:val="center"/>
            </w:pPr>
            <w:r>
              <w:t>330</w:t>
            </w:r>
          </w:p>
        </w:tc>
        <w:tc>
          <w:tcPr>
            <w:tcW w:w="1134" w:type="dxa"/>
          </w:tcPr>
          <w:p w:rsidR="00A87BEC" w:rsidRDefault="00A87BEC">
            <w:pPr>
              <w:pStyle w:val="ConsPlusNormal"/>
              <w:jc w:val="center"/>
            </w:pPr>
            <w:r>
              <w:t>330</w:t>
            </w:r>
          </w:p>
        </w:tc>
        <w:tc>
          <w:tcPr>
            <w:tcW w:w="1134" w:type="dxa"/>
          </w:tcPr>
          <w:p w:rsidR="00A87BEC" w:rsidRDefault="00A87BEC">
            <w:pPr>
              <w:pStyle w:val="ConsPlusNormal"/>
              <w:jc w:val="center"/>
            </w:pPr>
            <w:r>
              <w:t>330</w:t>
            </w:r>
          </w:p>
        </w:tc>
        <w:tc>
          <w:tcPr>
            <w:tcW w:w="3458" w:type="dxa"/>
          </w:tcPr>
          <w:p w:rsidR="00A87BEC" w:rsidRDefault="00A87BEC">
            <w:pPr>
              <w:pStyle w:val="ConsPlusNormal"/>
              <w:jc w:val="center"/>
            </w:pPr>
            <w:r>
              <w:t>X</w:t>
            </w:r>
          </w:p>
        </w:tc>
      </w:tr>
      <w:tr w:rsidR="00A87BEC">
        <w:tc>
          <w:tcPr>
            <w:tcW w:w="17064" w:type="dxa"/>
            <w:gridSpan w:val="9"/>
          </w:tcPr>
          <w:p w:rsidR="00A87BEC" w:rsidRDefault="00A87BEC">
            <w:pPr>
              <w:pStyle w:val="ConsPlusNormal"/>
              <w:jc w:val="center"/>
              <w:outlineLvl w:val="3"/>
            </w:pPr>
            <w:r>
              <w:t>Подпрограмма 5 "Развитие муниципальных цифровых технологий"</w:t>
            </w:r>
          </w:p>
        </w:tc>
      </w:tr>
      <w:tr w:rsidR="00A87BEC">
        <w:tc>
          <w:tcPr>
            <w:tcW w:w="680" w:type="dxa"/>
          </w:tcPr>
          <w:p w:rsidR="00A87BEC" w:rsidRDefault="00A87BEC">
            <w:pPr>
              <w:pStyle w:val="ConsPlusNormal"/>
            </w:pPr>
            <w:r>
              <w:t>5.1.</w:t>
            </w:r>
          </w:p>
        </w:tc>
        <w:tc>
          <w:tcPr>
            <w:tcW w:w="5556" w:type="dxa"/>
          </w:tcPr>
          <w:p w:rsidR="00A87BEC" w:rsidRDefault="00A87BEC">
            <w:pPr>
              <w:pStyle w:val="ConsPlusNormal"/>
            </w:pPr>
            <w:r>
              <w:t>Увеличение внутренних затрат на развитие цифровых технологий за счет всех источников</w:t>
            </w:r>
          </w:p>
        </w:tc>
        <w:tc>
          <w:tcPr>
            <w:tcW w:w="1757" w:type="dxa"/>
          </w:tcPr>
          <w:p w:rsidR="00A87BEC" w:rsidRDefault="00A87BEC">
            <w:pPr>
              <w:pStyle w:val="ConsPlusNormal"/>
              <w:jc w:val="center"/>
            </w:pPr>
            <w:r>
              <w:t>%</w:t>
            </w:r>
          </w:p>
        </w:tc>
        <w:tc>
          <w:tcPr>
            <w:tcW w:w="1077" w:type="dxa"/>
          </w:tcPr>
          <w:p w:rsidR="00A87BEC" w:rsidRDefault="00A87BEC">
            <w:pPr>
              <w:pStyle w:val="ConsPlusNormal"/>
              <w:jc w:val="center"/>
            </w:pPr>
            <w:r>
              <w:t>25</w:t>
            </w:r>
          </w:p>
        </w:tc>
        <w:tc>
          <w:tcPr>
            <w:tcW w:w="1134" w:type="dxa"/>
          </w:tcPr>
          <w:p w:rsidR="00A87BEC" w:rsidRDefault="00A87BEC">
            <w:pPr>
              <w:pStyle w:val="ConsPlusNormal"/>
              <w:jc w:val="center"/>
            </w:pPr>
            <w:r>
              <w:t>75</w:t>
            </w:r>
          </w:p>
        </w:tc>
        <w:tc>
          <w:tcPr>
            <w:tcW w:w="1134" w:type="dxa"/>
          </w:tcPr>
          <w:p w:rsidR="00A87BEC" w:rsidRDefault="00A87BEC">
            <w:pPr>
              <w:pStyle w:val="ConsPlusNormal"/>
              <w:jc w:val="center"/>
            </w:pPr>
            <w:r>
              <w:t>150</w:t>
            </w:r>
          </w:p>
        </w:tc>
        <w:tc>
          <w:tcPr>
            <w:tcW w:w="1134" w:type="dxa"/>
          </w:tcPr>
          <w:p w:rsidR="00A87BEC" w:rsidRDefault="00A87BEC">
            <w:pPr>
              <w:pStyle w:val="ConsPlusNormal"/>
              <w:jc w:val="center"/>
            </w:pPr>
            <w:r>
              <w:t>200</w:t>
            </w:r>
          </w:p>
        </w:tc>
        <w:tc>
          <w:tcPr>
            <w:tcW w:w="1134" w:type="dxa"/>
          </w:tcPr>
          <w:p w:rsidR="00A87BEC" w:rsidRDefault="00A87BEC">
            <w:pPr>
              <w:pStyle w:val="ConsPlusNormal"/>
              <w:jc w:val="center"/>
            </w:pPr>
            <w:r>
              <w:t>250</w:t>
            </w:r>
          </w:p>
        </w:tc>
        <w:tc>
          <w:tcPr>
            <w:tcW w:w="3458" w:type="dxa"/>
          </w:tcPr>
          <w:p w:rsidR="00A87BEC" w:rsidRDefault="00A87BEC">
            <w:pPr>
              <w:pStyle w:val="ConsPlusNormal"/>
            </w:pPr>
            <w:r>
              <w:t>Интегральный коэффициент развития информационных технологий города, коэффициент</w:t>
            </w:r>
          </w:p>
        </w:tc>
      </w:tr>
      <w:tr w:rsidR="00A87BEC">
        <w:tc>
          <w:tcPr>
            <w:tcW w:w="680" w:type="dxa"/>
          </w:tcPr>
          <w:p w:rsidR="00A87BEC" w:rsidRDefault="00A87BEC">
            <w:pPr>
              <w:pStyle w:val="ConsPlusNormal"/>
            </w:pPr>
            <w:r>
              <w:t>5.2.</w:t>
            </w:r>
          </w:p>
        </w:tc>
        <w:tc>
          <w:tcPr>
            <w:tcW w:w="5556" w:type="dxa"/>
          </w:tcPr>
          <w:p w:rsidR="00A87BEC" w:rsidRDefault="00A87BEC">
            <w:pPr>
              <w:pStyle w:val="ConsPlusNormal"/>
            </w:pPr>
            <w:r>
              <w:t>Доля публичных пространств, обеспеченных свободным доступом в интернет, от общей доли публичных пространств</w:t>
            </w:r>
          </w:p>
        </w:tc>
        <w:tc>
          <w:tcPr>
            <w:tcW w:w="1757" w:type="dxa"/>
          </w:tcPr>
          <w:p w:rsidR="00A87BEC" w:rsidRDefault="00A87BEC">
            <w:pPr>
              <w:pStyle w:val="ConsPlusNormal"/>
              <w:jc w:val="center"/>
            </w:pPr>
            <w:r>
              <w:t>%</w:t>
            </w:r>
          </w:p>
        </w:tc>
        <w:tc>
          <w:tcPr>
            <w:tcW w:w="1077" w:type="dxa"/>
          </w:tcPr>
          <w:p w:rsidR="00A87BEC" w:rsidRDefault="00A87BEC">
            <w:pPr>
              <w:pStyle w:val="ConsPlusNormal"/>
              <w:jc w:val="center"/>
            </w:pPr>
            <w:r>
              <w:t>90</w:t>
            </w:r>
          </w:p>
        </w:tc>
        <w:tc>
          <w:tcPr>
            <w:tcW w:w="1134" w:type="dxa"/>
          </w:tcPr>
          <w:p w:rsidR="00A87BEC" w:rsidRDefault="00A87BEC">
            <w:pPr>
              <w:pStyle w:val="ConsPlusNormal"/>
              <w:jc w:val="center"/>
            </w:pPr>
            <w:r>
              <w:t>95</w:t>
            </w:r>
          </w:p>
        </w:tc>
        <w:tc>
          <w:tcPr>
            <w:tcW w:w="1134" w:type="dxa"/>
          </w:tcPr>
          <w:p w:rsidR="00A87BEC" w:rsidRDefault="00A87BEC">
            <w:pPr>
              <w:pStyle w:val="ConsPlusNormal"/>
              <w:jc w:val="center"/>
            </w:pPr>
            <w:r>
              <w:t>100</w:t>
            </w:r>
          </w:p>
        </w:tc>
        <w:tc>
          <w:tcPr>
            <w:tcW w:w="1134" w:type="dxa"/>
          </w:tcPr>
          <w:p w:rsidR="00A87BEC" w:rsidRDefault="00A87BEC">
            <w:pPr>
              <w:pStyle w:val="ConsPlusNormal"/>
              <w:jc w:val="center"/>
            </w:pPr>
            <w:r>
              <w:t>100</w:t>
            </w:r>
          </w:p>
        </w:tc>
        <w:tc>
          <w:tcPr>
            <w:tcW w:w="1134" w:type="dxa"/>
          </w:tcPr>
          <w:p w:rsidR="00A87BEC" w:rsidRDefault="00A87BEC">
            <w:pPr>
              <w:pStyle w:val="ConsPlusNormal"/>
              <w:jc w:val="center"/>
            </w:pPr>
            <w:r>
              <w:t>100</w:t>
            </w:r>
          </w:p>
        </w:tc>
        <w:tc>
          <w:tcPr>
            <w:tcW w:w="3458" w:type="dxa"/>
          </w:tcPr>
          <w:p w:rsidR="00A87BEC" w:rsidRDefault="00A87BEC">
            <w:pPr>
              <w:pStyle w:val="ConsPlusNormal"/>
            </w:pPr>
            <w:r>
              <w:t>Доля публичных пространств, обеспеченных свободным доступом в интернет, от общей доли публичных пространств</w:t>
            </w:r>
          </w:p>
        </w:tc>
      </w:tr>
      <w:tr w:rsidR="00A87BEC">
        <w:tc>
          <w:tcPr>
            <w:tcW w:w="680" w:type="dxa"/>
          </w:tcPr>
          <w:p w:rsidR="00A87BEC" w:rsidRDefault="00A87BEC">
            <w:pPr>
              <w:pStyle w:val="ConsPlusNormal"/>
            </w:pPr>
            <w:r>
              <w:t>5.3.</w:t>
            </w:r>
          </w:p>
        </w:tc>
        <w:tc>
          <w:tcPr>
            <w:tcW w:w="5556" w:type="dxa"/>
          </w:tcPr>
          <w:p w:rsidR="00A87BEC" w:rsidRDefault="00A87BEC">
            <w:pPr>
              <w:pStyle w:val="ConsPlusNormal"/>
            </w:pPr>
            <w:r>
              <w:t>Доля выполненных показателей муниципального задания МАУ "ЦМИРиТ"</w:t>
            </w:r>
          </w:p>
        </w:tc>
        <w:tc>
          <w:tcPr>
            <w:tcW w:w="1757" w:type="dxa"/>
          </w:tcPr>
          <w:p w:rsidR="00A87BEC" w:rsidRDefault="00A87BEC">
            <w:pPr>
              <w:pStyle w:val="ConsPlusNormal"/>
              <w:jc w:val="center"/>
            </w:pPr>
            <w:r>
              <w:t>%</w:t>
            </w:r>
          </w:p>
        </w:tc>
        <w:tc>
          <w:tcPr>
            <w:tcW w:w="1077" w:type="dxa"/>
          </w:tcPr>
          <w:p w:rsidR="00A87BEC" w:rsidRDefault="00A87BEC">
            <w:pPr>
              <w:pStyle w:val="ConsPlusNormal"/>
              <w:jc w:val="center"/>
            </w:pPr>
            <w:r>
              <w:t>100</w:t>
            </w:r>
          </w:p>
        </w:tc>
        <w:tc>
          <w:tcPr>
            <w:tcW w:w="1134" w:type="dxa"/>
          </w:tcPr>
          <w:p w:rsidR="00A87BEC" w:rsidRDefault="00A87BEC">
            <w:pPr>
              <w:pStyle w:val="ConsPlusNormal"/>
              <w:jc w:val="center"/>
            </w:pPr>
            <w:r>
              <w:t>100</w:t>
            </w:r>
          </w:p>
        </w:tc>
        <w:tc>
          <w:tcPr>
            <w:tcW w:w="1134" w:type="dxa"/>
          </w:tcPr>
          <w:p w:rsidR="00A87BEC" w:rsidRDefault="00A87BEC">
            <w:pPr>
              <w:pStyle w:val="ConsPlusNormal"/>
              <w:jc w:val="center"/>
            </w:pPr>
            <w:r>
              <w:t>100</w:t>
            </w:r>
          </w:p>
        </w:tc>
        <w:tc>
          <w:tcPr>
            <w:tcW w:w="1134" w:type="dxa"/>
          </w:tcPr>
          <w:p w:rsidR="00A87BEC" w:rsidRDefault="00A87BEC">
            <w:pPr>
              <w:pStyle w:val="ConsPlusNormal"/>
              <w:jc w:val="center"/>
            </w:pPr>
            <w:r>
              <w:t>100</w:t>
            </w:r>
          </w:p>
        </w:tc>
        <w:tc>
          <w:tcPr>
            <w:tcW w:w="1134" w:type="dxa"/>
          </w:tcPr>
          <w:p w:rsidR="00A87BEC" w:rsidRDefault="00A87BEC">
            <w:pPr>
              <w:pStyle w:val="ConsPlusNormal"/>
              <w:jc w:val="center"/>
            </w:pPr>
            <w:r>
              <w:t>100</w:t>
            </w:r>
          </w:p>
        </w:tc>
        <w:tc>
          <w:tcPr>
            <w:tcW w:w="3458" w:type="dxa"/>
          </w:tcPr>
          <w:p w:rsidR="00A87BEC" w:rsidRDefault="00A87BEC">
            <w:pPr>
              <w:pStyle w:val="ConsPlusNormal"/>
            </w:pPr>
            <w:r>
              <w:t>Интегральный коэффициент развития информационных технологий города, коэффициент</w:t>
            </w:r>
          </w:p>
        </w:tc>
      </w:tr>
      <w:tr w:rsidR="00A87BEC">
        <w:tc>
          <w:tcPr>
            <w:tcW w:w="680" w:type="dxa"/>
          </w:tcPr>
          <w:p w:rsidR="00A87BEC" w:rsidRDefault="00A87BEC">
            <w:pPr>
              <w:pStyle w:val="ConsPlusNormal"/>
            </w:pPr>
            <w:r>
              <w:t>5.4.</w:t>
            </w:r>
          </w:p>
        </w:tc>
        <w:tc>
          <w:tcPr>
            <w:tcW w:w="5556" w:type="dxa"/>
          </w:tcPr>
          <w:p w:rsidR="00A87BEC" w:rsidRDefault="00A87BEC">
            <w:pPr>
              <w:pStyle w:val="ConsPlusNormal"/>
            </w:pPr>
            <w:r>
              <w:t>Оценка состояния информационно-технической и телекоммуникационной инфраструктуры органов местного самоуправления и муниципальных учреждений города, обслуживаемых МАУ "ЦМИРиТ"</w:t>
            </w:r>
          </w:p>
        </w:tc>
        <w:tc>
          <w:tcPr>
            <w:tcW w:w="1757" w:type="dxa"/>
          </w:tcPr>
          <w:p w:rsidR="00A87BEC" w:rsidRDefault="00A87BEC">
            <w:pPr>
              <w:pStyle w:val="ConsPlusNormal"/>
              <w:jc w:val="center"/>
            </w:pPr>
            <w:r>
              <w:t>балл</w:t>
            </w:r>
          </w:p>
        </w:tc>
        <w:tc>
          <w:tcPr>
            <w:tcW w:w="1077" w:type="dxa"/>
          </w:tcPr>
          <w:p w:rsidR="00A87BEC" w:rsidRDefault="00A87BEC">
            <w:pPr>
              <w:pStyle w:val="ConsPlusNormal"/>
              <w:jc w:val="center"/>
            </w:pPr>
            <w:r>
              <w:t>4,0</w:t>
            </w:r>
          </w:p>
        </w:tc>
        <w:tc>
          <w:tcPr>
            <w:tcW w:w="1134" w:type="dxa"/>
          </w:tcPr>
          <w:p w:rsidR="00A87BEC" w:rsidRDefault="00A87BEC">
            <w:pPr>
              <w:pStyle w:val="ConsPlusNormal"/>
              <w:jc w:val="center"/>
            </w:pPr>
            <w:r>
              <w:t>4,2</w:t>
            </w:r>
          </w:p>
        </w:tc>
        <w:tc>
          <w:tcPr>
            <w:tcW w:w="1134" w:type="dxa"/>
          </w:tcPr>
          <w:p w:rsidR="00A87BEC" w:rsidRDefault="00A87BEC">
            <w:pPr>
              <w:pStyle w:val="ConsPlusNormal"/>
              <w:jc w:val="center"/>
            </w:pPr>
            <w:r>
              <w:t>4,3</w:t>
            </w:r>
          </w:p>
        </w:tc>
        <w:tc>
          <w:tcPr>
            <w:tcW w:w="1134" w:type="dxa"/>
          </w:tcPr>
          <w:p w:rsidR="00A87BEC" w:rsidRDefault="00A87BEC">
            <w:pPr>
              <w:pStyle w:val="ConsPlusNormal"/>
              <w:jc w:val="center"/>
            </w:pPr>
            <w:r>
              <w:t>4,5</w:t>
            </w:r>
          </w:p>
        </w:tc>
        <w:tc>
          <w:tcPr>
            <w:tcW w:w="1134" w:type="dxa"/>
          </w:tcPr>
          <w:p w:rsidR="00A87BEC" w:rsidRDefault="00A87BEC">
            <w:pPr>
              <w:pStyle w:val="ConsPlusNormal"/>
              <w:jc w:val="center"/>
            </w:pPr>
            <w:r>
              <w:t>4,7</w:t>
            </w:r>
          </w:p>
        </w:tc>
        <w:tc>
          <w:tcPr>
            <w:tcW w:w="3458" w:type="dxa"/>
          </w:tcPr>
          <w:p w:rsidR="00A87BEC" w:rsidRDefault="00A87BEC">
            <w:pPr>
              <w:pStyle w:val="ConsPlusNormal"/>
            </w:pPr>
            <w:r>
              <w:t>Интегральный коэффициент развития информационных технологий города, коэффициент</w:t>
            </w:r>
          </w:p>
        </w:tc>
      </w:tr>
      <w:tr w:rsidR="00A87BEC">
        <w:tc>
          <w:tcPr>
            <w:tcW w:w="680" w:type="dxa"/>
          </w:tcPr>
          <w:p w:rsidR="00A87BEC" w:rsidRDefault="00A87BEC">
            <w:pPr>
              <w:pStyle w:val="ConsPlusNormal"/>
            </w:pPr>
            <w:r>
              <w:t>5.5.</w:t>
            </w:r>
          </w:p>
        </w:tc>
        <w:tc>
          <w:tcPr>
            <w:tcW w:w="5556" w:type="dxa"/>
          </w:tcPr>
          <w:p w:rsidR="00A87BEC" w:rsidRDefault="00A87BEC">
            <w:pPr>
              <w:pStyle w:val="ConsPlusNormal"/>
            </w:pPr>
            <w:r>
              <w:t>Выполнение плана по переходу на отечественное программное обеспечение</w:t>
            </w:r>
          </w:p>
        </w:tc>
        <w:tc>
          <w:tcPr>
            <w:tcW w:w="1757" w:type="dxa"/>
          </w:tcPr>
          <w:p w:rsidR="00A87BEC" w:rsidRDefault="00A87BEC">
            <w:pPr>
              <w:pStyle w:val="ConsPlusNormal"/>
              <w:jc w:val="center"/>
            </w:pPr>
            <w:r>
              <w:t>%</w:t>
            </w:r>
          </w:p>
        </w:tc>
        <w:tc>
          <w:tcPr>
            <w:tcW w:w="1077" w:type="dxa"/>
          </w:tcPr>
          <w:p w:rsidR="00A87BEC" w:rsidRDefault="00A87BEC">
            <w:pPr>
              <w:pStyle w:val="ConsPlusNormal"/>
              <w:jc w:val="center"/>
            </w:pPr>
            <w:r>
              <w:t>-</w:t>
            </w:r>
          </w:p>
        </w:tc>
        <w:tc>
          <w:tcPr>
            <w:tcW w:w="1134" w:type="dxa"/>
          </w:tcPr>
          <w:p w:rsidR="00A87BEC" w:rsidRDefault="00A87BEC">
            <w:pPr>
              <w:pStyle w:val="ConsPlusNormal"/>
              <w:jc w:val="center"/>
            </w:pPr>
            <w:r>
              <w:t>58,5</w:t>
            </w:r>
          </w:p>
        </w:tc>
        <w:tc>
          <w:tcPr>
            <w:tcW w:w="1134" w:type="dxa"/>
          </w:tcPr>
          <w:p w:rsidR="00A87BEC" w:rsidRDefault="00A87BEC">
            <w:pPr>
              <w:pStyle w:val="ConsPlusNormal"/>
              <w:jc w:val="center"/>
            </w:pPr>
            <w:r>
              <w:t>81,4</w:t>
            </w:r>
          </w:p>
        </w:tc>
        <w:tc>
          <w:tcPr>
            <w:tcW w:w="1134" w:type="dxa"/>
          </w:tcPr>
          <w:p w:rsidR="00A87BEC" w:rsidRDefault="00A87BEC">
            <w:pPr>
              <w:pStyle w:val="ConsPlusNormal"/>
              <w:jc w:val="center"/>
            </w:pPr>
            <w:r>
              <w:t>90</w:t>
            </w:r>
          </w:p>
        </w:tc>
        <w:tc>
          <w:tcPr>
            <w:tcW w:w="1134" w:type="dxa"/>
          </w:tcPr>
          <w:p w:rsidR="00A87BEC" w:rsidRDefault="00A87BEC">
            <w:pPr>
              <w:pStyle w:val="ConsPlusNormal"/>
              <w:jc w:val="center"/>
            </w:pPr>
            <w:r>
              <w:t>100</w:t>
            </w:r>
          </w:p>
        </w:tc>
        <w:tc>
          <w:tcPr>
            <w:tcW w:w="3458" w:type="dxa"/>
          </w:tcPr>
          <w:p w:rsidR="00A87BEC" w:rsidRDefault="00A87BEC">
            <w:pPr>
              <w:pStyle w:val="ConsPlusNormal"/>
            </w:pPr>
            <w:r>
              <w:t>Выполнение плана по переходу на отечественное ПО</w:t>
            </w:r>
          </w:p>
        </w:tc>
      </w:tr>
      <w:tr w:rsidR="00A87BEC">
        <w:tc>
          <w:tcPr>
            <w:tcW w:w="680" w:type="dxa"/>
          </w:tcPr>
          <w:p w:rsidR="00A87BEC" w:rsidRDefault="00A87BEC">
            <w:pPr>
              <w:pStyle w:val="ConsPlusNormal"/>
            </w:pPr>
            <w:r>
              <w:lastRenderedPageBreak/>
              <w:t>5.6.</w:t>
            </w:r>
          </w:p>
        </w:tc>
        <w:tc>
          <w:tcPr>
            <w:tcW w:w="5556" w:type="dxa"/>
          </w:tcPr>
          <w:p w:rsidR="00A87BEC" w:rsidRDefault="00A87BEC">
            <w:pPr>
              <w:pStyle w:val="ConsPlusNormal"/>
            </w:pPr>
            <w:r>
              <w:t>Сохранение доступности информационных систем в течение рабочего периода (процент времени доступности)</w:t>
            </w:r>
          </w:p>
        </w:tc>
        <w:tc>
          <w:tcPr>
            <w:tcW w:w="1757" w:type="dxa"/>
          </w:tcPr>
          <w:p w:rsidR="00A87BEC" w:rsidRDefault="00A87BEC">
            <w:pPr>
              <w:pStyle w:val="ConsPlusNormal"/>
              <w:jc w:val="center"/>
            </w:pPr>
            <w:r>
              <w:t>%</w:t>
            </w:r>
          </w:p>
        </w:tc>
        <w:tc>
          <w:tcPr>
            <w:tcW w:w="1077" w:type="dxa"/>
          </w:tcPr>
          <w:p w:rsidR="00A87BEC" w:rsidRDefault="00A87BEC">
            <w:pPr>
              <w:pStyle w:val="ConsPlusNormal"/>
              <w:jc w:val="center"/>
            </w:pPr>
            <w:r>
              <w:t>98</w:t>
            </w:r>
          </w:p>
        </w:tc>
        <w:tc>
          <w:tcPr>
            <w:tcW w:w="1134" w:type="dxa"/>
          </w:tcPr>
          <w:p w:rsidR="00A87BEC" w:rsidRDefault="00A87BEC">
            <w:pPr>
              <w:pStyle w:val="ConsPlusNormal"/>
              <w:jc w:val="center"/>
            </w:pPr>
            <w:r>
              <w:t>98</w:t>
            </w:r>
          </w:p>
        </w:tc>
        <w:tc>
          <w:tcPr>
            <w:tcW w:w="1134" w:type="dxa"/>
          </w:tcPr>
          <w:p w:rsidR="00A87BEC" w:rsidRDefault="00A87BEC">
            <w:pPr>
              <w:pStyle w:val="ConsPlusNormal"/>
              <w:jc w:val="center"/>
            </w:pPr>
            <w:r>
              <w:t>&gt;= 98</w:t>
            </w:r>
          </w:p>
        </w:tc>
        <w:tc>
          <w:tcPr>
            <w:tcW w:w="1134" w:type="dxa"/>
          </w:tcPr>
          <w:p w:rsidR="00A87BEC" w:rsidRDefault="00A87BEC">
            <w:pPr>
              <w:pStyle w:val="ConsPlusNormal"/>
              <w:jc w:val="center"/>
            </w:pPr>
            <w:r>
              <w:t>&gt;= 98</w:t>
            </w:r>
          </w:p>
        </w:tc>
        <w:tc>
          <w:tcPr>
            <w:tcW w:w="1134" w:type="dxa"/>
          </w:tcPr>
          <w:p w:rsidR="00A87BEC" w:rsidRDefault="00A87BEC">
            <w:pPr>
              <w:pStyle w:val="ConsPlusNormal"/>
              <w:jc w:val="center"/>
            </w:pPr>
            <w:r>
              <w:t>&gt;= 98</w:t>
            </w:r>
          </w:p>
        </w:tc>
        <w:tc>
          <w:tcPr>
            <w:tcW w:w="3458" w:type="dxa"/>
          </w:tcPr>
          <w:p w:rsidR="00A87BEC" w:rsidRDefault="00A87BEC">
            <w:pPr>
              <w:pStyle w:val="ConsPlusNormal"/>
            </w:pPr>
            <w:r>
              <w:t>Интегральный коэффициент развития информационных технологий города, коэффициент</w:t>
            </w:r>
          </w:p>
        </w:tc>
      </w:tr>
      <w:tr w:rsidR="00A87BEC">
        <w:tc>
          <w:tcPr>
            <w:tcW w:w="680" w:type="dxa"/>
          </w:tcPr>
          <w:p w:rsidR="00A87BEC" w:rsidRDefault="00A87BEC">
            <w:pPr>
              <w:pStyle w:val="ConsPlusNormal"/>
            </w:pPr>
            <w:r>
              <w:t>5.7.</w:t>
            </w:r>
          </w:p>
        </w:tc>
        <w:tc>
          <w:tcPr>
            <w:tcW w:w="5556" w:type="dxa"/>
          </w:tcPr>
          <w:p w:rsidR="00A87BEC" w:rsidRDefault="00A87BEC">
            <w:pPr>
              <w:pStyle w:val="ConsPlusNormal"/>
            </w:pPr>
            <w:r>
              <w:t>Доля электронного документооборота в органах местного самоуправления</w:t>
            </w:r>
          </w:p>
        </w:tc>
        <w:tc>
          <w:tcPr>
            <w:tcW w:w="1757" w:type="dxa"/>
          </w:tcPr>
          <w:p w:rsidR="00A87BEC" w:rsidRDefault="00A87BEC">
            <w:pPr>
              <w:pStyle w:val="ConsPlusNormal"/>
              <w:jc w:val="center"/>
            </w:pPr>
            <w:r>
              <w:t>%</w:t>
            </w:r>
          </w:p>
        </w:tc>
        <w:tc>
          <w:tcPr>
            <w:tcW w:w="1077" w:type="dxa"/>
          </w:tcPr>
          <w:p w:rsidR="00A87BEC" w:rsidRDefault="00A87BEC">
            <w:pPr>
              <w:pStyle w:val="ConsPlusNormal"/>
              <w:jc w:val="center"/>
            </w:pPr>
            <w:r>
              <w:t>78</w:t>
            </w:r>
          </w:p>
        </w:tc>
        <w:tc>
          <w:tcPr>
            <w:tcW w:w="1134" w:type="dxa"/>
          </w:tcPr>
          <w:p w:rsidR="00A87BEC" w:rsidRDefault="00A87BEC">
            <w:pPr>
              <w:pStyle w:val="ConsPlusNormal"/>
              <w:jc w:val="center"/>
            </w:pPr>
            <w:r>
              <w:t>78</w:t>
            </w:r>
          </w:p>
        </w:tc>
        <w:tc>
          <w:tcPr>
            <w:tcW w:w="1134" w:type="dxa"/>
          </w:tcPr>
          <w:p w:rsidR="00A87BEC" w:rsidRDefault="00A87BEC">
            <w:pPr>
              <w:pStyle w:val="ConsPlusNormal"/>
              <w:jc w:val="center"/>
            </w:pPr>
            <w:r>
              <w:t>80</w:t>
            </w:r>
          </w:p>
        </w:tc>
        <w:tc>
          <w:tcPr>
            <w:tcW w:w="1134" w:type="dxa"/>
          </w:tcPr>
          <w:p w:rsidR="00A87BEC" w:rsidRDefault="00A87BEC">
            <w:pPr>
              <w:pStyle w:val="ConsPlusNormal"/>
              <w:jc w:val="center"/>
            </w:pPr>
            <w:r>
              <w:t>80</w:t>
            </w:r>
          </w:p>
        </w:tc>
        <w:tc>
          <w:tcPr>
            <w:tcW w:w="1134" w:type="dxa"/>
          </w:tcPr>
          <w:p w:rsidR="00A87BEC" w:rsidRDefault="00A87BEC">
            <w:pPr>
              <w:pStyle w:val="ConsPlusNormal"/>
              <w:jc w:val="center"/>
            </w:pPr>
            <w:r>
              <w:t>80</w:t>
            </w:r>
          </w:p>
        </w:tc>
        <w:tc>
          <w:tcPr>
            <w:tcW w:w="3458" w:type="dxa"/>
          </w:tcPr>
          <w:p w:rsidR="00A87BEC" w:rsidRDefault="00A87BEC">
            <w:pPr>
              <w:pStyle w:val="ConsPlusNormal"/>
            </w:pPr>
            <w:r>
              <w:t>Доля электронного документооборота в органах мэрии</w:t>
            </w:r>
          </w:p>
        </w:tc>
      </w:tr>
    </w:tbl>
    <w:p w:rsidR="00A87BEC" w:rsidRDefault="00A87BEC">
      <w:pPr>
        <w:pStyle w:val="ConsPlusNormal"/>
      </w:pPr>
    </w:p>
    <w:p w:rsidR="00A87BEC" w:rsidRDefault="00A87BEC">
      <w:pPr>
        <w:pStyle w:val="ConsPlusNormal"/>
      </w:pPr>
    </w:p>
    <w:p w:rsidR="00A87BEC" w:rsidRDefault="00A87BEC">
      <w:pPr>
        <w:pStyle w:val="ConsPlusNormal"/>
      </w:pPr>
    </w:p>
    <w:p w:rsidR="00A87BEC" w:rsidRDefault="00A87BEC">
      <w:pPr>
        <w:pStyle w:val="ConsPlusNormal"/>
      </w:pPr>
    </w:p>
    <w:p w:rsidR="00A87BEC" w:rsidRDefault="00A87BEC">
      <w:pPr>
        <w:pStyle w:val="ConsPlusNormal"/>
      </w:pPr>
    </w:p>
    <w:p w:rsidR="00A87BEC" w:rsidRDefault="00A87BEC">
      <w:pPr>
        <w:pStyle w:val="ConsPlusNormal"/>
        <w:jc w:val="right"/>
        <w:outlineLvl w:val="1"/>
      </w:pPr>
      <w:r>
        <w:t>Приложение 7</w:t>
      </w:r>
    </w:p>
    <w:p w:rsidR="00A87BEC" w:rsidRDefault="00A87BEC">
      <w:pPr>
        <w:pStyle w:val="ConsPlusNormal"/>
        <w:jc w:val="right"/>
      </w:pPr>
      <w:r>
        <w:t>к Программе</w:t>
      </w:r>
    </w:p>
    <w:p w:rsidR="00A87BEC" w:rsidRDefault="00A87BEC">
      <w:pPr>
        <w:pStyle w:val="ConsPlusNormal"/>
      </w:pPr>
    </w:p>
    <w:p w:rsidR="00A87BEC" w:rsidRDefault="00A87BEC">
      <w:pPr>
        <w:pStyle w:val="ConsPlusTitle"/>
        <w:jc w:val="center"/>
      </w:pPr>
      <w:bookmarkStart w:id="7" w:name="P1907"/>
      <w:bookmarkEnd w:id="7"/>
      <w:r>
        <w:t>ПЕРЕЧЕНЬ</w:t>
      </w:r>
    </w:p>
    <w:p w:rsidR="00A87BEC" w:rsidRDefault="00A87BEC">
      <w:pPr>
        <w:pStyle w:val="ConsPlusTitle"/>
        <w:jc w:val="center"/>
      </w:pPr>
      <w:r>
        <w:t>ОСНОВНЫХ МЕРОПРИЯТИЙ МУНИЦИПАЛЬНОЙ ПРОГРАММЫ,</w:t>
      </w:r>
    </w:p>
    <w:p w:rsidR="00A87BEC" w:rsidRDefault="00A87BEC">
      <w:pPr>
        <w:pStyle w:val="ConsPlusTitle"/>
        <w:jc w:val="center"/>
      </w:pPr>
      <w:r>
        <w:t>ПОДПРОГРАММ И ВЕДОМСТВЕННЫХ ЦЕЛЕВЫХ ПРОГРАММ</w:t>
      </w:r>
    </w:p>
    <w:p w:rsidR="00A87BEC" w:rsidRDefault="00A87BE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195"/>
        <w:gridCol w:w="3402"/>
        <w:gridCol w:w="1417"/>
        <w:gridCol w:w="1417"/>
        <w:gridCol w:w="3969"/>
        <w:gridCol w:w="4394"/>
        <w:gridCol w:w="3912"/>
      </w:tblGrid>
      <w:tr w:rsidR="00A87BEC">
        <w:tc>
          <w:tcPr>
            <w:tcW w:w="794" w:type="dxa"/>
            <w:vMerge w:val="restart"/>
          </w:tcPr>
          <w:p w:rsidR="00A87BEC" w:rsidRDefault="00A87BEC">
            <w:pPr>
              <w:pStyle w:val="ConsPlusNormal"/>
              <w:jc w:val="center"/>
            </w:pPr>
            <w:r>
              <w:t>N</w:t>
            </w:r>
          </w:p>
          <w:p w:rsidR="00A87BEC" w:rsidRDefault="00A87BEC">
            <w:pPr>
              <w:pStyle w:val="ConsPlusNormal"/>
              <w:jc w:val="center"/>
            </w:pPr>
            <w:r>
              <w:t>п/п</w:t>
            </w:r>
          </w:p>
        </w:tc>
        <w:tc>
          <w:tcPr>
            <w:tcW w:w="4195" w:type="dxa"/>
            <w:vMerge w:val="restart"/>
          </w:tcPr>
          <w:p w:rsidR="00A87BEC" w:rsidRDefault="00A87BEC">
            <w:pPr>
              <w:pStyle w:val="ConsPlusNormal"/>
            </w:pPr>
            <w:r>
              <w:t>Наименование подпрограммы, ведомственной целевой программы, основного мероприятия муниципальной программы (подпрограммы), мероприятия</w:t>
            </w:r>
          </w:p>
        </w:tc>
        <w:tc>
          <w:tcPr>
            <w:tcW w:w="3402" w:type="dxa"/>
            <w:vMerge w:val="restart"/>
          </w:tcPr>
          <w:p w:rsidR="00A87BEC" w:rsidRDefault="00A87BEC">
            <w:pPr>
              <w:pStyle w:val="ConsPlusNormal"/>
            </w:pPr>
            <w:r>
              <w:t>Ответственный исполнитель, соисполнитель, участник</w:t>
            </w:r>
          </w:p>
        </w:tc>
        <w:tc>
          <w:tcPr>
            <w:tcW w:w="2834" w:type="dxa"/>
            <w:gridSpan w:val="2"/>
          </w:tcPr>
          <w:p w:rsidR="00A87BEC" w:rsidRDefault="00A87BEC">
            <w:pPr>
              <w:pStyle w:val="ConsPlusNormal"/>
              <w:jc w:val="center"/>
            </w:pPr>
            <w:r>
              <w:t>Срок</w:t>
            </w:r>
          </w:p>
        </w:tc>
        <w:tc>
          <w:tcPr>
            <w:tcW w:w="3969" w:type="dxa"/>
            <w:vMerge w:val="restart"/>
          </w:tcPr>
          <w:p w:rsidR="00A87BEC" w:rsidRDefault="00A87BEC">
            <w:pPr>
              <w:pStyle w:val="ConsPlusNormal"/>
            </w:pPr>
            <w:r>
              <w:t>Ожидаемый непосредственный результат, в том числе краткое описание</w:t>
            </w:r>
          </w:p>
        </w:tc>
        <w:tc>
          <w:tcPr>
            <w:tcW w:w="4394" w:type="dxa"/>
            <w:vMerge w:val="restart"/>
          </w:tcPr>
          <w:p w:rsidR="00A87BEC" w:rsidRDefault="00A87BEC">
            <w:pPr>
              <w:pStyle w:val="ConsPlusNormal"/>
            </w:pPr>
            <w:r>
              <w:t xml:space="preserve">Последствия </w:t>
            </w:r>
            <w:proofErr w:type="spellStart"/>
            <w:r>
              <w:t>нереализации</w:t>
            </w:r>
            <w:proofErr w:type="spellEnd"/>
            <w:r>
              <w:t xml:space="preserve"> подпрограммы, ведомственной целевой программы, основного мероприятия</w:t>
            </w:r>
          </w:p>
        </w:tc>
        <w:tc>
          <w:tcPr>
            <w:tcW w:w="3912" w:type="dxa"/>
            <w:vMerge w:val="restart"/>
          </w:tcPr>
          <w:p w:rsidR="00A87BEC" w:rsidRDefault="00A87BEC">
            <w:pPr>
              <w:pStyle w:val="ConsPlusNormal"/>
            </w:pPr>
            <w:r>
              <w:t>Связь с показателями муниципальной программы (подпрограммы)</w:t>
            </w:r>
          </w:p>
        </w:tc>
      </w:tr>
      <w:tr w:rsidR="00A87BEC">
        <w:tc>
          <w:tcPr>
            <w:tcW w:w="794" w:type="dxa"/>
            <w:vMerge/>
          </w:tcPr>
          <w:p w:rsidR="00A87BEC" w:rsidRDefault="00A87BEC">
            <w:pPr>
              <w:spacing w:after="1" w:line="0" w:lineRule="atLeast"/>
            </w:pPr>
          </w:p>
        </w:tc>
        <w:tc>
          <w:tcPr>
            <w:tcW w:w="4195" w:type="dxa"/>
            <w:vMerge/>
          </w:tcPr>
          <w:p w:rsidR="00A87BEC" w:rsidRDefault="00A87BEC">
            <w:pPr>
              <w:spacing w:after="1" w:line="0" w:lineRule="atLeast"/>
            </w:pPr>
          </w:p>
        </w:tc>
        <w:tc>
          <w:tcPr>
            <w:tcW w:w="3402" w:type="dxa"/>
            <w:vMerge/>
          </w:tcPr>
          <w:p w:rsidR="00A87BEC" w:rsidRDefault="00A87BEC">
            <w:pPr>
              <w:spacing w:after="1" w:line="0" w:lineRule="atLeast"/>
            </w:pPr>
          </w:p>
        </w:tc>
        <w:tc>
          <w:tcPr>
            <w:tcW w:w="1417" w:type="dxa"/>
          </w:tcPr>
          <w:p w:rsidR="00A87BEC" w:rsidRDefault="00A87BEC">
            <w:pPr>
              <w:pStyle w:val="ConsPlusNormal"/>
            </w:pPr>
            <w:r>
              <w:t>начала реализации</w:t>
            </w:r>
          </w:p>
        </w:tc>
        <w:tc>
          <w:tcPr>
            <w:tcW w:w="1417" w:type="dxa"/>
          </w:tcPr>
          <w:p w:rsidR="00A87BEC" w:rsidRDefault="00A87BEC">
            <w:pPr>
              <w:pStyle w:val="ConsPlusNormal"/>
            </w:pPr>
            <w:r>
              <w:t>окончания реализации</w:t>
            </w:r>
          </w:p>
        </w:tc>
        <w:tc>
          <w:tcPr>
            <w:tcW w:w="3969" w:type="dxa"/>
            <w:vMerge/>
          </w:tcPr>
          <w:p w:rsidR="00A87BEC" w:rsidRDefault="00A87BEC">
            <w:pPr>
              <w:spacing w:after="1" w:line="0" w:lineRule="atLeast"/>
            </w:pPr>
          </w:p>
        </w:tc>
        <w:tc>
          <w:tcPr>
            <w:tcW w:w="4394" w:type="dxa"/>
            <w:vMerge/>
          </w:tcPr>
          <w:p w:rsidR="00A87BEC" w:rsidRDefault="00A87BEC">
            <w:pPr>
              <w:spacing w:after="1" w:line="0" w:lineRule="atLeast"/>
            </w:pPr>
          </w:p>
        </w:tc>
        <w:tc>
          <w:tcPr>
            <w:tcW w:w="3912" w:type="dxa"/>
            <w:vMerge/>
          </w:tcPr>
          <w:p w:rsidR="00A87BEC" w:rsidRDefault="00A87BEC">
            <w:pPr>
              <w:spacing w:after="1" w:line="0" w:lineRule="atLeast"/>
            </w:pPr>
          </w:p>
        </w:tc>
      </w:tr>
      <w:tr w:rsidR="00A87BEC">
        <w:tc>
          <w:tcPr>
            <w:tcW w:w="23500" w:type="dxa"/>
            <w:gridSpan w:val="8"/>
          </w:tcPr>
          <w:p w:rsidR="00A87BEC" w:rsidRDefault="00A87BEC">
            <w:pPr>
              <w:pStyle w:val="ConsPlusNormal"/>
              <w:jc w:val="center"/>
              <w:outlineLvl w:val="2"/>
            </w:pPr>
            <w:r>
              <w:t>Подпрограмма 1 "Создание условий для выполнения органами местного самоуправления своих полномочий, обеспечения деятельности муниципальных учреждений"</w:t>
            </w:r>
          </w:p>
        </w:tc>
      </w:tr>
      <w:tr w:rsidR="00A87BEC">
        <w:tc>
          <w:tcPr>
            <w:tcW w:w="794" w:type="dxa"/>
          </w:tcPr>
          <w:p w:rsidR="00A87BEC" w:rsidRDefault="00A87BEC">
            <w:pPr>
              <w:pStyle w:val="ConsPlusNormal"/>
            </w:pPr>
            <w:r>
              <w:t>1.1.</w:t>
            </w:r>
          </w:p>
        </w:tc>
        <w:tc>
          <w:tcPr>
            <w:tcW w:w="4195" w:type="dxa"/>
          </w:tcPr>
          <w:p w:rsidR="00A87BEC" w:rsidRDefault="00A87BEC">
            <w:pPr>
              <w:pStyle w:val="ConsPlusNormal"/>
            </w:pPr>
            <w:r>
              <w:t>Создание и материально-техническое обеспечение рабочих мест муниципальных служащих органов местного самоуправления, работников муниципальных учреждений</w:t>
            </w:r>
          </w:p>
        </w:tc>
        <w:tc>
          <w:tcPr>
            <w:tcW w:w="3402" w:type="dxa"/>
          </w:tcPr>
          <w:p w:rsidR="00A87BEC" w:rsidRDefault="00A87BEC">
            <w:pPr>
              <w:pStyle w:val="ConsPlusNormal"/>
              <w:jc w:val="center"/>
            </w:pPr>
            <w:r>
              <w:t>МАУ "ЦКО"</w:t>
            </w:r>
          </w:p>
        </w:tc>
        <w:tc>
          <w:tcPr>
            <w:tcW w:w="1417" w:type="dxa"/>
          </w:tcPr>
          <w:p w:rsidR="00A87BEC" w:rsidRDefault="00A87BEC">
            <w:pPr>
              <w:pStyle w:val="ConsPlusNormal"/>
              <w:jc w:val="center"/>
            </w:pPr>
            <w:r>
              <w:t>2022</w:t>
            </w:r>
          </w:p>
        </w:tc>
        <w:tc>
          <w:tcPr>
            <w:tcW w:w="1417" w:type="dxa"/>
          </w:tcPr>
          <w:p w:rsidR="00A87BEC" w:rsidRDefault="00A87BEC">
            <w:pPr>
              <w:pStyle w:val="ConsPlusNormal"/>
              <w:jc w:val="center"/>
            </w:pPr>
            <w:r>
              <w:t>2024</w:t>
            </w:r>
          </w:p>
        </w:tc>
        <w:tc>
          <w:tcPr>
            <w:tcW w:w="3969" w:type="dxa"/>
          </w:tcPr>
          <w:p w:rsidR="00A87BEC" w:rsidRDefault="00A87BEC">
            <w:pPr>
              <w:pStyle w:val="ConsPlusNormal"/>
            </w:pPr>
            <w:r>
              <w:t>Обеспечение муниципальных служащих органов местного самоуправления и работников муниципальных учреждений услугами связи; периодическими изданиями; мебелью; канцелярскими товарами, мебелью и прочим имуществом.</w:t>
            </w:r>
          </w:p>
          <w:p w:rsidR="00A87BEC" w:rsidRDefault="00A87BEC">
            <w:pPr>
              <w:pStyle w:val="ConsPlusNormal"/>
            </w:pPr>
            <w:r>
              <w:lastRenderedPageBreak/>
              <w:t>Организация технического обслуживания и ремонта зданий, помещений, инженерных систем, оборудования, транспортных средств и другого имущества.</w:t>
            </w:r>
          </w:p>
          <w:p w:rsidR="00A87BEC" w:rsidRDefault="00A87BEC">
            <w:pPr>
              <w:pStyle w:val="ConsPlusNormal"/>
            </w:pPr>
            <w:r>
              <w:t>Организация уборки помещений и прилегающих территорий, охраны объектов, противопожарных мероприятий</w:t>
            </w:r>
          </w:p>
        </w:tc>
        <w:tc>
          <w:tcPr>
            <w:tcW w:w="4394" w:type="dxa"/>
          </w:tcPr>
          <w:p w:rsidR="00A87BEC" w:rsidRDefault="00A87BEC">
            <w:pPr>
              <w:pStyle w:val="ConsPlusNormal"/>
            </w:pPr>
            <w:r>
              <w:lastRenderedPageBreak/>
              <w:t>Дезорганизация деятельности органов местного самоуправления, муниципальных учреждений.</w:t>
            </w:r>
          </w:p>
          <w:p w:rsidR="00A87BEC" w:rsidRDefault="00A87BEC">
            <w:pPr>
              <w:pStyle w:val="ConsPlusNormal"/>
            </w:pPr>
            <w:r>
              <w:t>Разрушение строительных конструкций и выход из строя оборудования, нарушение санитарных норм.</w:t>
            </w:r>
          </w:p>
          <w:p w:rsidR="00A87BEC" w:rsidRDefault="00A87BEC">
            <w:pPr>
              <w:pStyle w:val="ConsPlusNormal"/>
            </w:pPr>
            <w:r>
              <w:t xml:space="preserve">Невыполнение обязательных требований </w:t>
            </w:r>
            <w:r>
              <w:lastRenderedPageBreak/>
              <w:t>(норм).</w:t>
            </w:r>
          </w:p>
          <w:p w:rsidR="00A87BEC" w:rsidRDefault="00A87BEC">
            <w:pPr>
              <w:pStyle w:val="ConsPlusNormal"/>
            </w:pPr>
            <w:r>
              <w:t>Ухудшение состояния внешнего вида помещений.</w:t>
            </w:r>
          </w:p>
          <w:p w:rsidR="00A87BEC" w:rsidRDefault="00A87BEC">
            <w:pPr>
              <w:pStyle w:val="ConsPlusNormal"/>
            </w:pPr>
            <w:r>
              <w:t>Нарушение общественного порядка, утрата и расхищение муниципальной собственности.</w:t>
            </w:r>
          </w:p>
          <w:p w:rsidR="00A87BEC" w:rsidRDefault="00A87BEC">
            <w:pPr>
              <w:pStyle w:val="ConsPlusNormal"/>
            </w:pPr>
            <w:r>
              <w:t>Отсутствие возможности организации качественных и своевременных поездок в связи с износом автотранспорта.</w:t>
            </w:r>
          </w:p>
          <w:p w:rsidR="00A87BEC" w:rsidRDefault="00A87BEC">
            <w:pPr>
              <w:pStyle w:val="ConsPlusNormal"/>
            </w:pPr>
            <w:r>
              <w:t>Некомфортные условия работы</w:t>
            </w:r>
          </w:p>
        </w:tc>
        <w:tc>
          <w:tcPr>
            <w:tcW w:w="3912" w:type="dxa"/>
          </w:tcPr>
          <w:p w:rsidR="00A87BEC" w:rsidRDefault="00A87BEC">
            <w:pPr>
              <w:pStyle w:val="ConsPlusNormal"/>
            </w:pPr>
            <w:r>
              <w:lastRenderedPageBreak/>
              <w:t xml:space="preserve">Реализация мероприятия влияет на показатели </w:t>
            </w:r>
            <w:hyperlink w:anchor="P519" w:history="1">
              <w:r>
                <w:rPr>
                  <w:color w:val="0000FF"/>
                </w:rPr>
                <w:t>подпрограммы 1</w:t>
              </w:r>
            </w:hyperlink>
            <w:r>
              <w:t>:</w:t>
            </w:r>
          </w:p>
          <w:p w:rsidR="00A87BEC" w:rsidRDefault="00A87BEC">
            <w:pPr>
              <w:pStyle w:val="ConsPlusNormal"/>
            </w:pPr>
            <w:r>
              <w:t>"Доля автопарка, не требующего замены";</w:t>
            </w:r>
          </w:p>
          <w:p w:rsidR="00A87BEC" w:rsidRDefault="00A87BEC">
            <w:pPr>
              <w:pStyle w:val="ConsPlusNormal"/>
            </w:pPr>
            <w:r>
              <w:t xml:space="preserve">"Доля помещений, занимаемых органами местного самоуправления и муниципальными учреждениями, не </w:t>
            </w:r>
            <w:r>
              <w:lastRenderedPageBreak/>
              <w:t>требующих ремонта";</w:t>
            </w:r>
          </w:p>
          <w:p w:rsidR="00A87BEC" w:rsidRDefault="00A87BEC">
            <w:pPr>
              <w:pStyle w:val="ConsPlusNormal"/>
            </w:pPr>
            <w:r>
              <w:t>"Оценка материально - технического обеспечения рабочих мест муниципальными служащими органов местного самоуправления, работниками муниципальных учреждений"</w:t>
            </w:r>
          </w:p>
        </w:tc>
      </w:tr>
      <w:tr w:rsidR="00A87BEC">
        <w:tc>
          <w:tcPr>
            <w:tcW w:w="23500" w:type="dxa"/>
            <w:gridSpan w:val="8"/>
          </w:tcPr>
          <w:p w:rsidR="00A87BEC" w:rsidRDefault="00A87BEC">
            <w:pPr>
              <w:pStyle w:val="ConsPlusNormal"/>
              <w:jc w:val="center"/>
              <w:outlineLvl w:val="2"/>
            </w:pPr>
            <w:r>
              <w:lastRenderedPageBreak/>
              <w:t>Подпрограмма 2 "Развитие муниципальной службы в мэрии города Череповца"</w:t>
            </w:r>
          </w:p>
        </w:tc>
      </w:tr>
      <w:tr w:rsidR="00A87BEC">
        <w:tc>
          <w:tcPr>
            <w:tcW w:w="794" w:type="dxa"/>
          </w:tcPr>
          <w:p w:rsidR="00A87BEC" w:rsidRDefault="00A87BEC">
            <w:pPr>
              <w:pStyle w:val="ConsPlusNormal"/>
            </w:pPr>
            <w:r>
              <w:t>2.1.</w:t>
            </w:r>
          </w:p>
        </w:tc>
        <w:tc>
          <w:tcPr>
            <w:tcW w:w="4195" w:type="dxa"/>
          </w:tcPr>
          <w:p w:rsidR="00A87BEC" w:rsidRDefault="00A87BEC">
            <w:pPr>
              <w:pStyle w:val="ConsPlusNormal"/>
            </w:pPr>
            <w:r>
              <w:t>Совершенствование организационных и правовых механизмов профессиональной служебной деятельности муниципальных служащих мэрии города</w:t>
            </w:r>
          </w:p>
        </w:tc>
        <w:tc>
          <w:tcPr>
            <w:tcW w:w="3402" w:type="dxa"/>
          </w:tcPr>
          <w:p w:rsidR="00A87BEC" w:rsidRDefault="00A87BEC">
            <w:pPr>
              <w:pStyle w:val="ConsPlusNormal"/>
              <w:jc w:val="center"/>
            </w:pPr>
            <w:r>
              <w:t>УМСиКП</w:t>
            </w:r>
          </w:p>
        </w:tc>
        <w:tc>
          <w:tcPr>
            <w:tcW w:w="1417" w:type="dxa"/>
          </w:tcPr>
          <w:p w:rsidR="00A87BEC" w:rsidRDefault="00A87BEC">
            <w:pPr>
              <w:pStyle w:val="ConsPlusNormal"/>
              <w:jc w:val="center"/>
            </w:pPr>
            <w:r>
              <w:t>2022</w:t>
            </w:r>
          </w:p>
        </w:tc>
        <w:tc>
          <w:tcPr>
            <w:tcW w:w="1417" w:type="dxa"/>
          </w:tcPr>
          <w:p w:rsidR="00A87BEC" w:rsidRDefault="00A87BEC">
            <w:pPr>
              <w:pStyle w:val="ConsPlusNormal"/>
              <w:jc w:val="center"/>
            </w:pPr>
            <w:r>
              <w:t>2024</w:t>
            </w:r>
          </w:p>
        </w:tc>
        <w:tc>
          <w:tcPr>
            <w:tcW w:w="3969" w:type="dxa"/>
          </w:tcPr>
          <w:p w:rsidR="00A87BEC" w:rsidRDefault="00A87BEC">
            <w:pPr>
              <w:pStyle w:val="ConsPlusNormal"/>
            </w:pPr>
            <w:r>
              <w:t>Внедрение современных образовательных технологий в процесс обучения и профессионального развития муниципальных служащих;</w:t>
            </w:r>
          </w:p>
          <w:p w:rsidR="00A87BEC" w:rsidRDefault="00A87BEC">
            <w:pPr>
              <w:pStyle w:val="ConsPlusNormal"/>
            </w:pPr>
            <w:r>
              <w:t>реализация антикоррупционных программ и технологий в системе муниципальной службы мэрии города;</w:t>
            </w:r>
          </w:p>
          <w:p w:rsidR="00A87BEC" w:rsidRDefault="00A87BEC">
            <w:pPr>
              <w:pStyle w:val="ConsPlusNormal"/>
            </w:pPr>
            <w:r>
              <w:t>реализация мер по кадровой защищенности ключевых должностей;</w:t>
            </w:r>
          </w:p>
          <w:p w:rsidR="00A87BEC" w:rsidRDefault="00A87BEC">
            <w:pPr>
              <w:pStyle w:val="ConsPlusNormal"/>
            </w:pPr>
            <w:r>
              <w:t>снижение текучести кадров в мэрии до 5%</w:t>
            </w:r>
          </w:p>
        </w:tc>
        <w:tc>
          <w:tcPr>
            <w:tcW w:w="4394" w:type="dxa"/>
          </w:tcPr>
          <w:p w:rsidR="00A87BEC" w:rsidRDefault="00A87BEC">
            <w:pPr>
              <w:pStyle w:val="ConsPlusNormal"/>
            </w:pPr>
            <w:r>
              <w:t>Нарушение законодательства, низкая квалификация кадрового состава, высокая текучесть кадров в мэрии города</w:t>
            </w:r>
          </w:p>
        </w:tc>
        <w:tc>
          <w:tcPr>
            <w:tcW w:w="3912" w:type="dxa"/>
          </w:tcPr>
          <w:p w:rsidR="00A87BEC" w:rsidRDefault="00A87BEC">
            <w:pPr>
              <w:pStyle w:val="ConsPlusNormal"/>
            </w:pPr>
            <w:r>
              <w:t>Реализация мероприятия влияет на показатель Программы:</w:t>
            </w:r>
          </w:p>
          <w:p w:rsidR="00A87BEC" w:rsidRDefault="00A87BEC">
            <w:pPr>
              <w:pStyle w:val="ConsPlusNormal"/>
            </w:pPr>
            <w:r>
              <w:t>"Количество муниципальных служащих в мэрии города на тысячу жителей города"</w:t>
            </w:r>
          </w:p>
          <w:p w:rsidR="00A87BEC" w:rsidRDefault="00A87BEC">
            <w:pPr>
              <w:pStyle w:val="ConsPlusNormal"/>
            </w:pPr>
            <w:r>
              <w:t xml:space="preserve">Реализация мероприятия влияет на показатели </w:t>
            </w:r>
            <w:hyperlink w:anchor="P686" w:history="1">
              <w:r>
                <w:rPr>
                  <w:color w:val="0000FF"/>
                </w:rPr>
                <w:t>подпрограммы 2</w:t>
              </w:r>
            </w:hyperlink>
            <w:r>
              <w:t>:</w:t>
            </w:r>
          </w:p>
          <w:p w:rsidR="00A87BEC" w:rsidRDefault="00A87BEC">
            <w:pPr>
              <w:pStyle w:val="ConsPlusNormal"/>
            </w:pPr>
            <w:r>
              <w:t>"Текучесть кадров в мэрии города";</w:t>
            </w:r>
          </w:p>
          <w:p w:rsidR="00A87BEC" w:rsidRDefault="00A87BEC">
            <w:pPr>
              <w:pStyle w:val="ConsPlusNormal"/>
            </w:pPr>
            <w:r>
              <w:t>"Доля муниципальных служащих мэрии города, прошедших обучение, принявших участие в мероприятиях, направленных на профессиональное развитие";</w:t>
            </w:r>
          </w:p>
          <w:p w:rsidR="00A87BEC" w:rsidRDefault="00A87BEC">
            <w:pPr>
              <w:pStyle w:val="ConsPlusNormal"/>
            </w:pPr>
            <w:r>
              <w:t>"Доля муниципальных служащих, руководителей муниципальных учреждений, предприятий успешно аттестованных, от числа муниципальных служащих, руководителей муниципальных учреждений, предприятий, прошедших аттестацию в соответствующем году"</w:t>
            </w:r>
          </w:p>
        </w:tc>
      </w:tr>
      <w:tr w:rsidR="00A87BEC">
        <w:tc>
          <w:tcPr>
            <w:tcW w:w="794" w:type="dxa"/>
          </w:tcPr>
          <w:p w:rsidR="00A87BEC" w:rsidRDefault="00A87BEC">
            <w:pPr>
              <w:pStyle w:val="ConsPlusNormal"/>
            </w:pPr>
            <w:r>
              <w:lastRenderedPageBreak/>
              <w:t>2.1.1.</w:t>
            </w:r>
          </w:p>
        </w:tc>
        <w:tc>
          <w:tcPr>
            <w:tcW w:w="4195" w:type="dxa"/>
          </w:tcPr>
          <w:p w:rsidR="00A87BEC" w:rsidRDefault="00A87BEC">
            <w:pPr>
              <w:pStyle w:val="ConsPlusNormal"/>
            </w:pPr>
            <w:r>
              <w:t>Обучение и профессиональное развитие муниципальных служащих</w:t>
            </w:r>
          </w:p>
        </w:tc>
        <w:tc>
          <w:tcPr>
            <w:tcW w:w="3402" w:type="dxa"/>
          </w:tcPr>
          <w:p w:rsidR="00A87BEC" w:rsidRDefault="00A87BEC">
            <w:pPr>
              <w:pStyle w:val="ConsPlusNormal"/>
              <w:jc w:val="center"/>
            </w:pPr>
            <w:r>
              <w:t>УМСиКП</w:t>
            </w:r>
          </w:p>
        </w:tc>
        <w:tc>
          <w:tcPr>
            <w:tcW w:w="1417" w:type="dxa"/>
          </w:tcPr>
          <w:p w:rsidR="00A87BEC" w:rsidRDefault="00A87BEC">
            <w:pPr>
              <w:pStyle w:val="ConsPlusNormal"/>
              <w:jc w:val="center"/>
            </w:pPr>
            <w:r>
              <w:t>2022</w:t>
            </w:r>
          </w:p>
        </w:tc>
        <w:tc>
          <w:tcPr>
            <w:tcW w:w="1417" w:type="dxa"/>
          </w:tcPr>
          <w:p w:rsidR="00A87BEC" w:rsidRDefault="00A87BEC">
            <w:pPr>
              <w:pStyle w:val="ConsPlusNormal"/>
              <w:jc w:val="center"/>
            </w:pPr>
            <w:r>
              <w:t>2024</w:t>
            </w:r>
          </w:p>
        </w:tc>
        <w:tc>
          <w:tcPr>
            <w:tcW w:w="3969" w:type="dxa"/>
          </w:tcPr>
          <w:p w:rsidR="00A87BEC" w:rsidRDefault="00A87BEC">
            <w:pPr>
              <w:pStyle w:val="ConsPlusNormal"/>
            </w:pPr>
            <w:r>
              <w:t xml:space="preserve">Обеспечение обучения и профессионального развития муниципальных служащих, соблюдение Федерального </w:t>
            </w:r>
            <w:hyperlink r:id="rId112" w:history="1">
              <w:r>
                <w:rPr>
                  <w:color w:val="0000FF"/>
                </w:rPr>
                <w:t>закона</w:t>
              </w:r>
            </w:hyperlink>
            <w:r>
              <w:t xml:space="preserve"> от 02.03.2007 N 25-ФЗ "О муниципальной службе в Российской Федерации"</w:t>
            </w:r>
          </w:p>
        </w:tc>
        <w:tc>
          <w:tcPr>
            <w:tcW w:w="4394" w:type="dxa"/>
          </w:tcPr>
          <w:p w:rsidR="00A87BEC" w:rsidRDefault="00A87BEC">
            <w:pPr>
              <w:pStyle w:val="ConsPlusNormal"/>
              <w:jc w:val="center"/>
            </w:pPr>
            <w:r>
              <w:t>Низкая квалификация кадрового состава</w:t>
            </w:r>
          </w:p>
        </w:tc>
        <w:tc>
          <w:tcPr>
            <w:tcW w:w="3912" w:type="dxa"/>
          </w:tcPr>
          <w:p w:rsidR="00A87BEC" w:rsidRDefault="00A87BEC">
            <w:pPr>
              <w:pStyle w:val="ConsPlusNormal"/>
            </w:pPr>
          </w:p>
        </w:tc>
      </w:tr>
      <w:tr w:rsidR="00A87BEC">
        <w:tc>
          <w:tcPr>
            <w:tcW w:w="794" w:type="dxa"/>
          </w:tcPr>
          <w:p w:rsidR="00A87BEC" w:rsidRDefault="00A87BEC">
            <w:pPr>
              <w:pStyle w:val="ConsPlusNormal"/>
            </w:pPr>
            <w:r>
              <w:t>2.1.2.</w:t>
            </w:r>
          </w:p>
        </w:tc>
        <w:tc>
          <w:tcPr>
            <w:tcW w:w="4195" w:type="dxa"/>
          </w:tcPr>
          <w:p w:rsidR="00A87BEC" w:rsidRDefault="00A87BEC">
            <w:pPr>
              <w:pStyle w:val="ConsPlusNormal"/>
            </w:pPr>
            <w:r>
              <w:t>Проведение органами мэрии проверок (в случаях, предусмотренных законодательством) соблюдения муниципальными служащими мэрии запретов и ограничений, предусмотренных законодательством, а также сведений о доходах, расходах, имуществе и обязательствах имущественного характера, предоставляемых муниципальными служащими</w:t>
            </w:r>
          </w:p>
        </w:tc>
        <w:tc>
          <w:tcPr>
            <w:tcW w:w="3402" w:type="dxa"/>
          </w:tcPr>
          <w:p w:rsidR="00A87BEC" w:rsidRDefault="00A87BEC">
            <w:pPr>
              <w:pStyle w:val="ConsPlusNormal"/>
              <w:jc w:val="center"/>
            </w:pPr>
            <w:r>
              <w:t>УМСиКП</w:t>
            </w:r>
          </w:p>
        </w:tc>
        <w:tc>
          <w:tcPr>
            <w:tcW w:w="1417" w:type="dxa"/>
          </w:tcPr>
          <w:p w:rsidR="00A87BEC" w:rsidRDefault="00A87BEC">
            <w:pPr>
              <w:pStyle w:val="ConsPlusNormal"/>
              <w:jc w:val="center"/>
            </w:pPr>
            <w:r>
              <w:t>2022</w:t>
            </w:r>
          </w:p>
        </w:tc>
        <w:tc>
          <w:tcPr>
            <w:tcW w:w="1417" w:type="dxa"/>
          </w:tcPr>
          <w:p w:rsidR="00A87BEC" w:rsidRDefault="00A87BEC">
            <w:pPr>
              <w:pStyle w:val="ConsPlusNormal"/>
              <w:jc w:val="center"/>
            </w:pPr>
            <w:r>
              <w:t>2024</w:t>
            </w:r>
          </w:p>
        </w:tc>
        <w:tc>
          <w:tcPr>
            <w:tcW w:w="3969" w:type="dxa"/>
          </w:tcPr>
          <w:p w:rsidR="00A87BEC" w:rsidRDefault="00A87BEC">
            <w:pPr>
              <w:pStyle w:val="ConsPlusNormal"/>
            </w:pPr>
            <w:r>
              <w:t xml:space="preserve">Соблюдение </w:t>
            </w:r>
            <w:hyperlink r:id="rId113" w:history="1">
              <w:r>
                <w:rPr>
                  <w:color w:val="0000FF"/>
                </w:rPr>
                <w:t>ст. 14</w:t>
              </w:r>
            </w:hyperlink>
            <w:r>
              <w:t xml:space="preserve"> Федерального закона от 02.03.2007 N 25-ФЗ "О муниципальной службе в Российской Федерации"</w:t>
            </w:r>
          </w:p>
        </w:tc>
        <w:tc>
          <w:tcPr>
            <w:tcW w:w="4394" w:type="dxa"/>
          </w:tcPr>
          <w:p w:rsidR="00A87BEC" w:rsidRDefault="00A87BEC">
            <w:pPr>
              <w:pStyle w:val="ConsPlusNormal"/>
              <w:jc w:val="center"/>
            </w:pPr>
            <w:r>
              <w:t>Нарушение законодательства</w:t>
            </w:r>
          </w:p>
        </w:tc>
        <w:tc>
          <w:tcPr>
            <w:tcW w:w="3912" w:type="dxa"/>
          </w:tcPr>
          <w:p w:rsidR="00A87BEC" w:rsidRDefault="00A87BEC">
            <w:pPr>
              <w:pStyle w:val="ConsPlusNormal"/>
            </w:pPr>
          </w:p>
        </w:tc>
      </w:tr>
      <w:tr w:rsidR="00A87BEC">
        <w:tc>
          <w:tcPr>
            <w:tcW w:w="794" w:type="dxa"/>
          </w:tcPr>
          <w:p w:rsidR="00A87BEC" w:rsidRDefault="00A87BEC">
            <w:pPr>
              <w:pStyle w:val="ConsPlusNormal"/>
            </w:pPr>
            <w:r>
              <w:t>2.1.3.</w:t>
            </w:r>
          </w:p>
        </w:tc>
        <w:tc>
          <w:tcPr>
            <w:tcW w:w="4195" w:type="dxa"/>
          </w:tcPr>
          <w:p w:rsidR="00A87BEC" w:rsidRDefault="00A87BEC">
            <w:pPr>
              <w:pStyle w:val="ConsPlusNormal"/>
            </w:pPr>
            <w:r>
              <w:t>Прохождение муниципальными служащими</w:t>
            </w:r>
          </w:p>
          <w:p w:rsidR="00A87BEC" w:rsidRDefault="00A87BEC">
            <w:pPr>
              <w:pStyle w:val="ConsPlusNormal"/>
            </w:pPr>
            <w:r>
              <w:t>диспансеризации;</w:t>
            </w:r>
          </w:p>
          <w:p w:rsidR="00A87BEC" w:rsidRDefault="00A87BEC">
            <w:pPr>
              <w:pStyle w:val="ConsPlusNormal"/>
            </w:pPr>
            <w:r>
              <w:t>предварительных медицинских осмотров</w:t>
            </w:r>
          </w:p>
        </w:tc>
        <w:tc>
          <w:tcPr>
            <w:tcW w:w="3402" w:type="dxa"/>
          </w:tcPr>
          <w:p w:rsidR="00A87BEC" w:rsidRDefault="00A87BEC">
            <w:pPr>
              <w:pStyle w:val="ConsPlusNormal"/>
              <w:jc w:val="center"/>
            </w:pPr>
            <w:r>
              <w:t>УМСиКП</w:t>
            </w:r>
          </w:p>
        </w:tc>
        <w:tc>
          <w:tcPr>
            <w:tcW w:w="1417" w:type="dxa"/>
          </w:tcPr>
          <w:p w:rsidR="00A87BEC" w:rsidRDefault="00A87BEC">
            <w:pPr>
              <w:pStyle w:val="ConsPlusNormal"/>
              <w:jc w:val="center"/>
            </w:pPr>
            <w:r>
              <w:t>2022</w:t>
            </w:r>
          </w:p>
        </w:tc>
        <w:tc>
          <w:tcPr>
            <w:tcW w:w="1417" w:type="dxa"/>
          </w:tcPr>
          <w:p w:rsidR="00A87BEC" w:rsidRDefault="00A87BEC">
            <w:pPr>
              <w:pStyle w:val="ConsPlusNormal"/>
              <w:jc w:val="center"/>
            </w:pPr>
            <w:r>
              <w:t>2024</w:t>
            </w:r>
          </w:p>
        </w:tc>
        <w:tc>
          <w:tcPr>
            <w:tcW w:w="3969" w:type="dxa"/>
          </w:tcPr>
          <w:p w:rsidR="00A87BEC" w:rsidRDefault="00A87BEC">
            <w:pPr>
              <w:pStyle w:val="ConsPlusNormal"/>
            </w:pPr>
            <w:r>
              <w:t xml:space="preserve">Соблюдение </w:t>
            </w:r>
            <w:hyperlink r:id="rId114" w:history="1">
              <w:r>
                <w:rPr>
                  <w:color w:val="0000FF"/>
                </w:rPr>
                <w:t>ст. 13</w:t>
              </w:r>
            </w:hyperlink>
            <w:r>
              <w:t xml:space="preserve"> Федерального закона от 02.03.2007 N 25-ФЗ "О муниципальной службе в Российской Федерации"</w:t>
            </w:r>
          </w:p>
        </w:tc>
        <w:tc>
          <w:tcPr>
            <w:tcW w:w="4394" w:type="dxa"/>
          </w:tcPr>
          <w:p w:rsidR="00A87BEC" w:rsidRDefault="00A87BEC">
            <w:pPr>
              <w:pStyle w:val="ConsPlusNormal"/>
              <w:jc w:val="center"/>
            </w:pPr>
            <w:r>
              <w:t>Нарушение законодательства</w:t>
            </w:r>
          </w:p>
        </w:tc>
        <w:tc>
          <w:tcPr>
            <w:tcW w:w="3912" w:type="dxa"/>
          </w:tcPr>
          <w:p w:rsidR="00A87BEC" w:rsidRDefault="00A87BEC">
            <w:pPr>
              <w:pStyle w:val="ConsPlusNormal"/>
            </w:pPr>
          </w:p>
        </w:tc>
      </w:tr>
      <w:tr w:rsidR="00A87BEC">
        <w:tc>
          <w:tcPr>
            <w:tcW w:w="794" w:type="dxa"/>
          </w:tcPr>
          <w:p w:rsidR="00A87BEC" w:rsidRDefault="00A87BEC">
            <w:pPr>
              <w:pStyle w:val="ConsPlusNormal"/>
            </w:pPr>
            <w:r>
              <w:t>2.1.4.</w:t>
            </w:r>
          </w:p>
        </w:tc>
        <w:tc>
          <w:tcPr>
            <w:tcW w:w="4195" w:type="dxa"/>
          </w:tcPr>
          <w:p w:rsidR="00A87BEC" w:rsidRDefault="00A87BEC">
            <w:pPr>
              <w:pStyle w:val="ConsPlusNormal"/>
            </w:pPr>
            <w:r>
              <w:t>Обеспечение вкладышами к трудовым книжкам муниципальных служащих</w:t>
            </w:r>
          </w:p>
        </w:tc>
        <w:tc>
          <w:tcPr>
            <w:tcW w:w="3402" w:type="dxa"/>
          </w:tcPr>
          <w:p w:rsidR="00A87BEC" w:rsidRDefault="00A87BEC">
            <w:pPr>
              <w:pStyle w:val="ConsPlusNormal"/>
              <w:jc w:val="center"/>
            </w:pPr>
            <w:r>
              <w:t>УМСиКП</w:t>
            </w:r>
          </w:p>
        </w:tc>
        <w:tc>
          <w:tcPr>
            <w:tcW w:w="1417" w:type="dxa"/>
          </w:tcPr>
          <w:p w:rsidR="00A87BEC" w:rsidRDefault="00A87BEC">
            <w:pPr>
              <w:pStyle w:val="ConsPlusNormal"/>
              <w:jc w:val="center"/>
            </w:pPr>
            <w:r>
              <w:t>2022</w:t>
            </w:r>
          </w:p>
        </w:tc>
        <w:tc>
          <w:tcPr>
            <w:tcW w:w="1417" w:type="dxa"/>
          </w:tcPr>
          <w:p w:rsidR="00A87BEC" w:rsidRDefault="00A87BEC">
            <w:pPr>
              <w:pStyle w:val="ConsPlusNormal"/>
              <w:jc w:val="center"/>
            </w:pPr>
            <w:r>
              <w:t>2024</w:t>
            </w:r>
          </w:p>
        </w:tc>
        <w:tc>
          <w:tcPr>
            <w:tcW w:w="3969" w:type="dxa"/>
          </w:tcPr>
          <w:p w:rsidR="00A87BEC" w:rsidRDefault="00A87BEC">
            <w:pPr>
              <w:pStyle w:val="ConsPlusNormal"/>
            </w:pPr>
            <w:r>
              <w:t xml:space="preserve">Соблюдение </w:t>
            </w:r>
            <w:hyperlink r:id="rId115" w:history="1">
              <w:r>
                <w:rPr>
                  <w:color w:val="0000FF"/>
                </w:rPr>
                <w:t>постановления</w:t>
              </w:r>
            </w:hyperlink>
            <w:r>
              <w:t xml:space="preserve"> Правительства Российской Федерации от 16.04.2003 N 225 "О трудовых книжках"</w:t>
            </w:r>
          </w:p>
        </w:tc>
        <w:tc>
          <w:tcPr>
            <w:tcW w:w="4394" w:type="dxa"/>
          </w:tcPr>
          <w:p w:rsidR="00A87BEC" w:rsidRDefault="00A87BEC">
            <w:pPr>
              <w:pStyle w:val="ConsPlusNormal"/>
              <w:jc w:val="center"/>
            </w:pPr>
            <w:r>
              <w:t>Нарушение законодательства</w:t>
            </w:r>
          </w:p>
        </w:tc>
        <w:tc>
          <w:tcPr>
            <w:tcW w:w="3912" w:type="dxa"/>
          </w:tcPr>
          <w:p w:rsidR="00A87BEC" w:rsidRDefault="00A87BEC">
            <w:pPr>
              <w:pStyle w:val="ConsPlusNormal"/>
            </w:pPr>
          </w:p>
        </w:tc>
      </w:tr>
      <w:tr w:rsidR="00A87BEC">
        <w:tc>
          <w:tcPr>
            <w:tcW w:w="794" w:type="dxa"/>
          </w:tcPr>
          <w:p w:rsidR="00A87BEC" w:rsidRDefault="00A87BEC">
            <w:pPr>
              <w:pStyle w:val="ConsPlusNormal"/>
            </w:pPr>
            <w:r>
              <w:t>2.1.5.</w:t>
            </w:r>
          </w:p>
        </w:tc>
        <w:tc>
          <w:tcPr>
            <w:tcW w:w="4195" w:type="dxa"/>
          </w:tcPr>
          <w:p w:rsidR="00A87BEC" w:rsidRDefault="00A87BEC">
            <w:pPr>
              <w:pStyle w:val="ConsPlusNormal"/>
            </w:pPr>
            <w:r>
              <w:t>Изготовление служебных удостоверений муниципальным служащим</w:t>
            </w:r>
          </w:p>
        </w:tc>
        <w:tc>
          <w:tcPr>
            <w:tcW w:w="3402" w:type="dxa"/>
          </w:tcPr>
          <w:p w:rsidR="00A87BEC" w:rsidRDefault="00A87BEC">
            <w:pPr>
              <w:pStyle w:val="ConsPlusNormal"/>
              <w:jc w:val="center"/>
            </w:pPr>
            <w:r>
              <w:t>УМСиКП</w:t>
            </w:r>
          </w:p>
        </w:tc>
        <w:tc>
          <w:tcPr>
            <w:tcW w:w="1417" w:type="dxa"/>
          </w:tcPr>
          <w:p w:rsidR="00A87BEC" w:rsidRDefault="00A87BEC">
            <w:pPr>
              <w:pStyle w:val="ConsPlusNormal"/>
              <w:jc w:val="center"/>
            </w:pPr>
            <w:r>
              <w:t>2022</w:t>
            </w:r>
          </w:p>
        </w:tc>
        <w:tc>
          <w:tcPr>
            <w:tcW w:w="1417" w:type="dxa"/>
          </w:tcPr>
          <w:p w:rsidR="00A87BEC" w:rsidRDefault="00A87BEC">
            <w:pPr>
              <w:pStyle w:val="ConsPlusNormal"/>
              <w:jc w:val="center"/>
            </w:pPr>
            <w:r>
              <w:t>2024</w:t>
            </w:r>
          </w:p>
        </w:tc>
        <w:tc>
          <w:tcPr>
            <w:tcW w:w="3969" w:type="dxa"/>
          </w:tcPr>
          <w:p w:rsidR="00A87BEC" w:rsidRDefault="00A87BEC">
            <w:pPr>
              <w:pStyle w:val="ConsPlusNormal"/>
            </w:pPr>
            <w:r>
              <w:t xml:space="preserve">Соблюдение Федерального </w:t>
            </w:r>
            <w:hyperlink r:id="rId116" w:history="1">
              <w:r>
                <w:rPr>
                  <w:color w:val="0000FF"/>
                </w:rPr>
                <w:t>закона</w:t>
              </w:r>
            </w:hyperlink>
            <w:r>
              <w:t xml:space="preserve"> от 02.03.2007 N 25-ФЗ "О муниципальной службе в Российской Федерации"</w:t>
            </w:r>
          </w:p>
        </w:tc>
        <w:tc>
          <w:tcPr>
            <w:tcW w:w="4394" w:type="dxa"/>
          </w:tcPr>
          <w:p w:rsidR="00A87BEC" w:rsidRDefault="00A87BEC">
            <w:pPr>
              <w:pStyle w:val="ConsPlusNormal"/>
              <w:jc w:val="center"/>
            </w:pPr>
            <w:r>
              <w:t>Нарушение законодательства</w:t>
            </w:r>
          </w:p>
        </w:tc>
        <w:tc>
          <w:tcPr>
            <w:tcW w:w="3912" w:type="dxa"/>
          </w:tcPr>
          <w:p w:rsidR="00A87BEC" w:rsidRDefault="00A87BEC">
            <w:pPr>
              <w:pStyle w:val="ConsPlusNormal"/>
            </w:pPr>
          </w:p>
        </w:tc>
      </w:tr>
      <w:tr w:rsidR="00A87BEC">
        <w:tc>
          <w:tcPr>
            <w:tcW w:w="794" w:type="dxa"/>
          </w:tcPr>
          <w:p w:rsidR="00A87BEC" w:rsidRDefault="00A87BEC">
            <w:pPr>
              <w:pStyle w:val="ConsPlusNormal"/>
            </w:pPr>
            <w:r>
              <w:t>2.1.6.</w:t>
            </w:r>
          </w:p>
        </w:tc>
        <w:tc>
          <w:tcPr>
            <w:tcW w:w="4195" w:type="dxa"/>
          </w:tcPr>
          <w:p w:rsidR="00A87BEC" w:rsidRDefault="00A87BEC">
            <w:pPr>
              <w:pStyle w:val="ConsPlusNormal"/>
            </w:pPr>
            <w:r>
              <w:t>Разработка индивидуальных планов развития муниципальных служащих</w:t>
            </w:r>
          </w:p>
        </w:tc>
        <w:tc>
          <w:tcPr>
            <w:tcW w:w="3402" w:type="dxa"/>
          </w:tcPr>
          <w:p w:rsidR="00A87BEC" w:rsidRDefault="00A87BEC">
            <w:pPr>
              <w:pStyle w:val="ConsPlusNormal"/>
              <w:jc w:val="center"/>
            </w:pPr>
            <w:r>
              <w:t>УМСиКП</w:t>
            </w:r>
          </w:p>
        </w:tc>
        <w:tc>
          <w:tcPr>
            <w:tcW w:w="1417" w:type="dxa"/>
          </w:tcPr>
          <w:p w:rsidR="00A87BEC" w:rsidRDefault="00A87BEC">
            <w:pPr>
              <w:pStyle w:val="ConsPlusNormal"/>
              <w:jc w:val="center"/>
            </w:pPr>
            <w:r>
              <w:t>2022</w:t>
            </w:r>
          </w:p>
        </w:tc>
        <w:tc>
          <w:tcPr>
            <w:tcW w:w="1417" w:type="dxa"/>
          </w:tcPr>
          <w:p w:rsidR="00A87BEC" w:rsidRDefault="00A87BEC">
            <w:pPr>
              <w:pStyle w:val="ConsPlusNormal"/>
              <w:jc w:val="center"/>
            </w:pPr>
            <w:r>
              <w:t>2024</w:t>
            </w:r>
          </w:p>
        </w:tc>
        <w:tc>
          <w:tcPr>
            <w:tcW w:w="3969" w:type="dxa"/>
          </w:tcPr>
          <w:p w:rsidR="00A87BEC" w:rsidRDefault="00A87BEC">
            <w:pPr>
              <w:pStyle w:val="ConsPlusNormal"/>
            </w:pPr>
            <w:r>
              <w:t xml:space="preserve">Обеспечение профессионального развития и саморазвития </w:t>
            </w:r>
            <w:r>
              <w:lastRenderedPageBreak/>
              <w:t>муниципальных служащих</w:t>
            </w:r>
          </w:p>
        </w:tc>
        <w:tc>
          <w:tcPr>
            <w:tcW w:w="4394" w:type="dxa"/>
          </w:tcPr>
          <w:p w:rsidR="00A87BEC" w:rsidRDefault="00A87BEC">
            <w:pPr>
              <w:pStyle w:val="ConsPlusNormal"/>
            </w:pPr>
            <w:r>
              <w:lastRenderedPageBreak/>
              <w:t>Низкая квалификация кадрового состава, профессиональное выгорание</w:t>
            </w:r>
          </w:p>
        </w:tc>
        <w:tc>
          <w:tcPr>
            <w:tcW w:w="3912" w:type="dxa"/>
          </w:tcPr>
          <w:p w:rsidR="00A87BEC" w:rsidRDefault="00A87BEC">
            <w:pPr>
              <w:pStyle w:val="ConsPlusNormal"/>
            </w:pPr>
          </w:p>
        </w:tc>
      </w:tr>
      <w:tr w:rsidR="00A87BEC">
        <w:tc>
          <w:tcPr>
            <w:tcW w:w="794" w:type="dxa"/>
          </w:tcPr>
          <w:p w:rsidR="00A87BEC" w:rsidRDefault="00A87BEC">
            <w:pPr>
              <w:pStyle w:val="ConsPlusNormal"/>
            </w:pPr>
            <w:r>
              <w:lastRenderedPageBreak/>
              <w:t>2.2.</w:t>
            </w:r>
          </w:p>
        </w:tc>
        <w:tc>
          <w:tcPr>
            <w:tcW w:w="4195" w:type="dxa"/>
          </w:tcPr>
          <w:p w:rsidR="00A87BEC" w:rsidRDefault="00A87BEC">
            <w:pPr>
              <w:pStyle w:val="ConsPlusNormal"/>
            </w:pPr>
            <w:r>
              <w:t>Повышение престижа муниципальной службы в городе</w:t>
            </w:r>
          </w:p>
        </w:tc>
        <w:tc>
          <w:tcPr>
            <w:tcW w:w="3402" w:type="dxa"/>
          </w:tcPr>
          <w:p w:rsidR="00A87BEC" w:rsidRDefault="00A87BEC">
            <w:pPr>
              <w:pStyle w:val="ConsPlusNormal"/>
              <w:jc w:val="center"/>
            </w:pPr>
            <w:r>
              <w:t>УМСиКП</w:t>
            </w:r>
          </w:p>
        </w:tc>
        <w:tc>
          <w:tcPr>
            <w:tcW w:w="1417" w:type="dxa"/>
          </w:tcPr>
          <w:p w:rsidR="00A87BEC" w:rsidRDefault="00A87BEC">
            <w:pPr>
              <w:pStyle w:val="ConsPlusNormal"/>
              <w:jc w:val="center"/>
            </w:pPr>
            <w:r>
              <w:t>2022</w:t>
            </w:r>
          </w:p>
        </w:tc>
        <w:tc>
          <w:tcPr>
            <w:tcW w:w="1417" w:type="dxa"/>
          </w:tcPr>
          <w:p w:rsidR="00A87BEC" w:rsidRDefault="00A87BEC">
            <w:pPr>
              <w:pStyle w:val="ConsPlusNormal"/>
              <w:jc w:val="center"/>
            </w:pPr>
            <w:r>
              <w:t>2024</w:t>
            </w:r>
          </w:p>
        </w:tc>
        <w:tc>
          <w:tcPr>
            <w:tcW w:w="3969" w:type="dxa"/>
          </w:tcPr>
          <w:p w:rsidR="00A87BEC" w:rsidRDefault="00A87BEC">
            <w:pPr>
              <w:pStyle w:val="ConsPlusNormal"/>
            </w:pPr>
            <w:r>
              <w:t>Привлечение на муниципальную службу высококвалифицированных специалистов, повышение уровня доверия со стороны граждан</w:t>
            </w:r>
          </w:p>
        </w:tc>
        <w:tc>
          <w:tcPr>
            <w:tcW w:w="4394" w:type="dxa"/>
          </w:tcPr>
          <w:p w:rsidR="00A87BEC" w:rsidRDefault="00A87BEC">
            <w:pPr>
              <w:pStyle w:val="ConsPlusNormal"/>
            </w:pPr>
            <w:r>
              <w:t>Низкий престиж муниципальной службы, отсутствие доверия со стороны граждан</w:t>
            </w:r>
          </w:p>
        </w:tc>
        <w:tc>
          <w:tcPr>
            <w:tcW w:w="3912" w:type="dxa"/>
          </w:tcPr>
          <w:p w:rsidR="00A87BEC" w:rsidRDefault="00A87BEC">
            <w:pPr>
              <w:pStyle w:val="ConsPlusNormal"/>
            </w:pPr>
            <w:r>
              <w:t>Реализация мероприятия влияет на показатель Программы:</w:t>
            </w:r>
          </w:p>
          <w:p w:rsidR="00A87BEC" w:rsidRDefault="00A87BEC">
            <w:pPr>
              <w:pStyle w:val="ConsPlusNormal"/>
            </w:pPr>
            <w:r>
              <w:t>"Обеспеченность кадрами мэрии города";</w:t>
            </w:r>
          </w:p>
          <w:p w:rsidR="00A87BEC" w:rsidRDefault="00A87BEC">
            <w:pPr>
              <w:pStyle w:val="ConsPlusNormal"/>
            </w:pPr>
            <w:r>
              <w:t>"Кадровая защищенность ключевых должностей муниципальной службы, должностей руководителей муниципальных предприятий и учреждений"</w:t>
            </w:r>
          </w:p>
          <w:p w:rsidR="00A87BEC" w:rsidRDefault="00A87BEC">
            <w:pPr>
              <w:pStyle w:val="ConsPlusNormal"/>
            </w:pPr>
            <w:r>
              <w:t xml:space="preserve">Реализация мероприятия влияет на показатели </w:t>
            </w:r>
            <w:hyperlink w:anchor="P686" w:history="1">
              <w:r>
                <w:rPr>
                  <w:color w:val="0000FF"/>
                </w:rPr>
                <w:t>подпрограммы 2</w:t>
              </w:r>
            </w:hyperlink>
            <w:r>
              <w:t>:</w:t>
            </w:r>
          </w:p>
          <w:p w:rsidR="00A87BEC" w:rsidRDefault="00A87BEC">
            <w:pPr>
              <w:pStyle w:val="ConsPlusNormal"/>
            </w:pPr>
            <w:r>
              <w:t>"Текучесть кадров в мэрии города";</w:t>
            </w:r>
          </w:p>
          <w:p w:rsidR="00A87BEC" w:rsidRDefault="00A87BEC">
            <w:pPr>
              <w:pStyle w:val="ConsPlusNormal"/>
            </w:pPr>
            <w:r>
              <w:t>"Доля вакантных должностей, на которые сформирован резерв, замещенных из резерва управленческих кадров города"</w:t>
            </w:r>
          </w:p>
        </w:tc>
      </w:tr>
      <w:tr w:rsidR="00A87BEC">
        <w:tc>
          <w:tcPr>
            <w:tcW w:w="794" w:type="dxa"/>
          </w:tcPr>
          <w:p w:rsidR="00A87BEC" w:rsidRDefault="00A87BEC">
            <w:pPr>
              <w:pStyle w:val="ConsPlusNormal"/>
            </w:pPr>
            <w:r>
              <w:t>2.2.1.</w:t>
            </w:r>
          </w:p>
        </w:tc>
        <w:tc>
          <w:tcPr>
            <w:tcW w:w="4195" w:type="dxa"/>
          </w:tcPr>
          <w:p w:rsidR="00A87BEC" w:rsidRDefault="00A87BEC">
            <w:pPr>
              <w:pStyle w:val="ConsPlusNormal"/>
            </w:pPr>
            <w:r>
              <w:t>Назначение пенсий за выслугу лет муниципальным служащим мэрии города и лицам, замещающим муниципальные должности</w:t>
            </w:r>
          </w:p>
        </w:tc>
        <w:tc>
          <w:tcPr>
            <w:tcW w:w="3402" w:type="dxa"/>
          </w:tcPr>
          <w:p w:rsidR="00A87BEC" w:rsidRDefault="00A87BEC">
            <w:pPr>
              <w:pStyle w:val="ConsPlusNormal"/>
              <w:jc w:val="center"/>
            </w:pPr>
            <w:r>
              <w:t>УМСиКП</w:t>
            </w:r>
          </w:p>
        </w:tc>
        <w:tc>
          <w:tcPr>
            <w:tcW w:w="1417" w:type="dxa"/>
          </w:tcPr>
          <w:p w:rsidR="00A87BEC" w:rsidRDefault="00A87BEC">
            <w:pPr>
              <w:pStyle w:val="ConsPlusNormal"/>
              <w:jc w:val="center"/>
            </w:pPr>
            <w:r>
              <w:t>2022</w:t>
            </w:r>
          </w:p>
        </w:tc>
        <w:tc>
          <w:tcPr>
            <w:tcW w:w="1417" w:type="dxa"/>
          </w:tcPr>
          <w:p w:rsidR="00A87BEC" w:rsidRDefault="00A87BEC">
            <w:pPr>
              <w:pStyle w:val="ConsPlusNormal"/>
              <w:jc w:val="center"/>
            </w:pPr>
            <w:r>
              <w:t>2024</w:t>
            </w:r>
          </w:p>
        </w:tc>
        <w:tc>
          <w:tcPr>
            <w:tcW w:w="3969" w:type="dxa"/>
          </w:tcPr>
          <w:p w:rsidR="00A87BEC" w:rsidRDefault="00A87BEC">
            <w:pPr>
              <w:pStyle w:val="ConsPlusNormal"/>
            </w:pPr>
            <w:r>
              <w:t>Привлечение на службу высококвалифицированных специалистов, повышение уровня доверия со стороны граждан</w:t>
            </w:r>
          </w:p>
        </w:tc>
        <w:tc>
          <w:tcPr>
            <w:tcW w:w="4394" w:type="dxa"/>
          </w:tcPr>
          <w:p w:rsidR="00A87BEC" w:rsidRDefault="00A87BEC">
            <w:pPr>
              <w:pStyle w:val="ConsPlusNormal"/>
            </w:pPr>
            <w:r>
              <w:t>Низкий престиж муниципальной службы, отсутствие доверия со стороны граждан</w:t>
            </w:r>
          </w:p>
        </w:tc>
        <w:tc>
          <w:tcPr>
            <w:tcW w:w="3912" w:type="dxa"/>
          </w:tcPr>
          <w:p w:rsidR="00A87BEC" w:rsidRDefault="00A87BEC">
            <w:pPr>
              <w:pStyle w:val="ConsPlusNormal"/>
            </w:pPr>
          </w:p>
        </w:tc>
      </w:tr>
      <w:tr w:rsidR="00A87BEC">
        <w:tc>
          <w:tcPr>
            <w:tcW w:w="794" w:type="dxa"/>
          </w:tcPr>
          <w:p w:rsidR="00A87BEC" w:rsidRDefault="00A87BEC">
            <w:pPr>
              <w:pStyle w:val="ConsPlusNormal"/>
            </w:pPr>
            <w:r>
              <w:t>2.2.2.</w:t>
            </w:r>
          </w:p>
        </w:tc>
        <w:tc>
          <w:tcPr>
            <w:tcW w:w="4195" w:type="dxa"/>
          </w:tcPr>
          <w:p w:rsidR="00A87BEC" w:rsidRDefault="00A87BEC">
            <w:pPr>
              <w:pStyle w:val="ConsPlusNormal"/>
            </w:pPr>
            <w:r>
              <w:t>Страхование муниципальных служащих мэрии города в случае причинения вреда их здоровью в связи с исполнением ими должностных обязанностей</w:t>
            </w:r>
          </w:p>
        </w:tc>
        <w:tc>
          <w:tcPr>
            <w:tcW w:w="3402" w:type="dxa"/>
          </w:tcPr>
          <w:p w:rsidR="00A87BEC" w:rsidRDefault="00A87BEC">
            <w:pPr>
              <w:pStyle w:val="ConsPlusNormal"/>
              <w:jc w:val="center"/>
            </w:pPr>
            <w:r>
              <w:t>УМСиКП</w:t>
            </w:r>
          </w:p>
        </w:tc>
        <w:tc>
          <w:tcPr>
            <w:tcW w:w="1417" w:type="dxa"/>
          </w:tcPr>
          <w:p w:rsidR="00A87BEC" w:rsidRDefault="00A87BEC">
            <w:pPr>
              <w:pStyle w:val="ConsPlusNormal"/>
              <w:jc w:val="center"/>
            </w:pPr>
            <w:r>
              <w:t>2022</w:t>
            </w:r>
          </w:p>
        </w:tc>
        <w:tc>
          <w:tcPr>
            <w:tcW w:w="1417" w:type="dxa"/>
          </w:tcPr>
          <w:p w:rsidR="00A87BEC" w:rsidRDefault="00A87BEC">
            <w:pPr>
              <w:pStyle w:val="ConsPlusNormal"/>
              <w:jc w:val="center"/>
            </w:pPr>
            <w:r>
              <w:t>2024</w:t>
            </w:r>
          </w:p>
        </w:tc>
        <w:tc>
          <w:tcPr>
            <w:tcW w:w="3969" w:type="dxa"/>
          </w:tcPr>
          <w:p w:rsidR="00A87BEC" w:rsidRDefault="00A87BEC">
            <w:pPr>
              <w:pStyle w:val="ConsPlusNormal"/>
            </w:pPr>
            <w:r>
              <w:t>Привлечение на службу высококвалифицированных специалистов, повышение уровня доверия со стороны граждан</w:t>
            </w:r>
          </w:p>
        </w:tc>
        <w:tc>
          <w:tcPr>
            <w:tcW w:w="4394" w:type="dxa"/>
          </w:tcPr>
          <w:p w:rsidR="00A87BEC" w:rsidRDefault="00A87BEC">
            <w:pPr>
              <w:pStyle w:val="ConsPlusNormal"/>
            </w:pPr>
            <w:r>
              <w:t>Низкий престиж муниципальной службы, отсутствие доверия со стороны граждан</w:t>
            </w:r>
          </w:p>
        </w:tc>
        <w:tc>
          <w:tcPr>
            <w:tcW w:w="3912" w:type="dxa"/>
          </w:tcPr>
          <w:p w:rsidR="00A87BEC" w:rsidRDefault="00A87BEC">
            <w:pPr>
              <w:pStyle w:val="ConsPlusNormal"/>
            </w:pPr>
          </w:p>
        </w:tc>
      </w:tr>
      <w:tr w:rsidR="00A87BEC">
        <w:tc>
          <w:tcPr>
            <w:tcW w:w="794" w:type="dxa"/>
          </w:tcPr>
          <w:p w:rsidR="00A87BEC" w:rsidRDefault="00A87BEC">
            <w:pPr>
              <w:pStyle w:val="ConsPlusNormal"/>
            </w:pPr>
            <w:r>
              <w:t>2.2.3.</w:t>
            </w:r>
          </w:p>
        </w:tc>
        <w:tc>
          <w:tcPr>
            <w:tcW w:w="4195" w:type="dxa"/>
          </w:tcPr>
          <w:p w:rsidR="00A87BEC" w:rsidRDefault="00A87BEC">
            <w:pPr>
              <w:pStyle w:val="ConsPlusNormal"/>
            </w:pPr>
            <w:r>
              <w:t>Организация производственной и преддипломной практики студентов высших учебных заведений</w:t>
            </w:r>
          </w:p>
        </w:tc>
        <w:tc>
          <w:tcPr>
            <w:tcW w:w="3402" w:type="dxa"/>
          </w:tcPr>
          <w:p w:rsidR="00A87BEC" w:rsidRDefault="00A87BEC">
            <w:pPr>
              <w:pStyle w:val="ConsPlusNormal"/>
              <w:jc w:val="center"/>
            </w:pPr>
            <w:r>
              <w:t>УМСиКП</w:t>
            </w:r>
          </w:p>
        </w:tc>
        <w:tc>
          <w:tcPr>
            <w:tcW w:w="1417" w:type="dxa"/>
          </w:tcPr>
          <w:p w:rsidR="00A87BEC" w:rsidRDefault="00A87BEC">
            <w:pPr>
              <w:pStyle w:val="ConsPlusNormal"/>
              <w:jc w:val="center"/>
            </w:pPr>
            <w:r>
              <w:t>2022</w:t>
            </w:r>
          </w:p>
        </w:tc>
        <w:tc>
          <w:tcPr>
            <w:tcW w:w="1417" w:type="dxa"/>
          </w:tcPr>
          <w:p w:rsidR="00A87BEC" w:rsidRDefault="00A87BEC">
            <w:pPr>
              <w:pStyle w:val="ConsPlusNormal"/>
              <w:jc w:val="center"/>
            </w:pPr>
            <w:r>
              <w:t>2024</w:t>
            </w:r>
          </w:p>
        </w:tc>
        <w:tc>
          <w:tcPr>
            <w:tcW w:w="3969" w:type="dxa"/>
          </w:tcPr>
          <w:p w:rsidR="00A87BEC" w:rsidRDefault="00A87BEC">
            <w:pPr>
              <w:pStyle w:val="ConsPlusNormal"/>
            </w:pPr>
            <w:r>
              <w:t>Повышение престижа и привлекательности муниципальной службы</w:t>
            </w:r>
          </w:p>
        </w:tc>
        <w:tc>
          <w:tcPr>
            <w:tcW w:w="4394" w:type="dxa"/>
          </w:tcPr>
          <w:p w:rsidR="00A87BEC" w:rsidRDefault="00A87BEC">
            <w:pPr>
              <w:pStyle w:val="ConsPlusNormal"/>
            </w:pPr>
            <w:r>
              <w:t>Низкий престиж муниципальной службы, отсутствие доверия со стороны граждан</w:t>
            </w:r>
          </w:p>
        </w:tc>
        <w:tc>
          <w:tcPr>
            <w:tcW w:w="3912" w:type="dxa"/>
          </w:tcPr>
          <w:p w:rsidR="00A87BEC" w:rsidRDefault="00A87BEC">
            <w:pPr>
              <w:pStyle w:val="ConsPlusNormal"/>
            </w:pPr>
          </w:p>
        </w:tc>
      </w:tr>
      <w:tr w:rsidR="00A87BEC">
        <w:tc>
          <w:tcPr>
            <w:tcW w:w="23500" w:type="dxa"/>
            <w:gridSpan w:val="8"/>
          </w:tcPr>
          <w:p w:rsidR="00A87BEC" w:rsidRDefault="00A87BEC">
            <w:pPr>
              <w:pStyle w:val="ConsPlusNormal"/>
              <w:jc w:val="center"/>
              <w:outlineLvl w:val="2"/>
            </w:pPr>
            <w:r>
              <w:t>Подпрограмма 3 "Обеспечение защиты прав и законных интересов граждан, общества, государства от угроз, связанных с коррупцией"</w:t>
            </w:r>
          </w:p>
        </w:tc>
      </w:tr>
      <w:tr w:rsidR="00A87BEC">
        <w:tc>
          <w:tcPr>
            <w:tcW w:w="794" w:type="dxa"/>
          </w:tcPr>
          <w:p w:rsidR="00A87BEC" w:rsidRDefault="00A87BEC">
            <w:pPr>
              <w:pStyle w:val="ConsPlusNormal"/>
            </w:pPr>
            <w:r>
              <w:lastRenderedPageBreak/>
              <w:t>3.1.</w:t>
            </w:r>
          </w:p>
        </w:tc>
        <w:tc>
          <w:tcPr>
            <w:tcW w:w="4195" w:type="dxa"/>
          </w:tcPr>
          <w:p w:rsidR="00A87BEC" w:rsidRDefault="00A87BEC">
            <w:pPr>
              <w:pStyle w:val="ConsPlusNormal"/>
            </w:pPr>
            <w:r>
              <w:t>Проведение антикоррупционной экспертизы проектов муниципальных правовых актов мэрии города</w:t>
            </w:r>
          </w:p>
        </w:tc>
        <w:tc>
          <w:tcPr>
            <w:tcW w:w="3402" w:type="dxa"/>
          </w:tcPr>
          <w:p w:rsidR="00A87BEC" w:rsidRDefault="00A87BEC">
            <w:pPr>
              <w:pStyle w:val="ConsPlusNormal"/>
            </w:pPr>
            <w:r>
              <w:t>Контрольно-правовое управление мэрии,</w:t>
            </w:r>
          </w:p>
          <w:p w:rsidR="00A87BEC" w:rsidRDefault="00A87BEC">
            <w:pPr>
              <w:pStyle w:val="ConsPlusNormal"/>
            </w:pPr>
            <w:r>
              <w:t>УМСиКП</w:t>
            </w:r>
          </w:p>
        </w:tc>
        <w:tc>
          <w:tcPr>
            <w:tcW w:w="1417" w:type="dxa"/>
          </w:tcPr>
          <w:p w:rsidR="00A87BEC" w:rsidRDefault="00A87BEC">
            <w:pPr>
              <w:pStyle w:val="ConsPlusNormal"/>
              <w:jc w:val="center"/>
            </w:pPr>
            <w:r>
              <w:t>2022</w:t>
            </w:r>
          </w:p>
        </w:tc>
        <w:tc>
          <w:tcPr>
            <w:tcW w:w="1417" w:type="dxa"/>
          </w:tcPr>
          <w:p w:rsidR="00A87BEC" w:rsidRDefault="00A87BEC">
            <w:pPr>
              <w:pStyle w:val="ConsPlusNormal"/>
              <w:jc w:val="center"/>
            </w:pPr>
            <w:r>
              <w:t>2024</w:t>
            </w:r>
          </w:p>
        </w:tc>
        <w:tc>
          <w:tcPr>
            <w:tcW w:w="3969" w:type="dxa"/>
          </w:tcPr>
          <w:p w:rsidR="00A87BEC" w:rsidRDefault="00A87BEC">
            <w:pPr>
              <w:pStyle w:val="ConsPlusNormal"/>
            </w:pPr>
            <w:r>
              <w:t xml:space="preserve">Отсутствие в муниципальных правовых актах (их проектах) </w:t>
            </w:r>
            <w:proofErr w:type="spellStart"/>
            <w:r>
              <w:t>коррупциогенных</w:t>
            </w:r>
            <w:proofErr w:type="spellEnd"/>
            <w:r>
              <w:t xml:space="preserve"> факторов, способствующих созданию условий для проявления коррупции</w:t>
            </w:r>
          </w:p>
        </w:tc>
        <w:tc>
          <w:tcPr>
            <w:tcW w:w="4394" w:type="dxa"/>
          </w:tcPr>
          <w:p w:rsidR="00A87BEC" w:rsidRDefault="00A87BEC">
            <w:pPr>
              <w:pStyle w:val="ConsPlusNormal"/>
              <w:jc w:val="center"/>
            </w:pPr>
            <w:r>
              <w:t>Возникновение условий для коррупции</w:t>
            </w:r>
          </w:p>
        </w:tc>
        <w:tc>
          <w:tcPr>
            <w:tcW w:w="3912" w:type="dxa"/>
          </w:tcPr>
          <w:p w:rsidR="00A87BEC" w:rsidRDefault="00A87BEC">
            <w:pPr>
              <w:pStyle w:val="ConsPlusNormal"/>
            </w:pPr>
            <w:r>
              <w:t xml:space="preserve">Реализация мероприятия влияет на показатели </w:t>
            </w:r>
            <w:hyperlink w:anchor="P879" w:history="1">
              <w:r>
                <w:rPr>
                  <w:color w:val="0000FF"/>
                </w:rPr>
                <w:t>подпрограммы 3</w:t>
              </w:r>
            </w:hyperlink>
            <w:r>
              <w:t>:</w:t>
            </w:r>
          </w:p>
          <w:p w:rsidR="00A87BEC" w:rsidRDefault="00A87BEC">
            <w:pPr>
              <w:pStyle w:val="ConsPlusNormal"/>
            </w:pPr>
            <w:r>
              <w:t xml:space="preserve">"Доля проектов муниципальных нормативных правовых актов, в которых были выявлены </w:t>
            </w:r>
            <w:proofErr w:type="spellStart"/>
            <w:r>
              <w:t>коррупциогенные</w:t>
            </w:r>
            <w:proofErr w:type="spellEnd"/>
            <w:r>
              <w:t xml:space="preserve"> факторы"</w:t>
            </w:r>
          </w:p>
        </w:tc>
      </w:tr>
      <w:tr w:rsidR="00A87BEC">
        <w:tc>
          <w:tcPr>
            <w:tcW w:w="794" w:type="dxa"/>
          </w:tcPr>
          <w:p w:rsidR="00A87BEC" w:rsidRDefault="00A87BEC">
            <w:pPr>
              <w:pStyle w:val="ConsPlusNormal"/>
            </w:pPr>
            <w:r>
              <w:t>3.2.</w:t>
            </w:r>
          </w:p>
        </w:tc>
        <w:tc>
          <w:tcPr>
            <w:tcW w:w="4195" w:type="dxa"/>
          </w:tcPr>
          <w:p w:rsidR="00A87BEC" w:rsidRDefault="00A87BEC">
            <w:pPr>
              <w:pStyle w:val="ConsPlusNormal"/>
            </w:pPr>
            <w:r>
              <w:t>Обеспечение надлежащего антикоррупционного контроля в деятельности мэрии города (в т.ч. соблюдения лицами, замещающими должности муниципальной службы, требований о ежегодном предоставлении сведений о доходах, имуществе и обязательствах имущественного характера)</w:t>
            </w:r>
          </w:p>
        </w:tc>
        <w:tc>
          <w:tcPr>
            <w:tcW w:w="3402" w:type="dxa"/>
          </w:tcPr>
          <w:p w:rsidR="00A87BEC" w:rsidRDefault="00A87BEC">
            <w:pPr>
              <w:pStyle w:val="ConsPlusNormal"/>
              <w:jc w:val="center"/>
            </w:pPr>
            <w:r>
              <w:t>УМСиКП</w:t>
            </w:r>
          </w:p>
        </w:tc>
        <w:tc>
          <w:tcPr>
            <w:tcW w:w="1417" w:type="dxa"/>
          </w:tcPr>
          <w:p w:rsidR="00A87BEC" w:rsidRDefault="00A87BEC">
            <w:pPr>
              <w:pStyle w:val="ConsPlusNormal"/>
              <w:jc w:val="center"/>
            </w:pPr>
            <w:r>
              <w:t>2022</w:t>
            </w:r>
          </w:p>
        </w:tc>
        <w:tc>
          <w:tcPr>
            <w:tcW w:w="1417" w:type="dxa"/>
          </w:tcPr>
          <w:p w:rsidR="00A87BEC" w:rsidRDefault="00A87BEC">
            <w:pPr>
              <w:pStyle w:val="ConsPlusNormal"/>
              <w:jc w:val="center"/>
            </w:pPr>
            <w:r>
              <w:t>2024</w:t>
            </w:r>
          </w:p>
        </w:tc>
        <w:tc>
          <w:tcPr>
            <w:tcW w:w="3969" w:type="dxa"/>
          </w:tcPr>
          <w:p w:rsidR="00A87BEC" w:rsidRDefault="00A87BEC">
            <w:pPr>
              <w:pStyle w:val="ConsPlusNormal"/>
            </w:pPr>
            <w:r>
              <w:t>Минимизация причин и условий, способствующих проявлению коррупции</w:t>
            </w:r>
          </w:p>
        </w:tc>
        <w:tc>
          <w:tcPr>
            <w:tcW w:w="4394" w:type="dxa"/>
          </w:tcPr>
          <w:p w:rsidR="00A87BEC" w:rsidRDefault="00A87BEC">
            <w:pPr>
              <w:pStyle w:val="ConsPlusNormal"/>
              <w:jc w:val="center"/>
            </w:pPr>
            <w:r>
              <w:t>Возникновение условий для коррупции</w:t>
            </w:r>
          </w:p>
        </w:tc>
        <w:tc>
          <w:tcPr>
            <w:tcW w:w="3912" w:type="dxa"/>
          </w:tcPr>
          <w:p w:rsidR="00A87BEC" w:rsidRDefault="00A87BEC">
            <w:pPr>
              <w:pStyle w:val="ConsPlusNormal"/>
            </w:pPr>
            <w:r>
              <w:t xml:space="preserve">Реализация мероприятия влияет на показатели </w:t>
            </w:r>
            <w:hyperlink w:anchor="P879" w:history="1">
              <w:r>
                <w:rPr>
                  <w:color w:val="0000FF"/>
                </w:rPr>
                <w:t>подпрограммы 3</w:t>
              </w:r>
            </w:hyperlink>
            <w:r>
              <w:t>:</w:t>
            </w:r>
          </w:p>
          <w:p w:rsidR="00A87BEC" w:rsidRDefault="00A87BEC">
            <w:pPr>
              <w:pStyle w:val="ConsPlusNormal"/>
            </w:pPr>
            <w:r>
              <w:t>"Доля муниципальных служащих, своевременно сдавших сведения о доходах, расходах, об имуществе и обязательствах имущественного характера, от общего количества муниципальных служащих, утвержденных перечнем должностей, при замещении которых предоставляются сведения";</w:t>
            </w:r>
          </w:p>
          <w:p w:rsidR="00A87BEC" w:rsidRDefault="00A87BEC">
            <w:pPr>
              <w:pStyle w:val="ConsPlusNormal"/>
            </w:pPr>
            <w:r>
              <w:t>"Количество установленных фактов несоблюдения муниципальными служащими требований к служебному поведению и урегулированию конфликта интересов"</w:t>
            </w:r>
          </w:p>
        </w:tc>
      </w:tr>
      <w:tr w:rsidR="00A87BEC">
        <w:tc>
          <w:tcPr>
            <w:tcW w:w="794" w:type="dxa"/>
          </w:tcPr>
          <w:p w:rsidR="00A87BEC" w:rsidRDefault="00A87BEC">
            <w:pPr>
              <w:pStyle w:val="ConsPlusNormal"/>
            </w:pPr>
            <w:r>
              <w:t>3.2.1.</w:t>
            </w:r>
          </w:p>
        </w:tc>
        <w:tc>
          <w:tcPr>
            <w:tcW w:w="4195" w:type="dxa"/>
          </w:tcPr>
          <w:p w:rsidR="00A87BEC" w:rsidRDefault="00A87BEC">
            <w:pPr>
              <w:pStyle w:val="ConsPlusNormal"/>
            </w:pPr>
            <w:r>
              <w:t>Организация контроля соблюдение руководителями муниципальных предприятий и учреждений требований, установленных в целях противодействия коррупции</w:t>
            </w:r>
          </w:p>
        </w:tc>
        <w:tc>
          <w:tcPr>
            <w:tcW w:w="3402" w:type="dxa"/>
          </w:tcPr>
          <w:p w:rsidR="00A87BEC" w:rsidRDefault="00A87BEC">
            <w:pPr>
              <w:pStyle w:val="ConsPlusNormal"/>
              <w:jc w:val="center"/>
            </w:pPr>
            <w:r>
              <w:t>УМСиКП</w:t>
            </w:r>
          </w:p>
        </w:tc>
        <w:tc>
          <w:tcPr>
            <w:tcW w:w="1417" w:type="dxa"/>
          </w:tcPr>
          <w:p w:rsidR="00A87BEC" w:rsidRDefault="00A87BEC">
            <w:pPr>
              <w:pStyle w:val="ConsPlusNormal"/>
              <w:jc w:val="center"/>
            </w:pPr>
            <w:r>
              <w:t>2022</w:t>
            </w:r>
          </w:p>
        </w:tc>
        <w:tc>
          <w:tcPr>
            <w:tcW w:w="1417" w:type="dxa"/>
          </w:tcPr>
          <w:p w:rsidR="00A87BEC" w:rsidRDefault="00A87BEC">
            <w:pPr>
              <w:pStyle w:val="ConsPlusNormal"/>
              <w:jc w:val="center"/>
            </w:pPr>
            <w:r>
              <w:t>2024</w:t>
            </w:r>
          </w:p>
        </w:tc>
        <w:tc>
          <w:tcPr>
            <w:tcW w:w="3969" w:type="dxa"/>
          </w:tcPr>
          <w:p w:rsidR="00A87BEC" w:rsidRDefault="00A87BEC">
            <w:pPr>
              <w:pStyle w:val="ConsPlusNormal"/>
            </w:pPr>
            <w:r>
              <w:t>Минимизация причин и условий, способствующих проявлению коррупции</w:t>
            </w:r>
          </w:p>
        </w:tc>
        <w:tc>
          <w:tcPr>
            <w:tcW w:w="4394" w:type="dxa"/>
          </w:tcPr>
          <w:p w:rsidR="00A87BEC" w:rsidRDefault="00A87BEC">
            <w:pPr>
              <w:pStyle w:val="ConsPlusNormal"/>
              <w:jc w:val="center"/>
            </w:pPr>
            <w:r>
              <w:t>Возникновение условий для коррупции</w:t>
            </w:r>
          </w:p>
        </w:tc>
        <w:tc>
          <w:tcPr>
            <w:tcW w:w="3912" w:type="dxa"/>
          </w:tcPr>
          <w:p w:rsidR="00A87BEC" w:rsidRDefault="00A87BEC">
            <w:pPr>
              <w:pStyle w:val="ConsPlusNormal"/>
            </w:pPr>
          </w:p>
        </w:tc>
      </w:tr>
      <w:tr w:rsidR="00A87BEC">
        <w:tc>
          <w:tcPr>
            <w:tcW w:w="794" w:type="dxa"/>
          </w:tcPr>
          <w:p w:rsidR="00A87BEC" w:rsidRDefault="00A87BEC">
            <w:pPr>
              <w:pStyle w:val="ConsPlusNormal"/>
            </w:pPr>
            <w:r>
              <w:t>3.2.2.</w:t>
            </w:r>
          </w:p>
        </w:tc>
        <w:tc>
          <w:tcPr>
            <w:tcW w:w="4195" w:type="dxa"/>
          </w:tcPr>
          <w:p w:rsidR="00A87BEC" w:rsidRDefault="00A87BEC">
            <w:pPr>
              <w:pStyle w:val="ConsPlusNormal"/>
            </w:pPr>
            <w:r>
              <w:t xml:space="preserve">Размещение на официальном сайте мэрии города в разделе "Противодействие коррупции" для муниципальных служащих мэрии города методических материалов и </w:t>
            </w:r>
            <w:r>
              <w:lastRenderedPageBreak/>
              <w:t>форм документов для заполнения, связанных с противодействием коррупции (в т.ч. установленных комиссией по соблюдению требований к служебному поведению и урегулированию конфликта интересов случаев конфликта интересов)</w:t>
            </w:r>
          </w:p>
        </w:tc>
        <w:tc>
          <w:tcPr>
            <w:tcW w:w="3402" w:type="dxa"/>
          </w:tcPr>
          <w:p w:rsidR="00A87BEC" w:rsidRDefault="00A87BEC">
            <w:pPr>
              <w:pStyle w:val="ConsPlusNormal"/>
              <w:jc w:val="center"/>
            </w:pPr>
            <w:r>
              <w:lastRenderedPageBreak/>
              <w:t>УМСиКП</w:t>
            </w:r>
          </w:p>
        </w:tc>
        <w:tc>
          <w:tcPr>
            <w:tcW w:w="1417" w:type="dxa"/>
          </w:tcPr>
          <w:p w:rsidR="00A87BEC" w:rsidRDefault="00A87BEC">
            <w:pPr>
              <w:pStyle w:val="ConsPlusNormal"/>
              <w:jc w:val="center"/>
            </w:pPr>
            <w:r>
              <w:t>2022</w:t>
            </w:r>
          </w:p>
        </w:tc>
        <w:tc>
          <w:tcPr>
            <w:tcW w:w="1417" w:type="dxa"/>
          </w:tcPr>
          <w:p w:rsidR="00A87BEC" w:rsidRDefault="00A87BEC">
            <w:pPr>
              <w:pStyle w:val="ConsPlusNormal"/>
              <w:jc w:val="center"/>
            </w:pPr>
            <w:r>
              <w:t>2024</w:t>
            </w:r>
          </w:p>
        </w:tc>
        <w:tc>
          <w:tcPr>
            <w:tcW w:w="3969" w:type="dxa"/>
          </w:tcPr>
          <w:p w:rsidR="00A87BEC" w:rsidRDefault="00A87BEC">
            <w:pPr>
              <w:pStyle w:val="ConsPlusNormal"/>
            </w:pPr>
            <w:r>
              <w:t>Минимизация причин и условий, способствующих проявлению коррупции</w:t>
            </w:r>
          </w:p>
        </w:tc>
        <w:tc>
          <w:tcPr>
            <w:tcW w:w="4394" w:type="dxa"/>
          </w:tcPr>
          <w:p w:rsidR="00A87BEC" w:rsidRDefault="00A87BEC">
            <w:pPr>
              <w:pStyle w:val="ConsPlusNormal"/>
              <w:jc w:val="center"/>
            </w:pPr>
            <w:r>
              <w:t>Возникновение условий для коррупции</w:t>
            </w:r>
          </w:p>
        </w:tc>
        <w:tc>
          <w:tcPr>
            <w:tcW w:w="3912" w:type="dxa"/>
          </w:tcPr>
          <w:p w:rsidR="00A87BEC" w:rsidRDefault="00A87BEC">
            <w:pPr>
              <w:pStyle w:val="ConsPlusNormal"/>
            </w:pPr>
          </w:p>
        </w:tc>
      </w:tr>
      <w:tr w:rsidR="00A87BEC">
        <w:tc>
          <w:tcPr>
            <w:tcW w:w="794" w:type="dxa"/>
          </w:tcPr>
          <w:p w:rsidR="00A87BEC" w:rsidRDefault="00A87BEC">
            <w:pPr>
              <w:pStyle w:val="ConsPlusNormal"/>
            </w:pPr>
            <w:r>
              <w:lastRenderedPageBreak/>
              <w:t>3.3.</w:t>
            </w:r>
          </w:p>
        </w:tc>
        <w:tc>
          <w:tcPr>
            <w:tcW w:w="4195" w:type="dxa"/>
          </w:tcPr>
          <w:p w:rsidR="00A87BEC" w:rsidRDefault="00A87BEC">
            <w:pPr>
              <w:pStyle w:val="ConsPlusNormal"/>
            </w:pPr>
            <w:r>
              <w:t>Правовое просвещение и информирование граждан по вопросам противодействия коррупции</w:t>
            </w:r>
          </w:p>
        </w:tc>
        <w:tc>
          <w:tcPr>
            <w:tcW w:w="3402" w:type="dxa"/>
          </w:tcPr>
          <w:p w:rsidR="00A87BEC" w:rsidRDefault="00A87BEC">
            <w:pPr>
              <w:pStyle w:val="ConsPlusNormal"/>
              <w:jc w:val="center"/>
            </w:pPr>
            <w:r>
              <w:t>УМСиКП</w:t>
            </w:r>
          </w:p>
        </w:tc>
        <w:tc>
          <w:tcPr>
            <w:tcW w:w="1417" w:type="dxa"/>
          </w:tcPr>
          <w:p w:rsidR="00A87BEC" w:rsidRDefault="00A87BEC">
            <w:pPr>
              <w:pStyle w:val="ConsPlusNormal"/>
              <w:jc w:val="center"/>
            </w:pPr>
            <w:r>
              <w:t>2022</w:t>
            </w:r>
          </w:p>
        </w:tc>
        <w:tc>
          <w:tcPr>
            <w:tcW w:w="1417" w:type="dxa"/>
          </w:tcPr>
          <w:p w:rsidR="00A87BEC" w:rsidRDefault="00A87BEC">
            <w:pPr>
              <w:pStyle w:val="ConsPlusNormal"/>
              <w:jc w:val="center"/>
            </w:pPr>
            <w:r>
              <w:t>2024</w:t>
            </w:r>
          </w:p>
        </w:tc>
        <w:tc>
          <w:tcPr>
            <w:tcW w:w="3969" w:type="dxa"/>
          </w:tcPr>
          <w:p w:rsidR="00A87BEC" w:rsidRDefault="00A87BEC">
            <w:pPr>
              <w:pStyle w:val="ConsPlusNormal"/>
            </w:pPr>
            <w:r>
              <w:t>Повышение уровня доверия граждан к деятельности органов городского самоуправления, 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tc>
        <w:tc>
          <w:tcPr>
            <w:tcW w:w="4394" w:type="dxa"/>
          </w:tcPr>
          <w:p w:rsidR="00A87BEC" w:rsidRDefault="00A87BEC">
            <w:pPr>
              <w:pStyle w:val="ConsPlusNormal"/>
            </w:pPr>
            <w:r>
              <w:t>Снижение уровня доверия граждан к деятельности органов городского самоуправления</w:t>
            </w:r>
          </w:p>
        </w:tc>
        <w:tc>
          <w:tcPr>
            <w:tcW w:w="3912" w:type="dxa"/>
          </w:tcPr>
          <w:p w:rsidR="00A87BEC" w:rsidRDefault="00A87BEC">
            <w:pPr>
              <w:pStyle w:val="ConsPlusNormal"/>
            </w:pPr>
            <w:r>
              <w:t>Реализация мероприятия влияет на показатель Программы:</w:t>
            </w:r>
          </w:p>
          <w:p w:rsidR="00A87BEC" w:rsidRDefault="00A87BEC">
            <w:pPr>
              <w:pStyle w:val="ConsPlusNormal"/>
            </w:pPr>
            <w:r>
              <w:t>"Оценка горожанами доверия к муниципальной власти"</w:t>
            </w:r>
          </w:p>
        </w:tc>
      </w:tr>
      <w:tr w:rsidR="00A87BEC">
        <w:tc>
          <w:tcPr>
            <w:tcW w:w="794" w:type="dxa"/>
          </w:tcPr>
          <w:p w:rsidR="00A87BEC" w:rsidRDefault="00A87BEC">
            <w:pPr>
              <w:pStyle w:val="ConsPlusNormal"/>
            </w:pPr>
            <w:r>
              <w:t>3.3.1.</w:t>
            </w:r>
          </w:p>
        </w:tc>
        <w:tc>
          <w:tcPr>
            <w:tcW w:w="4195" w:type="dxa"/>
          </w:tcPr>
          <w:p w:rsidR="00A87BEC" w:rsidRDefault="00A87BEC">
            <w:pPr>
              <w:pStyle w:val="ConsPlusNormal"/>
            </w:pPr>
            <w:r>
              <w:t>Обеспечение работы "горячей линии" по фактам коррупции, в том числе на официальном сайте мэрии города Череповца</w:t>
            </w:r>
          </w:p>
        </w:tc>
        <w:tc>
          <w:tcPr>
            <w:tcW w:w="3402" w:type="dxa"/>
          </w:tcPr>
          <w:p w:rsidR="00A87BEC" w:rsidRDefault="00A87BEC">
            <w:pPr>
              <w:pStyle w:val="ConsPlusNormal"/>
              <w:jc w:val="center"/>
            </w:pPr>
            <w:r>
              <w:t>УМСиКП</w:t>
            </w:r>
          </w:p>
        </w:tc>
        <w:tc>
          <w:tcPr>
            <w:tcW w:w="1417" w:type="dxa"/>
          </w:tcPr>
          <w:p w:rsidR="00A87BEC" w:rsidRDefault="00A87BEC">
            <w:pPr>
              <w:pStyle w:val="ConsPlusNormal"/>
              <w:jc w:val="center"/>
            </w:pPr>
            <w:r>
              <w:t>2022</w:t>
            </w:r>
          </w:p>
        </w:tc>
        <w:tc>
          <w:tcPr>
            <w:tcW w:w="1417" w:type="dxa"/>
          </w:tcPr>
          <w:p w:rsidR="00A87BEC" w:rsidRDefault="00A87BEC">
            <w:pPr>
              <w:pStyle w:val="ConsPlusNormal"/>
              <w:jc w:val="center"/>
            </w:pPr>
            <w:r>
              <w:t>2024</w:t>
            </w:r>
          </w:p>
        </w:tc>
        <w:tc>
          <w:tcPr>
            <w:tcW w:w="3969" w:type="dxa"/>
          </w:tcPr>
          <w:p w:rsidR="00A87BEC" w:rsidRDefault="00A87BEC">
            <w:pPr>
              <w:pStyle w:val="ConsPlusNormal"/>
            </w:pPr>
            <w:r>
              <w:t>Минимизация причин и условий, способствующих проявлению коррупции</w:t>
            </w:r>
          </w:p>
        </w:tc>
        <w:tc>
          <w:tcPr>
            <w:tcW w:w="4394" w:type="dxa"/>
          </w:tcPr>
          <w:p w:rsidR="00A87BEC" w:rsidRDefault="00A87BEC">
            <w:pPr>
              <w:pStyle w:val="ConsPlusNormal"/>
            </w:pPr>
            <w:r>
              <w:t>Снижение уровня доверия граждан к деятельности органов городского самоуправления</w:t>
            </w:r>
          </w:p>
        </w:tc>
        <w:tc>
          <w:tcPr>
            <w:tcW w:w="3912" w:type="dxa"/>
          </w:tcPr>
          <w:p w:rsidR="00A87BEC" w:rsidRDefault="00A87BEC">
            <w:pPr>
              <w:pStyle w:val="ConsPlusNormal"/>
            </w:pPr>
          </w:p>
        </w:tc>
      </w:tr>
      <w:tr w:rsidR="00A87BEC">
        <w:tc>
          <w:tcPr>
            <w:tcW w:w="794" w:type="dxa"/>
          </w:tcPr>
          <w:p w:rsidR="00A87BEC" w:rsidRDefault="00A87BEC">
            <w:pPr>
              <w:pStyle w:val="ConsPlusNormal"/>
            </w:pPr>
            <w:r>
              <w:t>3.3.2.</w:t>
            </w:r>
          </w:p>
        </w:tc>
        <w:tc>
          <w:tcPr>
            <w:tcW w:w="4195" w:type="dxa"/>
          </w:tcPr>
          <w:p w:rsidR="00A87BEC" w:rsidRDefault="00A87BEC">
            <w:pPr>
              <w:pStyle w:val="ConsPlusNormal"/>
            </w:pPr>
            <w:r>
              <w:t>Организация изготовления и размещения социальной рекламы антикоррупционной направленности</w:t>
            </w:r>
          </w:p>
        </w:tc>
        <w:tc>
          <w:tcPr>
            <w:tcW w:w="3402" w:type="dxa"/>
          </w:tcPr>
          <w:p w:rsidR="00A87BEC" w:rsidRDefault="00A87BEC">
            <w:pPr>
              <w:pStyle w:val="ConsPlusNormal"/>
              <w:jc w:val="center"/>
            </w:pPr>
            <w:r>
              <w:t>УМСиКП</w:t>
            </w:r>
          </w:p>
        </w:tc>
        <w:tc>
          <w:tcPr>
            <w:tcW w:w="1417" w:type="dxa"/>
          </w:tcPr>
          <w:p w:rsidR="00A87BEC" w:rsidRDefault="00A87BEC">
            <w:pPr>
              <w:pStyle w:val="ConsPlusNormal"/>
              <w:jc w:val="center"/>
            </w:pPr>
            <w:r>
              <w:t>2022</w:t>
            </w:r>
          </w:p>
        </w:tc>
        <w:tc>
          <w:tcPr>
            <w:tcW w:w="1417" w:type="dxa"/>
          </w:tcPr>
          <w:p w:rsidR="00A87BEC" w:rsidRDefault="00A87BEC">
            <w:pPr>
              <w:pStyle w:val="ConsPlusNormal"/>
              <w:jc w:val="center"/>
            </w:pPr>
            <w:r>
              <w:t>2024</w:t>
            </w:r>
          </w:p>
        </w:tc>
        <w:tc>
          <w:tcPr>
            <w:tcW w:w="3969" w:type="dxa"/>
          </w:tcPr>
          <w:p w:rsidR="00A87BEC" w:rsidRDefault="00A87BEC">
            <w:pPr>
              <w:pStyle w:val="ConsPlusNormal"/>
            </w:pPr>
            <w:r>
              <w:t>Минимизация причин и условий, способствующих проявлению коррупции</w:t>
            </w:r>
          </w:p>
        </w:tc>
        <w:tc>
          <w:tcPr>
            <w:tcW w:w="4394" w:type="dxa"/>
          </w:tcPr>
          <w:p w:rsidR="00A87BEC" w:rsidRDefault="00A87BEC">
            <w:pPr>
              <w:pStyle w:val="ConsPlusNormal"/>
            </w:pPr>
            <w:r>
              <w:t>Снижение уровня доверия граждан к деятельности органов городского самоуправления</w:t>
            </w:r>
          </w:p>
        </w:tc>
        <w:tc>
          <w:tcPr>
            <w:tcW w:w="3912" w:type="dxa"/>
          </w:tcPr>
          <w:p w:rsidR="00A87BEC" w:rsidRDefault="00A87BEC">
            <w:pPr>
              <w:pStyle w:val="ConsPlusNormal"/>
            </w:pPr>
          </w:p>
        </w:tc>
      </w:tr>
      <w:tr w:rsidR="00A87BEC">
        <w:tc>
          <w:tcPr>
            <w:tcW w:w="23500" w:type="dxa"/>
            <w:gridSpan w:val="8"/>
          </w:tcPr>
          <w:p w:rsidR="00A87BEC" w:rsidRDefault="00A87BEC">
            <w:pPr>
              <w:pStyle w:val="ConsPlusNormal"/>
              <w:outlineLvl w:val="2"/>
            </w:pPr>
            <w:r>
              <w:t>Подпрограмма 4 "Снижение административных барьеров, повышение качества и доступности муниципальных услуг, в том числе на базе многофункционального центра организации предоставления государственных и муниципальных услуг"</w:t>
            </w:r>
          </w:p>
        </w:tc>
      </w:tr>
      <w:tr w:rsidR="00A87BEC">
        <w:tc>
          <w:tcPr>
            <w:tcW w:w="794" w:type="dxa"/>
          </w:tcPr>
          <w:p w:rsidR="00A87BEC" w:rsidRDefault="00A87BEC">
            <w:pPr>
              <w:pStyle w:val="ConsPlusNormal"/>
            </w:pPr>
            <w:r>
              <w:t>4.1.</w:t>
            </w:r>
          </w:p>
        </w:tc>
        <w:tc>
          <w:tcPr>
            <w:tcW w:w="4195" w:type="dxa"/>
          </w:tcPr>
          <w:p w:rsidR="00A87BEC" w:rsidRDefault="00A87BEC">
            <w:pPr>
              <w:pStyle w:val="ConsPlusNormal"/>
            </w:pPr>
            <w:r>
              <w:t>Совершенствование предоставления муниципальных услуг</w:t>
            </w:r>
          </w:p>
        </w:tc>
        <w:tc>
          <w:tcPr>
            <w:tcW w:w="3402" w:type="dxa"/>
          </w:tcPr>
          <w:p w:rsidR="00A87BEC" w:rsidRDefault="00A87BEC">
            <w:pPr>
              <w:pStyle w:val="ConsPlusNormal"/>
            </w:pPr>
            <w:r>
              <w:t>УМСиКП,</w:t>
            </w:r>
          </w:p>
          <w:p w:rsidR="00A87BEC" w:rsidRDefault="00A87BEC">
            <w:pPr>
              <w:pStyle w:val="ConsPlusNormal"/>
            </w:pPr>
            <w:r>
              <w:t>МАУ "ЦМИРиТ"</w:t>
            </w:r>
          </w:p>
        </w:tc>
        <w:tc>
          <w:tcPr>
            <w:tcW w:w="1417" w:type="dxa"/>
          </w:tcPr>
          <w:p w:rsidR="00A87BEC" w:rsidRDefault="00A87BEC">
            <w:pPr>
              <w:pStyle w:val="ConsPlusNormal"/>
              <w:jc w:val="center"/>
            </w:pPr>
            <w:r>
              <w:t>2022</w:t>
            </w:r>
          </w:p>
        </w:tc>
        <w:tc>
          <w:tcPr>
            <w:tcW w:w="1417" w:type="dxa"/>
          </w:tcPr>
          <w:p w:rsidR="00A87BEC" w:rsidRDefault="00A87BEC">
            <w:pPr>
              <w:pStyle w:val="ConsPlusNormal"/>
              <w:jc w:val="center"/>
            </w:pPr>
            <w:r>
              <w:t>2024</w:t>
            </w:r>
          </w:p>
        </w:tc>
        <w:tc>
          <w:tcPr>
            <w:tcW w:w="3969" w:type="dxa"/>
          </w:tcPr>
          <w:p w:rsidR="00A87BEC" w:rsidRDefault="00A87BEC">
            <w:pPr>
              <w:pStyle w:val="ConsPlusNormal"/>
            </w:pPr>
            <w:r>
              <w:t>Повышение удовлетворенности физических и юридических лиц качеством и доступностью муниципальных услуг</w:t>
            </w:r>
          </w:p>
        </w:tc>
        <w:tc>
          <w:tcPr>
            <w:tcW w:w="4394" w:type="dxa"/>
          </w:tcPr>
          <w:p w:rsidR="00A87BEC" w:rsidRDefault="00A87BEC">
            <w:pPr>
              <w:pStyle w:val="ConsPlusNormal"/>
            </w:pPr>
            <w:r>
              <w:t>Неудовлетворенность заявителей качеством и доступностью муниципальных услуг</w:t>
            </w:r>
          </w:p>
        </w:tc>
        <w:tc>
          <w:tcPr>
            <w:tcW w:w="3912" w:type="dxa"/>
          </w:tcPr>
          <w:p w:rsidR="00A87BEC" w:rsidRDefault="00A87BEC">
            <w:pPr>
              <w:pStyle w:val="ConsPlusNormal"/>
            </w:pPr>
            <w:r>
              <w:t>Реализация мероприятия влияет на показатели Программы:</w:t>
            </w:r>
          </w:p>
          <w:p w:rsidR="00A87BEC" w:rsidRDefault="00A87BEC">
            <w:pPr>
              <w:pStyle w:val="ConsPlusNormal"/>
            </w:pPr>
            <w:r>
              <w:t>"Уровень удовлетворенности заявителей качеством и доступностью предоставления муниципальных услуг"</w:t>
            </w:r>
          </w:p>
          <w:p w:rsidR="00A87BEC" w:rsidRDefault="00A87BEC">
            <w:pPr>
              <w:pStyle w:val="ConsPlusNormal"/>
            </w:pPr>
            <w:r>
              <w:t xml:space="preserve">Реализация мероприятия влияет на показатели </w:t>
            </w:r>
            <w:hyperlink w:anchor="P1027" w:history="1">
              <w:r>
                <w:rPr>
                  <w:color w:val="0000FF"/>
                </w:rPr>
                <w:t>подпрограммы 4</w:t>
              </w:r>
            </w:hyperlink>
            <w:r>
              <w:t>:</w:t>
            </w:r>
          </w:p>
          <w:p w:rsidR="00A87BEC" w:rsidRDefault="00A87BEC">
            <w:pPr>
              <w:pStyle w:val="ConsPlusNormal"/>
            </w:pPr>
            <w:r>
              <w:t xml:space="preserve">"Доля муниципальных услуг, </w:t>
            </w:r>
            <w:r>
              <w:lastRenderedPageBreak/>
              <w:t>предоставляемых в электронной форме, от общего числа услуг, подлежащих переводу";</w:t>
            </w:r>
          </w:p>
          <w:p w:rsidR="00A87BEC" w:rsidRDefault="00A87BEC">
            <w:pPr>
              <w:pStyle w:val="ConsPlusNormal"/>
            </w:pPr>
            <w:r>
              <w:t>"Доля заявление о предоставлении муниципальных услуг, поданных в электронной форме в органы местного 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переведенных в электронный вид"</w:t>
            </w:r>
          </w:p>
        </w:tc>
      </w:tr>
      <w:tr w:rsidR="00A87BEC">
        <w:tc>
          <w:tcPr>
            <w:tcW w:w="794" w:type="dxa"/>
          </w:tcPr>
          <w:p w:rsidR="00A87BEC" w:rsidRDefault="00A87BEC">
            <w:pPr>
              <w:pStyle w:val="ConsPlusNormal"/>
            </w:pPr>
            <w:r>
              <w:lastRenderedPageBreak/>
              <w:t>4.1.1.</w:t>
            </w:r>
          </w:p>
        </w:tc>
        <w:tc>
          <w:tcPr>
            <w:tcW w:w="4195" w:type="dxa"/>
          </w:tcPr>
          <w:p w:rsidR="00A87BEC" w:rsidRDefault="00A87BEC">
            <w:pPr>
              <w:pStyle w:val="ConsPlusNormal"/>
            </w:pPr>
            <w:r>
              <w:t>Проведение мониторинга качества и доступности муниципальных услуг, в том числе предоставляемых на базе МФЦ</w:t>
            </w:r>
          </w:p>
        </w:tc>
        <w:tc>
          <w:tcPr>
            <w:tcW w:w="3402" w:type="dxa"/>
          </w:tcPr>
          <w:p w:rsidR="00A87BEC" w:rsidRDefault="00A87BEC">
            <w:pPr>
              <w:pStyle w:val="ConsPlusNormal"/>
              <w:jc w:val="center"/>
            </w:pPr>
            <w:r>
              <w:t>УМСиКП</w:t>
            </w:r>
          </w:p>
        </w:tc>
        <w:tc>
          <w:tcPr>
            <w:tcW w:w="1417" w:type="dxa"/>
          </w:tcPr>
          <w:p w:rsidR="00A87BEC" w:rsidRDefault="00A87BEC">
            <w:pPr>
              <w:pStyle w:val="ConsPlusNormal"/>
              <w:jc w:val="center"/>
            </w:pPr>
            <w:r>
              <w:t>2022</w:t>
            </w:r>
          </w:p>
        </w:tc>
        <w:tc>
          <w:tcPr>
            <w:tcW w:w="1417" w:type="dxa"/>
          </w:tcPr>
          <w:p w:rsidR="00A87BEC" w:rsidRDefault="00A87BEC">
            <w:pPr>
              <w:pStyle w:val="ConsPlusNormal"/>
              <w:jc w:val="center"/>
            </w:pPr>
            <w:r>
              <w:t>2024</w:t>
            </w:r>
          </w:p>
        </w:tc>
        <w:tc>
          <w:tcPr>
            <w:tcW w:w="3969" w:type="dxa"/>
          </w:tcPr>
          <w:p w:rsidR="00A87BEC" w:rsidRDefault="00A87BEC">
            <w:pPr>
              <w:pStyle w:val="ConsPlusNormal"/>
            </w:pPr>
            <w:r>
              <w:t>Проведение мониторинга 2 раза в год с целью определения уровня удовлетворенности граждан качеством предоставления муниципальных услуг, выявления факторов неудовлетворенности гражданами качеством предоставления муниципальных услуг</w:t>
            </w:r>
          </w:p>
        </w:tc>
        <w:tc>
          <w:tcPr>
            <w:tcW w:w="4394" w:type="dxa"/>
          </w:tcPr>
          <w:p w:rsidR="00A87BEC" w:rsidRDefault="00A87BEC">
            <w:pPr>
              <w:pStyle w:val="ConsPlusNormal"/>
            </w:pPr>
            <w:r>
              <w:t>Невозможность своевременного реагирования на повышение качества предоставления муниципальных услуг</w:t>
            </w:r>
          </w:p>
        </w:tc>
        <w:tc>
          <w:tcPr>
            <w:tcW w:w="3912" w:type="dxa"/>
          </w:tcPr>
          <w:p w:rsidR="00A87BEC" w:rsidRDefault="00A87BEC">
            <w:pPr>
              <w:pStyle w:val="ConsPlusNormal"/>
            </w:pPr>
          </w:p>
        </w:tc>
      </w:tr>
      <w:tr w:rsidR="00A87BEC">
        <w:tc>
          <w:tcPr>
            <w:tcW w:w="794" w:type="dxa"/>
          </w:tcPr>
          <w:p w:rsidR="00A87BEC" w:rsidRDefault="00A87BEC">
            <w:pPr>
              <w:pStyle w:val="ConsPlusNormal"/>
            </w:pPr>
            <w:r>
              <w:t>4.1.2.</w:t>
            </w:r>
          </w:p>
        </w:tc>
        <w:tc>
          <w:tcPr>
            <w:tcW w:w="4195" w:type="dxa"/>
          </w:tcPr>
          <w:p w:rsidR="00A87BEC" w:rsidRDefault="00A87BEC">
            <w:pPr>
              <w:pStyle w:val="ConsPlusNormal"/>
            </w:pPr>
            <w:r>
              <w:t>Перевод муниципальных услуг в электронный вид</w:t>
            </w:r>
          </w:p>
        </w:tc>
        <w:tc>
          <w:tcPr>
            <w:tcW w:w="3402" w:type="dxa"/>
          </w:tcPr>
          <w:p w:rsidR="00A87BEC" w:rsidRDefault="00A87BEC">
            <w:pPr>
              <w:pStyle w:val="ConsPlusNormal"/>
            </w:pPr>
            <w:r>
              <w:t>МАУ "ЦМИРиТ",</w:t>
            </w:r>
          </w:p>
          <w:p w:rsidR="00A87BEC" w:rsidRDefault="00A87BEC">
            <w:pPr>
              <w:pStyle w:val="ConsPlusNormal"/>
            </w:pPr>
            <w:r>
              <w:t>УМСиКП</w:t>
            </w:r>
          </w:p>
        </w:tc>
        <w:tc>
          <w:tcPr>
            <w:tcW w:w="1417" w:type="dxa"/>
          </w:tcPr>
          <w:p w:rsidR="00A87BEC" w:rsidRDefault="00A87BEC">
            <w:pPr>
              <w:pStyle w:val="ConsPlusNormal"/>
              <w:jc w:val="center"/>
            </w:pPr>
            <w:r>
              <w:t>2022</w:t>
            </w:r>
          </w:p>
        </w:tc>
        <w:tc>
          <w:tcPr>
            <w:tcW w:w="1417" w:type="dxa"/>
          </w:tcPr>
          <w:p w:rsidR="00A87BEC" w:rsidRDefault="00A87BEC">
            <w:pPr>
              <w:pStyle w:val="ConsPlusNormal"/>
              <w:jc w:val="center"/>
            </w:pPr>
            <w:r>
              <w:t>2024</w:t>
            </w:r>
          </w:p>
        </w:tc>
        <w:tc>
          <w:tcPr>
            <w:tcW w:w="3969" w:type="dxa"/>
          </w:tcPr>
          <w:p w:rsidR="00A87BEC" w:rsidRDefault="00A87BEC">
            <w:pPr>
              <w:pStyle w:val="ConsPlusNormal"/>
            </w:pPr>
            <w:r>
              <w:t>Выполнение плана мероприятий перехода на предоставление муниципальных услуг в электронной форме</w:t>
            </w:r>
          </w:p>
        </w:tc>
        <w:tc>
          <w:tcPr>
            <w:tcW w:w="4394" w:type="dxa"/>
          </w:tcPr>
          <w:p w:rsidR="00A87BEC" w:rsidRDefault="00A87BEC">
            <w:pPr>
              <w:pStyle w:val="ConsPlusNormal"/>
            </w:pPr>
            <w:r>
              <w:t>Неудовлетворенность заявителей качеством и доступностью муниципальных услуг</w:t>
            </w:r>
          </w:p>
        </w:tc>
        <w:tc>
          <w:tcPr>
            <w:tcW w:w="3912" w:type="dxa"/>
          </w:tcPr>
          <w:p w:rsidR="00A87BEC" w:rsidRDefault="00A87BEC">
            <w:pPr>
              <w:pStyle w:val="ConsPlusNormal"/>
            </w:pPr>
          </w:p>
        </w:tc>
      </w:tr>
      <w:tr w:rsidR="00A87BEC">
        <w:tc>
          <w:tcPr>
            <w:tcW w:w="794" w:type="dxa"/>
          </w:tcPr>
          <w:p w:rsidR="00A87BEC" w:rsidRDefault="00A87BEC">
            <w:pPr>
              <w:pStyle w:val="ConsPlusNormal"/>
            </w:pPr>
            <w:r>
              <w:t>4.1.3.</w:t>
            </w:r>
          </w:p>
        </w:tc>
        <w:tc>
          <w:tcPr>
            <w:tcW w:w="4195" w:type="dxa"/>
          </w:tcPr>
          <w:p w:rsidR="00A87BEC" w:rsidRDefault="00A87BEC">
            <w:pPr>
              <w:pStyle w:val="ConsPlusNormal"/>
            </w:pPr>
            <w:r>
              <w:t>Организация межведомственного электронного взаимодействия при предоставлении муниципальных услуг</w:t>
            </w:r>
          </w:p>
        </w:tc>
        <w:tc>
          <w:tcPr>
            <w:tcW w:w="3402" w:type="dxa"/>
          </w:tcPr>
          <w:p w:rsidR="00A87BEC" w:rsidRDefault="00A87BEC">
            <w:pPr>
              <w:pStyle w:val="ConsPlusNormal"/>
              <w:jc w:val="center"/>
            </w:pPr>
            <w:r>
              <w:t>УМСиКП</w:t>
            </w:r>
          </w:p>
        </w:tc>
        <w:tc>
          <w:tcPr>
            <w:tcW w:w="1417" w:type="dxa"/>
          </w:tcPr>
          <w:p w:rsidR="00A87BEC" w:rsidRDefault="00A87BEC">
            <w:pPr>
              <w:pStyle w:val="ConsPlusNormal"/>
              <w:jc w:val="center"/>
            </w:pPr>
            <w:r>
              <w:t>2022</w:t>
            </w:r>
          </w:p>
        </w:tc>
        <w:tc>
          <w:tcPr>
            <w:tcW w:w="1417" w:type="dxa"/>
          </w:tcPr>
          <w:p w:rsidR="00A87BEC" w:rsidRDefault="00A87BEC">
            <w:pPr>
              <w:pStyle w:val="ConsPlusNormal"/>
              <w:jc w:val="center"/>
            </w:pPr>
            <w:r>
              <w:t>2024</w:t>
            </w:r>
          </w:p>
        </w:tc>
        <w:tc>
          <w:tcPr>
            <w:tcW w:w="3969" w:type="dxa"/>
          </w:tcPr>
          <w:p w:rsidR="00A87BEC" w:rsidRDefault="00A87BEC">
            <w:pPr>
              <w:pStyle w:val="ConsPlusNormal"/>
            </w:pPr>
            <w:r>
              <w:t>Обеспечение 100% межведомственного информационного взаимодействия при предоставлении муниципальных услуг</w:t>
            </w:r>
          </w:p>
        </w:tc>
        <w:tc>
          <w:tcPr>
            <w:tcW w:w="4394" w:type="dxa"/>
          </w:tcPr>
          <w:p w:rsidR="00A87BEC" w:rsidRDefault="00A87BEC">
            <w:pPr>
              <w:pStyle w:val="ConsPlusNormal"/>
            </w:pPr>
            <w:r>
              <w:t>Неудовлетворенность заявителей качеством и доступностью муниципальных услуг</w:t>
            </w:r>
          </w:p>
        </w:tc>
        <w:tc>
          <w:tcPr>
            <w:tcW w:w="3912" w:type="dxa"/>
          </w:tcPr>
          <w:p w:rsidR="00A87BEC" w:rsidRDefault="00A87BEC">
            <w:pPr>
              <w:pStyle w:val="ConsPlusNormal"/>
            </w:pPr>
          </w:p>
        </w:tc>
      </w:tr>
      <w:tr w:rsidR="00A87BEC">
        <w:tc>
          <w:tcPr>
            <w:tcW w:w="794" w:type="dxa"/>
          </w:tcPr>
          <w:p w:rsidR="00A87BEC" w:rsidRDefault="00A87BEC">
            <w:pPr>
              <w:pStyle w:val="ConsPlusNormal"/>
            </w:pPr>
            <w:r>
              <w:t>4.1.4.</w:t>
            </w:r>
          </w:p>
        </w:tc>
        <w:tc>
          <w:tcPr>
            <w:tcW w:w="4195" w:type="dxa"/>
          </w:tcPr>
          <w:p w:rsidR="00A87BEC" w:rsidRDefault="00A87BEC">
            <w:pPr>
              <w:pStyle w:val="ConsPlusNormal"/>
            </w:pPr>
            <w:r>
              <w:t>Регламентация процедур предоставления муниципальных услуг</w:t>
            </w:r>
          </w:p>
        </w:tc>
        <w:tc>
          <w:tcPr>
            <w:tcW w:w="3402" w:type="dxa"/>
          </w:tcPr>
          <w:p w:rsidR="00A87BEC" w:rsidRDefault="00A87BEC">
            <w:pPr>
              <w:pStyle w:val="ConsPlusNormal"/>
              <w:jc w:val="center"/>
            </w:pPr>
            <w:r>
              <w:t>УМСиКП</w:t>
            </w:r>
          </w:p>
        </w:tc>
        <w:tc>
          <w:tcPr>
            <w:tcW w:w="1417" w:type="dxa"/>
          </w:tcPr>
          <w:p w:rsidR="00A87BEC" w:rsidRDefault="00A87BEC">
            <w:pPr>
              <w:pStyle w:val="ConsPlusNormal"/>
              <w:jc w:val="center"/>
            </w:pPr>
            <w:r>
              <w:t>2022</w:t>
            </w:r>
          </w:p>
        </w:tc>
        <w:tc>
          <w:tcPr>
            <w:tcW w:w="1417" w:type="dxa"/>
          </w:tcPr>
          <w:p w:rsidR="00A87BEC" w:rsidRDefault="00A87BEC">
            <w:pPr>
              <w:pStyle w:val="ConsPlusNormal"/>
              <w:jc w:val="center"/>
            </w:pPr>
            <w:r>
              <w:t>2024</w:t>
            </w:r>
          </w:p>
        </w:tc>
        <w:tc>
          <w:tcPr>
            <w:tcW w:w="3969" w:type="dxa"/>
          </w:tcPr>
          <w:p w:rsidR="00A87BEC" w:rsidRDefault="00A87BEC">
            <w:pPr>
              <w:pStyle w:val="ConsPlusNormal"/>
            </w:pPr>
            <w:r>
              <w:t>100% регламентация процедур предоставления муниципальных услуг</w:t>
            </w:r>
          </w:p>
        </w:tc>
        <w:tc>
          <w:tcPr>
            <w:tcW w:w="4394" w:type="dxa"/>
          </w:tcPr>
          <w:p w:rsidR="00A87BEC" w:rsidRDefault="00A87BEC">
            <w:pPr>
              <w:pStyle w:val="ConsPlusNormal"/>
            </w:pPr>
            <w:r>
              <w:t xml:space="preserve">Нарушение положений Федерального </w:t>
            </w:r>
            <w:hyperlink r:id="rId117" w:history="1">
              <w:r>
                <w:rPr>
                  <w:color w:val="0000FF"/>
                </w:rPr>
                <w:t>закона</w:t>
              </w:r>
            </w:hyperlink>
            <w:r>
              <w:t xml:space="preserve"> от 27.07.2010 N 210-ФЗ "Об организации предоставления </w:t>
            </w:r>
            <w:r>
              <w:lastRenderedPageBreak/>
              <w:t>государственных и муниципальных услуг"</w:t>
            </w:r>
          </w:p>
        </w:tc>
        <w:tc>
          <w:tcPr>
            <w:tcW w:w="3912" w:type="dxa"/>
          </w:tcPr>
          <w:p w:rsidR="00A87BEC" w:rsidRDefault="00A87BEC">
            <w:pPr>
              <w:pStyle w:val="ConsPlusNormal"/>
            </w:pPr>
          </w:p>
        </w:tc>
      </w:tr>
      <w:tr w:rsidR="00A87BEC">
        <w:tc>
          <w:tcPr>
            <w:tcW w:w="794" w:type="dxa"/>
          </w:tcPr>
          <w:p w:rsidR="00A87BEC" w:rsidRDefault="00A87BEC">
            <w:pPr>
              <w:pStyle w:val="ConsPlusNormal"/>
            </w:pPr>
            <w:r>
              <w:lastRenderedPageBreak/>
              <w:t>4.1.5.</w:t>
            </w:r>
          </w:p>
        </w:tc>
        <w:tc>
          <w:tcPr>
            <w:tcW w:w="4195" w:type="dxa"/>
          </w:tcPr>
          <w:p w:rsidR="00A87BEC" w:rsidRDefault="00A87BEC">
            <w:pPr>
              <w:pStyle w:val="ConsPlusNormal"/>
            </w:pPr>
            <w:r>
              <w:t>Реализация проекта "Цифровой гражданин Вологодской области"</w:t>
            </w:r>
          </w:p>
        </w:tc>
        <w:tc>
          <w:tcPr>
            <w:tcW w:w="3402" w:type="dxa"/>
          </w:tcPr>
          <w:p w:rsidR="00A87BEC" w:rsidRDefault="00A87BEC">
            <w:pPr>
              <w:pStyle w:val="ConsPlusNormal"/>
              <w:jc w:val="center"/>
            </w:pPr>
            <w:r>
              <w:t>УМСиКП</w:t>
            </w:r>
          </w:p>
        </w:tc>
        <w:tc>
          <w:tcPr>
            <w:tcW w:w="1417" w:type="dxa"/>
          </w:tcPr>
          <w:p w:rsidR="00A87BEC" w:rsidRDefault="00A87BEC">
            <w:pPr>
              <w:pStyle w:val="ConsPlusNormal"/>
              <w:jc w:val="center"/>
            </w:pPr>
            <w:r>
              <w:t>2022</w:t>
            </w:r>
          </w:p>
        </w:tc>
        <w:tc>
          <w:tcPr>
            <w:tcW w:w="1417" w:type="dxa"/>
          </w:tcPr>
          <w:p w:rsidR="00A87BEC" w:rsidRDefault="00A87BEC">
            <w:pPr>
              <w:pStyle w:val="ConsPlusNormal"/>
              <w:jc w:val="center"/>
            </w:pPr>
            <w:r>
              <w:t>2024</w:t>
            </w:r>
          </w:p>
        </w:tc>
        <w:tc>
          <w:tcPr>
            <w:tcW w:w="3969" w:type="dxa"/>
          </w:tcPr>
          <w:p w:rsidR="00A87BEC" w:rsidRDefault="00A87BEC">
            <w:pPr>
              <w:pStyle w:val="ConsPlusNormal"/>
            </w:pPr>
            <w:r>
              <w:t>Увеличение доли граждан, использующих механизм получения муниципальных услуг в электронной форме</w:t>
            </w:r>
          </w:p>
        </w:tc>
        <w:tc>
          <w:tcPr>
            <w:tcW w:w="4394" w:type="dxa"/>
          </w:tcPr>
          <w:p w:rsidR="00A87BEC" w:rsidRDefault="00A87BEC">
            <w:pPr>
              <w:pStyle w:val="ConsPlusNormal"/>
            </w:pPr>
            <w:r>
              <w:t xml:space="preserve">Невыполнение отдельных положений </w:t>
            </w:r>
            <w:hyperlink r:id="rId118" w:history="1">
              <w:r>
                <w:rPr>
                  <w:color w:val="0000FF"/>
                </w:rPr>
                <w:t>Указа</w:t>
              </w:r>
            </w:hyperlink>
            <w:r>
              <w:t xml:space="preserve"> Президента от 07.05.2012 N 601 "Об основных направлениях совершенствования системы государственного управления"</w:t>
            </w:r>
          </w:p>
        </w:tc>
        <w:tc>
          <w:tcPr>
            <w:tcW w:w="3912" w:type="dxa"/>
          </w:tcPr>
          <w:p w:rsidR="00A87BEC" w:rsidRDefault="00A87BEC">
            <w:pPr>
              <w:pStyle w:val="ConsPlusNormal"/>
            </w:pPr>
          </w:p>
        </w:tc>
      </w:tr>
      <w:tr w:rsidR="00A87BEC">
        <w:tc>
          <w:tcPr>
            <w:tcW w:w="794" w:type="dxa"/>
          </w:tcPr>
          <w:p w:rsidR="00A87BEC" w:rsidRDefault="00A87BEC">
            <w:pPr>
              <w:pStyle w:val="ConsPlusNormal"/>
            </w:pPr>
            <w:r>
              <w:t>4.1.6.</w:t>
            </w:r>
          </w:p>
        </w:tc>
        <w:tc>
          <w:tcPr>
            <w:tcW w:w="4195" w:type="dxa"/>
          </w:tcPr>
          <w:p w:rsidR="00A87BEC" w:rsidRDefault="00A87BEC">
            <w:pPr>
              <w:pStyle w:val="ConsPlusNormal"/>
            </w:pPr>
            <w:r>
              <w:t>Обеспечение внесения изменений в муниципальные правовые акты, направленные на снижение административных барьеров и снятие ограничений для предоставления муниципальных услуг</w:t>
            </w:r>
          </w:p>
        </w:tc>
        <w:tc>
          <w:tcPr>
            <w:tcW w:w="3402" w:type="dxa"/>
          </w:tcPr>
          <w:p w:rsidR="00A87BEC" w:rsidRDefault="00A87BEC">
            <w:pPr>
              <w:pStyle w:val="ConsPlusNormal"/>
              <w:jc w:val="center"/>
            </w:pPr>
            <w:r>
              <w:t>УМСиКП</w:t>
            </w:r>
          </w:p>
        </w:tc>
        <w:tc>
          <w:tcPr>
            <w:tcW w:w="1417" w:type="dxa"/>
          </w:tcPr>
          <w:p w:rsidR="00A87BEC" w:rsidRDefault="00A87BEC">
            <w:pPr>
              <w:pStyle w:val="ConsPlusNormal"/>
              <w:jc w:val="center"/>
            </w:pPr>
            <w:r>
              <w:t>2022</w:t>
            </w:r>
          </w:p>
        </w:tc>
        <w:tc>
          <w:tcPr>
            <w:tcW w:w="1417" w:type="dxa"/>
          </w:tcPr>
          <w:p w:rsidR="00A87BEC" w:rsidRDefault="00A87BEC">
            <w:pPr>
              <w:pStyle w:val="ConsPlusNormal"/>
              <w:jc w:val="center"/>
            </w:pPr>
            <w:r>
              <w:t>2024</w:t>
            </w:r>
          </w:p>
        </w:tc>
        <w:tc>
          <w:tcPr>
            <w:tcW w:w="3969" w:type="dxa"/>
          </w:tcPr>
          <w:p w:rsidR="00A87BEC" w:rsidRDefault="00A87BEC">
            <w:pPr>
              <w:pStyle w:val="ConsPlusNormal"/>
            </w:pPr>
            <w:r>
              <w:t>Совершенствование порядка предоставления муниципальных услуг, снижение административных барьеров</w:t>
            </w:r>
          </w:p>
        </w:tc>
        <w:tc>
          <w:tcPr>
            <w:tcW w:w="4394" w:type="dxa"/>
          </w:tcPr>
          <w:p w:rsidR="00A87BEC" w:rsidRDefault="00A87BEC">
            <w:pPr>
              <w:pStyle w:val="ConsPlusNormal"/>
            </w:pPr>
            <w:r>
              <w:t>Неэффективное функционирование органов мэрии</w:t>
            </w:r>
          </w:p>
        </w:tc>
        <w:tc>
          <w:tcPr>
            <w:tcW w:w="3912" w:type="dxa"/>
          </w:tcPr>
          <w:p w:rsidR="00A87BEC" w:rsidRDefault="00A87BEC">
            <w:pPr>
              <w:pStyle w:val="ConsPlusNormal"/>
            </w:pPr>
          </w:p>
        </w:tc>
      </w:tr>
      <w:tr w:rsidR="00A87BEC">
        <w:tc>
          <w:tcPr>
            <w:tcW w:w="794" w:type="dxa"/>
          </w:tcPr>
          <w:p w:rsidR="00A87BEC" w:rsidRDefault="00A87BEC">
            <w:pPr>
              <w:pStyle w:val="ConsPlusNormal"/>
            </w:pPr>
            <w:r>
              <w:t>4.1.7.</w:t>
            </w:r>
          </w:p>
        </w:tc>
        <w:tc>
          <w:tcPr>
            <w:tcW w:w="4195" w:type="dxa"/>
          </w:tcPr>
          <w:p w:rsidR="00A87BEC" w:rsidRDefault="00A87BEC">
            <w:pPr>
              <w:pStyle w:val="ConsPlusNormal"/>
            </w:pPr>
            <w:r>
              <w:t>Осуществление контроля за исполнением административных регламентов предоставления муниципальных услуг</w:t>
            </w:r>
          </w:p>
        </w:tc>
        <w:tc>
          <w:tcPr>
            <w:tcW w:w="3402" w:type="dxa"/>
          </w:tcPr>
          <w:p w:rsidR="00A87BEC" w:rsidRDefault="00A87BEC">
            <w:pPr>
              <w:pStyle w:val="ConsPlusNormal"/>
              <w:jc w:val="center"/>
            </w:pPr>
            <w:r>
              <w:t>УМСиКП</w:t>
            </w:r>
          </w:p>
        </w:tc>
        <w:tc>
          <w:tcPr>
            <w:tcW w:w="1417" w:type="dxa"/>
          </w:tcPr>
          <w:p w:rsidR="00A87BEC" w:rsidRDefault="00A87BEC">
            <w:pPr>
              <w:pStyle w:val="ConsPlusNormal"/>
              <w:jc w:val="center"/>
            </w:pPr>
            <w:r>
              <w:t>2022</w:t>
            </w:r>
          </w:p>
        </w:tc>
        <w:tc>
          <w:tcPr>
            <w:tcW w:w="1417" w:type="dxa"/>
          </w:tcPr>
          <w:p w:rsidR="00A87BEC" w:rsidRDefault="00A87BEC">
            <w:pPr>
              <w:pStyle w:val="ConsPlusNormal"/>
              <w:jc w:val="center"/>
            </w:pPr>
            <w:r>
              <w:t>2024</w:t>
            </w:r>
          </w:p>
        </w:tc>
        <w:tc>
          <w:tcPr>
            <w:tcW w:w="3969" w:type="dxa"/>
          </w:tcPr>
          <w:p w:rsidR="00A87BEC" w:rsidRDefault="00A87BEC">
            <w:pPr>
              <w:pStyle w:val="ConsPlusNormal"/>
            </w:pPr>
            <w:r>
              <w:t>Снижение административных барьеров</w:t>
            </w:r>
          </w:p>
        </w:tc>
        <w:tc>
          <w:tcPr>
            <w:tcW w:w="4394" w:type="dxa"/>
          </w:tcPr>
          <w:p w:rsidR="00A87BEC" w:rsidRDefault="00A87BEC">
            <w:pPr>
              <w:pStyle w:val="ConsPlusNormal"/>
            </w:pPr>
            <w:r>
              <w:t>Неэффективное функционирование органов мэрии</w:t>
            </w:r>
          </w:p>
        </w:tc>
        <w:tc>
          <w:tcPr>
            <w:tcW w:w="3912" w:type="dxa"/>
          </w:tcPr>
          <w:p w:rsidR="00A87BEC" w:rsidRDefault="00A87BEC">
            <w:pPr>
              <w:pStyle w:val="ConsPlusNormal"/>
            </w:pPr>
          </w:p>
        </w:tc>
      </w:tr>
      <w:tr w:rsidR="00A87BEC">
        <w:tc>
          <w:tcPr>
            <w:tcW w:w="794" w:type="dxa"/>
          </w:tcPr>
          <w:p w:rsidR="00A87BEC" w:rsidRDefault="00A87BEC">
            <w:pPr>
              <w:pStyle w:val="ConsPlusNormal"/>
            </w:pPr>
            <w:r>
              <w:t>4.2.</w:t>
            </w:r>
          </w:p>
        </w:tc>
        <w:tc>
          <w:tcPr>
            <w:tcW w:w="4195" w:type="dxa"/>
          </w:tcPr>
          <w:p w:rsidR="00A87BEC" w:rsidRDefault="00A87BEC">
            <w:pPr>
              <w:pStyle w:val="ConsPlusNormal"/>
            </w:pPr>
            <w:r>
              <w:t>Функционирование и развитие многофункционального центра, предоставление на базе многофункционального центра услуг, соответствующих стандартам качества</w:t>
            </w:r>
          </w:p>
        </w:tc>
        <w:tc>
          <w:tcPr>
            <w:tcW w:w="3402" w:type="dxa"/>
          </w:tcPr>
          <w:p w:rsidR="00A87BEC" w:rsidRDefault="00A87BEC">
            <w:pPr>
              <w:pStyle w:val="ConsPlusNormal"/>
            </w:pPr>
            <w:r>
              <w:t>МБУ "МФЦ в г. Череповце",</w:t>
            </w:r>
          </w:p>
          <w:p w:rsidR="00A87BEC" w:rsidRDefault="00A87BEC">
            <w:pPr>
              <w:pStyle w:val="ConsPlusNormal"/>
            </w:pPr>
            <w:r>
              <w:t>УМСиКП</w:t>
            </w:r>
          </w:p>
        </w:tc>
        <w:tc>
          <w:tcPr>
            <w:tcW w:w="1417" w:type="dxa"/>
          </w:tcPr>
          <w:p w:rsidR="00A87BEC" w:rsidRDefault="00A87BEC">
            <w:pPr>
              <w:pStyle w:val="ConsPlusNormal"/>
              <w:jc w:val="center"/>
            </w:pPr>
            <w:r>
              <w:t>2022</w:t>
            </w:r>
          </w:p>
        </w:tc>
        <w:tc>
          <w:tcPr>
            <w:tcW w:w="1417" w:type="dxa"/>
          </w:tcPr>
          <w:p w:rsidR="00A87BEC" w:rsidRDefault="00A87BEC">
            <w:pPr>
              <w:pStyle w:val="ConsPlusNormal"/>
              <w:jc w:val="center"/>
            </w:pPr>
            <w:r>
              <w:t>2024</w:t>
            </w:r>
          </w:p>
        </w:tc>
        <w:tc>
          <w:tcPr>
            <w:tcW w:w="3969" w:type="dxa"/>
          </w:tcPr>
          <w:p w:rsidR="00A87BEC" w:rsidRDefault="00A87BEC">
            <w:pPr>
              <w:pStyle w:val="ConsPlusNormal"/>
            </w:pPr>
            <w:r>
              <w:t>Снижение организационных, временных и финансовых затрат заявителей при получении муниципальных услуг</w:t>
            </w:r>
          </w:p>
        </w:tc>
        <w:tc>
          <w:tcPr>
            <w:tcW w:w="4394" w:type="dxa"/>
          </w:tcPr>
          <w:p w:rsidR="00A87BEC" w:rsidRDefault="00A87BEC">
            <w:pPr>
              <w:pStyle w:val="ConsPlusNormal"/>
            </w:pPr>
            <w:r>
              <w:t>Неудовлетворенность заявителей качеством и доступностью муниципальных услуг</w:t>
            </w:r>
          </w:p>
        </w:tc>
        <w:tc>
          <w:tcPr>
            <w:tcW w:w="3912" w:type="dxa"/>
          </w:tcPr>
          <w:p w:rsidR="00A87BEC" w:rsidRDefault="00A87BEC">
            <w:pPr>
              <w:pStyle w:val="ConsPlusNormal"/>
            </w:pPr>
            <w:r>
              <w:t>Реализация мероприятия влияет на показатели Программы:</w:t>
            </w:r>
          </w:p>
          <w:p w:rsidR="00A87BEC" w:rsidRDefault="00A87BEC">
            <w:pPr>
              <w:pStyle w:val="ConsPlusNormal"/>
            </w:pPr>
            <w:r>
              <w:t>"Оценка горожанами доверия к муниципальной власти"</w:t>
            </w:r>
          </w:p>
          <w:p w:rsidR="00A87BEC" w:rsidRDefault="00A87BEC">
            <w:pPr>
              <w:pStyle w:val="ConsPlusNormal"/>
            </w:pPr>
            <w:r>
              <w:t xml:space="preserve">Реализация мероприятия влияет на показатели </w:t>
            </w:r>
            <w:hyperlink w:anchor="P1027" w:history="1">
              <w:r>
                <w:rPr>
                  <w:color w:val="0000FF"/>
                </w:rPr>
                <w:t>подпрограммы 4</w:t>
              </w:r>
            </w:hyperlink>
            <w:r>
              <w:t>:</w:t>
            </w:r>
          </w:p>
          <w:p w:rsidR="00A87BEC" w:rsidRDefault="00A87BEC">
            <w:pPr>
              <w:pStyle w:val="ConsPlusNormal"/>
            </w:pPr>
            <w:r>
              <w:t>"Среднее количество часов работы одного окна приема/выдачи документов в день";</w:t>
            </w:r>
          </w:p>
          <w:p w:rsidR="00A87BEC" w:rsidRDefault="00A87BEC">
            <w:pPr>
              <w:pStyle w:val="ConsPlusNormal"/>
            </w:pPr>
            <w:r>
              <w:t>"Количество государственных и муниципальных услуг, в том числе консультаций, предоставленных на базе МФЦ за год";</w:t>
            </w:r>
          </w:p>
          <w:p w:rsidR="00A87BEC" w:rsidRDefault="00A87BEC">
            <w:pPr>
              <w:pStyle w:val="ConsPlusNormal"/>
            </w:pPr>
            <w:r>
              <w:t xml:space="preserve">"Уровень удовлетворенности граждан качеством и доступностью предоставления государственных и </w:t>
            </w:r>
            <w:r>
              <w:lastRenderedPageBreak/>
              <w:t>муниципальных услуг в многофункциональном центре"</w:t>
            </w:r>
          </w:p>
        </w:tc>
      </w:tr>
      <w:tr w:rsidR="00A87BEC">
        <w:tc>
          <w:tcPr>
            <w:tcW w:w="794" w:type="dxa"/>
          </w:tcPr>
          <w:p w:rsidR="00A87BEC" w:rsidRDefault="00A87BEC">
            <w:pPr>
              <w:pStyle w:val="ConsPlusNormal"/>
            </w:pPr>
            <w:r>
              <w:lastRenderedPageBreak/>
              <w:t>4.2.1.</w:t>
            </w:r>
          </w:p>
        </w:tc>
        <w:tc>
          <w:tcPr>
            <w:tcW w:w="4195" w:type="dxa"/>
          </w:tcPr>
          <w:p w:rsidR="00A87BEC" w:rsidRDefault="00A87BEC">
            <w:pPr>
              <w:pStyle w:val="ConsPlusNormal"/>
            </w:pPr>
            <w:r>
              <w:t>Предоставления государственных и муниципальных услуг на базе МФЦ</w:t>
            </w:r>
          </w:p>
        </w:tc>
        <w:tc>
          <w:tcPr>
            <w:tcW w:w="3402" w:type="dxa"/>
          </w:tcPr>
          <w:p w:rsidR="00A87BEC" w:rsidRDefault="00A87BEC">
            <w:pPr>
              <w:pStyle w:val="ConsPlusNormal"/>
            </w:pPr>
            <w:r>
              <w:t>МБУ "МФЦ в г. Череповце",</w:t>
            </w:r>
          </w:p>
          <w:p w:rsidR="00A87BEC" w:rsidRDefault="00A87BEC">
            <w:pPr>
              <w:pStyle w:val="ConsPlusNormal"/>
            </w:pPr>
            <w:r>
              <w:t>УМСиКП</w:t>
            </w:r>
          </w:p>
        </w:tc>
        <w:tc>
          <w:tcPr>
            <w:tcW w:w="1417" w:type="dxa"/>
          </w:tcPr>
          <w:p w:rsidR="00A87BEC" w:rsidRDefault="00A87BEC">
            <w:pPr>
              <w:pStyle w:val="ConsPlusNormal"/>
              <w:jc w:val="center"/>
            </w:pPr>
            <w:r>
              <w:t>2022</w:t>
            </w:r>
          </w:p>
        </w:tc>
        <w:tc>
          <w:tcPr>
            <w:tcW w:w="1417" w:type="dxa"/>
          </w:tcPr>
          <w:p w:rsidR="00A87BEC" w:rsidRDefault="00A87BEC">
            <w:pPr>
              <w:pStyle w:val="ConsPlusNormal"/>
              <w:jc w:val="center"/>
            </w:pPr>
            <w:r>
              <w:t>2024</w:t>
            </w:r>
          </w:p>
        </w:tc>
        <w:tc>
          <w:tcPr>
            <w:tcW w:w="3969" w:type="dxa"/>
          </w:tcPr>
          <w:p w:rsidR="00A87BEC" w:rsidRDefault="00A87BEC">
            <w:pPr>
              <w:pStyle w:val="ConsPlusNormal"/>
            </w:pPr>
            <w:r>
              <w:t>Снижение организационных, временных и финансовых затрат заявителей при получении муниципальных услуг</w:t>
            </w:r>
          </w:p>
        </w:tc>
        <w:tc>
          <w:tcPr>
            <w:tcW w:w="4394" w:type="dxa"/>
          </w:tcPr>
          <w:p w:rsidR="00A87BEC" w:rsidRDefault="00A87BEC">
            <w:pPr>
              <w:pStyle w:val="ConsPlusNormal"/>
            </w:pPr>
            <w:r>
              <w:t>Неудовлетворенность заявителей качеством и доступностью муниципальных услуг</w:t>
            </w:r>
          </w:p>
        </w:tc>
        <w:tc>
          <w:tcPr>
            <w:tcW w:w="3912" w:type="dxa"/>
          </w:tcPr>
          <w:p w:rsidR="00A87BEC" w:rsidRDefault="00A87BEC">
            <w:pPr>
              <w:pStyle w:val="ConsPlusNormal"/>
            </w:pPr>
          </w:p>
        </w:tc>
      </w:tr>
      <w:tr w:rsidR="00A87BEC">
        <w:tc>
          <w:tcPr>
            <w:tcW w:w="794" w:type="dxa"/>
          </w:tcPr>
          <w:p w:rsidR="00A87BEC" w:rsidRDefault="00A87BEC">
            <w:pPr>
              <w:pStyle w:val="ConsPlusNormal"/>
            </w:pPr>
            <w:r>
              <w:t>4.2.2.</w:t>
            </w:r>
          </w:p>
        </w:tc>
        <w:tc>
          <w:tcPr>
            <w:tcW w:w="4195" w:type="dxa"/>
          </w:tcPr>
          <w:p w:rsidR="00A87BEC" w:rsidRDefault="00A87BEC">
            <w:pPr>
              <w:pStyle w:val="ConsPlusNormal"/>
            </w:pPr>
            <w:r>
              <w:t>Обеспечение предоставления сопутствующих услуг при предоставлении государственных и муниципальных услуг на базе МФЦ</w:t>
            </w:r>
          </w:p>
        </w:tc>
        <w:tc>
          <w:tcPr>
            <w:tcW w:w="3402" w:type="dxa"/>
          </w:tcPr>
          <w:p w:rsidR="00A87BEC" w:rsidRDefault="00A87BEC">
            <w:pPr>
              <w:pStyle w:val="ConsPlusNormal"/>
              <w:jc w:val="center"/>
            </w:pPr>
            <w:r>
              <w:t>МБУ "МФЦ в г. Череповце"</w:t>
            </w:r>
          </w:p>
        </w:tc>
        <w:tc>
          <w:tcPr>
            <w:tcW w:w="1417" w:type="dxa"/>
          </w:tcPr>
          <w:p w:rsidR="00A87BEC" w:rsidRDefault="00A87BEC">
            <w:pPr>
              <w:pStyle w:val="ConsPlusNormal"/>
              <w:jc w:val="center"/>
            </w:pPr>
            <w:r>
              <w:t>2022</w:t>
            </w:r>
          </w:p>
        </w:tc>
        <w:tc>
          <w:tcPr>
            <w:tcW w:w="1417" w:type="dxa"/>
          </w:tcPr>
          <w:p w:rsidR="00A87BEC" w:rsidRDefault="00A87BEC">
            <w:pPr>
              <w:pStyle w:val="ConsPlusNormal"/>
              <w:jc w:val="center"/>
            </w:pPr>
            <w:r>
              <w:t>2024</w:t>
            </w:r>
          </w:p>
        </w:tc>
        <w:tc>
          <w:tcPr>
            <w:tcW w:w="3969" w:type="dxa"/>
          </w:tcPr>
          <w:p w:rsidR="00A87BEC" w:rsidRDefault="00A87BEC">
            <w:pPr>
              <w:pStyle w:val="ConsPlusNormal"/>
            </w:pPr>
            <w:r>
              <w:t>Снижение организационных, временных и финансовых затрат заявителей при получении муниципальных услуг</w:t>
            </w:r>
          </w:p>
        </w:tc>
        <w:tc>
          <w:tcPr>
            <w:tcW w:w="4394" w:type="dxa"/>
          </w:tcPr>
          <w:p w:rsidR="00A87BEC" w:rsidRDefault="00A87BEC">
            <w:pPr>
              <w:pStyle w:val="ConsPlusNormal"/>
            </w:pPr>
            <w:r>
              <w:t>Неудовлетворенность заявителей качеством и доступностью муниципальных услуг</w:t>
            </w:r>
          </w:p>
        </w:tc>
        <w:tc>
          <w:tcPr>
            <w:tcW w:w="3912" w:type="dxa"/>
          </w:tcPr>
          <w:p w:rsidR="00A87BEC" w:rsidRDefault="00A87BEC">
            <w:pPr>
              <w:pStyle w:val="ConsPlusNormal"/>
            </w:pPr>
          </w:p>
        </w:tc>
      </w:tr>
      <w:tr w:rsidR="00A87BEC">
        <w:tc>
          <w:tcPr>
            <w:tcW w:w="794" w:type="dxa"/>
          </w:tcPr>
          <w:p w:rsidR="00A87BEC" w:rsidRDefault="00A87BEC">
            <w:pPr>
              <w:pStyle w:val="ConsPlusNormal"/>
            </w:pPr>
            <w:r>
              <w:t>4.2.3.</w:t>
            </w:r>
          </w:p>
        </w:tc>
        <w:tc>
          <w:tcPr>
            <w:tcW w:w="4195" w:type="dxa"/>
          </w:tcPr>
          <w:p w:rsidR="00A87BEC" w:rsidRDefault="00A87BEC">
            <w:pPr>
              <w:pStyle w:val="ConsPlusNormal"/>
            </w:pPr>
            <w:r>
              <w:t>Расширение перечня платных услуг, оказываемых юридическим и физическим лицам</w:t>
            </w:r>
          </w:p>
        </w:tc>
        <w:tc>
          <w:tcPr>
            <w:tcW w:w="3402" w:type="dxa"/>
          </w:tcPr>
          <w:p w:rsidR="00A87BEC" w:rsidRDefault="00A87BEC">
            <w:pPr>
              <w:pStyle w:val="ConsPlusNormal"/>
              <w:jc w:val="center"/>
            </w:pPr>
            <w:r>
              <w:t>МБУ "МФЦ в г. Череповце"</w:t>
            </w:r>
          </w:p>
        </w:tc>
        <w:tc>
          <w:tcPr>
            <w:tcW w:w="1417" w:type="dxa"/>
          </w:tcPr>
          <w:p w:rsidR="00A87BEC" w:rsidRDefault="00A87BEC">
            <w:pPr>
              <w:pStyle w:val="ConsPlusNormal"/>
              <w:jc w:val="center"/>
            </w:pPr>
            <w:r>
              <w:t>2022</w:t>
            </w:r>
          </w:p>
        </w:tc>
        <w:tc>
          <w:tcPr>
            <w:tcW w:w="1417" w:type="dxa"/>
          </w:tcPr>
          <w:p w:rsidR="00A87BEC" w:rsidRDefault="00A87BEC">
            <w:pPr>
              <w:pStyle w:val="ConsPlusNormal"/>
              <w:jc w:val="center"/>
            </w:pPr>
            <w:r>
              <w:t>2024</w:t>
            </w:r>
          </w:p>
        </w:tc>
        <w:tc>
          <w:tcPr>
            <w:tcW w:w="3969" w:type="dxa"/>
          </w:tcPr>
          <w:p w:rsidR="00A87BEC" w:rsidRDefault="00A87BEC">
            <w:pPr>
              <w:pStyle w:val="ConsPlusNormal"/>
            </w:pPr>
            <w:r>
              <w:t>Снижение организационных, временных и финансовых затрат заявителей при получении муниципальных услуг</w:t>
            </w:r>
          </w:p>
        </w:tc>
        <w:tc>
          <w:tcPr>
            <w:tcW w:w="4394" w:type="dxa"/>
          </w:tcPr>
          <w:p w:rsidR="00A87BEC" w:rsidRDefault="00A87BEC">
            <w:pPr>
              <w:pStyle w:val="ConsPlusNormal"/>
            </w:pPr>
            <w:r>
              <w:t>Неудовлетворенность заявителей качеством и доступностью муниципальных услуг</w:t>
            </w:r>
          </w:p>
        </w:tc>
        <w:tc>
          <w:tcPr>
            <w:tcW w:w="3912" w:type="dxa"/>
          </w:tcPr>
          <w:p w:rsidR="00A87BEC" w:rsidRDefault="00A87BEC">
            <w:pPr>
              <w:pStyle w:val="ConsPlusNormal"/>
            </w:pPr>
          </w:p>
        </w:tc>
      </w:tr>
      <w:tr w:rsidR="00A87BEC">
        <w:tc>
          <w:tcPr>
            <w:tcW w:w="23500" w:type="dxa"/>
            <w:gridSpan w:val="8"/>
          </w:tcPr>
          <w:p w:rsidR="00A87BEC" w:rsidRDefault="00A87BEC">
            <w:pPr>
              <w:pStyle w:val="ConsPlusNormal"/>
              <w:jc w:val="center"/>
              <w:outlineLvl w:val="2"/>
            </w:pPr>
            <w:r>
              <w:t>Подпрограмма 5 "Развитие муниципальных цифровых технологий"</w:t>
            </w:r>
          </w:p>
        </w:tc>
      </w:tr>
      <w:tr w:rsidR="00A87BEC">
        <w:tc>
          <w:tcPr>
            <w:tcW w:w="794" w:type="dxa"/>
          </w:tcPr>
          <w:p w:rsidR="00A87BEC" w:rsidRDefault="00A87BEC">
            <w:pPr>
              <w:pStyle w:val="ConsPlusNormal"/>
            </w:pPr>
            <w:r>
              <w:t>5.1.</w:t>
            </w:r>
          </w:p>
        </w:tc>
        <w:tc>
          <w:tcPr>
            <w:tcW w:w="4195" w:type="dxa"/>
          </w:tcPr>
          <w:p w:rsidR="00A87BEC" w:rsidRDefault="00A87BEC">
            <w:pPr>
              <w:pStyle w:val="ConsPlusNormal"/>
            </w:pPr>
            <w:r>
              <w:t>Развитие и обеспечение функционирования муниципальной цифровой инфраструктуры, соответствующей требованиям безопасности</w:t>
            </w:r>
          </w:p>
        </w:tc>
        <w:tc>
          <w:tcPr>
            <w:tcW w:w="3402" w:type="dxa"/>
          </w:tcPr>
          <w:p w:rsidR="00A87BEC" w:rsidRDefault="00A87BEC">
            <w:pPr>
              <w:pStyle w:val="ConsPlusNormal"/>
              <w:jc w:val="center"/>
            </w:pPr>
            <w:r>
              <w:t>МАУ "ЦМИРиТ"</w:t>
            </w:r>
          </w:p>
        </w:tc>
        <w:tc>
          <w:tcPr>
            <w:tcW w:w="1417" w:type="dxa"/>
          </w:tcPr>
          <w:p w:rsidR="00A87BEC" w:rsidRDefault="00A87BEC">
            <w:pPr>
              <w:pStyle w:val="ConsPlusNormal"/>
              <w:jc w:val="center"/>
            </w:pPr>
            <w:r>
              <w:t>2022</w:t>
            </w:r>
          </w:p>
        </w:tc>
        <w:tc>
          <w:tcPr>
            <w:tcW w:w="1417" w:type="dxa"/>
          </w:tcPr>
          <w:p w:rsidR="00A87BEC" w:rsidRDefault="00A87BEC">
            <w:pPr>
              <w:pStyle w:val="ConsPlusNormal"/>
              <w:jc w:val="center"/>
            </w:pPr>
            <w:r>
              <w:t>2024</w:t>
            </w:r>
          </w:p>
        </w:tc>
        <w:tc>
          <w:tcPr>
            <w:tcW w:w="3969" w:type="dxa"/>
          </w:tcPr>
          <w:p w:rsidR="00A87BEC" w:rsidRDefault="00A87BEC">
            <w:pPr>
              <w:pStyle w:val="ConsPlusNormal"/>
            </w:pPr>
            <w:r>
              <w:t>Обеспечение эффективного функционирования органов местного самоуправления и муниципальных учреждений города, обслуживаемых МАУ "ЦМИРиТ" на основе использования ИКТ</w:t>
            </w:r>
          </w:p>
        </w:tc>
        <w:tc>
          <w:tcPr>
            <w:tcW w:w="4394" w:type="dxa"/>
          </w:tcPr>
          <w:p w:rsidR="00A87BEC" w:rsidRDefault="00A87BEC">
            <w:pPr>
              <w:pStyle w:val="ConsPlusNormal"/>
            </w:pPr>
            <w:r>
              <w:t>Снижение качества и результативности работы органов местного самоуправления и муниципальных учреждений города, обслуживаемых МАУ "ЦМИРиТ"</w:t>
            </w:r>
          </w:p>
        </w:tc>
        <w:tc>
          <w:tcPr>
            <w:tcW w:w="3912" w:type="dxa"/>
          </w:tcPr>
          <w:p w:rsidR="00A87BEC" w:rsidRDefault="00A87BEC">
            <w:pPr>
              <w:pStyle w:val="ConsPlusNormal"/>
            </w:pPr>
            <w:r>
              <w:t>Реализация мероприятия влияет на показатель Программы:</w:t>
            </w:r>
          </w:p>
          <w:p w:rsidR="00A87BEC" w:rsidRDefault="00A87BEC">
            <w:pPr>
              <w:pStyle w:val="ConsPlusNormal"/>
            </w:pPr>
            <w:r>
              <w:t>"Интегральный коэффициент развития информационных технологий города, коэффициент"</w:t>
            </w:r>
          </w:p>
          <w:p w:rsidR="00A87BEC" w:rsidRDefault="00A87BEC">
            <w:pPr>
              <w:pStyle w:val="ConsPlusNormal"/>
            </w:pPr>
            <w:r>
              <w:t xml:space="preserve">Реализация мероприятия влияет на показатели </w:t>
            </w:r>
            <w:hyperlink w:anchor="P1294" w:history="1">
              <w:r>
                <w:rPr>
                  <w:color w:val="0000FF"/>
                </w:rPr>
                <w:t>подпрограммы 5</w:t>
              </w:r>
            </w:hyperlink>
            <w:r>
              <w:t>:</w:t>
            </w:r>
          </w:p>
          <w:p w:rsidR="00A87BEC" w:rsidRDefault="00A87BEC">
            <w:pPr>
              <w:pStyle w:val="ConsPlusNormal"/>
            </w:pPr>
            <w:r>
              <w:t>"Увеличение внутренних затрат на развитие цифровых технологий за счет всех источников";</w:t>
            </w:r>
          </w:p>
          <w:p w:rsidR="00A87BEC" w:rsidRDefault="00A87BEC">
            <w:pPr>
              <w:pStyle w:val="ConsPlusNormal"/>
            </w:pPr>
            <w:r>
              <w:t>"Доля публичных пространств, обеспеченных свободным доступом в интернет, от общей доли публичных пространств";</w:t>
            </w:r>
          </w:p>
          <w:p w:rsidR="00A87BEC" w:rsidRDefault="00A87BEC">
            <w:pPr>
              <w:pStyle w:val="ConsPlusNormal"/>
            </w:pPr>
            <w:r>
              <w:t xml:space="preserve">"Доля выполненных показателей </w:t>
            </w:r>
            <w:r>
              <w:lastRenderedPageBreak/>
              <w:t>муниципального задания МАУ "ЦМИРиТ";</w:t>
            </w:r>
          </w:p>
          <w:p w:rsidR="00A87BEC" w:rsidRDefault="00A87BEC">
            <w:pPr>
              <w:pStyle w:val="ConsPlusNormal"/>
            </w:pPr>
            <w:r>
              <w:t>"Оценка состояния информационно-технической и телекоммуникационной инфраструктуры органов местного самоуправления и муниципальных учреждений города, обслуживаемых МАУ "ЦМИРиТ";</w:t>
            </w:r>
          </w:p>
          <w:p w:rsidR="00A87BEC" w:rsidRDefault="00A87BEC">
            <w:pPr>
              <w:pStyle w:val="ConsPlusNormal"/>
            </w:pPr>
            <w:r>
              <w:t>"Выполнение плана по переходу на отечественное программное обеспечение";</w:t>
            </w:r>
          </w:p>
          <w:p w:rsidR="00A87BEC" w:rsidRDefault="00A87BEC">
            <w:pPr>
              <w:pStyle w:val="ConsPlusNormal"/>
            </w:pPr>
            <w:r>
              <w:t>"Сохранение доступности информационных систем в течение рабочего периода"</w:t>
            </w:r>
          </w:p>
        </w:tc>
      </w:tr>
      <w:tr w:rsidR="00A87BEC">
        <w:tc>
          <w:tcPr>
            <w:tcW w:w="794" w:type="dxa"/>
          </w:tcPr>
          <w:p w:rsidR="00A87BEC" w:rsidRDefault="00A87BEC">
            <w:pPr>
              <w:pStyle w:val="ConsPlusNormal"/>
            </w:pPr>
            <w:r>
              <w:lastRenderedPageBreak/>
              <w:t>5.1.1.</w:t>
            </w:r>
          </w:p>
        </w:tc>
        <w:tc>
          <w:tcPr>
            <w:tcW w:w="4195" w:type="dxa"/>
          </w:tcPr>
          <w:p w:rsidR="00A87BEC" w:rsidRDefault="00A87BEC">
            <w:pPr>
              <w:pStyle w:val="ConsPlusNormal"/>
            </w:pPr>
            <w:r>
              <w:t>Модернизация и обслуживание сетевой инфраструктуры муниципальной сети передачи данных, развитие информационных систем и компонентов информационно-телекоммуникационной инфраструктуры</w:t>
            </w:r>
          </w:p>
        </w:tc>
        <w:tc>
          <w:tcPr>
            <w:tcW w:w="3402" w:type="dxa"/>
          </w:tcPr>
          <w:p w:rsidR="00A87BEC" w:rsidRDefault="00A87BEC">
            <w:pPr>
              <w:pStyle w:val="ConsPlusNormal"/>
              <w:jc w:val="center"/>
            </w:pPr>
            <w:r>
              <w:t>МАУ "ЦМИРиТ"</w:t>
            </w:r>
          </w:p>
        </w:tc>
        <w:tc>
          <w:tcPr>
            <w:tcW w:w="1417" w:type="dxa"/>
          </w:tcPr>
          <w:p w:rsidR="00A87BEC" w:rsidRDefault="00A87BEC">
            <w:pPr>
              <w:pStyle w:val="ConsPlusNormal"/>
              <w:jc w:val="center"/>
            </w:pPr>
            <w:r>
              <w:t>2022</w:t>
            </w:r>
          </w:p>
        </w:tc>
        <w:tc>
          <w:tcPr>
            <w:tcW w:w="1417" w:type="dxa"/>
          </w:tcPr>
          <w:p w:rsidR="00A87BEC" w:rsidRDefault="00A87BEC">
            <w:pPr>
              <w:pStyle w:val="ConsPlusNormal"/>
              <w:jc w:val="center"/>
            </w:pPr>
            <w:r>
              <w:t>2024</w:t>
            </w:r>
          </w:p>
        </w:tc>
        <w:tc>
          <w:tcPr>
            <w:tcW w:w="3969" w:type="dxa"/>
          </w:tcPr>
          <w:p w:rsidR="00A87BEC" w:rsidRDefault="00A87BEC">
            <w:pPr>
              <w:pStyle w:val="ConsPlusNormal"/>
            </w:pPr>
            <w:r>
              <w:t>Расширение функциональных возможностей и скорости работы информационных систем обеспечения деятельности органов местного самоуправления и муниципальных учреждений города</w:t>
            </w:r>
          </w:p>
        </w:tc>
        <w:tc>
          <w:tcPr>
            <w:tcW w:w="4394" w:type="dxa"/>
          </w:tcPr>
          <w:p w:rsidR="00A87BEC" w:rsidRDefault="00A87BEC">
            <w:pPr>
              <w:pStyle w:val="ConsPlusNormal"/>
            </w:pPr>
            <w:r>
              <w:t>Технологическое отставание информационной и телекоммуникационной инфраструктуры</w:t>
            </w:r>
          </w:p>
        </w:tc>
        <w:tc>
          <w:tcPr>
            <w:tcW w:w="3912" w:type="dxa"/>
          </w:tcPr>
          <w:p w:rsidR="00A87BEC" w:rsidRDefault="00A87BEC">
            <w:pPr>
              <w:pStyle w:val="ConsPlusNormal"/>
            </w:pPr>
          </w:p>
        </w:tc>
      </w:tr>
      <w:tr w:rsidR="00A87BEC">
        <w:tc>
          <w:tcPr>
            <w:tcW w:w="794" w:type="dxa"/>
          </w:tcPr>
          <w:p w:rsidR="00A87BEC" w:rsidRDefault="00A87BEC">
            <w:pPr>
              <w:pStyle w:val="ConsPlusNormal"/>
            </w:pPr>
            <w:r>
              <w:t>5.1.2.</w:t>
            </w:r>
          </w:p>
        </w:tc>
        <w:tc>
          <w:tcPr>
            <w:tcW w:w="4195" w:type="dxa"/>
          </w:tcPr>
          <w:p w:rsidR="00A87BEC" w:rsidRDefault="00A87BEC">
            <w:pPr>
              <w:pStyle w:val="ConsPlusNormal"/>
            </w:pPr>
            <w:r>
              <w:t>Приобретение компьютерной и печатающей техники, серверного и сетевого оборудования, а также расходных материалов и комплектующих к вышеперечисленному оборудованию.</w:t>
            </w:r>
          </w:p>
          <w:p w:rsidR="00A87BEC" w:rsidRDefault="00A87BEC">
            <w:pPr>
              <w:pStyle w:val="ConsPlusNormal"/>
            </w:pPr>
            <w:r>
              <w:t>Приобретение программного обеспечения, включая техническую поддержку и продление лицензий на использование программного обеспечения.</w:t>
            </w:r>
          </w:p>
          <w:p w:rsidR="00A87BEC" w:rsidRDefault="00A87BEC">
            <w:pPr>
              <w:pStyle w:val="ConsPlusNormal"/>
            </w:pPr>
            <w:r>
              <w:t>Выполнение работ по администрированию СЭД</w:t>
            </w:r>
          </w:p>
        </w:tc>
        <w:tc>
          <w:tcPr>
            <w:tcW w:w="3402" w:type="dxa"/>
          </w:tcPr>
          <w:p w:rsidR="00A87BEC" w:rsidRDefault="00A87BEC">
            <w:pPr>
              <w:pStyle w:val="ConsPlusNormal"/>
              <w:jc w:val="center"/>
            </w:pPr>
            <w:r>
              <w:t>МАУ "ЦМИРиТ"</w:t>
            </w:r>
          </w:p>
        </w:tc>
        <w:tc>
          <w:tcPr>
            <w:tcW w:w="1417" w:type="dxa"/>
          </w:tcPr>
          <w:p w:rsidR="00A87BEC" w:rsidRDefault="00A87BEC">
            <w:pPr>
              <w:pStyle w:val="ConsPlusNormal"/>
              <w:jc w:val="center"/>
            </w:pPr>
            <w:r>
              <w:t>2022</w:t>
            </w:r>
          </w:p>
        </w:tc>
        <w:tc>
          <w:tcPr>
            <w:tcW w:w="1417" w:type="dxa"/>
          </w:tcPr>
          <w:p w:rsidR="00A87BEC" w:rsidRDefault="00A87BEC">
            <w:pPr>
              <w:pStyle w:val="ConsPlusNormal"/>
              <w:jc w:val="center"/>
            </w:pPr>
            <w:r>
              <w:t>2024</w:t>
            </w:r>
          </w:p>
        </w:tc>
        <w:tc>
          <w:tcPr>
            <w:tcW w:w="3969" w:type="dxa"/>
          </w:tcPr>
          <w:p w:rsidR="00A87BEC" w:rsidRDefault="00A87BEC">
            <w:pPr>
              <w:pStyle w:val="ConsPlusNormal"/>
            </w:pPr>
            <w:r>
              <w:t>Обеспечение бесперебойной работы компьютерной и печатающей техники, серверов, коммутационного оборудования, обеспечение сохранности данных, обеспечение защиты от вирусов, спама и несанкционированного доступа</w:t>
            </w:r>
          </w:p>
        </w:tc>
        <w:tc>
          <w:tcPr>
            <w:tcW w:w="4394" w:type="dxa"/>
          </w:tcPr>
          <w:p w:rsidR="00A87BEC" w:rsidRDefault="00A87BEC">
            <w:pPr>
              <w:pStyle w:val="ConsPlusNormal"/>
            </w:pPr>
            <w:r>
              <w:t>Приостановка работы автоматизированных информационных систем</w:t>
            </w:r>
          </w:p>
        </w:tc>
        <w:tc>
          <w:tcPr>
            <w:tcW w:w="3912" w:type="dxa"/>
          </w:tcPr>
          <w:p w:rsidR="00A87BEC" w:rsidRDefault="00A87BEC">
            <w:pPr>
              <w:pStyle w:val="ConsPlusNormal"/>
            </w:pPr>
          </w:p>
        </w:tc>
      </w:tr>
      <w:tr w:rsidR="00A87BEC">
        <w:tc>
          <w:tcPr>
            <w:tcW w:w="794" w:type="dxa"/>
          </w:tcPr>
          <w:p w:rsidR="00A87BEC" w:rsidRDefault="00A87BEC">
            <w:pPr>
              <w:pStyle w:val="ConsPlusNormal"/>
            </w:pPr>
            <w:r>
              <w:lastRenderedPageBreak/>
              <w:t>5.1.3.</w:t>
            </w:r>
          </w:p>
        </w:tc>
        <w:tc>
          <w:tcPr>
            <w:tcW w:w="4195" w:type="dxa"/>
          </w:tcPr>
          <w:p w:rsidR="00A87BEC" w:rsidRDefault="00A87BEC">
            <w:pPr>
              <w:pStyle w:val="ConsPlusNormal"/>
            </w:pPr>
            <w: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муниципальной геоинформационной системы на соответствие требованиям по безопасности информации</w:t>
            </w:r>
          </w:p>
        </w:tc>
        <w:tc>
          <w:tcPr>
            <w:tcW w:w="3402" w:type="dxa"/>
          </w:tcPr>
          <w:p w:rsidR="00A87BEC" w:rsidRDefault="00A87BEC">
            <w:pPr>
              <w:pStyle w:val="ConsPlusNormal"/>
              <w:jc w:val="center"/>
            </w:pPr>
            <w:r>
              <w:t>МАУ "ЦМИРиТ"</w:t>
            </w:r>
          </w:p>
        </w:tc>
        <w:tc>
          <w:tcPr>
            <w:tcW w:w="1417" w:type="dxa"/>
          </w:tcPr>
          <w:p w:rsidR="00A87BEC" w:rsidRDefault="00A87BEC">
            <w:pPr>
              <w:pStyle w:val="ConsPlusNormal"/>
              <w:jc w:val="center"/>
            </w:pPr>
            <w:r>
              <w:t>2022</w:t>
            </w:r>
          </w:p>
        </w:tc>
        <w:tc>
          <w:tcPr>
            <w:tcW w:w="1417" w:type="dxa"/>
          </w:tcPr>
          <w:p w:rsidR="00A87BEC" w:rsidRDefault="00A87BEC">
            <w:pPr>
              <w:pStyle w:val="ConsPlusNormal"/>
              <w:jc w:val="center"/>
            </w:pPr>
            <w:r>
              <w:t>2024</w:t>
            </w:r>
          </w:p>
        </w:tc>
        <w:tc>
          <w:tcPr>
            <w:tcW w:w="3969" w:type="dxa"/>
          </w:tcPr>
          <w:p w:rsidR="00A87BEC" w:rsidRDefault="00A87BEC">
            <w:pPr>
              <w:pStyle w:val="ConsPlusNormal"/>
            </w:pPr>
            <w:r>
              <w:t>Обеспечение безопасности информации и информационных систем в соответствии с требованиями законодательства</w:t>
            </w:r>
          </w:p>
        </w:tc>
        <w:tc>
          <w:tcPr>
            <w:tcW w:w="4394" w:type="dxa"/>
          </w:tcPr>
          <w:p w:rsidR="00A87BEC" w:rsidRDefault="00A87BEC">
            <w:pPr>
              <w:pStyle w:val="ConsPlusNormal"/>
            </w:pPr>
            <w:r>
              <w:t>Нарушение конфиденциальности информации, используемой при выполнении функций и полномочий органами местного самоуправления</w:t>
            </w:r>
          </w:p>
        </w:tc>
        <w:tc>
          <w:tcPr>
            <w:tcW w:w="3912" w:type="dxa"/>
          </w:tcPr>
          <w:p w:rsidR="00A87BEC" w:rsidRDefault="00A87BEC">
            <w:pPr>
              <w:pStyle w:val="ConsPlusNormal"/>
            </w:pPr>
          </w:p>
        </w:tc>
      </w:tr>
    </w:tbl>
    <w:p w:rsidR="00A87BEC" w:rsidRDefault="00A87BEC">
      <w:pPr>
        <w:sectPr w:rsidR="00A87BEC">
          <w:pgSz w:w="16838" w:h="11905" w:orient="landscape"/>
          <w:pgMar w:top="1701" w:right="1134" w:bottom="850" w:left="1134" w:header="0" w:footer="0" w:gutter="0"/>
          <w:cols w:space="720"/>
        </w:sectPr>
      </w:pPr>
    </w:p>
    <w:p w:rsidR="00A87BEC" w:rsidRDefault="00A87BEC">
      <w:pPr>
        <w:pStyle w:val="ConsPlusNormal"/>
      </w:pPr>
    </w:p>
    <w:p w:rsidR="00A87BEC" w:rsidRDefault="00A87BEC">
      <w:pPr>
        <w:pStyle w:val="ConsPlusNormal"/>
      </w:pPr>
    </w:p>
    <w:p w:rsidR="00A87BEC" w:rsidRDefault="00A87BEC">
      <w:pPr>
        <w:pStyle w:val="ConsPlusNormal"/>
      </w:pPr>
    </w:p>
    <w:p w:rsidR="00A87BEC" w:rsidRDefault="00A87BEC">
      <w:pPr>
        <w:pStyle w:val="ConsPlusNormal"/>
      </w:pPr>
    </w:p>
    <w:p w:rsidR="00A87BEC" w:rsidRDefault="00A87BEC">
      <w:pPr>
        <w:pStyle w:val="ConsPlusNormal"/>
      </w:pPr>
    </w:p>
    <w:p w:rsidR="00A87BEC" w:rsidRDefault="00A87BEC">
      <w:pPr>
        <w:pStyle w:val="ConsPlusNormal"/>
        <w:jc w:val="right"/>
        <w:outlineLvl w:val="1"/>
      </w:pPr>
      <w:r>
        <w:t>Приложение 8</w:t>
      </w:r>
    </w:p>
    <w:p w:rsidR="00A87BEC" w:rsidRDefault="00A87BEC">
      <w:pPr>
        <w:pStyle w:val="ConsPlusNormal"/>
        <w:jc w:val="right"/>
      </w:pPr>
      <w:r>
        <w:t>к Программе</w:t>
      </w:r>
    </w:p>
    <w:p w:rsidR="00A87BEC" w:rsidRDefault="00A87BEC">
      <w:pPr>
        <w:pStyle w:val="ConsPlusNormal"/>
      </w:pPr>
    </w:p>
    <w:p w:rsidR="00A87BEC" w:rsidRDefault="00A87BEC">
      <w:pPr>
        <w:pStyle w:val="ConsPlusTitle"/>
        <w:jc w:val="center"/>
      </w:pPr>
      <w:bookmarkStart w:id="8" w:name="P2268"/>
      <w:bookmarkEnd w:id="8"/>
      <w:r>
        <w:t>РЕСУРСНОЕ ОБЕСПЕЧЕНИЕ</w:t>
      </w:r>
    </w:p>
    <w:p w:rsidR="00A87BEC" w:rsidRDefault="00A87BEC">
      <w:pPr>
        <w:pStyle w:val="ConsPlusTitle"/>
        <w:jc w:val="center"/>
      </w:pPr>
      <w:r>
        <w:t>РЕАЛИЗАЦИИ ПРОГРАММЫ ЗА СЧЕТ</w:t>
      </w:r>
    </w:p>
    <w:p w:rsidR="00A87BEC" w:rsidRDefault="00A87BEC">
      <w:pPr>
        <w:pStyle w:val="ConsPlusTitle"/>
        <w:jc w:val="center"/>
      </w:pPr>
      <w:r>
        <w:t>СОБСТВЕННЫХ СРЕДСТВ ГОРОДСКОГО БЮДЖЕТА</w:t>
      </w:r>
    </w:p>
    <w:p w:rsidR="00A87BEC" w:rsidRDefault="00A87BE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A87BEC">
        <w:tc>
          <w:tcPr>
            <w:tcW w:w="60" w:type="dxa"/>
            <w:tcBorders>
              <w:top w:val="nil"/>
              <w:left w:val="nil"/>
              <w:bottom w:val="nil"/>
              <w:right w:val="nil"/>
            </w:tcBorders>
            <w:shd w:val="clear" w:color="auto" w:fill="CED3F1"/>
            <w:tcMar>
              <w:top w:w="0" w:type="dxa"/>
              <w:left w:w="0" w:type="dxa"/>
              <w:bottom w:w="0" w:type="dxa"/>
              <w:right w:w="0" w:type="dxa"/>
            </w:tcMar>
          </w:tcPr>
          <w:p w:rsidR="00A87BEC" w:rsidRDefault="00A87B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7BEC" w:rsidRDefault="00A87B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7BEC" w:rsidRDefault="00A87BEC">
            <w:pPr>
              <w:pStyle w:val="ConsPlusNormal"/>
              <w:jc w:val="center"/>
            </w:pPr>
            <w:r>
              <w:rPr>
                <w:color w:val="392C69"/>
              </w:rPr>
              <w:t>Список изменяющих документов</w:t>
            </w:r>
          </w:p>
          <w:p w:rsidR="00A87BEC" w:rsidRDefault="00A87BEC">
            <w:pPr>
              <w:pStyle w:val="ConsPlusNormal"/>
              <w:jc w:val="center"/>
            </w:pPr>
            <w:r>
              <w:rPr>
                <w:color w:val="392C69"/>
              </w:rPr>
              <w:t xml:space="preserve">(в ред. </w:t>
            </w:r>
            <w:hyperlink r:id="rId119" w:history="1">
              <w:r>
                <w:rPr>
                  <w:color w:val="0000FF"/>
                </w:rPr>
                <w:t>постановления</w:t>
              </w:r>
            </w:hyperlink>
            <w:r>
              <w:rPr>
                <w:color w:val="392C69"/>
              </w:rPr>
              <w:t xml:space="preserve"> Мэрии г. Череповца</w:t>
            </w:r>
          </w:p>
          <w:p w:rsidR="00A87BEC" w:rsidRDefault="00A87BEC">
            <w:pPr>
              <w:pStyle w:val="ConsPlusNormal"/>
              <w:jc w:val="center"/>
            </w:pPr>
            <w:r>
              <w:rPr>
                <w:color w:val="392C69"/>
              </w:rPr>
              <w:t>от 23.11.2021 N 4442)</w:t>
            </w:r>
          </w:p>
        </w:tc>
        <w:tc>
          <w:tcPr>
            <w:tcW w:w="113" w:type="dxa"/>
            <w:tcBorders>
              <w:top w:val="nil"/>
              <w:left w:val="nil"/>
              <w:bottom w:val="nil"/>
              <w:right w:val="nil"/>
            </w:tcBorders>
            <w:shd w:val="clear" w:color="auto" w:fill="F4F3F8"/>
            <w:tcMar>
              <w:top w:w="0" w:type="dxa"/>
              <w:left w:w="0" w:type="dxa"/>
              <w:bottom w:w="0" w:type="dxa"/>
              <w:right w:w="0" w:type="dxa"/>
            </w:tcMar>
          </w:tcPr>
          <w:p w:rsidR="00A87BEC" w:rsidRDefault="00A87BEC">
            <w:pPr>
              <w:spacing w:after="1" w:line="0" w:lineRule="atLeast"/>
            </w:pPr>
          </w:p>
        </w:tc>
      </w:tr>
    </w:tbl>
    <w:p w:rsidR="00A87BEC" w:rsidRDefault="00A87BE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386"/>
        <w:gridCol w:w="3288"/>
        <w:gridCol w:w="1134"/>
        <w:gridCol w:w="1134"/>
        <w:gridCol w:w="1134"/>
      </w:tblGrid>
      <w:tr w:rsidR="00A87BEC">
        <w:tc>
          <w:tcPr>
            <w:tcW w:w="567" w:type="dxa"/>
            <w:vMerge w:val="restart"/>
          </w:tcPr>
          <w:p w:rsidR="00A87BEC" w:rsidRDefault="00A87BEC">
            <w:pPr>
              <w:pStyle w:val="ConsPlusNormal"/>
              <w:jc w:val="center"/>
            </w:pPr>
            <w:r>
              <w:t>N п/п</w:t>
            </w:r>
          </w:p>
        </w:tc>
        <w:tc>
          <w:tcPr>
            <w:tcW w:w="5386" w:type="dxa"/>
            <w:vMerge w:val="restart"/>
          </w:tcPr>
          <w:p w:rsidR="00A87BEC" w:rsidRDefault="00A87BEC">
            <w:pPr>
              <w:pStyle w:val="ConsPlusNormal"/>
            </w:pPr>
            <w:r>
              <w:t>Наименование муниципальной программы, подпрограммы муниципальной программы, ведомственной целевой программы, основного мероприятия</w:t>
            </w:r>
          </w:p>
        </w:tc>
        <w:tc>
          <w:tcPr>
            <w:tcW w:w="3288" w:type="dxa"/>
            <w:vMerge w:val="restart"/>
          </w:tcPr>
          <w:p w:rsidR="00A87BEC" w:rsidRDefault="00A87BEC">
            <w:pPr>
              <w:pStyle w:val="ConsPlusNormal"/>
            </w:pPr>
            <w:r>
              <w:t>Ответственный исполнитель, соисполнитель</w:t>
            </w:r>
          </w:p>
        </w:tc>
        <w:tc>
          <w:tcPr>
            <w:tcW w:w="3402" w:type="dxa"/>
            <w:gridSpan w:val="3"/>
          </w:tcPr>
          <w:p w:rsidR="00A87BEC" w:rsidRDefault="00A87BEC">
            <w:pPr>
              <w:pStyle w:val="ConsPlusNormal"/>
              <w:jc w:val="center"/>
            </w:pPr>
            <w:r>
              <w:t>Расходы (тыс. руб.), год</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vMerge/>
          </w:tcPr>
          <w:p w:rsidR="00A87BEC" w:rsidRDefault="00A87BEC">
            <w:pPr>
              <w:spacing w:after="1" w:line="0" w:lineRule="atLeast"/>
            </w:pPr>
          </w:p>
        </w:tc>
        <w:tc>
          <w:tcPr>
            <w:tcW w:w="1134" w:type="dxa"/>
          </w:tcPr>
          <w:p w:rsidR="00A87BEC" w:rsidRDefault="00A87BEC">
            <w:pPr>
              <w:pStyle w:val="ConsPlusNormal"/>
              <w:jc w:val="center"/>
            </w:pPr>
            <w:r>
              <w:t>2022</w:t>
            </w:r>
          </w:p>
        </w:tc>
        <w:tc>
          <w:tcPr>
            <w:tcW w:w="1134" w:type="dxa"/>
          </w:tcPr>
          <w:p w:rsidR="00A87BEC" w:rsidRDefault="00A87BEC">
            <w:pPr>
              <w:pStyle w:val="ConsPlusNormal"/>
              <w:jc w:val="center"/>
            </w:pPr>
            <w:r>
              <w:t>2023</w:t>
            </w:r>
          </w:p>
        </w:tc>
        <w:tc>
          <w:tcPr>
            <w:tcW w:w="1134" w:type="dxa"/>
          </w:tcPr>
          <w:p w:rsidR="00A87BEC" w:rsidRDefault="00A87BEC">
            <w:pPr>
              <w:pStyle w:val="ConsPlusNormal"/>
              <w:jc w:val="center"/>
            </w:pPr>
            <w:r>
              <w:t>2024</w:t>
            </w:r>
          </w:p>
        </w:tc>
      </w:tr>
      <w:tr w:rsidR="00A87BEC">
        <w:tc>
          <w:tcPr>
            <w:tcW w:w="567" w:type="dxa"/>
          </w:tcPr>
          <w:p w:rsidR="00A87BEC" w:rsidRDefault="00A87BEC">
            <w:pPr>
              <w:pStyle w:val="ConsPlusNormal"/>
              <w:jc w:val="center"/>
            </w:pPr>
            <w:r>
              <w:t>1</w:t>
            </w:r>
          </w:p>
        </w:tc>
        <w:tc>
          <w:tcPr>
            <w:tcW w:w="5386" w:type="dxa"/>
          </w:tcPr>
          <w:p w:rsidR="00A87BEC" w:rsidRDefault="00A87BEC">
            <w:pPr>
              <w:pStyle w:val="ConsPlusNormal"/>
              <w:jc w:val="center"/>
            </w:pPr>
            <w:r>
              <w:t>2</w:t>
            </w:r>
          </w:p>
        </w:tc>
        <w:tc>
          <w:tcPr>
            <w:tcW w:w="3288" w:type="dxa"/>
          </w:tcPr>
          <w:p w:rsidR="00A87BEC" w:rsidRDefault="00A87BEC">
            <w:pPr>
              <w:pStyle w:val="ConsPlusNormal"/>
              <w:jc w:val="center"/>
            </w:pPr>
            <w:r>
              <w:t>3</w:t>
            </w:r>
          </w:p>
        </w:tc>
        <w:tc>
          <w:tcPr>
            <w:tcW w:w="1134" w:type="dxa"/>
          </w:tcPr>
          <w:p w:rsidR="00A87BEC" w:rsidRDefault="00A87BEC">
            <w:pPr>
              <w:pStyle w:val="ConsPlusNormal"/>
              <w:jc w:val="center"/>
            </w:pPr>
            <w:r>
              <w:t>5</w:t>
            </w:r>
          </w:p>
        </w:tc>
        <w:tc>
          <w:tcPr>
            <w:tcW w:w="1134" w:type="dxa"/>
          </w:tcPr>
          <w:p w:rsidR="00A87BEC" w:rsidRDefault="00A87BEC">
            <w:pPr>
              <w:pStyle w:val="ConsPlusNormal"/>
              <w:jc w:val="center"/>
            </w:pPr>
            <w:r>
              <w:t>6</w:t>
            </w:r>
          </w:p>
        </w:tc>
        <w:tc>
          <w:tcPr>
            <w:tcW w:w="1134" w:type="dxa"/>
          </w:tcPr>
          <w:p w:rsidR="00A87BEC" w:rsidRDefault="00A87BEC">
            <w:pPr>
              <w:pStyle w:val="ConsPlusNormal"/>
              <w:jc w:val="center"/>
            </w:pPr>
            <w:r>
              <w:t>7</w:t>
            </w:r>
          </w:p>
        </w:tc>
      </w:tr>
      <w:tr w:rsidR="00A87BEC">
        <w:tc>
          <w:tcPr>
            <w:tcW w:w="567" w:type="dxa"/>
            <w:vMerge w:val="restart"/>
          </w:tcPr>
          <w:p w:rsidR="00A87BEC" w:rsidRDefault="00A87BEC">
            <w:pPr>
              <w:pStyle w:val="ConsPlusNormal"/>
              <w:jc w:val="center"/>
            </w:pPr>
            <w:r>
              <w:t>1.</w:t>
            </w:r>
          </w:p>
        </w:tc>
        <w:tc>
          <w:tcPr>
            <w:tcW w:w="5386" w:type="dxa"/>
            <w:vMerge w:val="restart"/>
          </w:tcPr>
          <w:p w:rsidR="00A87BEC" w:rsidRDefault="00A87BEC">
            <w:pPr>
              <w:pStyle w:val="ConsPlusNormal"/>
            </w:pPr>
            <w:r>
              <w:t>Муниципальная программа "Совершенствование муниципального управления в городе Череповце" на 2022 - 2024 годы</w:t>
            </w:r>
          </w:p>
        </w:tc>
        <w:tc>
          <w:tcPr>
            <w:tcW w:w="3288" w:type="dxa"/>
          </w:tcPr>
          <w:p w:rsidR="00A87BEC" w:rsidRDefault="00A87BEC">
            <w:pPr>
              <w:pStyle w:val="ConsPlusNormal"/>
            </w:pPr>
            <w:r>
              <w:t>всего</w:t>
            </w:r>
          </w:p>
        </w:tc>
        <w:tc>
          <w:tcPr>
            <w:tcW w:w="1134" w:type="dxa"/>
          </w:tcPr>
          <w:p w:rsidR="00A87BEC" w:rsidRDefault="00A87BEC">
            <w:pPr>
              <w:pStyle w:val="ConsPlusNormal"/>
              <w:jc w:val="center"/>
            </w:pPr>
            <w:r>
              <w:t>312491,5</w:t>
            </w:r>
          </w:p>
        </w:tc>
        <w:tc>
          <w:tcPr>
            <w:tcW w:w="1134" w:type="dxa"/>
          </w:tcPr>
          <w:p w:rsidR="00A87BEC" w:rsidRDefault="00A87BEC">
            <w:pPr>
              <w:pStyle w:val="ConsPlusNormal"/>
              <w:jc w:val="center"/>
            </w:pPr>
            <w:r>
              <w:t>247062,0</w:t>
            </w:r>
          </w:p>
        </w:tc>
        <w:tc>
          <w:tcPr>
            <w:tcW w:w="1134" w:type="dxa"/>
          </w:tcPr>
          <w:p w:rsidR="00A87BEC" w:rsidRDefault="00A87BEC">
            <w:pPr>
              <w:pStyle w:val="ConsPlusNormal"/>
              <w:jc w:val="center"/>
            </w:pPr>
            <w:r>
              <w:t>244390,1</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Ответственный исполнитель: УМСиКП</w:t>
            </w:r>
          </w:p>
        </w:tc>
        <w:tc>
          <w:tcPr>
            <w:tcW w:w="1134" w:type="dxa"/>
          </w:tcPr>
          <w:p w:rsidR="00A87BEC" w:rsidRDefault="00A87BEC">
            <w:pPr>
              <w:pStyle w:val="ConsPlusNormal"/>
              <w:jc w:val="center"/>
            </w:pPr>
            <w:r>
              <w:t>22378,7</w:t>
            </w:r>
          </w:p>
        </w:tc>
        <w:tc>
          <w:tcPr>
            <w:tcW w:w="1134" w:type="dxa"/>
          </w:tcPr>
          <w:p w:rsidR="00A87BEC" w:rsidRDefault="00A87BEC">
            <w:pPr>
              <w:pStyle w:val="ConsPlusNormal"/>
              <w:jc w:val="center"/>
            </w:pPr>
            <w:r>
              <w:t>21878,7</w:t>
            </w:r>
          </w:p>
        </w:tc>
        <w:tc>
          <w:tcPr>
            <w:tcW w:w="1134" w:type="dxa"/>
          </w:tcPr>
          <w:p w:rsidR="00A87BEC" w:rsidRDefault="00A87BEC">
            <w:pPr>
              <w:pStyle w:val="ConsPlusNormal"/>
              <w:jc w:val="center"/>
            </w:pPr>
            <w:r>
              <w:t>21878,7</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МАУ "ЦМИРиТ"</w:t>
            </w:r>
          </w:p>
        </w:tc>
        <w:tc>
          <w:tcPr>
            <w:tcW w:w="1134" w:type="dxa"/>
          </w:tcPr>
          <w:p w:rsidR="00A87BEC" w:rsidRDefault="00A87BEC">
            <w:pPr>
              <w:pStyle w:val="ConsPlusNormal"/>
              <w:jc w:val="center"/>
            </w:pPr>
            <w:r>
              <w:t>109791,1</w:t>
            </w:r>
          </w:p>
        </w:tc>
        <w:tc>
          <w:tcPr>
            <w:tcW w:w="1134" w:type="dxa"/>
          </w:tcPr>
          <w:p w:rsidR="00A87BEC" w:rsidRDefault="00A87BEC">
            <w:pPr>
              <w:pStyle w:val="ConsPlusNormal"/>
              <w:jc w:val="center"/>
            </w:pPr>
            <w:r>
              <w:t>90947,8</w:t>
            </w:r>
          </w:p>
        </w:tc>
        <w:tc>
          <w:tcPr>
            <w:tcW w:w="1134" w:type="dxa"/>
          </w:tcPr>
          <w:p w:rsidR="00A87BEC" w:rsidRDefault="00A87BEC">
            <w:pPr>
              <w:pStyle w:val="ConsPlusNormal"/>
              <w:jc w:val="center"/>
            </w:pPr>
            <w:r>
              <w:t>88306,8</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МАУ "ЦКО"</w:t>
            </w:r>
          </w:p>
        </w:tc>
        <w:tc>
          <w:tcPr>
            <w:tcW w:w="1134" w:type="dxa"/>
          </w:tcPr>
          <w:p w:rsidR="00A87BEC" w:rsidRDefault="00A87BEC">
            <w:pPr>
              <w:pStyle w:val="ConsPlusNormal"/>
              <w:jc w:val="center"/>
            </w:pPr>
            <w:r>
              <w:t>168796,2</w:t>
            </w:r>
          </w:p>
        </w:tc>
        <w:tc>
          <w:tcPr>
            <w:tcW w:w="1134" w:type="dxa"/>
          </w:tcPr>
          <w:p w:rsidR="00A87BEC" w:rsidRDefault="00A87BEC">
            <w:pPr>
              <w:pStyle w:val="ConsPlusNormal"/>
              <w:jc w:val="center"/>
            </w:pPr>
            <w:r>
              <w:t>122710,0</w:t>
            </w:r>
          </w:p>
        </w:tc>
        <w:tc>
          <w:tcPr>
            <w:tcW w:w="1134" w:type="dxa"/>
          </w:tcPr>
          <w:p w:rsidR="00A87BEC" w:rsidRDefault="00A87BEC">
            <w:pPr>
              <w:pStyle w:val="ConsPlusNormal"/>
              <w:jc w:val="center"/>
            </w:pPr>
            <w:r>
              <w:t>122679,1</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МБУ "МФЦ в г. Череповце"</w:t>
            </w:r>
          </w:p>
        </w:tc>
        <w:tc>
          <w:tcPr>
            <w:tcW w:w="1134" w:type="dxa"/>
          </w:tcPr>
          <w:p w:rsidR="00A87BEC" w:rsidRDefault="00A87BEC">
            <w:pPr>
              <w:pStyle w:val="ConsPlusNormal"/>
              <w:jc w:val="center"/>
            </w:pPr>
            <w:r>
              <w:t>11525,5</w:t>
            </w:r>
          </w:p>
        </w:tc>
        <w:tc>
          <w:tcPr>
            <w:tcW w:w="1134" w:type="dxa"/>
          </w:tcPr>
          <w:p w:rsidR="00A87BEC" w:rsidRDefault="00A87BEC">
            <w:pPr>
              <w:pStyle w:val="ConsPlusNormal"/>
              <w:jc w:val="center"/>
            </w:pPr>
            <w:r>
              <w:t>11525,5</w:t>
            </w:r>
          </w:p>
        </w:tc>
        <w:tc>
          <w:tcPr>
            <w:tcW w:w="1134" w:type="dxa"/>
          </w:tcPr>
          <w:p w:rsidR="00A87BEC" w:rsidRDefault="00A87BEC">
            <w:pPr>
              <w:pStyle w:val="ConsPlusNormal"/>
              <w:jc w:val="center"/>
            </w:pPr>
            <w:r>
              <w:t>11525,5</w:t>
            </w:r>
          </w:p>
        </w:tc>
      </w:tr>
      <w:tr w:rsidR="00A87BEC">
        <w:tc>
          <w:tcPr>
            <w:tcW w:w="567" w:type="dxa"/>
            <w:vMerge w:val="restart"/>
          </w:tcPr>
          <w:p w:rsidR="00A87BEC" w:rsidRDefault="00A87BEC">
            <w:pPr>
              <w:pStyle w:val="ConsPlusNormal"/>
              <w:jc w:val="center"/>
            </w:pPr>
            <w:r>
              <w:lastRenderedPageBreak/>
              <w:t>2.</w:t>
            </w:r>
          </w:p>
        </w:tc>
        <w:tc>
          <w:tcPr>
            <w:tcW w:w="5386" w:type="dxa"/>
            <w:vMerge w:val="restart"/>
          </w:tcPr>
          <w:p w:rsidR="00A87BEC" w:rsidRDefault="007902FB">
            <w:pPr>
              <w:pStyle w:val="ConsPlusNormal"/>
            </w:pPr>
            <w:hyperlink w:anchor="P519" w:history="1">
              <w:r w:rsidR="00A87BEC">
                <w:rPr>
                  <w:color w:val="0000FF"/>
                </w:rPr>
                <w:t>Подпрограмма 1</w:t>
              </w:r>
            </w:hyperlink>
            <w:r w:rsidR="00A87BEC">
              <w:t>: Создание условий для выполнения органами местного самоуправления своих полномочий, обеспечения деятельности муниципальных учреждений</w:t>
            </w:r>
          </w:p>
        </w:tc>
        <w:tc>
          <w:tcPr>
            <w:tcW w:w="3288" w:type="dxa"/>
          </w:tcPr>
          <w:p w:rsidR="00A87BEC" w:rsidRDefault="00A87BEC">
            <w:pPr>
              <w:pStyle w:val="ConsPlusNormal"/>
            </w:pPr>
            <w:r>
              <w:t>всего</w:t>
            </w:r>
          </w:p>
        </w:tc>
        <w:tc>
          <w:tcPr>
            <w:tcW w:w="1134" w:type="dxa"/>
          </w:tcPr>
          <w:p w:rsidR="00A87BEC" w:rsidRDefault="00A87BEC">
            <w:pPr>
              <w:pStyle w:val="ConsPlusNormal"/>
              <w:jc w:val="center"/>
            </w:pPr>
            <w:r>
              <w:t>137585,8</w:t>
            </w:r>
          </w:p>
        </w:tc>
        <w:tc>
          <w:tcPr>
            <w:tcW w:w="1134" w:type="dxa"/>
          </w:tcPr>
          <w:p w:rsidR="00A87BEC" w:rsidRDefault="00A87BEC">
            <w:pPr>
              <w:pStyle w:val="ConsPlusNormal"/>
              <w:jc w:val="center"/>
            </w:pPr>
            <w:r>
              <w:t>122710,0</w:t>
            </w:r>
          </w:p>
        </w:tc>
        <w:tc>
          <w:tcPr>
            <w:tcW w:w="1134" w:type="dxa"/>
          </w:tcPr>
          <w:p w:rsidR="00A87BEC" w:rsidRDefault="00A87BEC">
            <w:pPr>
              <w:pStyle w:val="ConsPlusNormal"/>
              <w:jc w:val="center"/>
            </w:pPr>
            <w:r>
              <w:t>122679,1</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МАУ "ЦКО"</w:t>
            </w:r>
          </w:p>
        </w:tc>
        <w:tc>
          <w:tcPr>
            <w:tcW w:w="1134" w:type="dxa"/>
          </w:tcPr>
          <w:p w:rsidR="00A87BEC" w:rsidRDefault="00A87BEC">
            <w:pPr>
              <w:pStyle w:val="ConsPlusNormal"/>
              <w:jc w:val="center"/>
            </w:pPr>
            <w:r>
              <w:t>168796,2</w:t>
            </w:r>
          </w:p>
        </w:tc>
        <w:tc>
          <w:tcPr>
            <w:tcW w:w="1134" w:type="dxa"/>
          </w:tcPr>
          <w:p w:rsidR="00A87BEC" w:rsidRDefault="00A87BEC">
            <w:pPr>
              <w:pStyle w:val="ConsPlusNormal"/>
              <w:jc w:val="center"/>
            </w:pPr>
            <w:r>
              <w:t>122710,0</w:t>
            </w:r>
          </w:p>
        </w:tc>
        <w:tc>
          <w:tcPr>
            <w:tcW w:w="1134" w:type="dxa"/>
          </w:tcPr>
          <w:p w:rsidR="00A87BEC" w:rsidRDefault="00A87BEC">
            <w:pPr>
              <w:pStyle w:val="ConsPlusNormal"/>
              <w:jc w:val="center"/>
            </w:pPr>
            <w:r>
              <w:t>122679,1</w:t>
            </w:r>
          </w:p>
        </w:tc>
      </w:tr>
      <w:tr w:rsidR="00A87BEC">
        <w:tblPrEx>
          <w:tblBorders>
            <w:insideH w:val="nil"/>
          </w:tblBorders>
        </w:tblPrEx>
        <w:tc>
          <w:tcPr>
            <w:tcW w:w="12643"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54"/>
              <w:gridCol w:w="100"/>
              <w:gridCol w:w="12265"/>
              <w:gridCol w:w="100"/>
            </w:tblGrid>
            <w:tr w:rsidR="00A87BEC">
              <w:tc>
                <w:tcPr>
                  <w:tcW w:w="60" w:type="dxa"/>
                  <w:tcBorders>
                    <w:top w:val="nil"/>
                    <w:left w:val="nil"/>
                    <w:bottom w:val="nil"/>
                    <w:right w:val="nil"/>
                  </w:tcBorders>
                  <w:shd w:val="clear" w:color="auto" w:fill="CED3F1"/>
                  <w:tcMar>
                    <w:top w:w="0" w:type="dxa"/>
                    <w:left w:w="0" w:type="dxa"/>
                    <w:bottom w:w="0" w:type="dxa"/>
                    <w:right w:w="0" w:type="dxa"/>
                  </w:tcMar>
                </w:tcPr>
                <w:p w:rsidR="00A87BEC" w:rsidRDefault="00A87B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7BEC" w:rsidRDefault="00A87BEC">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A87BEC" w:rsidRDefault="00A87BEC">
                  <w:pPr>
                    <w:pStyle w:val="ConsPlusNormal"/>
                    <w:jc w:val="both"/>
                  </w:pPr>
                  <w:proofErr w:type="spellStart"/>
                  <w:r>
                    <w:rPr>
                      <w:color w:val="392C69"/>
                    </w:rPr>
                    <w:t>КонсультантПлюс</w:t>
                  </w:r>
                  <w:proofErr w:type="spellEnd"/>
                  <w:r>
                    <w:rPr>
                      <w:color w:val="392C69"/>
                    </w:rPr>
                    <w:t>: примечание.</w:t>
                  </w:r>
                </w:p>
                <w:p w:rsidR="00A87BEC" w:rsidRDefault="00A87BEC">
                  <w:pPr>
                    <w:pStyle w:val="ConsPlusNormal"/>
                    <w:jc w:val="both"/>
                  </w:pPr>
                  <w:r>
                    <w:rPr>
                      <w:color w:val="392C69"/>
                    </w:rPr>
                    <w:t>Нумерация пунктов дана в соответствии с изменениями, внесенными постановлением</w:t>
                  </w:r>
                </w:p>
                <w:p w:rsidR="00A87BEC" w:rsidRDefault="00A87BEC">
                  <w:pPr>
                    <w:pStyle w:val="ConsPlusNormal"/>
                    <w:jc w:val="both"/>
                  </w:pPr>
                  <w:r>
                    <w:rPr>
                      <w:color w:val="392C69"/>
                    </w:rPr>
                    <w:t>Мэрии г. Череповца от 23.11.2021 N 4442.</w:t>
                  </w:r>
                </w:p>
              </w:tc>
              <w:tc>
                <w:tcPr>
                  <w:tcW w:w="113" w:type="dxa"/>
                  <w:tcBorders>
                    <w:top w:val="nil"/>
                    <w:left w:val="nil"/>
                    <w:bottom w:val="nil"/>
                    <w:right w:val="nil"/>
                  </w:tcBorders>
                  <w:shd w:val="clear" w:color="auto" w:fill="F4F3F8"/>
                  <w:tcMar>
                    <w:top w:w="0" w:type="dxa"/>
                    <w:left w:w="0" w:type="dxa"/>
                    <w:bottom w:w="0" w:type="dxa"/>
                    <w:right w:w="0" w:type="dxa"/>
                  </w:tcMar>
                </w:tcPr>
                <w:p w:rsidR="00A87BEC" w:rsidRDefault="00A87BEC">
                  <w:pPr>
                    <w:spacing w:after="1" w:line="0" w:lineRule="atLeast"/>
                  </w:pPr>
                </w:p>
              </w:tc>
            </w:tr>
          </w:tbl>
          <w:p w:rsidR="00A87BEC" w:rsidRDefault="00A87BEC">
            <w:pPr>
              <w:spacing w:after="1" w:line="0" w:lineRule="atLeast"/>
            </w:pPr>
          </w:p>
        </w:tc>
      </w:tr>
      <w:tr w:rsidR="00A87BEC">
        <w:tblPrEx>
          <w:tblBorders>
            <w:insideH w:val="nil"/>
          </w:tblBorders>
        </w:tblPrEx>
        <w:tc>
          <w:tcPr>
            <w:tcW w:w="567" w:type="dxa"/>
            <w:tcBorders>
              <w:top w:val="nil"/>
            </w:tcBorders>
          </w:tcPr>
          <w:p w:rsidR="00A87BEC" w:rsidRDefault="00A87BEC">
            <w:pPr>
              <w:pStyle w:val="ConsPlusNormal"/>
              <w:jc w:val="center"/>
            </w:pPr>
            <w:r>
              <w:t>4.</w:t>
            </w:r>
          </w:p>
        </w:tc>
        <w:tc>
          <w:tcPr>
            <w:tcW w:w="5386" w:type="dxa"/>
            <w:tcBorders>
              <w:top w:val="nil"/>
            </w:tcBorders>
          </w:tcPr>
          <w:p w:rsidR="00A87BEC" w:rsidRDefault="00A87BEC">
            <w:pPr>
              <w:pStyle w:val="ConsPlusNormal"/>
            </w:pPr>
            <w:r>
              <w:t>Основное мероприятие 1.1: Создание и материально-техническое обеспечение рабочих мест муниципальных служащих органов местного самоуправления, работников муниципальных учреждений</w:t>
            </w:r>
          </w:p>
        </w:tc>
        <w:tc>
          <w:tcPr>
            <w:tcW w:w="3288" w:type="dxa"/>
            <w:tcBorders>
              <w:top w:val="nil"/>
            </w:tcBorders>
          </w:tcPr>
          <w:p w:rsidR="00A87BEC" w:rsidRDefault="00A87BEC">
            <w:pPr>
              <w:pStyle w:val="ConsPlusNormal"/>
            </w:pPr>
            <w:r>
              <w:t>МАУ "ЦКО"</w:t>
            </w:r>
          </w:p>
        </w:tc>
        <w:tc>
          <w:tcPr>
            <w:tcW w:w="1134" w:type="dxa"/>
            <w:tcBorders>
              <w:top w:val="nil"/>
            </w:tcBorders>
          </w:tcPr>
          <w:p w:rsidR="00A87BEC" w:rsidRDefault="00A87BEC">
            <w:pPr>
              <w:pStyle w:val="ConsPlusNormal"/>
              <w:jc w:val="center"/>
            </w:pPr>
            <w:r>
              <w:t>168796,2</w:t>
            </w:r>
          </w:p>
        </w:tc>
        <w:tc>
          <w:tcPr>
            <w:tcW w:w="1134" w:type="dxa"/>
            <w:tcBorders>
              <w:top w:val="nil"/>
            </w:tcBorders>
          </w:tcPr>
          <w:p w:rsidR="00A87BEC" w:rsidRDefault="00A87BEC">
            <w:pPr>
              <w:pStyle w:val="ConsPlusNormal"/>
              <w:jc w:val="center"/>
            </w:pPr>
            <w:r>
              <w:t>122710,0</w:t>
            </w:r>
          </w:p>
        </w:tc>
        <w:tc>
          <w:tcPr>
            <w:tcW w:w="1134" w:type="dxa"/>
            <w:tcBorders>
              <w:top w:val="nil"/>
            </w:tcBorders>
          </w:tcPr>
          <w:p w:rsidR="00A87BEC" w:rsidRDefault="00A87BEC">
            <w:pPr>
              <w:pStyle w:val="ConsPlusNormal"/>
              <w:jc w:val="center"/>
            </w:pPr>
            <w:r>
              <w:t>122679,1</w:t>
            </w:r>
          </w:p>
        </w:tc>
      </w:tr>
      <w:tr w:rsidR="00A87BEC">
        <w:tc>
          <w:tcPr>
            <w:tcW w:w="567" w:type="dxa"/>
            <w:vMerge w:val="restart"/>
          </w:tcPr>
          <w:p w:rsidR="00A87BEC" w:rsidRDefault="00A87BEC">
            <w:pPr>
              <w:pStyle w:val="ConsPlusNormal"/>
              <w:jc w:val="center"/>
            </w:pPr>
            <w:r>
              <w:t>5.</w:t>
            </w:r>
          </w:p>
        </w:tc>
        <w:tc>
          <w:tcPr>
            <w:tcW w:w="5386" w:type="dxa"/>
            <w:vMerge w:val="restart"/>
          </w:tcPr>
          <w:p w:rsidR="00A87BEC" w:rsidRDefault="007902FB">
            <w:pPr>
              <w:pStyle w:val="ConsPlusNormal"/>
            </w:pPr>
            <w:hyperlink w:anchor="P686" w:history="1">
              <w:r w:rsidR="00A87BEC">
                <w:rPr>
                  <w:color w:val="0000FF"/>
                </w:rPr>
                <w:t>Подпрограмма 2</w:t>
              </w:r>
            </w:hyperlink>
            <w:r w:rsidR="00A87BEC">
              <w:t>: Развитие муниципальной службы в мэрии города Череповца</w:t>
            </w:r>
          </w:p>
        </w:tc>
        <w:tc>
          <w:tcPr>
            <w:tcW w:w="3288" w:type="dxa"/>
          </w:tcPr>
          <w:p w:rsidR="00A87BEC" w:rsidRDefault="00A87BEC">
            <w:pPr>
              <w:pStyle w:val="ConsPlusNormal"/>
            </w:pPr>
            <w:r>
              <w:t>всего</w:t>
            </w:r>
          </w:p>
        </w:tc>
        <w:tc>
          <w:tcPr>
            <w:tcW w:w="1134" w:type="dxa"/>
          </w:tcPr>
          <w:p w:rsidR="00A87BEC" w:rsidRDefault="00A87BEC">
            <w:pPr>
              <w:pStyle w:val="ConsPlusNormal"/>
              <w:jc w:val="center"/>
            </w:pPr>
            <w:r>
              <w:t>22378,7</w:t>
            </w:r>
          </w:p>
        </w:tc>
        <w:tc>
          <w:tcPr>
            <w:tcW w:w="1134" w:type="dxa"/>
          </w:tcPr>
          <w:p w:rsidR="00A87BEC" w:rsidRDefault="00A87BEC">
            <w:pPr>
              <w:pStyle w:val="ConsPlusNormal"/>
              <w:jc w:val="center"/>
            </w:pPr>
            <w:r>
              <w:t>21878,7</w:t>
            </w:r>
          </w:p>
        </w:tc>
        <w:tc>
          <w:tcPr>
            <w:tcW w:w="1134" w:type="dxa"/>
          </w:tcPr>
          <w:p w:rsidR="00A87BEC" w:rsidRDefault="00A87BEC">
            <w:pPr>
              <w:pStyle w:val="ConsPlusNormal"/>
              <w:jc w:val="center"/>
            </w:pPr>
            <w:r>
              <w:t>21878,7</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УМСиКП</w:t>
            </w:r>
          </w:p>
        </w:tc>
        <w:tc>
          <w:tcPr>
            <w:tcW w:w="1134" w:type="dxa"/>
          </w:tcPr>
          <w:p w:rsidR="00A87BEC" w:rsidRDefault="00A87BEC">
            <w:pPr>
              <w:pStyle w:val="ConsPlusNormal"/>
              <w:jc w:val="center"/>
            </w:pPr>
            <w:r>
              <w:t>22378,7</w:t>
            </w:r>
          </w:p>
        </w:tc>
        <w:tc>
          <w:tcPr>
            <w:tcW w:w="1134" w:type="dxa"/>
          </w:tcPr>
          <w:p w:rsidR="00A87BEC" w:rsidRDefault="00A87BEC">
            <w:pPr>
              <w:pStyle w:val="ConsPlusNormal"/>
              <w:jc w:val="center"/>
            </w:pPr>
            <w:r>
              <w:t>21878,7</w:t>
            </w:r>
          </w:p>
        </w:tc>
        <w:tc>
          <w:tcPr>
            <w:tcW w:w="1134" w:type="dxa"/>
          </w:tcPr>
          <w:p w:rsidR="00A87BEC" w:rsidRDefault="00A87BEC">
            <w:pPr>
              <w:pStyle w:val="ConsPlusNormal"/>
              <w:jc w:val="center"/>
            </w:pPr>
            <w:r>
              <w:t>21878,7</w:t>
            </w:r>
          </w:p>
        </w:tc>
      </w:tr>
      <w:tr w:rsidR="00A87BEC">
        <w:tc>
          <w:tcPr>
            <w:tcW w:w="567" w:type="dxa"/>
          </w:tcPr>
          <w:p w:rsidR="00A87BEC" w:rsidRDefault="00A87BEC">
            <w:pPr>
              <w:pStyle w:val="ConsPlusNormal"/>
              <w:jc w:val="center"/>
            </w:pPr>
            <w:r>
              <w:t>6.</w:t>
            </w:r>
          </w:p>
        </w:tc>
        <w:tc>
          <w:tcPr>
            <w:tcW w:w="5386" w:type="dxa"/>
          </w:tcPr>
          <w:p w:rsidR="00A87BEC" w:rsidRDefault="00A87BEC">
            <w:pPr>
              <w:pStyle w:val="ConsPlusNormal"/>
            </w:pPr>
            <w:r>
              <w:t>Основное мероприятие 2.1: Совершенствование организационных и правовых механизмов профессиональной служебной деятельности муниципальных служащих мэрии города</w:t>
            </w:r>
          </w:p>
        </w:tc>
        <w:tc>
          <w:tcPr>
            <w:tcW w:w="3288" w:type="dxa"/>
          </w:tcPr>
          <w:p w:rsidR="00A87BEC" w:rsidRDefault="00A87BEC">
            <w:pPr>
              <w:pStyle w:val="ConsPlusNormal"/>
            </w:pPr>
            <w:r>
              <w:t>УМСиКП</w:t>
            </w:r>
          </w:p>
        </w:tc>
        <w:tc>
          <w:tcPr>
            <w:tcW w:w="1134" w:type="dxa"/>
          </w:tcPr>
          <w:p w:rsidR="00A87BEC" w:rsidRDefault="00A87BEC">
            <w:pPr>
              <w:pStyle w:val="ConsPlusNormal"/>
              <w:jc w:val="center"/>
            </w:pPr>
            <w:r>
              <w:t>650,0</w:t>
            </w:r>
          </w:p>
        </w:tc>
        <w:tc>
          <w:tcPr>
            <w:tcW w:w="1134" w:type="dxa"/>
          </w:tcPr>
          <w:p w:rsidR="00A87BEC" w:rsidRDefault="00A87BEC">
            <w:pPr>
              <w:pStyle w:val="ConsPlusNormal"/>
              <w:jc w:val="center"/>
            </w:pPr>
            <w:r>
              <w:t>150,0</w:t>
            </w:r>
          </w:p>
        </w:tc>
        <w:tc>
          <w:tcPr>
            <w:tcW w:w="1134" w:type="dxa"/>
          </w:tcPr>
          <w:p w:rsidR="00A87BEC" w:rsidRDefault="00A87BEC">
            <w:pPr>
              <w:pStyle w:val="ConsPlusNormal"/>
              <w:jc w:val="center"/>
            </w:pPr>
            <w:r>
              <w:t>150,0</w:t>
            </w:r>
          </w:p>
        </w:tc>
      </w:tr>
      <w:tr w:rsidR="00A87BEC">
        <w:tc>
          <w:tcPr>
            <w:tcW w:w="567" w:type="dxa"/>
          </w:tcPr>
          <w:p w:rsidR="00A87BEC" w:rsidRDefault="00A87BEC">
            <w:pPr>
              <w:pStyle w:val="ConsPlusNormal"/>
              <w:jc w:val="center"/>
            </w:pPr>
            <w:r>
              <w:t>7.</w:t>
            </w:r>
          </w:p>
        </w:tc>
        <w:tc>
          <w:tcPr>
            <w:tcW w:w="5386" w:type="dxa"/>
          </w:tcPr>
          <w:p w:rsidR="00A87BEC" w:rsidRDefault="00A87BEC">
            <w:pPr>
              <w:pStyle w:val="ConsPlusNormal"/>
            </w:pPr>
            <w:r>
              <w:t>Основное мероприятие 2.2: Повышение престижа муниципальной службы в городе</w:t>
            </w:r>
          </w:p>
        </w:tc>
        <w:tc>
          <w:tcPr>
            <w:tcW w:w="3288" w:type="dxa"/>
          </w:tcPr>
          <w:p w:rsidR="00A87BEC" w:rsidRDefault="00A87BEC">
            <w:pPr>
              <w:pStyle w:val="ConsPlusNormal"/>
            </w:pPr>
            <w:r>
              <w:t>УМСиКП</w:t>
            </w:r>
          </w:p>
        </w:tc>
        <w:tc>
          <w:tcPr>
            <w:tcW w:w="1134" w:type="dxa"/>
          </w:tcPr>
          <w:p w:rsidR="00A87BEC" w:rsidRDefault="00A87BEC">
            <w:pPr>
              <w:pStyle w:val="ConsPlusNormal"/>
              <w:jc w:val="center"/>
            </w:pPr>
            <w:r>
              <w:t>21728,7</w:t>
            </w:r>
          </w:p>
        </w:tc>
        <w:tc>
          <w:tcPr>
            <w:tcW w:w="1134" w:type="dxa"/>
          </w:tcPr>
          <w:p w:rsidR="00A87BEC" w:rsidRDefault="00A87BEC">
            <w:pPr>
              <w:pStyle w:val="ConsPlusNormal"/>
              <w:jc w:val="center"/>
            </w:pPr>
            <w:r>
              <w:t>21728,7</w:t>
            </w:r>
          </w:p>
        </w:tc>
        <w:tc>
          <w:tcPr>
            <w:tcW w:w="1134" w:type="dxa"/>
          </w:tcPr>
          <w:p w:rsidR="00A87BEC" w:rsidRDefault="00A87BEC">
            <w:pPr>
              <w:pStyle w:val="ConsPlusNormal"/>
              <w:jc w:val="center"/>
            </w:pPr>
            <w:r>
              <w:t>21728,7</w:t>
            </w:r>
          </w:p>
        </w:tc>
      </w:tr>
      <w:tr w:rsidR="00A87BEC">
        <w:tc>
          <w:tcPr>
            <w:tcW w:w="567" w:type="dxa"/>
            <w:vMerge w:val="restart"/>
          </w:tcPr>
          <w:p w:rsidR="00A87BEC" w:rsidRDefault="00A87BEC">
            <w:pPr>
              <w:pStyle w:val="ConsPlusNormal"/>
              <w:jc w:val="center"/>
            </w:pPr>
            <w:r>
              <w:t>10.</w:t>
            </w:r>
          </w:p>
        </w:tc>
        <w:tc>
          <w:tcPr>
            <w:tcW w:w="5386" w:type="dxa"/>
            <w:vMerge w:val="restart"/>
          </w:tcPr>
          <w:p w:rsidR="00A87BEC" w:rsidRDefault="007902FB">
            <w:pPr>
              <w:pStyle w:val="ConsPlusNormal"/>
            </w:pPr>
            <w:hyperlink w:anchor="P1027" w:history="1">
              <w:r w:rsidR="00A87BEC">
                <w:rPr>
                  <w:color w:val="0000FF"/>
                </w:rPr>
                <w:t>Подпрограмма 4</w:t>
              </w:r>
            </w:hyperlink>
            <w:r w:rsidR="00A87BEC">
              <w:t>: Совершенствование процессов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w:t>
            </w:r>
          </w:p>
        </w:tc>
        <w:tc>
          <w:tcPr>
            <w:tcW w:w="3288" w:type="dxa"/>
          </w:tcPr>
          <w:p w:rsidR="00A87BEC" w:rsidRDefault="00A87BEC">
            <w:pPr>
              <w:pStyle w:val="ConsPlusNormal"/>
            </w:pPr>
            <w:r>
              <w:t>всего</w:t>
            </w:r>
          </w:p>
        </w:tc>
        <w:tc>
          <w:tcPr>
            <w:tcW w:w="1134" w:type="dxa"/>
          </w:tcPr>
          <w:p w:rsidR="00A87BEC" w:rsidRDefault="00A87BEC">
            <w:pPr>
              <w:pStyle w:val="ConsPlusNormal"/>
              <w:jc w:val="center"/>
            </w:pPr>
            <w:r>
              <w:t>11944,2</w:t>
            </w:r>
          </w:p>
        </w:tc>
        <w:tc>
          <w:tcPr>
            <w:tcW w:w="1134" w:type="dxa"/>
          </w:tcPr>
          <w:p w:rsidR="00A87BEC" w:rsidRDefault="00A87BEC">
            <w:pPr>
              <w:pStyle w:val="ConsPlusNormal"/>
              <w:jc w:val="center"/>
            </w:pPr>
            <w:r>
              <w:t>11944,2</w:t>
            </w:r>
          </w:p>
        </w:tc>
        <w:tc>
          <w:tcPr>
            <w:tcW w:w="1134" w:type="dxa"/>
          </w:tcPr>
          <w:p w:rsidR="00A87BEC" w:rsidRDefault="00A87BEC">
            <w:pPr>
              <w:pStyle w:val="ConsPlusNormal"/>
              <w:jc w:val="center"/>
            </w:pPr>
            <w:r>
              <w:t>11944,2</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МАУ "ЦМИРиТ"</w:t>
            </w:r>
          </w:p>
        </w:tc>
        <w:tc>
          <w:tcPr>
            <w:tcW w:w="1134" w:type="dxa"/>
          </w:tcPr>
          <w:p w:rsidR="00A87BEC" w:rsidRDefault="00A87BEC">
            <w:pPr>
              <w:pStyle w:val="ConsPlusNormal"/>
              <w:jc w:val="center"/>
            </w:pPr>
            <w:r>
              <w:t>418,7</w:t>
            </w:r>
          </w:p>
        </w:tc>
        <w:tc>
          <w:tcPr>
            <w:tcW w:w="1134" w:type="dxa"/>
          </w:tcPr>
          <w:p w:rsidR="00A87BEC" w:rsidRDefault="00A87BEC">
            <w:pPr>
              <w:pStyle w:val="ConsPlusNormal"/>
              <w:jc w:val="center"/>
            </w:pPr>
            <w:r>
              <w:t>418,7</w:t>
            </w:r>
          </w:p>
        </w:tc>
        <w:tc>
          <w:tcPr>
            <w:tcW w:w="1134" w:type="dxa"/>
          </w:tcPr>
          <w:p w:rsidR="00A87BEC" w:rsidRDefault="00A87BEC">
            <w:pPr>
              <w:pStyle w:val="ConsPlusNormal"/>
              <w:jc w:val="center"/>
            </w:pPr>
            <w:r>
              <w:t>418,7</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МБУ "МФЦ в г. Череповце"</w:t>
            </w:r>
          </w:p>
        </w:tc>
        <w:tc>
          <w:tcPr>
            <w:tcW w:w="1134" w:type="dxa"/>
          </w:tcPr>
          <w:p w:rsidR="00A87BEC" w:rsidRDefault="00A87BEC">
            <w:pPr>
              <w:pStyle w:val="ConsPlusNormal"/>
              <w:jc w:val="center"/>
            </w:pPr>
            <w:r>
              <w:t>11525,5</w:t>
            </w:r>
          </w:p>
        </w:tc>
        <w:tc>
          <w:tcPr>
            <w:tcW w:w="1134" w:type="dxa"/>
          </w:tcPr>
          <w:p w:rsidR="00A87BEC" w:rsidRDefault="00A87BEC">
            <w:pPr>
              <w:pStyle w:val="ConsPlusNormal"/>
              <w:jc w:val="center"/>
            </w:pPr>
            <w:r>
              <w:t>11525,5</w:t>
            </w:r>
          </w:p>
        </w:tc>
        <w:tc>
          <w:tcPr>
            <w:tcW w:w="1134" w:type="dxa"/>
          </w:tcPr>
          <w:p w:rsidR="00A87BEC" w:rsidRDefault="00A87BEC">
            <w:pPr>
              <w:pStyle w:val="ConsPlusNormal"/>
              <w:jc w:val="center"/>
            </w:pPr>
            <w:r>
              <w:t>11525,5</w:t>
            </w:r>
          </w:p>
        </w:tc>
      </w:tr>
      <w:tr w:rsidR="00A87BEC">
        <w:tc>
          <w:tcPr>
            <w:tcW w:w="567" w:type="dxa"/>
          </w:tcPr>
          <w:p w:rsidR="00A87BEC" w:rsidRDefault="00A87BEC">
            <w:pPr>
              <w:pStyle w:val="ConsPlusNormal"/>
              <w:jc w:val="center"/>
            </w:pPr>
            <w:r>
              <w:t>11.</w:t>
            </w:r>
          </w:p>
        </w:tc>
        <w:tc>
          <w:tcPr>
            <w:tcW w:w="5386" w:type="dxa"/>
          </w:tcPr>
          <w:p w:rsidR="00A87BEC" w:rsidRDefault="00A87BEC">
            <w:pPr>
              <w:pStyle w:val="ConsPlusNormal"/>
            </w:pPr>
            <w:r>
              <w:t xml:space="preserve">Основное мероприятие 4.1: Совершенствование </w:t>
            </w:r>
            <w:r>
              <w:lastRenderedPageBreak/>
              <w:t>предоставления муниципальных услуг</w:t>
            </w:r>
          </w:p>
        </w:tc>
        <w:tc>
          <w:tcPr>
            <w:tcW w:w="3288" w:type="dxa"/>
          </w:tcPr>
          <w:p w:rsidR="00A87BEC" w:rsidRDefault="00A87BEC">
            <w:pPr>
              <w:pStyle w:val="ConsPlusNormal"/>
            </w:pPr>
            <w:r>
              <w:lastRenderedPageBreak/>
              <w:t>МАУ "ЦМИРиТ"</w:t>
            </w:r>
          </w:p>
        </w:tc>
        <w:tc>
          <w:tcPr>
            <w:tcW w:w="1134" w:type="dxa"/>
          </w:tcPr>
          <w:p w:rsidR="00A87BEC" w:rsidRDefault="00A87BEC">
            <w:pPr>
              <w:pStyle w:val="ConsPlusNormal"/>
              <w:jc w:val="center"/>
            </w:pPr>
            <w:r>
              <w:t>418,7</w:t>
            </w:r>
          </w:p>
        </w:tc>
        <w:tc>
          <w:tcPr>
            <w:tcW w:w="1134" w:type="dxa"/>
          </w:tcPr>
          <w:p w:rsidR="00A87BEC" w:rsidRDefault="00A87BEC">
            <w:pPr>
              <w:pStyle w:val="ConsPlusNormal"/>
              <w:jc w:val="center"/>
            </w:pPr>
            <w:r>
              <w:t>418,7</w:t>
            </w:r>
          </w:p>
        </w:tc>
        <w:tc>
          <w:tcPr>
            <w:tcW w:w="1134" w:type="dxa"/>
          </w:tcPr>
          <w:p w:rsidR="00A87BEC" w:rsidRDefault="00A87BEC">
            <w:pPr>
              <w:pStyle w:val="ConsPlusNormal"/>
              <w:jc w:val="center"/>
            </w:pPr>
            <w:r>
              <w:t>418,7</w:t>
            </w:r>
          </w:p>
        </w:tc>
      </w:tr>
      <w:tr w:rsidR="00A87BEC">
        <w:tc>
          <w:tcPr>
            <w:tcW w:w="567" w:type="dxa"/>
          </w:tcPr>
          <w:p w:rsidR="00A87BEC" w:rsidRDefault="00A87BEC">
            <w:pPr>
              <w:pStyle w:val="ConsPlusNormal"/>
              <w:jc w:val="center"/>
            </w:pPr>
            <w:r>
              <w:lastRenderedPageBreak/>
              <w:t>12.</w:t>
            </w:r>
          </w:p>
        </w:tc>
        <w:tc>
          <w:tcPr>
            <w:tcW w:w="5386" w:type="dxa"/>
          </w:tcPr>
          <w:p w:rsidR="00A87BEC" w:rsidRDefault="00A87BEC">
            <w:pPr>
              <w:pStyle w:val="ConsPlusNormal"/>
            </w:pPr>
            <w:r>
              <w:t>Основное мероприятие 4.2: Функционирование и развитие многофункционального центра, предоставление на базе многофункционального центра услуг, соответствующих стандартам качества</w:t>
            </w:r>
          </w:p>
        </w:tc>
        <w:tc>
          <w:tcPr>
            <w:tcW w:w="3288" w:type="dxa"/>
          </w:tcPr>
          <w:p w:rsidR="00A87BEC" w:rsidRDefault="00A87BEC">
            <w:pPr>
              <w:pStyle w:val="ConsPlusNormal"/>
            </w:pPr>
            <w:r>
              <w:t>МБУ "МФЦ в г. Череповце"</w:t>
            </w:r>
          </w:p>
        </w:tc>
        <w:tc>
          <w:tcPr>
            <w:tcW w:w="1134" w:type="dxa"/>
          </w:tcPr>
          <w:p w:rsidR="00A87BEC" w:rsidRDefault="00A87BEC">
            <w:pPr>
              <w:pStyle w:val="ConsPlusNormal"/>
              <w:jc w:val="center"/>
            </w:pPr>
            <w:r>
              <w:t>11525,5</w:t>
            </w:r>
          </w:p>
        </w:tc>
        <w:tc>
          <w:tcPr>
            <w:tcW w:w="1134" w:type="dxa"/>
          </w:tcPr>
          <w:p w:rsidR="00A87BEC" w:rsidRDefault="00A87BEC">
            <w:pPr>
              <w:pStyle w:val="ConsPlusNormal"/>
              <w:jc w:val="center"/>
            </w:pPr>
            <w:r>
              <w:t>11525,5</w:t>
            </w:r>
          </w:p>
        </w:tc>
        <w:tc>
          <w:tcPr>
            <w:tcW w:w="1134" w:type="dxa"/>
          </w:tcPr>
          <w:p w:rsidR="00A87BEC" w:rsidRDefault="00A87BEC">
            <w:pPr>
              <w:pStyle w:val="ConsPlusNormal"/>
              <w:jc w:val="center"/>
            </w:pPr>
            <w:r>
              <w:t>11525,5</w:t>
            </w:r>
          </w:p>
        </w:tc>
      </w:tr>
      <w:tr w:rsidR="00A87BEC">
        <w:tc>
          <w:tcPr>
            <w:tcW w:w="567" w:type="dxa"/>
            <w:vMerge w:val="restart"/>
          </w:tcPr>
          <w:p w:rsidR="00A87BEC" w:rsidRDefault="00A87BEC">
            <w:pPr>
              <w:pStyle w:val="ConsPlusNormal"/>
              <w:jc w:val="center"/>
            </w:pPr>
            <w:r>
              <w:t>13.</w:t>
            </w:r>
          </w:p>
        </w:tc>
        <w:tc>
          <w:tcPr>
            <w:tcW w:w="5386" w:type="dxa"/>
            <w:vMerge w:val="restart"/>
          </w:tcPr>
          <w:p w:rsidR="00A87BEC" w:rsidRDefault="007902FB">
            <w:pPr>
              <w:pStyle w:val="ConsPlusNormal"/>
            </w:pPr>
            <w:hyperlink w:anchor="P1294" w:history="1">
              <w:r w:rsidR="00A87BEC">
                <w:rPr>
                  <w:color w:val="0000FF"/>
                </w:rPr>
                <w:t>Подпрограмма 5</w:t>
              </w:r>
            </w:hyperlink>
            <w:r w:rsidR="00A87BEC">
              <w:t>: Развитие муниципальных цифровых технологий</w:t>
            </w:r>
          </w:p>
        </w:tc>
        <w:tc>
          <w:tcPr>
            <w:tcW w:w="3288" w:type="dxa"/>
          </w:tcPr>
          <w:p w:rsidR="00A87BEC" w:rsidRDefault="00A87BEC">
            <w:pPr>
              <w:pStyle w:val="ConsPlusNormal"/>
            </w:pPr>
            <w:r>
              <w:t>всего</w:t>
            </w:r>
          </w:p>
        </w:tc>
        <w:tc>
          <w:tcPr>
            <w:tcW w:w="1134" w:type="dxa"/>
          </w:tcPr>
          <w:p w:rsidR="00A87BEC" w:rsidRDefault="00A87BEC">
            <w:pPr>
              <w:pStyle w:val="ConsPlusNormal"/>
              <w:jc w:val="center"/>
            </w:pPr>
            <w:r>
              <w:t>109372,4</w:t>
            </w:r>
          </w:p>
        </w:tc>
        <w:tc>
          <w:tcPr>
            <w:tcW w:w="1134" w:type="dxa"/>
          </w:tcPr>
          <w:p w:rsidR="00A87BEC" w:rsidRDefault="00A87BEC">
            <w:pPr>
              <w:pStyle w:val="ConsPlusNormal"/>
              <w:jc w:val="center"/>
            </w:pPr>
            <w:r>
              <w:t>90529,1</w:t>
            </w:r>
          </w:p>
        </w:tc>
        <w:tc>
          <w:tcPr>
            <w:tcW w:w="1134" w:type="dxa"/>
          </w:tcPr>
          <w:p w:rsidR="00A87BEC" w:rsidRDefault="00A87BEC">
            <w:pPr>
              <w:pStyle w:val="ConsPlusNormal"/>
              <w:jc w:val="center"/>
            </w:pPr>
            <w:r>
              <w:t>87888,1</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МАУ "ЦМИРиТ"</w:t>
            </w:r>
          </w:p>
        </w:tc>
        <w:tc>
          <w:tcPr>
            <w:tcW w:w="1134" w:type="dxa"/>
          </w:tcPr>
          <w:p w:rsidR="00A87BEC" w:rsidRDefault="00A87BEC">
            <w:pPr>
              <w:pStyle w:val="ConsPlusNormal"/>
              <w:jc w:val="center"/>
            </w:pPr>
            <w:r>
              <w:t>109372,4</w:t>
            </w:r>
          </w:p>
        </w:tc>
        <w:tc>
          <w:tcPr>
            <w:tcW w:w="1134" w:type="dxa"/>
          </w:tcPr>
          <w:p w:rsidR="00A87BEC" w:rsidRDefault="00A87BEC">
            <w:pPr>
              <w:pStyle w:val="ConsPlusNormal"/>
              <w:jc w:val="center"/>
            </w:pPr>
            <w:r>
              <w:t>90529,1</w:t>
            </w:r>
          </w:p>
        </w:tc>
        <w:tc>
          <w:tcPr>
            <w:tcW w:w="1134" w:type="dxa"/>
          </w:tcPr>
          <w:p w:rsidR="00A87BEC" w:rsidRDefault="00A87BEC">
            <w:pPr>
              <w:pStyle w:val="ConsPlusNormal"/>
              <w:jc w:val="center"/>
            </w:pPr>
            <w:r>
              <w:t>87888,1</w:t>
            </w:r>
          </w:p>
        </w:tc>
      </w:tr>
      <w:tr w:rsidR="00A87BEC">
        <w:tc>
          <w:tcPr>
            <w:tcW w:w="567" w:type="dxa"/>
          </w:tcPr>
          <w:p w:rsidR="00A87BEC" w:rsidRDefault="00A87BEC">
            <w:pPr>
              <w:pStyle w:val="ConsPlusNormal"/>
              <w:jc w:val="center"/>
            </w:pPr>
            <w:r>
              <w:t>14.</w:t>
            </w:r>
          </w:p>
        </w:tc>
        <w:tc>
          <w:tcPr>
            <w:tcW w:w="5386" w:type="dxa"/>
          </w:tcPr>
          <w:p w:rsidR="00A87BEC" w:rsidRDefault="00A87BEC">
            <w:pPr>
              <w:pStyle w:val="ConsPlusNormal"/>
            </w:pPr>
            <w:r>
              <w:t>Основное мероприятие 5.1: Развитие и обеспечение функционирования муниципальной цифровой инфраструктуры, соответствующей требованиям безопасности</w:t>
            </w:r>
          </w:p>
        </w:tc>
        <w:tc>
          <w:tcPr>
            <w:tcW w:w="3288" w:type="dxa"/>
          </w:tcPr>
          <w:p w:rsidR="00A87BEC" w:rsidRDefault="00A87BEC">
            <w:pPr>
              <w:pStyle w:val="ConsPlusNormal"/>
            </w:pPr>
            <w:r>
              <w:t>МАУ "ЦМИРиТ"</w:t>
            </w:r>
          </w:p>
        </w:tc>
        <w:tc>
          <w:tcPr>
            <w:tcW w:w="1134" w:type="dxa"/>
          </w:tcPr>
          <w:p w:rsidR="00A87BEC" w:rsidRDefault="00A87BEC">
            <w:pPr>
              <w:pStyle w:val="ConsPlusNormal"/>
              <w:jc w:val="center"/>
            </w:pPr>
            <w:r>
              <w:t>109372,4</w:t>
            </w:r>
          </w:p>
        </w:tc>
        <w:tc>
          <w:tcPr>
            <w:tcW w:w="1134" w:type="dxa"/>
          </w:tcPr>
          <w:p w:rsidR="00A87BEC" w:rsidRDefault="00A87BEC">
            <w:pPr>
              <w:pStyle w:val="ConsPlusNormal"/>
              <w:jc w:val="center"/>
            </w:pPr>
            <w:r>
              <w:t>90529,1</w:t>
            </w:r>
          </w:p>
        </w:tc>
        <w:tc>
          <w:tcPr>
            <w:tcW w:w="1134" w:type="dxa"/>
          </w:tcPr>
          <w:p w:rsidR="00A87BEC" w:rsidRDefault="00A87BEC">
            <w:pPr>
              <w:pStyle w:val="ConsPlusNormal"/>
              <w:jc w:val="center"/>
            </w:pPr>
            <w:r>
              <w:t>87888,1</w:t>
            </w:r>
          </w:p>
        </w:tc>
      </w:tr>
    </w:tbl>
    <w:p w:rsidR="00A87BEC" w:rsidRDefault="00A87BEC">
      <w:pPr>
        <w:pStyle w:val="ConsPlusNormal"/>
      </w:pPr>
    </w:p>
    <w:p w:rsidR="00A87BEC" w:rsidRDefault="00A87BEC">
      <w:pPr>
        <w:pStyle w:val="ConsPlusNormal"/>
      </w:pPr>
    </w:p>
    <w:p w:rsidR="00A87BEC" w:rsidRDefault="00A87BEC">
      <w:pPr>
        <w:pStyle w:val="ConsPlusNormal"/>
      </w:pPr>
    </w:p>
    <w:p w:rsidR="00A87BEC" w:rsidRDefault="00A87BEC">
      <w:pPr>
        <w:pStyle w:val="ConsPlusNormal"/>
      </w:pPr>
    </w:p>
    <w:p w:rsidR="00A87BEC" w:rsidRDefault="00A87BEC">
      <w:pPr>
        <w:pStyle w:val="ConsPlusNormal"/>
      </w:pPr>
    </w:p>
    <w:p w:rsidR="00A87BEC" w:rsidRDefault="00A87BEC">
      <w:pPr>
        <w:pStyle w:val="ConsPlusNormal"/>
        <w:jc w:val="right"/>
        <w:outlineLvl w:val="1"/>
      </w:pPr>
      <w:r>
        <w:t>Приложение 9</w:t>
      </w:r>
    </w:p>
    <w:p w:rsidR="00A87BEC" w:rsidRDefault="00A87BEC">
      <w:pPr>
        <w:pStyle w:val="ConsPlusNormal"/>
        <w:jc w:val="right"/>
      </w:pPr>
      <w:r>
        <w:t>к Программе</w:t>
      </w:r>
    </w:p>
    <w:p w:rsidR="00A87BEC" w:rsidRDefault="00A87BEC">
      <w:pPr>
        <w:pStyle w:val="ConsPlusNormal"/>
      </w:pPr>
    </w:p>
    <w:p w:rsidR="00A87BEC" w:rsidRDefault="00A87BEC">
      <w:pPr>
        <w:pStyle w:val="ConsPlusTitle"/>
        <w:jc w:val="center"/>
      </w:pPr>
      <w:bookmarkStart w:id="9" w:name="P2401"/>
      <w:bookmarkEnd w:id="9"/>
      <w:r>
        <w:t>РЕСУРСНОЕ ОБЕСПЕЧЕНИЕ И ПРОГНОЗНАЯ (СПРАВОЧНАЯ) ОЦЕНКА</w:t>
      </w:r>
    </w:p>
    <w:p w:rsidR="00A87BEC" w:rsidRDefault="00A87BEC">
      <w:pPr>
        <w:pStyle w:val="ConsPlusTitle"/>
        <w:jc w:val="center"/>
      </w:pPr>
      <w:r>
        <w:t>РАСХОДОВ ГОРОДСКОГО БЮДЖЕТА, ФЕДЕРАЛЬНОГО,</w:t>
      </w:r>
    </w:p>
    <w:p w:rsidR="00A87BEC" w:rsidRDefault="00A87BEC">
      <w:pPr>
        <w:pStyle w:val="ConsPlusTitle"/>
        <w:jc w:val="center"/>
      </w:pPr>
      <w:r>
        <w:t>ОБЛАСТНОГО БЮДЖЕТА, ВНЕБЮДЖЕТНЫХ ИСТОЧНИКОВ</w:t>
      </w:r>
    </w:p>
    <w:p w:rsidR="00A87BEC" w:rsidRDefault="00A87BEC">
      <w:pPr>
        <w:pStyle w:val="ConsPlusTitle"/>
        <w:jc w:val="center"/>
      </w:pPr>
      <w:r>
        <w:t>НА РЕАЛИЗАЦИЮ ЦЕЛЕЙ ПРОГРАММЫ</w:t>
      </w:r>
    </w:p>
    <w:p w:rsidR="00A87BEC" w:rsidRDefault="00A87BE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A87BEC">
        <w:tc>
          <w:tcPr>
            <w:tcW w:w="60" w:type="dxa"/>
            <w:tcBorders>
              <w:top w:val="nil"/>
              <w:left w:val="nil"/>
              <w:bottom w:val="nil"/>
              <w:right w:val="nil"/>
            </w:tcBorders>
            <w:shd w:val="clear" w:color="auto" w:fill="CED3F1"/>
            <w:tcMar>
              <w:top w:w="0" w:type="dxa"/>
              <w:left w:w="0" w:type="dxa"/>
              <w:bottom w:w="0" w:type="dxa"/>
              <w:right w:w="0" w:type="dxa"/>
            </w:tcMar>
          </w:tcPr>
          <w:p w:rsidR="00A87BEC" w:rsidRDefault="00A87B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87BEC" w:rsidRDefault="00A87B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87BEC" w:rsidRDefault="00A87BEC">
            <w:pPr>
              <w:pStyle w:val="ConsPlusNormal"/>
              <w:jc w:val="center"/>
            </w:pPr>
            <w:r>
              <w:rPr>
                <w:color w:val="392C69"/>
              </w:rPr>
              <w:t>Список изменяющих документов</w:t>
            </w:r>
          </w:p>
          <w:p w:rsidR="00A87BEC" w:rsidRDefault="00A87BEC">
            <w:pPr>
              <w:pStyle w:val="ConsPlusNormal"/>
              <w:jc w:val="center"/>
            </w:pPr>
            <w:r>
              <w:rPr>
                <w:color w:val="392C69"/>
              </w:rPr>
              <w:t xml:space="preserve">(в ред. </w:t>
            </w:r>
            <w:hyperlink r:id="rId120" w:history="1">
              <w:r>
                <w:rPr>
                  <w:color w:val="0000FF"/>
                </w:rPr>
                <w:t>постановления</w:t>
              </w:r>
            </w:hyperlink>
            <w:r>
              <w:rPr>
                <w:color w:val="392C69"/>
              </w:rPr>
              <w:t xml:space="preserve"> Мэрии г. Череповца</w:t>
            </w:r>
          </w:p>
          <w:p w:rsidR="00A87BEC" w:rsidRDefault="00A87BEC">
            <w:pPr>
              <w:pStyle w:val="ConsPlusNormal"/>
              <w:jc w:val="center"/>
            </w:pPr>
            <w:r>
              <w:rPr>
                <w:color w:val="392C69"/>
              </w:rPr>
              <w:t>от 23.11.2021 N 4442)</w:t>
            </w:r>
          </w:p>
        </w:tc>
        <w:tc>
          <w:tcPr>
            <w:tcW w:w="113" w:type="dxa"/>
            <w:tcBorders>
              <w:top w:val="nil"/>
              <w:left w:val="nil"/>
              <w:bottom w:val="nil"/>
              <w:right w:val="nil"/>
            </w:tcBorders>
            <w:shd w:val="clear" w:color="auto" w:fill="F4F3F8"/>
            <w:tcMar>
              <w:top w:w="0" w:type="dxa"/>
              <w:left w:w="0" w:type="dxa"/>
              <w:bottom w:w="0" w:type="dxa"/>
              <w:right w:w="0" w:type="dxa"/>
            </w:tcMar>
          </w:tcPr>
          <w:p w:rsidR="00A87BEC" w:rsidRDefault="00A87BEC">
            <w:pPr>
              <w:spacing w:after="1" w:line="0" w:lineRule="atLeast"/>
            </w:pPr>
          </w:p>
        </w:tc>
      </w:tr>
    </w:tbl>
    <w:p w:rsidR="00A87BEC" w:rsidRDefault="00A87BE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386"/>
        <w:gridCol w:w="3288"/>
        <w:gridCol w:w="1191"/>
        <w:gridCol w:w="1191"/>
        <w:gridCol w:w="1191"/>
      </w:tblGrid>
      <w:tr w:rsidR="00A87BEC">
        <w:tc>
          <w:tcPr>
            <w:tcW w:w="567" w:type="dxa"/>
            <w:vMerge w:val="restart"/>
          </w:tcPr>
          <w:p w:rsidR="00A87BEC" w:rsidRDefault="00A87BEC">
            <w:pPr>
              <w:pStyle w:val="ConsPlusNormal"/>
              <w:jc w:val="center"/>
            </w:pPr>
            <w:r>
              <w:t>N</w:t>
            </w:r>
          </w:p>
          <w:p w:rsidR="00A87BEC" w:rsidRDefault="00A87BEC">
            <w:pPr>
              <w:pStyle w:val="ConsPlusNormal"/>
              <w:jc w:val="center"/>
            </w:pPr>
            <w:r>
              <w:lastRenderedPageBreak/>
              <w:t>п/п</w:t>
            </w:r>
          </w:p>
        </w:tc>
        <w:tc>
          <w:tcPr>
            <w:tcW w:w="5386" w:type="dxa"/>
            <w:vMerge w:val="restart"/>
          </w:tcPr>
          <w:p w:rsidR="00A87BEC" w:rsidRDefault="00A87BEC">
            <w:pPr>
              <w:pStyle w:val="ConsPlusNormal"/>
            </w:pPr>
            <w:r>
              <w:lastRenderedPageBreak/>
              <w:t xml:space="preserve">Наименование муниципальной программы, </w:t>
            </w:r>
            <w:r>
              <w:lastRenderedPageBreak/>
              <w:t>подпрограммы муниципальной программы, ведомственной целевой программы, основного мероприятия</w:t>
            </w:r>
          </w:p>
        </w:tc>
        <w:tc>
          <w:tcPr>
            <w:tcW w:w="3288" w:type="dxa"/>
            <w:vMerge w:val="restart"/>
          </w:tcPr>
          <w:p w:rsidR="00A87BEC" w:rsidRDefault="00A87BEC">
            <w:pPr>
              <w:pStyle w:val="ConsPlusNormal"/>
            </w:pPr>
            <w:r>
              <w:lastRenderedPageBreak/>
              <w:t xml:space="preserve">Источники ресурсного </w:t>
            </w:r>
            <w:r>
              <w:lastRenderedPageBreak/>
              <w:t>обеспечения</w:t>
            </w:r>
          </w:p>
        </w:tc>
        <w:tc>
          <w:tcPr>
            <w:tcW w:w="3573" w:type="dxa"/>
            <w:gridSpan w:val="3"/>
          </w:tcPr>
          <w:p w:rsidR="00A87BEC" w:rsidRDefault="00A87BEC">
            <w:pPr>
              <w:pStyle w:val="ConsPlusNormal"/>
              <w:jc w:val="center"/>
            </w:pPr>
            <w:r>
              <w:lastRenderedPageBreak/>
              <w:t>Оценка расходов (тыс. руб.), год</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vMerge/>
          </w:tcPr>
          <w:p w:rsidR="00A87BEC" w:rsidRDefault="00A87BEC">
            <w:pPr>
              <w:spacing w:after="1" w:line="0" w:lineRule="atLeast"/>
            </w:pPr>
          </w:p>
        </w:tc>
        <w:tc>
          <w:tcPr>
            <w:tcW w:w="1191" w:type="dxa"/>
          </w:tcPr>
          <w:p w:rsidR="00A87BEC" w:rsidRDefault="00A87BEC">
            <w:pPr>
              <w:pStyle w:val="ConsPlusNormal"/>
              <w:jc w:val="center"/>
            </w:pPr>
            <w:r>
              <w:t>2022</w:t>
            </w:r>
          </w:p>
        </w:tc>
        <w:tc>
          <w:tcPr>
            <w:tcW w:w="1191" w:type="dxa"/>
          </w:tcPr>
          <w:p w:rsidR="00A87BEC" w:rsidRDefault="00A87BEC">
            <w:pPr>
              <w:pStyle w:val="ConsPlusNormal"/>
              <w:jc w:val="center"/>
            </w:pPr>
            <w:r>
              <w:t>2023</w:t>
            </w:r>
          </w:p>
        </w:tc>
        <w:tc>
          <w:tcPr>
            <w:tcW w:w="1191" w:type="dxa"/>
          </w:tcPr>
          <w:p w:rsidR="00A87BEC" w:rsidRDefault="00A87BEC">
            <w:pPr>
              <w:pStyle w:val="ConsPlusNormal"/>
              <w:jc w:val="center"/>
            </w:pPr>
            <w:r>
              <w:t>2024</w:t>
            </w:r>
          </w:p>
        </w:tc>
      </w:tr>
      <w:tr w:rsidR="00A87BEC">
        <w:tc>
          <w:tcPr>
            <w:tcW w:w="567" w:type="dxa"/>
          </w:tcPr>
          <w:p w:rsidR="00A87BEC" w:rsidRDefault="00A87BEC">
            <w:pPr>
              <w:pStyle w:val="ConsPlusNormal"/>
              <w:jc w:val="center"/>
            </w:pPr>
            <w:r>
              <w:lastRenderedPageBreak/>
              <w:t>1</w:t>
            </w:r>
          </w:p>
        </w:tc>
        <w:tc>
          <w:tcPr>
            <w:tcW w:w="5386" w:type="dxa"/>
          </w:tcPr>
          <w:p w:rsidR="00A87BEC" w:rsidRDefault="00A87BEC">
            <w:pPr>
              <w:pStyle w:val="ConsPlusNormal"/>
              <w:jc w:val="center"/>
            </w:pPr>
            <w:r>
              <w:t>2</w:t>
            </w:r>
          </w:p>
        </w:tc>
        <w:tc>
          <w:tcPr>
            <w:tcW w:w="3288" w:type="dxa"/>
          </w:tcPr>
          <w:p w:rsidR="00A87BEC" w:rsidRDefault="00A87BEC">
            <w:pPr>
              <w:pStyle w:val="ConsPlusNormal"/>
              <w:jc w:val="center"/>
            </w:pPr>
            <w:r>
              <w:t>3</w:t>
            </w:r>
          </w:p>
        </w:tc>
        <w:tc>
          <w:tcPr>
            <w:tcW w:w="1191" w:type="dxa"/>
          </w:tcPr>
          <w:p w:rsidR="00A87BEC" w:rsidRDefault="00A87BEC">
            <w:pPr>
              <w:pStyle w:val="ConsPlusNormal"/>
              <w:jc w:val="center"/>
            </w:pPr>
            <w:r>
              <w:t>4</w:t>
            </w:r>
          </w:p>
        </w:tc>
        <w:tc>
          <w:tcPr>
            <w:tcW w:w="1191" w:type="dxa"/>
          </w:tcPr>
          <w:p w:rsidR="00A87BEC" w:rsidRDefault="00A87BEC">
            <w:pPr>
              <w:pStyle w:val="ConsPlusNormal"/>
              <w:jc w:val="center"/>
            </w:pPr>
            <w:r>
              <w:t>5</w:t>
            </w:r>
          </w:p>
        </w:tc>
        <w:tc>
          <w:tcPr>
            <w:tcW w:w="1191" w:type="dxa"/>
          </w:tcPr>
          <w:p w:rsidR="00A87BEC" w:rsidRDefault="00A87BEC">
            <w:pPr>
              <w:pStyle w:val="ConsPlusNormal"/>
              <w:jc w:val="center"/>
            </w:pPr>
            <w:r>
              <w:t>6</w:t>
            </w:r>
          </w:p>
        </w:tc>
      </w:tr>
      <w:tr w:rsidR="00A87BEC">
        <w:tc>
          <w:tcPr>
            <w:tcW w:w="567" w:type="dxa"/>
            <w:vMerge w:val="restart"/>
          </w:tcPr>
          <w:p w:rsidR="00A87BEC" w:rsidRDefault="00A87BEC">
            <w:pPr>
              <w:pStyle w:val="ConsPlusNormal"/>
              <w:jc w:val="center"/>
            </w:pPr>
            <w:r>
              <w:t>1.</w:t>
            </w:r>
          </w:p>
        </w:tc>
        <w:tc>
          <w:tcPr>
            <w:tcW w:w="5386" w:type="dxa"/>
            <w:vMerge w:val="restart"/>
          </w:tcPr>
          <w:p w:rsidR="00A87BEC" w:rsidRDefault="00A87BEC">
            <w:pPr>
              <w:pStyle w:val="ConsPlusNormal"/>
            </w:pPr>
            <w:r>
              <w:t>Муниципальная программа "Совершенствование муниципального управления в городе Череповце" на 2022 - 2024 годы</w:t>
            </w:r>
          </w:p>
        </w:tc>
        <w:tc>
          <w:tcPr>
            <w:tcW w:w="3288" w:type="dxa"/>
          </w:tcPr>
          <w:p w:rsidR="00A87BEC" w:rsidRDefault="00A87BEC">
            <w:pPr>
              <w:pStyle w:val="ConsPlusNormal"/>
            </w:pPr>
            <w:r>
              <w:t>всего</w:t>
            </w:r>
          </w:p>
        </w:tc>
        <w:tc>
          <w:tcPr>
            <w:tcW w:w="1191" w:type="dxa"/>
          </w:tcPr>
          <w:p w:rsidR="00A87BEC" w:rsidRDefault="00A87BEC">
            <w:pPr>
              <w:pStyle w:val="ConsPlusNormal"/>
              <w:jc w:val="center"/>
            </w:pPr>
            <w:r>
              <w:t>413382,4</w:t>
            </w:r>
          </w:p>
        </w:tc>
        <w:tc>
          <w:tcPr>
            <w:tcW w:w="1191" w:type="dxa"/>
          </w:tcPr>
          <w:p w:rsidR="00A87BEC" w:rsidRDefault="00A87BEC">
            <w:pPr>
              <w:pStyle w:val="ConsPlusNormal"/>
              <w:jc w:val="center"/>
            </w:pPr>
            <w:r>
              <w:t>338565,4</w:t>
            </w:r>
          </w:p>
        </w:tc>
        <w:tc>
          <w:tcPr>
            <w:tcW w:w="1191" w:type="dxa"/>
          </w:tcPr>
          <w:p w:rsidR="00A87BEC" w:rsidRDefault="00A87BEC">
            <w:pPr>
              <w:pStyle w:val="ConsPlusNormal"/>
              <w:jc w:val="center"/>
            </w:pPr>
            <w:r>
              <w:t>335893,5</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городской бюджет</w:t>
            </w:r>
          </w:p>
        </w:tc>
        <w:tc>
          <w:tcPr>
            <w:tcW w:w="1191" w:type="dxa"/>
          </w:tcPr>
          <w:p w:rsidR="00A87BEC" w:rsidRDefault="00A87BEC">
            <w:pPr>
              <w:pStyle w:val="ConsPlusNormal"/>
              <w:jc w:val="center"/>
            </w:pPr>
            <w:r>
              <w:t>312491,5</w:t>
            </w:r>
          </w:p>
        </w:tc>
        <w:tc>
          <w:tcPr>
            <w:tcW w:w="1191" w:type="dxa"/>
          </w:tcPr>
          <w:p w:rsidR="00A87BEC" w:rsidRDefault="00A87BEC">
            <w:pPr>
              <w:pStyle w:val="ConsPlusNormal"/>
              <w:jc w:val="center"/>
            </w:pPr>
            <w:r>
              <w:t>247062,0</w:t>
            </w:r>
          </w:p>
        </w:tc>
        <w:tc>
          <w:tcPr>
            <w:tcW w:w="1191" w:type="dxa"/>
          </w:tcPr>
          <w:p w:rsidR="00A87BEC" w:rsidRDefault="00A87BEC">
            <w:pPr>
              <w:pStyle w:val="ConsPlusNormal"/>
              <w:jc w:val="center"/>
            </w:pPr>
            <w:r>
              <w:t>244390,1</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федеральный бюджет</w:t>
            </w:r>
          </w:p>
        </w:tc>
        <w:tc>
          <w:tcPr>
            <w:tcW w:w="1191" w:type="dxa"/>
          </w:tcPr>
          <w:p w:rsidR="00A87BEC" w:rsidRDefault="00A87BEC">
            <w:pPr>
              <w:pStyle w:val="ConsPlusNormal"/>
              <w:jc w:val="center"/>
            </w:pPr>
            <w:r>
              <w:t>0,0</w:t>
            </w:r>
          </w:p>
        </w:tc>
        <w:tc>
          <w:tcPr>
            <w:tcW w:w="1191" w:type="dxa"/>
          </w:tcPr>
          <w:p w:rsidR="00A87BEC" w:rsidRDefault="00A87BEC">
            <w:pPr>
              <w:pStyle w:val="ConsPlusNormal"/>
              <w:jc w:val="center"/>
            </w:pPr>
            <w:r>
              <w:t>0,0</w:t>
            </w:r>
          </w:p>
        </w:tc>
        <w:tc>
          <w:tcPr>
            <w:tcW w:w="1191" w:type="dxa"/>
          </w:tcPr>
          <w:p w:rsidR="00A87BEC" w:rsidRDefault="00A87BEC">
            <w:pPr>
              <w:pStyle w:val="ConsPlusNormal"/>
              <w:jc w:val="center"/>
            </w:pPr>
            <w:r>
              <w:t>0,0</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областной бюджет</w:t>
            </w:r>
          </w:p>
        </w:tc>
        <w:tc>
          <w:tcPr>
            <w:tcW w:w="1191" w:type="dxa"/>
          </w:tcPr>
          <w:p w:rsidR="00A87BEC" w:rsidRDefault="00A87BEC">
            <w:pPr>
              <w:pStyle w:val="ConsPlusNormal"/>
              <w:jc w:val="center"/>
            </w:pPr>
            <w:r>
              <w:t>82356,2</w:t>
            </w:r>
          </w:p>
        </w:tc>
        <w:tc>
          <w:tcPr>
            <w:tcW w:w="1191" w:type="dxa"/>
          </w:tcPr>
          <w:p w:rsidR="00A87BEC" w:rsidRDefault="00A87BEC">
            <w:pPr>
              <w:pStyle w:val="ConsPlusNormal"/>
              <w:jc w:val="center"/>
            </w:pPr>
            <w:r>
              <w:t>82356,2</w:t>
            </w:r>
          </w:p>
        </w:tc>
        <w:tc>
          <w:tcPr>
            <w:tcW w:w="1191" w:type="dxa"/>
          </w:tcPr>
          <w:p w:rsidR="00A87BEC" w:rsidRDefault="00A87BEC">
            <w:pPr>
              <w:pStyle w:val="ConsPlusNormal"/>
              <w:jc w:val="center"/>
            </w:pPr>
            <w:r>
              <w:t>82356,2</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внебюджетные источники</w:t>
            </w:r>
          </w:p>
        </w:tc>
        <w:tc>
          <w:tcPr>
            <w:tcW w:w="1191" w:type="dxa"/>
          </w:tcPr>
          <w:p w:rsidR="00A87BEC" w:rsidRDefault="00A87BEC">
            <w:pPr>
              <w:pStyle w:val="ConsPlusNormal"/>
              <w:jc w:val="center"/>
            </w:pPr>
            <w:r>
              <w:t>18534,7</w:t>
            </w:r>
          </w:p>
        </w:tc>
        <w:tc>
          <w:tcPr>
            <w:tcW w:w="1191" w:type="dxa"/>
          </w:tcPr>
          <w:p w:rsidR="00A87BEC" w:rsidRDefault="00A87BEC">
            <w:pPr>
              <w:pStyle w:val="ConsPlusNormal"/>
              <w:jc w:val="center"/>
            </w:pPr>
            <w:r>
              <w:t>9147,2</w:t>
            </w:r>
          </w:p>
        </w:tc>
        <w:tc>
          <w:tcPr>
            <w:tcW w:w="1191" w:type="dxa"/>
          </w:tcPr>
          <w:p w:rsidR="00A87BEC" w:rsidRDefault="00A87BEC">
            <w:pPr>
              <w:pStyle w:val="ConsPlusNormal"/>
              <w:jc w:val="center"/>
            </w:pPr>
            <w:r>
              <w:t>9147,2</w:t>
            </w:r>
          </w:p>
        </w:tc>
      </w:tr>
      <w:tr w:rsidR="00A87BEC">
        <w:tc>
          <w:tcPr>
            <w:tcW w:w="567" w:type="dxa"/>
            <w:vMerge w:val="restart"/>
          </w:tcPr>
          <w:p w:rsidR="00A87BEC" w:rsidRDefault="00A87BEC">
            <w:pPr>
              <w:pStyle w:val="ConsPlusNormal"/>
              <w:jc w:val="center"/>
            </w:pPr>
            <w:r>
              <w:t>2.</w:t>
            </w:r>
          </w:p>
        </w:tc>
        <w:tc>
          <w:tcPr>
            <w:tcW w:w="5386" w:type="dxa"/>
            <w:vMerge w:val="restart"/>
          </w:tcPr>
          <w:p w:rsidR="00A87BEC" w:rsidRDefault="007902FB">
            <w:pPr>
              <w:pStyle w:val="ConsPlusNormal"/>
            </w:pPr>
            <w:hyperlink w:anchor="P519" w:history="1">
              <w:r w:rsidR="00A87BEC">
                <w:rPr>
                  <w:color w:val="0000FF"/>
                </w:rPr>
                <w:t>Подпрограмма 1</w:t>
              </w:r>
            </w:hyperlink>
            <w:r w:rsidR="00A87BEC">
              <w:t>: Создание условий для выполнения органами местного самоуправления своих полномочий, обеспечения деятельности муниципальных учреждений</w:t>
            </w:r>
          </w:p>
        </w:tc>
        <w:tc>
          <w:tcPr>
            <w:tcW w:w="3288" w:type="dxa"/>
          </w:tcPr>
          <w:p w:rsidR="00A87BEC" w:rsidRDefault="00A87BEC">
            <w:pPr>
              <w:pStyle w:val="ConsPlusNormal"/>
            </w:pPr>
            <w:r>
              <w:t>всего</w:t>
            </w:r>
          </w:p>
        </w:tc>
        <w:tc>
          <w:tcPr>
            <w:tcW w:w="1191" w:type="dxa"/>
          </w:tcPr>
          <w:p w:rsidR="00A87BEC" w:rsidRDefault="00A87BEC">
            <w:pPr>
              <w:pStyle w:val="ConsPlusNormal"/>
              <w:jc w:val="center"/>
            </w:pPr>
            <w:r>
              <w:t>169497,4</w:t>
            </w:r>
          </w:p>
        </w:tc>
        <w:tc>
          <w:tcPr>
            <w:tcW w:w="1191" w:type="dxa"/>
          </w:tcPr>
          <w:p w:rsidR="00A87BEC" w:rsidRDefault="00A87BEC">
            <w:pPr>
              <w:pStyle w:val="ConsPlusNormal"/>
              <w:jc w:val="center"/>
            </w:pPr>
            <w:r>
              <w:t>123411,2</w:t>
            </w:r>
          </w:p>
        </w:tc>
        <w:tc>
          <w:tcPr>
            <w:tcW w:w="1191" w:type="dxa"/>
          </w:tcPr>
          <w:p w:rsidR="00A87BEC" w:rsidRDefault="00A87BEC">
            <w:pPr>
              <w:pStyle w:val="ConsPlusNormal"/>
              <w:jc w:val="center"/>
            </w:pPr>
            <w:r>
              <w:t>123380,3</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городской бюджет</w:t>
            </w:r>
          </w:p>
        </w:tc>
        <w:tc>
          <w:tcPr>
            <w:tcW w:w="1191" w:type="dxa"/>
          </w:tcPr>
          <w:p w:rsidR="00A87BEC" w:rsidRDefault="00A87BEC">
            <w:pPr>
              <w:pStyle w:val="ConsPlusNormal"/>
              <w:jc w:val="center"/>
            </w:pPr>
            <w:r>
              <w:t>168796,2</w:t>
            </w:r>
          </w:p>
        </w:tc>
        <w:tc>
          <w:tcPr>
            <w:tcW w:w="1191" w:type="dxa"/>
          </w:tcPr>
          <w:p w:rsidR="00A87BEC" w:rsidRDefault="00A87BEC">
            <w:pPr>
              <w:pStyle w:val="ConsPlusNormal"/>
              <w:jc w:val="center"/>
            </w:pPr>
            <w:r>
              <w:t>122710,0</w:t>
            </w:r>
          </w:p>
        </w:tc>
        <w:tc>
          <w:tcPr>
            <w:tcW w:w="1191" w:type="dxa"/>
          </w:tcPr>
          <w:p w:rsidR="00A87BEC" w:rsidRDefault="00A87BEC">
            <w:pPr>
              <w:pStyle w:val="ConsPlusNormal"/>
              <w:jc w:val="center"/>
            </w:pPr>
            <w:r>
              <w:t>122679,1</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федеральный бюджет</w:t>
            </w:r>
          </w:p>
        </w:tc>
        <w:tc>
          <w:tcPr>
            <w:tcW w:w="1191" w:type="dxa"/>
          </w:tcPr>
          <w:p w:rsidR="00A87BEC" w:rsidRDefault="00A87BEC">
            <w:pPr>
              <w:pStyle w:val="ConsPlusNormal"/>
              <w:jc w:val="center"/>
            </w:pPr>
            <w:r>
              <w:t>0,0</w:t>
            </w:r>
          </w:p>
        </w:tc>
        <w:tc>
          <w:tcPr>
            <w:tcW w:w="1191" w:type="dxa"/>
          </w:tcPr>
          <w:p w:rsidR="00A87BEC" w:rsidRDefault="00A87BEC">
            <w:pPr>
              <w:pStyle w:val="ConsPlusNormal"/>
              <w:jc w:val="center"/>
            </w:pPr>
            <w:r>
              <w:t>0,0</w:t>
            </w:r>
          </w:p>
        </w:tc>
        <w:tc>
          <w:tcPr>
            <w:tcW w:w="1191" w:type="dxa"/>
          </w:tcPr>
          <w:p w:rsidR="00A87BEC" w:rsidRDefault="00A87BEC">
            <w:pPr>
              <w:pStyle w:val="ConsPlusNormal"/>
              <w:jc w:val="center"/>
            </w:pPr>
            <w:r>
              <w:t>0,0</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областной бюджет</w:t>
            </w:r>
          </w:p>
        </w:tc>
        <w:tc>
          <w:tcPr>
            <w:tcW w:w="1191" w:type="dxa"/>
          </w:tcPr>
          <w:p w:rsidR="00A87BEC" w:rsidRDefault="00A87BEC">
            <w:pPr>
              <w:pStyle w:val="ConsPlusNormal"/>
              <w:jc w:val="center"/>
            </w:pPr>
            <w:r>
              <w:t>0,0</w:t>
            </w:r>
          </w:p>
        </w:tc>
        <w:tc>
          <w:tcPr>
            <w:tcW w:w="1191" w:type="dxa"/>
          </w:tcPr>
          <w:p w:rsidR="00A87BEC" w:rsidRDefault="00A87BEC">
            <w:pPr>
              <w:pStyle w:val="ConsPlusNormal"/>
              <w:jc w:val="center"/>
            </w:pPr>
            <w:r>
              <w:t>0,0</w:t>
            </w:r>
          </w:p>
        </w:tc>
        <w:tc>
          <w:tcPr>
            <w:tcW w:w="1191" w:type="dxa"/>
          </w:tcPr>
          <w:p w:rsidR="00A87BEC" w:rsidRDefault="00A87BEC">
            <w:pPr>
              <w:pStyle w:val="ConsPlusNormal"/>
              <w:jc w:val="center"/>
            </w:pPr>
            <w:r>
              <w:t>0,0</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внебюджетные источники</w:t>
            </w:r>
          </w:p>
        </w:tc>
        <w:tc>
          <w:tcPr>
            <w:tcW w:w="1191" w:type="dxa"/>
          </w:tcPr>
          <w:p w:rsidR="00A87BEC" w:rsidRDefault="00A87BEC">
            <w:pPr>
              <w:pStyle w:val="ConsPlusNormal"/>
              <w:jc w:val="center"/>
            </w:pPr>
            <w:r>
              <w:t>701,2</w:t>
            </w:r>
          </w:p>
        </w:tc>
        <w:tc>
          <w:tcPr>
            <w:tcW w:w="1191" w:type="dxa"/>
          </w:tcPr>
          <w:p w:rsidR="00A87BEC" w:rsidRDefault="00A87BEC">
            <w:pPr>
              <w:pStyle w:val="ConsPlusNormal"/>
              <w:jc w:val="center"/>
            </w:pPr>
            <w:r>
              <w:t>701,2</w:t>
            </w:r>
          </w:p>
        </w:tc>
        <w:tc>
          <w:tcPr>
            <w:tcW w:w="1191" w:type="dxa"/>
          </w:tcPr>
          <w:p w:rsidR="00A87BEC" w:rsidRDefault="00A87BEC">
            <w:pPr>
              <w:pStyle w:val="ConsPlusNormal"/>
              <w:jc w:val="center"/>
            </w:pPr>
            <w:r>
              <w:t>701,2</w:t>
            </w:r>
          </w:p>
        </w:tc>
      </w:tr>
      <w:tr w:rsidR="00A87BEC">
        <w:tc>
          <w:tcPr>
            <w:tcW w:w="567" w:type="dxa"/>
            <w:vMerge w:val="restart"/>
          </w:tcPr>
          <w:p w:rsidR="00A87BEC" w:rsidRDefault="00A87BEC">
            <w:pPr>
              <w:pStyle w:val="ConsPlusNormal"/>
              <w:jc w:val="center"/>
            </w:pPr>
            <w:r>
              <w:t>3.</w:t>
            </w:r>
          </w:p>
        </w:tc>
        <w:tc>
          <w:tcPr>
            <w:tcW w:w="5386" w:type="dxa"/>
            <w:vMerge w:val="restart"/>
          </w:tcPr>
          <w:p w:rsidR="00A87BEC" w:rsidRDefault="00A87BEC">
            <w:pPr>
              <w:pStyle w:val="ConsPlusNormal"/>
            </w:pPr>
            <w:r>
              <w:t>Основное мероприятие 1.1: Создание и материально-техническое обеспечение рабочих мест муниципальных служащих органов местного самоуправления, работников муниципальных учреждений</w:t>
            </w:r>
          </w:p>
        </w:tc>
        <w:tc>
          <w:tcPr>
            <w:tcW w:w="3288" w:type="dxa"/>
          </w:tcPr>
          <w:p w:rsidR="00A87BEC" w:rsidRDefault="00A87BEC">
            <w:pPr>
              <w:pStyle w:val="ConsPlusNormal"/>
            </w:pPr>
            <w:r>
              <w:t>всего</w:t>
            </w:r>
          </w:p>
        </w:tc>
        <w:tc>
          <w:tcPr>
            <w:tcW w:w="1191" w:type="dxa"/>
          </w:tcPr>
          <w:p w:rsidR="00A87BEC" w:rsidRDefault="00A87BEC">
            <w:pPr>
              <w:pStyle w:val="ConsPlusNormal"/>
              <w:jc w:val="center"/>
            </w:pPr>
            <w:r>
              <w:t>169497,4</w:t>
            </w:r>
          </w:p>
        </w:tc>
        <w:tc>
          <w:tcPr>
            <w:tcW w:w="1191" w:type="dxa"/>
          </w:tcPr>
          <w:p w:rsidR="00A87BEC" w:rsidRDefault="00A87BEC">
            <w:pPr>
              <w:pStyle w:val="ConsPlusNormal"/>
              <w:jc w:val="center"/>
            </w:pPr>
            <w:r>
              <w:t>123411,2</w:t>
            </w:r>
          </w:p>
        </w:tc>
        <w:tc>
          <w:tcPr>
            <w:tcW w:w="1191" w:type="dxa"/>
          </w:tcPr>
          <w:p w:rsidR="00A87BEC" w:rsidRDefault="00A87BEC">
            <w:pPr>
              <w:pStyle w:val="ConsPlusNormal"/>
              <w:jc w:val="center"/>
            </w:pPr>
            <w:r>
              <w:t>123380,3</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городской бюджет</w:t>
            </w:r>
          </w:p>
        </w:tc>
        <w:tc>
          <w:tcPr>
            <w:tcW w:w="1191" w:type="dxa"/>
          </w:tcPr>
          <w:p w:rsidR="00A87BEC" w:rsidRDefault="00A87BEC">
            <w:pPr>
              <w:pStyle w:val="ConsPlusNormal"/>
              <w:jc w:val="center"/>
            </w:pPr>
            <w:r>
              <w:t>168796,2</w:t>
            </w:r>
          </w:p>
        </w:tc>
        <w:tc>
          <w:tcPr>
            <w:tcW w:w="1191" w:type="dxa"/>
          </w:tcPr>
          <w:p w:rsidR="00A87BEC" w:rsidRDefault="00A87BEC">
            <w:pPr>
              <w:pStyle w:val="ConsPlusNormal"/>
              <w:jc w:val="center"/>
            </w:pPr>
            <w:r>
              <w:t>122710,0</w:t>
            </w:r>
          </w:p>
        </w:tc>
        <w:tc>
          <w:tcPr>
            <w:tcW w:w="1191" w:type="dxa"/>
          </w:tcPr>
          <w:p w:rsidR="00A87BEC" w:rsidRDefault="00A87BEC">
            <w:pPr>
              <w:pStyle w:val="ConsPlusNormal"/>
              <w:jc w:val="center"/>
            </w:pPr>
            <w:r>
              <w:t>122679,1</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федеральный бюджет</w:t>
            </w:r>
          </w:p>
        </w:tc>
        <w:tc>
          <w:tcPr>
            <w:tcW w:w="1191" w:type="dxa"/>
          </w:tcPr>
          <w:p w:rsidR="00A87BEC" w:rsidRDefault="00A87BEC">
            <w:pPr>
              <w:pStyle w:val="ConsPlusNormal"/>
              <w:jc w:val="center"/>
            </w:pPr>
            <w:r>
              <w:t>0,0</w:t>
            </w:r>
          </w:p>
        </w:tc>
        <w:tc>
          <w:tcPr>
            <w:tcW w:w="1191" w:type="dxa"/>
          </w:tcPr>
          <w:p w:rsidR="00A87BEC" w:rsidRDefault="00A87BEC">
            <w:pPr>
              <w:pStyle w:val="ConsPlusNormal"/>
              <w:jc w:val="center"/>
            </w:pPr>
            <w:r>
              <w:t>0,0</w:t>
            </w:r>
          </w:p>
        </w:tc>
        <w:tc>
          <w:tcPr>
            <w:tcW w:w="1191" w:type="dxa"/>
          </w:tcPr>
          <w:p w:rsidR="00A87BEC" w:rsidRDefault="00A87BEC">
            <w:pPr>
              <w:pStyle w:val="ConsPlusNormal"/>
              <w:jc w:val="center"/>
            </w:pPr>
            <w:r>
              <w:t>0,0</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областной бюджет</w:t>
            </w:r>
          </w:p>
        </w:tc>
        <w:tc>
          <w:tcPr>
            <w:tcW w:w="1191" w:type="dxa"/>
          </w:tcPr>
          <w:p w:rsidR="00A87BEC" w:rsidRDefault="00A87BEC">
            <w:pPr>
              <w:pStyle w:val="ConsPlusNormal"/>
              <w:jc w:val="center"/>
            </w:pPr>
            <w:r>
              <w:t>0,0</w:t>
            </w:r>
          </w:p>
        </w:tc>
        <w:tc>
          <w:tcPr>
            <w:tcW w:w="1191" w:type="dxa"/>
          </w:tcPr>
          <w:p w:rsidR="00A87BEC" w:rsidRDefault="00A87BEC">
            <w:pPr>
              <w:pStyle w:val="ConsPlusNormal"/>
              <w:jc w:val="center"/>
            </w:pPr>
            <w:r>
              <w:t>0,0</w:t>
            </w:r>
          </w:p>
        </w:tc>
        <w:tc>
          <w:tcPr>
            <w:tcW w:w="1191" w:type="dxa"/>
          </w:tcPr>
          <w:p w:rsidR="00A87BEC" w:rsidRDefault="00A87BEC">
            <w:pPr>
              <w:pStyle w:val="ConsPlusNormal"/>
              <w:jc w:val="center"/>
            </w:pPr>
            <w:r>
              <w:t>0,0</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внебюджетные источники</w:t>
            </w:r>
          </w:p>
        </w:tc>
        <w:tc>
          <w:tcPr>
            <w:tcW w:w="1191" w:type="dxa"/>
          </w:tcPr>
          <w:p w:rsidR="00A87BEC" w:rsidRDefault="00A87BEC">
            <w:pPr>
              <w:pStyle w:val="ConsPlusNormal"/>
              <w:jc w:val="center"/>
            </w:pPr>
            <w:r>
              <w:t>701,2</w:t>
            </w:r>
          </w:p>
        </w:tc>
        <w:tc>
          <w:tcPr>
            <w:tcW w:w="1191" w:type="dxa"/>
          </w:tcPr>
          <w:p w:rsidR="00A87BEC" w:rsidRDefault="00A87BEC">
            <w:pPr>
              <w:pStyle w:val="ConsPlusNormal"/>
              <w:jc w:val="center"/>
            </w:pPr>
            <w:r>
              <w:t>701,2</w:t>
            </w:r>
          </w:p>
        </w:tc>
        <w:tc>
          <w:tcPr>
            <w:tcW w:w="1191" w:type="dxa"/>
          </w:tcPr>
          <w:p w:rsidR="00A87BEC" w:rsidRDefault="00A87BEC">
            <w:pPr>
              <w:pStyle w:val="ConsPlusNormal"/>
              <w:jc w:val="center"/>
            </w:pPr>
            <w:r>
              <w:t>701,2</w:t>
            </w:r>
          </w:p>
        </w:tc>
      </w:tr>
      <w:tr w:rsidR="00A87BEC">
        <w:tc>
          <w:tcPr>
            <w:tcW w:w="567" w:type="dxa"/>
            <w:vMerge w:val="restart"/>
          </w:tcPr>
          <w:p w:rsidR="00A87BEC" w:rsidRDefault="00A87BEC">
            <w:pPr>
              <w:pStyle w:val="ConsPlusNormal"/>
              <w:jc w:val="center"/>
            </w:pPr>
            <w:r>
              <w:t>4.</w:t>
            </w:r>
          </w:p>
        </w:tc>
        <w:tc>
          <w:tcPr>
            <w:tcW w:w="5386" w:type="dxa"/>
            <w:vMerge w:val="restart"/>
          </w:tcPr>
          <w:p w:rsidR="00A87BEC" w:rsidRDefault="007902FB">
            <w:pPr>
              <w:pStyle w:val="ConsPlusNormal"/>
            </w:pPr>
            <w:hyperlink w:anchor="P686" w:history="1">
              <w:r w:rsidR="00A87BEC">
                <w:rPr>
                  <w:color w:val="0000FF"/>
                </w:rPr>
                <w:t>Подпрограмма 2</w:t>
              </w:r>
            </w:hyperlink>
            <w:r w:rsidR="00A87BEC">
              <w:t xml:space="preserve">: Развитие муниципальной службы в </w:t>
            </w:r>
            <w:r w:rsidR="00A87BEC">
              <w:lastRenderedPageBreak/>
              <w:t>мэрии города Череповца</w:t>
            </w:r>
          </w:p>
        </w:tc>
        <w:tc>
          <w:tcPr>
            <w:tcW w:w="3288" w:type="dxa"/>
          </w:tcPr>
          <w:p w:rsidR="00A87BEC" w:rsidRDefault="00A87BEC">
            <w:pPr>
              <w:pStyle w:val="ConsPlusNormal"/>
            </w:pPr>
            <w:r>
              <w:lastRenderedPageBreak/>
              <w:t>всего</w:t>
            </w:r>
          </w:p>
        </w:tc>
        <w:tc>
          <w:tcPr>
            <w:tcW w:w="1191" w:type="dxa"/>
          </w:tcPr>
          <w:p w:rsidR="00A87BEC" w:rsidRDefault="00A87BEC">
            <w:pPr>
              <w:pStyle w:val="ConsPlusNormal"/>
              <w:jc w:val="center"/>
            </w:pPr>
            <w:r>
              <w:t>22378,7</w:t>
            </w:r>
          </w:p>
        </w:tc>
        <w:tc>
          <w:tcPr>
            <w:tcW w:w="1191" w:type="dxa"/>
          </w:tcPr>
          <w:p w:rsidR="00A87BEC" w:rsidRDefault="00A87BEC">
            <w:pPr>
              <w:pStyle w:val="ConsPlusNormal"/>
              <w:jc w:val="center"/>
            </w:pPr>
            <w:r>
              <w:t>21878,7</w:t>
            </w:r>
          </w:p>
        </w:tc>
        <w:tc>
          <w:tcPr>
            <w:tcW w:w="1191" w:type="dxa"/>
          </w:tcPr>
          <w:p w:rsidR="00A87BEC" w:rsidRDefault="00A87BEC">
            <w:pPr>
              <w:pStyle w:val="ConsPlusNormal"/>
              <w:jc w:val="center"/>
            </w:pPr>
            <w:r>
              <w:t>21878,7</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городской бюджет</w:t>
            </w:r>
          </w:p>
        </w:tc>
        <w:tc>
          <w:tcPr>
            <w:tcW w:w="1191" w:type="dxa"/>
          </w:tcPr>
          <w:p w:rsidR="00A87BEC" w:rsidRDefault="00A87BEC">
            <w:pPr>
              <w:pStyle w:val="ConsPlusNormal"/>
              <w:jc w:val="center"/>
            </w:pPr>
            <w:r>
              <w:t>22378,7</w:t>
            </w:r>
          </w:p>
        </w:tc>
        <w:tc>
          <w:tcPr>
            <w:tcW w:w="1191" w:type="dxa"/>
          </w:tcPr>
          <w:p w:rsidR="00A87BEC" w:rsidRDefault="00A87BEC">
            <w:pPr>
              <w:pStyle w:val="ConsPlusNormal"/>
              <w:jc w:val="center"/>
            </w:pPr>
            <w:r>
              <w:t>21878,7</w:t>
            </w:r>
          </w:p>
        </w:tc>
        <w:tc>
          <w:tcPr>
            <w:tcW w:w="1191" w:type="dxa"/>
          </w:tcPr>
          <w:p w:rsidR="00A87BEC" w:rsidRDefault="00A87BEC">
            <w:pPr>
              <w:pStyle w:val="ConsPlusNormal"/>
              <w:jc w:val="center"/>
            </w:pPr>
            <w:r>
              <w:t>21878,7</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федеральный бюджет</w:t>
            </w:r>
          </w:p>
        </w:tc>
        <w:tc>
          <w:tcPr>
            <w:tcW w:w="1191" w:type="dxa"/>
          </w:tcPr>
          <w:p w:rsidR="00A87BEC" w:rsidRDefault="00A87BEC">
            <w:pPr>
              <w:pStyle w:val="ConsPlusNormal"/>
              <w:jc w:val="center"/>
            </w:pPr>
            <w:r>
              <w:t>0,0</w:t>
            </w:r>
          </w:p>
        </w:tc>
        <w:tc>
          <w:tcPr>
            <w:tcW w:w="1191" w:type="dxa"/>
          </w:tcPr>
          <w:p w:rsidR="00A87BEC" w:rsidRDefault="00A87BEC">
            <w:pPr>
              <w:pStyle w:val="ConsPlusNormal"/>
              <w:jc w:val="center"/>
            </w:pPr>
            <w:r>
              <w:t>0,0</w:t>
            </w:r>
          </w:p>
        </w:tc>
        <w:tc>
          <w:tcPr>
            <w:tcW w:w="1191" w:type="dxa"/>
          </w:tcPr>
          <w:p w:rsidR="00A87BEC" w:rsidRDefault="00A87BEC">
            <w:pPr>
              <w:pStyle w:val="ConsPlusNormal"/>
              <w:jc w:val="center"/>
            </w:pPr>
            <w:r>
              <w:t>0,0</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областной бюджет</w:t>
            </w:r>
          </w:p>
        </w:tc>
        <w:tc>
          <w:tcPr>
            <w:tcW w:w="1191" w:type="dxa"/>
          </w:tcPr>
          <w:p w:rsidR="00A87BEC" w:rsidRDefault="00A87BEC">
            <w:pPr>
              <w:pStyle w:val="ConsPlusNormal"/>
              <w:jc w:val="center"/>
            </w:pPr>
            <w:r>
              <w:t>0,0</w:t>
            </w:r>
          </w:p>
        </w:tc>
        <w:tc>
          <w:tcPr>
            <w:tcW w:w="1191" w:type="dxa"/>
          </w:tcPr>
          <w:p w:rsidR="00A87BEC" w:rsidRDefault="00A87BEC">
            <w:pPr>
              <w:pStyle w:val="ConsPlusNormal"/>
              <w:jc w:val="center"/>
            </w:pPr>
            <w:r>
              <w:t>0,0</w:t>
            </w:r>
          </w:p>
        </w:tc>
        <w:tc>
          <w:tcPr>
            <w:tcW w:w="1191" w:type="dxa"/>
          </w:tcPr>
          <w:p w:rsidR="00A87BEC" w:rsidRDefault="00A87BEC">
            <w:pPr>
              <w:pStyle w:val="ConsPlusNormal"/>
              <w:jc w:val="center"/>
            </w:pPr>
            <w:r>
              <w:t>0,0</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внебюджетные источники</w:t>
            </w:r>
          </w:p>
        </w:tc>
        <w:tc>
          <w:tcPr>
            <w:tcW w:w="1191" w:type="dxa"/>
          </w:tcPr>
          <w:p w:rsidR="00A87BEC" w:rsidRDefault="00A87BEC">
            <w:pPr>
              <w:pStyle w:val="ConsPlusNormal"/>
              <w:jc w:val="center"/>
            </w:pPr>
            <w:r>
              <w:t>0,0</w:t>
            </w:r>
          </w:p>
        </w:tc>
        <w:tc>
          <w:tcPr>
            <w:tcW w:w="1191" w:type="dxa"/>
          </w:tcPr>
          <w:p w:rsidR="00A87BEC" w:rsidRDefault="00A87BEC">
            <w:pPr>
              <w:pStyle w:val="ConsPlusNormal"/>
              <w:jc w:val="center"/>
            </w:pPr>
            <w:r>
              <w:t>0,0</w:t>
            </w:r>
          </w:p>
        </w:tc>
        <w:tc>
          <w:tcPr>
            <w:tcW w:w="1191" w:type="dxa"/>
          </w:tcPr>
          <w:p w:rsidR="00A87BEC" w:rsidRDefault="00A87BEC">
            <w:pPr>
              <w:pStyle w:val="ConsPlusNormal"/>
              <w:jc w:val="center"/>
            </w:pPr>
            <w:r>
              <w:t>0,0</w:t>
            </w:r>
          </w:p>
        </w:tc>
      </w:tr>
      <w:tr w:rsidR="00A87BEC">
        <w:tc>
          <w:tcPr>
            <w:tcW w:w="567" w:type="dxa"/>
            <w:vMerge w:val="restart"/>
          </w:tcPr>
          <w:p w:rsidR="00A87BEC" w:rsidRDefault="00A87BEC">
            <w:pPr>
              <w:pStyle w:val="ConsPlusNormal"/>
              <w:jc w:val="center"/>
            </w:pPr>
            <w:r>
              <w:t>5.</w:t>
            </w:r>
          </w:p>
        </w:tc>
        <w:tc>
          <w:tcPr>
            <w:tcW w:w="5386" w:type="dxa"/>
            <w:vMerge w:val="restart"/>
          </w:tcPr>
          <w:p w:rsidR="00A87BEC" w:rsidRDefault="00A87BEC">
            <w:pPr>
              <w:pStyle w:val="ConsPlusNormal"/>
            </w:pPr>
            <w:r>
              <w:t>Основное мероприятие 2.1: Совершенствование организационных и правовых механизмов профессиональной служебной деятельности муниципальных служащих мэрии города</w:t>
            </w:r>
          </w:p>
        </w:tc>
        <w:tc>
          <w:tcPr>
            <w:tcW w:w="3288" w:type="dxa"/>
          </w:tcPr>
          <w:p w:rsidR="00A87BEC" w:rsidRDefault="00A87BEC">
            <w:pPr>
              <w:pStyle w:val="ConsPlusNormal"/>
            </w:pPr>
            <w:r>
              <w:t>всего</w:t>
            </w:r>
          </w:p>
        </w:tc>
        <w:tc>
          <w:tcPr>
            <w:tcW w:w="1191" w:type="dxa"/>
          </w:tcPr>
          <w:p w:rsidR="00A87BEC" w:rsidRDefault="00A87BEC">
            <w:pPr>
              <w:pStyle w:val="ConsPlusNormal"/>
              <w:jc w:val="center"/>
            </w:pPr>
            <w:r>
              <w:t>650,0</w:t>
            </w:r>
          </w:p>
        </w:tc>
        <w:tc>
          <w:tcPr>
            <w:tcW w:w="1191" w:type="dxa"/>
          </w:tcPr>
          <w:p w:rsidR="00A87BEC" w:rsidRDefault="00A87BEC">
            <w:pPr>
              <w:pStyle w:val="ConsPlusNormal"/>
              <w:jc w:val="center"/>
            </w:pPr>
            <w:r>
              <w:t>150,0</w:t>
            </w:r>
          </w:p>
        </w:tc>
        <w:tc>
          <w:tcPr>
            <w:tcW w:w="1191" w:type="dxa"/>
          </w:tcPr>
          <w:p w:rsidR="00A87BEC" w:rsidRDefault="00A87BEC">
            <w:pPr>
              <w:pStyle w:val="ConsPlusNormal"/>
              <w:jc w:val="center"/>
            </w:pPr>
            <w:r>
              <w:t>150,0</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городской бюджет</w:t>
            </w:r>
          </w:p>
        </w:tc>
        <w:tc>
          <w:tcPr>
            <w:tcW w:w="1191" w:type="dxa"/>
          </w:tcPr>
          <w:p w:rsidR="00A87BEC" w:rsidRDefault="00A87BEC">
            <w:pPr>
              <w:pStyle w:val="ConsPlusNormal"/>
              <w:jc w:val="center"/>
            </w:pPr>
            <w:r>
              <w:t>650,0</w:t>
            </w:r>
          </w:p>
        </w:tc>
        <w:tc>
          <w:tcPr>
            <w:tcW w:w="1191" w:type="dxa"/>
          </w:tcPr>
          <w:p w:rsidR="00A87BEC" w:rsidRDefault="00A87BEC">
            <w:pPr>
              <w:pStyle w:val="ConsPlusNormal"/>
              <w:jc w:val="center"/>
            </w:pPr>
            <w:r>
              <w:t>150,0</w:t>
            </w:r>
          </w:p>
        </w:tc>
        <w:tc>
          <w:tcPr>
            <w:tcW w:w="1191" w:type="dxa"/>
          </w:tcPr>
          <w:p w:rsidR="00A87BEC" w:rsidRDefault="00A87BEC">
            <w:pPr>
              <w:pStyle w:val="ConsPlusNormal"/>
              <w:jc w:val="center"/>
            </w:pPr>
            <w:r>
              <w:t>150,0</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федеральный бюджет</w:t>
            </w:r>
          </w:p>
        </w:tc>
        <w:tc>
          <w:tcPr>
            <w:tcW w:w="1191" w:type="dxa"/>
          </w:tcPr>
          <w:p w:rsidR="00A87BEC" w:rsidRDefault="00A87BEC">
            <w:pPr>
              <w:pStyle w:val="ConsPlusNormal"/>
              <w:jc w:val="center"/>
            </w:pPr>
            <w:r>
              <w:t>0,0</w:t>
            </w:r>
          </w:p>
        </w:tc>
        <w:tc>
          <w:tcPr>
            <w:tcW w:w="1191" w:type="dxa"/>
          </w:tcPr>
          <w:p w:rsidR="00A87BEC" w:rsidRDefault="00A87BEC">
            <w:pPr>
              <w:pStyle w:val="ConsPlusNormal"/>
              <w:jc w:val="center"/>
            </w:pPr>
            <w:r>
              <w:t>0,0</w:t>
            </w:r>
          </w:p>
        </w:tc>
        <w:tc>
          <w:tcPr>
            <w:tcW w:w="1191" w:type="dxa"/>
          </w:tcPr>
          <w:p w:rsidR="00A87BEC" w:rsidRDefault="00A87BEC">
            <w:pPr>
              <w:pStyle w:val="ConsPlusNormal"/>
              <w:jc w:val="center"/>
            </w:pPr>
            <w:r>
              <w:t>0,0</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областной бюджет</w:t>
            </w:r>
          </w:p>
        </w:tc>
        <w:tc>
          <w:tcPr>
            <w:tcW w:w="1191" w:type="dxa"/>
          </w:tcPr>
          <w:p w:rsidR="00A87BEC" w:rsidRDefault="00A87BEC">
            <w:pPr>
              <w:pStyle w:val="ConsPlusNormal"/>
              <w:jc w:val="center"/>
            </w:pPr>
            <w:r>
              <w:t>0,0</w:t>
            </w:r>
          </w:p>
        </w:tc>
        <w:tc>
          <w:tcPr>
            <w:tcW w:w="1191" w:type="dxa"/>
          </w:tcPr>
          <w:p w:rsidR="00A87BEC" w:rsidRDefault="00A87BEC">
            <w:pPr>
              <w:pStyle w:val="ConsPlusNormal"/>
              <w:jc w:val="center"/>
            </w:pPr>
            <w:r>
              <w:t>0,0</w:t>
            </w:r>
          </w:p>
        </w:tc>
        <w:tc>
          <w:tcPr>
            <w:tcW w:w="1191" w:type="dxa"/>
          </w:tcPr>
          <w:p w:rsidR="00A87BEC" w:rsidRDefault="00A87BEC">
            <w:pPr>
              <w:pStyle w:val="ConsPlusNormal"/>
              <w:jc w:val="center"/>
            </w:pPr>
            <w:r>
              <w:t>0,0</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внебюджетные источники</w:t>
            </w:r>
          </w:p>
        </w:tc>
        <w:tc>
          <w:tcPr>
            <w:tcW w:w="1191" w:type="dxa"/>
          </w:tcPr>
          <w:p w:rsidR="00A87BEC" w:rsidRDefault="00A87BEC">
            <w:pPr>
              <w:pStyle w:val="ConsPlusNormal"/>
              <w:jc w:val="center"/>
            </w:pPr>
            <w:r>
              <w:t>0,0</w:t>
            </w:r>
          </w:p>
        </w:tc>
        <w:tc>
          <w:tcPr>
            <w:tcW w:w="1191" w:type="dxa"/>
          </w:tcPr>
          <w:p w:rsidR="00A87BEC" w:rsidRDefault="00A87BEC">
            <w:pPr>
              <w:pStyle w:val="ConsPlusNormal"/>
              <w:jc w:val="center"/>
            </w:pPr>
            <w:r>
              <w:t>0,0</w:t>
            </w:r>
          </w:p>
        </w:tc>
        <w:tc>
          <w:tcPr>
            <w:tcW w:w="1191" w:type="dxa"/>
          </w:tcPr>
          <w:p w:rsidR="00A87BEC" w:rsidRDefault="00A87BEC">
            <w:pPr>
              <w:pStyle w:val="ConsPlusNormal"/>
              <w:jc w:val="center"/>
            </w:pPr>
            <w:r>
              <w:t>0,0</w:t>
            </w:r>
          </w:p>
        </w:tc>
      </w:tr>
      <w:tr w:rsidR="00A87BEC">
        <w:tc>
          <w:tcPr>
            <w:tcW w:w="567" w:type="dxa"/>
            <w:vMerge w:val="restart"/>
          </w:tcPr>
          <w:p w:rsidR="00A87BEC" w:rsidRDefault="00A87BEC">
            <w:pPr>
              <w:pStyle w:val="ConsPlusNormal"/>
              <w:jc w:val="center"/>
            </w:pPr>
            <w:r>
              <w:t>6.</w:t>
            </w:r>
          </w:p>
        </w:tc>
        <w:tc>
          <w:tcPr>
            <w:tcW w:w="5386" w:type="dxa"/>
            <w:vMerge w:val="restart"/>
          </w:tcPr>
          <w:p w:rsidR="00A87BEC" w:rsidRDefault="00A87BEC">
            <w:pPr>
              <w:pStyle w:val="ConsPlusNormal"/>
            </w:pPr>
            <w:r>
              <w:t>Основное мероприятие 2.2: Повышение престижа муниципальной службы в городе</w:t>
            </w:r>
          </w:p>
        </w:tc>
        <w:tc>
          <w:tcPr>
            <w:tcW w:w="3288" w:type="dxa"/>
          </w:tcPr>
          <w:p w:rsidR="00A87BEC" w:rsidRDefault="00A87BEC">
            <w:pPr>
              <w:pStyle w:val="ConsPlusNormal"/>
            </w:pPr>
            <w:r>
              <w:t>всего</w:t>
            </w:r>
          </w:p>
        </w:tc>
        <w:tc>
          <w:tcPr>
            <w:tcW w:w="1191" w:type="dxa"/>
          </w:tcPr>
          <w:p w:rsidR="00A87BEC" w:rsidRDefault="00A87BEC">
            <w:pPr>
              <w:pStyle w:val="ConsPlusNormal"/>
              <w:jc w:val="center"/>
            </w:pPr>
            <w:r>
              <w:t>21728,7</w:t>
            </w:r>
          </w:p>
        </w:tc>
        <w:tc>
          <w:tcPr>
            <w:tcW w:w="1191" w:type="dxa"/>
          </w:tcPr>
          <w:p w:rsidR="00A87BEC" w:rsidRDefault="00A87BEC">
            <w:pPr>
              <w:pStyle w:val="ConsPlusNormal"/>
              <w:jc w:val="center"/>
            </w:pPr>
            <w:r>
              <w:t>21728,7</w:t>
            </w:r>
          </w:p>
        </w:tc>
        <w:tc>
          <w:tcPr>
            <w:tcW w:w="1191" w:type="dxa"/>
          </w:tcPr>
          <w:p w:rsidR="00A87BEC" w:rsidRDefault="00A87BEC">
            <w:pPr>
              <w:pStyle w:val="ConsPlusNormal"/>
              <w:jc w:val="center"/>
            </w:pPr>
            <w:r>
              <w:t>21728,7</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городской бюджет</w:t>
            </w:r>
          </w:p>
        </w:tc>
        <w:tc>
          <w:tcPr>
            <w:tcW w:w="1191" w:type="dxa"/>
          </w:tcPr>
          <w:p w:rsidR="00A87BEC" w:rsidRDefault="00A87BEC">
            <w:pPr>
              <w:pStyle w:val="ConsPlusNormal"/>
              <w:jc w:val="center"/>
            </w:pPr>
            <w:r>
              <w:t>21728,7</w:t>
            </w:r>
          </w:p>
        </w:tc>
        <w:tc>
          <w:tcPr>
            <w:tcW w:w="1191" w:type="dxa"/>
          </w:tcPr>
          <w:p w:rsidR="00A87BEC" w:rsidRDefault="00A87BEC">
            <w:pPr>
              <w:pStyle w:val="ConsPlusNormal"/>
              <w:jc w:val="center"/>
            </w:pPr>
            <w:r>
              <w:t>21728,7</w:t>
            </w:r>
          </w:p>
        </w:tc>
        <w:tc>
          <w:tcPr>
            <w:tcW w:w="1191" w:type="dxa"/>
          </w:tcPr>
          <w:p w:rsidR="00A87BEC" w:rsidRDefault="00A87BEC">
            <w:pPr>
              <w:pStyle w:val="ConsPlusNormal"/>
              <w:jc w:val="center"/>
            </w:pPr>
            <w:r>
              <w:t>21728,7</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федеральный бюджет</w:t>
            </w:r>
          </w:p>
        </w:tc>
        <w:tc>
          <w:tcPr>
            <w:tcW w:w="1191" w:type="dxa"/>
          </w:tcPr>
          <w:p w:rsidR="00A87BEC" w:rsidRDefault="00A87BEC">
            <w:pPr>
              <w:pStyle w:val="ConsPlusNormal"/>
              <w:jc w:val="center"/>
            </w:pPr>
            <w:r>
              <w:t>0,0</w:t>
            </w:r>
          </w:p>
        </w:tc>
        <w:tc>
          <w:tcPr>
            <w:tcW w:w="1191" w:type="dxa"/>
          </w:tcPr>
          <w:p w:rsidR="00A87BEC" w:rsidRDefault="00A87BEC">
            <w:pPr>
              <w:pStyle w:val="ConsPlusNormal"/>
              <w:jc w:val="center"/>
            </w:pPr>
            <w:r>
              <w:t>0,0</w:t>
            </w:r>
          </w:p>
        </w:tc>
        <w:tc>
          <w:tcPr>
            <w:tcW w:w="1191" w:type="dxa"/>
          </w:tcPr>
          <w:p w:rsidR="00A87BEC" w:rsidRDefault="00A87BEC">
            <w:pPr>
              <w:pStyle w:val="ConsPlusNormal"/>
              <w:jc w:val="center"/>
            </w:pPr>
            <w:r>
              <w:t>0,0</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областной бюджет</w:t>
            </w:r>
          </w:p>
        </w:tc>
        <w:tc>
          <w:tcPr>
            <w:tcW w:w="1191" w:type="dxa"/>
          </w:tcPr>
          <w:p w:rsidR="00A87BEC" w:rsidRDefault="00A87BEC">
            <w:pPr>
              <w:pStyle w:val="ConsPlusNormal"/>
              <w:jc w:val="center"/>
            </w:pPr>
            <w:r>
              <w:t>0,0</w:t>
            </w:r>
          </w:p>
        </w:tc>
        <w:tc>
          <w:tcPr>
            <w:tcW w:w="1191" w:type="dxa"/>
          </w:tcPr>
          <w:p w:rsidR="00A87BEC" w:rsidRDefault="00A87BEC">
            <w:pPr>
              <w:pStyle w:val="ConsPlusNormal"/>
              <w:jc w:val="center"/>
            </w:pPr>
            <w:r>
              <w:t>0,0</w:t>
            </w:r>
          </w:p>
        </w:tc>
        <w:tc>
          <w:tcPr>
            <w:tcW w:w="1191" w:type="dxa"/>
          </w:tcPr>
          <w:p w:rsidR="00A87BEC" w:rsidRDefault="00A87BEC">
            <w:pPr>
              <w:pStyle w:val="ConsPlusNormal"/>
              <w:jc w:val="center"/>
            </w:pPr>
            <w:r>
              <w:t>0,0</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внебюджетные источники</w:t>
            </w:r>
          </w:p>
        </w:tc>
        <w:tc>
          <w:tcPr>
            <w:tcW w:w="1191" w:type="dxa"/>
          </w:tcPr>
          <w:p w:rsidR="00A87BEC" w:rsidRDefault="00A87BEC">
            <w:pPr>
              <w:pStyle w:val="ConsPlusNormal"/>
              <w:jc w:val="center"/>
            </w:pPr>
            <w:r>
              <w:t>0,0</w:t>
            </w:r>
          </w:p>
        </w:tc>
        <w:tc>
          <w:tcPr>
            <w:tcW w:w="1191" w:type="dxa"/>
          </w:tcPr>
          <w:p w:rsidR="00A87BEC" w:rsidRDefault="00A87BEC">
            <w:pPr>
              <w:pStyle w:val="ConsPlusNormal"/>
              <w:jc w:val="center"/>
            </w:pPr>
            <w:r>
              <w:t>0,0</w:t>
            </w:r>
          </w:p>
        </w:tc>
        <w:tc>
          <w:tcPr>
            <w:tcW w:w="1191" w:type="dxa"/>
          </w:tcPr>
          <w:p w:rsidR="00A87BEC" w:rsidRDefault="00A87BEC">
            <w:pPr>
              <w:pStyle w:val="ConsPlusNormal"/>
              <w:jc w:val="center"/>
            </w:pPr>
            <w:r>
              <w:t>0,0</w:t>
            </w:r>
          </w:p>
        </w:tc>
      </w:tr>
      <w:tr w:rsidR="00A87BEC">
        <w:tc>
          <w:tcPr>
            <w:tcW w:w="567" w:type="dxa"/>
            <w:vMerge w:val="restart"/>
          </w:tcPr>
          <w:p w:rsidR="00A87BEC" w:rsidRDefault="00A87BEC">
            <w:pPr>
              <w:pStyle w:val="ConsPlusNormal"/>
              <w:jc w:val="center"/>
            </w:pPr>
            <w:r>
              <w:t>7.</w:t>
            </w:r>
          </w:p>
        </w:tc>
        <w:tc>
          <w:tcPr>
            <w:tcW w:w="5386" w:type="dxa"/>
            <w:vMerge w:val="restart"/>
          </w:tcPr>
          <w:p w:rsidR="00A87BEC" w:rsidRDefault="007902FB">
            <w:pPr>
              <w:pStyle w:val="ConsPlusNormal"/>
            </w:pPr>
            <w:hyperlink w:anchor="P1027" w:history="1">
              <w:r w:rsidR="00A87BEC">
                <w:rPr>
                  <w:color w:val="0000FF"/>
                </w:rPr>
                <w:t>Подпрограмма 4</w:t>
              </w:r>
            </w:hyperlink>
            <w:r w:rsidR="00A87BEC">
              <w:t>: Совершенствование процессов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w:t>
            </w:r>
          </w:p>
        </w:tc>
        <w:tc>
          <w:tcPr>
            <w:tcW w:w="3288" w:type="dxa"/>
          </w:tcPr>
          <w:p w:rsidR="00A87BEC" w:rsidRDefault="00A87BEC">
            <w:pPr>
              <w:pStyle w:val="ConsPlusNormal"/>
            </w:pPr>
            <w:r>
              <w:t>всего</w:t>
            </w:r>
          </w:p>
        </w:tc>
        <w:tc>
          <w:tcPr>
            <w:tcW w:w="1191" w:type="dxa"/>
          </w:tcPr>
          <w:p w:rsidR="00A87BEC" w:rsidRDefault="00A87BEC">
            <w:pPr>
              <w:pStyle w:val="ConsPlusNormal"/>
              <w:jc w:val="center"/>
            </w:pPr>
            <w:r>
              <w:t>98500,4</w:t>
            </w:r>
          </w:p>
        </w:tc>
        <w:tc>
          <w:tcPr>
            <w:tcW w:w="1191" w:type="dxa"/>
          </w:tcPr>
          <w:p w:rsidR="00A87BEC" w:rsidRDefault="00A87BEC">
            <w:pPr>
              <w:pStyle w:val="ConsPlusNormal"/>
              <w:jc w:val="center"/>
            </w:pPr>
            <w:r>
              <w:t>98500,4</w:t>
            </w:r>
          </w:p>
        </w:tc>
        <w:tc>
          <w:tcPr>
            <w:tcW w:w="1191" w:type="dxa"/>
          </w:tcPr>
          <w:p w:rsidR="00A87BEC" w:rsidRDefault="00A87BEC">
            <w:pPr>
              <w:pStyle w:val="ConsPlusNormal"/>
              <w:jc w:val="center"/>
            </w:pPr>
            <w:r>
              <w:t>98500,4</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городской бюджет</w:t>
            </w:r>
          </w:p>
        </w:tc>
        <w:tc>
          <w:tcPr>
            <w:tcW w:w="1191" w:type="dxa"/>
          </w:tcPr>
          <w:p w:rsidR="00A87BEC" w:rsidRDefault="00A87BEC">
            <w:pPr>
              <w:pStyle w:val="ConsPlusNormal"/>
              <w:jc w:val="center"/>
            </w:pPr>
            <w:r>
              <w:t>11944,2</w:t>
            </w:r>
          </w:p>
        </w:tc>
        <w:tc>
          <w:tcPr>
            <w:tcW w:w="1191" w:type="dxa"/>
          </w:tcPr>
          <w:p w:rsidR="00A87BEC" w:rsidRDefault="00A87BEC">
            <w:pPr>
              <w:pStyle w:val="ConsPlusNormal"/>
              <w:jc w:val="center"/>
            </w:pPr>
            <w:r>
              <w:t>11944,2</w:t>
            </w:r>
          </w:p>
        </w:tc>
        <w:tc>
          <w:tcPr>
            <w:tcW w:w="1191" w:type="dxa"/>
          </w:tcPr>
          <w:p w:rsidR="00A87BEC" w:rsidRDefault="00A87BEC">
            <w:pPr>
              <w:pStyle w:val="ConsPlusNormal"/>
              <w:jc w:val="center"/>
            </w:pPr>
            <w:r>
              <w:t>11944,2</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федеральный бюджет</w:t>
            </w:r>
          </w:p>
        </w:tc>
        <w:tc>
          <w:tcPr>
            <w:tcW w:w="1191" w:type="dxa"/>
          </w:tcPr>
          <w:p w:rsidR="00A87BEC" w:rsidRDefault="00A87BEC">
            <w:pPr>
              <w:pStyle w:val="ConsPlusNormal"/>
              <w:jc w:val="center"/>
            </w:pPr>
            <w:r>
              <w:t>0,0</w:t>
            </w:r>
          </w:p>
        </w:tc>
        <w:tc>
          <w:tcPr>
            <w:tcW w:w="1191" w:type="dxa"/>
          </w:tcPr>
          <w:p w:rsidR="00A87BEC" w:rsidRDefault="00A87BEC">
            <w:pPr>
              <w:pStyle w:val="ConsPlusNormal"/>
              <w:jc w:val="center"/>
            </w:pPr>
            <w:r>
              <w:t>0,0</w:t>
            </w:r>
          </w:p>
        </w:tc>
        <w:tc>
          <w:tcPr>
            <w:tcW w:w="1191" w:type="dxa"/>
          </w:tcPr>
          <w:p w:rsidR="00A87BEC" w:rsidRDefault="00A87BEC">
            <w:pPr>
              <w:pStyle w:val="ConsPlusNormal"/>
              <w:jc w:val="center"/>
            </w:pPr>
            <w:r>
              <w:t>0,0</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областной бюджет</w:t>
            </w:r>
          </w:p>
        </w:tc>
        <w:tc>
          <w:tcPr>
            <w:tcW w:w="1191" w:type="dxa"/>
          </w:tcPr>
          <w:p w:rsidR="00A87BEC" w:rsidRDefault="00A87BEC">
            <w:pPr>
              <w:pStyle w:val="ConsPlusNormal"/>
              <w:jc w:val="center"/>
            </w:pPr>
            <w:r>
              <w:t>82356,2</w:t>
            </w:r>
          </w:p>
        </w:tc>
        <w:tc>
          <w:tcPr>
            <w:tcW w:w="1191" w:type="dxa"/>
          </w:tcPr>
          <w:p w:rsidR="00A87BEC" w:rsidRDefault="00A87BEC">
            <w:pPr>
              <w:pStyle w:val="ConsPlusNormal"/>
              <w:jc w:val="center"/>
            </w:pPr>
            <w:r>
              <w:t>82356,2</w:t>
            </w:r>
          </w:p>
        </w:tc>
        <w:tc>
          <w:tcPr>
            <w:tcW w:w="1191" w:type="dxa"/>
          </w:tcPr>
          <w:p w:rsidR="00A87BEC" w:rsidRDefault="00A87BEC">
            <w:pPr>
              <w:pStyle w:val="ConsPlusNormal"/>
              <w:jc w:val="center"/>
            </w:pPr>
            <w:r>
              <w:t>82356,2</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внебюджетные источники</w:t>
            </w:r>
          </w:p>
        </w:tc>
        <w:tc>
          <w:tcPr>
            <w:tcW w:w="1191" w:type="dxa"/>
          </w:tcPr>
          <w:p w:rsidR="00A87BEC" w:rsidRDefault="00A87BEC">
            <w:pPr>
              <w:pStyle w:val="ConsPlusNormal"/>
              <w:jc w:val="center"/>
            </w:pPr>
            <w:r>
              <w:t>4200,0</w:t>
            </w:r>
          </w:p>
        </w:tc>
        <w:tc>
          <w:tcPr>
            <w:tcW w:w="1191" w:type="dxa"/>
          </w:tcPr>
          <w:p w:rsidR="00A87BEC" w:rsidRDefault="00A87BEC">
            <w:pPr>
              <w:pStyle w:val="ConsPlusNormal"/>
              <w:jc w:val="center"/>
            </w:pPr>
            <w:r>
              <w:t>4200,0</w:t>
            </w:r>
          </w:p>
        </w:tc>
        <w:tc>
          <w:tcPr>
            <w:tcW w:w="1191" w:type="dxa"/>
          </w:tcPr>
          <w:p w:rsidR="00A87BEC" w:rsidRDefault="00A87BEC">
            <w:pPr>
              <w:pStyle w:val="ConsPlusNormal"/>
              <w:jc w:val="center"/>
            </w:pPr>
            <w:r>
              <w:t>4200,0</w:t>
            </w:r>
          </w:p>
        </w:tc>
      </w:tr>
      <w:tr w:rsidR="00A87BEC">
        <w:tc>
          <w:tcPr>
            <w:tcW w:w="567" w:type="dxa"/>
            <w:vMerge w:val="restart"/>
          </w:tcPr>
          <w:p w:rsidR="00A87BEC" w:rsidRDefault="00A87BEC">
            <w:pPr>
              <w:pStyle w:val="ConsPlusNormal"/>
              <w:jc w:val="center"/>
            </w:pPr>
            <w:r>
              <w:lastRenderedPageBreak/>
              <w:t>8.</w:t>
            </w:r>
          </w:p>
        </w:tc>
        <w:tc>
          <w:tcPr>
            <w:tcW w:w="5386" w:type="dxa"/>
            <w:vMerge w:val="restart"/>
          </w:tcPr>
          <w:p w:rsidR="00A87BEC" w:rsidRDefault="00A87BEC">
            <w:pPr>
              <w:pStyle w:val="ConsPlusNormal"/>
            </w:pPr>
            <w:r>
              <w:t>Основное мероприятие 4.1: Совершенствование предоставления муниципальных услуг</w:t>
            </w:r>
          </w:p>
        </w:tc>
        <w:tc>
          <w:tcPr>
            <w:tcW w:w="3288" w:type="dxa"/>
          </w:tcPr>
          <w:p w:rsidR="00A87BEC" w:rsidRDefault="00A87BEC">
            <w:pPr>
              <w:pStyle w:val="ConsPlusNormal"/>
            </w:pPr>
            <w:r>
              <w:t>всего</w:t>
            </w:r>
          </w:p>
        </w:tc>
        <w:tc>
          <w:tcPr>
            <w:tcW w:w="1191" w:type="dxa"/>
          </w:tcPr>
          <w:p w:rsidR="00A87BEC" w:rsidRDefault="00A87BEC">
            <w:pPr>
              <w:pStyle w:val="ConsPlusNormal"/>
              <w:jc w:val="center"/>
            </w:pPr>
            <w:r>
              <w:t>418,7</w:t>
            </w:r>
          </w:p>
        </w:tc>
        <w:tc>
          <w:tcPr>
            <w:tcW w:w="1191" w:type="dxa"/>
          </w:tcPr>
          <w:p w:rsidR="00A87BEC" w:rsidRDefault="00A87BEC">
            <w:pPr>
              <w:pStyle w:val="ConsPlusNormal"/>
              <w:jc w:val="center"/>
            </w:pPr>
            <w:r>
              <w:t>418,7</w:t>
            </w:r>
          </w:p>
        </w:tc>
        <w:tc>
          <w:tcPr>
            <w:tcW w:w="1191" w:type="dxa"/>
          </w:tcPr>
          <w:p w:rsidR="00A87BEC" w:rsidRDefault="00A87BEC">
            <w:pPr>
              <w:pStyle w:val="ConsPlusNormal"/>
              <w:jc w:val="center"/>
            </w:pPr>
            <w:r>
              <w:t>418,7</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городской бюджет</w:t>
            </w:r>
          </w:p>
        </w:tc>
        <w:tc>
          <w:tcPr>
            <w:tcW w:w="1191" w:type="dxa"/>
          </w:tcPr>
          <w:p w:rsidR="00A87BEC" w:rsidRDefault="00A87BEC">
            <w:pPr>
              <w:pStyle w:val="ConsPlusNormal"/>
              <w:jc w:val="center"/>
            </w:pPr>
            <w:r>
              <w:t>418,7</w:t>
            </w:r>
          </w:p>
        </w:tc>
        <w:tc>
          <w:tcPr>
            <w:tcW w:w="1191" w:type="dxa"/>
          </w:tcPr>
          <w:p w:rsidR="00A87BEC" w:rsidRDefault="00A87BEC">
            <w:pPr>
              <w:pStyle w:val="ConsPlusNormal"/>
              <w:jc w:val="center"/>
            </w:pPr>
            <w:r>
              <w:t>418,7</w:t>
            </w:r>
          </w:p>
        </w:tc>
        <w:tc>
          <w:tcPr>
            <w:tcW w:w="1191" w:type="dxa"/>
          </w:tcPr>
          <w:p w:rsidR="00A87BEC" w:rsidRDefault="00A87BEC">
            <w:pPr>
              <w:pStyle w:val="ConsPlusNormal"/>
              <w:jc w:val="center"/>
            </w:pPr>
            <w:r>
              <w:t>418,7</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федеральный бюджет</w:t>
            </w:r>
          </w:p>
        </w:tc>
        <w:tc>
          <w:tcPr>
            <w:tcW w:w="1191" w:type="dxa"/>
          </w:tcPr>
          <w:p w:rsidR="00A87BEC" w:rsidRDefault="00A87BEC">
            <w:pPr>
              <w:pStyle w:val="ConsPlusNormal"/>
              <w:jc w:val="center"/>
            </w:pPr>
            <w:r>
              <w:t>0,0</w:t>
            </w:r>
          </w:p>
        </w:tc>
        <w:tc>
          <w:tcPr>
            <w:tcW w:w="1191" w:type="dxa"/>
          </w:tcPr>
          <w:p w:rsidR="00A87BEC" w:rsidRDefault="00A87BEC">
            <w:pPr>
              <w:pStyle w:val="ConsPlusNormal"/>
              <w:jc w:val="center"/>
            </w:pPr>
            <w:r>
              <w:t>0,0</w:t>
            </w:r>
          </w:p>
        </w:tc>
        <w:tc>
          <w:tcPr>
            <w:tcW w:w="1191" w:type="dxa"/>
          </w:tcPr>
          <w:p w:rsidR="00A87BEC" w:rsidRDefault="00A87BEC">
            <w:pPr>
              <w:pStyle w:val="ConsPlusNormal"/>
              <w:jc w:val="center"/>
            </w:pPr>
            <w:r>
              <w:t>0,0</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областной бюджет</w:t>
            </w:r>
          </w:p>
        </w:tc>
        <w:tc>
          <w:tcPr>
            <w:tcW w:w="1191" w:type="dxa"/>
          </w:tcPr>
          <w:p w:rsidR="00A87BEC" w:rsidRDefault="00A87BEC">
            <w:pPr>
              <w:pStyle w:val="ConsPlusNormal"/>
              <w:jc w:val="center"/>
            </w:pPr>
            <w:r>
              <w:t>0,0</w:t>
            </w:r>
          </w:p>
        </w:tc>
        <w:tc>
          <w:tcPr>
            <w:tcW w:w="1191" w:type="dxa"/>
          </w:tcPr>
          <w:p w:rsidR="00A87BEC" w:rsidRDefault="00A87BEC">
            <w:pPr>
              <w:pStyle w:val="ConsPlusNormal"/>
              <w:jc w:val="center"/>
            </w:pPr>
            <w:r>
              <w:t>0,0</w:t>
            </w:r>
          </w:p>
        </w:tc>
        <w:tc>
          <w:tcPr>
            <w:tcW w:w="1191" w:type="dxa"/>
          </w:tcPr>
          <w:p w:rsidR="00A87BEC" w:rsidRDefault="00A87BEC">
            <w:pPr>
              <w:pStyle w:val="ConsPlusNormal"/>
              <w:jc w:val="center"/>
            </w:pPr>
            <w:r>
              <w:t>0,0</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внебюджетные источники</w:t>
            </w:r>
          </w:p>
        </w:tc>
        <w:tc>
          <w:tcPr>
            <w:tcW w:w="1191" w:type="dxa"/>
          </w:tcPr>
          <w:p w:rsidR="00A87BEC" w:rsidRDefault="00A87BEC">
            <w:pPr>
              <w:pStyle w:val="ConsPlusNormal"/>
              <w:jc w:val="center"/>
            </w:pPr>
            <w:r>
              <w:t>0,0</w:t>
            </w:r>
          </w:p>
        </w:tc>
        <w:tc>
          <w:tcPr>
            <w:tcW w:w="1191" w:type="dxa"/>
          </w:tcPr>
          <w:p w:rsidR="00A87BEC" w:rsidRDefault="00A87BEC">
            <w:pPr>
              <w:pStyle w:val="ConsPlusNormal"/>
              <w:jc w:val="center"/>
            </w:pPr>
            <w:r>
              <w:t>0,0</w:t>
            </w:r>
          </w:p>
        </w:tc>
        <w:tc>
          <w:tcPr>
            <w:tcW w:w="1191" w:type="dxa"/>
          </w:tcPr>
          <w:p w:rsidR="00A87BEC" w:rsidRDefault="00A87BEC">
            <w:pPr>
              <w:pStyle w:val="ConsPlusNormal"/>
              <w:jc w:val="center"/>
            </w:pPr>
            <w:r>
              <w:t>0,0</w:t>
            </w:r>
          </w:p>
        </w:tc>
      </w:tr>
      <w:tr w:rsidR="00A87BEC">
        <w:tc>
          <w:tcPr>
            <w:tcW w:w="567" w:type="dxa"/>
            <w:vMerge w:val="restart"/>
          </w:tcPr>
          <w:p w:rsidR="00A87BEC" w:rsidRDefault="00A87BEC">
            <w:pPr>
              <w:pStyle w:val="ConsPlusNormal"/>
              <w:jc w:val="center"/>
            </w:pPr>
            <w:r>
              <w:t>9.</w:t>
            </w:r>
          </w:p>
        </w:tc>
        <w:tc>
          <w:tcPr>
            <w:tcW w:w="5386" w:type="dxa"/>
            <w:vMerge w:val="restart"/>
          </w:tcPr>
          <w:p w:rsidR="00A87BEC" w:rsidRDefault="00A87BEC">
            <w:pPr>
              <w:pStyle w:val="ConsPlusNormal"/>
            </w:pPr>
            <w:r>
              <w:t>Основное мероприятие 4.2: Функционирование и развитие многофункционального центра, предоставление на базе многофункционального центра услуг, соответствующих стандартам качества</w:t>
            </w:r>
          </w:p>
        </w:tc>
        <w:tc>
          <w:tcPr>
            <w:tcW w:w="3288" w:type="dxa"/>
          </w:tcPr>
          <w:p w:rsidR="00A87BEC" w:rsidRDefault="00A87BEC">
            <w:pPr>
              <w:pStyle w:val="ConsPlusNormal"/>
            </w:pPr>
            <w:r>
              <w:t>всего</w:t>
            </w:r>
          </w:p>
        </w:tc>
        <w:tc>
          <w:tcPr>
            <w:tcW w:w="1191" w:type="dxa"/>
          </w:tcPr>
          <w:p w:rsidR="00A87BEC" w:rsidRDefault="00A87BEC">
            <w:pPr>
              <w:pStyle w:val="ConsPlusNormal"/>
              <w:jc w:val="center"/>
            </w:pPr>
            <w:r>
              <w:t>98081,7</w:t>
            </w:r>
          </w:p>
        </w:tc>
        <w:tc>
          <w:tcPr>
            <w:tcW w:w="1191" w:type="dxa"/>
          </w:tcPr>
          <w:p w:rsidR="00A87BEC" w:rsidRDefault="00A87BEC">
            <w:pPr>
              <w:pStyle w:val="ConsPlusNormal"/>
              <w:jc w:val="center"/>
            </w:pPr>
            <w:r>
              <w:t>98081,7</w:t>
            </w:r>
          </w:p>
        </w:tc>
        <w:tc>
          <w:tcPr>
            <w:tcW w:w="1191" w:type="dxa"/>
          </w:tcPr>
          <w:p w:rsidR="00A87BEC" w:rsidRDefault="00A87BEC">
            <w:pPr>
              <w:pStyle w:val="ConsPlusNormal"/>
              <w:jc w:val="center"/>
            </w:pPr>
            <w:r>
              <w:t>98081,7</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городской бюджет</w:t>
            </w:r>
          </w:p>
        </w:tc>
        <w:tc>
          <w:tcPr>
            <w:tcW w:w="1191" w:type="dxa"/>
          </w:tcPr>
          <w:p w:rsidR="00A87BEC" w:rsidRDefault="00A87BEC">
            <w:pPr>
              <w:pStyle w:val="ConsPlusNormal"/>
              <w:jc w:val="center"/>
            </w:pPr>
            <w:r>
              <w:t>11525,5</w:t>
            </w:r>
          </w:p>
        </w:tc>
        <w:tc>
          <w:tcPr>
            <w:tcW w:w="1191" w:type="dxa"/>
          </w:tcPr>
          <w:p w:rsidR="00A87BEC" w:rsidRDefault="00A87BEC">
            <w:pPr>
              <w:pStyle w:val="ConsPlusNormal"/>
              <w:jc w:val="center"/>
            </w:pPr>
            <w:r>
              <w:t>11525,5</w:t>
            </w:r>
          </w:p>
        </w:tc>
        <w:tc>
          <w:tcPr>
            <w:tcW w:w="1191" w:type="dxa"/>
          </w:tcPr>
          <w:p w:rsidR="00A87BEC" w:rsidRDefault="00A87BEC">
            <w:pPr>
              <w:pStyle w:val="ConsPlusNormal"/>
              <w:jc w:val="center"/>
            </w:pPr>
            <w:r>
              <w:t>11525,5</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федеральный бюджет</w:t>
            </w:r>
          </w:p>
        </w:tc>
        <w:tc>
          <w:tcPr>
            <w:tcW w:w="1191" w:type="dxa"/>
          </w:tcPr>
          <w:p w:rsidR="00A87BEC" w:rsidRDefault="00A87BEC">
            <w:pPr>
              <w:pStyle w:val="ConsPlusNormal"/>
              <w:jc w:val="center"/>
            </w:pPr>
            <w:r>
              <w:t>0,0</w:t>
            </w:r>
          </w:p>
        </w:tc>
        <w:tc>
          <w:tcPr>
            <w:tcW w:w="1191" w:type="dxa"/>
          </w:tcPr>
          <w:p w:rsidR="00A87BEC" w:rsidRDefault="00A87BEC">
            <w:pPr>
              <w:pStyle w:val="ConsPlusNormal"/>
              <w:jc w:val="center"/>
            </w:pPr>
            <w:r>
              <w:t>0,0</w:t>
            </w:r>
          </w:p>
        </w:tc>
        <w:tc>
          <w:tcPr>
            <w:tcW w:w="1191" w:type="dxa"/>
          </w:tcPr>
          <w:p w:rsidR="00A87BEC" w:rsidRDefault="00A87BEC">
            <w:pPr>
              <w:pStyle w:val="ConsPlusNormal"/>
              <w:jc w:val="center"/>
            </w:pPr>
            <w:r>
              <w:t>0,0</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областной бюджет</w:t>
            </w:r>
          </w:p>
        </w:tc>
        <w:tc>
          <w:tcPr>
            <w:tcW w:w="1191" w:type="dxa"/>
          </w:tcPr>
          <w:p w:rsidR="00A87BEC" w:rsidRDefault="00A87BEC">
            <w:pPr>
              <w:pStyle w:val="ConsPlusNormal"/>
              <w:jc w:val="center"/>
            </w:pPr>
            <w:r>
              <w:t>82356,2</w:t>
            </w:r>
          </w:p>
        </w:tc>
        <w:tc>
          <w:tcPr>
            <w:tcW w:w="1191" w:type="dxa"/>
          </w:tcPr>
          <w:p w:rsidR="00A87BEC" w:rsidRDefault="00A87BEC">
            <w:pPr>
              <w:pStyle w:val="ConsPlusNormal"/>
              <w:jc w:val="center"/>
            </w:pPr>
            <w:r>
              <w:t>82356,2</w:t>
            </w:r>
          </w:p>
        </w:tc>
        <w:tc>
          <w:tcPr>
            <w:tcW w:w="1191" w:type="dxa"/>
          </w:tcPr>
          <w:p w:rsidR="00A87BEC" w:rsidRDefault="00A87BEC">
            <w:pPr>
              <w:pStyle w:val="ConsPlusNormal"/>
              <w:jc w:val="center"/>
            </w:pPr>
            <w:r>
              <w:t>82356,2</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внебюджетные источники</w:t>
            </w:r>
          </w:p>
        </w:tc>
        <w:tc>
          <w:tcPr>
            <w:tcW w:w="1191" w:type="dxa"/>
          </w:tcPr>
          <w:p w:rsidR="00A87BEC" w:rsidRDefault="00A87BEC">
            <w:pPr>
              <w:pStyle w:val="ConsPlusNormal"/>
              <w:jc w:val="center"/>
            </w:pPr>
            <w:r>
              <w:t>4200,0</w:t>
            </w:r>
          </w:p>
        </w:tc>
        <w:tc>
          <w:tcPr>
            <w:tcW w:w="1191" w:type="dxa"/>
          </w:tcPr>
          <w:p w:rsidR="00A87BEC" w:rsidRDefault="00A87BEC">
            <w:pPr>
              <w:pStyle w:val="ConsPlusNormal"/>
              <w:jc w:val="center"/>
            </w:pPr>
            <w:r>
              <w:t>4200,0</w:t>
            </w:r>
          </w:p>
        </w:tc>
        <w:tc>
          <w:tcPr>
            <w:tcW w:w="1191" w:type="dxa"/>
          </w:tcPr>
          <w:p w:rsidR="00A87BEC" w:rsidRDefault="00A87BEC">
            <w:pPr>
              <w:pStyle w:val="ConsPlusNormal"/>
              <w:jc w:val="center"/>
            </w:pPr>
            <w:r>
              <w:t>4200,0</w:t>
            </w:r>
          </w:p>
        </w:tc>
      </w:tr>
      <w:tr w:rsidR="00A87BEC">
        <w:tc>
          <w:tcPr>
            <w:tcW w:w="567" w:type="dxa"/>
            <w:vMerge w:val="restart"/>
          </w:tcPr>
          <w:p w:rsidR="00A87BEC" w:rsidRDefault="00A87BEC">
            <w:pPr>
              <w:pStyle w:val="ConsPlusNormal"/>
              <w:jc w:val="center"/>
            </w:pPr>
            <w:r>
              <w:t>10.</w:t>
            </w:r>
          </w:p>
        </w:tc>
        <w:tc>
          <w:tcPr>
            <w:tcW w:w="5386" w:type="dxa"/>
            <w:vMerge w:val="restart"/>
          </w:tcPr>
          <w:p w:rsidR="00A87BEC" w:rsidRDefault="007902FB">
            <w:pPr>
              <w:pStyle w:val="ConsPlusNormal"/>
            </w:pPr>
            <w:hyperlink w:anchor="P1294" w:history="1">
              <w:r w:rsidR="00A87BEC">
                <w:rPr>
                  <w:color w:val="0000FF"/>
                </w:rPr>
                <w:t>Подпрограмма 5</w:t>
              </w:r>
            </w:hyperlink>
            <w:r w:rsidR="00A87BEC">
              <w:t>: Развитие муниципальных цифровых технологий</w:t>
            </w:r>
          </w:p>
        </w:tc>
        <w:tc>
          <w:tcPr>
            <w:tcW w:w="3288" w:type="dxa"/>
          </w:tcPr>
          <w:p w:rsidR="00A87BEC" w:rsidRDefault="00A87BEC">
            <w:pPr>
              <w:pStyle w:val="ConsPlusNormal"/>
            </w:pPr>
            <w:r>
              <w:t>всего</w:t>
            </w:r>
          </w:p>
        </w:tc>
        <w:tc>
          <w:tcPr>
            <w:tcW w:w="1191" w:type="dxa"/>
          </w:tcPr>
          <w:p w:rsidR="00A87BEC" w:rsidRDefault="00A87BEC">
            <w:pPr>
              <w:pStyle w:val="ConsPlusNormal"/>
              <w:jc w:val="center"/>
            </w:pPr>
            <w:r>
              <w:t>123005,9</w:t>
            </w:r>
          </w:p>
        </w:tc>
        <w:tc>
          <w:tcPr>
            <w:tcW w:w="1191" w:type="dxa"/>
          </w:tcPr>
          <w:p w:rsidR="00A87BEC" w:rsidRDefault="00A87BEC">
            <w:pPr>
              <w:pStyle w:val="ConsPlusNormal"/>
              <w:jc w:val="center"/>
            </w:pPr>
            <w:r>
              <w:t>94775,1</w:t>
            </w:r>
          </w:p>
        </w:tc>
        <w:tc>
          <w:tcPr>
            <w:tcW w:w="1191" w:type="dxa"/>
          </w:tcPr>
          <w:p w:rsidR="00A87BEC" w:rsidRDefault="00A87BEC">
            <w:pPr>
              <w:pStyle w:val="ConsPlusNormal"/>
              <w:jc w:val="center"/>
            </w:pPr>
            <w:r>
              <w:t>92134,1</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городской бюджет</w:t>
            </w:r>
          </w:p>
        </w:tc>
        <w:tc>
          <w:tcPr>
            <w:tcW w:w="1191" w:type="dxa"/>
          </w:tcPr>
          <w:p w:rsidR="00A87BEC" w:rsidRDefault="00A87BEC">
            <w:pPr>
              <w:pStyle w:val="ConsPlusNormal"/>
              <w:jc w:val="center"/>
            </w:pPr>
            <w:r>
              <w:t>109372,4</w:t>
            </w:r>
          </w:p>
        </w:tc>
        <w:tc>
          <w:tcPr>
            <w:tcW w:w="1191" w:type="dxa"/>
          </w:tcPr>
          <w:p w:rsidR="00A87BEC" w:rsidRDefault="00A87BEC">
            <w:pPr>
              <w:pStyle w:val="ConsPlusNormal"/>
              <w:jc w:val="center"/>
            </w:pPr>
            <w:r>
              <w:t>90529,1</w:t>
            </w:r>
          </w:p>
        </w:tc>
        <w:tc>
          <w:tcPr>
            <w:tcW w:w="1191" w:type="dxa"/>
          </w:tcPr>
          <w:p w:rsidR="00A87BEC" w:rsidRDefault="00A87BEC">
            <w:pPr>
              <w:pStyle w:val="ConsPlusNormal"/>
              <w:jc w:val="center"/>
            </w:pPr>
            <w:r>
              <w:t>87888,1</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федеральный бюджет</w:t>
            </w:r>
          </w:p>
        </w:tc>
        <w:tc>
          <w:tcPr>
            <w:tcW w:w="1191" w:type="dxa"/>
          </w:tcPr>
          <w:p w:rsidR="00A87BEC" w:rsidRDefault="00A87BEC">
            <w:pPr>
              <w:pStyle w:val="ConsPlusNormal"/>
              <w:jc w:val="center"/>
            </w:pPr>
            <w:r>
              <w:t>0,0</w:t>
            </w:r>
          </w:p>
        </w:tc>
        <w:tc>
          <w:tcPr>
            <w:tcW w:w="1191" w:type="dxa"/>
          </w:tcPr>
          <w:p w:rsidR="00A87BEC" w:rsidRDefault="00A87BEC">
            <w:pPr>
              <w:pStyle w:val="ConsPlusNormal"/>
              <w:jc w:val="center"/>
            </w:pPr>
            <w:r>
              <w:t>0,0</w:t>
            </w:r>
          </w:p>
        </w:tc>
        <w:tc>
          <w:tcPr>
            <w:tcW w:w="1191" w:type="dxa"/>
          </w:tcPr>
          <w:p w:rsidR="00A87BEC" w:rsidRDefault="00A87BEC">
            <w:pPr>
              <w:pStyle w:val="ConsPlusNormal"/>
              <w:jc w:val="center"/>
            </w:pPr>
            <w:r>
              <w:t>0,0</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областной бюджет</w:t>
            </w:r>
          </w:p>
        </w:tc>
        <w:tc>
          <w:tcPr>
            <w:tcW w:w="1191" w:type="dxa"/>
          </w:tcPr>
          <w:p w:rsidR="00A87BEC" w:rsidRDefault="00A87BEC">
            <w:pPr>
              <w:pStyle w:val="ConsPlusNormal"/>
              <w:jc w:val="center"/>
            </w:pPr>
            <w:r>
              <w:t>0,0</w:t>
            </w:r>
          </w:p>
        </w:tc>
        <w:tc>
          <w:tcPr>
            <w:tcW w:w="1191" w:type="dxa"/>
          </w:tcPr>
          <w:p w:rsidR="00A87BEC" w:rsidRDefault="00A87BEC">
            <w:pPr>
              <w:pStyle w:val="ConsPlusNormal"/>
              <w:jc w:val="center"/>
            </w:pPr>
            <w:r>
              <w:t>0,0</w:t>
            </w:r>
          </w:p>
        </w:tc>
        <w:tc>
          <w:tcPr>
            <w:tcW w:w="1191" w:type="dxa"/>
          </w:tcPr>
          <w:p w:rsidR="00A87BEC" w:rsidRDefault="00A87BEC">
            <w:pPr>
              <w:pStyle w:val="ConsPlusNormal"/>
              <w:jc w:val="center"/>
            </w:pPr>
            <w:r>
              <w:t>0,0</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внебюджетные источники</w:t>
            </w:r>
          </w:p>
        </w:tc>
        <w:tc>
          <w:tcPr>
            <w:tcW w:w="1191" w:type="dxa"/>
          </w:tcPr>
          <w:p w:rsidR="00A87BEC" w:rsidRDefault="00A87BEC">
            <w:pPr>
              <w:pStyle w:val="ConsPlusNormal"/>
              <w:jc w:val="center"/>
            </w:pPr>
            <w:r>
              <w:t>13633,5</w:t>
            </w:r>
          </w:p>
        </w:tc>
        <w:tc>
          <w:tcPr>
            <w:tcW w:w="1191" w:type="dxa"/>
          </w:tcPr>
          <w:p w:rsidR="00A87BEC" w:rsidRDefault="00A87BEC">
            <w:pPr>
              <w:pStyle w:val="ConsPlusNormal"/>
              <w:jc w:val="center"/>
            </w:pPr>
            <w:r>
              <w:t>4246,0</w:t>
            </w:r>
          </w:p>
        </w:tc>
        <w:tc>
          <w:tcPr>
            <w:tcW w:w="1191" w:type="dxa"/>
          </w:tcPr>
          <w:p w:rsidR="00A87BEC" w:rsidRDefault="00A87BEC">
            <w:pPr>
              <w:pStyle w:val="ConsPlusNormal"/>
              <w:jc w:val="center"/>
            </w:pPr>
            <w:r>
              <w:t>4246,0</w:t>
            </w:r>
          </w:p>
        </w:tc>
      </w:tr>
      <w:tr w:rsidR="00A87BEC">
        <w:tc>
          <w:tcPr>
            <w:tcW w:w="567" w:type="dxa"/>
            <w:vMerge w:val="restart"/>
          </w:tcPr>
          <w:p w:rsidR="00A87BEC" w:rsidRDefault="00A87BEC">
            <w:pPr>
              <w:pStyle w:val="ConsPlusNormal"/>
              <w:jc w:val="center"/>
            </w:pPr>
            <w:r>
              <w:t>11.</w:t>
            </w:r>
          </w:p>
        </w:tc>
        <w:tc>
          <w:tcPr>
            <w:tcW w:w="5386" w:type="dxa"/>
            <w:vMerge w:val="restart"/>
          </w:tcPr>
          <w:p w:rsidR="00A87BEC" w:rsidRDefault="00A87BEC">
            <w:pPr>
              <w:pStyle w:val="ConsPlusNormal"/>
            </w:pPr>
            <w:r>
              <w:t>Основное мероприятие 5.1: Развитие и обеспечение функционирования муниципальной цифровой инфраструктуры, соответствующей требованиям безопасности</w:t>
            </w:r>
          </w:p>
        </w:tc>
        <w:tc>
          <w:tcPr>
            <w:tcW w:w="3288" w:type="dxa"/>
          </w:tcPr>
          <w:p w:rsidR="00A87BEC" w:rsidRDefault="00A87BEC">
            <w:pPr>
              <w:pStyle w:val="ConsPlusNormal"/>
            </w:pPr>
            <w:r>
              <w:t>всего</w:t>
            </w:r>
          </w:p>
        </w:tc>
        <w:tc>
          <w:tcPr>
            <w:tcW w:w="1191" w:type="dxa"/>
          </w:tcPr>
          <w:p w:rsidR="00A87BEC" w:rsidRDefault="00A87BEC">
            <w:pPr>
              <w:pStyle w:val="ConsPlusNormal"/>
              <w:jc w:val="center"/>
            </w:pPr>
            <w:r>
              <w:t>123005,9</w:t>
            </w:r>
          </w:p>
        </w:tc>
        <w:tc>
          <w:tcPr>
            <w:tcW w:w="1191" w:type="dxa"/>
          </w:tcPr>
          <w:p w:rsidR="00A87BEC" w:rsidRDefault="00A87BEC">
            <w:pPr>
              <w:pStyle w:val="ConsPlusNormal"/>
              <w:jc w:val="center"/>
            </w:pPr>
            <w:r>
              <w:t>94775,1</w:t>
            </w:r>
          </w:p>
        </w:tc>
        <w:tc>
          <w:tcPr>
            <w:tcW w:w="1191" w:type="dxa"/>
          </w:tcPr>
          <w:p w:rsidR="00A87BEC" w:rsidRDefault="00A87BEC">
            <w:pPr>
              <w:pStyle w:val="ConsPlusNormal"/>
              <w:jc w:val="center"/>
            </w:pPr>
            <w:r>
              <w:t>92134,1</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городской бюджет</w:t>
            </w:r>
          </w:p>
        </w:tc>
        <w:tc>
          <w:tcPr>
            <w:tcW w:w="1191" w:type="dxa"/>
          </w:tcPr>
          <w:p w:rsidR="00A87BEC" w:rsidRDefault="00A87BEC">
            <w:pPr>
              <w:pStyle w:val="ConsPlusNormal"/>
              <w:jc w:val="center"/>
            </w:pPr>
            <w:r>
              <w:t>109372,4</w:t>
            </w:r>
          </w:p>
        </w:tc>
        <w:tc>
          <w:tcPr>
            <w:tcW w:w="1191" w:type="dxa"/>
          </w:tcPr>
          <w:p w:rsidR="00A87BEC" w:rsidRDefault="00A87BEC">
            <w:pPr>
              <w:pStyle w:val="ConsPlusNormal"/>
              <w:jc w:val="center"/>
            </w:pPr>
            <w:r>
              <w:t>90529,1</w:t>
            </w:r>
          </w:p>
        </w:tc>
        <w:tc>
          <w:tcPr>
            <w:tcW w:w="1191" w:type="dxa"/>
          </w:tcPr>
          <w:p w:rsidR="00A87BEC" w:rsidRDefault="00A87BEC">
            <w:pPr>
              <w:pStyle w:val="ConsPlusNormal"/>
              <w:jc w:val="center"/>
            </w:pPr>
            <w:r>
              <w:t>87888,1</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федеральный бюджет</w:t>
            </w:r>
          </w:p>
        </w:tc>
        <w:tc>
          <w:tcPr>
            <w:tcW w:w="1191" w:type="dxa"/>
          </w:tcPr>
          <w:p w:rsidR="00A87BEC" w:rsidRDefault="00A87BEC">
            <w:pPr>
              <w:pStyle w:val="ConsPlusNormal"/>
              <w:jc w:val="center"/>
            </w:pPr>
            <w:r>
              <w:t>0,0</w:t>
            </w:r>
          </w:p>
        </w:tc>
        <w:tc>
          <w:tcPr>
            <w:tcW w:w="1191" w:type="dxa"/>
          </w:tcPr>
          <w:p w:rsidR="00A87BEC" w:rsidRDefault="00A87BEC">
            <w:pPr>
              <w:pStyle w:val="ConsPlusNormal"/>
              <w:jc w:val="center"/>
            </w:pPr>
            <w:r>
              <w:t>0,0</w:t>
            </w:r>
          </w:p>
        </w:tc>
        <w:tc>
          <w:tcPr>
            <w:tcW w:w="1191" w:type="dxa"/>
          </w:tcPr>
          <w:p w:rsidR="00A87BEC" w:rsidRDefault="00A87BEC">
            <w:pPr>
              <w:pStyle w:val="ConsPlusNormal"/>
              <w:jc w:val="center"/>
            </w:pPr>
            <w:r>
              <w:t>0,0</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областной бюджет</w:t>
            </w:r>
          </w:p>
        </w:tc>
        <w:tc>
          <w:tcPr>
            <w:tcW w:w="1191" w:type="dxa"/>
          </w:tcPr>
          <w:p w:rsidR="00A87BEC" w:rsidRDefault="00A87BEC">
            <w:pPr>
              <w:pStyle w:val="ConsPlusNormal"/>
              <w:jc w:val="center"/>
            </w:pPr>
            <w:r>
              <w:t>0,0</w:t>
            </w:r>
          </w:p>
        </w:tc>
        <w:tc>
          <w:tcPr>
            <w:tcW w:w="1191" w:type="dxa"/>
          </w:tcPr>
          <w:p w:rsidR="00A87BEC" w:rsidRDefault="00A87BEC">
            <w:pPr>
              <w:pStyle w:val="ConsPlusNormal"/>
              <w:jc w:val="center"/>
            </w:pPr>
            <w:r>
              <w:t>0,0</w:t>
            </w:r>
          </w:p>
        </w:tc>
        <w:tc>
          <w:tcPr>
            <w:tcW w:w="1191" w:type="dxa"/>
          </w:tcPr>
          <w:p w:rsidR="00A87BEC" w:rsidRDefault="00A87BEC">
            <w:pPr>
              <w:pStyle w:val="ConsPlusNormal"/>
              <w:jc w:val="center"/>
            </w:pPr>
            <w:r>
              <w:t>0,0</w:t>
            </w:r>
          </w:p>
        </w:tc>
      </w:tr>
      <w:tr w:rsidR="00A87BEC">
        <w:tc>
          <w:tcPr>
            <w:tcW w:w="567" w:type="dxa"/>
            <w:vMerge/>
          </w:tcPr>
          <w:p w:rsidR="00A87BEC" w:rsidRDefault="00A87BEC">
            <w:pPr>
              <w:spacing w:after="1" w:line="0" w:lineRule="atLeast"/>
            </w:pPr>
          </w:p>
        </w:tc>
        <w:tc>
          <w:tcPr>
            <w:tcW w:w="5386" w:type="dxa"/>
            <w:vMerge/>
          </w:tcPr>
          <w:p w:rsidR="00A87BEC" w:rsidRDefault="00A87BEC">
            <w:pPr>
              <w:spacing w:after="1" w:line="0" w:lineRule="atLeast"/>
            </w:pPr>
          </w:p>
        </w:tc>
        <w:tc>
          <w:tcPr>
            <w:tcW w:w="3288" w:type="dxa"/>
          </w:tcPr>
          <w:p w:rsidR="00A87BEC" w:rsidRDefault="00A87BEC">
            <w:pPr>
              <w:pStyle w:val="ConsPlusNormal"/>
            </w:pPr>
            <w:r>
              <w:t>внебюджетные источники</w:t>
            </w:r>
          </w:p>
        </w:tc>
        <w:tc>
          <w:tcPr>
            <w:tcW w:w="1191" w:type="dxa"/>
          </w:tcPr>
          <w:p w:rsidR="00A87BEC" w:rsidRDefault="00A87BEC">
            <w:pPr>
              <w:pStyle w:val="ConsPlusNormal"/>
              <w:jc w:val="center"/>
            </w:pPr>
            <w:r>
              <w:t>13633,5</w:t>
            </w:r>
          </w:p>
        </w:tc>
        <w:tc>
          <w:tcPr>
            <w:tcW w:w="1191" w:type="dxa"/>
          </w:tcPr>
          <w:p w:rsidR="00A87BEC" w:rsidRDefault="00A87BEC">
            <w:pPr>
              <w:pStyle w:val="ConsPlusNormal"/>
              <w:jc w:val="center"/>
            </w:pPr>
            <w:r>
              <w:t>4246,0</w:t>
            </w:r>
          </w:p>
        </w:tc>
        <w:tc>
          <w:tcPr>
            <w:tcW w:w="1191" w:type="dxa"/>
          </w:tcPr>
          <w:p w:rsidR="00A87BEC" w:rsidRDefault="00A87BEC">
            <w:pPr>
              <w:pStyle w:val="ConsPlusNormal"/>
              <w:jc w:val="center"/>
            </w:pPr>
            <w:r>
              <w:t>4246,0</w:t>
            </w:r>
          </w:p>
        </w:tc>
      </w:tr>
    </w:tbl>
    <w:p w:rsidR="00A87BEC" w:rsidRDefault="00A87BEC">
      <w:pPr>
        <w:pStyle w:val="ConsPlusNormal"/>
      </w:pPr>
    </w:p>
    <w:p w:rsidR="00A87BEC" w:rsidRDefault="00A87BEC">
      <w:pPr>
        <w:pStyle w:val="ConsPlusNormal"/>
      </w:pPr>
    </w:p>
    <w:p w:rsidR="00A87BEC" w:rsidRDefault="00A87BEC">
      <w:pPr>
        <w:pStyle w:val="ConsPlusNormal"/>
        <w:pBdr>
          <w:top w:val="single" w:sz="6" w:space="0" w:color="auto"/>
        </w:pBdr>
        <w:spacing w:before="100" w:after="100"/>
        <w:jc w:val="both"/>
        <w:rPr>
          <w:sz w:val="2"/>
          <w:szCs w:val="2"/>
        </w:rPr>
      </w:pPr>
    </w:p>
    <w:p w:rsidR="00BF5E54" w:rsidRDefault="00BF5E54"/>
    <w:sectPr w:rsidR="00BF5E54" w:rsidSect="00F2770E">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A87BEC"/>
    <w:rsid w:val="007902FB"/>
    <w:rsid w:val="00A87BEC"/>
    <w:rsid w:val="00BF5E54"/>
    <w:rsid w:val="00FE1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2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B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B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7B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7B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7B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7B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7B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7B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646B1D1697DAC274FFE3A40F2642492704F7FC4B3EBC45717A5BD09C2D8A12D4BE04C3FD34623BEECA077015F560070Ba5K4I" TargetMode="External"/><Relationship Id="rId117" Type="http://schemas.openxmlformats.org/officeDocument/2006/relationships/hyperlink" Target="consultantplus://offline/ref=3FDB40816ADC2021A5D37B31CFB7F4C138865FE9698D176760521A1531DD73844E65BDF21F929795CF55A535AAbBK3I" TargetMode="External"/><Relationship Id="rId21" Type="http://schemas.openxmlformats.org/officeDocument/2006/relationships/hyperlink" Target="consultantplus://offline/ref=34646B1D1697DAC274FFE3A40F2642492704F7FC4B39BF40757F5BD09C2D8A12D4BE04C3FD34623BEECA077015F560070Ba5K4I" TargetMode="External"/><Relationship Id="rId42" Type="http://schemas.openxmlformats.org/officeDocument/2006/relationships/hyperlink" Target="consultantplus://offline/ref=34646B1D1697DAC274FFE3A40F2642492704F7FC4B32BF467B755BD09C2D8A12D4BE04C3FD34623BEECA077015F560070Ba5K4I" TargetMode="External"/><Relationship Id="rId47" Type="http://schemas.openxmlformats.org/officeDocument/2006/relationships/hyperlink" Target="consultantplus://offline/ref=34646B1D1697DAC274FFE3A40F2642492704F7FC4B33BA4073795BD09C2D8A12D4BE04C3FD34623BEECA077015F560070Ba5K4I" TargetMode="External"/><Relationship Id="rId63" Type="http://schemas.openxmlformats.org/officeDocument/2006/relationships/image" Target="media/image6.wmf"/><Relationship Id="rId68" Type="http://schemas.openxmlformats.org/officeDocument/2006/relationships/hyperlink" Target="consultantplus://offline/ref=34646B1D1697DAC274FFE3A40F2642492704F7FC4B33B24D71745BD09C2D8A12D4BE04C3EF343A37ECC219781DE036564D03498B6450699EF54A5DB6a4KDI" TargetMode="External"/><Relationship Id="rId84" Type="http://schemas.openxmlformats.org/officeDocument/2006/relationships/hyperlink" Target="consultantplus://offline/ref=34646B1D1697DAC274FFE3A40F2642492704F7FC4B33B24D71745BD09C2D8A12D4BE04C3EF343A37ECC2187317E036564D03498B6450699EF54A5DB6a4KDI" TargetMode="External"/><Relationship Id="rId89" Type="http://schemas.openxmlformats.org/officeDocument/2006/relationships/hyperlink" Target="consultantplus://offline/ref=34646B1D1697DAC274FFFDA9194A1C4D260FA8F7433AB0122F295D87C37D8C4794FE0296AC703737ECC94D2150BE6F0501484488724C699DaEK9I" TargetMode="External"/><Relationship Id="rId112" Type="http://schemas.openxmlformats.org/officeDocument/2006/relationships/hyperlink" Target="consultantplus://offline/ref=3FDB40816ADC2021A5D37B31CFB7F4C1388654EB6B81176760521A1531DD73844E65BDF21F929795CF55A535AAbBK3I" TargetMode="External"/><Relationship Id="rId16" Type="http://schemas.openxmlformats.org/officeDocument/2006/relationships/hyperlink" Target="consultantplus://offline/ref=34646B1D1697DAC274FFE3A40F2642492704F7FC4B38B94475785BD09C2D8A12D4BE04C3FD34623BEECA077015F560070Ba5K4I" TargetMode="External"/><Relationship Id="rId107" Type="http://schemas.openxmlformats.org/officeDocument/2006/relationships/image" Target="media/image22.wmf"/><Relationship Id="rId11" Type="http://schemas.openxmlformats.org/officeDocument/2006/relationships/hyperlink" Target="consultantplus://offline/ref=34646B1D1697DAC274FFE3A40F2642492704F7FC4B3ABD4370795BD09C2D8A12D4BE04C3FD34623BEECA077015F560070Ba5K4I" TargetMode="External"/><Relationship Id="rId32" Type="http://schemas.openxmlformats.org/officeDocument/2006/relationships/hyperlink" Target="consultantplus://offline/ref=34646B1D1697DAC274FFE3A40F2642492704F7FC4B3CBB4470745BD09C2D8A12D4BE04C3FD34623BEECA077015F560070Ba5K4I" TargetMode="External"/><Relationship Id="rId37" Type="http://schemas.openxmlformats.org/officeDocument/2006/relationships/hyperlink" Target="consultantplus://offline/ref=34646B1D1697DAC274FFE3A40F2642492704F7FC4B3DB845717E5BD09C2D8A12D4BE04C3FD34623BEECA077015F560070Ba5K4I" TargetMode="External"/><Relationship Id="rId53" Type="http://schemas.openxmlformats.org/officeDocument/2006/relationships/hyperlink" Target="consultantplus://offline/ref=34646B1D1697DAC274FFFDA9194A1C4D230DA0F2493CB0122F295D87C37D8C4786FE5A9AAE782936EDDC1B7016aEK9I" TargetMode="External"/><Relationship Id="rId58" Type="http://schemas.openxmlformats.org/officeDocument/2006/relationships/image" Target="media/image2.wmf"/><Relationship Id="rId74" Type="http://schemas.openxmlformats.org/officeDocument/2006/relationships/hyperlink" Target="consultantplus://offline/ref=34646B1D1697DAC274FFE3A40F2642492704F7FC4B33B24D71745BD09C2D8A12D4BE04C3EF343A37ECC2187114E036564D03498B6450699EF54A5DB6a4KDI" TargetMode="External"/><Relationship Id="rId79" Type="http://schemas.openxmlformats.org/officeDocument/2006/relationships/image" Target="media/image13.wmf"/><Relationship Id="rId102" Type="http://schemas.openxmlformats.org/officeDocument/2006/relationships/hyperlink" Target="consultantplus://offline/ref=3FDB40816ADC2021A5D37B31CFB7F4C1388B5FEE6B83176760521A1531DD73844E65BDF21F929795CF55A535AAbBK3I" TargetMode="External"/><Relationship Id="rId5" Type="http://schemas.openxmlformats.org/officeDocument/2006/relationships/hyperlink" Target="consultantplus://offline/ref=34646B1D1697DAC274FFFDA9194A1C4D260FACF94938B0122F295D87C37D8C4794FE0296AC713433EAC94D2150BE6F0501484488724C699DaEK9I" TargetMode="External"/><Relationship Id="rId61" Type="http://schemas.openxmlformats.org/officeDocument/2006/relationships/image" Target="media/image5.wmf"/><Relationship Id="rId82" Type="http://schemas.openxmlformats.org/officeDocument/2006/relationships/image" Target="media/image15.wmf"/><Relationship Id="rId90" Type="http://schemas.openxmlformats.org/officeDocument/2006/relationships/hyperlink" Target="consultantplus://offline/ref=34646B1D1697DAC274FFE3A40F2642492704F7FC4B33B24D71745BD09C2D8A12D4BE04C3EF343A37ECC2187514E036564D03498B6450699EF54A5DB6a4KDI" TargetMode="External"/><Relationship Id="rId95" Type="http://schemas.openxmlformats.org/officeDocument/2006/relationships/hyperlink" Target="consultantplus://offline/ref=34646B1D1697DAC274FFE3A40F2642492704F7FC4B33BC417A7E5BD09C2D8A12D4BE04C3EF343A37ECC219701DE036564D03498B6450699EF54A5DB6a4KDI" TargetMode="External"/><Relationship Id="rId19" Type="http://schemas.openxmlformats.org/officeDocument/2006/relationships/hyperlink" Target="consultantplus://offline/ref=34646B1D1697DAC274FFE3A40F2642492704F7FC4B38B24D747F5BD09C2D8A12D4BE04C3FD34623BEECA077015F560070Ba5K4I" TargetMode="External"/><Relationship Id="rId14" Type="http://schemas.openxmlformats.org/officeDocument/2006/relationships/hyperlink" Target="consultantplus://offline/ref=34646B1D1697DAC274FFE3A40F2642492704F7FC4B3BBA4671795BD09C2D8A12D4BE04C3FD34623BEECA077015F560070Ba5K4I" TargetMode="External"/><Relationship Id="rId22" Type="http://schemas.openxmlformats.org/officeDocument/2006/relationships/hyperlink" Target="consultantplus://offline/ref=34646B1D1697DAC274FFE3A40F2642492704F7FC4B39BE42747C5BD09C2D8A12D4BE04C3FD34623BEECA077015F560070Ba5K4I" TargetMode="External"/><Relationship Id="rId27" Type="http://schemas.openxmlformats.org/officeDocument/2006/relationships/hyperlink" Target="consultantplus://offline/ref=34646B1D1697DAC274FFE3A40F2642492704F7FC4B3EB34675795BD09C2D8A12D4BE04C3FD34623BEECA077015F560070Ba5K4I" TargetMode="External"/><Relationship Id="rId30" Type="http://schemas.openxmlformats.org/officeDocument/2006/relationships/hyperlink" Target="consultantplus://offline/ref=34646B1D1697DAC274FFE3A40F2642492704F7FC4B3FB8407B7A5BD09C2D8A12D4BE04C3FD34623BEECA077015F560070Ba5K4I" TargetMode="External"/><Relationship Id="rId35" Type="http://schemas.openxmlformats.org/officeDocument/2006/relationships/hyperlink" Target="consultantplus://offline/ref=34646B1D1697DAC274FFE3A40F2642492704F7FC4B3CB246747F5BD09C2D8A12D4BE04C3FD34623BEECA077015F560070Ba5K4I" TargetMode="External"/><Relationship Id="rId43" Type="http://schemas.openxmlformats.org/officeDocument/2006/relationships/hyperlink" Target="consultantplus://offline/ref=34646B1D1697DAC274FFE3A40F2642492704F7FC4B32BD4671745BD09C2D8A12D4BE04C3FD34623BEECA077015F560070Ba5K4I" TargetMode="External"/><Relationship Id="rId48" Type="http://schemas.openxmlformats.org/officeDocument/2006/relationships/hyperlink" Target="consultantplus://offline/ref=34646B1D1697DAC274FFE3A40F2642492704F7FC4B33B946777D5BD09C2D8A12D4BE04C3FD34623BEECA077015F560070Ba5K4I" TargetMode="External"/><Relationship Id="rId56" Type="http://schemas.openxmlformats.org/officeDocument/2006/relationships/hyperlink" Target="consultantplus://offline/ref=34646B1D1697DAC274FFE3A40F2642492704F7FC4B33B24D71745BD09C2D8A12D4BE04C3EF343A37ECC2197210E036564D03498B6450699EF54A5DB6a4KDI" TargetMode="External"/><Relationship Id="rId64" Type="http://schemas.openxmlformats.org/officeDocument/2006/relationships/image" Target="media/image7.wmf"/><Relationship Id="rId69" Type="http://schemas.openxmlformats.org/officeDocument/2006/relationships/hyperlink" Target="consultantplus://offline/ref=34646B1D1697DAC274FFFDA9194A1C4D2109ADF5423EB0122F295D87C37D8C4794FE0296AC72363EEEC94D2150BE6F0501484488724C699DaEK9I" TargetMode="External"/><Relationship Id="rId77" Type="http://schemas.openxmlformats.org/officeDocument/2006/relationships/image" Target="media/image11.wmf"/><Relationship Id="rId100" Type="http://schemas.openxmlformats.org/officeDocument/2006/relationships/hyperlink" Target="consultantplus://offline/ref=34646B1D1697DAC274FFFDA9194A1C4D200DA9F9423FB0122F295D87C37D8C4786FE5A9AAE782936EDDC1B7016aEK9I" TargetMode="External"/><Relationship Id="rId105" Type="http://schemas.openxmlformats.org/officeDocument/2006/relationships/image" Target="media/image21.wmf"/><Relationship Id="rId113" Type="http://schemas.openxmlformats.org/officeDocument/2006/relationships/hyperlink" Target="consultantplus://offline/ref=3FDB40816ADC2021A5D37B31CFB7F4C1388654EB6B81176760521A1531DD73845C65E5FE1D9A8895CA40F364ECE416BC5D0BE99228B54AE5b7K7I" TargetMode="External"/><Relationship Id="rId118" Type="http://schemas.openxmlformats.org/officeDocument/2006/relationships/hyperlink" Target="consultantplus://offline/ref=3FDB40816ADC2021A5D37B31CFB7F4C13A8C5EED6A83176760521A1531DD73844E65BDF21F929795CF55A535AAbBK3I" TargetMode="External"/><Relationship Id="rId8" Type="http://schemas.openxmlformats.org/officeDocument/2006/relationships/hyperlink" Target="consultantplus://offline/ref=34646B1D1697DAC274FFE3A40F2642492704F7FC433DBC467A7606DA94748610D3B15BC6E8253A34E4DC19710AE96205a0KBI" TargetMode="External"/><Relationship Id="rId51" Type="http://schemas.openxmlformats.org/officeDocument/2006/relationships/hyperlink" Target="consultantplus://offline/ref=34646B1D1697DAC274FFE3A40F2642492704F7FC4B33B24D71745BD09C2D8A12D4BE04C3EF343A37ECC2197013E036564D03498B6450699EF54A5DB6a4KDI" TargetMode="External"/><Relationship Id="rId72" Type="http://schemas.openxmlformats.org/officeDocument/2006/relationships/image" Target="media/image10.wmf"/><Relationship Id="rId80" Type="http://schemas.openxmlformats.org/officeDocument/2006/relationships/image" Target="media/image14.wmf"/><Relationship Id="rId85" Type="http://schemas.openxmlformats.org/officeDocument/2006/relationships/hyperlink" Target="consultantplus://offline/ref=34646B1D1697DAC274FFE3A40F2642492704F7FC4B33B24D71745BD09C2D8A12D4BE04C3EF343A37ECC2187311E036564D03498B6450699EF54A5DB6a4KDI" TargetMode="External"/><Relationship Id="rId93" Type="http://schemas.openxmlformats.org/officeDocument/2006/relationships/image" Target="media/image19.wmf"/><Relationship Id="rId98" Type="http://schemas.openxmlformats.org/officeDocument/2006/relationships/hyperlink" Target="consultantplus://offline/ref=34646B1D1697DAC274FFE3A40F2642492704F7FC4B33B24D71745BD09C2D8A12D4BE04C3EF343A37ECC2187713E036564D03498B6450699EF54A5DB6a4KDI" TargetMode="Externa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34646B1D1697DAC274FFE3A40F2642492704F7FC4B3AB346777D5BD09C2D8A12D4BE04C3FD34623BEECA077015F560070Ba5K4I" TargetMode="External"/><Relationship Id="rId17" Type="http://schemas.openxmlformats.org/officeDocument/2006/relationships/hyperlink" Target="consultantplus://offline/ref=34646B1D1697DAC274FFE3A40F2642492704F7FC4B38B84C767D5BD09C2D8A12D4BE04C3FD34623BEECA077015F560070Ba5K4I" TargetMode="External"/><Relationship Id="rId25" Type="http://schemas.openxmlformats.org/officeDocument/2006/relationships/hyperlink" Target="consultantplus://offline/ref=34646B1D1697DAC274FFE3A40F2642492704F7FC4B3EBD4D737A5BD09C2D8A12D4BE04C3FD34623BEECA077015F560070Ba5K4I" TargetMode="External"/><Relationship Id="rId33" Type="http://schemas.openxmlformats.org/officeDocument/2006/relationships/hyperlink" Target="consultantplus://offline/ref=34646B1D1697DAC274FFE3A40F2642492704F7FC4B3CBA4D75745BD09C2D8A12D4BE04C3FD34623BEECA077015F560070Ba5K4I" TargetMode="External"/><Relationship Id="rId38" Type="http://schemas.openxmlformats.org/officeDocument/2006/relationships/hyperlink" Target="consultantplus://offline/ref=34646B1D1697DAC274FFE3A40F2642492704F7FC4B3DBF4575745BD09C2D8A12D4BE04C3FD34623BEECA077015F560070Ba5K4I" TargetMode="External"/><Relationship Id="rId46" Type="http://schemas.openxmlformats.org/officeDocument/2006/relationships/hyperlink" Target="consultantplus://offline/ref=34646B1D1697DAC274FFE3A40F2642492704F7FC4B32B244777E5BD09C2D8A12D4BE04C3FD34623BEECA077015F560070Ba5K4I" TargetMode="External"/><Relationship Id="rId59" Type="http://schemas.openxmlformats.org/officeDocument/2006/relationships/image" Target="media/image3.wmf"/><Relationship Id="rId67" Type="http://schemas.openxmlformats.org/officeDocument/2006/relationships/hyperlink" Target="consultantplus://offline/ref=34646B1D1697DAC274FFE3A40F2642492704F7FC4B33B24D71745BD09C2D8A12D4BE04C3EF343A37ECC2197810E036564D03498B6450699EF54A5DB6a4KDI" TargetMode="External"/><Relationship Id="rId103" Type="http://schemas.openxmlformats.org/officeDocument/2006/relationships/hyperlink" Target="consultantplus://offline/ref=3FDB40816ADC2021A5D37B31CFB7F4C1398C57E66180176760521A1531DD73844E65BDF21F929795CF55A535AAbBK3I" TargetMode="External"/><Relationship Id="rId108" Type="http://schemas.openxmlformats.org/officeDocument/2006/relationships/image" Target="media/image23.wmf"/><Relationship Id="rId116" Type="http://schemas.openxmlformats.org/officeDocument/2006/relationships/hyperlink" Target="consultantplus://offline/ref=3FDB40816ADC2021A5D37B31CFB7F4C1388654EB6B81176760521A1531DD73844E65BDF21F929795CF55A535AAbBK3I" TargetMode="External"/><Relationship Id="rId20" Type="http://schemas.openxmlformats.org/officeDocument/2006/relationships/hyperlink" Target="consultantplus://offline/ref=34646B1D1697DAC274FFE3A40F2642492704F7FC4B39B84C7B7E5BD09C2D8A12D4BE04C3FD34623BEECA077015F560070Ba5K4I" TargetMode="External"/><Relationship Id="rId41" Type="http://schemas.openxmlformats.org/officeDocument/2006/relationships/hyperlink" Target="consultantplus://offline/ref=34646B1D1697DAC274FFE3A40F2642492704F7FC4B32BB42767F5BD09C2D8A12D4BE04C3FD34623BEECA077015F560070Ba5K4I" TargetMode="External"/><Relationship Id="rId54" Type="http://schemas.openxmlformats.org/officeDocument/2006/relationships/hyperlink" Target="consultantplus://offline/ref=34646B1D1697DAC274FFFDA9194A1C4D210AA1F1483CB0122F295D87C37D8C4786FE5A9AAE782936EDDC1B7016aEK9I" TargetMode="External"/><Relationship Id="rId62" Type="http://schemas.openxmlformats.org/officeDocument/2006/relationships/hyperlink" Target="consultantplus://offline/ref=34646B1D1697DAC274FFE3A40F2642492704F7FC4B3EBE407A755BD09C2D8A12D4BE04C3EF343A37ECC31F7414E036564D03498B6450699EF54A5DB6a4KDI" TargetMode="External"/><Relationship Id="rId70" Type="http://schemas.openxmlformats.org/officeDocument/2006/relationships/hyperlink" Target="consultantplus://offline/ref=34646B1D1697DAC274FFFDA9194A1C4D210BABF24932B0122F295D87C37D8C4794FE0294AB783C62BD864C7D16E37C07084846896Ea4KCI" TargetMode="External"/><Relationship Id="rId75" Type="http://schemas.openxmlformats.org/officeDocument/2006/relationships/hyperlink" Target="consultantplus://offline/ref=34646B1D1697DAC274FFE3A40F2642492704F7FC4B33B24D71745BD09C2D8A12D4BE04C3EF343A37ECC2187116E036564D03498B6450699EF54A5DB6a4KDI" TargetMode="External"/><Relationship Id="rId83" Type="http://schemas.openxmlformats.org/officeDocument/2006/relationships/image" Target="media/image16.wmf"/><Relationship Id="rId88" Type="http://schemas.openxmlformats.org/officeDocument/2006/relationships/hyperlink" Target="consultantplus://offline/ref=34646B1D1697DAC274FFFDA9194A1C4D2107A1F64A32B0122F295D87C37D8C4786FE5A9AAE782936EDDC1B7016aEK9I" TargetMode="External"/><Relationship Id="rId91" Type="http://schemas.openxmlformats.org/officeDocument/2006/relationships/image" Target="media/image17.wmf"/><Relationship Id="rId96" Type="http://schemas.openxmlformats.org/officeDocument/2006/relationships/hyperlink" Target="consultantplus://offline/ref=34646B1D1697DAC274FFE3A40F2642492704F7FC4B33B24D71745BD09C2D8A12D4BE04C3EF343A37ECC2187516E036564D03498B6450699EF54A5DB6a4KDI" TargetMode="External"/><Relationship Id="rId111" Type="http://schemas.openxmlformats.org/officeDocument/2006/relationships/hyperlink" Target="consultantplus://offline/ref=3FDB40816ADC2021A5D3653CD9DBAAC53E8509E3688C15383E0F1C426E8D75D11C25E3AB5EDE8494CE4BA535AFBA4FEF1140E4913EA94AE66BE1A4A0bCKDI" TargetMode="External"/><Relationship Id="rId1" Type="http://schemas.openxmlformats.org/officeDocument/2006/relationships/styles" Target="styles.xml"/><Relationship Id="rId6" Type="http://schemas.openxmlformats.org/officeDocument/2006/relationships/hyperlink" Target="consultantplus://offline/ref=34646B1D1697DAC274FFE3A40F2642492704F7FC483ABB457A7A5BD09C2D8A12D4BE04C3EF343A37ECC31D7516E036564D03498B6450699EF54A5DB6a4KDI" TargetMode="External"/><Relationship Id="rId15" Type="http://schemas.openxmlformats.org/officeDocument/2006/relationships/hyperlink" Target="consultantplus://offline/ref=34646B1D1697DAC274FFE3A40F2642492704F7FC4B38BB43727E5BD09C2D8A12D4BE04C3FD34623BEECA077015F560070Ba5K4I" TargetMode="External"/><Relationship Id="rId23" Type="http://schemas.openxmlformats.org/officeDocument/2006/relationships/hyperlink" Target="consultantplus://offline/ref=34646B1D1697DAC274FFE3A40F2642492704F7FC4B39BC47747E5BD09C2D8A12D4BE04C3FD34623BEECA077015F560070Ba5K4I" TargetMode="External"/><Relationship Id="rId28" Type="http://schemas.openxmlformats.org/officeDocument/2006/relationships/hyperlink" Target="consultantplus://offline/ref=34646B1D1697DAC274FFE3A40F2642492704F7FC4B3EB24776755BD09C2D8A12D4BE04C3FD34623BEECA077015F560070Ba5K4I" TargetMode="External"/><Relationship Id="rId36" Type="http://schemas.openxmlformats.org/officeDocument/2006/relationships/hyperlink" Target="consultantplus://offline/ref=34646B1D1697DAC274FFE3A40F2642492704F7FC4B3CB24C76755BD09C2D8A12D4BE04C3FD34623BEECA077015F560070Ba5K4I" TargetMode="External"/><Relationship Id="rId49" Type="http://schemas.openxmlformats.org/officeDocument/2006/relationships/hyperlink" Target="consultantplus://offline/ref=34646B1D1697DAC274FFE3A40F2642492704F7FC4B33B94C767A5BD09C2D8A12D4BE04C3FD34623BEECA077015F560070Ba5K4I" TargetMode="External"/><Relationship Id="rId57" Type="http://schemas.openxmlformats.org/officeDocument/2006/relationships/image" Target="media/image1.wmf"/><Relationship Id="rId106" Type="http://schemas.openxmlformats.org/officeDocument/2006/relationships/hyperlink" Target="consultantplus://offline/ref=3FDB40816ADC2021A5D37B31CFB7F4C1388E54EF6A8D176760521A1531DD73845C65E5FE1D9A8995C740F364ECE416BC5D0BE99228B54AE5b7K7I" TargetMode="External"/><Relationship Id="rId114" Type="http://schemas.openxmlformats.org/officeDocument/2006/relationships/hyperlink" Target="consultantplus://offline/ref=3FDB40816ADC2021A5D37B31CFB7F4C1388654EB6B81176760521A1531DD73845C65E5FE1D9A899CCC40F364ECE416BC5D0BE99228B54AE5b7K7I" TargetMode="External"/><Relationship Id="rId119" Type="http://schemas.openxmlformats.org/officeDocument/2006/relationships/hyperlink" Target="consultantplus://offline/ref=3FDB40816ADC2021A5D3653CD9DBAAC53E8509E3688C15383E0F1C426E8D75D11C25E3AB5EDE8494CE4BA535A0BA4FEF1140E4913EA94AE66BE1A4A0bCKDI" TargetMode="External"/><Relationship Id="rId10" Type="http://schemas.openxmlformats.org/officeDocument/2006/relationships/hyperlink" Target="consultantplus://offline/ref=34646B1D1697DAC274FFE3A40F2642492704F7FC4B3AB94170795BD09C2D8A12D4BE04C3FD34623BEECA077015F560070Ba5K4I" TargetMode="External"/><Relationship Id="rId31" Type="http://schemas.openxmlformats.org/officeDocument/2006/relationships/hyperlink" Target="consultantplus://offline/ref=34646B1D1697DAC274FFE3A40F2642492704F7FC4B3FBE4176785BD09C2D8A12D4BE04C3FD34623BEECA077015F560070Ba5K4I" TargetMode="External"/><Relationship Id="rId44" Type="http://schemas.openxmlformats.org/officeDocument/2006/relationships/hyperlink" Target="consultantplus://offline/ref=34646B1D1697DAC274FFE3A40F2642492704F7FC4B32BC46727B5BD09C2D8A12D4BE04C3FD34623BEECA077015F560070Ba5K4I" TargetMode="External"/><Relationship Id="rId52" Type="http://schemas.openxmlformats.org/officeDocument/2006/relationships/hyperlink" Target="consultantplus://offline/ref=34646B1D1697DAC274FFE3A40F2642492704F7FC4B33B24D71745BD09C2D8A12D4BE04C3EF343A37ECC2197116E036564D03498B6450699EF54A5DB6a4KDI" TargetMode="External"/><Relationship Id="rId60" Type="http://schemas.openxmlformats.org/officeDocument/2006/relationships/image" Target="media/image4.wmf"/><Relationship Id="rId65" Type="http://schemas.openxmlformats.org/officeDocument/2006/relationships/image" Target="media/image8.wmf"/><Relationship Id="rId73" Type="http://schemas.openxmlformats.org/officeDocument/2006/relationships/hyperlink" Target="consultantplus://offline/ref=34646B1D1697DAC274FFE3A40F2642492704F7FC4B33B24D71745BD09C2D8A12D4BE04C3EF343A37ECC2197910E036564D03498B6450699EF54A5DB6a4KDI" TargetMode="External"/><Relationship Id="rId78" Type="http://schemas.openxmlformats.org/officeDocument/2006/relationships/image" Target="media/image12.wmf"/><Relationship Id="rId81" Type="http://schemas.openxmlformats.org/officeDocument/2006/relationships/hyperlink" Target="consultantplus://offline/ref=34646B1D1697DAC274FFE3A40F2642492704F7FC4B33B24D71745BD09C2D8A12D4BE04C3EF343A37ECC2187216E036564D03498B6450699EF54A5DB6a4KDI" TargetMode="External"/><Relationship Id="rId86" Type="http://schemas.openxmlformats.org/officeDocument/2006/relationships/hyperlink" Target="consultantplus://offline/ref=34646B1D1697DAC274FFE3A40F2642492704F7FC4B33B24D71745BD09C2D8A12D4BE04C3EF343A37ECC2187414E036564D03498B6450699EF54A5DB6a4KDI" TargetMode="External"/><Relationship Id="rId94" Type="http://schemas.openxmlformats.org/officeDocument/2006/relationships/hyperlink" Target="consultantplus://offline/ref=34646B1D1697DAC274FFFDA9194A1C4D260FA8F7433AB0122F295D87C37D8C4794FE0296AC703737ECC94D2150BE6F0501484488724C699DaEK9I" TargetMode="External"/><Relationship Id="rId99" Type="http://schemas.openxmlformats.org/officeDocument/2006/relationships/hyperlink" Target="consultantplus://offline/ref=34646B1D1697DAC274FFE3A40F2642492704F7FC4B33B24D71745BD09C2D8A12D4BE04C3EF343A37ECC2187816E036564D03498B6450699EF54A5DB6a4KDI" TargetMode="External"/><Relationship Id="rId101" Type="http://schemas.openxmlformats.org/officeDocument/2006/relationships/hyperlink" Target="consultantplus://offline/ref=3FDB40816ADC2021A5D37B31CFB7F4C1398F51ED6F86176760521A1531DD73845C65E5FE1D9A8994C640F364ECE416BC5D0BE99228B54AE5b7K7I" TargetMode="External"/><Relationship Id="rId122" Type="http://schemas.openxmlformats.org/officeDocument/2006/relationships/theme" Target="theme/theme1.xml"/><Relationship Id="rId4" Type="http://schemas.openxmlformats.org/officeDocument/2006/relationships/hyperlink" Target="consultantplus://offline/ref=34646B1D1697DAC274FFE3A40F2642492704F7FC4B33B24D71745BD09C2D8A12D4BE04C3EF343A37ECC2197011E036564D03498B6450699EF54A5DB6a4KDI" TargetMode="External"/><Relationship Id="rId9" Type="http://schemas.openxmlformats.org/officeDocument/2006/relationships/hyperlink" Target="consultantplus://offline/ref=34646B1D1697DAC274FFE3A40F2642492704F7FC4B3ABA4776795BD09C2D8A12D4BE04C3FD34623BEECA077015F560070Ba5K4I" TargetMode="External"/><Relationship Id="rId13" Type="http://schemas.openxmlformats.org/officeDocument/2006/relationships/hyperlink" Target="consultantplus://offline/ref=34646B1D1697DAC274FFE3A40F2642492704F7FC4B3BBB457B7D5BD09C2D8A12D4BE04C3FD34623BEECA077015F560070Ba5K4I" TargetMode="External"/><Relationship Id="rId18" Type="http://schemas.openxmlformats.org/officeDocument/2006/relationships/hyperlink" Target="consultantplus://offline/ref=34646B1D1697DAC274FFE3A40F2642492704F7FC4B38BD457A7A5BD09C2D8A12D4BE04C3FD34623BEECA077015F560070Ba5K4I" TargetMode="External"/><Relationship Id="rId39" Type="http://schemas.openxmlformats.org/officeDocument/2006/relationships/hyperlink" Target="consultantplus://offline/ref=34646B1D1697DAC274FFE3A40F2642492704F7FC4B3DBD427B7E5BD09C2D8A12D4BE04C3FD34623BEECA077015F560070Ba5K4I" TargetMode="External"/><Relationship Id="rId109" Type="http://schemas.openxmlformats.org/officeDocument/2006/relationships/hyperlink" Target="consultantplus://offline/ref=3FDB40816ADC2021A5D3653CD9DBAAC53E8509E3688C15383E0F1C426E8D75D11C25E3AB5EDE8494CE4BA63DAFBA4FEF1140E4913EA94AE66BE1A4A0bCKDI" TargetMode="External"/><Relationship Id="rId34" Type="http://schemas.openxmlformats.org/officeDocument/2006/relationships/hyperlink" Target="consultantplus://offline/ref=34646B1D1697DAC274FFE3A40F2642492704F7FC4B3CBE4574745BD09C2D8A12D4BE04C3FD34623BEECA077015F560070Ba5K4I" TargetMode="External"/><Relationship Id="rId50" Type="http://schemas.openxmlformats.org/officeDocument/2006/relationships/hyperlink" Target="consultantplus://offline/ref=34646B1D1697DAC274FFE3A40F2642492704F7FC4B33B24D71745BD09C2D8A12D4BE04C3EF343A37ECC2197011E036564D03498B6450699EF54A5DB6a4KDI" TargetMode="External"/><Relationship Id="rId55" Type="http://schemas.openxmlformats.org/officeDocument/2006/relationships/hyperlink" Target="consultantplus://offline/ref=34646B1D1697DAC274FFE3A40F2642492704F7FC4B33B24D71745BD09C2D8A12D4BE04C3EF343A37ECC2197113E036564D03498B6450699EF54A5DB6a4KDI" TargetMode="External"/><Relationship Id="rId76" Type="http://schemas.openxmlformats.org/officeDocument/2006/relationships/hyperlink" Target="consultantplus://offline/ref=34646B1D1697DAC274FFE3A40F2642492704F7FC4B33B24D71745BD09C2D8A12D4BE04C3EF343A37ECC2187113E036564D03498B6450699EF54A5DB6a4KDI" TargetMode="External"/><Relationship Id="rId97" Type="http://schemas.openxmlformats.org/officeDocument/2006/relationships/hyperlink" Target="consultantplus://offline/ref=34646B1D1697DAC274FFE3A40F2642492704F7FC4B33B24D71745BD09C2D8A12D4BE04C3EF343A37ECC2187711E036564D03498B6450699EF54A5DB6a4KDI" TargetMode="External"/><Relationship Id="rId104" Type="http://schemas.openxmlformats.org/officeDocument/2006/relationships/image" Target="media/image20.wmf"/><Relationship Id="rId120" Type="http://schemas.openxmlformats.org/officeDocument/2006/relationships/hyperlink" Target="consultantplus://offline/ref=3FDB40816ADC2021A5D3653CD9DBAAC53E8509E3688C15383E0F1C426E8D75D11C25E3AB5EDE8494CE4BA437ACBA4FEF1140E4913EA94AE66BE1A4A0bCKDI" TargetMode="External"/><Relationship Id="rId7" Type="http://schemas.openxmlformats.org/officeDocument/2006/relationships/hyperlink" Target="consultantplus://offline/ref=34646B1D1697DAC274FFE3A40F2642492704F7FC483ABA407A745BD09C2D8A12D4BE04C3FD34623BEECA077015F560070Ba5K4I" TargetMode="External"/><Relationship Id="rId71" Type="http://schemas.openxmlformats.org/officeDocument/2006/relationships/image" Target="media/image9.wmf"/><Relationship Id="rId92" Type="http://schemas.openxmlformats.org/officeDocument/2006/relationships/image" Target="media/image18.wmf"/><Relationship Id="rId2" Type="http://schemas.openxmlformats.org/officeDocument/2006/relationships/settings" Target="settings.xml"/><Relationship Id="rId29" Type="http://schemas.openxmlformats.org/officeDocument/2006/relationships/hyperlink" Target="consultantplus://offline/ref=34646B1D1697DAC274FFE3A40F2642492704F7FC4B3FB847737E5BD09C2D8A12D4BE04C3FD34623BEECA077015F560070Ba5K4I" TargetMode="External"/><Relationship Id="rId24" Type="http://schemas.openxmlformats.org/officeDocument/2006/relationships/hyperlink" Target="consultantplus://offline/ref=34646B1D1697DAC274FFE3A40F2642492704F7FC4B3EBB4D77795BD09C2D8A12D4BE04C3FD34623BEECA077015F560070Ba5K4I" TargetMode="External"/><Relationship Id="rId40" Type="http://schemas.openxmlformats.org/officeDocument/2006/relationships/hyperlink" Target="consultantplus://offline/ref=34646B1D1697DAC274FFE3A40F2642492704F7FC4B3DBC45767E5BD09C2D8A12D4BE04C3FD34623BEECA077015F560070Ba5K4I" TargetMode="External"/><Relationship Id="rId45" Type="http://schemas.openxmlformats.org/officeDocument/2006/relationships/hyperlink" Target="consultantplus://offline/ref=34646B1D1697DAC274FFE3A40F2642492704F7FC4B32B345777D5BD09C2D8A12D4BE04C3FD34623BEECA077015F560070Ba5K4I" TargetMode="External"/><Relationship Id="rId66" Type="http://schemas.openxmlformats.org/officeDocument/2006/relationships/hyperlink" Target="consultantplus://offline/ref=34646B1D1697DAC274FFE3A40F2642492704F7FC4B33B24D71745BD09C2D8A12D4BE04C3EF343A37ECC2197816E036564D03498B6450699EF54A5DB6a4KDI" TargetMode="External"/><Relationship Id="rId87" Type="http://schemas.openxmlformats.org/officeDocument/2006/relationships/hyperlink" Target="consultantplus://offline/ref=34646B1D1697DAC274FFE3A40F2642492704F7FC4B33B24D71745BD09C2D8A12D4BE04C3EF343A37ECC2187411E036564D03498B6450699EF54A5DB6a4KDI" TargetMode="External"/><Relationship Id="rId110" Type="http://schemas.openxmlformats.org/officeDocument/2006/relationships/hyperlink" Target="consultantplus://offline/ref=3FDB40816ADC2021A5D3653CD9DBAAC53E8509E3688C15383E0F1C426E8D75D11C25E3AB5EDE8494CE4BA535AFBA4FEF1140E4913EA94AE66BE1A4A0bCKDI" TargetMode="External"/><Relationship Id="rId115" Type="http://schemas.openxmlformats.org/officeDocument/2006/relationships/hyperlink" Target="consultantplus://offline/ref=3FDB40816ADC2021A5D37B31CFB7F4C13A8A53EC6187176760521A1531DD73844E65BDF21F929795CF55A535AAbBK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28708</Words>
  <Characters>163640</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Артюхина Юлия Владимировна</dc:creator>
  <cp:lastModifiedBy>User</cp:lastModifiedBy>
  <cp:revision>3</cp:revision>
  <dcterms:created xsi:type="dcterms:W3CDTF">2022-01-28T09:21:00Z</dcterms:created>
  <dcterms:modified xsi:type="dcterms:W3CDTF">2022-01-28T09:21:00Z</dcterms:modified>
</cp:coreProperties>
</file>