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C01" w:rsidRPr="000D7E4D" w:rsidRDefault="00BC1C01" w:rsidP="004F38B7">
      <w:pPr>
        <w:pStyle w:val="af3"/>
        <w:ind w:left="1800"/>
        <w:jc w:val="right"/>
        <w:rPr>
          <w:sz w:val="26"/>
          <w:szCs w:val="26"/>
          <w:lang w:val="ru-RU"/>
        </w:rPr>
      </w:pPr>
      <w:r w:rsidRPr="000D7E4D">
        <w:rPr>
          <w:sz w:val="26"/>
          <w:szCs w:val="26"/>
          <w:lang w:val="ru-RU"/>
        </w:rPr>
        <w:t>УТВЕРЖДЕНА</w:t>
      </w:r>
    </w:p>
    <w:p w:rsidR="00BC1C01" w:rsidRPr="00B47FA3" w:rsidRDefault="007C04A2" w:rsidP="002C5867">
      <w:pPr>
        <w:pStyle w:val="ab"/>
        <w:tabs>
          <w:tab w:val="left" w:pos="3210"/>
        </w:tabs>
        <w:rPr>
          <w:sz w:val="26"/>
          <w:szCs w:val="26"/>
          <w:lang w:val="ru-RU"/>
        </w:rPr>
      </w:pPr>
      <w:r>
        <w:rPr>
          <w:sz w:val="26"/>
          <w:szCs w:val="26"/>
          <w:lang w:val="ru-RU"/>
        </w:rPr>
        <w:tab/>
      </w:r>
    </w:p>
    <w:p w:rsidR="00BC1C01" w:rsidRPr="00B47FA3" w:rsidRDefault="00BC1C01" w:rsidP="002C5867">
      <w:pPr>
        <w:pStyle w:val="ab"/>
        <w:jc w:val="center"/>
        <w:rPr>
          <w:sz w:val="26"/>
          <w:szCs w:val="26"/>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BC1C01" w:rsidRPr="00194F09" w:rsidRDefault="00BC1C01" w:rsidP="002C5867">
      <w:pPr>
        <w:pStyle w:val="ab"/>
        <w:jc w:val="center"/>
        <w:rPr>
          <w:b/>
          <w:sz w:val="32"/>
          <w:szCs w:val="32"/>
          <w:lang w:val="ru-RU"/>
        </w:rPr>
      </w:pPr>
      <w:r w:rsidRPr="00194F09">
        <w:rPr>
          <w:b/>
          <w:sz w:val="32"/>
          <w:szCs w:val="32"/>
          <w:lang w:val="ru-RU"/>
        </w:rPr>
        <w:t>Схема теплоснабжения города Череповца</w:t>
      </w:r>
    </w:p>
    <w:p w:rsidR="00BC1C01" w:rsidRDefault="00A54B41" w:rsidP="002C5867">
      <w:pPr>
        <w:pStyle w:val="ab"/>
        <w:jc w:val="center"/>
        <w:rPr>
          <w:b/>
          <w:sz w:val="32"/>
          <w:szCs w:val="32"/>
          <w:lang w:val="ru-RU"/>
        </w:rPr>
      </w:pPr>
      <w:r>
        <w:rPr>
          <w:b/>
          <w:sz w:val="32"/>
          <w:szCs w:val="32"/>
          <w:lang w:val="ru-RU"/>
        </w:rPr>
        <w:t xml:space="preserve">на </w:t>
      </w:r>
      <w:r w:rsidR="008408FE">
        <w:rPr>
          <w:b/>
          <w:sz w:val="32"/>
          <w:szCs w:val="32"/>
          <w:lang w:val="ru-RU"/>
        </w:rPr>
        <w:t>2022-2040</w:t>
      </w:r>
      <w:r>
        <w:rPr>
          <w:b/>
          <w:sz w:val="32"/>
          <w:szCs w:val="32"/>
          <w:lang w:val="ru-RU"/>
        </w:rPr>
        <w:t xml:space="preserve"> гг.</w:t>
      </w: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D73413" w:rsidRDefault="00D73413"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BE7B85">
      <w:pPr>
        <w:pStyle w:val="ab"/>
        <w:rPr>
          <w:b/>
          <w:sz w:val="32"/>
          <w:szCs w:val="32"/>
          <w:lang w:val="ru-RU"/>
        </w:rPr>
      </w:pPr>
      <w:r>
        <w:rPr>
          <w:b/>
          <w:sz w:val="32"/>
          <w:szCs w:val="32"/>
          <w:lang w:val="ru-RU"/>
        </w:rPr>
        <w:t>Общие положения.</w:t>
      </w:r>
    </w:p>
    <w:p w:rsidR="00BE7B85" w:rsidRDefault="00BE7B85" w:rsidP="00BE7B85">
      <w:pPr>
        <w:pStyle w:val="ab"/>
        <w:rPr>
          <w:b/>
          <w:sz w:val="32"/>
          <w:szCs w:val="32"/>
          <w:lang w:val="ru-RU"/>
        </w:rPr>
      </w:pPr>
    </w:p>
    <w:p w:rsidR="00BE7B85" w:rsidRPr="00BE7B85" w:rsidRDefault="00BE7B85" w:rsidP="00BE7B85">
      <w:pPr>
        <w:pStyle w:val="ab"/>
        <w:rPr>
          <w:sz w:val="26"/>
          <w:szCs w:val="26"/>
          <w:lang w:val="ru-RU"/>
        </w:rPr>
      </w:pPr>
      <w:r w:rsidRPr="00BE7B85">
        <w:rPr>
          <w:sz w:val="26"/>
          <w:szCs w:val="26"/>
          <w:lang w:val="ru-RU"/>
        </w:rPr>
        <w:t xml:space="preserve">   </w:t>
      </w:r>
      <w:r>
        <w:rPr>
          <w:sz w:val="26"/>
          <w:szCs w:val="26"/>
          <w:lang w:val="ru-RU"/>
        </w:rPr>
        <w:t xml:space="preserve">    </w:t>
      </w:r>
      <w:r w:rsidRPr="00BE7B85">
        <w:rPr>
          <w:sz w:val="26"/>
          <w:szCs w:val="26"/>
          <w:lang w:val="ru-RU"/>
        </w:rPr>
        <w:t xml:space="preserve"> Решение Череповецкой городской Думы Вологодской области от 9 декабря 2020 г. N 162 "О внесении изменений в Генеральный план города Череповца":</w:t>
      </w:r>
    </w:p>
    <w:p w:rsidR="00BE7B85" w:rsidRPr="00BE7B85" w:rsidRDefault="00BE7B85" w:rsidP="00BE7B85">
      <w:pPr>
        <w:pStyle w:val="ab"/>
        <w:rPr>
          <w:sz w:val="26"/>
          <w:szCs w:val="26"/>
          <w:lang w:val="ru-RU"/>
        </w:rPr>
      </w:pPr>
      <w:r>
        <w:rPr>
          <w:sz w:val="26"/>
          <w:szCs w:val="26"/>
          <w:lang w:val="ru-RU"/>
        </w:rPr>
        <w:t>«</w:t>
      </w:r>
      <w:r w:rsidRPr="00BE7B85">
        <w:rPr>
          <w:sz w:val="26"/>
          <w:szCs w:val="26"/>
          <w:lang w:val="ru-RU"/>
        </w:rPr>
        <w:t>В соответствии с Градостроительным кодексом Российской Федерации, Федеральным законом от 6 октября 2003 года N 131-ФЗ "Об общих принципах организации местного самоуправления в Российской Федерации", Уставом города Череповца Череповецкая городская Дума решила:</w:t>
      </w:r>
    </w:p>
    <w:p w:rsidR="00BE7B85" w:rsidRPr="00BE7B85" w:rsidRDefault="00BE7B85" w:rsidP="00BE7B85">
      <w:pPr>
        <w:pStyle w:val="ab"/>
        <w:rPr>
          <w:sz w:val="26"/>
          <w:szCs w:val="26"/>
          <w:lang w:val="ru-RU"/>
        </w:rPr>
      </w:pPr>
      <w:r w:rsidRPr="00BE7B85">
        <w:rPr>
          <w:sz w:val="26"/>
          <w:szCs w:val="26"/>
          <w:lang w:val="ru-RU"/>
        </w:rPr>
        <w:t xml:space="preserve">       Внести в Генеральный план города Череповца, утвержденный решением Череповецкой городской Думы от 28.11.2006 N 165, изменения.</w:t>
      </w:r>
    </w:p>
    <w:p w:rsidR="00BE7B85" w:rsidRPr="00BE7B85" w:rsidRDefault="00BE7B85" w:rsidP="00BE7B85">
      <w:pPr>
        <w:pStyle w:val="ab"/>
        <w:rPr>
          <w:sz w:val="26"/>
          <w:szCs w:val="26"/>
          <w:lang w:val="ru-RU"/>
        </w:rPr>
      </w:pPr>
      <w:r w:rsidRPr="00BE7B85">
        <w:rPr>
          <w:sz w:val="26"/>
          <w:szCs w:val="26"/>
          <w:lang w:val="ru-RU"/>
        </w:rPr>
        <w:t>При внесении изменений в Генеральный план города Череповца, утвержденный решением Череповецкой городской Думы от 28.11.2006 N 165, выделены следующие этапы территориального планирования:</w:t>
      </w:r>
    </w:p>
    <w:p w:rsidR="00BE7B85" w:rsidRPr="00BE7B85" w:rsidRDefault="00BE7B85" w:rsidP="00BE7B85">
      <w:pPr>
        <w:pStyle w:val="ab"/>
        <w:rPr>
          <w:sz w:val="26"/>
          <w:szCs w:val="26"/>
          <w:lang w:val="ru-RU"/>
        </w:rPr>
      </w:pPr>
      <w:r w:rsidRPr="00BE7B85">
        <w:rPr>
          <w:sz w:val="26"/>
          <w:szCs w:val="26"/>
          <w:lang w:val="ru-RU"/>
        </w:rPr>
        <w:t>исходный год проектирования - 2019 год;</w:t>
      </w:r>
    </w:p>
    <w:p w:rsidR="00BE7B85" w:rsidRPr="00BE7B85" w:rsidRDefault="00BE7B85" w:rsidP="00BE7B85">
      <w:pPr>
        <w:pStyle w:val="ab"/>
        <w:rPr>
          <w:sz w:val="26"/>
          <w:szCs w:val="26"/>
          <w:lang w:val="ru-RU"/>
        </w:rPr>
      </w:pPr>
      <w:r w:rsidRPr="00BE7B85">
        <w:rPr>
          <w:sz w:val="26"/>
          <w:szCs w:val="26"/>
          <w:lang w:val="ru-RU"/>
        </w:rPr>
        <w:t>первая очередь - 2030 год;</w:t>
      </w:r>
    </w:p>
    <w:p w:rsidR="00BE7B85" w:rsidRPr="00BE7B85" w:rsidRDefault="00BE7B85" w:rsidP="00BE7B85">
      <w:pPr>
        <w:pStyle w:val="ab"/>
        <w:rPr>
          <w:b/>
          <w:sz w:val="26"/>
          <w:szCs w:val="26"/>
          <w:lang w:val="ru-RU"/>
        </w:rPr>
      </w:pPr>
      <w:r w:rsidRPr="00BE7B85">
        <w:rPr>
          <w:b/>
          <w:sz w:val="26"/>
          <w:szCs w:val="26"/>
          <w:lang w:val="ru-RU"/>
        </w:rPr>
        <w:t>расчетный срок - 2040 год.</w:t>
      </w:r>
    </w:p>
    <w:p w:rsidR="00BE7B85" w:rsidRPr="00BE7B85" w:rsidRDefault="00BE7B85" w:rsidP="00BE7B85">
      <w:pPr>
        <w:pStyle w:val="ab"/>
        <w:rPr>
          <w:sz w:val="26"/>
          <w:szCs w:val="26"/>
          <w:lang w:val="ru-RU"/>
        </w:rPr>
      </w:pPr>
      <w:r w:rsidRPr="00BE7B85">
        <w:rPr>
          <w:sz w:val="26"/>
          <w:szCs w:val="26"/>
          <w:lang w:val="ru-RU"/>
        </w:rPr>
        <w:t>Перспективная численность населения определена в размере</w:t>
      </w:r>
    </w:p>
    <w:p w:rsidR="00BE7B85" w:rsidRPr="00BE7B85" w:rsidRDefault="00BE7B85" w:rsidP="00BE7B85">
      <w:pPr>
        <w:pStyle w:val="ab"/>
        <w:rPr>
          <w:sz w:val="26"/>
          <w:szCs w:val="26"/>
          <w:lang w:val="ru-RU"/>
        </w:rPr>
      </w:pPr>
      <w:r w:rsidRPr="00BE7B85">
        <w:rPr>
          <w:sz w:val="26"/>
          <w:szCs w:val="26"/>
          <w:lang w:val="ru-RU"/>
        </w:rPr>
        <w:t>на 2030 год - 324 тыс. человек;</w:t>
      </w:r>
    </w:p>
    <w:p w:rsidR="00BE7B85" w:rsidRPr="00BE7B85" w:rsidRDefault="00BE7B85" w:rsidP="00BE7B85">
      <w:pPr>
        <w:pStyle w:val="ab"/>
        <w:rPr>
          <w:sz w:val="26"/>
          <w:szCs w:val="26"/>
          <w:lang w:val="ru-RU"/>
        </w:rPr>
      </w:pPr>
      <w:r w:rsidRPr="00BE7B85">
        <w:rPr>
          <w:sz w:val="26"/>
          <w:szCs w:val="26"/>
          <w:lang w:val="ru-RU"/>
        </w:rPr>
        <w:t>на 2040 год - 340 тыс. человек.</w:t>
      </w:r>
    </w:p>
    <w:p w:rsidR="00BE7B85" w:rsidRPr="00BE7B85" w:rsidRDefault="00BE7B85" w:rsidP="00BE7B85">
      <w:pPr>
        <w:pStyle w:val="ab"/>
        <w:rPr>
          <w:sz w:val="26"/>
          <w:szCs w:val="26"/>
          <w:lang w:val="ru-RU"/>
        </w:rPr>
      </w:pPr>
      <w:r w:rsidRPr="00BE7B85">
        <w:rPr>
          <w:sz w:val="26"/>
          <w:szCs w:val="26"/>
          <w:lang w:val="ru-RU"/>
        </w:rPr>
        <w:t>То есть изменился срок действия Генерального плана города Череповца с 2035 года до 2040 г.</w:t>
      </w:r>
    </w:p>
    <w:p w:rsidR="00BE7B85" w:rsidRPr="00BE7B85" w:rsidRDefault="00BE7B85" w:rsidP="00BE7B85">
      <w:pPr>
        <w:pStyle w:val="ab"/>
        <w:rPr>
          <w:sz w:val="26"/>
          <w:szCs w:val="26"/>
          <w:lang w:val="ru-RU"/>
        </w:rPr>
      </w:pPr>
      <w:r w:rsidRPr="00BE7B85">
        <w:rPr>
          <w:sz w:val="26"/>
          <w:szCs w:val="26"/>
          <w:lang w:val="ru-RU"/>
        </w:rPr>
        <w:t xml:space="preserve">     Согласно т</w:t>
      </w:r>
      <w:r>
        <w:rPr>
          <w:sz w:val="26"/>
          <w:szCs w:val="26"/>
          <w:lang w:val="ru-RU"/>
        </w:rPr>
        <w:t>ребованиям</w:t>
      </w:r>
      <w:r w:rsidRPr="00BE7B85">
        <w:rPr>
          <w:sz w:val="26"/>
          <w:szCs w:val="26"/>
          <w:lang w:val="ru-RU"/>
        </w:rPr>
        <w:t xml:space="preserve"> к порядку разработки и утверждения схем теплоснабжения, утверждённых постановлением Правительства РФ от 22 февраля 2012 года №154, актуализация схемы теплоснабжения не осуществляется в случае утверждения генерального плана в установленном законодательством о градостроительной деятельности порядке, </w:t>
      </w:r>
      <w:r w:rsidRPr="00BE7B85">
        <w:rPr>
          <w:b/>
          <w:sz w:val="26"/>
          <w:szCs w:val="26"/>
          <w:lang w:val="ru-RU"/>
        </w:rPr>
        <w:t xml:space="preserve">изменения срока, на который утвержден генеральный план, </w:t>
      </w:r>
      <w:r w:rsidRPr="00BE7B85">
        <w:rPr>
          <w:sz w:val="26"/>
          <w:szCs w:val="26"/>
          <w:lang w:val="ru-RU"/>
        </w:rPr>
        <w:t xml:space="preserve">либо в случае, если срок действия схемы теплоснабжения (актуализированной схемы теплоснабжения) составляет менее 5 лет. </w:t>
      </w:r>
      <w:r w:rsidRPr="00BE7B85">
        <w:rPr>
          <w:b/>
          <w:sz w:val="26"/>
          <w:szCs w:val="26"/>
          <w:lang w:val="ru-RU"/>
        </w:rPr>
        <w:t>В указанных случаях разрабатывается проект новой схемы теплоснабжения</w:t>
      </w:r>
      <w:r w:rsidRPr="00BE7B85">
        <w:rPr>
          <w:sz w:val="26"/>
          <w:szCs w:val="26"/>
          <w:lang w:val="ru-RU"/>
        </w:rPr>
        <w:t>.</w:t>
      </w:r>
    </w:p>
    <w:p w:rsidR="004C3A87" w:rsidRPr="00BE7B85" w:rsidRDefault="00BE7B85" w:rsidP="00BE7B85">
      <w:pPr>
        <w:pStyle w:val="ab"/>
        <w:rPr>
          <w:sz w:val="26"/>
          <w:szCs w:val="26"/>
          <w:lang w:val="ru-RU"/>
        </w:rPr>
      </w:pPr>
      <w:r w:rsidRPr="00BE7B85">
        <w:rPr>
          <w:sz w:val="26"/>
          <w:szCs w:val="26"/>
          <w:lang w:val="ru-RU"/>
        </w:rPr>
        <w:t xml:space="preserve">     Схема теплоснабжения и актуализированные схемы теплоснабжения (при их наличии) при утверждении новой схемы теплоснабжения подлежат признанию утратившими силу соответствующим должностным лицом (органом), утвердившим схему теплоснабжения (актуализированную схему теплоснабжения).</w:t>
      </w:r>
      <w:r w:rsidR="006711A5" w:rsidRPr="00BE7B85">
        <w:rPr>
          <w:sz w:val="26"/>
          <w:szCs w:val="26"/>
          <w:lang w:val="ru-RU"/>
        </w:rPr>
        <w:br w:type="page"/>
      </w:r>
    </w:p>
    <w:p w:rsidR="004C3A87" w:rsidRPr="00BE7B85" w:rsidRDefault="004C3A87" w:rsidP="002C5867">
      <w:pPr>
        <w:pStyle w:val="ab"/>
        <w:jc w:val="center"/>
        <w:rPr>
          <w:sz w:val="26"/>
          <w:szCs w:val="26"/>
          <w:lang w:val="ru-RU"/>
        </w:rPr>
        <w:sectPr w:rsidR="004C3A87" w:rsidRPr="00BE7B85" w:rsidSect="00DF1FEC">
          <w:footerReference w:type="default" r:id="rId8"/>
          <w:pgSz w:w="11910" w:h="16840"/>
          <w:pgMar w:top="1134" w:right="850" w:bottom="1134" w:left="1701" w:header="709" w:footer="709" w:gutter="0"/>
          <w:pgNumType w:start="2"/>
          <w:cols w:space="720"/>
          <w:docGrid w:linePitch="299"/>
        </w:sectPr>
      </w:pPr>
    </w:p>
    <w:p w:rsidR="004C3A87" w:rsidRDefault="004C3A87" w:rsidP="002C5867">
      <w:pPr>
        <w:pStyle w:val="ab"/>
        <w:jc w:val="center"/>
        <w:rPr>
          <w:b/>
          <w:sz w:val="32"/>
          <w:szCs w:val="32"/>
          <w:lang w:val="ru-RU"/>
        </w:rPr>
      </w:pPr>
    </w:p>
    <w:p w:rsidR="00DB0F3F" w:rsidRPr="00B47FA3" w:rsidRDefault="00DB0F3F" w:rsidP="002C5867">
      <w:pPr>
        <w:pStyle w:val="ab"/>
        <w:rPr>
          <w:b/>
          <w:sz w:val="20"/>
          <w:lang w:val="ru-RU"/>
        </w:rPr>
      </w:pPr>
    </w:p>
    <w:p w:rsidR="00AC60B2" w:rsidRDefault="00AC60B2" w:rsidP="00677CCB">
      <w:pPr>
        <w:pStyle w:val="1"/>
      </w:pPr>
      <w:bookmarkStart w:id="0" w:name="_Toc10441412"/>
      <w:bookmarkStart w:id="1" w:name="_Toc13767840"/>
      <w:r w:rsidRPr="003A5DDD">
        <w:t xml:space="preserve">Показатели существующего и перспективного спроса на тепловую энергию </w:t>
      </w:r>
      <w:r w:rsidRPr="00275506">
        <w:t>(мощность) и теплоноситель в установленных границах территории город</w:t>
      </w:r>
      <w:bookmarkEnd w:id="0"/>
      <w:bookmarkEnd w:id="1"/>
      <w:r w:rsidR="00110230">
        <w:t>а Череповца.</w:t>
      </w:r>
    </w:p>
    <w:p w:rsidR="00985D17" w:rsidRPr="00985D17" w:rsidRDefault="00985D17" w:rsidP="00F851BD"/>
    <w:p w:rsidR="00685DB9" w:rsidRDefault="00685DB9" w:rsidP="00677CCB">
      <w:pPr>
        <w:pStyle w:val="2"/>
      </w:pPr>
      <w:r w:rsidRPr="003A5DDD">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851BD" w:rsidRPr="003A5DDD">
        <w:t>.</w:t>
      </w:r>
    </w:p>
    <w:p w:rsidR="00FD48B2" w:rsidRPr="00FD48B2" w:rsidRDefault="00FD48B2" w:rsidP="00FD48B2">
      <w:pPr>
        <w:rPr>
          <w:lang w:val="ru-RU"/>
        </w:rPr>
      </w:pPr>
    </w:p>
    <w:p w:rsidR="00685DB9" w:rsidRDefault="00685DB9" w:rsidP="002C5867">
      <w:pPr>
        <w:ind w:firstLine="709"/>
        <w:jc w:val="both"/>
        <w:rPr>
          <w:sz w:val="26"/>
          <w:szCs w:val="26"/>
          <w:lang w:val="ru-RU"/>
        </w:rPr>
      </w:pPr>
      <w:r w:rsidRPr="00685DB9">
        <w:rPr>
          <w:sz w:val="26"/>
          <w:szCs w:val="26"/>
          <w:lang w:val="ru-RU"/>
        </w:rPr>
        <w:t xml:space="preserve">Величины существующей отапливаемой площади строительных фондов и приростах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w:t>
      </w:r>
      <w:r w:rsidR="00C20814">
        <w:rPr>
          <w:sz w:val="26"/>
          <w:szCs w:val="26"/>
          <w:lang w:val="ru-RU"/>
        </w:rPr>
        <w:t>этапы) пре</w:t>
      </w:r>
      <w:r w:rsidR="00F50167">
        <w:rPr>
          <w:sz w:val="26"/>
          <w:szCs w:val="26"/>
          <w:lang w:val="ru-RU"/>
        </w:rPr>
        <w:t>дставлены в таб</w:t>
      </w:r>
      <w:r w:rsidR="00B70C78">
        <w:rPr>
          <w:sz w:val="26"/>
          <w:szCs w:val="26"/>
          <w:lang w:val="ru-RU"/>
        </w:rPr>
        <w:t>лицах 1.1, 1.2, 1.3.</w:t>
      </w:r>
    </w:p>
    <w:p w:rsidR="00E2018B" w:rsidRDefault="00685DB9" w:rsidP="002C5867">
      <w:pPr>
        <w:ind w:firstLine="709"/>
        <w:jc w:val="both"/>
        <w:rPr>
          <w:sz w:val="26"/>
          <w:szCs w:val="26"/>
          <w:lang w:val="ru-RU"/>
        </w:rPr>
      </w:pPr>
      <w:r>
        <w:rPr>
          <w:sz w:val="26"/>
          <w:szCs w:val="26"/>
          <w:lang w:val="ru-RU"/>
        </w:rPr>
        <w:t xml:space="preserve">                                                                                                                                                                                                                 </w:t>
      </w:r>
      <w:r w:rsidR="00664F30" w:rsidRPr="00685DB9">
        <w:rPr>
          <w:sz w:val="26"/>
          <w:szCs w:val="26"/>
          <w:lang w:val="ru-RU"/>
        </w:rPr>
        <w:t>Таблиц</w:t>
      </w:r>
      <w:r w:rsidR="00C20814">
        <w:rPr>
          <w:sz w:val="26"/>
          <w:szCs w:val="26"/>
          <w:lang w:val="ru-RU"/>
        </w:rPr>
        <w:t>а 1</w:t>
      </w:r>
      <w:r w:rsidR="007A055B" w:rsidRPr="00685DB9">
        <w:rPr>
          <w:sz w:val="26"/>
          <w:szCs w:val="26"/>
          <w:lang w:val="ru-RU"/>
        </w:rPr>
        <w:t>.1</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245"/>
        <w:gridCol w:w="1134"/>
        <w:gridCol w:w="1134"/>
        <w:gridCol w:w="1134"/>
        <w:gridCol w:w="1008"/>
        <w:gridCol w:w="1008"/>
      </w:tblGrid>
      <w:tr w:rsidR="00F50167" w:rsidRPr="00F50167" w:rsidTr="00B70C78">
        <w:trPr>
          <w:cantSplit/>
          <w:trHeight w:val="20"/>
          <w:tblHeader/>
          <w:jc w:val="center"/>
        </w:trPr>
        <w:tc>
          <w:tcPr>
            <w:tcW w:w="8926" w:type="dxa"/>
            <w:shd w:val="clear" w:color="auto" w:fill="auto"/>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Наименование показателя</w:t>
            </w:r>
          </w:p>
        </w:tc>
        <w:tc>
          <w:tcPr>
            <w:tcW w:w="1245"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2015</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2016</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2017</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2018</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2019</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2020</w:t>
            </w:r>
          </w:p>
        </w:tc>
      </w:tr>
      <w:tr w:rsidR="00F50167" w:rsidRPr="00F50167" w:rsidTr="00B70C78">
        <w:trPr>
          <w:cantSplit/>
          <w:trHeight w:val="20"/>
          <w:jc w:val="center"/>
        </w:trPr>
        <w:tc>
          <w:tcPr>
            <w:tcW w:w="8926" w:type="dxa"/>
            <w:shd w:val="clear" w:color="auto" w:fill="auto"/>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Общая площадь всего жилищного фонда на конец года по данным формы № 1-жилфонд, тыс. кв. м</w:t>
            </w:r>
          </w:p>
        </w:tc>
        <w:tc>
          <w:tcPr>
            <w:tcW w:w="1245"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7749,59</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7923,9</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8081,1</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8138,1</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8231,6</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8329,1</w:t>
            </w:r>
          </w:p>
        </w:tc>
      </w:tr>
      <w:tr w:rsidR="00F50167" w:rsidRPr="00F50167" w:rsidTr="00B70C78">
        <w:trPr>
          <w:cantSplit/>
          <w:trHeight w:val="20"/>
          <w:jc w:val="center"/>
        </w:trPr>
        <w:tc>
          <w:tcPr>
            <w:tcW w:w="8926" w:type="dxa"/>
            <w:shd w:val="clear" w:color="auto" w:fill="auto"/>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Общая площадь жилых помещений, приходящаяся в среднем на одного жителя, всего, кв. м на чел.</w:t>
            </w:r>
          </w:p>
        </w:tc>
        <w:tc>
          <w:tcPr>
            <w:tcW w:w="1245"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24,3</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24,9</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25,2</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25,8</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26,1</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26,6</w:t>
            </w:r>
          </w:p>
        </w:tc>
      </w:tr>
    </w:tbl>
    <w:p w:rsidR="00F50167" w:rsidRDefault="00F50167" w:rsidP="002C5867">
      <w:pPr>
        <w:rPr>
          <w:b/>
          <w:sz w:val="24"/>
          <w:lang w:val="ru-RU"/>
        </w:rPr>
      </w:pPr>
    </w:p>
    <w:p w:rsidR="00B70C78" w:rsidRPr="00B70C78" w:rsidRDefault="00B70C78" w:rsidP="00677CCB">
      <w:pPr>
        <w:pStyle w:val="3"/>
        <w:rPr>
          <w:rFonts w:eastAsia="Arial"/>
        </w:rPr>
      </w:pPr>
      <w:bookmarkStart w:id="2" w:name="_Toc70180850"/>
      <w:r w:rsidRPr="00B70C78">
        <w:rPr>
          <w:rFonts w:eastAsia="Arial"/>
        </w:rPr>
        <w:t>Ввод в эксплуатацию жилых зданий с общей площадью жилищн</w:t>
      </w:r>
      <w:r>
        <w:rPr>
          <w:rFonts w:eastAsia="Arial"/>
        </w:rPr>
        <w:t xml:space="preserve">ого фонда на период разработки </w:t>
      </w:r>
      <w:r w:rsidRPr="00B70C78">
        <w:rPr>
          <w:rFonts w:eastAsia="Arial"/>
        </w:rPr>
        <w:t>схемы теплоснабжения, тыс. м</w:t>
      </w:r>
      <w:r w:rsidRPr="00B70C78">
        <w:rPr>
          <w:rFonts w:eastAsia="Arial"/>
          <w:vertAlign w:val="superscript"/>
        </w:rPr>
        <w:t>2</w:t>
      </w:r>
      <w:r w:rsidRPr="00B70C78">
        <w:rPr>
          <w:rFonts w:eastAsia="Arial"/>
        </w:rPr>
        <w:t>.</w:t>
      </w:r>
      <w:bookmarkEnd w:id="2"/>
    </w:p>
    <w:p w:rsidR="00B70C78" w:rsidRPr="00B70C78" w:rsidRDefault="00B70C78" w:rsidP="00B70C78">
      <w:pPr>
        <w:ind w:left="1080"/>
        <w:rPr>
          <w:rFonts w:ascii="Arial" w:eastAsia="Arial" w:hAnsi="Arial" w:cs="Arial"/>
          <w:b/>
          <w:sz w:val="24"/>
          <w:lang w:val="ru-RU"/>
        </w:rPr>
      </w:pPr>
    </w:p>
    <w:p w:rsidR="00B70C78" w:rsidRDefault="00B70C78"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945FE1" w:rsidRDefault="00945FE1" w:rsidP="002C5867">
      <w:pPr>
        <w:rPr>
          <w:b/>
          <w:sz w:val="24"/>
          <w:lang w:val="ru-RU"/>
        </w:rPr>
      </w:pPr>
    </w:p>
    <w:p w:rsidR="00110230" w:rsidRDefault="00110230" w:rsidP="002C5867">
      <w:pPr>
        <w:rPr>
          <w:b/>
          <w:sz w:val="24"/>
          <w:lang w:val="ru-RU"/>
        </w:rPr>
      </w:pPr>
    </w:p>
    <w:p w:rsidR="00BE4AC6" w:rsidRDefault="00BE4AC6" w:rsidP="00877240">
      <w:pPr>
        <w:rPr>
          <w:sz w:val="24"/>
          <w:lang w:val="ru-RU"/>
        </w:rPr>
      </w:pPr>
    </w:p>
    <w:p w:rsidR="00B70C78" w:rsidRDefault="00B70C78" w:rsidP="00B70C78">
      <w:pPr>
        <w:jc w:val="right"/>
        <w:rPr>
          <w:sz w:val="24"/>
          <w:lang w:val="ru-RU"/>
        </w:rPr>
      </w:pPr>
      <w:r w:rsidRPr="00B70C78">
        <w:rPr>
          <w:sz w:val="26"/>
          <w:szCs w:val="26"/>
          <w:lang w:val="ru-RU"/>
        </w:rPr>
        <w:lastRenderedPageBreak/>
        <w:t>Таблица</w:t>
      </w:r>
      <w:r w:rsidR="00110230">
        <w:rPr>
          <w:sz w:val="26"/>
          <w:szCs w:val="26"/>
          <w:lang w:val="ru-RU"/>
        </w:rPr>
        <w:t xml:space="preserve"> 1.1.1</w:t>
      </w:r>
      <w:r>
        <w:rPr>
          <w:sz w:val="24"/>
          <w:lang w:val="ru-RU"/>
        </w:rPr>
        <w:t>.</w:t>
      </w:r>
    </w:p>
    <w:tbl>
      <w:tblPr>
        <w:tblStyle w:val="61"/>
        <w:tblW w:w="15568" w:type="dxa"/>
        <w:tblLook w:val="04A0" w:firstRow="1" w:lastRow="0" w:firstColumn="1" w:lastColumn="0" w:noHBand="0" w:noVBand="1"/>
      </w:tblPr>
      <w:tblGrid>
        <w:gridCol w:w="1389"/>
        <w:gridCol w:w="2005"/>
        <w:gridCol w:w="569"/>
        <w:gridCol w:w="612"/>
        <w:gridCol w:w="612"/>
        <w:gridCol w:w="612"/>
        <w:gridCol w:w="612"/>
        <w:gridCol w:w="568"/>
        <w:gridCol w:w="568"/>
        <w:gridCol w:w="568"/>
        <w:gridCol w:w="568"/>
        <w:gridCol w:w="568"/>
        <w:gridCol w:w="568"/>
        <w:gridCol w:w="568"/>
        <w:gridCol w:w="568"/>
        <w:gridCol w:w="568"/>
        <w:gridCol w:w="568"/>
        <w:gridCol w:w="568"/>
        <w:gridCol w:w="568"/>
        <w:gridCol w:w="568"/>
        <w:gridCol w:w="568"/>
        <w:gridCol w:w="568"/>
        <w:gridCol w:w="637"/>
      </w:tblGrid>
      <w:tr w:rsidR="00F50167" w:rsidRPr="00F50167" w:rsidTr="00110230">
        <w:trPr>
          <w:trHeight w:val="990"/>
          <w:tblHeader/>
        </w:trPr>
        <w:tc>
          <w:tcPr>
            <w:tcW w:w="1389" w:type="dxa"/>
            <w:vAlign w:val="center"/>
            <w:hideMark/>
          </w:tcPr>
          <w:p w:rsidR="00F50167" w:rsidRPr="00F50167" w:rsidRDefault="00F50167" w:rsidP="00110230">
            <w:pPr>
              <w:jc w:val="center"/>
              <w:rPr>
                <w:bCs/>
                <w:sz w:val="16"/>
                <w:szCs w:val="16"/>
              </w:rPr>
            </w:pPr>
            <w:r w:rsidRPr="00F50167">
              <w:rPr>
                <w:bCs/>
                <w:sz w:val="16"/>
                <w:szCs w:val="16"/>
              </w:rPr>
              <w:t>№ планировочного квартала</w:t>
            </w:r>
          </w:p>
        </w:tc>
        <w:tc>
          <w:tcPr>
            <w:tcW w:w="2005" w:type="dxa"/>
            <w:vAlign w:val="center"/>
            <w:hideMark/>
          </w:tcPr>
          <w:p w:rsidR="00F50167" w:rsidRPr="00F50167" w:rsidRDefault="00F50167" w:rsidP="00110230">
            <w:pPr>
              <w:jc w:val="center"/>
              <w:rPr>
                <w:bCs/>
                <w:sz w:val="16"/>
                <w:szCs w:val="16"/>
              </w:rPr>
            </w:pPr>
            <w:r w:rsidRPr="00F50167">
              <w:rPr>
                <w:bCs/>
                <w:sz w:val="16"/>
                <w:szCs w:val="16"/>
              </w:rPr>
              <w:t>Наименование показателей</w:t>
            </w:r>
          </w:p>
        </w:tc>
        <w:tc>
          <w:tcPr>
            <w:tcW w:w="569" w:type="dxa"/>
            <w:vAlign w:val="center"/>
            <w:hideMark/>
          </w:tcPr>
          <w:p w:rsidR="00F50167" w:rsidRPr="00F50167" w:rsidRDefault="00F50167" w:rsidP="00110230">
            <w:pPr>
              <w:jc w:val="center"/>
              <w:rPr>
                <w:bCs/>
                <w:sz w:val="16"/>
                <w:szCs w:val="16"/>
              </w:rPr>
            </w:pPr>
            <w:r w:rsidRPr="00F50167">
              <w:rPr>
                <w:bCs/>
                <w:sz w:val="16"/>
                <w:szCs w:val="16"/>
              </w:rPr>
              <w:t>2021</w:t>
            </w:r>
          </w:p>
        </w:tc>
        <w:tc>
          <w:tcPr>
            <w:tcW w:w="612" w:type="dxa"/>
            <w:vAlign w:val="center"/>
            <w:hideMark/>
          </w:tcPr>
          <w:p w:rsidR="00F50167" w:rsidRPr="00F50167" w:rsidRDefault="00F50167" w:rsidP="00110230">
            <w:pPr>
              <w:jc w:val="center"/>
              <w:rPr>
                <w:bCs/>
                <w:sz w:val="16"/>
                <w:szCs w:val="16"/>
              </w:rPr>
            </w:pPr>
            <w:r w:rsidRPr="00F50167">
              <w:rPr>
                <w:bCs/>
                <w:sz w:val="16"/>
                <w:szCs w:val="16"/>
              </w:rPr>
              <w:t>2022</w:t>
            </w:r>
          </w:p>
        </w:tc>
        <w:tc>
          <w:tcPr>
            <w:tcW w:w="612" w:type="dxa"/>
            <w:vAlign w:val="center"/>
            <w:hideMark/>
          </w:tcPr>
          <w:p w:rsidR="00F50167" w:rsidRPr="00F50167" w:rsidRDefault="00F50167" w:rsidP="00110230">
            <w:pPr>
              <w:jc w:val="center"/>
              <w:rPr>
                <w:bCs/>
                <w:sz w:val="16"/>
                <w:szCs w:val="16"/>
              </w:rPr>
            </w:pPr>
            <w:r w:rsidRPr="00F50167">
              <w:rPr>
                <w:bCs/>
                <w:sz w:val="16"/>
                <w:szCs w:val="16"/>
              </w:rPr>
              <w:t>2023</w:t>
            </w:r>
          </w:p>
        </w:tc>
        <w:tc>
          <w:tcPr>
            <w:tcW w:w="612" w:type="dxa"/>
            <w:vAlign w:val="center"/>
            <w:hideMark/>
          </w:tcPr>
          <w:p w:rsidR="00F50167" w:rsidRPr="00F50167" w:rsidRDefault="00F50167" w:rsidP="00110230">
            <w:pPr>
              <w:jc w:val="center"/>
              <w:rPr>
                <w:bCs/>
                <w:sz w:val="16"/>
                <w:szCs w:val="16"/>
              </w:rPr>
            </w:pPr>
            <w:r w:rsidRPr="00F50167">
              <w:rPr>
                <w:bCs/>
                <w:sz w:val="16"/>
                <w:szCs w:val="16"/>
              </w:rPr>
              <w:t>2024</w:t>
            </w:r>
          </w:p>
        </w:tc>
        <w:tc>
          <w:tcPr>
            <w:tcW w:w="612" w:type="dxa"/>
            <w:vAlign w:val="center"/>
            <w:hideMark/>
          </w:tcPr>
          <w:p w:rsidR="00F50167" w:rsidRPr="00F50167" w:rsidRDefault="00F50167" w:rsidP="00110230">
            <w:pPr>
              <w:jc w:val="center"/>
              <w:rPr>
                <w:bCs/>
                <w:sz w:val="16"/>
                <w:szCs w:val="16"/>
              </w:rPr>
            </w:pPr>
            <w:r w:rsidRPr="00F50167">
              <w:rPr>
                <w:bCs/>
                <w:sz w:val="16"/>
                <w:szCs w:val="16"/>
              </w:rPr>
              <w:t>2025</w:t>
            </w:r>
          </w:p>
        </w:tc>
        <w:tc>
          <w:tcPr>
            <w:tcW w:w="568" w:type="dxa"/>
            <w:vAlign w:val="center"/>
            <w:hideMark/>
          </w:tcPr>
          <w:p w:rsidR="00F50167" w:rsidRPr="00F50167" w:rsidRDefault="00F50167" w:rsidP="00110230">
            <w:pPr>
              <w:jc w:val="center"/>
              <w:rPr>
                <w:bCs/>
                <w:sz w:val="16"/>
                <w:szCs w:val="16"/>
              </w:rPr>
            </w:pPr>
            <w:r w:rsidRPr="00F50167">
              <w:rPr>
                <w:bCs/>
                <w:sz w:val="16"/>
                <w:szCs w:val="16"/>
              </w:rPr>
              <w:t>2026</w:t>
            </w:r>
          </w:p>
        </w:tc>
        <w:tc>
          <w:tcPr>
            <w:tcW w:w="568" w:type="dxa"/>
            <w:vAlign w:val="center"/>
            <w:hideMark/>
          </w:tcPr>
          <w:p w:rsidR="00F50167" w:rsidRPr="00F50167" w:rsidRDefault="00F50167" w:rsidP="00110230">
            <w:pPr>
              <w:jc w:val="center"/>
              <w:rPr>
                <w:bCs/>
                <w:sz w:val="16"/>
                <w:szCs w:val="16"/>
              </w:rPr>
            </w:pPr>
            <w:r w:rsidRPr="00F50167">
              <w:rPr>
                <w:bCs/>
                <w:sz w:val="16"/>
                <w:szCs w:val="16"/>
              </w:rPr>
              <w:t>2027</w:t>
            </w:r>
          </w:p>
        </w:tc>
        <w:tc>
          <w:tcPr>
            <w:tcW w:w="568" w:type="dxa"/>
            <w:vAlign w:val="center"/>
            <w:hideMark/>
          </w:tcPr>
          <w:p w:rsidR="00F50167" w:rsidRPr="00F50167" w:rsidRDefault="00F50167" w:rsidP="00110230">
            <w:pPr>
              <w:jc w:val="center"/>
              <w:rPr>
                <w:bCs/>
                <w:sz w:val="16"/>
                <w:szCs w:val="16"/>
              </w:rPr>
            </w:pPr>
            <w:r w:rsidRPr="00F50167">
              <w:rPr>
                <w:bCs/>
                <w:sz w:val="16"/>
                <w:szCs w:val="16"/>
              </w:rPr>
              <w:t>2028</w:t>
            </w:r>
          </w:p>
        </w:tc>
        <w:tc>
          <w:tcPr>
            <w:tcW w:w="568" w:type="dxa"/>
            <w:vAlign w:val="center"/>
            <w:hideMark/>
          </w:tcPr>
          <w:p w:rsidR="00F50167" w:rsidRPr="00F50167" w:rsidRDefault="00F50167" w:rsidP="00110230">
            <w:pPr>
              <w:jc w:val="center"/>
              <w:rPr>
                <w:bCs/>
                <w:sz w:val="16"/>
                <w:szCs w:val="16"/>
              </w:rPr>
            </w:pPr>
            <w:r w:rsidRPr="00F50167">
              <w:rPr>
                <w:bCs/>
                <w:sz w:val="16"/>
                <w:szCs w:val="16"/>
              </w:rPr>
              <w:t>2029</w:t>
            </w:r>
          </w:p>
        </w:tc>
        <w:tc>
          <w:tcPr>
            <w:tcW w:w="568" w:type="dxa"/>
            <w:vAlign w:val="center"/>
            <w:hideMark/>
          </w:tcPr>
          <w:p w:rsidR="00F50167" w:rsidRPr="00F50167" w:rsidRDefault="00F50167" w:rsidP="00110230">
            <w:pPr>
              <w:jc w:val="center"/>
              <w:rPr>
                <w:bCs/>
                <w:sz w:val="16"/>
                <w:szCs w:val="16"/>
              </w:rPr>
            </w:pPr>
            <w:r w:rsidRPr="00F50167">
              <w:rPr>
                <w:bCs/>
                <w:sz w:val="16"/>
                <w:szCs w:val="16"/>
              </w:rPr>
              <w:t>2030</w:t>
            </w:r>
          </w:p>
        </w:tc>
        <w:tc>
          <w:tcPr>
            <w:tcW w:w="568" w:type="dxa"/>
            <w:vAlign w:val="center"/>
            <w:hideMark/>
          </w:tcPr>
          <w:p w:rsidR="00F50167" w:rsidRPr="00F50167" w:rsidRDefault="00F50167" w:rsidP="00110230">
            <w:pPr>
              <w:jc w:val="center"/>
              <w:rPr>
                <w:bCs/>
                <w:sz w:val="16"/>
                <w:szCs w:val="16"/>
              </w:rPr>
            </w:pPr>
            <w:r w:rsidRPr="00F50167">
              <w:rPr>
                <w:bCs/>
                <w:sz w:val="16"/>
                <w:szCs w:val="16"/>
              </w:rPr>
              <w:t>2031</w:t>
            </w:r>
          </w:p>
        </w:tc>
        <w:tc>
          <w:tcPr>
            <w:tcW w:w="568" w:type="dxa"/>
            <w:vAlign w:val="center"/>
            <w:hideMark/>
          </w:tcPr>
          <w:p w:rsidR="00F50167" w:rsidRPr="00F50167" w:rsidRDefault="00F50167" w:rsidP="00110230">
            <w:pPr>
              <w:jc w:val="center"/>
              <w:rPr>
                <w:bCs/>
                <w:sz w:val="16"/>
                <w:szCs w:val="16"/>
              </w:rPr>
            </w:pPr>
            <w:r w:rsidRPr="00F50167">
              <w:rPr>
                <w:bCs/>
                <w:sz w:val="16"/>
                <w:szCs w:val="16"/>
              </w:rPr>
              <w:t>2032</w:t>
            </w:r>
          </w:p>
        </w:tc>
        <w:tc>
          <w:tcPr>
            <w:tcW w:w="568" w:type="dxa"/>
            <w:vAlign w:val="center"/>
            <w:hideMark/>
          </w:tcPr>
          <w:p w:rsidR="00F50167" w:rsidRPr="00F50167" w:rsidRDefault="00F50167" w:rsidP="00110230">
            <w:pPr>
              <w:jc w:val="center"/>
              <w:rPr>
                <w:bCs/>
                <w:sz w:val="16"/>
                <w:szCs w:val="16"/>
              </w:rPr>
            </w:pPr>
            <w:r w:rsidRPr="00F50167">
              <w:rPr>
                <w:bCs/>
                <w:sz w:val="16"/>
                <w:szCs w:val="16"/>
              </w:rPr>
              <w:t>2033</w:t>
            </w:r>
          </w:p>
        </w:tc>
        <w:tc>
          <w:tcPr>
            <w:tcW w:w="568" w:type="dxa"/>
            <w:vAlign w:val="center"/>
            <w:hideMark/>
          </w:tcPr>
          <w:p w:rsidR="00F50167" w:rsidRPr="00F50167" w:rsidRDefault="00F50167" w:rsidP="00110230">
            <w:pPr>
              <w:jc w:val="center"/>
              <w:rPr>
                <w:bCs/>
                <w:sz w:val="16"/>
                <w:szCs w:val="16"/>
              </w:rPr>
            </w:pPr>
            <w:r w:rsidRPr="00F50167">
              <w:rPr>
                <w:bCs/>
                <w:sz w:val="16"/>
                <w:szCs w:val="16"/>
              </w:rPr>
              <w:t>2034</w:t>
            </w:r>
          </w:p>
        </w:tc>
        <w:tc>
          <w:tcPr>
            <w:tcW w:w="568" w:type="dxa"/>
            <w:vAlign w:val="center"/>
            <w:hideMark/>
          </w:tcPr>
          <w:p w:rsidR="00F50167" w:rsidRPr="00F50167" w:rsidRDefault="00F50167" w:rsidP="00110230">
            <w:pPr>
              <w:jc w:val="center"/>
              <w:rPr>
                <w:bCs/>
                <w:sz w:val="16"/>
                <w:szCs w:val="16"/>
              </w:rPr>
            </w:pPr>
            <w:r w:rsidRPr="00F50167">
              <w:rPr>
                <w:bCs/>
                <w:sz w:val="16"/>
                <w:szCs w:val="16"/>
              </w:rPr>
              <w:t>2035</w:t>
            </w:r>
          </w:p>
        </w:tc>
        <w:tc>
          <w:tcPr>
            <w:tcW w:w="568" w:type="dxa"/>
            <w:vAlign w:val="center"/>
            <w:hideMark/>
          </w:tcPr>
          <w:p w:rsidR="00F50167" w:rsidRPr="00F50167" w:rsidRDefault="00F50167" w:rsidP="00110230">
            <w:pPr>
              <w:jc w:val="center"/>
              <w:rPr>
                <w:bCs/>
                <w:sz w:val="16"/>
                <w:szCs w:val="16"/>
              </w:rPr>
            </w:pPr>
            <w:r w:rsidRPr="00F50167">
              <w:rPr>
                <w:bCs/>
                <w:sz w:val="16"/>
                <w:szCs w:val="16"/>
              </w:rPr>
              <w:t>2036</w:t>
            </w:r>
          </w:p>
        </w:tc>
        <w:tc>
          <w:tcPr>
            <w:tcW w:w="568" w:type="dxa"/>
            <w:vAlign w:val="center"/>
            <w:hideMark/>
          </w:tcPr>
          <w:p w:rsidR="00F50167" w:rsidRPr="00F50167" w:rsidRDefault="00F50167" w:rsidP="00110230">
            <w:pPr>
              <w:jc w:val="center"/>
              <w:rPr>
                <w:bCs/>
                <w:sz w:val="16"/>
                <w:szCs w:val="16"/>
              </w:rPr>
            </w:pPr>
            <w:r w:rsidRPr="00F50167">
              <w:rPr>
                <w:bCs/>
                <w:sz w:val="16"/>
                <w:szCs w:val="16"/>
              </w:rPr>
              <w:t>2037</w:t>
            </w:r>
          </w:p>
        </w:tc>
        <w:tc>
          <w:tcPr>
            <w:tcW w:w="568" w:type="dxa"/>
            <w:vAlign w:val="center"/>
            <w:hideMark/>
          </w:tcPr>
          <w:p w:rsidR="00F50167" w:rsidRPr="00F50167" w:rsidRDefault="00F50167" w:rsidP="00110230">
            <w:pPr>
              <w:jc w:val="center"/>
              <w:rPr>
                <w:bCs/>
                <w:sz w:val="16"/>
                <w:szCs w:val="16"/>
              </w:rPr>
            </w:pPr>
            <w:r w:rsidRPr="00F50167">
              <w:rPr>
                <w:bCs/>
                <w:sz w:val="16"/>
                <w:szCs w:val="16"/>
              </w:rPr>
              <w:t>2038</w:t>
            </w:r>
          </w:p>
        </w:tc>
        <w:tc>
          <w:tcPr>
            <w:tcW w:w="568" w:type="dxa"/>
            <w:vAlign w:val="center"/>
            <w:hideMark/>
          </w:tcPr>
          <w:p w:rsidR="00F50167" w:rsidRPr="00F50167" w:rsidRDefault="00F50167" w:rsidP="00110230">
            <w:pPr>
              <w:jc w:val="center"/>
              <w:rPr>
                <w:bCs/>
                <w:sz w:val="16"/>
                <w:szCs w:val="16"/>
              </w:rPr>
            </w:pPr>
            <w:r w:rsidRPr="00F50167">
              <w:rPr>
                <w:bCs/>
                <w:sz w:val="16"/>
                <w:szCs w:val="16"/>
              </w:rPr>
              <w:t>2039</w:t>
            </w:r>
          </w:p>
        </w:tc>
        <w:tc>
          <w:tcPr>
            <w:tcW w:w="568" w:type="dxa"/>
            <w:vAlign w:val="center"/>
            <w:hideMark/>
          </w:tcPr>
          <w:p w:rsidR="00F50167" w:rsidRPr="00F50167" w:rsidRDefault="00F50167" w:rsidP="00110230">
            <w:pPr>
              <w:jc w:val="center"/>
              <w:rPr>
                <w:bCs/>
                <w:sz w:val="16"/>
                <w:szCs w:val="16"/>
              </w:rPr>
            </w:pPr>
            <w:r w:rsidRPr="00F50167">
              <w:rPr>
                <w:bCs/>
                <w:sz w:val="16"/>
                <w:szCs w:val="16"/>
              </w:rPr>
              <w:t>2040</w:t>
            </w:r>
          </w:p>
        </w:tc>
        <w:tc>
          <w:tcPr>
            <w:tcW w:w="637" w:type="dxa"/>
            <w:vAlign w:val="center"/>
            <w:hideMark/>
          </w:tcPr>
          <w:p w:rsidR="00F50167" w:rsidRPr="00F50167" w:rsidRDefault="00F50167" w:rsidP="00110230">
            <w:pPr>
              <w:jc w:val="center"/>
              <w:rPr>
                <w:bCs/>
                <w:sz w:val="16"/>
                <w:szCs w:val="16"/>
              </w:rPr>
            </w:pPr>
            <w:r w:rsidRPr="00F50167">
              <w:rPr>
                <w:bCs/>
                <w:sz w:val="16"/>
                <w:szCs w:val="16"/>
              </w:rPr>
              <w:t>Итого на 2040</w:t>
            </w:r>
          </w:p>
        </w:tc>
      </w:tr>
      <w:tr w:rsidR="00F50167" w:rsidRPr="00F50167" w:rsidTr="00110230">
        <w:trPr>
          <w:trHeight w:val="330"/>
        </w:trPr>
        <w:tc>
          <w:tcPr>
            <w:tcW w:w="1389" w:type="dxa"/>
            <w:vAlign w:val="center"/>
            <w:hideMark/>
          </w:tcPr>
          <w:p w:rsidR="00F50167" w:rsidRPr="00F50167" w:rsidRDefault="00F50167" w:rsidP="00110230">
            <w:pPr>
              <w:jc w:val="center"/>
              <w:rPr>
                <w:sz w:val="16"/>
                <w:szCs w:val="16"/>
              </w:rPr>
            </w:pPr>
          </w:p>
        </w:tc>
        <w:tc>
          <w:tcPr>
            <w:tcW w:w="14179" w:type="dxa"/>
            <w:gridSpan w:val="22"/>
            <w:vAlign w:val="center"/>
            <w:hideMark/>
          </w:tcPr>
          <w:p w:rsidR="00F50167" w:rsidRPr="00F50167" w:rsidRDefault="00F50167" w:rsidP="00110230">
            <w:pPr>
              <w:jc w:val="center"/>
              <w:rPr>
                <w:b/>
                <w:bCs/>
                <w:sz w:val="16"/>
                <w:szCs w:val="16"/>
              </w:rPr>
            </w:pPr>
            <w:r w:rsidRPr="00F50167">
              <w:rPr>
                <w:b/>
                <w:bCs/>
                <w:sz w:val="16"/>
                <w:szCs w:val="16"/>
              </w:rPr>
              <w:t>Заягорбский район</w:t>
            </w:r>
          </w:p>
        </w:tc>
      </w:tr>
      <w:tr w:rsidR="00F50167" w:rsidRPr="00F50167" w:rsidTr="00110230">
        <w:trPr>
          <w:trHeight w:val="645"/>
        </w:trPr>
        <w:tc>
          <w:tcPr>
            <w:tcW w:w="1389" w:type="dxa"/>
            <w:vAlign w:val="center"/>
            <w:hideMark/>
          </w:tcPr>
          <w:p w:rsidR="00F50167" w:rsidRPr="00F50167" w:rsidRDefault="00F50167" w:rsidP="00110230">
            <w:pPr>
              <w:jc w:val="center"/>
              <w:rPr>
                <w:sz w:val="16"/>
                <w:szCs w:val="16"/>
              </w:rPr>
            </w:pPr>
            <w:r w:rsidRPr="00F50167">
              <w:rPr>
                <w:sz w:val="16"/>
                <w:szCs w:val="16"/>
              </w:rPr>
              <w:t>Котельная №1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20</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r>
      <w:tr w:rsidR="00F50167" w:rsidRPr="00F50167" w:rsidTr="00110230">
        <w:trPr>
          <w:trHeight w:val="315"/>
        </w:trPr>
        <w:tc>
          <w:tcPr>
            <w:tcW w:w="1389" w:type="dxa"/>
            <w:vAlign w:val="center"/>
            <w:hideMark/>
          </w:tcPr>
          <w:p w:rsidR="00F50167" w:rsidRPr="00F50167" w:rsidRDefault="00F50167" w:rsidP="00110230">
            <w:pPr>
              <w:jc w:val="center"/>
              <w:rPr>
                <w:sz w:val="16"/>
                <w:szCs w:val="16"/>
              </w:rPr>
            </w:pPr>
            <w:r w:rsidRPr="00F50167">
              <w:rPr>
                <w:sz w:val="16"/>
                <w:szCs w:val="16"/>
              </w:rPr>
              <w:t>21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5,16</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7,03</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31,1</w:t>
            </w:r>
          </w:p>
        </w:tc>
      </w:tr>
      <w:tr w:rsidR="00F50167" w:rsidRPr="00F50167" w:rsidTr="00110230">
        <w:trPr>
          <w:trHeight w:val="780"/>
        </w:trPr>
        <w:tc>
          <w:tcPr>
            <w:tcW w:w="1389" w:type="dxa"/>
            <w:vAlign w:val="center"/>
            <w:hideMark/>
          </w:tcPr>
          <w:p w:rsidR="00F50167" w:rsidRPr="00F50167" w:rsidRDefault="00F50167" w:rsidP="00110230">
            <w:pPr>
              <w:jc w:val="center"/>
              <w:rPr>
                <w:sz w:val="16"/>
                <w:szCs w:val="16"/>
              </w:rPr>
            </w:pPr>
            <w:r w:rsidRPr="00F50167">
              <w:rPr>
                <w:sz w:val="16"/>
                <w:szCs w:val="16"/>
              </w:rPr>
              <w:t>277 Промзона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495"/>
        </w:trPr>
        <w:tc>
          <w:tcPr>
            <w:tcW w:w="1389" w:type="dxa"/>
            <w:vAlign w:val="center"/>
            <w:hideMark/>
          </w:tcPr>
          <w:p w:rsidR="00F50167" w:rsidRPr="00F50167" w:rsidRDefault="00F50167" w:rsidP="00110230">
            <w:pPr>
              <w:jc w:val="center"/>
              <w:rPr>
                <w:sz w:val="16"/>
                <w:szCs w:val="16"/>
              </w:rPr>
            </w:pPr>
            <w:r w:rsidRPr="00F50167">
              <w:rPr>
                <w:sz w:val="16"/>
                <w:szCs w:val="16"/>
              </w:rPr>
              <w:t>Промзона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352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5,16</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7,03</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59,6</w:t>
            </w:r>
          </w:p>
        </w:tc>
      </w:tr>
      <w:tr w:rsidR="00F50167" w:rsidRPr="00F50167" w:rsidTr="00110230">
        <w:trPr>
          <w:trHeight w:val="630"/>
        </w:trPr>
        <w:tc>
          <w:tcPr>
            <w:tcW w:w="1389" w:type="dxa"/>
            <w:vAlign w:val="center"/>
            <w:hideMark/>
          </w:tcPr>
          <w:p w:rsidR="00F50167" w:rsidRPr="00F50167" w:rsidRDefault="00F50167" w:rsidP="00110230">
            <w:pPr>
              <w:jc w:val="center"/>
              <w:rPr>
                <w:sz w:val="16"/>
                <w:szCs w:val="16"/>
              </w:rPr>
            </w:pPr>
            <w:r w:rsidRPr="00F50167">
              <w:rPr>
                <w:sz w:val="16"/>
                <w:szCs w:val="16"/>
              </w:rPr>
              <w:t>Котельная №2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17</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18</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9,99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9,99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19</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10,4</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10,4</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292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392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25А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349</w:t>
            </w:r>
          </w:p>
        </w:tc>
      </w:tr>
      <w:tr w:rsidR="00F50167" w:rsidRPr="00F50167" w:rsidTr="00110230">
        <w:trPr>
          <w:trHeight w:val="58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10,4</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9,99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369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p>
        </w:tc>
        <w:tc>
          <w:tcPr>
            <w:tcW w:w="14179" w:type="dxa"/>
            <w:gridSpan w:val="22"/>
            <w:vAlign w:val="center"/>
            <w:hideMark/>
          </w:tcPr>
          <w:p w:rsidR="00F50167" w:rsidRPr="00F50167" w:rsidRDefault="00F50167" w:rsidP="00110230">
            <w:pPr>
              <w:jc w:val="center"/>
              <w:rPr>
                <w:sz w:val="16"/>
                <w:szCs w:val="16"/>
              </w:rPr>
            </w:pPr>
            <w:r w:rsidRPr="00F50167">
              <w:rPr>
                <w:sz w:val="16"/>
                <w:szCs w:val="16"/>
              </w:rPr>
              <w:t>Индустриальный район</w:t>
            </w:r>
          </w:p>
        </w:tc>
      </w:tr>
      <w:tr w:rsidR="00F50167" w:rsidRPr="00F50167" w:rsidTr="00110230">
        <w:trPr>
          <w:trHeight w:val="690"/>
        </w:trPr>
        <w:tc>
          <w:tcPr>
            <w:tcW w:w="1389" w:type="dxa"/>
            <w:vAlign w:val="center"/>
            <w:hideMark/>
          </w:tcPr>
          <w:p w:rsidR="00F50167" w:rsidRPr="00F50167" w:rsidRDefault="00F50167" w:rsidP="00110230">
            <w:pPr>
              <w:jc w:val="center"/>
              <w:rPr>
                <w:sz w:val="16"/>
                <w:szCs w:val="16"/>
              </w:rPr>
            </w:pPr>
            <w:r w:rsidRPr="00F50167">
              <w:rPr>
                <w:sz w:val="16"/>
                <w:szCs w:val="16"/>
              </w:rPr>
              <w:lastRenderedPageBreak/>
              <w:t>Котельная №3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7</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8</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4,02</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2,87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6,89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9</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11,4</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14,3</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12,7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14,3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52,7</w:t>
            </w:r>
            <w:r w:rsidRPr="00F50167">
              <w:rPr>
                <w:color w:val="000000"/>
                <w:sz w:val="16"/>
                <w:szCs w:val="16"/>
              </w:rPr>
              <w:fldChar w:fldCharType="end"/>
            </w:r>
          </w:p>
        </w:tc>
      </w:tr>
      <w:tr w:rsidR="00F50167" w:rsidRPr="00F50167" w:rsidTr="00110230">
        <w:trPr>
          <w:trHeight w:val="345"/>
        </w:trPr>
        <w:tc>
          <w:tcPr>
            <w:tcW w:w="1389" w:type="dxa"/>
            <w:vAlign w:val="center"/>
            <w:hideMark/>
          </w:tcPr>
          <w:p w:rsidR="00F50167" w:rsidRPr="00F50167" w:rsidRDefault="00F50167" w:rsidP="00110230">
            <w:pPr>
              <w:jc w:val="center"/>
              <w:rPr>
                <w:sz w:val="16"/>
                <w:szCs w:val="16"/>
              </w:rPr>
            </w:pPr>
            <w:r w:rsidRPr="00F50167">
              <w:rPr>
                <w:sz w:val="16"/>
                <w:szCs w:val="16"/>
              </w:rPr>
              <w:t>8А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B70C78" w:rsidRPr="00F50167" w:rsidTr="00110230">
        <w:tc>
          <w:tcPr>
            <w:tcW w:w="1389" w:type="dxa"/>
            <w:vAlign w:val="center"/>
          </w:tcPr>
          <w:p w:rsidR="00B70C78" w:rsidRPr="00F50167" w:rsidRDefault="00B70C78" w:rsidP="00110230">
            <w:pPr>
              <w:jc w:val="center"/>
              <w:rPr>
                <w:sz w:val="16"/>
                <w:szCs w:val="16"/>
              </w:rPr>
            </w:pPr>
          </w:p>
        </w:tc>
        <w:tc>
          <w:tcPr>
            <w:tcW w:w="2005" w:type="dxa"/>
            <w:noWrap/>
            <w:vAlign w:val="center"/>
          </w:tcPr>
          <w:p w:rsidR="00B70C78" w:rsidRPr="00F50167" w:rsidRDefault="00B70C78" w:rsidP="00110230">
            <w:pPr>
              <w:jc w:val="center"/>
              <w:rPr>
                <w:sz w:val="16"/>
                <w:szCs w:val="16"/>
              </w:rPr>
            </w:pPr>
          </w:p>
        </w:tc>
        <w:tc>
          <w:tcPr>
            <w:tcW w:w="569"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637" w:type="dxa"/>
            <w:noWrap/>
            <w:vAlign w:val="center"/>
          </w:tcPr>
          <w:p w:rsidR="00B70C78" w:rsidRPr="00F50167" w:rsidRDefault="00B70C78" w:rsidP="00110230">
            <w:pPr>
              <w:jc w:val="center"/>
              <w:rPr>
                <w:color w:val="000000"/>
                <w:sz w:val="16"/>
                <w:szCs w:val="16"/>
              </w:rPr>
            </w:pPr>
          </w:p>
        </w:tc>
      </w:tr>
      <w:tr w:rsidR="00B70C78" w:rsidRPr="00F50167" w:rsidTr="00110230">
        <w:tc>
          <w:tcPr>
            <w:tcW w:w="1389" w:type="dxa"/>
            <w:vAlign w:val="center"/>
          </w:tcPr>
          <w:p w:rsidR="00B70C78" w:rsidRPr="00F50167" w:rsidRDefault="00B70C78" w:rsidP="00110230">
            <w:pPr>
              <w:jc w:val="center"/>
              <w:rPr>
                <w:sz w:val="16"/>
                <w:szCs w:val="16"/>
              </w:rPr>
            </w:pPr>
          </w:p>
        </w:tc>
        <w:tc>
          <w:tcPr>
            <w:tcW w:w="2005" w:type="dxa"/>
            <w:noWrap/>
            <w:vAlign w:val="center"/>
          </w:tcPr>
          <w:p w:rsidR="00B70C78" w:rsidRPr="00F50167" w:rsidRDefault="00B70C78" w:rsidP="00110230">
            <w:pPr>
              <w:jc w:val="center"/>
              <w:rPr>
                <w:sz w:val="16"/>
                <w:szCs w:val="16"/>
              </w:rPr>
            </w:pPr>
          </w:p>
        </w:tc>
        <w:tc>
          <w:tcPr>
            <w:tcW w:w="569"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637" w:type="dxa"/>
            <w:noWrap/>
            <w:vAlign w:val="center"/>
          </w:tcPr>
          <w:p w:rsidR="00B70C78" w:rsidRPr="00F50167" w:rsidRDefault="00B70C78" w:rsidP="00110230">
            <w:pPr>
              <w:jc w:val="center"/>
              <w:rPr>
                <w:color w:val="000000"/>
                <w:sz w:val="16"/>
                <w:szCs w:val="16"/>
              </w:rPr>
            </w:pP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4,02</w:t>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14,27</w:t>
            </w:r>
            <w:r w:rsidRPr="00F50167">
              <w:rPr>
                <w:color w:val="000000"/>
                <w:sz w:val="16"/>
                <w:szCs w:val="16"/>
              </w:rPr>
              <w:fldChar w:fldCharType="end"/>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14,3</w:t>
            </w:r>
            <w:r w:rsidRPr="00F50167">
              <w:rPr>
                <w:color w:val="000000"/>
                <w:sz w:val="16"/>
                <w:szCs w:val="16"/>
              </w:rPr>
              <w:fldChar w:fldCharType="end"/>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12,7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14,3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59,59</w:t>
            </w:r>
            <w:r w:rsidRPr="00F50167">
              <w:rPr>
                <w:color w:val="000000"/>
                <w:sz w:val="16"/>
                <w:szCs w:val="16"/>
              </w:rPr>
              <w:fldChar w:fldCharType="end"/>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10 мкр.</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23,12</w:t>
            </w:r>
            <w:r w:rsidRPr="00F50167">
              <w:rPr>
                <w:color w:val="000000"/>
                <w:sz w:val="16"/>
                <w:szCs w:val="16"/>
              </w:rPr>
              <w:fldChar w:fldCharType="end"/>
            </w:r>
          </w:p>
        </w:tc>
      </w:tr>
      <w:tr w:rsidR="00F50167" w:rsidRPr="00F50167" w:rsidTr="00110230">
        <w:trPr>
          <w:trHeight w:val="255"/>
        </w:trPr>
        <w:tc>
          <w:tcPr>
            <w:tcW w:w="1389" w:type="dxa"/>
            <w:vAlign w:val="center"/>
          </w:tcPr>
          <w:p w:rsidR="00F50167" w:rsidRPr="00F50167" w:rsidRDefault="00F50167" w:rsidP="00110230">
            <w:pPr>
              <w:jc w:val="center"/>
              <w:rPr>
                <w:b/>
                <w:bCs/>
                <w:sz w:val="16"/>
                <w:szCs w:val="16"/>
              </w:rPr>
            </w:pPr>
            <w:r w:rsidRPr="00F50167">
              <w:rPr>
                <w:b/>
                <w:bCs/>
                <w:sz w:val="16"/>
                <w:szCs w:val="16"/>
              </w:rPr>
              <w:t>Итого:</w:t>
            </w:r>
          </w:p>
        </w:tc>
        <w:tc>
          <w:tcPr>
            <w:tcW w:w="2005" w:type="dxa"/>
            <w:noWrap/>
            <w:vAlign w:val="center"/>
          </w:tcPr>
          <w:p w:rsidR="00F50167" w:rsidRPr="00F50167" w:rsidRDefault="00F50167" w:rsidP="00110230">
            <w:pPr>
              <w:jc w:val="center"/>
              <w:rPr>
                <w:b/>
                <w:bCs/>
                <w:sz w:val="16"/>
                <w:szCs w:val="16"/>
              </w:rPr>
            </w:pPr>
          </w:p>
        </w:tc>
        <w:tc>
          <w:tcPr>
            <w:tcW w:w="569"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4,02</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14,27</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17,19</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15,59</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17,19</w:t>
            </w:r>
            <w:r w:rsidRPr="00F50167">
              <w:rPr>
                <w:color w:val="000000"/>
                <w:sz w:val="16"/>
                <w:szCs w:val="16"/>
              </w:rPr>
              <w:fldChar w:fldCharType="end"/>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2,89</w:t>
            </w:r>
            <w:r w:rsidRPr="00F50167">
              <w:rPr>
                <w:color w:val="000000"/>
                <w:sz w:val="16"/>
                <w:szCs w:val="16"/>
              </w:rPr>
              <w:fldChar w:fldCharType="end"/>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637"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82,71</w:t>
            </w:r>
            <w:r w:rsidRPr="00F50167">
              <w:rPr>
                <w:color w:val="000000"/>
                <w:sz w:val="16"/>
                <w:szCs w:val="16"/>
              </w:rPr>
              <w:fldChar w:fldCharType="end"/>
            </w:r>
          </w:p>
        </w:tc>
      </w:tr>
      <w:tr w:rsidR="00F50167" w:rsidRPr="00F50167" w:rsidTr="00110230">
        <w:trPr>
          <w:trHeight w:val="955"/>
        </w:trPr>
        <w:tc>
          <w:tcPr>
            <w:tcW w:w="1389" w:type="dxa"/>
            <w:vAlign w:val="center"/>
            <w:hideMark/>
          </w:tcPr>
          <w:p w:rsidR="00F50167" w:rsidRPr="00F50167" w:rsidRDefault="00F50167" w:rsidP="00110230">
            <w:pPr>
              <w:jc w:val="center"/>
              <w:rPr>
                <w:sz w:val="16"/>
                <w:szCs w:val="16"/>
              </w:rPr>
            </w:pPr>
            <w:r w:rsidRPr="00F50167">
              <w:rPr>
                <w:sz w:val="16"/>
                <w:szCs w:val="16"/>
              </w:rPr>
              <w:t>Источники тепла ПАО Северсталь</w:t>
            </w:r>
          </w:p>
        </w:tc>
        <w:tc>
          <w:tcPr>
            <w:tcW w:w="2005" w:type="dxa"/>
            <w:noWrap/>
            <w:vAlign w:val="center"/>
            <w:hideMark/>
          </w:tcPr>
          <w:p w:rsidR="00F50167" w:rsidRPr="00F50167" w:rsidRDefault="00B70C78"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5,39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5,39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Г</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2,26</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2,26</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Д</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495"/>
        </w:trPr>
        <w:tc>
          <w:tcPr>
            <w:tcW w:w="1389" w:type="dxa"/>
            <w:vAlign w:val="center"/>
            <w:hideMark/>
          </w:tcPr>
          <w:p w:rsidR="00F50167" w:rsidRPr="00F50167" w:rsidRDefault="00F50167" w:rsidP="00110230">
            <w:pPr>
              <w:jc w:val="center"/>
              <w:rPr>
                <w:sz w:val="16"/>
                <w:szCs w:val="16"/>
              </w:rPr>
            </w:pPr>
            <w:r w:rsidRPr="00F50167">
              <w:rPr>
                <w:sz w:val="16"/>
                <w:szCs w:val="16"/>
              </w:rPr>
              <w:t>Привокзальный</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11,5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11,5</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13,76</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5,39</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19,15</w:t>
            </w:r>
            <w:r w:rsidRPr="00F50167">
              <w:rPr>
                <w:color w:val="000000"/>
                <w:sz w:val="16"/>
                <w:szCs w:val="16"/>
              </w:rPr>
              <w:fldChar w:fldCharType="end"/>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p>
        </w:tc>
        <w:tc>
          <w:tcPr>
            <w:tcW w:w="14179" w:type="dxa"/>
            <w:gridSpan w:val="22"/>
            <w:vAlign w:val="center"/>
            <w:hideMark/>
          </w:tcPr>
          <w:p w:rsidR="00F50167" w:rsidRPr="00F50167" w:rsidRDefault="00F50167" w:rsidP="00110230">
            <w:pPr>
              <w:jc w:val="center"/>
              <w:rPr>
                <w:sz w:val="16"/>
                <w:szCs w:val="16"/>
              </w:rPr>
            </w:pPr>
            <w:r w:rsidRPr="00F50167">
              <w:rPr>
                <w:sz w:val="16"/>
                <w:szCs w:val="16"/>
              </w:rPr>
              <w:t>Северный район</w:t>
            </w:r>
          </w:p>
        </w:tc>
      </w:tr>
      <w:tr w:rsidR="00F50167" w:rsidRPr="00F50167" w:rsidTr="00110230">
        <w:trPr>
          <w:trHeight w:val="975"/>
        </w:trPr>
        <w:tc>
          <w:tcPr>
            <w:tcW w:w="1389" w:type="dxa"/>
            <w:vAlign w:val="center"/>
            <w:hideMark/>
          </w:tcPr>
          <w:p w:rsidR="00F50167" w:rsidRPr="00F50167" w:rsidRDefault="00F50167" w:rsidP="00110230">
            <w:pPr>
              <w:jc w:val="center"/>
              <w:rPr>
                <w:sz w:val="16"/>
                <w:szCs w:val="16"/>
              </w:rPr>
            </w:pPr>
            <w:r w:rsidRPr="00F50167">
              <w:rPr>
                <w:sz w:val="16"/>
                <w:szCs w:val="16"/>
              </w:rPr>
              <w:t>Котельная Северная</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218</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lastRenderedPageBreak/>
              <w:t>219</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11,9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220</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221</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8,31</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222</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330"/>
        </w:trPr>
        <w:tc>
          <w:tcPr>
            <w:tcW w:w="1389" w:type="dxa"/>
            <w:vAlign w:val="center"/>
            <w:hideMark/>
          </w:tcPr>
          <w:p w:rsidR="00F50167" w:rsidRPr="00F50167" w:rsidRDefault="00F50167" w:rsidP="00110230">
            <w:pPr>
              <w:jc w:val="center"/>
              <w:rPr>
                <w:sz w:val="16"/>
                <w:szCs w:val="16"/>
              </w:rPr>
            </w:pPr>
            <w:r w:rsidRPr="00F50167">
              <w:rPr>
                <w:sz w:val="16"/>
                <w:szCs w:val="16"/>
              </w:rPr>
              <w:t>227</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B70C78" w:rsidRPr="00F50167" w:rsidTr="00110230">
        <w:tc>
          <w:tcPr>
            <w:tcW w:w="1389" w:type="dxa"/>
            <w:vAlign w:val="center"/>
          </w:tcPr>
          <w:p w:rsidR="00B70C78" w:rsidRPr="00F50167" w:rsidRDefault="00B70C78" w:rsidP="00110230">
            <w:pPr>
              <w:jc w:val="center"/>
              <w:rPr>
                <w:sz w:val="16"/>
                <w:szCs w:val="16"/>
              </w:rPr>
            </w:pPr>
          </w:p>
        </w:tc>
        <w:tc>
          <w:tcPr>
            <w:tcW w:w="2005" w:type="dxa"/>
            <w:vAlign w:val="center"/>
          </w:tcPr>
          <w:p w:rsidR="00B70C78" w:rsidRPr="00F50167" w:rsidRDefault="00B70C78" w:rsidP="00110230">
            <w:pPr>
              <w:jc w:val="center"/>
              <w:rPr>
                <w:sz w:val="16"/>
                <w:szCs w:val="16"/>
              </w:rPr>
            </w:pPr>
          </w:p>
        </w:tc>
        <w:tc>
          <w:tcPr>
            <w:tcW w:w="569"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637" w:type="dxa"/>
            <w:noWrap/>
            <w:vAlign w:val="center"/>
          </w:tcPr>
          <w:p w:rsidR="00B70C78" w:rsidRPr="00F50167" w:rsidRDefault="00B70C78" w:rsidP="00110230">
            <w:pPr>
              <w:jc w:val="center"/>
              <w:rPr>
                <w:color w:val="000000"/>
                <w:sz w:val="16"/>
                <w:szCs w:val="16"/>
              </w:rPr>
            </w:pPr>
          </w:p>
        </w:tc>
      </w:tr>
      <w:tr w:rsidR="00F50167" w:rsidRPr="00F50167" w:rsidTr="00110230">
        <w:trPr>
          <w:trHeight w:val="708"/>
        </w:trPr>
        <w:tc>
          <w:tcPr>
            <w:tcW w:w="1389" w:type="dxa"/>
            <w:vAlign w:val="center"/>
            <w:hideMark/>
          </w:tcPr>
          <w:p w:rsidR="00F50167" w:rsidRPr="00F50167" w:rsidRDefault="00F50167" w:rsidP="00110230">
            <w:pPr>
              <w:jc w:val="center"/>
              <w:rPr>
                <w:sz w:val="16"/>
                <w:szCs w:val="16"/>
              </w:rPr>
            </w:pPr>
            <w:r w:rsidRPr="00F50167">
              <w:rPr>
                <w:sz w:val="16"/>
                <w:szCs w:val="16"/>
              </w:rPr>
              <w:t>Промзона Север</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677"/>
        </w:trPr>
        <w:tc>
          <w:tcPr>
            <w:tcW w:w="1389" w:type="dxa"/>
            <w:vAlign w:val="center"/>
            <w:hideMark/>
          </w:tcPr>
          <w:p w:rsidR="00F50167" w:rsidRPr="00F50167" w:rsidRDefault="00F50167" w:rsidP="00110230">
            <w:pPr>
              <w:jc w:val="center"/>
              <w:rPr>
                <w:sz w:val="16"/>
                <w:szCs w:val="16"/>
              </w:rPr>
            </w:pPr>
            <w:r w:rsidRPr="00F50167">
              <w:rPr>
                <w:sz w:val="16"/>
                <w:szCs w:val="16"/>
              </w:rPr>
              <w:t>ФМК</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46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8,31</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11,9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14,7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126</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p>
        </w:tc>
        <w:tc>
          <w:tcPr>
            <w:tcW w:w="14179" w:type="dxa"/>
            <w:gridSpan w:val="22"/>
            <w:vAlign w:val="center"/>
            <w:hideMark/>
          </w:tcPr>
          <w:p w:rsidR="00F50167" w:rsidRPr="00F50167" w:rsidRDefault="00F50167" w:rsidP="00110230">
            <w:pPr>
              <w:jc w:val="center"/>
              <w:rPr>
                <w:sz w:val="16"/>
                <w:szCs w:val="16"/>
              </w:rPr>
            </w:pPr>
            <w:r w:rsidRPr="00F50167">
              <w:rPr>
                <w:sz w:val="16"/>
                <w:szCs w:val="16"/>
              </w:rPr>
              <w:t>Зашекснинский район</w:t>
            </w:r>
          </w:p>
        </w:tc>
      </w:tr>
      <w:tr w:rsidR="00F50167" w:rsidRPr="00F50167" w:rsidTr="00110230">
        <w:trPr>
          <w:trHeight w:val="641"/>
        </w:trPr>
        <w:tc>
          <w:tcPr>
            <w:tcW w:w="1389" w:type="dxa"/>
            <w:vAlign w:val="center"/>
            <w:hideMark/>
          </w:tcPr>
          <w:p w:rsidR="00F50167" w:rsidRPr="00F50167" w:rsidRDefault="00F50167" w:rsidP="00110230">
            <w:pPr>
              <w:jc w:val="center"/>
              <w:rPr>
                <w:sz w:val="16"/>
                <w:szCs w:val="16"/>
              </w:rPr>
            </w:pPr>
            <w:r w:rsidRPr="00F50167">
              <w:rPr>
                <w:sz w:val="16"/>
                <w:szCs w:val="16"/>
              </w:rPr>
              <w:t>Котельная Южная</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5_4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5_5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13,8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13,8</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7,39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17,2</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107</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108</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6,67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6,7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32,7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189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109</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110</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11,6</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167</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12,2</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12,2</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16</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16</w:t>
            </w:r>
          </w:p>
        </w:tc>
      </w:tr>
      <w:tr w:rsidR="00F50167" w:rsidRPr="00F50167" w:rsidTr="00110230">
        <w:trPr>
          <w:trHeight w:val="390"/>
        </w:trPr>
        <w:tc>
          <w:tcPr>
            <w:tcW w:w="1389" w:type="dxa"/>
            <w:vAlign w:val="center"/>
            <w:hideMark/>
          </w:tcPr>
          <w:p w:rsidR="00F50167" w:rsidRPr="00F50167" w:rsidRDefault="00F50167" w:rsidP="00110230">
            <w:pPr>
              <w:jc w:val="center"/>
              <w:rPr>
                <w:sz w:val="16"/>
                <w:szCs w:val="16"/>
              </w:rPr>
            </w:pPr>
            <w:r w:rsidRPr="00F50167">
              <w:rPr>
                <w:sz w:val="16"/>
                <w:szCs w:val="16"/>
              </w:rPr>
              <w:t>117</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143а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lastRenderedPageBreak/>
              <w:t>143В</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22,9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7,03</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27,7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25,4</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53,4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189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7.1.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r>
      <w:tr w:rsidR="00F50167" w:rsidRPr="00F50167" w:rsidTr="00110230">
        <w:trPr>
          <w:trHeight w:val="31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74,7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37,2</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57,9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90,7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88,7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84,1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63,1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63,1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48,1</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1204</w:t>
            </w:r>
          </w:p>
        </w:tc>
      </w:tr>
      <w:tr w:rsidR="00B70C78" w:rsidRPr="00F50167" w:rsidTr="00110230">
        <w:tc>
          <w:tcPr>
            <w:tcW w:w="1389" w:type="dxa"/>
            <w:vAlign w:val="center"/>
          </w:tcPr>
          <w:p w:rsidR="00B70C78" w:rsidRPr="00F50167" w:rsidRDefault="00B70C78" w:rsidP="00110230">
            <w:pPr>
              <w:jc w:val="center"/>
              <w:rPr>
                <w:b/>
                <w:bCs/>
                <w:sz w:val="16"/>
                <w:szCs w:val="16"/>
              </w:rPr>
            </w:pPr>
          </w:p>
        </w:tc>
        <w:tc>
          <w:tcPr>
            <w:tcW w:w="2005" w:type="dxa"/>
            <w:noWrap/>
            <w:vAlign w:val="center"/>
          </w:tcPr>
          <w:p w:rsidR="00B70C78" w:rsidRPr="00F50167" w:rsidRDefault="00B70C78" w:rsidP="00110230">
            <w:pPr>
              <w:jc w:val="center"/>
              <w:rPr>
                <w:b/>
                <w:bCs/>
                <w:sz w:val="16"/>
                <w:szCs w:val="16"/>
              </w:rPr>
            </w:pPr>
          </w:p>
        </w:tc>
        <w:tc>
          <w:tcPr>
            <w:tcW w:w="569"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637" w:type="dxa"/>
            <w:noWrap/>
            <w:vAlign w:val="center"/>
          </w:tcPr>
          <w:p w:rsidR="00B70C78" w:rsidRPr="00F50167" w:rsidRDefault="00B70C78" w:rsidP="00110230">
            <w:pPr>
              <w:jc w:val="center"/>
              <w:rPr>
                <w:color w:val="000000"/>
                <w:sz w:val="16"/>
                <w:szCs w:val="16"/>
              </w:rPr>
            </w:pP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143а</w:t>
            </w:r>
          </w:p>
        </w:tc>
        <w:tc>
          <w:tcPr>
            <w:tcW w:w="2005" w:type="dxa"/>
            <w:noWrap/>
            <w:vAlign w:val="center"/>
            <w:hideMark/>
          </w:tcPr>
          <w:p w:rsidR="00F50167" w:rsidRPr="00F50167" w:rsidRDefault="00F50167" w:rsidP="00110230">
            <w:pPr>
              <w:jc w:val="center"/>
              <w:rPr>
                <w:sz w:val="16"/>
                <w:szCs w:val="16"/>
              </w:rPr>
            </w:pPr>
            <w:r w:rsidRPr="00F50167">
              <w:rPr>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120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143В</w:t>
            </w:r>
          </w:p>
        </w:tc>
        <w:tc>
          <w:tcPr>
            <w:tcW w:w="2005" w:type="dxa"/>
            <w:noWrap/>
            <w:vAlign w:val="center"/>
            <w:hideMark/>
          </w:tcPr>
          <w:p w:rsidR="00F50167" w:rsidRPr="00F50167" w:rsidRDefault="00F50167" w:rsidP="00110230">
            <w:pPr>
              <w:jc w:val="center"/>
              <w:rPr>
                <w:sz w:val="16"/>
                <w:szCs w:val="16"/>
              </w:rPr>
            </w:pPr>
            <w:r w:rsidRPr="00F50167">
              <w:rPr>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7.1.</w:t>
            </w:r>
          </w:p>
        </w:tc>
        <w:tc>
          <w:tcPr>
            <w:tcW w:w="2005" w:type="dxa"/>
            <w:noWrap/>
            <w:vAlign w:val="center"/>
            <w:hideMark/>
          </w:tcPr>
          <w:p w:rsidR="00F50167" w:rsidRPr="00F50167" w:rsidRDefault="00F50167" w:rsidP="00110230">
            <w:pPr>
              <w:jc w:val="center"/>
              <w:rPr>
                <w:sz w:val="16"/>
                <w:szCs w:val="16"/>
              </w:rPr>
            </w:pPr>
            <w:r w:rsidRPr="00F50167">
              <w:rPr>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22,2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22,2</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74,7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37,2</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57,9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90,7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88,7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84,1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75,1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75,1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69,9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70,4</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1546</w:t>
            </w:r>
          </w:p>
        </w:tc>
      </w:tr>
      <w:tr w:rsidR="00F50167" w:rsidRPr="00F50167" w:rsidTr="00110230">
        <w:trPr>
          <w:trHeight w:val="705"/>
        </w:trPr>
        <w:tc>
          <w:tcPr>
            <w:tcW w:w="1389" w:type="dxa"/>
            <w:vAlign w:val="center"/>
            <w:hideMark/>
          </w:tcPr>
          <w:p w:rsidR="00F50167" w:rsidRPr="00F50167" w:rsidRDefault="00F50167" w:rsidP="00110230">
            <w:pPr>
              <w:jc w:val="center"/>
              <w:rPr>
                <w:sz w:val="16"/>
                <w:szCs w:val="16"/>
              </w:rPr>
            </w:pPr>
            <w:r w:rsidRPr="00F50167">
              <w:rPr>
                <w:sz w:val="16"/>
                <w:szCs w:val="16"/>
              </w:rPr>
              <w:t>Котельная Новая</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121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9,01</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133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134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240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135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139</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r>
    </w:tbl>
    <w:p w:rsidR="007C0D6D" w:rsidRPr="00430557" w:rsidRDefault="007C0D6D" w:rsidP="007C0D6D">
      <w:pPr>
        <w:ind w:firstLine="720"/>
        <w:rPr>
          <w:sz w:val="24"/>
          <w:szCs w:val="24"/>
          <w:lang w:val="ru-RU"/>
        </w:rPr>
      </w:pPr>
    </w:p>
    <w:p w:rsidR="00463022" w:rsidRPr="007C0D6D" w:rsidRDefault="007C0D6D" w:rsidP="007C0D6D">
      <w:pPr>
        <w:tabs>
          <w:tab w:val="left" w:pos="870"/>
        </w:tabs>
        <w:rPr>
          <w:sz w:val="24"/>
          <w:lang w:val="ru-RU"/>
        </w:rPr>
        <w:sectPr w:rsidR="00463022" w:rsidRPr="007C0D6D" w:rsidSect="00F25BC6">
          <w:pgSz w:w="16840" w:h="11910" w:orient="landscape"/>
          <w:pgMar w:top="709" w:right="567" w:bottom="567" w:left="567" w:header="567" w:footer="624" w:gutter="0"/>
          <w:cols w:space="720"/>
          <w:docGrid w:linePitch="299"/>
        </w:sectPr>
      </w:pPr>
      <w:r>
        <w:rPr>
          <w:sz w:val="24"/>
          <w:lang w:val="ru-RU"/>
        </w:rPr>
        <w:tab/>
      </w:r>
    </w:p>
    <w:p w:rsidR="00110230" w:rsidRPr="00110230" w:rsidRDefault="007F1E98" w:rsidP="00677CCB">
      <w:pPr>
        <w:pStyle w:val="3"/>
        <w:rPr>
          <w:rFonts w:eastAsia="Arial"/>
        </w:rPr>
      </w:pPr>
      <w:bookmarkStart w:id="3" w:name="_Toc10441416"/>
      <w:bookmarkStart w:id="4" w:name="_Toc13767844"/>
      <w:r w:rsidRPr="00110230">
        <w:lastRenderedPageBreak/>
        <w:t xml:space="preserve"> </w:t>
      </w:r>
      <w:bookmarkStart w:id="5" w:name="_Toc70180851"/>
      <w:bookmarkEnd w:id="3"/>
      <w:bookmarkEnd w:id="4"/>
      <w:r w:rsidR="00110230" w:rsidRPr="00110230">
        <w:rPr>
          <w:rFonts w:eastAsia="Arial"/>
        </w:rPr>
        <w:t>Ввод в эксплуатацию общественно-деловых зданий с общей площадью фонда на период разработки схемы теплоснабжения, тыс. м</w:t>
      </w:r>
      <w:r w:rsidR="00110230" w:rsidRPr="00110230">
        <w:rPr>
          <w:rFonts w:eastAsia="Arial"/>
          <w:vertAlign w:val="superscript"/>
        </w:rPr>
        <w:t>2</w:t>
      </w:r>
      <w:r w:rsidR="00110230" w:rsidRPr="00110230">
        <w:rPr>
          <w:rFonts w:eastAsia="Arial"/>
        </w:rPr>
        <w:t>.</w:t>
      </w:r>
      <w:bookmarkEnd w:id="5"/>
    </w:p>
    <w:p w:rsidR="00BF507F" w:rsidRPr="00573BF8" w:rsidRDefault="00BF507F" w:rsidP="00677CCB">
      <w:pPr>
        <w:pStyle w:val="3"/>
        <w:numPr>
          <w:ilvl w:val="0"/>
          <w:numId w:val="0"/>
        </w:numPr>
        <w:ind w:left="340"/>
      </w:pPr>
    </w:p>
    <w:p w:rsidR="00BC4ABD" w:rsidRDefault="00110230" w:rsidP="00110230">
      <w:pPr>
        <w:widowControl/>
        <w:adjustRightInd w:val="0"/>
        <w:jc w:val="right"/>
        <w:rPr>
          <w:sz w:val="26"/>
          <w:szCs w:val="26"/>
          <w:lang w:val="ru-RU"/>
        </w:rPr>
      </w:pPr>
      <w:r>
        <w:rPr>
          <w:sz w:val="26"/>
          <w:szCs w:val="26"/>
          <w:lang w:val="ru-RU"/>
        </w:rPr>
        <w:t>Таблица 1.1.2.</w:t>
      </w:r>
    </w:p>
    <w:p w:rsidR="00110230" w:rsidRDefault="00110230" w:rsidP="00110230">
      <w:pPr>
        <w:widowControl/>
        <w:adjustRightInd w:val="0"/>
        <w:jc w:val="right"/>
        <w:rPr>
          <w:sz w:val="26"/>
          <w:szCs w:val="26"/>
          <w:lang w:val="ru-RU"/>
        </w:rPr>
      </w:pPr>
    </w:p>
    <w:tbl>
      <w:tblPr>
        <w:tblW w:w="14580" w:type="dxa"/>
        <w:tblInd w:w="118" w:type="dxa"/>
        <w:tblLook w:val="04A0" w:firstRow="1" w:lastRow="0" w:firstColumn="1" w:lastColumn="0" w:noHBand="0" w:noVBand="1"/>
      </w:tblPr>
      <w:tblGrid>
        <w:gridCol w:w="1636"/>
        <w:gridCol w:w="1596"/>
        <w:gridCol w:w="536"/>
        <w:gridCol w:w="536"/>
        <w:gridCol w:w="536"/>
        <w:gridCol w:w="536"/>
        <w:gridCol w:w="536"/>
        <w:gridCol w:w="536"/>
        <w:gridCol w:w="536"/>
        <w:gridCol w:w="536"/>
        <w:gridCol w:w="536"/>
        <w:gridCol w:w="536"/>
        <w:gridCol w:w="536"/>
        <w:gridCol w:w="536"/>
        <w:gridCol w:w="536"/>
        <w:gridCol w:w="536"/>
        <w:gridCol w:w="536"/>
        <w:gridCol w:w="536"/>
        <w:gridCol w:w="536"/>
        <w:gridCol w:w="536"/>
        <w:gridCol w:w="536"/>
        <w:gridCol w:w="536"/>
        <w:gridCol w:w="628"/>
      </w:tblGrid>
      <w:tr w:rsidR="00110230" w:rsidRPr="001A17DB" w:rsidTr="00110230">
        <w:trPr>
          <w:trHeight w:val="975"/>
          <w:tblHeader/>
        </w:trPr>
        <w:tc>
          <w:tcPr>
            <w:tcW w:w="16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 планировочного квартала</w:t>
            </w:r>
          </w:p>
        </w:tc>
        <w:tc>
          <w:tcPr>
            <w:tcW w:w="1775"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общественно-деловой фонд</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2021</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2022</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2023</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2024</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2025</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2026</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2027</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2028</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2029</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2030</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2031</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2032</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2033</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2034</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2035</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2036</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2037</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2038</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2039</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2040</w:t>
            </w:r>
          </w:p>
        </w:tc>
        <w:tc>
          <w:tcPr>
            <w:tcW w:w="556"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 xml:space="preserve">Итого на 2040 </w:t>
            </w:r>
          </w:p>
        </w:tc>
      </w:tr>
      <w:tr w:rsidR="00110230" w:rsidRPr="001A17DB" w:rsidTr="00110230">
        <w:trPr>
          <w:trHeight w:val="330"/>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2911" w:type="dxa"/>
            <w:gridSpan w:val="22"/>
            <w:tcBorders>
              <w:top w:val="nil"/>
              <w:left w:val="nil"/>
              <w:bottom w:val="single" w:sz="8" w:space="0" w:color="auto"/>
              <w:right w:val="single" w:sz="8" w:space="0" w:color="000000"/>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Заягорбский район</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r>
      <w:tr w:rsidR="00110230" w:rsidRPr="001A17DB" w:rsidTr="00110230">
        <w:trPr>
          <w:trHeight w:val="25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 </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№2</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25А</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26</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69,3</w:t>
            </w:r>
          </w:p>
        </w:tc>
      </w:tr>
      <w:tr w:rsidR="00110230" w:rsidRPr="001A17DB" w:rsidTr="00110230">
        <w:trPr>
          <w:trHeight w:val="73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Ирдоматка+Питино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76,4</w:t>
            </w:r>
          </w:p>
        </w:tc>
      </w:tr>
      <w:tr w:rsidR="00110230" w:rsidRPr="001A17DB" w:rsidTr="00110230">
        <w:trPr>
          <w:trHeight w:val="330"/>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2911" w:type="dxa"/>
            <w:gridSpan w:val="22"/>
            <w:tcBorders>
              <w:top w:val="single" w:sz="8" w:space="0" w:color="auto"/>
              <w:left w:val="nil"/>
              <w:bottom w:val="single" w:sz="8" w:space="0" w:color="auto"/>
              <w:right w:val="single" w:sz="8" w:space="0" w:color="000000"/>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Индустриальный район</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№3</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73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7</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 ФОК (военный)</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27,7</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27,7</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6,33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8А</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9А</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0,45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0,45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36,5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6,33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42,8</w:t>
            </w:r>
          </w:p>
        </w:tc>
      </w:tr>
      <w:tr w:rsidR="00110230" w:rsidRPr="001A17DB" w:rsidTr="00110230">
        <w:trPr>
          <w:trHeight w:val="25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56"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r>
      <w:tr w:rsidR="00110230" w:rsidRPr="001A17DB" w:rsidTr="00110230">
        <w:trPr>
          <w:trHeight w:val="121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Источники тепла ПАО Северсталь</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110 кв</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r>
      <w:tr w:rsidR="00110230" w:rsidRPr="001A17DB" w:rsidTr="00110230">
        <w:trPr>
          <w:trHeight w:val="495"/>
        </w:trPr>
        <w:tc>
          <w:tcPr>
            <w:tcW w:w="1669" w:type="dxa"/>
            <w:tcBorders>
              <w:top w:val="nil"/>
              <w:left w:val="single" w:sz="8" w:space="0" w:color="auto"/>
              <w:bottom w:val="single" w:sz="4"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202</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r>
      <w:tr w:rsidR="00110230" w:rsidRPr="001A17DB" w:rsidTr="00110230">
        <w:trPr>
          <w:trHeight w:val="495"/>
        </w:trPr>
        <w:tc>
          <w:tcPr>
            <w:tcW w:w="1669" w:type="dxa"/>
            <w:tcBorders>
              <w:top w:val="nil"/>
              <w:left w:val="single" w:sz="8" w:space="0" w:color="auto"/>
              <w:bottom w:val="nil"/>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203</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r>
      <w:tr w:rsidR="00110230" w:rsidRPr="001A17DB" w:rsidTr="00110230">
        <w:trPr>
          <w:trHeight w:val="495"/>
        </w:trPr>
        <w:tc>
          <w:tcPr>
            <w:tcW w:w="1669" w:type="dxa"/>
            <w:tcBorders>
              <w:top w:val="nil"/>
              <w:left w:val="single" w:sz="8" w:space="0" w:color="auto"/>
              <w:bottom w:val="nil"/>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В</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r>
      <w:tr w:rsidR="00110230" w:rsidRPr="001A17DB" w:rsidTr="00110230">
        <w:trPr>
          <w:trHeight w:val="495"/>
        </w:trPr>
        <w:tc>
          <w:tcPr>
            <w:tcW w:w="166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23,9</w:t>
            </w:r>
          </w:p>
        </w:tc>
      </w:tr>
      <w:tr w:rsidR="00110230" w:rsidRPr="001A17DB" w:rsidTr="00110230">
        <w:trPr>
          <w:trHeight w:val="330"/>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2911" w:type="dxa"/>
            <w:gridSpan w:val="22"/>
            <w:tcBorders>
              <w:top w:val="single" w:sz="8" w:space="0" w:color="auto"/>
              <w:left w:val="nil"/>
              <w:bottom w:val="single" w:sz="8" w:space="0" w:color="auto"/>
              <w:right w:val="single" w:sz="8" w:space="0" w:color="000000"/>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Северный район</w:t>
            </w:r>
          </w:p>
        </w:tc>
      </w:tr>
      <w:tr w:rsidR="00110230" w:rsidRPr="001A17DB" w:rsidTr="00110230">
        <w:trPr>
          <w:trHeight w:val="97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Котельная Северная</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219</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220</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221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13,9</w:t>
            </w:r>
          </w:p>
        </w:tc>
      </w:tr>
      <w:tr w:rsidR="00110230" w:rsidRPr="001A17DB" w:rsidTr="00110230">
        <w:trPr>
          <w:trHeight w:val="330"/>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2911" w:type="dxa"/>
            <w:gridSpan w:val="22"/>
            <w:tcBorders>
              <w:top w:val="single" w:sz="8" w:space="0" w:color="auto"/>
              <w:left w:val="nil"/>
              <w:bottom w:val="single" w:sz="8" w:space="0" w:color="auto"/>
              <w:right w:val="single" w:sz="8" w:space="0" w:color="000000"/>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Зашекснинский район</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Южная</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5_4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12,3</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5_5</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102</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103</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 (усадьба)</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7,01</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105</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8,37</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106</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107</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108</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109</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110</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40,4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112</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4,13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4,13</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6,12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6,12</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117</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56,4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56,4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143а</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143В</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53</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2,09</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2,09</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44,3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89,1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15,6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294</w:t>
            </w:r>
          </w:p>
        </w:tc>
      </w:tr>
      <w:tr w:rsidR="00110230" w:rsidRPr="001A17DB" w:rsidTr="00110230">
        <w:trPr>
          <w:trHeight w:val="25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Новая</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113</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116</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134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135</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139</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109</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312</w:t>
            </w:r>
          </w:p>
        </w:tc>
      </w:tr>
    </w:tbl>
    <w:p w:rsidR="00110230" w:rsidRDefault="00110230"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110230" w:rsidRDefault="00110230" w:rsidP="00677CCB">
      <w:pPr>
        <w:pStyle w:val="2"/>
        <w:rPr>
          <w:lang w:eastAsia="ru-RU"/>
        </w:rPr>
      </w:pPr>
      <w:r>
        <w:rPr>
          <w:lang w:eastAsia="ru-RU"/>
        </w:rPr>
        <w:lastRenderedPageBreak/>
        <w:t>С</w:t>
      </w:r>
      <w:r w:rsidRPr="00110230">
        <w:rPr>
          <w:lang w:eastAsia="ru-RU"/>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w:t>
      </w:r>
      <w:r>
        <w:rPr>
          <w:lang w:eastAsia="ru-RU"/>
        </w:rPr>
        <w:t>ального деления на каждом этапе.</w:t>
      </w:r>
    </w:p>
    <w:p w:rsidR="00F7181D" w:rsidRPr="00F7181D" w:rsidRDefault="00F7181D" w:rsidP="00F7181D">
      <w:pPr>
        <w:pStyle w:val="ab"/>
        <w:rPr>
          <w:lang w:val="ru-RU" w:eastAsia="ru-RU"/>
        </w:rPr>
      </w:pPr>
    </w:p>
    <w:p w:rsidR="002C14FE" w:rsidRDefault="002C14FE" w:rsidP="00677CCB">
      <w:pPr>
        <w:pStyle w:val="3"/>
        <w:rPr>
          <w:lang w:eastAsia="ru-RU"/>
        </w:rPr>
      </w:pPr>
      <w:r>
        <w:rPr>
          <w:lang w:eastAsia="ru-RU"/>
        </w:rPr>
        <w:t>Существующие объемы потребления тепловой энергии на коллекторах источников теплоты.</w:t>
      </w:r>
    </w:p>
    <w:p w:rsidR="00F7181D" w:rsidRPr="00F7181D" w:rsidRDefault="00F7181D" w:rsidP="00F7181D">
      <w:pPr>
        <w:pStyle w:val="ab"/>
        <w:jc w:val="right"/>
        <w:rPr>
          <w:sz w:val="26"/>
          <w:szCs w:val="26"/>
          <w:lang w:val="ru-RU" w:eastAsia="ru-RU"/>
        </w:rPr>
      </w:pPr>
      <w:r w:rsidRPr="00F7181D">
        <w:rPr>
          <w:sz w:val="26"/>
          <w:szCs w:val="26"/>
          <w:lang w:val="ru-RU" w:eastAsia="ru-RU"/>
        </w:rPr>
        <w:t>Таблица 1.2.1.</w:t>
      </w:r>
    </w:p>
    <w:tbl>
      <w:tblPr>
        <w:tblpPr w:leftFromText="180" w:rightFromText="180" w:vertAnchor="text" w:horzAnchor="margin" w:tblpY="199"/>
        <w:tblW w:w="1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3"/>
        <w:gridCol w:w="2547"/>
        <w:gridCol w:w="2547"/>
        <w:gridCol w:w="2547"/>
        <w:gridCol w:w="2547"/>
        <w:gridCol w:w="2547"/>
      </w:tblGrid>
      <w:tr w:rsidR="002C14FE" w:rsidRPr="00F7181D" w:rsidTr="00F7181D">
        <w:trPr>
          <w:trHeight w:val="380"/>
          <w:tblHeader/>
        </w:trPr>
        <w:tc>
          <w:tcPr>
            <w:tcW w:w="2863" w:type="dxa"/>
            <w:vMerge w:val="restart"/>
            <w:vAlign w:val="center"/>
          </w:tcPr>
          <w:p w:rsidR="002C14FE" w:rsidRPr="00F7181D" w:rsidRDefault="002C14FE" w:rsidP="00F7181D">
            <w:pPr>
              <w:jc w:val="center"/>
              <w:rPr>
                <w:sz w:val="24"/>
                <w:szCs w:val="24"/>
              </w:rPr>
            </w:pPr>
            <w:r w:rsidRPr="00F7181D">
              <w:rPr>
                <w:sz w:val="24"/>
                <w:szCs w:val="24"/>
              </w:rPr>
              <w:t>Источ</w:t>
            </w:r>
            <w:r w:rsidRPr="00F7181D">
              <w:rPr>
                <w:sz w:val="24"/>
                <w:szCs w:val="24"/>
                <w:lang w:val="ru-RU"/>
              </w:rPr>
              <w:t>н</w:t>
            </w:r>
            <w:r w:rsidRPr="00F7181D">
              <w:rPr>
                <w:sz w:val="24"/>
                <w:szCs w:val="24"/>
              </w:rPr>
              <w:t>ик теплоснабжения</w:t>
            </w:r>
          </w:p>
        </w:tc>
        <w:tc>
          <w:tcPr>
            <w:tcW w:w="12735" w:type="dxa"/>
            <w:gridSpan w:val="5"/>
            <w:tcBorders>
              <w:right w:val="single" w:sz="4" w:space="0" w:color="auto"/>
            </w:tcBorders>
            <w:vAlign w:val="center"/>
          </w:tcPr>
          <w:p w:rsidR="002C14FE" w:rsidRPr="00F7181D" w:rsidRDefault="002C14FE" w:rsidP="00F7181D">
            <w:pPr>
              <w:jc w:val="center"/>
              <w:rPr>
                <w:sz w:val="24"/>
                <w:szCs w:val="24"/>
              </w:rPr>
            </w:pPr>
            <w:r w:rsidRPr="00F7181D">
              <w:rPr>
                <w:sz w:val="24"/>
                <w:szCs w:val="24"/>
              </w:rPr>
              <w:t>Тепловая нагрузка, Гкал/ч</w:t>
            </w:r>
          </w:p>
        </w:tc>
      </w:tr>
      <w:tr w:rsidR="002C14FE" w:rsidRPr="00F7181D" w:rsidTr="00F7181D">
        <w:trPr>
          <w:trHeight w:val="700"/>
          <w:tblHeader/>
        </w:trPr>
        <w:tc>
          <w:tcPr>
            <w:tcW w:w="2863" w:type="dxa"/>
            <w:vMerge/>
            <w:tcBorders>
              <w:top w:val="nil"/>
            </w:tcBorders>
            <w:vAlign w:val="center"/>
          </w:tcPr>
          <w:p w:rsidR="002C14FE" w:rsidRPr="00F7181D" w:rsidRDefault="002C14FE" w:rsidP="00F7181D">
            <w:pPr>
              <w:jc w:val="center"/>
              <w:rPr>
                <w:sz w:val="24"/>
                <w:szCs w:val="24"/>
              </w:rPr>
            </w:pPr>
          </w:p>
        </w:tc>
        <w:tc>
          <w:tcPr>
            <w:tcW w:w="2547" w:type="dxa"/>
            <w:vAlign w:val="center"/>
          </w:tcPr>
          <w:p w:rsidR="002C14FE" w:rsidRPr="00F7181D" w:rsidRDefault="002C14FE" w:rsidP="00F7181D">
            <w:pPr>
              <w:jc w:val="center"/>
              <w:rPr>
                <w:sz w:val="24"/>
                <w:szCs w:val="24"/>
              </w:rPr>
            </w:pPr>
            <w:r w:rsidRPr="00F7181D">
              <w:rPr>
                <w:sz w:val="24"/>
                <w:szCs w:val="24"/>
              </w:rPr>
              <w:t>Отопление</w:t>
            </w:r>
          </w:p>
          <w:p w:rsidR="002C14FE" w:rsidRPr="00F7181D" w:rsidRDefault="002C14FE" w:rsidP="00F7181D">
            <w:pPr>
              <w:jc w:val="center"/>
              <w:rPr>
                <w:sz w:val="24"/>
                <w:szCs w:val="24"/>
              </w:rPr>
            </w:pPr>
          </w:p>
        </w:tc>
        <w:tc>
          <w:tcPr>
            <w:tcW w:w="2547" w:type="dxa"/>
            <w:vAlign w:val="center"/>
          </w:tcPr>
          <w:p w:rsidR="002C14FE" w:rsidRPr="00F7181D" w:rsidRDefault="002C14FE" w:rsidP="00F7181D">
            <w:pPr>
              <w:jc w:val="center"/>
              <w:rPr>
                <w:sz w:val="24"/>
                <w:szCs w:val="24"/>
              </w:rPr>
            </w:pPr>
            <w:r w:rsidRPr="00F7181D">
              <w:rPr>
                <w:sz w:val="24"/>
                <w:szCs w:val="24"/>
              </w:rPr>
              <w:t>Вентиляция</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ГВС (средняя за максимальные сутки потребления)</w:t>
            </w:r>
          </w:p>
          <w:p w:rsidR="002C14FE" w:rsidRPr="00F7181D" w:rsidRDefault="002C14FE" w:rsidP="00F7181D">
            <w:pPr>
              <w:jc w:val="center"/>
              <w:rPr>
                <w:sz w:val="24"/>
                <w:szCs w:val="24"/>
                <w:lang w:val="ru-RU"/>
              </w:rPr>
            </w:pP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rPr>
              <w:t>Потери</w:t>
            </w:r>
          </w:p>
          <w:p w:rsidR="002C14FE" w:rsidRPr="00F7181D" w:rsidRDefault="002C14FE" w:rsidP="00F7181D">
            <w:pPr>
              <w:jc w:val="center"/>
              <w:rPr>
                <w:sz w:val="24"/>
                <w:szCs w:val="24"/>
                <w:lang w:val="ru-RU"/>
              </w:rPr>
            </w:pPr>
            <w:r w:rsidRPr="00F7181D">
              <w:rPr>
                <w:sz w:val="24"/>
                <w:szCs w:val="24"/>
              </w:rPr>
              <w:t>тепловой</w:t>
            </w:r>
          </w:p>
          <w:p w:rsidR="002C14FE" w:rsidRPr="00F7181D" w:rsidRDefault="002C14FE" w:rsidP="00F7181D">
            <w:pPr>
              <w:jc w:val="center"/>
              <w:rPr>
                <w:sz w:val="24"/>
                <w:szCs w:val="24"/>
              </w:rPr>
            </w:pPr>
            <w:r w:rsidRPr="00F7181D">
              <w:rPr>
                <w:sz w:val="24"/>
                <w:szCs w:val="24"/>
              </w:rPr>
              <w:t>энергии</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t>Сумма</w:t>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 1</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110,8</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9,5</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15,9</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10,3</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146,5</w:t>
            </w:r>
            <w:r w:rsidRPr="00F7181D">
              <w:rPr>
                <w:sz w:val="24"/>
                <w:szCs w:val="24"/>
                <w:lang w:val="ru-RU"/>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 2</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161,4</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12,16</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19,3</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18,4</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211,26</w:t>
            </w:r>
            <w:r w:rsidRPr="00F7181D">
              <w:rPr>
                <w:sz w:val="24"/>
                <w:szCs w:val="24"/>
                <w:lang w:val="ru-RU"/>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 3</w:t>
            </w:r>
          </w:p>
        </w:tc>
        <w:tc>
          <w:tcPr>
            <w:tcW w:w="2547" w:type="dxa"/>
            <w:vAlign w:val="center"/>
          </w:tcPr>
          <w:p w:rsidR="002C14FE" w:rsidRPr="00F7181D" w:rsidRDefault="002C14FE" w:rsidP="00F7181D">
            <w:pPr>
              <w:jc w:val="center"/>
              <w:rPr>
                <w:sz w:val="24"/>
                <w:szCs w:val="24"/>
              </w:rPr>
            </w:pPr>
            <w:r w:rsidRPr="00F7181D">
              <w:rPr>
                <w:sz w:val="24"/>
                <w:szCs w:val="24"/>
              </w:rPr>
              <w:t>74,3</w:t>
            </w:r>
          </w:p>
        </w:tc>
        <w:tc>
          <w:tcPr>
            <w:tcW w:w="2547" w:type="dxa"/>
            <w:vAlign w:val="center"/>
          </w:tcPr>
          <w:p w:rsidR="002C14FE" w:rsidRPr="00F7181D" w:rsidRDefault="002C14FE" w:rsidP="00F7181D">
            <w:pPr>
              <w:jc w:val="center"/>
              <w:rPr>
                <w:sz w:val="24"/>
                <w:szCs w:val="24"/>
              </w:rPr>
            </w:pPr>
            <w:r w:rsidRPr="00F7181D">
              <w:rPr>
                <w:sz w:val="24"/>
                <w:szCs w:val="24"/>
              </w:rPr>
              <w:t>9,8</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t>9,0</w:t>
            </w:r>
          </w:p>
        </w:tc>
        <w:tc>
          <w:tcPr>
            <w:tcW w:w="2547" w:type="dxa"/>
            <w:tcBorders>
              <w:left w:val="single" w:sz="4" w:space="0" w:color="auto"/>
            </w:tcBorders>
            <w:vAlign w:val="center"/>
          </w:tcPr>
          <w:p w:rsidR="002C14FE" w:rsidRPr="00F7181D" w:rsidRDefault="002C14FE" w:rsidP="00F7181D">
            <w:pPr>
              <w:jc w:val="center"/>
              <w:rPr>
                <w:sz w:val="24"/>
                <w:szCs w:val="24"/>
              </w:rPr>
            </w:pPr>
            <w:r w:rsidRPr="00F7181D">
              <w:rPr>
                <w:sz w:val="24"/>
                <w:szCs w:val="24"/>
              </w:rPr>
              <w:t>7,2</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100,3</w:t>
            </w:r>
            <w:r w:rsidRPr="00F7181D">
              <w:rPr>
                <w:sz w:val="24"/>
                <w:szCs w:val="24"/>
              </w:rPr>
              <w:fldChar w:fldCharType="end"/>
            </w:r>
          </w:p>
        </w:tc>
      </w:tr>
      <w:tr w:rsidR="002C14FE" w:rsidRPr="00F7181D" w:rsidTr="00F7181D">
        <w:trPr>
          <w:trHeight w:val="500"/>
        </w:trPr>
        <w:tc>
          <w:tcPr>
            <w:tcW w:w="2863" w:type="dxa"/>
            <w:vAlign w:val="center"/>
          </w:tcPr>
          <w:p w:rsidR="002C14FE" w:rsidRPr="00F7181D" w:rsidRDefault="002C14FE" w:rsidP="00F7181D">
            <w:pPr>
              <w:jc w:val="center"/>
              <w:rPr>
                <w:sz w:val="24"/>
                <w:szCs w:val="24"/>
              </w:rPr>
            </w:pPr>
            <w:r w:rsidRPr="00F7181D">
              <w:rPr>
                <w:sz w:val="24"/>
                <w:szCs w:val="24"/>
              </w:rPr>
              <w:t>Котельная Северная</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64,65</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3,5</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7,55</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7,3</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83</w:t>
            </w:r>
            <w:r w:rsidRPr="00F7181D">
              <w:rPr>
                <w:sz w:val="24"/>
                <w:szCs w:val="24"/>
                <w:lang w:val="ru-RU"/>
              </w:rPr>
              <w:fldChar w:fldCharType="end"/>
            </w:r>
            <w:r w:rsidRPr="00F7181D">
              <w:rPr>
                <w:sz w:val="24"/>
                <w:szCs w:val="24"/>
                <w:lang w:val="ru-RU"/>
              </w:rPr>
              <w:t>,0</w:t>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Южная</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140,2</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27,8</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24,8</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9,6</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202,4</w:t>
            </w:r>
            <w:r w:rsidRPr="00F7181D">
              <w:rPr>
                <w:sz w:val="24"/>
                <w:szCs w:val="24"/>
                <w:lang w:val="ru-RU"/>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Источники теплоты ПАО «Северсталь»</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194,1</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18,1</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22,2</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18,7</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253,1</w:t>
            </w:r>
            <w:r w:rsidRPr="00F7181D">
              <w:rPr>
                <w:sz w:val="24"/>
                <w:szCs w:val="24"/>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Тепличная</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2,55</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0</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0,43</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0,8</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3,78</w:t>
            </w:r>
            <w:r w:rsidRPr="00F7181D">
              <w:rPr>
                <w:sz w:val="24"/>
                <w:szCs w:val="24"/>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Итого</w:t>
            </w:r>
          </w:p>
        </w:tc>
        <w:tc>
          <w:tcPr>
            <w:tcW w:w="2547" w:type="dxa"/>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748</w:t>
            </w:r>
            <w:r w:rsidRPr="00F7181D">
              <w:rPr>
                <w:sz w:val="24"/>
                <w:szCs w:val="24"/>
              </w:rPr>
              <w:fldChar w:fldCharType="end"/>
            </w:r>
          </w:p>
        </w:tc>
        <w:tc>
          <w:tcPr>
            <w:tcW w:w="2547" w:type="dxa"/>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80,86</w:t>
            </w:r>
            <w:r w:rsidRPr="00F7181D">
              <w:rPr>
                <w:sz w:val="24"/>
                <w:szCs w:val="24"/>
              </w:rPr>
              <w:fldChar w:fldCharType="end"/>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99,18</w:t>
            </w:r>
            <w:r w:rsidRPr="00F7181D">
              <w:rPr>
                <w:sz w:val="24"/>
                <w:szCs w:val="24"/>
              </w:rPr>
              <w:fldChar w:fldCharType="end"/>
            </w:r>
          </w:p>
        </w:tc>
        <w:tc>
          <w:tcPr>
            <w:tcW w:w="2547" w:type="dxa"/>
            <w:tcBorders>
              <w:lef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72,3</w:t>
            </w:r>
            <w:r w:rsidRPr="00F7181D">
              <w:rPr>
                <w:sz w:val="24"/>
                <w:szCs w:val="24"/>
              </w:rPr>
              <w:fldChar w:fldCharType="end"/>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1000,34</w:t>
            </w:r>
            <w:r w:rsidRPr="00F7181D">
              <w:rPr>
                <w:sz w:val="24"/>
                <w:szCs w:val="24"/>
              </w:rPr>
              <w:fldChar w:fldCharType="end"/>
            </w:r>
          </w:p>
        </w:tc>
      </w:tr>
    </w:tbl>
    <w:p w:rsidR="00F7181D" w:rsidRDefault="00F7181D" w:rsidP="00F7181D">
      <w:pPr>
        <w:pStyle w:val="ab"/>
        <w:rPr>
          <w:rFonts w:eastAsia="Arial"/>
        </w:rPr>
      </w:pPr>
      <w:bookmarkStart w:id="6" w:name="_Toc70180857"/>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sectPr w:rsidR="00F7181D" w:rsidSect="002C14FE">
          <w:pgSz w:w="16840" w:h="11910" w:orient="landscape"/>
          <w:pgMar w:top="992" w:right="567" w:bottom="567" w:left="567" w:header="567" w:footer="641" w:gutter="0"/>
          <w:cols w:space="720"/>
          <w:docGrid w:linePitch="299"/>
        </w:sectPr>
      </w:pPr>
    </w:p>
    <w:p w:rsidR="00110230" w:rsidRDefault="00110230" w:rsidP="00677CCB">
      <w:pPr>
        <w:pStyle w:val="3"/>
        <w:rPr>
          <w:rFonts w:eastAsia="Arial"/>
        </w:rPr>
      </w:pPr>
      <w:r w:rsidRPr="00110230">
        <w:rPr>
          <w:rFonts w:eastAsia="Arial"/>
        </w:rPr>
        <w:lastRenderedPageBreak/>
        <w:t>Прирост тепловой нагрузки на отопление и вентиляцию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6"/>
    </w:p>
    <w:p w:rsidR="00110230" w:rsidRDefault="00F7181D" w:rsidP="00110230">
      <w:pPr>
        <w:pStyle w:val="ab"/>
        <w:jc w:val="right"/>
        <w:rPr>
          <w:rFonts w:eastAsia="Arial"/>
          <w:sz w:val="26"/>
          <w:szCs w:val="26"/>
          <w:lang w:val="ru-RU"/>
        </w:rPr>
      </w:pPr>
      <w:r>
        <w:rPr>
          <w:rFonts w:eastAsia="Arial"/>
          <w:sz w:val="26"/>
          <w:szCs w:val="26"/>
          <w:lang w:val="ru-RU"/>
        </w:rPr>
        <w:t>Таблица 1.2.2</w:t>
      </w:r>
      <w:r w:rsidR="00110230">
        <w:rPr>
          <w:rFonts w:eastAsia="Arial"/>
          <w:sz w:val="26"/>
          <w:szCs w:val="26"/>
          <w:lang w:val="ru-RU"/>
        </w:rPr>
        <w:t>.</w:t>
      </w:r>
    </w:p>
    <w:p w:rsidR="00110230" w:rsidRDefault="00110230" w:rsidP="00110230">
      <w:pPr>
        <w:pStyle w:val="ab"/>
        <w:jc w:val="right"/>
        <w:rPr>
          <w:rFonts w:eastAsia="Arial"/>
          <w:sz w:val="26"/>
          <w:szCs w:val="26"/>
          <w:lang w:val="ru-RU"/>
        </w:rPr>
      </w:pPr>
    </w:p>
    <w:tbl>
      <w:tblPr>
        <w:tblStyle w:val="61"/>
        <w:tblW w:w="15457" w:type="dxa"/>
        <w:tblLook w:val="04A0" w:firstRow="1" w:lastRow="0" w:firstColumn="1" w:lastColumn="0" w:noHBand="0" w:noVBand="1"/>
      </w:tblPr>
      <w:tblGrid>
        <w:gridCol w:w="1708"/>
        <w:gridCol w:w="1668"/>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641"/>
      </w:tblGrid>
      <w:tr w:rsidR="00110230" w:rsidRPr="00110230" w:rsidTr="00110230">
        <w:trPr>
          <w:trHeight w:val="975"/>
          <w:tblHeader/>
        </w:trPr>
        <w:tc>
          <w:tcPr>
            <w:tcW w:w="1708" w:type="dxa"/>
            <w:vAlign w:val="center"/>
            <w:hideMark/>
          </w:tcPr>
          <w:p w:rsidR="00110230" w:rsidRPr="00945FE1" w:rsidRDefault="00110230" w:rsidP="00110230">
            <w:pPr>
              <w:jc w:val="center"/>
              <w:rPr>
                <w:bCs/>
                <w:sz w:val="16"/>
                <w:szCs w:val="16"/>
              </w:rPr>
            </w:pPr>
            <w:r w:rsidRPr="00945FE1">
              <w:rPr>
                <w:bCs/>
                <w:sz w:val="16"/>
                <w:szCs w:val="16"/>
              </w:rPr>
              <w:t>№ планировочного квартала, котельной.</w:t>
            </w:r>
          </w:p>
        </w:tc>
        <w:tc>
          <w:tcPr>
            <w:tcW w:w="1668" w:type="dxa"/>
            <w:vAlign w:val="center"/>
            <w:hideMark/>
          </w:tcPr>
          <w:p w:rsidR="00110230" w:rsidRPr="00945FE1" w:rsidRDefault="00110230" w:rsidP="00110230">
            <w:pPr>
              <w:jc w:val="center"/>
              <w:rPr>
                <w:bCs/>
                <w:sz w:val="16"/>
                <w:szCs w:val="16"/>
              </w:rPr>
            </w:pPr>
            <w:r w:rsidRPr="00945FE1">
              <w:rPr>
                <w:bCs/>
                <w:sz w:val="16"/>
                <w:szCs w:val="16"/>
              </w:rPr>
              <w:t>Фонд</w:t>
            </w:r>
          </w:p>
        </w:tc>
        <w:tc>
          <w:tcPr>
            <w:tcW w:w="572" w:type="dxa"/>
            <w:vAlign w:val="center"/>
            <w:hideMark/>
          </w:tcPr>
          <w:p w:rsidR="00110230" w:rsidRPr="00110230" w:rsidRDefault="00110230" w:rsidP="00110230">
            <w:pPr>
              <w:jc w:val="center"/>
              <w:rPr>
                <w:sz w:val="16"/>
                <w:szCs w:val="16"/>
              </w:rPr>
            </w:pPr>
            <w:r w:rsidRPr="00110230">
              <w:rPr>
                <w:sz w:val="16"/>
                <w:szCs w:val="16"/>
              </w:rPr>
              <w:t>2021</w:t>
            </w:r>
          </w:p>
        </w:tc>
        <w:tc>
          <w:tcPr>
            <w:tcW w:w="572" w:type="dxa"/>
            <w:vAlign w:val="center"/>
            <w:hideMark/>
          </w:tcPr>
          <w:p w:rsidR="00110230" w:rsidRPr="00110230" w:rsidRDefault="00110230" w:rsidP="00110230">
            <w:pPr>
              <w:jc w:val="center"/>
              <w:rPr>
                <w:sz w:val="16"/>
                <w:szCs w:val="16"/>
              </w:rPr>
            </w:pPr>
            <w:r w:rsidRPr="00110230">
              <w:rPr>
                <w:sz w:val="16"/>
                <w:szCs w:val="16"/>
              </w:rPr>
              <w:t>2022</w:t>
            </w:r>
          </w:p>
        </w:tc>
        <w:tc>
          <w:tcPr>
            <w:tcW w:w="572" w:type="dxa"/>
            <w:vAlign w:val="center"/>
            <w:hideMark/>
          </w:tcPr>
          <w:p w:rsidR="00110230" w:rsidRPr="00110230" w:rsidRDefault="00110230" w:rsidP="00110230">
            <w:pPr>
              <w:jc w:val="center"/>
              <w:rPr>
                <w:sz w:val="16"/>
                <w:szCs w:val="16"/>
              </w:rPr>
            </w:pPr>
            <w:r w:rsidRPr="00110230">
              <w:rPr>
                <w:sz w:val="16"/>
                <w:szCs w:val="16"/>
              </w:rPr>
              <w:t>2023</w:t>
            </w:r>
          </w:p>
        </w:tc>
        <w:tc>
          <w:tcPr>
            <w:tcW w:w="572" w:type="dxa"/>
            <w:vAlign w:val="center"/>
            <w:hideMark/>
          </w:tcPr>
          <w:p w:rsidR="00110230" w:rsidRPr="00110230" w:rsidRDefault="00110230" w:rsidP="00110230">
            <w:pPr>
              <w:jc w:val="center"/>
              <w:rPr>
                <w:sz w:val="16"/>
                <w:szCs w:val="16"/>
              </w:rPr>
            </w:pPr>
            <w:r w:rsidRPr="00110230">
              <w:rPr>
                <w:sz w:val="16"/>
                <w:szCs w:val="16"/>
              </w:rPr>
              <w:t>2024</w:t>
            </w:r>
          </w:p>
        </w:tc>
        <w:tc>
          <w:tcPr>
            <w:tcW w:w="572" w:type="dxa"/>
            <w:vAlign w:val="center"/>
            <w:hideMark/>
          </w:tcPr>
          <w:p w:rsidR="00110230" w:rsidRPr="00110230" w:rsidRDefault="00110230" w:rsidP="00110230">
            <w:pPr>
              <w:jc w:val="center"/>
              <w:rPr>
                <w:sz w:val="16"/>
                <w:szCs w:val="16"/>
              </w:rPr>
            </w:pPr>
            <w:r w:rsidRPr="00110230">
              <w:rPr>
                <w:sz w:val="16"/>
                <w:szCs w:val="16"/>
              </w:rPr>
              <w:t>2025</w:t>
            </w:r>
          </w:p>
        </w:tc>
        <w:tc>
          <w:tcPr>
            <w:tcW w:w="572" w:type="dxa"/>
            <w:vAlign w:val="center"/>
            <w:hideMark/>
          </w:tcPr>
          <w:p w:rsidR="00110230" w:rsidRPr="00110230" w:rsidRDefault="00110230" w:rsidP="00110230">
            <w:pPr>
              <w:jc w:val="center"/>
              <w:rPr>
                <w:sz w:val="16"/>
                <w:szCs w:val="16"/>
              </w:rPr>
            </w:pPr>
            <w:r w:rsidRPr="00110230">
              <w:rPr>
                <w:sz w:val="16"/>
                <w:szCs w:val="16"/>
              </w:rPr>
              <w:t>2026</w:t>
            </w:r>
          </w:p>
        </w:tc>
        <w:tc>
          <w:tcPr>
            <w:tcW w:w="572" w:type="dxa"/>
            <w:vAlign w:val="center"/>
            <w:hideMark/>
          </w:tcPr>
          <w:p w:rsidR="00110230" w:rsidRPr="00110230" w:rsidRDefault="00110230" w:rsidP="00110230">
            <w:pPr>
              <w:jc w:val="center"/>
              <w:rPr>
                <w:sz w:val="16"/>
                <w:szCs w:val="16"/>
              </w:rPr>
            </w:pPr>
            <w:r w:rsidRPr="00110230">
              <w:rPr>
                <w:sz w:val="16"/>
                <w:szCs w:val="16"/>
              </w:rPr>
              <w:t>2027</w:t>
            </w:r>
          </w:p>
        </w:tc>
        <w:tc>
          <w:tcPr>
            <w:tcW w:w="572" w:type="dxa"/>
            <w:vAlign w:val="center"/>
            <w:hideMark/>
          </w:tcPr>
          <w:p w:rsidR="00110230" w:rsidRPr="00110230" w:rsidRDefault="00110230" w:rsidP="00110230">
            <w:pPr>
              <w:jc w:val="center"/>
              <w:rPr>
                <w:sz w:val="16"/>
                <w:szCs w:val="16"/>
              </w:rPr>
            </w:pPr>
            <w:r w:rsidRPr="00110230">
              <w:rPr>
                <w:sz w:val="16"/>
                <w:szCs w:val="16"/>
              </w:rPr>
              <w:t>2028</w:t>
            </w:r>
          </w:p>
        </w:tc>
        <w:tc>
          <w:tcPr>
            <w:tcW w:w="572" w:type="dxa"/>
            <w:vAlign w:val="center"/>
            <w:hideMark/>
          </w:tcPr>
          <w:p w:rsidR="00110230" w:rsidRPr="00110230" w:rsidRDefault="00110230" w:rsidP="00110230">
            <w:pPr>
              <w:jc w:val="center"/>
              <w:rPr>
                <w:sz w:val="16"/>
                <w:szCs w:val="16"/>
              </w:rPr>
            </w:pPr>
            <w:r w:rsidRPr="00110230">
              <w:rPr>
                <w:sz w:val="16"/>
                <w:szCs w:val="16"/>
              </w:rPr>
              <w:t>2029</w:t>
            </w:r>
          </w:p>
        </w:tc>
        <w:tc>
          <w:tcPr>
            <w:tcW w:w="572" w:type="dxa"/>
            <w:vAlign w:val="center"/>
            <w:hideMark/>
          </w:tcPr>
          <w:p w:rsidR="00110230" w:rsidRPr="00110230" w:rsidRDefault="00110230" w:rsidP="00110230">
            <w:pPr>
              <w:jc w:val="center"/>
              <w:rPr>
                <w:sz w:val="16"/>
                <w:szCs w:val="16"/>
              </w:rPr>
            </w:pPr>
            <w:r w:rsidRPr="00110230">
              <w:rPr>
                <w:sz w:val="16"/>
                <w:szCs w:val="16"/>
              </w:rPr>
              <w:t>2030</w:t>
            </w:r>
          </w:p>
        </w:tc>
        <w:tc>
          <w:tcPr>
            <w:tcW w:w="572" w:type="dxa"/>
            <w:vAlign w:val="center"/>
            <w:hideMark/>
          </w:tcPr>
          <w:p w:rsidR="00110230" w:rsidRPr="00110230" w:rsidRDefault="00110230" w:rsidP="00110230">
            <w:pPr>
              <w:jc w:val="center"/>
              <w:rPr>
                <w:sz w:val="16"/>
                <w:szCs w:val="16"/>
              </w:rPr>
            </w:pPr>
            <w:r w:rsidRPr="00110230">
              <w:rPr>
                <w:sz w:val="16"/>
                <w:szCs w:val="16"/>
              </w:rPr>
              <w:t>2031</w:t>
            </w:r>
          </w:p>
        </w:tc>
        <w:tc>
          <w:tcPr>
            <w:tcW w:w="572" w:type="dxa"/>
            <w:vAlign w:val="center"/>
            <w:hideMark/>
          </w:tcPr>
          <w:p w:rsidR="00110230" w:rsidRPr="00110230" w:rsidRDefault="00110230" w:rsidP="00110230">
            <w:pPr>
              <w:jc w:val="center"/>
              <w:rPr>
                <w:sz w:val="16"/>
                <w:szCs w:val="16"/>
              </w:rPr>
            </w:pPr>
            <w:r w:rsidRPr="00110230">
              <w:rPr>
                <w:sz w:val="16"/>
                <w:szCs w:val="16"/>
              </w:rPr>
              <w:t>2032</w:t>
            </w:r>
          </w:p>
        </w:tc>
        <w:tc>
          <w:tcPr>
            <w:tcW w:w="572" w:type="dxa"/>
            <w:vAlign w:val="center"/>
            <w:hideMark/>
          </w:tcPr>
          <w:p w:rsidR="00110230" w:rsidRPr="00110230" w:rsidRDefault="00110230" w:rsidP="00110230">
            <w:pPr>
              <w:jc w:val="center"/>
              <w:rPr>
                <w:sz w:val="16"/>
                <w:szCs w:val="16"/>
              </w:rPr>
            </w:pPr>
            <w:r w:rsidRPr="00110230">
              <w:rPr>
                <w:sz w:val="16"/>
                <w:szCs w:val="16"/>
              </w:rPr>
              <w:t>2033</w:t>
            </w:r>
          </w:p>
        </w:tc>
        <w:tc>
          <w:tcPr>
            <w:tcW w:w="572" w:type="dxa"/>
            <w:vAlign w:val="center"/>
            <w:hideMark/>
          </w:tcPr>
          <w:p w:rsidR="00110230" w:rsidRPr="00110230" w:rsidRDefault="00110230" w:rsidP="00110230">
            <w:pPr>
              <w:jc w:val="center"/>
              <w:rPr>
                <w:sz w:val="16"/>
                <w:szCs w:val="16"/>
              </w:rPr>
            </w:pPr>
            <w:r w:rsidRPr="00110230">
              <w:rPr>
                <w:sz w:val="16"/>
                <w:szCs w:val="16"/>
              </w:rPr>
              <w:t>2034</w:t>
            </w:r>
          </w:p>
        </w:tc>
        <w:tc>
          <w:tcPr>
            <w:tcW w:w="572" w:type="dxa"/>
            <w:vAlign w:val="center"/>
            <w:hideMark/>
          </w:tcPr>
          <w:p w:rsidR="00110230" w:rsidRPr="00110230" w:rsidRDefault="00110230" w:rsidP="00110230">
            <w:pPr>
              <w:jc w:val="center"/>
              <w:rPr>
                <w:sz w:val="16"/>
                <w:szCs w:val="16"/>
              </w:rPr>
            </w:pPr>
            <w:r w:rsidRPr="00110230">
              <w:rPr>
                <w:sz w:val="16"/>
                <w:szCs w:val="16"/>
              </w:rPr>
              <w:t>2035</w:t>
            </w:r>
          </w:p>
        </w:tc>
        <w:tc>
          <w:tcPr>
            <w:tcW w:w="572" w:type="dxa"/>
            <w:vAlign w:val="center"/>
            <w:hideMark/>
          </w:tcPr>
          <w:p w:rsidR="00110230" w:rsidRPr="00110230" w:rsidRDefault="00110230" w:rsidP="00110230">
            <w:pPr>
              <w:jc w:val="center"/>
              <w:rPr>
                <w:sz w:val="16"/>
                <w:szCs w:val="16"/>
              </w:rPr>
            </w:pPr>
            <w:r w:rsidRPr="00110230">
              <w:rPr>
                <w:sz w:val="16"/>
                <w:szCs w:val="16"/>
              </w:rPr>
              <w:t>2036</w:t>
            </w:r>
          </w:p>
        </w:tc>
        <w:tc>
          <w:tcPr>
            <w:tcW w:w="572" w:type="dxa"/>
            <w:vAlign w:val="center"/>
            <w:hideMark/>
          </w:tcPr>
          <w:p w:rsidR="00110230" w:rsidRPr="00110230" w:rsidRDefault="00110230" w:rsidP="00110230">
            <w:pPr>
              <w:jc w:val="center"/>
              <w:rPr>
                <w:sz w:val="16"/>
                <w:szCs w:val="16"/>
              </w:rPr>
            </w:pPr>
            <w:r w:rsidRPr="00110230">
              <w:rPr>
                <w:sz w:val="16"/>
                <w:szCs w:val="16"/>
              </w:rPr>
              <w:t>2037</w:t>
            </w:r>
          </w:p>
        </w:tc>
        <w:tc>
          <w:tcPr>
            <w:tcW w:w="572" w:type="dxa"/>
            <w:vAlign w:val="center"/>
            <w:hideMark/>
          </w:tcPr>
          <w:p w:rsidR="00110230" w:rsidRPr="00110230" w:rsidRDefault="00110230" w:rsidP="00110230">
            <w:pPr>
              <w:jc w:val="center"/>
              <w:rPr>
                <w:sz w:val="16"/>
                <w:szCs w:val="16"/>
              </w:rPr>
            </w:pPr>
            <w:r w:rsidRPr="00110230">
              <w:rPr>
                <w:sz w:val="16"/>
                <w:szCs w:val="16"/>
              </w:rPr>
              <w:t>2038</w:t>
            </w:r>
          </w:p>
        </w:tc>
        <w:tc>
          <w:tcPr>
            <w:tcW w:w="572" w:type="dxa"/>
            <w:vAlign w:val="center"/>
            <w:hideMark/>
          </w:tcPr>
          <w:p w:rsidR="00110230" w:rsidRPr="00110230" w:rsidRDefault="00110230" w:rsidP="00110230">
            <w:pPr>
              <w:jc w:val="center"/>
              <w:rPr>
                <w:sz w:val="16"/>
                <w:szCs w:val="16"/>
              </w:rPr>
            </w:pPr>
            <w:r w:rsidRPr="00110230">
              <w:rPr>
                <w:sz w:val="16"/>
                <w:szCs w:val="16"/>
              </w:rPr>
              <w:t>2039</w:t>
            </w:r>
          </w:p>
        </w:tc>
        <w:tc>
          <w:tcPr>
            <w:tcW w:w="572" w:type="dxa"/>
            <w:vAlign w:val="center"/>
            <w:hideMark/>
          </w:tcPr>
          <w:p w:rsidR="00110230" w:rsidRPr="00110230" w:rsidRDefault="00110230" w:rsidP="00110230">
            <w:pPr>
              <w:jc w:val="center"/>
              <w:rPr>
                <w:sz w:val="16"/>
                <w:szCs w:val="16"/>
              </w:rPr>
            </w:pPr>
            <w:r w:rsidRPr="00110230">
              <w:rPr>
                <w:sz w:val="16"/>
                <w:szCs w:val="16"/>
              </w:rPr>
              <w:t>2040</w:t>
            </w:r>
          </w:p>
        </w:tc>
        <w:tc>
          <w:tcPr>
            <w:tcW w:w="641" w:type="dxa"/>
            <w:vAlign w:val="center"/>
            <w:hideMark/>
          </w:tcPr>
          <w:p w:rsidR="00110230" w:rsidRPr="00110230" w:rsidRDefault="00110230" w:rsidP="00110230">
            <w:pPr>
              <w:jc w:val="center"/>
              <w:rPr>
                <w:sz w:val="16"/>
                <w:szCs w:val="16"/>
              </w:rPr>
            </w:pPr>
            <w:r w:rsidRPr="00110230">
              <w:rPr>
                <w:sz w:val="16"/>
                <w:szCs w:val="16"/>
              </w:rPr>
              <w:t>Итого на 2040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49" w:type="dxa"/>
            <w:gridSpan w:val="22"/>
            <w:vAlign w:val="center"/>
            <w:hideMark/>
          </w:tcPr>
          <w:p w:rsidR="00110230" w:rsidRPr="00110230" w:rsidRDefault="00110230" w:rsidP="00110230">
            <w:pPr>
              <w:jc w:val="center"/>
              <w:rPr>
                <w:b/>
                <w:bCs/>
                <w:sz w:val="16"/>
                <w:szCs w:val="16"/>
              </w:rPr>
            </w:pPr>
            <w:r w:rsidRPr="00110230">
              <w:rPr>
                <w:b/>
                <w:bCs/>
                <w:sz w:val="16"/>
                <w:szCs w:val="16"/>
              </w:rPr>
              <w:t>Заягорбский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0,2</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0,74</w:t>
            </w:r>
          </w:p>
        </w:tc>
        <w:tc>
          <w:tcPr>
            <w:tcW w:w="572" w:type="dxa"/>
            <w:vAlign w:val="center"/>
            <w:hideMark/>
          </w:tcPr>
          <w:p w:rsidR="00110230" w:rsidRPr="00110230" w:rsidRDefault="00110230" w:rsidP="00110230">
            <w:pPr>
              <w:jc w:val="center"/>
              <w:rPr>
                <w:sz w:val="16"/>
                <w:szCs w:val="16"/>
              </w:rPr>
            </w:pPr>
            <w:r w:rsidRPr="00110230">
              <w:rPr>
                <w:sz w:val="16"/>
                <w:szCs w:val="16"/>
              </w:rPr>
              <w:t>0,28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1,22</w:t>
            </w:r>
          </w:p>
        </w:tc>
      </w:tr>
      <w:tr w:rsidR="00110230" w:rsidRPr="00110230" w:rsidTr="00110230">
        <w:trPr>
          <w:trHeight w:val="735"/>
        </w:trPr>
        <w:tc>
          <w:tcPr>
            <w:tcW w:w="1708" w:type="dxa"/>
            <w:vAlign w:val="center"/>
            <w:hideMark/>
          </w:tcPr>
          <w:p w:rsidR="00110230" w:rsidRPr="00110230" w:rsidRDefault="00110230" w:rsidP="00110230">
            <w:pPr>
              <w:jc w:val="center"/>
              <w:rPr>
                <w:sz w:val="16"/>
                <w:szCs w:val="16"/>
              </w:rPr>
            </w:pPr>
            <w:r w:rsidRPr="00110230">
              <w:rPr>
                <w:sz w:val="16"/>
                <w:szCs w:val="16"/>
              </w:rPr>
              <w:t>277 Промзона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Промзона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352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0,74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1,82</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641" w:type="dxa"/>
            <w:vAlign w:val="center"/>
            <w:hideMark/>
          </w:tcPr>
          <w:p w:rsidR="00110230" w:rsidRPr="00110230" w:rsidRDefault="00110230" w:rsidP="00110230">
            <w:pPr>
              <w:jc w:val="center"/>
              <w:rPr>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0,39</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0,39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292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392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25А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0,34</w:t>
            </w:r>
          </w:p>
        </w:tc>
        <w:tc>
          <w:tcPr>
            <w:tcW w:w="641" w:type="dxa"/>
            <w:vAlign w:val="center"/>
            <w:hideMark/>
          </w:tcPr>
          <w:p w:rsidR="00110230" w:rsidRPr="00110230" w:rsidRDefault="00110230" w:rsidP="00110230">
            <w:pPr>
              <w:jc w:val="center"/>
              <w:rPr>
                <w:sz w:val="16"/>
                <w:szCs w:val="16"/>
              </w:rPr>
            </w:pPr>
            <w:r w:rsidRPr="00110230">
              <w:rPr>
                <w:sz w:val="16"/>
                <w:szCs w:val="16"/>
              </w:rPr>
              <w:t>7,57</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lastRenderedPageBreak/>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0,41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0,34</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8,37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49" w:type="dxa"/>
            <w:gridSpan w:val="22"/>
            <w:vAlign w:val="center"/>
            <w:hideMark/>
          </w:tcPr>
          <w:p w:rsidR="00110230" w:rsidRPr="00110230" w:rsidRDefault="00110230" w:rsidP="00110230">
            <w:pPr>
              <w:jc w:val="center"/>
              <w:rPr>
                <w:sz w:val="16"/>
                <w:szCs w:val="16"/>
              </w:rPr>
            </w:pPr>
            <w:r w:rsidRPr="00110230">
              <w:rPr>
                <w:sz w:val="16"/>
                <w:szCs w:val="16"/>
              </w:rPr>
              <w:t>Индустриальный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0,16</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0,32</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color w:val="000000"/>
                <w:sz w:val="16"/>
                <w:szCs w:val="16"/>
              </w:rPr>
            </w:pPr>
            <w:r w:rsidRPr="00110230">
              <w:rPr>
                <w:color w:val="000000"/>
                <w:sz w:val="16"/>
                <w:szCs w:val="16"/>
              </w:rPr>
              <w:t>0,45</w:t>
            </w:r>
          </w:p>
        </w:tc>
        <w:tc>
          <w:tcPr>
            <w:tcW w:w="572" w:type="dxa"/>
            <w:vAlign w:val="center"/>
            <w:hideMark/>
          </w:tcPr>
          <w:p w:rsidR="00110230" w:rsidRPr="00110230" w:rsidRDefault="00110230" w:rsidP="00110230">
            <w:pPr>
              <w:jc w:val="center"/>
              <w:rPr>
                <w:color w:val="000000"/>
                <w:sz w:val="16"/>
                <w:szCs w:val="16"/>
              </w:rPr>
            </w:pPr>
            <w:r w:rsidRPr="00110230">
              <w:rPr>
                <w:color w:val="000000"/>
                <w:sz w:val="16"/>
                <w:szCs w:val="16"/>
              </w:rPr>
              <w:t>0,56</w:t>
            </w:r>
          </w:p>
        </w:tc>
        <w:tc>
          <w:tcPr>
            <w:tcW w:w="572" w:type="dxa"/>
            <w:vAlign w:val="center"/>
            <w:hideMark/>
          </w:tcPr>
          <w:p w:rsidR="00110230" w:rsidRPr="00110230" w:rsidRDefault="00110230" w:rsidP="00110230">
            <w:pPr>
              <w:jc w:val="center"/>
              <w:rPr>
                <w:color w:val="000000"/>
                <w:sz w:val="16"/>
                <w:szCs w:val="16"/>
              </w:rPr>
            </w:pPr>
            <w:r w:rsidRPr="00110230">
              <w:rPr>
                <w:color w:val="000000"/>
                <w:sz w:val="16"/>
                <w:szCs w:val="16"/>
              </w:rPr>
              <w:t>0,5</w:t>
            </w:r>
          </w:p>
        </w:tc>
        <w:tc>
          <w:tcPr>
            <w:tcW w:w="572" w:type="dxa"/>
            <w:vAlign w:val="center"/>
            <w:hideMark/>
          </w:tcPr>
          <w:p w:rsidR="00110230" w:rsidRPr="00110230" w:rsidRDefault="00110230" w:rsidP="00110230">
            <w:pPr>
              <w:jc w:val="center"/>
              <w:rPr>
                <w:color w:val="000000"/>
                <w:sz w:val="16"/>
                <w:szCs w:val="16"/>
              </w:rPr>
            </w:pPr>
            <w:r w:rsidRPr="00110230">
              <w:rPr>
                <w:color w:val="000000"/>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2,07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8А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0,61</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0,56</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=SUM(LEFT) </w:instrText>
            </w:r>
            <w:r w:rsidRPr="00110230">
              <w:rPr>
                <w:b/>
                <w:bCs/>
                <w:sz w:val="16"/>
                <w:szCs w:val="16"/>
              </w:rPr>
              <w:fldChar w:fldCharType="separate"/>
            </w:r>
            <w:r w:rsidRPr="00110230">
              <w:rPr>
                <w:b/>
                <w:bCs/>
                <w:noProof/>
                <w:sz w:val="16"/>
                <w:szCs w:val="16"/>
              </w:rPr>
              <w:t>2,39</w:t>
            </w:r>
            <w:r w:rsidRPr="00110230">
              <w:rPr>
                <w:b/>
                <w:bCs/>
                <w:sz w:val="16"/>
                <w:szCs w:val="16"/>
              </w:rPr>
              <w:fldChar w:fldCharType="end"/>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10 мкр.</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Среднеэтажный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=SUM(LEFT) </w:instrText>
            </w:r>
            <w:r w:rsidRPr="00110230">
              <w:rPr>
                <w:b/>
                <w:bCs/>
                <w:sz w:val="16"/>
                <w:szCs w:val="16"/>
              </w:rPr>
              <w:fldChar w:fldCharType="separate"/>
            </w:r>
            <w:r w:rsidRPr="00110230">
              <w:rPr>
                <w:b/>
                <w:bCs/>
                <w:noProof/>
                <w:sz w:val="16"/>
                <w:szCs w:val="16"/>
              </w:rPr>
              <w:t>0,51</w:t>
            </w:r>
            <w:r w:rsidRPr="00110230">
              <w:rPr>
                <w:b/>
                <w:bCs/>
                <w:sz w:val="16"/>
                <w:szCs w:val="16"/>
              </w:rPr>
              <w:fldChar w:fldCharType="end"/>
            </w:r>
          </w:p>
        </w:tc>
      </w:tr>
      <w:tr w:rsidR="00110230" w:rsidRPr="00110230" w:rsidTr="00110230">
        <w:trPr>
          <w:trHeight w:val="255"/>
        </w:trPr>
        <w:tc>
          <w:tcPr>
            <w:tcW w:w="1708" w:type="dxa"/>
            <w:vAlign w:val="center"/>
          </w:tcPr>
          <w:p w:rsidR="00110230" w:rsidRPr="00110230" w:rsidRDefault="00110230" w:rsidP="00110230">
            <w:pPr>
              <w:jc w:val="center"/>
              <w:rPr>
                <w:b/>
                <w:bCs/>
                <w:sz w:val="16"/>
                <w:szCs w:val="16"/>
              </w:rPr>
            </w:pPr>
            <w:r w:rsidRPr="00110230">
              <w:rPr>
                <w:b/>
                <w:bCs/>
                <w:sz w:val="16"/>
                <w:szCs w:val="16"/>
              </w:rPr>
              <w:t>Итого:</w:t>
            </w:r>
          </w:p>
        </w:tc>
        <w:tc>
          <w:tcPr>
            <w:tcW w:w="1668" w:type="dxa"/>
            <w:vAlign w:val="center"/>
          </w:tcPr>
          <w:p w:rsidR="00110230" w:rsidRPr="00110230" w:rsidRDefault="00110230" w:rsidP="00110230">
            <w:pPr>
              <w:jc w:val="center"/>
              <w:rPr>
                <w:b/>
                <w:bCs/>
                <w:sz w:val="16"/>
                <w:szCs w:val="16"/>
              </w:rPr>
            </w:pP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0,61</w:t>
            </w:r>
            <w:r w:rsidRPr="00110230">
              <w:rPr>
                <w:b/>
                <w:bCs/>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0,62</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0,56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0,62</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641" w:type="dxa"/>
            <w:vAlign w:val="center"/>
          </w:tcPr>
          <w:p w:rsidR="00110230" w:rsidRPr="00110230" w:rsidRDefault="00110230" w:rsidP="00110230">
            <w:pPr>
              <w:jc w:val="center"/>
              <w:rPr>
                <w:b/>
                <w:bCs/>
                <w:sz w:val="16"/>
                <w:szCs w:val="16"/>
              </w:rPr>
            </w:pPr>
            <w:r w:rsidRPr="00110230">
              <w:rPr>
                <w:b/>
                <w:bCs/>
                <w:sz w:val="16"/>
                <w:szCs w:val="16"/>
              </w:rPr>
              <w:t>2,9</w:t>
            </w:r>
          </w:p>
        </w:tc>
      </w:tr>
      <w:tr w:rsidR="00110230" w:rsidRPr="00110230" w:rsidTr="00110230">
        <w:trPr>
          <w:trHeight w:val="1215"/>
        </w:trPr>
        <w:tc>
          <w:tcPr>
            <w:tcW w:w="1708" w:type="dxa"/>
            <w:vAlign w:val="center"/>
            <w:hideMark/>
          </w:tcPr>
          <w:p w:rsidR="00110230" w:rsidRPr="00110230" w:rsidRDefault="00110230" w:rsidP="00110230">
            <w:pPr>
              <w:jc w:val="center"/>
              <w:rPr>
                <w:sz w:val="16"/>
                <w:szCs w:val="16"/>
              </w:rPr>
            </w:pPr>
            <w:r w:rsidRPr="00110230">
              <w:rPr>
                <w:sz w:val="16"/>
                <w:szCs w:val="16"/>
              </w:rPr>
              <w:t>Источники тепла ПАО Северсталь</w:t>
            </w:r>
          </w:p>
        </w:tc>
        <w:tc>
          <w:tcPr>
            <w:tcW w:w="1668" w:type="dxa"/>
            <w:vAlign w:val="center"/>
            <w:hideMark/>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641" w:type="dxa"/>
            <w:vAlign w:val="center"/>
          </w:tcPr>
          <w:p w:rsidR="00110230" w:rsidRPr="00110230" w:rsidRDefault="00110230" w:rsidP="00110230">
            <w:pPr>
              <w:jc w:val="center"/>
              <w:rPr>
                <w:sz w:val="16"/>
                <w:szCs w:val="16"/>
              </w:rPr>
            </w:pP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0,21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Г</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0,09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Д</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Привокзальный</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0,45</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0,54</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0,21</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41"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0,75</w:t>
            </w:r>
            <w:r w:rsidRPr="00110230">
              <w:rPr>
                <w:b/>
                <w:bCs/>
                <w:sz w:val="16"/>
                <w:szCs w:val="16"/>
              </w:rPr>
              <w:fldChar w:fldCharType="end"/>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49" w:type="dxa"/>
            <w:gridSpan w:val="22"/>
            <w:vAlign w:val="center"/>
            <w:hideMark/>
          </w:tcPr>
          <w:p w:rsidR="00110230" w:rsidRPr="00110230" w:rsidRDefault="00110230" w:rsidP="00110230">
            <w:pPr>
              <w:jc w:val="center"/>
              <w:rPr>
                <w:sz w:val="16"/>
                <w:szCs w:val="16"/>
              </w:rPr>
            </w:pPr>
            <w:r w:rsidRPr="00110230">
              <w:rPr>
                <w:sz w:val="16"/>
                <w:szCs w:val="16"/>
              </w:rPr>
              <w:t>Северный район</w:t>
            </w:r>
          </w:p>
        </w:tc>
      </w:tr>
      <w:tr w:rsidR="00110230" w:rsidRPr="00110230" w:rsidTr="00110230">
        <w:trPr>
          <w:trHeight w:val="735"/>
        </w:trPr>
        <w:tc>
          <w:tcPr>
            <w:tcW w:w="1708" w:type="dxa"/>
            <w:vAlign w:val="center"/>
            <w:hideMark/>
          </w:tcPr>
          <w:p w:rsidR="00110230" w:rsidRPr="00110230" w:rsidRDefault="00110230" w:rsidP="00110230">
            <w:pPr>
              <w:jc w:val="center"/>
              <w:rPr>
                <w:sz w:val="16"/>
                <w:szCs w:val="16"/>
              </w:rPr>
            </w:pPr>
            <w:r w:rsidRPr="00110230">
              <w:rPr>
                <w:sz w:val="16"/>
                <w:szCs w:val="16"/>
              </w:rPr>
              <w:lastRenderedPageBreak/>
              <w:t>Котельная Северная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0,47</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641" w:type="dxa"/>
            <w:vAlign w:val="center"/>
            <w:hideMark/>
          </w:tcPr>
          <w:p w:rsidR="00110230" w:rsidRPr="00110230" w:rsidRDefault="00110230" w:rsidP="00110230">
            <w:pPr>
              <w:jc w:val="center"/>
              <w:rPr>
                <w:sz w:val="16"/>
                <w:szCs w:val="16"/>
              </w:rPr>
            </w:pPr>
            <w:r w:rsidRPr="00110230">
              <w:rPr>
                <w:sz w:val="16"/>
                <w:szCs w:val="16"/>
              </w:rPr>
              <w:t>2,46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Промзона Север</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ФМК</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0,1</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0,47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3,02</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49" w:type="dxa"/>
            <w:gridSpan w:val="22"/>
            <w:vAlign w:val="center"/>
            <w:hideMark/>
          </w:tcPr>
          <w:p w:rsidR="00110230" w:rsidRPr="00110230" w:rsidRDefault="00110230" w:rsidP="00110230">
            <w:pPr>
              <w:jc w:val="center"/>
              <w:rPr>
                <w:sz w:val="16"/>
                <w:szCs w:val="16"/>
              </w:rPr>
            </w:pPr>
            <w:r w:rsidRPr="00110230">
              <w:rPr>
                <w:sz w:val="16"/>
                <w:szCs w:val="16"/>
              </w:rPr>
              <w:t>Зашекснинский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Южная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5_4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5_5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0,33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0,92</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0,92</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0,92</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0,92</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6,83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0,26</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0,26</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1,28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0,67</w:t>
            </w:r>
          </w:p>
        </w:tc>
        <w:tc>
          <w:tcPr>
            <w:tcW w:w="572" w:type="dxa"/>
            <w:vAlign w:val="center"/>
            <w:hideMark/>
          </w:tcPr>
          <w:p w:rsidR="00110230" w:rsidRPr="00110230" w:rsidRDefault="00110230" w:rsidP="00110230">
            <w:pPr>
              <w:jc w:val="center"/>
              <w:rPr>
                <w:sz w:val="16"/>
                <w:szCs w:val="16"/>
              </w:rPr>
            </w:pPr>
            <w:r w:rsidRPr="00110230">
              <w:rPr>
                <w:sz w:val="16"/>
                <w:szCs w:val="16"/>
              </w:rPr>
              <w:t>0,67</w:t>
            </w:r>
          </w:p>
        </w:tc>
        <w:tc>
          <w:tcPr>
            <w:tcW w:w="572" w:type="dxa"/>
            <w:vAlign w:val="center"/>
            <w:hideMark/>
          </w:tcPr>
          <w:p w:rsidR="00110230" w:rsidRPr="00110230" w:rsidRDefault="00110230" w:rsidP="00110230">
            <w:pPr>
              <w:jc w:val="center"/>
              <w:rPr>
                <w:sz w:val="16"/>
                <w:szCs w:val="16"/>
              </w:rPr>
            </w:pPr>
            <w:r w:rsidRPr="00110230">
              <w:rPr>
                <w:sz w:val="16"/>
                <w:szCs w:val="16"/>
              </w:rPr>
              <w:t>0,6</w:t>
            </w:r>
          </w:p>
        </w:tc>
        <w:tc>
          <w:tcPr>
            <w:tcW w:w="572" w:type="dxa"/>
            <w:vAlign w:val="center"/>
            <w:hideMark/>
          </w:tcPr>
          <w:p w:rsidR="00110230" w:rsidRPr="00110230" w:rsidRDefault="00110230" w:rsidP="00110230">
            <w:pPr>
              <w:jc w:val="center"/>
              <w:rPr>
                <w:sz w:val="16"/>
                <w:szCs w:val="16"/>
              </w:rPr>
            </w:pPr>
            <w:r w:rsidRPr="00110230">
              <w:rPr>
                <w:sz w:val="16"/>
                <w:szCs w:val="16"/>
              </w:rPr>
              <w:t>0,6</w:t>
            </w:r>
          </w:p>
        </w:tc>
        <w:tc>
          <w:tcPr>
            <w:tcW w:w="572" w:type="dxa"/>
            <w:vAlign w:val="center"/>
            <w:hideMark/>
          </w:tcPr>
          <w:p w:rsidR="00110230" w:rsidRPr="00110230" w:rsidRDefault="00110230" w:rsidP="00110230">
            <w:pPr>
              <w:jc w:val="center"/>
              <w:rPr>
                <w:sz w:val="16"/>
                <w:szCs w:val="16"/>
              </w:rPr>
            </w:pPr>
            <w:r w:rsidRPr="00110230">
              <w:rPr>
                <w:sz w:val="16"/>
                <w:szCs w:val="16"/>
              </w:rPr>
              <w:t>0,6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4,95</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0,24</w:t>
            </w:r>
          </w:p>
        </w:tc>
        <w:tc>
          <w:tcPr>
            <w:tcW w:w="641" w:type="dxa"/>
            <w:vAlign w:val="center"/>
            <w:hideMark/>
          </w:tcPr>
          <w:p w:rsidR="00110230" w:rsidRPr="00110230" w:rsidRDefault="00110230" w:rsidP="00110230">
            <w:pPr>
              <w:jc w:val="center"/>
              <w:rPr>
                <w:sz w:val="16"/>
                <w:szCs w:val="16"/>
              </w:rPr>
            </w:pPr>
            <w:r w:rsidRPr="00110230">
              <w:rPr>
                <w:sz w:val="16"/>
                <w:szCs w:val="16"/>
              </w:rPr>
              <w:t>3,57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0,48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0,63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0,63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lastRenderedPageBreak/>
              <w:t>143а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143В</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641" w:type="dxa"/>
            <w:vAlign w:val="center"/>
            <w:hideMark/>
          </w:tcPr>
          <w:p w:rsidR="00110230" w:rsidRPr="00110230" w:rsidRDefault="00110230" w:rsidP="00110230">
            <w:pPr>
              <w:jc w:val="center"/>
              <w:rPr>
                <w:sz w:val="16"/>
                <w:szCs w:val="16"/>
              </w:rPr>
            </w:pPr>
            <w:r w:rsidRPr="00110230">
              <w:rPr>
                <w:sz w:val="16"/>
                <w:szCs w:val="16"/>
              </w:rPr>
              <w:t>4,15</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0,28</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1,09</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1</w:t>
            </w:r>
          </w:p>
        </w:tc>
        <w:tc>
          <w:tcPr>
            <w:tcW w:w="572" w:type="dxa"/>
            <w:vAlign w:val="center"/>
            <w:hideMark/>
          </w:tcPr>
          <w:p w:rsidR="00110230" w:rsidRPr="00110230" w:rsidRDefault="00110230" w:rsidP="00110230">
            <w:pPr>
              <w:jc w:val="center"/>
              <w:rPr>
                <w:sz w:val="16"/>
                <w:szCs w:val="16"/>
              </w:rPr>
            </w:pPr>
            <w:r w:rsidRPr="00110230">
              <w:rPr>
                <w:sz w:val="16"/>
                <w:szCs w:val="16"/>
              </w:rPr>
              <w:t>1,26</w:t>
            </w:r>
          </w:p>
        </w:tc>
        <w:tc>
          <w:tcPr>
            <w:tcW w:w="572" w:type="dxa"/>
            <w:vAlign w:val="center"/>
            <w:hideMark/>
          </w:tcPr>
          <w:p w:rsidR="00110230" w:rsidRPr="00110230" w:rsidRDefault="00110230" w:rsidP="00110230">
            <w:pPr>
              <w:jc w:val="center"/>
              <w:rPr>
                <w:sz w:val="16"/>
                <w:szCs w:val="16"/>
              </w:rPr>
            </w:pPr>
            <w:r w:rsidRPr="00110230">
              <w:rPr>
                <w:sz w:val="16"/>
                <w:szCs w:val="16"/>
              </w:rPr>
              <w:t>0,37</w:t>
            </w:r>
          </w:p>
        </w:tc>
        <w:tc>
          <w:tcPr>
            <w:tcW w:w="572" w:type="dxa"/>
            <w:vAlign w:val="center"/>
            <w:hideMark/>
          </w:tcPr>
          <w:p w:rsidR="00110230" w:rsidRPr="00110230" w:rsidRDefault="00110230" w:rsidP="00110230">
            <w:pPr>
              <w:jc w:val="center"/>
              <w:rPr>
                <w:sz w:val="16"/>
                <w:szCs w:val="16"/>
              </w:rPr>
            </w:pPr>
            <w:r w:rsidRPr="00110230">
              <w:rPr>
                <w:sz w:val="16"/>
                <w:szCs w:val="16"/>
              </w:rPr>
              <w:t>0,37</w:t>
            </w:r>
          </w:p>
        </w:tc>
        <w:tc>
          <w:tcPr>
            <w:tcW w:w="572" w:type="dxa"/>
            <w:vAlign w:val="center"/>
            <w:hideMark/>
          </w:tcPr>
          <w:p w:rsidR="00110230" w:rsidRPr="00110230" w:rsidRDefault="00110230" w:rsidP="00110230">
            <w:pPr>
              <w:jc w:val="center"/>
              <w:rPr>
                <w:sz w:val="16"/>
                <w:szCs w:val="16"/>
              </w:rPr>
            </w:pPr>
            <w:r w:rsidRPr="00110230">
              <w:rPr>
                <w:sz w:val="16"/>
                <w:szCs w:val="16"/>
              </w:rPr>
              <w:t>0,44</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5,7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7.1.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641" w:type="dxa"/>
            <w:vAlign w:val="center"/>
            <w:hideMark/>
          </w:tcPr>
          <w:p w:rsidR="00110230" w:rsidRPr="00110230" w:rsidRDefault="00110230" w:rsidP="00110230">
            <w:pPr>
              <w:jc w:val="center"/>
              <w:rPr>
                <w:sz w:val="16"/>
                <w:szCs w:val="16"/>
              </w:rPr>
            </w:pPr>
            <w:r w:rsidRPr="00110230">
              <w:rPr>
                <w:sz w:val="16"/>
                <w:szCs w:val="16"/>
              </w:rPr>
              <w:t>3,54</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2,93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1,46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2,27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3,38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2,14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1,86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1,01</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30,6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641" w:type="dxa"/>
            <w:vAlign w:val="center"/>
            <w:hideMark/>
          </w:tcPr>
          <w:p w:rsidR="00110230" w:rsidRPr="00110230" w:rsidRDefault="00110230" w:rsidP="00110230">
            <w:pPr>
              <w:jc w:val="center"/>
              <w:rPr>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143а</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2,65</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143В</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641" w:type="dxa"/>
            <w:vAlign w:val="center"/>
            <w:hideMark/>
          </w:tcPr>
          <w:p w:rsidR="00110230" w:rsidRPr="00110230" w:rsidRDefault="00110230" w:rsidP="00110230">
            <w:pPr>
              <w:jc w:val="center"/>
              <w:rPr>
                <w:sz w:val="16"/>
                <w:szCs w:val="16"/>
              </w:rPr>
            </w:pPr>
            <w:r w:rsidRPr="00110230">
              <w:rPr>
                <w:sz w:val="16"/>
                <w:szCs w:val="16"/>
              </w:rPr>
              <w:t>1,44</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7.1.</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641" w:type="dxa"/>
            <w:vAlign w:val="center"/>
            <w:hideMark/>
          </w:tcPr>
          <w:p w:rsidR="00110230" w:rsidRPr="00110230" w:rsidRDefault="00110230" w:rsidP="00110230">
            <w:pPr>
              <w:jc w:val="center"/>
              <w:rPr>
                <w:sz w:val="16"/>
                <w:szCs w:val="16"/>
              </w:rPr>
            </w:pPr>
            <w:r w:rsidRPr="00110230">
              <w:rPr>
                <w:sz w:val="16"/>
                <w:szCs w:val="16"/>
              </w:rPr>
              <w:t>3,47</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Среднеэтажный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0,27</w:t>
            </w:r>
          </w:p>
        </w:tc>
        <w:tc>
          <w:tcPr>
            <w:tcW w:w="572" w:type="dxa"/>
            <w:vAlign w:val="center"/>
            <w:hideMark/>
          </w:tcPr>
          <w:p w:rsidR="00110230" w:rsidRPr="00110230" w:rsidRDefault="00110230" w:rsidP="00110230">
            <w:pPr>
              <w:jc w:val="center"/>
              <w:rPr>
                <w:sz w:val="16"/>
                <w:szCs w:val="16"/>
              </w:rPr>
            </w:pPr>
            <w:r w:rsidRPr="00110230">
              <w:rPr>
                <w:sz w:val="16"/>
                <w:szCs w:val="16"/>
              </w:rPr>
              <w:t>0,27</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7,56</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r w:rsidRPr="00110230">
              <w:rPr>
                <w:b/>
                <w:bCs/>
                <w:sz w:val="16"/>
                <w:szCs w:val="16"/>
              </w:rPr>
              <w:t>2,93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1,46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2,27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3,38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2,14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1,86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1,59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1,59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1,49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1,5</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38,1</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p>
        </w:tc>
        <w:tc>
          <w:tcPr>
            <w:tcW w:w="1668"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641" w:type="dxa"/>
            <w:vAlign w:val="center"/>
            <w:hideMark/>
          </w:tcPr>
          <w:p w:rsidR="00110230" w:rsidRPr="00110230" w:rsidRDefault="00110230" w:rsidP="00110230">
            <w:pPr>
              <w:jc w:val="center"/>
              <w:rPr>
                <w:b/>
                <w:bCs/>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Новая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641" w:type="dxa"/>
            <w:vAlign w:val="center"/>
            <w:hideMark/>
          </w:tcPr>
          <w:p w:rsidR="00110230" w:rsidRPr="00110230" w:rsidRDefault="00110230" w:rsidP="00110230">
            <w:pPr>
              <w:jc w:val="center"/>
              <w:rPr>
                <w:sz w:val="16"/>
                <w:szCs w:val="16"/>
              </w:rPr>
            </w:pPr>
            <w:r w:rsidRPr="00110230">
              <w:rPr>
                <w:sz w:val="16"/>
                <w:szCs w:val="16"/>
              </w:rPr>
              <w:t>2,07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641" w:type="dxa"/>
            <w:vAlign w:val="center"/>
            <w:hideMark/>
          </w:tcPr>
          <w:p w:rsidR="00110230" w:rsidRPr="00110230" w:rsidRDefault="00110230" w:rsidP="00110230">
            <w:pPr>
              <w:jc w:val="center"/>
              <w:rPr>
                <w:sz w:val="16"/>
                <w:szCs w:val="16"/>
              </w:rPr>
            </w:pPr>
            <w:r w:rsidRPr="00110230">
              <w:rPr>
                <w:sz w:val="16"/>
                <w:szCs w:val="16"/>
              </w:rPr>
              <w:t>2,27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641" w:type="dxa"/>
            <w:vAlign w:val="center"/>
            <w:hideMark/>
          </w:tcPr>
          <w:p w:rsidR="00110230" w:rsidRPr="00110230" w:rsidRDefault="00110230" w:rsidP="00110230">
            <w:pPr>
              <w:jc w:val="center"/>
              <w:rPr>
                <w:sz w:val="16"/>
                <w:szCs w:val="16"/>
              </w:rPr>
            </w:pPr>
            <w:r w:rsidRPr="00110230">
              <w:rPr>
                <w:sz w:val="16"/>
                <w:szCs w:val="16"/>
              </w:rPr>
              <w:t>0,19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641" w:type="dxa"/>
            <w:vAlign w:val="center"/>
            <w:hideMark/>
          </w:tcPr>
          <w:p w:rsidR="00110230" w:rsidRPr="00110230" w:rsidRDefault="00110230" w:rsidP="00110230">
            <w:pPr>
              <w:jc w:val="center"/>
              <w:rPr>
                <w:sz w:val="16"/>
                <w:szCs w:val="16"/>
              </w:rPr>
            </w:pPr>
            <w:r w:rsidRPr="00110230">
              <w:rPr>
                <w:sz w:val="16"/>
                <w:szCs w:val="16"/>
              </w:rPr>
              <w:t>0,9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641" w:type="dxa"/>
            <w:vAlign w:val="center"/>
            <w:hideMark/>
          </w:tcPr>
          <w:p w:rsidR="00110230" w:rsidRPr="00110230" w:rsidRDefault="00110230" w:rsidP="00110230">
            <w:pPr>
              <w:jc w:val="center"/>
              <w:rPr>
                <w:sz w:val="16"/>
                <w:szCs w:val="16"/>
              </w:rPr>
            </w:pPr>
            <w:r w:rsidRPr="00110230">
              <w:rPr>
                <w:sz w:val="16"/>
                <w:szCs w:val="16"/>
              </w:rPr>
              <w:t>5,05</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641" w:type="dxa"/>
            <w:vAlign w:val="center"/>
            <w:hideMark/>
          </w:tcPr>
          <w:p w:rsidR="00110230" w:rsidRPr="00110230" w:rsidRDefault="00110230" w:rsidP="00110230">
            <w:pPr>
              <w:jc w:val="center"/>
              <w:rPr>
                <w:sz w:val="16"/>
                <w:szCs w:val="16"/>
              </w:rPr>
            </w:pPr>
            <w:r w:rsidRPr="00110230">
              <w:rPr>
                <w:sz w:val="16"/>
                <w:szCs w:val="16"/>
              </w:rPr>
              <w:t>4,47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641" w:type="dxa"/>
            <w:vAlign w:val="center"/>
            <w:hideMark/>
          </w:tcPr>
          <w:p w:rsidR="00110230" w:rsidRPr="00110230" w:rsidRDefault="00110230" w:rsidP="00110230">
            <w:pPr>
              <w:jc w:val="center"/>
              <w:rPr>
                <w:sz w:val="16"/>
                <w:szCs w:val="16"/>
              </w:rPr>
            </w:pPr>
            <w:r w:rsidRPr="00110230">
              <w:rPr>
                <w:sz w:val="16"/>
                <w:szCs w:val="16"/>
              </w:rPr>
              <w:t>5,53</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20,5</w:t>
            </w:r>
          </w:p>
        </w:tc>
      </w:tr>
    </w:tbl>
    <w:p w:rsidR="00110230" w:rsidRDefault="00110230" w:rsidP="00110230">
      <w:pPr>
        <w:pStyle w:val="ab"/>
        <w:rPr>
          <w:rFonts w:eastAsia="Arial"/>
          <w:sz w:val="26"/>
          <w:szCs w:val="26"/>
          <w:lang w:val="ru-RU"/>
        </w:rPr>
      </w:pPr>
    </w:p>
    <w:p w:rsidR="00F7181D" w:rsidRDefault="00F7181D" w:rsidP="00110230">
      <w:pPr>
        <w:pStyle w:val="ab"/>
        <w:rPr>
          <w:rFonts w:eastAsia="Arial"/>
          <w:sz w:val="26"/>
          <w:szCs w:val="26"/>
          <w:lang w:val="ru-RU"/>
        </w:rPr>
      </w:pPr>
    </w:p>
    <w:p w:rsidR="00F7181D" w:rsidRDefault="00F7181D" w:rsidP="00110230">
      <w:pPr>
        <w:pStyle w:val="ab"/>
        <w:rPr>
          <w:rFonts w:eastAsia="Arial"/>
          <w:sz w:val="26"/>
          <w:szCs w:val="26"/>
          <w:lang w:val="ru-RU"/>
        </w:rPr>
      </w:pPr>
    </w:p>
    <w:p w:rsidR="00F7181D" w:rsidRDefault="00F7181D" w:rsidP="00110230">
      <w:pPr>
        <w:pStyle w:val="ab"/>
        <w:rPr>
          <w:rFonts w:eastAsia="Arial"/>
          <w:sz w:val="26"/>
          <w:szCs w:val="26"/>
          <w:lang w:val="ru-RU"/>
        </w:rPr>
      </w:pPr>
    </w:p>
    <w:p w:rsidR="00F7181D" w:rsidRDefault="00F7181D" w:rsidP="00110230">
      <w:pPr>
        <w:pStyle w:val="ab"/>
        <w:rPr>
          <w:rFonts w:eastAsia="Arial"/>
          <w:sz w:val="26"/>
          <w:szCs w:val="26"/>
          <w:lang w:val="ru-RU"/>
        </w:rPr>
        <w:sectPr w:rsidR="00F7181D" w:rsidSect="002C14FE">
          <w:pgSz w:w="16840" w:h="11910" w:orient="landscape"/>
          <w:pgMar w:top="992" w:right="567" w:bottom="567" w:left="567" w:header="567" w:footer="641" w:gutter="0"/>
          <w:cols w:space="720"/>
          <w:docGrid w:linePitch="299"/>
        </w:sectPr>
      </w:pPr>
    </w:p>
    <w:p w:rsidR="00110230" w:rsidRDefault="00110230" w:rsidP="00677CCB">
      <w:pPr>
        <w:pStyle w:val="3"/>
        <w:rPr>
          <w:rFonts w:ascii="Arial" w:eastAsia="Arial" w:hAnsi="Arial" w:cs="Arial"/>
          <w:sz w:val="24"/>
        </w:rPr>
      </w:pPr>
      <w:bookmarkStart w:id="7" w:name="_Toc70180858"/>
      <w:r w:rsidRPr="00110230">
        <w:rPr>
          <w:rFonts w:eastAsia="Arial"/>
        </w:rPr>
        <w:lastRenderedPageBreak/>
        <w:t>Прирост тепловой нагрузки на горячее водоснабжение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w:t>
      </w:r>
      <w:r w:rsidRPr="00110230">
        <w:rPr>
          <w:rFonts w:ascii="Arial" w:eastAsia="Arial" w:hAnsi="Arial" w:cs="Arial"/>
          <w:sz w:val="24"/>
        </w:rPr>
        <w:t>ч.</w:t>
      </w:r>
      <w:bookmarkEnd w:id="7"/>
    </w:p>
    <w:p w:rsidR="00110230" w:rsidRPr="00110230" w:rsidRDefault="00110230" w:rsidP="00110230">
      <w:pPr>
        <w:pStyle w:val="ab"/>
        <w:jc w:val="right"/>
        <w:rPr>
          <w:rFonts w:eastAsia="Arial"/>
          <w:sz w:val="26"/>
          <w:szCs w:val="26"/>
          <w:lang w:val="ru-RU"/>
        </w:rPr>
      </w:pPr>
    </w:p>
    <w:p w:rsidR="00110230" w:rsidRDefault="00F7181D" w:rsidP="00110230">
      <w:pPr>
        <w:pStyle w:val="ab"/>
        <w:jc w:val="right"/>
        <w:rPr>
          <w:sz w:val="26"/>
          <w:szCs w:val="26"/>
          <w:lang w:val="ru-RU" w:eastAsia="ru-RU"/>
        </w:rPr>
      </w:pPr>
      <w:r>
        <w:rPr>
          <w:sz w:val="26"/>
          <w:szCs w:val="26"/>
          <w:lang w:val="ru-RU" w:eastAsia="ru-RU"/>
        </w:rPr>
        <w:t>Таблица 1.2.3</w:t>
      </w:r>
      <w:r w:rsidR="00110230">
        <w:rPr>
          <w:sz w:val="26"/>
          <w:szCs w:val="26"/>
          <w:lang w:val="ru-RU" w:eastAsia="ru-RU"/>
        </w:rPr>
        <w:t>.</w:t>
      </w:r>
    </w:p>
    <w:p w:rsidR="00110230" w:rsidRDefault="00110230" w:rsidP="00110230">
      <w:pPr>
        <w:pStyle w:val="ab"/>
        <w:jc w:val="right"/>
        <w:rPr>
          <w:sz w:val="26"/>
          <w:szCs w:val="26"/>
          <w:lang w:val="ru-RU" w:eastAsia="ru-RU"/>
        </w:rPr>
      </w:pPr>
    </w:p>
    <w:tbl>
      <w:tblPr>
        <w:tblStyle w:val="64"/>
        <w:tblW w:w="15488" w:type="dxa"/>
        <w:tblLook w:val="04A0" w:firstRow="1" w:lastRow="0" w:firstColumn="1" w:lastColumn="0" w:noHBand="0" w:noVBand="1"/>
      </w:tblPr>
      <w:tblGrid>
        <w:gridCol w:w="1708"/>
        <w:gridCol w:w="1668"/>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672"/>
      </w:tblGrid>
      <w:tr w:rsidR="00110230" w:rsidRPr="00110230" w:rsidTr="00110230">
        <w:trPr>
          <w:trHeight w:val="975"/>
          <w:tblHeader/>
        </w:trPr>
        <w:tc>
          <w:tcPr>
            <w:tcW w:w="1708" w:type="dxa"/>
            <w:vAlign w:val="center"/>
            <w:hideMark/>
          </w:tcPr>
          <w:p w:rsidR="00110230" w:rsidRPr="00945FE1" w:rsidRDefault="00110230" w:rsidP="00110230">
            <w:pPr>
              <w:jc w:val="center"/>
              <w:rPr>
                <w:bCs/>
                <w:sz w:val="16"/>
                <w:szCs w:val="16"/>
              </w:rPr>
            </w:pPr>
            <w:r w:rsidRPr="00945FE1">
              <w:rPr>
                <w:bCs/>
                <w:sz w:val="16"/>
                <w:szCs w:val="16"/>
              </w:rPr>
              <w:t>№ планировочного квартала</w:t>
            </w:r>
          </w:p>
        </w:tc>
        <w:tc>
          <w:tcPr>
            <w:tcW w:w="1668" w:type="dxa"/>
            <w:vAlign w:val="center"/>
            <w:hideMark/>
          </w:tcPr>
          <w:p w:rsidR="00110230" w:rsidRPr="00945FE1" w:rsidRDefault="00110230" w:rsidP="00110230">
            <w:pPr>
              <w:jc w:val="center"/>
              <w:rPr>
                <w:bCs/>
                <w:sz w:val="16"/>
                <w:szCs w:val="16"/>
              </w:rPr>
            </w:pPr>
            <w:r w:rsidRPr="00945FE1">
              <w:rPr>
                <w:bCs/>
                <w:sz w:val="16"/>
                <w:szCs w:val="16"/>
              </w:rPr>
              <w:t>Фонд</w:t>
            </w:r>
          </w:p>
        </w:tc>
        <w:tc>
          <w:tcPr>
            <w:tcW w:w="572" w:type="dxa"/>
            <w:vAlign w:val="center"/>
            <w:hideMark/>
          </w:tcPr>
          <w:p w:rsidR="00110230" w:rsidRPr="00945FE1" w:rsidRDefault="00110230" w:rsidP="00110230">
            <w:pPr>
              <w:jc w:val="center"/>
              <w:rPr>
                <w:bCs/>
                <w:sz w:val="16"/>
                <w:szCs w:val="16"/>
              </w:rPr>
            </w:pPr>
            <w:r w:rsidRPr="00945FE1">
              <w:rPr>
                <w:bCs/>
                <w:sz w:val="16"/>
                <w:szCs w:val="16"/>
              </w:rPr>
              <w:t>2021</w:t>
            </w:r>
          </w:p>
        </w:tc>
        <w:tc>
          <w:tcPr>
            <w:tcW w:w="572" w:type="dxa"/>
            <w:vAlign w:val="center"/>
            <w:hideMark/>
          </w:tcPr>
          <w:p w:rsidR="00110230" w:rsidRPr="00945FE1" w:rsidRDefault="00110230" w:rsidP="00110230">
            <w:pPr>
              <w:jc w:val="center"/>
              <w:rPr>
                <w:bCs/>
                <w:sz w:val="16"/>
                <w:szCs w:val="16"/>
              </w:rPr>
            </w:pPr>
            <w:r w:rsidRPr="00945FE1">
              <w:rPr>
                <w:bCs/>
                <w:sz w:val="16"/>
                <w:szCs w:val="16"/>
              </w:rPr>
              <w:t>2022</w:t>
            </w:r>
          </w:p>
        </w:tc>
        <w:tc>
          <w:tcPr>
            <w:tcW w:w="572" w:type="dxa"/>
            <w:vAlign w:val="center"/>
            <w:hideMark/>
          </w:tcPr>
          <w:p w:rsidR="00110230" w:rsidRPr="00945FE1" w:rsidRDefault="00110230" w:rsidP="00110230">
            <w:pPr>
              <w:jc w:val="center"/>
              <w:rPr>
                <w:bCs/>
                <w:sz w:val="16"/>
                <w:szCs w:val="16"/>
              </w:rPr>
            </w:pPr>
            <w:r w:rsidRPr="00945FE1">
              <w:rPr>
                <w:bCs/>
                <w:sz w:val="16"/>
                <w:szCs w:val="16"/>
              </w:rPr>
              <w:t>2023</w:t>
            </w:r>
          </w:p>
        </w:tc>
        <w:tc>
          <w:tcPr>
            <w:tcW w:w="572" w:type="dxa"/>
            <w:vAlign w:val="center"/>
            <w:hideMark/>
          </w:tcPr>
          <w:p w:rsidR="00110230" w:rsidRPr="00945FE1" w:rsidRDefault="00110230" w:rsidP="00110230">
            <w:pPr>
              <w:jc w:val="center"/>
              <w:rPr>
                <w:bCs/>
                <w:sz w:val="16"/>
                <w:szCs w:val="16"/>
              </w:rPr>
            </w:pPr>
            <w:r w:rsidRPr="00945FE1">
              <w:rPr>
                <w:bCs/>
                <w:sz w:val="16"/>
                <w:szCs w:val="16"/>
              </w:rPr>
              <w:t>2024</w:t>
            </w:r>
          </w:p>
        </w:tc>
        <w:tc>
          <w:tcPr>
            <w:tcW w:w="572" w:type="dxa"/>
            <w:vAlign w:val="center"/>
            <w:hideMark/>
          </w:tcPr>
          <w:p w:rsidR="00110230" w:rsidRPr="00945FE1" w:rsidRDefault="00110230" w:rsidP="00110230">
            <w:pPr>
              <w:jc w:val="center"/>
              <w:rPr>
                <w:bCs/>
                <w:sz w:val="16"/>
                <w:szCs w:val="16"/>
              </w:rPr>
            </w:pPr>
            <w:r w:rsidRPr="00945FE1">
              <w:rPr>
                <w:bCs/>
                <w:sz w:val="16"/>
                <w:szCs w:val="16"/>
              </w:rPr>
              <w:t>2025</w:t>
            </w:r>
          </w:p>
        </w:tc>
        <w:tc>
          <w:tcPr>
            <w:tcW w:w="572" w:type="dxa"/>
            <w:vAlign w:val="center"/>
            <w:hideMark/>
          </w:tcPr>
          <w:p w:rsidR="00110230" w:rsidRPr="00945FE1" w:rsidRDefault="00110230" w:rsidP="00110230">
            <w:pPr>
              <w:jc w:val="center"/>
              <w:rPr>
                <w:bCs/>
                <w:sz w:val="16"/>
                <w:szCs w:val="16"/>
              </w:rPr>
            </w:pPr>
            <w:r w:rsidRPr="00945FE1">
              <w:rPr>
                <w:bCs/>
                <w:sz w:val="16"/>
                <w:szCs w:val="16"/>
              </w:rPr>
              <w:t>2026</w:t>
            </w:r>
          </w:p>
        </w:tc>
        <w:tc>
          <w:tcPr>
            <w:tcW w:w="572" w:type="dxa"/>
            <w:vAlign w:val="center"/>
            <w:hideMark/>
          </w:tcPr>
          <w:p w:rsidR="00110230" w:rsidRPr="00945FE1" w:rsidRDefault="00110230" w:rsidP="00110230">
            <w:pPr>
              <w:jc w:val="center"/>
              <w:rPr>
                <w:bCs/>
                <w:sz w:val="16"/>
                <w:szCs w:val="16"/>
              </w:rPr>
            </w:pPr>
            <w:r w:rsidRPr="00945FE1">
              <w:rPr>
                <w:bCs/>
                <w:sz w:val="16"/>
                <w:szCs w:val="16"/>
              </w:rPr>
              <w:t>2027</w:t>
            </w:r>
          </w:p>
        </w:tc>
        <w:tc>
          <w:tcPr>
            <w:tcW w:w="572" w:type="dxa"/>
            <w:vAlign w:val="center"/>
            <w:hideMark/>
          </w:tcPr>
          <w:p w:rsidR="00110230" w:rsidRPr="00945FE1" w:rsidRDefault="00110230" w:rsidP="00110230">
            <w:pPr>
              <w:jc w:val="center"/>
              <w:rPr>
                <w:bCs/>
                <w:sz w:val="16"/>
                <w:szCs w:val="16"/>
              </w:rPr>
            </w:pPr>
            <w:r w:rsidRPr="00945FE1">
              <w:rPr>
                <w:bCs/>
                <w:sz w:val="16"/>
                <w:szCs w:val="16"/>
              </w:rPr>
              <w:t>2028</w:t>
            </w:r>
          </w:p>
        </w:tc>
        <w:tc>
          <w:tcPr>
            <w:tcW w:w="572" w:type="dxa"/>
            <w:vAlign w:val="center"/>
            <w:hideMark/>
          </w:tcPr>
          <w:p w:rsidR="00110230" w:rsidRPr="00945FE1" w:rsidRDefault="00110230" w:rsidP="00110230">
            <w:pPr>
              <w:jc w:val="center"/>
              <w:rPr>
                <w:bCs/>
                <w:sz w:val="16"/>
                <w:szCs w:val="16"/>
              </w:rPr>
            </w:pPr>
            <w:r w:rsidRPr="00945FE1">
              <w:rPr>
                <w:bCs/>
                <w:sz w:val="16"/>
                <w:szCs w:val="16"/>
              </w:rPr>
              <w:t>2029</w:t>
            </w:r>
          </w:p>
        </w:tc>
        <w:tc>
          <w:tcPr>
            <w:tcW w:w="572" w:type="dxa"/>
            <w:vAlign w:val="center"/>
            <w:hideMark/>
          </w:tcPr>
          <w:p w:rsidR="00110230" w:rsidRPr="00945FE1" w:rsidRDefault="00110230" w:rsidP="00110230">
            <w:pPr>
              <w:jc w:val="center"/>
              <w:rPr>
                <w:bCs/>
                <w:sz w:val="16"/>
                <w:szCs w:val="16"/>
              </w:rPr>
            </w:pPr>
            <w:r w:rsidRPr="00945FE1">
              <w:rPr>
                <w:bCs/>
                <w:sz w:val="16"/>
                <w:szCs w:val="16"/>
              </w:rPr>
              <w:t>2030</w:t>
            </w:r>
          </w:p>
        </w:tc>
        <w:tc>
          <w:tcPr>
            <w:tcW w:w="572" w:type="dxa"/>
            <w:vAlign w:val="center"/>
            <w:hideMark/>
          </w:tcPr>
          <w:p w:rsidR="00110230" w:rsidRPr="00945FE1" w:rsidRDefault="00110230" w:rsidP="00110230">
            <w:pPr>
              <w:jc w:val="center"/>
              <w:rPr>
                <w:bCs/>
                <w:sz w:val="16"/>
                <w:szCs w:val="16"/>
              </w:rPr>
            </w:pPr>
            <w:r w:rsidRPr="00945FE1">
              <w:rPr>
                <w:bCs/>
                <w:sz w:val="16"/>
                <w:szCs w:val="16"/>
              </w:rPr>
              <w:t>2031</w:t>
            </w:r>
          </w:p>
        </w:tc>
        <w:tc>
          <w:tcPr>
            <w:tcW w:w="572" w:type="dxa"/>
            <w:vAlign w:val="center"/>
            <w:hideMark/>
          </w:tcPr>
          <w:p w:rsidR="00110230" w:rsidRPr="00945FE1" w:rsidRDefault="00110230" w:rsidP="00110230">
            <w:pPr>
              <w:jc w:val="center"/>
              <w:rPr>
                <w:bCs/>
                <w:sz w:val="16"/>
                <w:szCs w:val="16"/>
              </w:rPr>
            </w:pPr>
            <w:r w:rsidRPr="00945FE1">
              <w:rPr>
                <w:bCs/>
                <w:sz w:val="16"/>
                <w:szCs w:val="16"/>
              </w:rPr>
              <w:t>2032</w:t>
            </w:r>
          </w:p>
        </w:tc>
        <w:tc>
          <w:tcPr>
            <w:tcW w:w="572" w:type="dxa"/>
            <w:vAlign w:val="center"/>
            <w:hideMark/>
          </w:tcPr>
          <w:p w:rsidR="00110230" w:rsidRPr="00945FE1" w:rsidRDefault="00110230" w:rsidP="00110230">
            <w:pPr>
              <w:jc w:val="center"/>
              <w:rPr>
                <w:bCs/>
                <w:sz w:val="16"/>
                <w:szCs w:val="16"/>
              </w:rPr>
            </w:pPr>
            <w:r w:rsidRPr="00945FE1">
              <w:rPr>
                <w:bCs/>
                <w:sz w:val="16"/>
                <w:szCs w:val="16"/>
              </w:rPr>
              <w:t>2033</w:t>
            </w:r>
          </w:p>
        </w:tc>
        <w:tc>
          <w:tcPr>
            <w:tcW w:w="572" w:type="dxa"/>
            <w:vAlign w:val="center"/>
            <w:hideMark/>
          </w:tcPr>
          <w:p w:rsidR="00110230" w:rsidRPr="00945FE1" w:rsidRDefault="00110230" w:rsidP="00110230">
            <w:pPr>
              <w:jc w:val="center"/>
              <w:rPr>
                <w:bCs/>
                <w:sz w:val="16"/>
                <w:szCs w:val="16"/>
              </w:rPr>
            </w:pPr>
            <w:r w:rsidRPr="00945FE1">
              <w:rPr>
                <w:bCs/>
                <w:sz w:val="16"/>
                <w:szCs w:val="16"/>
              </w:rPr>
              <w:t>2034</w:t>
            </w:r>
          </w:p>
        </w:tc>
        <w:tc>
          <w:tcPr>
            <w:tcW w:w="572" w:type="dxa"/>
            <w:vAlign w:val="center"/>
            <w:hideMark/>
          </w:tcPr>
          <w:p w:rsidR="00110230" w:rsidRPr="00945FE1" w:rsidRDefault="00110230" w:rsidP="00110230">
            <w:pPr>
              <w:jc w:val="center"/>
              <w:rPr>
                <w:bCs/>
                <w:sz w:val="16"/>
                <w:szCs w:val="16"/>
              </w:rPr>
            </w:pPr>
            <w:r w:rsidRPr="00945FE1">
              <w:rPr>
                <w:bCs/>
                <w:sz w:val="16"/>
                <w:szCs w:val="16"/>
              </w:rPr>
              <w:t>2035</w:t>
            </w:r>
          </w:p>
        </w:tc>
        <w:tc>
          <w:tcPr>
            <w:tcW w:w="572" w:type="dxa"/>
            <w:vAlign w:val="center"/>
            <w:hideMark/>
          </w:tcPr>
          <w:p w:rsidR="00110230" w:rsidRPr="00945FE1" w:rsidRDefault="00110230" w:rsidP="00110230">
            <w:pPr>
              <w:jc w:val="center"/>
              <w:rPr>
                <w:bCs/>
                <w:sz w:val="16"/>
                <w:szCs w:val="16"/>
              </w:rPr>
            </w:pPr>
            <w:r w:rsidRPr="00945FE1">
              <w:rPr>
                <w:bCs/>
                <w:sz w:val="16"/>
                <w:szCs w:val="16"/>
              </w:rPr>
              <w:t>2036</w:t>
            </w:r>
          </w:p>
        </w:tc>
        <w:tc>
          <w:tcPr>
            <w:tcW w:w="572" w:type="dxa"/>
            <w:vAlign w:val="center"/>
            <w:hideMark/>
          </w:tcPr>
          <w:p w:rsidR="00110230" w:rsidRPr="00945FE1" w:rsidRDefault="00110230" w:rsidP="00110230">
            <w:pPr>
              <w:jc w:val="center"/>
              <w:rPr>
                <w:bCs/>
                <w:sz w:val="16"/>
                <w:szCs w:val="16"/>
              </w:rPr>
            </w:pPr>
            <w:r w:rsidRPr="00945FE1">
              <w:rPr>
                <w:bCs/>
                <w:sz w:val="16"/>
                <w:szCs w:val="16"/>
              </w:rPr>
              <w:t>2037</w:t>
            </w:r>
          </w:p>
        </w:tc>
        <w:tc>
          <w:tcPr>
            <w:tcW w:w="572" w:type="dxa"/>
            <w:vAlign w:val="center"/>
            <w:hideMark/>
          </w:tcPr>
          <w:p w:rsidR="00110230" w:rsidRPr="00945FE1" w:rsidRDefault="00110230" w:rsidP="00110230">
            <w:pPr>
              <w:jc w:val="center"/>
              <w:rPr>
                <w:bCs/>
                <w:sz w:val="16"/>
                <w:szCs w:val="16"/>
              </w:rPr>
            </w:pPr>
            <w:r w:rsidRPr="00945FE1">
              <w:rPr>
                <w:bCs/>
                <w:sz w:val="16"/>
                <w:szCs w:val="16"/>
              </w:rPr>
              <w:t>2038</w:t>
            </w:r>
          </w:p>
        </w:tc>
        <w:tc>
          <w:tcPr>
            <w:tcW w:w="572" w:type="dxa"/>
            <w:vAlign w:val="center"/>
            <w:hideMark/>
          </w:tcPr>
          <w:p w:rsidR="00110230" w:rsidRPr="00945FE1" w:rsidRDefault="00110230" w:rsidP="00110230">
            <w:pPr>
              <w:jc w:val="center"/>
              <w:rPr>
                <w:bCs/>
                <w:sz w:val="16"/>
                <w:szCs w:val="16"/>
              </w:rPr>
            </w:pPr>
            <w:r w:rsidRPr="00945FE1">
              <w:rPr>
                <w:bCs/>
                <w:sz w:val="16"/>
                <w:szCs w:val="16"/>
              </w:rPr>
              <w:t>2039</w:t>
            </w:r>
          </w:p>
        </w:tc>
        <w:tc>
          <w:tcPr>
            <w:tcW w:w="572" w:type="dxa"/>
            <w:vAlign w:val="center"/>
            <w:hideMark/>
          </w:tcPr>
          <w:p w:rsidR="00110230" w:rsidRPr="00945FE1" w:rsidRDefault="00110230" w:rsidP="00110230">
            <w:pPr>
              <w:jc w:val="center"/>
              <w:rPr>
                <w:bCs/>
                <w:sz w:val="16"/>
                <w:szCs w:val="16"/>
              </w:rPr>
            </w:pPr>
            <w:r w:rsidRPr="00945FE1">
              <w:rPr>
                <w:bCs/>
                <w:sz w:val="16"/>
                <w:szCs w:val="16"/>
              </w:rPr>
              <w:t>2040</w:t>
            </w:r>
          </w:p>
        </w:tc>
        <w:tc>
          <w:tcPr>
            <w:tcW w:w="672" w:type="dxa"/>
            <w:vAlign w:val="center"/>
            <w:hideMark/>
          </w:tcPr>
          <w:p w:rsidR="00110230" w:rsidRPr="00945FE1" w:rsidRDefault="00110230" w:rsidP="00110230">
            <w:pPr>
              <w:jc w:val="center"/>
              <w:rPr>
                <w:bCs/>
                <w:sz w:val="16"/>
                <w:szCs w:val="16"/>
              </w:rPr>
            </w:pPr>
            <w:r w:rsidRPr="00945FE1">
              <w:rPr>
                <w:bCs/>
                <w:sz w:val="16"/>
                <w:szCs w:val="16"/>
              </w:rPr>
              <w:t>Итого на 2040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80" w:type="dxa"/>
            <w:gridSpan w:val="22"/>
            <w:vAlign w:val="center"/>
            <w:hideMark/>
          </w:tcPr>
          <w:p w:rsidR="00110230" w:rsidRPr="00110230" w:rsidRDefault="00110230" w:rsidP="00110230">
            <w:pPr>
              <w:jc w:val="center"/>
              <w:rPr>
                <w:b/>
                <w:bCs/>
                <w:sz w:val="16"/>
                <w:szCs w:val="16"/>
              </w:rPr>
            </w:pPr>
            <w:r w:rsidRPr="00110230">
              <w:rPr>
                <w:b/>
                <w:bCs/>
                <w:sz w:val="16"/>
                <w:szCs w:val="16"/>
              </w:rPr>
              <w:t>Заягорбский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0,31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0,06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0,08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0,34</w:t>
            </w:r>
          </w:p>
        </w:tc>
      </w:tr>
      <w:tr w:rsidR="00110230" w:rsidRPr="00110230" w:rsidTr="00110230">
        <w:trPr>
          <w:trHeight w:val="735"/>
        </w:trPr>
        <w:tc>
          <w:tcPr>
            <w:tcW w:w="1708" w:type="dxa"/>
            <w:vAlign w:val="center"/>
            <w:hideMark/>
          </w:tcPr>
          <w:p w:rsidR="00110230" w:rsidRPr="00110230" w:rsidRDefault="00110230" w:rsidP="00110230">
            <w:pPr>
              <w:jc w:val="center"/>
              <w:rPr>
                <w:sz w:val="16"/>
                <w:szCs w:val="16"/>
              </w:rPr>
            </w:pPr>
            <w:r w:rsidRPr="00110230">
              <w:rPr>
                <w:sz w:val="16"/>
                <w:szCs w:val="16"/>
              </w:rPr>
              <w:t>277 Промзона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Промзона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352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0,06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0,08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0,66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672" w:type="dxa"/>
            <w:vAlign w:val="center"/>
            <w:hideMark/>
          </w:tcPr>
          <w:p w:rsidR="00110230" w:rsidRPr="00110230" w:rsidRDefault="00110230" w:rsidP="00110230">
            <w:pPr>
              <w:jc w:val="center"/>
              <w:rPr>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292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392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lastRenderedPageBreak/>
              <w:t>25А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0,18</w:t>
            </w:r>
          </w:p>
        </w:tc>
        <w:tc>
          <w:tcPr>
            <w:tcW w:w="672" w:type="dxa"/>
            <w:vAlign w:val="center"/>
            <w:hideMark/>
          </w:tcPr>
          <w:p w:rsidR="00110230" w:rsidRPr="00110230" w:rsidRDefault="00110230" w:rsidP="00110230">
            <w:pPr>
              <w:jc w:val="center"/>
              <w:rPr>
                <w:sz w:val="16"/>
                <w:szCs w:val="16"/>
              </w:rPr>
            </w:pPr>
            <w:r w:rsidRPr="00110230">
              <w:rPr>
                <w:sz w:val="16"/>
                <w:szCs w:val="16"/>
              </w:rPr>
              <w:t>3,83</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0,18</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4,06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80" w:type="dxa"/>
            <w:gridSpan w:val="22"/>
            <w:vAlign w:val="center"/>
            <w:hideMark/>
          </w:tcPr>
          <w:p w:rsidR="00110230" w:rsidRPr="00110230" w:rsidRDefault="00110230" w:rsidP="00110230">
            <w:pPr>
              <w:jc w:val="center"/>
              <w:rPr>
                <w:sz w:val="16"/>
                <w:szCs w:val="16"/>
              </w:rPr>
            </w:pPr>
            <w:r w:rsidRPr="00110230">
              <w:rPr>
                <w:sz w:val="16"/>
                <w:szCs w:val="16"/>
              </w:rPr>
              <w:t>Индустриальный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0,04</w:t>
            </w:r>
          </w:p>
        </w:tc>
        <w:tc>
          <w:tcPr>
            <w:tcW w:w="572" w:type="dxa"/>
            <w:vAlign w:val="center"/>
            <w:hideMark/>
          </w:tcPr>
          <w:p w:rsidR="00110230" w:rsidRPr="00110230" w:rsidRDefault="00110230" w:rsidP="00110230">
            <w:pPr>
              <w:jc w:val="center"/>
              <w:rPr>
                <w:sz w:val="16"/>
                <w:szCs w:val="16"/>
              </w:rPr>
            </w:pPr>
            <w:r w:rsidRPr="00110230">
              <w:rPr>
                <w:sz w:val="16"/>
                <w:szCs w:val="16"/>
              </w:rPr>
              <w:t>0,03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0,08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0,28</w:t>
            </w:r>
          </w:p>
        </w:tc>
        <w:tc>
          <w:tcPr>
            <w:tcW w:w="572" w:type="dxa"/>
            <w:vAlign w:val="center"/>
            <w:hideMark/>
          </w:tcPr>
          <w:p w:rsidR="00110230" w:rsidRPr="00110230" w:rsidRDefault="00110230" w:rsidP="00110230">
            <w:pPr>
              <w:jc w:val="center"/>
              <w:rPr>
                <w:bCs/>
                <w:sz w:val="16"/>
                <w:szCs w:val="16"/>
              </w:rPr>
            </w:pPr>
            <w:r w:rsidRPr="00110230">
              <w:rPr>
                <w:bCs/>
                <w:sz w:val="16"/>
                <w:szCs w:val="16"/>
              </w:rPr>
              <w:t>0,22</w:t>
            </w:r>
          </w:p>
        </w:tc>
        <w:tc>
          <w:tcPr>
            <w:tcW w:w="572" w:type="dxa"/>
            <w:vAlign w:val="center"/>
            <w:hideMark/>
          </w:tcPr>
          <w:p w:rsidR="00110230" w:rsidRPr="00110230" w:rsidRDefault="00110230" w:rsidP="00110230">
            <w:pPr>
              <w:jc w:val="center"/>
              <w:rPr>
                <w:bCs/>
                <w:sz w:val="16"/>
                <w:szCs w:val="16"/>
              </w:rPr>
            </w:pPr>
            <w:r w:rsidRPr="00110230">
              <w:rPr>
                <w:bCs/>
                <w:sz w:val="16"/>
                <w:szCs w:val="16"/>
              </w:rPr>
              <w:t>0,14</w:t>
            </w:r>
          </w:p>
        </w:tc>
        <w:tc>
          <w:tcPr>
            <w:tcW w:w="572" w:type="dxa"/>
            <w:vAlign w:val="center"/>
            <w:hideMark/>
          </w:tcPr>
          <w:p w:rsidR="00110230" w:rsidRPr="00110230" w:rsidRDefault="00110230" w:rsidP="00110230">
            <w:pPr>
              <w:jc w:val="center"/>
              <w:rPr>
                <w:bCs/>
                <w:sz w:val="16"/>
                <w:szCs w:val="16"/>
              </w:rPr>
            </w:pPr>
            <w:r w:rsidRPr="00110230">
              <w:rPr>
                <w:bCs/>
                <w:sz w:val="16"/>
                <w:szCs w:val="16"/>
              </w:rPr>
              <w:t>0,16</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672" w:type="dxa"/>
            <w:vAlign w:val="center"/>
            <w:hideMark/>
          </w:tcPr>
          <w:p w:rsidR="00110230" w:rsidRPr="00110230" w:rsidRDefault="00110230" w:rsidP="00110230">
            <w:pPr>
              <w:jc w:val="center"/>
              <w:rPr>
                <w:bCs/>
                <w:sz w:val="16"/>
                <w:szCs w:val="16"/>
              </w:rPr>
            </w:pPr>
            <w:r w:rsidRPr="00110230">
              <w:rPr>
                <w:bCs/>
                <w:sz w:val="16"/>
                <w:szCs w:val="16"/>
              </w:rPr>
              <w:t>0,79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8А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0,04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0,31</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0,22</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0,14</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0,87</w:t>
            </w:r>
            <w:r w:rsidRPr="00110230">
              <w:rPr>
                <w:b/>
                <w:bCs/>
                <w:sz w:val="16"/>
                <w:szCs w:val="16"/>
              </w:rPr>
              <w:fldChar w:fldCharType="end"/>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10 мкр.</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Среднеэтажный фонд</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0,25</w:t>
            </w:r>
          </w:p>
        </w:tc>
      </w:tr>
      <w:tr w:rsidR="00110230" w:rsidRPr="00110230" w:rsidTr="00110230">
        <w:trPr>
          <w:trHeight w:val="255"/>
        </w:trPr>
        <w:tc>
          <w:tcPr>
            <w:tcW w:w="1708" w:type="dxa"/>
            <w:vAlign w:val="center"/>
          </w:tcPr>
          <w:p w:rsidR="00110230" w:rsidRPr="00110230" w:rsidRDefault="00110230" w:rsidP="00110230">
            <w:pPr>
              <w:jc w:val="center"/>
              <w:rPr>
                <w:b/>
                <w:bCs/>
                <w:sz w:val="16"/>
                <w:szCs w:val="16"/>
              </w:rPr>
            </w:pPr>
            <w:r w:rsidRPr="00110230">
              <w:rPr>
                <w:b/>
                <w:bCs/>
                <w:sz w:val="16"/>
                <w:szCs w:val="16"/>
              </w:rPr>
              <w:t>Итого:</w:t>
            </w:r>
          </w:p>
        </w:tc>
        <w:tc>
          <w:tcPr>
            <w:tcW w:w="1668" w:type="dxa"/>
            <w:vAlign w:val="center"/>
          </w:tcPr>
          <w:p w:rsidR="00110230" w:rsidRPr="00110230" w:rsidRDefault="00110230" w:rsidP="00110230">
            <w:pPr>
              <w:jc w:val="center"/>
              <w:rPr>
                <w:b/>
                <w:bCs/>
                <w:sz w:val="16"/>
                <w:szCs w:val="16"/>
              </w:rPr>
            </w:pP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0,04</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0,31</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0,25</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0,17</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0,19</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672" w:type="dxa"/>
            <w:vAlign w:val="center"/>
          </w:tcPr>
          <w:p w:rsidR="00110230" w:rsidRPr="00110230" w:rsidRDefault="00110230" w:rsidP="00110230">
            <w:pPr>
              <w:jc w:val="center"/>
              <w:rPr>
                <w:b/>
                <w:bCs/>
                <w:sz w:val="16"/>
                <w:szCs w:val="16"/>
              </w:rPr>
            </w:pPr>
            <w:r w:rsidRPr="00110230">
              <w:rPr>
                <w:b/>
                <w:bCs/>
                <w:sz w:val="16"/>
                <w:szCs w:val="16"/>
              </w:rPr>
              <w:t>1,12</w:t>
            </w:r>
          </w:p>
        </w:tc>
      </w:tr>
      <w:tr w:rsidR="00110230" w:rsidRPr="00110230" w:rsidTr="00110230">
        <w:trPr>
          <w:trHeight w:val="1215"/>
        </w:trPr>
        <w:tc>
          <w:tcPr>
            <w:tcW w:w="1708" w:type="dxa"/>
            <w:vAlign w:val="center"/>
            <w:hideMark/>
          </w:tcPr>
          <w:p w:rsidR="00110230" w:rsidRPr="00110230" w:rsidRDefault="00110230" w:rsidP="00110230">
            <w:pPr>
              <w:jc w:val="center"/>
              <w:rPr>
                <w:sz w:val="16"/>
                <w:szCs w:val="16"/>
              </w:rPr>
            </w:pPr>
            <w:r w:rsidRPr="00110230">
              <w:rPr>
                <w:sz w:val="16"/>
                <w:szCs w:val="16"/>
              </w:rPr>
              <w:t>Источники тепла ПАО Северсталь</w:t>
            </w:r>
          </w:p>
        </w:tc>
        <w:tc>
          <w:tcPr>
            <w:tcW w:w="1668" w:type="dxa"/>
            <w:vAlign w:val="center"/>
            <w:hideMark/>
          </w:tcPr>
          <w:p w:rsidR="00110230" w:rsidRPr="00110230" w:rsidRDefault="00110230" w:rsidP="00110230">
            <w:pPr>
              <w:jc w:val="center"/>
              <w:rPr>
                <w:sz w:val="16"/>
                <w:szCs w:val="16"/>
              </w:rPr>
            </w:pPr>
            <w:r w:rsidRPr="00110230">
              <w:rPr>
                <w:sz w:val="16"/>
                <w:szCs w:val="16"/>
              </w:rPr>
              <w:t>Всего</w:t>
            </w: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672" w:type="dxa"/>
            <w:vAlign w:val="center"/>
          </w:tcPr>
          <w:p w:rsidR="00110230" w:rsidRPr="00110230" w:rsidRDefault="00110230" w:rsidP="00110230">
            <w:pPr>
              <w:jc w:val="center"/>
              <w:rPr>
                <w:sz w:val="16"/>
                <w:szCs w:val="16"/>
              </w:rPr>
            </w:pP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Г</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Д</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Привокзальный</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0,15</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0,06</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72" w:type="dxa"/>
            <w:vAlign w:val="center"/>
          </w:tcPr>
          <w:p w:rsidR="00110230" w:rsidRPr="00110230" w:rsidRDefault="00110230" w:rsidP="00110230">
            <w:pPr>
              <w:jc w:val="center"/>
              <w:rPr>
                <w:b/>
                <w:bCs/>
                <w:sz w:val="16"/>
                <w:szCs w:val="16"/>
              </w:rPr>
            </w:pPr>
            <w:r w:rsidRPr="00110230">
              <w:rPr>
                <w:b/>
                <w:bCs/>
                <w:sz w:val="16"/>
                <w:szCs w:val="16"/>
              </w:rPr>
              <w:t>0,21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80" w:type="dxa"/>
            <w:gridSpan w:val="22"/>
            <w:vAlign w:val="center"/>
            <w:hideMark/>
          </w:tcPr>
          <w:p w:rsidR="00110230" w:rsidRPr="00110230" w:rsidRDefault="00110230" w:rsidP="00110230">
            <w:pPr>
              <w:jc w:val="center"/>
              <w:rPr>
                <w:sz w:val="16"/>
                <w:szCs w:val="16"/>
              </w:rPr>
            </w:pPr>
            <w:r w:rsidRPr="00110230">
              <w:rPr>
                <w:sz w:val="16"/>
                <w:szCs w:val="16"/>
              </w:rPr>
              <w:t>Северный район</w:t>
            </w:r>
          </w:p>
        </w:tc>
      </w:tr>
      <w:tr w:rsidR="00110230" w:rsidRPr="00110230" w:rsidTr="00110230">
        <w:trPr>
          <w:trHeight w:val="73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Северная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672" w:type="dxa"/>
            <w:vAlign w:val="center"/>
            <w:hideMark/>
          </w:tcPr>
          <w:p w:rsidR="00110230" w:rsidRPr="00110230" w:rsidRDefault="00110230" w:rsidP="00110230">
            <w:pPr>
              <w:jc w:val="center"/>
              <w:rPr>
                <w:sz w:val="16"/>
                <w:szCs w:val="16"/>
              </w:rPr>
            </w:pPr>
            <w:r w:rsidRPr="00110230">
              <w:rPr>
                <w:sz w:val="16"/>
                <w:szCs w:val="16"/>
              </w:rPr>
              <w:fldChar w:fldCharType="begin"/>
            </w:r>
            <w:r w:rsidRPr="00110230">
              <w:rPr>
                <w:sz w:val="16"/>
                <w:szCs w:val="16"/>
              </w:rPr>
              <w:instrText xml:space="preserve"> =SUM(LEFT) </w:instrText>
            </w:r>
            <w:r w:rsidRPr="00110230">
              <w:rPr>
                <w:sz w:val="16"/>
                <w:szCs w:val="16"/>
              </w:rPr>
              <w:fldChar w:fldCharType="separate"/>
            </w:r>
            <w:r w:rsidRPr="00110230">
              <w:rPr>
                <w:noProof/>
                <w:sz w:val="16"/>
                <w:szCs w:val="16"/>
              </w:rPr>
              <w:t>1,19</w:t>
            </w:r>
            <w:r w:rsidRPr="00110230">
              <w:rPr>
                <w:sz w:val="16"/>
                <w:szCs w:val="16"/>
              </w:rPr>
              <w:fldChar w:fldCharType="end"/>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Промзона Север</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ФМК</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0,05</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672" w:type="dxa"/>
            <w:vAlign w:val="center"/>
          </w:tcPr>
          <w:p w:rsidR="00110230" w:rsidRPr="00110230" w:rsidRDefault="00110230" w:rsidP="00110230">
            <w:pPr>
              <w:jc w:val="center"/>
              <w:rPr>
                <w:b/>
                <w:bCs/>
                <w:sz w:val="16"/>
                <w:szCs w:val="16"/>
              </w:rPr>
            </w:pPr>
            <w:r w:rsidRPr="00110230">
              <w:rPr>
                <w:b/>
                <w:bCs/>
                <w:sz w:val="16"/>
                <w:szCs w:val="16"/>
              </w:rPr>
              <w:t>1.39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80" w:type="dxa"/>
            <w:gridSpan w:val="22"/>
            <w:vAlign w:val="center"/>
            <w:hideMark/>
          </w:tcPr>
          <w:p w:rsidR="00110230" w:rsidRPr="00110230" w:rsidRDefault="00110230" w:rsidP="00110230">
            <w:pPr>
              <w:jc w:val="center"/>
              <w:rPr>
                <w:sz w:val="16"/>
                <w:szCs w:val="16"/>
              </w:rPr>
            </w:pPr>
            <w:r w:rsidRPr="00110230">
              <w:rPr>
                <w:sz w:val="16"/>
                <w:szCs w:val="16"/>
              </w:rPr>
              <w:t>Зашекснинский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Южная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5_4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5_5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0,15</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0,15</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2,59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0,36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2,08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672" w:type="dxa"/>
            <w:vAlign w:val="center"/>
            <w:hideMark/>
          </w:tcPr>
          <w:p w:rsidR="00110230" w:rsidRPr="00110230" w:rsidRDefault="00110230" w:rsidP="00110230">
            <w:pPr>
              <w:jc w:val="center"/>
              <w:rPr>
                <w:sz w:val="16"/>
                <w:szCs w:val="16"/>
              </w:rPr>
            </w:pPr>
            <w:r w:rsidRPr="00110230">
              <w:rPr>
                <w:sz w:val="16"/>
                <w:szCs w:val="16"/>
              </w:rPr>
              <w:t>1,84</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0,18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lastRenderedPageBreak/>
              <w:t>117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143а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143В</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672" w:type="dxa"/>
            <w:vAlign w:val="center"/>
            <w:hideMark/>
          </w:tcPr>
          <w:p w:rsidR="00110230" w:rsidRPr="00110230" w:rsidRDefault="00110230" w:rsidP="00110230">
            <w:pPr>
              <w:jc w:val="center"/>
              <w:rPr>
                <w:sz w:val="16"/>
                <w:szCs w:val="16"/>
              </w:rPr>
            </w:pPr>
            <w:r w:rsidRPr="00110230">
              <w:rPr>
                <w:sz w:val="16"/>
                <w:szCs w:val="16"/>
              </w:rPr>
              <w:t>2,17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0,25</w:t>
            </w:r>
          </w:p>
        </w:tc>
        <w:tc>
          <w:tcPr>
            <w:tcW w:w="572" w:type="dxa"/>
            <w:vAlign w:val="center"/>
            <w:hideMark/>
          </w:tcPr>
          <w:p w:rsidR="00110230" w:rsidRPr="00110230" w:rsidRDefault="00110230" w:rsidP="00110230">
            <w:pPr>
              <w:jc w:val="center"/>
              <w:rPr>
                <w:sz w:val="16"/>
                <w:szCs w:val="16"/>
              </w:rPr>
            </w:pPr>
            <w:r w:rsidRPr="00110230">
              <w:rPr>
                <w:sz w:val="16"/>
                <w:szCs w:val="16"/>
              </w:rPr>
              <w:t>0,08</w:t>
            </w:r>
          </w:p>
        </w:tc>
        <w:tc>
          <w:tcPr>
            <w:tcW w:w="572" w:type="dxa"/>
            <w:vAlign w:val="center"/>
            <w:hideMark/>
          </w:tcPr>
          <w:p w:rsidR="00110230" w:rsidRPr="00110230" w:rsidRDefault="00110230" w:rsidP="00110230">
            <w:pPr>
              <w:jc w:val="center"/>
              <w:rPr>
                <w:sz w:val="16"/>
                <w:szCs w:val="16"/>
              </w:rPr>
            </w:pPr>
            <w:r w:rsidRPr="00110230">
              <w:rPr>
                <w:sz w:val="16"/>
                <w:szCs w:val="16"/>
              </w:rPr>
              <w:t>0,3</w:t>
            </w:r>
          </w:p>
        </w:tc>
        <w:tc>
          <w:tcPr>
            <w:tcW w:w="572" w:type="dxa"/>
            <w:vAlign w:val="center"/>
            <w:hideMark/>
          </w:tcPr>
          <w:p w:rsidR="00110230" w:rsidRPr="00110230" w:rsidRDefault="00110230" w:rsidP="00110230">
            <w:pPr>
              <w:jc w:val="center"/>
              <w:rPr>
                <w:sz w:val="16"/>
                <w:szCs w:val="16"/>
              </w:rPr>
            </w:pPr>
            <w:r w:rsidRPr="00110230">
              <w:rPr>
                <w:sz w:val="16"/>
                <w:szCs w:val="16"/>
              </w:rPr>
              <w:t>0,28</w:t>
            </w:r>
          </w:p>
        </w:tc>
        <w:tc>
          <w:tcPr>
            <w:tcW w:w="572" w:type="dxa"/>
            <w:vAlign w:val="center"/>
            <w:hideMark/>
          </w:tcPr>
          <w:p w:rsidR="00110230" w:rsidRPr="00110230" w:rsidRDefault="00110230" w:rsidP="00110230">
            <w:pPr>
              <w:jc w:val="center"/>
              <w:rPr>
                <w:sz w:val="16"/>
                <w:szCs w:val="16"/>
              </w:rPr>
            </w:pPr>
            <w:r w:rsidRPr="00110230">
              <w:rPr>
                <w:sz w:val="16"/>
                <w:szCs w:val="16"/>
              </w:rPr>
              <w:t>0,59</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2,08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7.1.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672" w:type="dxa"/>
            <w:vAlign w:val="center"/>
            <w:hideMark/>
          </w:tcPr>
          <w:p w:rsidR="00110230" w:rsidRPr="00110230" w:rsidRDefault="00110230" w:rsidP="00110230">
            <w:pPr>
              <w:jc w:val="center"/>
              <w:rPr>
                <w:sz w:val="16"/>
                <w:szCs w:val="16"/>
              </w:rPr>
            </w:pPr>
            <w:r w:rsidRPr="00110230">
              <w:rPr>
                <w:sz w:val="16"/>
                <w:szCs w:val="16"/>
              </w:rPr>
              <w:t>1,85</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0,41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0,53</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13,2</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672" w:type="dxa"/>
            <w:vAlign w:val="center"/>
            <w:hideMark/>
          </w:tcPr>
          <w:p w:rsidR="00110230" w:rsidRPr="00110230" w:rsidRDefault="00110230" w:rsidP="00110230">
            <w:pPr>
              <w:jc w:val="center"/>
              <w:rPr>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143а</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1,32</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143В</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672" w:type="dxa"/>
            <w:vAlign w:val="center"/>
            <w:hideMark/>
          </w:tcPr>
          <w:p w:rsidR="00110230" w:rsidRPr="00110230" w:rsidRDefault="00110230" w:rsidP="00110230">
            <w:pPr>
              <w:jc w:val="center"/>
              <w:rPr>
                <w:sz w:val="16"/>
                <w:szCs w:val="16"/>
              </w:rPr>
            </w:pPr>
            <w:r w:rsidRPr="00110230">
              <w:rPr>
                <w:sz w:val="16"/>
                <w:szCs w:val="16"/>
              </w:rPr>
              <w:t>0,72</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7.1.</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672" w:type="dxa"/>
            <w:vAlign w:val="center"/>
            <w:hideMark/>
          </w:tcPr>
          <w:p w:rsidR="00110230" w:rsidRPr="00110230" w:rsidRDefault="00110230" w:rsidP="00110230">
            <w:pPr>
              <w:jc w:val="center"/>
              <w:rPr>
                <w:sz w:val="16"/>
                <w:szCs w:val="16"/>
              </w:rPr>
            </w:pPr>
            <w:r w:rsidRPr="00110230">
              <w:rPr>
                <w:sz w:val="16"/>
                <w:szCs w:val="16"/>
              </w:rPr>
              <w:t>1,73</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0,24</w:t>
            </w:r>
          </w:p>
        </w:tc>
        <w:tc>
          <w:tcPr>
            <w:tcW w:w="572" w:type="dxa"/>
            <w:vAlign w:val="center"/>
            <w:hideMark/>
          </w:tcPr>
          <w:p w:rsidR="00110230" w:rsidRPr="00110230" w:rsidRDefault="00110230" w:rsidP="00110230">
            <w:pPr>
              <w:jc w:val="center"/>
              <w:rPr>
                <w:sz w:val="16"/>
                <w:szCs w:val="16"/>
              </w:rPr>
            </w:pPr>
            <w:r w:rsidRPr="00110230">
              <w:rPr>
                <w:sz w:val="16"/>
                <w:szCs w:val="16"/>
              </w:rPr>
              <w:t>0,24</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3,76</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r w:rsidRPr="00110230">
              <w:rPr>
                <w:b/>
                <w:bCs/>
                <w:sz w:val="16"/>
                <w:szCs w:val="16"/>
              </w:rPr>
              <w:t>0,82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0,41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0,77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0,77</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17</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p>
        </w:tc>
        <w:tc>
          <w:tcPr>
            <w:tcW w:w="1668"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672" w:type="dxa"/>
            <w:vAlign w:val="center"/>
            <w:hideMark/>
          </w:tcPr>
          <w:p w:rsidR="00110230" w:rsidRPr="00110230" w:rsidRDefault="00110230" w:rsidP="00110230">
            <w:pPr>
              <w:jc w:val="center"/>
              <w:rPr>
                <w:b/>
                <w:bCs/>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Новая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672" w:type="dxa"/>
            <w:vAlign w:val="center"/>
            <w:hideMark/>
          </w:tcPr>
          <w:p w:rsidR="00110230" w:rsidRPr="00110230" w:rsidRDefault="00110230" w:rsidP="00110230">
            <w:pPr>
              <w:jc w:val="center"/>
              <w:rPr>
                <w:sz w:val="16"/>
                <w:szCs w:val="16"/>
              </w:rPr>
            </w:pPr>
            <w:r w:rsidRPr="00110230">
              <w:rPr>
                <w:sz w:val="16"/>
                <w:szCs w:val="16"/>
              </w:rPr>
              <w:t>1,08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672" w:type="dxa"/>
            <w:vAlign w:val="center"/>
            <w:hideMark/>
          </w:tcPr>
          <w:p w:rsidR="00110230" w:rsidRPr="00110230" w:rsidRDefault="00110230" w:rsidP="00110230">
            <w:pPr>
              <w:jc w:val="center"/>
              <w:rPr>
                <w:sz w:val="16"/>
                <w:szCs w:val="16"/>
              </w:rPr>
            </w:pPr>
            <w:r w:rsidRPr="00110230">
              <w:rPr>
                <w:sz w:val="16"/>
                <w:szCs w:val="16"/>
              </w:rPr>
              <w:t>1,18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672" w:type="dxa"/>
            <w:vAlign w:val="center"/>
            <w:hideMark/>
          </w:tcPr>
          <w:p w:rsidR="00110230" w:rsidRPr="00110230" w:rsidRDefault="00110230" w:rsidP="00110230">
            <w:pPr>
              <w:jc w:val="center"/>
              <w:rPr>
                <w:sz w:val="16"/>
                <w:szCs w:val="16"/>
              </w:rPr>
            </w:pPr>
            <w:r w:rsidRPr="00110230">
              <w:rPr>
                <w:sz w:val="16"/>
                <w:szCs w:val="16"/>
              </w:rPr>
              <w:t>0,1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672" w:type="dxa"/>
            <w:vAlign w:val="center"/>
            <w:hideMark/>
          </w:tcPr>
          <w:p w:rsidR="00110230" w:rsidRPr="00110230" w:rsidRDefault="00110230" w:rsidP="00110230">
            <w:pPr>
              <w:jc w:val="center"/>
              <w:rPr>
                <w:sz w:val="16"/>
                <w:szCs w:val="16"/>
              </w:rPr>
            </w:pPr>
            <w:r w:rsidRPr="00110230">
              <w:rPr>
                <w:sz w:val="16"/>
                <w:szCs w:val="16"/>
              </w:rPr>
              <w:t>0,47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672" w:type="dxa"/>
            <w:vAlign w:val="center"/>
            <w:hideMark/>
          </w:tcPr>
          <w:p w:rsidR="00110230" w:rsidRPr="00110230" w:rsidRDefault="00110230" w:rsidP="00110230">
            <w:pPr>
              <w:jc w:val="center"/>
              <w:rPr>
                <w:sz w:val="16"/>
                <w:szCs w:val="16"/>
              </w:rPr>
            </w:pPr>
            <w:r w:rsidRPr="00110230">
              <w:rPr>
                <w:sz w:val="16"/>
                <w:szCs w:val="16"/>
              </w:rPr>
              <w:t>2,64</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672" w:type="dxa"/>
            <w:vAlign w:val="center"/>
            <w:hideMark/>
          </w:tcPr>
          <w:p w:rsidR="00110230" w:rsidRPr="00110230" w:rsidRDefault="00110230" w:rsidP="00110230">
            <w:pPr>
              <w:jc w:val="center"/>
              <w:rPr>
                <w:sz w:val="16"/>
                <w:szCs w:val="16"/>
              </w:rPr>
            </w:pPr>
            <w:r w:rsidRPr="00110230">
              <w:rPr>
                <w:sz w:val="16"/>
                <w:szCs w:val="16"/>
              </w:rPr>
              <w:t>2,33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672" w:type="dxa"/>
            <w:vAlign w:val="center"/>
            <w:hideMark/>
          </w:tcPr>
          <w:p w:rsidR="00110230" w:rsidRPr="00110230" w:rsidRDefault="00110230" w:rsidP="00110230">
            <w:pPr>
              <w:jc w:val="center"/>
              <w:rPr>
                <w:sz w:val="16"/>
                <w:szCs w:val="16"/>
              </w:rPr>
            </w:pPr>
            <w:r w:rsidRPr="00110230">
              <w:rPr>
                <w:sz w:val="16"/>
                <w:szCs w:val="16"/>
              </w:rPr>
              <w:t>2,89</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10,7</w:t>
            </w:r>
          </w:p>
        </w:tc>
      </w:tr>
    </w:tbl>
    <w:p w:rsidR="00110230" w:rsidRDefault="00110230" w:rsidP="00110230">
      <w:pPr>
        <w:pStyle w:val="ab"/>
        <w:rPr>
          <w:sz w:val="26"/>
          <w:szCs w:val="26"/>
          <w:lang w:val="ru-RU" w:eastAsia="ru-RU"/>
        </w:rPr>
      </w:pPr>
    </w:p>
    <w:p w:rsidR="00F7181D" w:rsidRDefault="00F7181D" w:rsidP="00110230">
      <w:pPr>
        <w:pStyle w:val="ab"/>
        <w:rPr>
          <w:sz w:val="26"/>
          <w:szCs w:val="26"/>
          <w:lang w:val="ru-RU" w:eastAsia="ru-RU"/>
        </w:rPr>
      </w:pPr>
    </w:p>
    <w:p w:rsidR="00F7181D" w:rsidRDefault="00F7181D" w:rsidP="00110230">
      <w:pPr>
        <w:pStyle w:val="ab"/>
        <w:rPr>
          <w:sz w:val="26"/>
          <w:szCs w:val="26"/>
          <w:lang w:val="ru-RU" w:eastAsia="ru-RU"/>
        </w:rPr>
        <w:sectPr w:rsidR="00F7181D" w:rsidSect="002C14FE">
          <w:pgSz w:w="16840" w:h="11910" w:orient="landscape"/>
          <w:pgMar w:top="992" w:right="567" w:bottom="567" w:left="567" w:header="567" w:footer="641" w:gutter="0"/>
          <w:cols w:space="720"/>
          <w:docGrid w:linePitch="299"/>
        </w:sectPr>
      </w:pPr>
    </w:p>
    <w:p w:rsidR="00F7181D" w:rsidRDefault="00F7181D" w:rsidP="00110230">
      <w:pPr>
        <w:pStyle w:val="ab"/>
        <w:rPr>
          <w:sz w:val="26"/>
          <w:szCs w:val="26"/>
          <w:lang w:val="ru-RU" w:eastAsia="ru-RU"/>
        </w:rPr>
      </w:pPr>
    </w:p>
    <w:p w:rsidR="00110230" w:rsidRDefault="00416D9A" w:rsidP="00677CCB">
      <w:pPr>
        <w:pStyle w:val="3"/>
      </w:pPr>
      <w:r w:rsidRPr="00416D9A">
        <w:t>Прирост тепловой нагрузки на отопление и вентиляцию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w:t>
      </w:r>
      <w:r>
        <w:t>.</w:t>
      </w:r>
    </w:p>
    <w:p w:rsidR="00416D9A" w:rsidRPr="00F7181D" w:rsidRDefault="00416D9A" w:rsidP="00416D9A">
      <w:pPr>
        <w:pStyle w:val="ab"/>
        <w:rPr>
          <w:lang w:val="ru-RU"/>
        </w:rPr>
      </w:pPr>
    </w:p>
    <w:p w:rsidR="00416D9A" w:rsidRDefault="00F7181D" w:rsidP="00416D9A">
      <w:pPr>
        <w:pStyle w:val="ab"/>
        <w:jc w:val="right"/>
        <w:rPr>
          <w:sz w:val="26"/>
          <w:szCs w:val="26"/>
          <w:lang w:val="ru-RU"/>
        </w:rPr>
      </w:pPr>
      <w:r>
        <w:rPr>
          <w:sz w:val="26"/>
          <w:szCs w:val="26"/>
          <w:lang w:val="ru-RU"/>
        </w:rPr>
        <w:t>Таблица 1.2.4</w:t>
      </w:r>
      <w:r w:rsidR="00416D9A">
        <w:rPr>
          <w:sz w:val="26"/>
          <w:szCs w:val="26"/>
          <w:lang w:val="ru-RU"/>
        </w:rPr>
        <w:t>.</w:t>
      </w:r>
    </w:p>
    <w:p w:rsidR="00416D9A" w:rsidRDefault="00416D9A" w:rsidP="00416D9A">
      <w:pPr>
        <w:pStyle w:val="ab"/>
        <w:jc w:val="right"/>
        <w:rPr>
          <w:sz w:val="26"/>
          <w:szCs w:val="26"/>
          <w:lang w:val="ru-RU"/>
        </w:rPr>
      </w:pPr>
    </w:p>
    <w:tbl>
      <w:tblPr>
        <w:tblStyle w:val="61"/>
        <w:tblW w:w="15559" w:type="dxa"/>
        <w:tblLayout w:type="fixed"/>
        <w:tblLook w:val="04A0" w:firstRow="1" w:lastRow="0" w:firstColumn="1" w:lastColumn="0" w:noHBand="0" w:noVBand="1"/>
      </w:tblPr>
      <w:tblGrid>
        <w:gridCol w:w="1638"/>
        <w:gridCol w:w="1630"/>
        <w:gridCol w:w="585"/>
        <w:gridCol w:w="585"/>
        <w:gridCol w:w="585"/>
        <w:gridCol w:w="586"/>
        <w:gridCol w:w="585"/>
        <w:gridCol w:w="585"/>
        <w:gridCol w:w="586"/>
        <w:gridCol w:w="585"/>
        <w:gridCol w:w="585"/>
        <w:gridCol w:w="585"/>
        <w:gridCol w:w="586"/>
        <w:gridCol w:w="585"/>
        <w:gridCol w:w="585"/>
        <w:gridCol w:w="586"/>
        <w:gridCol w:w="585"/>
        <w:gridCol w:w="585"/>
        <w:gridCol w:w="585"/>
        <w:gridCol w:w="586"/>
        <w:gridCol w:w="585"/>
        <w:gridCol w:w="585"/>
        <w:gridCol w:w="586"/>
      </w:tblGrid>
      <w:tr w:rsidR="00416D9A" w:rsidRPr="00416D9A" w:rsidTr="00945FE1">
        <w:trPr>
          <w:trHeight w:val="975"/>
          <w:tblHeader/>
        </w:trPr>
        <w:tc>
          <w:tcPr>
            <w:tcW w:w="1638" w:type="dxa"/>
            <w:vAlign w:val="center"/>
            <w:hideMark/>
          </w:tcPr>
          <w:p w:rsidR="00416D9A" w:rsidRPr="00945FE1" w:rsidRDefault="00416D9A" w:rsidP="00416D9A">
            <w:pPr>
              <w:jc w:val="center"/>
              <w:rPr>
                <w:bCs/>
                <w:color w:val="000000"/>
                <w:sz w:val="16"/>
                <w:szCs w:val="16"/>
              </w:rPr>
            </w:pPr>
            <w:r w:rsidRPr="00945FE1">
              <w:rPr>
                <w:bCs/>
                <w:color w:val="000000"/>
                <w:sz w:val="16"/>
                <w:szCs w:val="16"/>
              </w:rPr>
              <w:t>№ планировочного квартала</w:t>
            </w:r>
          </w:p>
        </w:tc>
        <w:tc>
          <w:tcPr>
            <w:tcW w:w="1630" w:type="dxa"/>
            <w:vAlign w:val="center"/>
            <w:hideMark/>
          </w:tcPr>
          <w:p w:rsidR="00416D9A" w:rsidRPr="00945FE1" w:rsidRDefault="00416D9A" w:rsidP="00416D9A">
            <w:pPr>
              <w:jc w:val="center"/>
              <w:rPr>
                <w:bCs/>
                <w:color w:val="000000"/>
                <w:sz w:val="16"/>
                <w:szCs w:val="16"/>
              </w:rPr>
            </w:pPr>
            <w:r w:rsidRPr="00945FE1">
              <w:rPr>
                <w:bCs/>
                <w:color w:val="000000"/>
                <w:sz w:val="16"/>
                <w:szCs w:val="16"/>
              </w:rPr>
              <w:t>общественно-деловой фонд</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2021</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2022</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2023</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2024</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2025</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2026</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2027</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2028</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2029</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2030</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2031</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2032</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2033</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2034</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2035</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2036</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2037</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2038</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2039</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2040</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Итого на 2040</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3921" w:type="dxa"/>
            <w:gridSpan w:val="22"/>
            <w:vAlign w:val="center"/>
            <w:hideMark/>
          </w:tcPr>
          <w:p w:rsidR="00416D9A" w:rsidRPr="00945FE1" w:rsidRDefault="00416D9A" w:rsidP="00416D9A">
            <w:pPr>
              <w:jc w:val="center"/>
              <w:rPr>
                <w:bCs/>
                <w:color w:val="000000"/>
                <w:sz w:val="16"/>
                <w:szCs w:val="16"/>
              </w:rPr>
            </w:pPr>
            <w:r w:rsidRPr="00945FE1">
              <w:rPr>
                <w:bCs/>
                <w:color w:val="000000"/>
                <w:sz w:val="16"/>
                <w:szCs w:val="16"/>
              </w:rPr>
              <w:t>Заягорбский район</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20</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r>
      <w:tr w:rsidR="00416D9A" w:rsidRPr="00416D9A" w:rsidTr="00416D9A">
        <w:trPr>
          <w:trHeight w:val="255"/>
        </w:trPr>
        <w:tc>
          <w:tcPr>
            <w:tcW w:w="1638" w:type="dxa"/>
            <w:vAlign w:val="center"/>
            <w:hideMark/>
          </w:tcPr>
          <w:p w:rsidR="00416D9A" w:rsidRPr="00416D9A" w:rsidRDefault="00416D9A" w:rsidP="00416D9A">
            <w:pPr>
              <w:jc w:val="center"/>
              <w:rPr>
                <w:b/>
                <w:bCs/>
                <w:color w:val="000000"/>
                <w:sz w:val="16"/>
                <w:szCs w:val="16"/>
              </w:rPr>
            </w:pPr>
          </w:p>
        </w:tc>
        <w:tc>
          <w:tcPr>
            <w:tcW w:w="1630"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№2</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17</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25А</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26</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0,07</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0,82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0,43</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0,46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1,78</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lastRenderedPageBreak/>
              <w:t>Ирдоматка+Питино</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0,11</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0,06</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0,07</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0,82</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0,43</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0,46</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1,99</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3921"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Индустриальный район</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№3</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145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7</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 ФОК (военный)</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1,42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1,42</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8</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0,14</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0,17</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8А</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9А</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1,65</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0,17</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1,82</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630"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r>
      <w:tr w:rsidR="00416D9A" w:rsidRPr="00416D9A" w:rsidTr="00416D9A">
        <w:trPr>
          <w:trHeight w:val="121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lastRenderedPageBreak/>
              <w:t>Источники тепла ПАО Северсталь</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110 кв</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0,04</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202</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0,14</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203</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В</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0,13</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0,04</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0,14</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0,32</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0,63</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3921"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Северный район</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Северная</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219</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220</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221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lastRenderedPageBreak/>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0,31</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0,36</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3921"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Зашекснинский район</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Южная</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5_4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5_5</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0,24</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0,98</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102</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97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103</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0,26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105</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0,43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0,74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106</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1,64</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1,64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107</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0,08</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0,08</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0,08</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lastRenderedPageBreak/>
              <w:t>108</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0,43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0,43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109</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110</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0,82</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1,04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112</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0,16</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115</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117</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2,89</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2,89</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143а</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0,22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0,27</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143В</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0,3</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0,82</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1,33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144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1,96</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3,76</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0,24</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0,08</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0,37</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0,22</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0,82</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0,22</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0,22</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0,82</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10,5</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630"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lastRenderedPageBreak/>
              <w:t>Котельная Новая</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0,42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0,42</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113</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116</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0,15</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141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0,27</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0,27</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134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1,39</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1,39</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135</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1,37</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1,37</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139</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1,45</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1,45</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0,15</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0,27</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1,39</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1,79</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0,06</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1,45</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5,1</w:t>
            </w:r>
          </w:p>
        </w:tc>
      </w:tr>
    </w:tbl>
    <w:p w:rsidR="00416D9A" w:rsidRPr="00416D9A" w:rsidRDefault="00416D9A" w:rsidP="00416D9A">
      <w:pPr>
        <w:pStyle w:val="ab"/>
        <w:rPr>
          <w:sz w:val="26"/>
          <w:szCs w:val="26"/>
          <w:lang w:val="ru-RU"/>
        </w:rPr>
      </w:pPr>
    </w:p>
    <w:p w:rsidR="00416D9A" w:rsidRDefault="00416D9A" w:rsidP="002C5867">
      <w:pPr>
        <w:widowControl/>
        <w:adjustRightInd w:val="0"/>
        <w:ind w:left="360"/>
        <w:jc w:val="both"/>
        <w:rPr>
          <w:b/>
          <w:sz w:val="26"/>
          <w:szCs w:val="26"/>
          <w:lang w:val="ru-RU"/>
        </w:rPr>
      </w:pPr>
    </w:p>
    <w:p w:rsidR="00416D9A" w:rsidRDefault="00416D9A" w:rsidP="00677CCB">
      <w:pPr>
        <w:pStyle w:val="3"/>
      </w:pPr>
      <w:bookmarkStart w:id="8" w:name="_Toc70180860"/>
      <w:r w:rsidRPr="00416D9A">
        <w:t>Прирост тепловой нагрузки на горячее водоснабжение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8"/>
    </w:p>
    <w:p w:rsidR="00416D9A" w:rsidRDefault="00416D9A" w:rsidP="00416D9A">
      <w:pPr>
        <w:pStyle w:val="ab"/>
        <w:rPr>
          <w:lang w:val="ru-RU"/>
        </w:rPr>
      </w:pPr>
    </w:p>
    <w:p w:rsidR="00416D9A" w:rsidRDefault="00F7181D" w:rsidP="00416D9A">
      <w:pPr>
        <w:pStyle w:val="ab"/>
        <w:jc w:val="right"/>
        <w:rPr>
          <w:sz w:val="26"/>
          <w:szCs w:val="26"/>
          <w:lang w:val="ru-RU"/>
        </w:rPr>
      </w:pPr>
      <w:r>
        <w:rPr>
          <w:sz w:val="26"/>
          <w:szCs w:val="26"/>
          <w:lang w:val="ru-RU"/>
        </w:rPr>
        <w:lastRenderedPageBreak/>
        <w:t>Таблица 1.2.5</w:t>
      </w:r>
      <w:r w:rsidR="00416D9A">
        <w:rPr>
          <w:sz w:val="26"/>
          <w:szCs w:val="26"/>
          <w:lang w:val="ru-RU"/>
        </w:rPr>
        <w:t>.</w:t>
      </w:r>
    </w:p>
    <w:p w:rsidR="00416D9A" w:rsidRDefault="00416D9A" w:rsidP="00416D9A">
      <w:pPr>
        <w:pStyle w:val="ab"/>
        <w:jc w:val="right"/>
        <w:rPr>
          <w:sz w:val="26"/>
          <w:szCs w:val="26"/>
          <w:lang w:val="ru-RU"/>
        </w:rPr>
      </w:pPr>
    </w:p>
    <w:tbl>
      <w:tblPr>
        <w:tblStyle w:val="61"/>
        <w:tblW w:w="15526" w:type="dxa"/>
        <w:tblLook w:val="04A0" w:firstRow="1" w:lastRow="0" w:firstColumn="1" w:lastColumn="0" w:noHBand="0" w:noVBand="1"/>
      </w:tblPr>
      <w:tblGrid>
        <w:gridCol w:w="1854"/>
        <w:gridCol w:w="1560"/>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672"/>
      </w:tblGrid>
      <w:tr w:rsidR="00416D9A" w:rsidRPr="00416D9A" w:rsidTr="00416D9A">
        <w:trPr>
          <w:trHeight w:val="975"/>
          <w:tblHeader/>
        </w:trPr>
        <w:tc>
          <w:tcPr>
            <w:tcW w:w="1854" w:type="dxa"/>
            <w:vAlign w:val="center"/>
            <w:hideMark/>
          </w:tcPr>
          <w:p w:rsidR="00416D9A" w:rsidRPr="00945FE1" w:rsidRDefault="00416D9A" w:rsidP="00416D9A">
            <w:pPr>
              <w:jc w:val="center"/>
              <w:rPr>
                <w:bCs/>
                <w:color w:val="000000"/>
                <w:sz w:val="16"/>
                <w:szCs w:val="16"/>
              </w:rPr>
            </w:pPr>
            <w:r w:rsidRPr="00945FE1">
              <w:rPr>
                <w:bCs/>
                <w:color w:val="000000"/>
                <w:sz w:val="16"/>
                <w:szCs w:val="16"/>
              </w:rPr>
              <w:t>№ планировочного квартала</w:t>
            </w:r>
          </w:p>
        </w:tc>
        <w:tc>
          <w:tcPr>
            <w:tcW w:w="1560" w:type="dxa"/>
            <w:vAlign w:val="center"/>
            <w:hideMark/>
          </w:tcPr>
          <w:p w:rsidR="00416D9A" w:rsidRPr="00945FE1" w:rsidRDefault="00416D9A" w:rsidP="00416D9A">
            <w:pPr>
              <w:jc w:val="center"/>
              <w:rPr>
                <w:bCs/>
                <w:color w:val="000000"/>
                <w:sz w:val="16"/>
                <w:szCs w:val="16"/>
              </w:rPr>
            </w:pPr>
            <w:r w:rsidRPr="00945FE1">
              <w:rPr>
                <w:bCs/>
                <w:color w:val="000000"/>
                <w:sz w:val="16"/>
                <w:szCs w:val="16"/>
              </w:rPr>
              <w:t>общественно-деловой фонд</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2021</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2022</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2023</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2024</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2025</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2026</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2027</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2028</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2029</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2030</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2031</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2032</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2033</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2034</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2035</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2036</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2037</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2038</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2039</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2040</w:t>
            </w:r>
          </w:p>
        </w:tc>
        <w:tc>
          <w:tcPr>
            <w:tcW w:w="6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Итого на 2040</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3672" w:type="dxa"/>
            <w:gridSpan w:val="22"/>
            <w:vAlign w:val="center"/>
            <w:hideMark/>
          </w:tcPr>
          <w:p w:rsidR="00416D9A" w:rsidRPr="00945FE1" w:rsidRDefault="00416D9A" w:rsidP="00416D9A">
            <w:pPr>
              <w:jc w:val="center"/>
              <w:rPr>
                <w:bCs/>
                <w:color w:val="000000"/>
                <w:sz w:val="16"/>
                <w:szCs w:val="16"/>
              </w:rPr>
            </w:pPr>
            <w:r w:rsidRPr="00945FE1">
              <w:rPr>
                <w:bCs/>
                <w:color w:val="000000"/>
                <w:sz w:val="16"/>
                <w:szCs w:val="16"/>
              </w:rPr>
              <w:t>Заягорбский район</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20</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r>
      <w:tr w:rsidR="00416D9A" w:rsidRPr="00416D9A" w:rsidTr="00416D9A">
        <w:trPr>
          <w:trHeight w:val="255"/>
        </w:trPr>
        <w:tc>
          <w:tcPr>
            <w:tcW w:w="1854" w:type="dxa"/>
            <w:vAlign w:val="center"/>
            <w:hideMark/>
          </w:tcPr>
          <w:p w:rsidR="00416D9A" w:rsidRPr="00416D9A" w:rsidRDefault="00416D9A" w:rsidP="00416D9A">
            <w:pPr>
              <w:jc w:val="center"/>
              <w:rPr>
                <w:b/>
                <w:bCs/>
                <w:color w:val="000000"/>
                <w:sz w:val="16"/>
                <w:szCs w:val="16"/>
              </w:rPr>
            </w:pPr>
          </w:p>
        </w:tc>
        <w:tc>
          <w:tcPr>
            <w:tcW w:w="1560"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672" w:type="dxa"/>
            <w:vAlign w:val="center"/>
            <w:hideMark/>
          </w:tcPr>
          <w:p w:rsidR="00416D9A" w:rsidRPr="00416D9A" w:rsidRDefault="00416D9A" w:rsidP="00416D9A">
            <w:pPr>
              <w:jc w:val="center"/>
              <w:rPr>
                <w:b/>
                <w:bCs/>
                <w:color w:val="000000"/>
                <w:sz w:val="16"/>
                <w:szCs w:val="16"/>
              </w:rPr>
            </w:pP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№2</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17</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25А</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26</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0,25</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0,79</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Ирдоматка+Питино</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0,06</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0,02</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0,25</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0,88</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3672"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Индустриальный район</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№3</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145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7</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 ФОК (военный)</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0,42</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8</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8А</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9А</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0,44</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0,02</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0,46</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560"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672" w:type="dxa"/>
            <w:vAlign w:val="center"/>
            <w:hideMark/>
          </w:tcPr>
          <w:p w:rsidR="00416D9A" w:rsidRPr="00416D9A" w:rsidRDefault="00416D9A" w:rsidP="00416D9A">
            <w:pPr>
              <w:jc w:val="center"/>
              <w:rPr>
                <w:color w:val="000000"/>
                <w:sz w:val="16"/>
                <w:szCs w:val="16"/>
              </w:rPr>
            </w:pPr>
          </w:p>
        </w:tc>
      </w:tr>
      <w:tr w:rsidR="00416D9A" w:rsidRPr="00416D9A" w:rsidTr="00416D9A">
        <w:trPr>
          <w:trHeight w:val="121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Источники тепла ПАО Северсталь</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110 кв</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lastRenderedPageBreak/>
              <w:t>202</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203</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В</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0,07</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3672"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Северный район</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Северная</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219</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220</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221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0,04</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3672"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Зашекснинский район</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Южная</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5_4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lastRenderedPageBreak/>
              <w:t>5_5</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0,28</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102</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97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103</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105</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106</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107</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108</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109</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110</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0,61</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lastRenderedPageBreak/>
              <w:t>112</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115</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117</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0,85</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0,85</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143а</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143В</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0,04</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0,65</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144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0,04</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0,52</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1,17</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0,04</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3,39</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560"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672" w:type="dxa"/>
            <w:vAlign w:val="center"/>
            <w:hideMark/>
          </w:tcPr>
          <w:p w:rsidR="00416D9A" w:rsidRPr="00416D9A" w:rsidRDefault="00416D9A" w:rsidP="00416D9A">
            <w:pPr>
              <w:jc w:val="center"/>
              <w:rPr>
                <w:color w:val="000000"/>
                <w:sz w:val="16"/>
                <w:szCs w:val="16"/>
              </w:rPr>
            </w:pP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Новая</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0,07</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0,07</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113</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lastRenderedPageBreak/>
              <w:t>116</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141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134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0,24</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0,24</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135</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0,23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139</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0,25</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0,25</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0,24</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0,25</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0,87</w:t>
            </w:r>
          </w:p>
        </w:tc>
      </w:tr>
    </w:tbl>
    <w:p w:rsidR="00416D9A" w:rsidRPr="00416D9A" w:rsidRDefault="00416D9A" w:rsidP="00416D9A">
      <w:pPr>
        <w:pStyle w:val="ab"/>
        <w:rPr>
          <w:sz w:val="26"/>
          <w:szCs w:val="26"/>
          <w:lang w:val="ru-RU"/>
        </w:rPr>
      </w:pPr>
    </w:p>
    <w:p w:rsidR="007A507E" w:rsidRDefault="007A507E" w:rsidP="002C5867">
      <w:pPr>
        <w:widowControl/>
        <w:adjustRightInd w:val="0"/>
        <w:ind w:left="360"/>
        <w:jc w:val="both"/>
        <w:rPr>
          <w:b/>
          <w:sz w:val="26"/>
          <w:szCs w:val="26"/>
          <w:lang w:val="ru-RU"/>
        </w:rPr>
      </w:pPr>
    </w:p>
    <w:p w:rsidR="001A17DB" w:rsidRDefault="001A17DB" w:rsidP="00677CCB">
      <w:pPr>
        <w:pStyle w:val="2"/>
        <w:rPr>
          <w:lang w:eastAsia="ru-RU"/>
        </w:rPr>
      </w:pPr>
      <w:r>
        <w:rPr>
          <w:lang w:eastAsia="ru-RU"/>
        </w:rPr>
        <w:t>С</w:t>
      </w:r>
      <w:r w:rsidRPr="001A17DB">
        <w:rPr>
          <w:lang w:eastAsia="ru-RU"/>
        </w:rPr>
        <w:t>уществующие и перспективные объемы потребления тепловой энергии (мощности) и теплоносителя объектами, расположенными в производ</w:t>
      </w:r>
      <w:r>
        <w:rPr>
          <w:lang w:eastAsia="ru-RU"/>
        </w:rPr>
        <w:t>ственных зонах, на каждом этапе.</w:t>
      </w:r>
    </w:p>
    <w:p w:rsidR="001A17DB" w:rsidRPr="001A17DB" w:rsidRDefault="001A17DB" w:rsidP="001A17DB">
      <w:pPr>
        <w:widowControl/>
        <w:autoSpaceDE/>
        <w:autoSpaceDN/>
        <w:spacing w:before="120" w:after="60"/>
        <w:ind w:firstLine="567"/>
        <w:jc w:val="both"/>
        <w:rPr>
          <w:sz w:val="26"/>
          <w:szCs w:val="26"/>
          <w:lang w:val="ru-RU" w:eastAsia="ru-RU"/>
        </w:rPr>
      </w:pPr>
      <w:r>
        <w:rPr>
          <w:sz w:val="26"/>
          <w:szCs w:val="26"/>
          <w:lang w:val="ru-RU" w:eastAsia="ru-RU"/>
        </w:rPr>
        <w:t xml:space="preserve">   </w:t>
      </w:r>
      <w:r w:rsidRPr="001A17DB">
        <w:rPr>
          <w:sz w:val="26"/>
          <w:szCs w:val="26"/>
          <w:lang w:val="ru-RU" w:eastAsia="ru-RU"/>
        </w:rPr>
        <w:t xml:space="preserve">В соответствии с Генеральным планом намечается размещение производственных зон и инвестиционных объектов: </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sz w:val="26"/>
          <w:szCs w:val="26"/>
          <w:lang w:val="x-none" w:eastAsia="x-none"/>
        </w:rPr>
      </w:pPr>
      <w:r w:rsidRPr="001A17DB">
        <w:rPr>
          <w:rFonts w:eastAsia="Calibri"/>
          <w:sz w:val="26"/>
          <w:szCs w:val="26"/>
          <w:lang w:val="x-none" w:eastAsia="x-none"/>
        </w:rPr>
        <w:t>ТОСЭР «Череповец»;</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sz w:val="26"/>
          <w:szCs w:val="26"/>
          <w:lang w:val="x-none" w:eastAsia="x-none"/>
        </w:rPr>
      </w:pPr>
      <w:r w:rsidRPr="001A17DB">
        <w:rPr>
          <w:rFonts w:eastAsia="Calibri"/>
          <w:sz w:val="26"/>
          <w:szCs w:val="26"/>
          <w:lang w:val="x-none" w:eastAsia="x-none"/>
        </w:rPr>
        <w:t>индустриальный парк «Череповец»;</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sz w:val="26"/>
          <w:szCs w:val="26"/>
          <w:lang w:val="x-none" w:eastAsia="x-none"/>
        </w:rPr>
      </w:pPr>
      <w:r w:rsidRPr="001A17DB">
        <w:rPr>
          <w:rFonts w:eastAsia="Calibri"/>
          <w:sz w:val="26"/>
          <w:szCs w:val="26"/>
          <w:lang w:val="x-none" w:eastAsia="x-none"/>
        </w:rPr>
        <w:t>Южный технологический кластер и Научно-производственный Экотехнопарк;</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iCs/>
          <w:sz w:val="26"/>
          <w:szCs w:val="26"/>
          <w:lang w:val="x-none" w:eastAsia="x-none"/>
        </w:rPr>
      </w:pPr>
      <w:r w:rsidRPr="001A17DB">
        <w:rPr>
          <w:rFonts w:eastAsia="Calibri"/>
          <w:iCs/>
          <w:sz w:val="26"/>
          <w:szCs w:val="26"/>
          <w:lang w:val="x-none" w:eastAsia="x-none"/>
        </w:rPr>
        <w:t>Судостроительная верфь;</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iCs/>
          <w:sz w:val="26"/>
          <w:szCs w:val="26"/>
          <w:lang w:val="x-none" w:eastAsia="x-none"/>
        </w:rPr>
      </w:pPr>
      <w:r w:rsidRPr="001A17DB">
        <w:rPr>
          <w:rFonts w:eastAsia="Calibri"/>
          <w:iCs/>
          <w:sz w:val="26"/>
          <w:szCs w:val="26"/>
          <w:lang w:val="x-none" w:eastAsia="x-none"/>
        </w:rPr>
        <w:t xml:space="preserve"> Объекты «Новой индустриализации».</w:t>
      </w:r>
    </w:p>
    <w:p w:rsidR="001A17DB" w:rsidRDefault="001A17DB" w:rsidP="001A17DB">
      <w:pPr>
        <w:widowControl/>
        <w:autoSpaceDE/>
        <w:autoSpaceDN/>
        <w:spacing w:before="120" w:after="60"/>
        <w:ind w:firstLine="567"/>
        <w:jc w:val="both"/>
        <w:rPr>
          <w:sz w:val="26"/>
          <w:szCs w:val="26"/>
          <w:lang w:val="ru-RU" w:eastAsia="ru-RU"/>
        </w:rPr>
      </w:pPr>
      <w:r w:rsidRPr="001A17DB">
        <w:rPr>
          <w:sz w:val="26"/>
          <w:szCs w:val="26"/>
          <w:lang w:val="ru-RU" w:eastAsia="ru-RU"/>
        </w:rPr>
        <w:t>Для обеспечения теплоснабжением производственных зон и инвестиц</w:t>
      </w:r>
      <w:r>
        <w:rPr>
          <w:sz w:val="26"/>
          <w:szCs w:val="26"/>
          <w:lang w:val="ru-RU" w:eastAsia="ru-RU"/>
        </w:rPr>
        <w:t xml:space="preserve">ионных объектов </w:t>
      </w:r>
      <w:r w:rsidRPr="001A17DB">
        <w:rPr>
          <w:sz w:val="26"/>
          <w:szCs w:val="26"/>
          <w:lang w:val="ru-RU" w:eastAsia="ru-RU"/>
        </w:rPr>
        <w:t>предусматривается установка индивидуальных котельных на площадках у каждого резидента-потребителя. Тепловые нагрузки на котельные будет определяться и уточняться на последующих стадиях проектирования при разработке конкретной документации этих предприятий.</w:t>
      </w:r>
    </w:p>
    <w:p w:rsidR="001A17DB" w:rsidRPr="001A17DB" w:rsidRDefault="001A17DB" w:rsidP="001A17DB">
      <w:pPr>
        <w:widowControl/>
        <w:autoSpaceDE/>
        <w:autoSpaceDN/>
        <w:spacing w:before="120" w:after="60"/>
        <w:ind w:firstLine="567"/>
        <w:jc w:val="both"/>
        <w:rPr>
          <w:sz w:val="26"/>
          <w:szCs w:val="26"/>
          <w:lang w:val="ru-RU" w:eastAsia="ru-RU"/>
        </w:rPr>
      </w:pPr>
    </w:p>
    <w:p w:rsidR="00880A8E" w:rsidRPr="00276842" w:rsidRDefault="00800210" w:rsidP="00677CCB">
      <w:pPr>
        <w:pStyle w:val="2"/>
      </w:pPr>
      <w:r w:rsidRPr="00276842">
        <w:t>Существующие и перспективные величины средневзвешенной плотности тепловой нагруз</w:t>
      </w:r>
      <w:r w:rsidR="000F464E" w:rsidRPr="00276842">
        <w:t>ки в</w:t>
      </w:r>
      <w:r w:rsidRPr="00276842">
        <w:t xml:space="preserve"> системе теплоснабжения</w:t>
      </w:r>
      <w:r w:rsidR="000036E8" w:rsidRPr="00276842">
        <w:t xml:space="preserve"> </w:t>
      </w:r>
      <w:r w:rsidRPr="00276842">
        <w:t>г</w:t>
      </w:r>
      <w:r w:rsidR="000F464E" w:rsidRPr="00276842">
        <w:t>.</w:t>
      </w:r>
      <w:r w:rsidR="007C6969" w:rsidRPr="00276842">
        <w:t xml:space="preserve"> </w:t>
      </w:r>
      <w:r w:rsidR="000F464E" w:rsidRPr="00276842">
        <w:t>Череповца.</w:t>
      </w:r>
    </w:p>
    <w:p w:rsidR="000C1606" w:rsidRPr="001D62EB" w:rsidRDefault="00C20814" w:rsidP="001D62EB">
      <w:pPr>
        <w:jc w:val="right"/>
        <w:rPr>
          <w:sz w:val="26"/>
          <w:szCs w:val="26"/>
          <w:lang w:val="ru-RU"/>
        </w:rPr>
      </w:pPr>
      <w:r>
        <w:rPr>
          <w:sz w:val="26"/>
          <w:szCs w:val="26"/>
          <w:lang w:val="ru-RU"/>
        </w:rPr>
        <w:t>Табли</w:t>
      </w:r>
      <w:r w:rsidR="001A17DB">
        <w:rPr>
          <w:sz w:val="26"/>
          <w:szCs w:val="26"/>
          <w:lang w:val="ru-RU"/>
        </w:rPr>
        <w:t>ца 1.4</w:t>
      </w:r>
      <w:r>
        <w:rPr>
          <w:sz w:val="26"/>
          <w:szCs w:val="26"/>
          <w:lang w:val="ru-RU"/>
        </w:rPr>
        <w:t>.</w:t>
      </w:r>
    </w:p>
    <w:p w:rsidR="006714C2" w:rsidRDefault="006714C2" w:rsidP="000C1606">
      <w:pPr>
        <w:rPr>
          <w:lang w:val="ru-RU"/>
        </w:rPr>
      </w:pPr>
    </w:p>
    <w:tbl>
      <w:tblPr>
        <w:tblStyle w:val="61"/>
        <w:tblW w:w="15797" w:type="dxa"/>
        <w:tblLook w:val="04A0" w:firstRow="1" w:lastRow="0" w:firstColumn="1" w:lastColumn="0" w:noHBand="0" w:noVBand="1"/>
      </w:tblPr>
      <w:tblGrid>
        <w:gridCol w:w="1151"/>
        <w:gridCol w:w="1600"/>
        <w:gridCol w:w="617"/>
        <w:gridCol w:w="617"/>
        <w:gridCol w:w="617"/>
        <w:gridCol w:w="617"/>
        <w:gridCol w:w="706"/>
        <w:gridCol w:w="617"/>
        <w:gridCol w:w="617"/>
        <w:gridCol w:w="617"/>
        <w:gridCol w:w="617"/>
        <w:gridCol w:w="617"/>
        <w:gridCol w:w="617"/>
        <w:gridCol w:w="617"/>
        <w:gridCol w:w="617"/>
        <w:gridCol w:w="617"/>
        <w:gridCol w:w="617"/>
        <w:gridCol w:w="617"/>
        <w:gridCol w:w="617"/>
        <w:gridCol w:w="617"/>
        <w:gridCol w:w="617"/>
        <w:gridCol w:w="617"/>
        <w:gridCol w:w="617"/>
      </w:tblGrid>
      <w:tr w:rsidR="006714C2" w:rsidRPr="006714C2" w:rsidTr="001D62EB">
        <w:trPr>
          <w:trHeight w:val="780"/>
          <w:tblHeader/>
        </w:trPr>
        <w:tc>
          <w:tcPr>
            <w:tcW w:w="1151" w:type="dxa"/>
            <w:vAlign w:val="center"/>
            <w:hideMark/>
          </w:tcPr>
          <w:p w:rsidR="006714C2" w:rsidRPr="006714C2" w:rsidRDefault="006714C2" w:rsidP="001D62EB">
            <w:pPr>
              <w:jc w:val="center"/>
              <w:rPr>
                <w:color w:val="000000"/>
                <w:sz w:val="16"/>
                <w:szCs w:val="16"/>
              </w:rPr>
            </w:pPr>
            <w:r w:rsidRPr="006714C2">
              <w:rPr>
                <w:color w:val="000000"/>
                <w:sz w:val="16"/>
                <w:szCs w:val="16"/>
              </w:rPr>
              <w:t>Источники тепловой энергии.</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Наименование показателя</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2023</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2024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2040</w:t>
            </w:r>
          </w:p>
        </w:tc>
      </w:tr>
      <w:tr w:rsidR="006714C2" w:rsidRPr="006714C2" w:rsidTr="001D62EB">
        <w:trPr>
          <w:trHeight w:val="690"/>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№1</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r>
      <w:tr w:rsidR="006714C2" w:rsidRPr="006714C2" w:rsidTr="001D62EB">
        <w:trPr>
          <w:trHeight w:val="915"/>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0,339</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r>
      <w:tr w:rsidR="006714C2" w:rsidRPr="006714C2" w:rsidTr="001D62EB">
        <w:trPr>
          <w:trHeight w:val="465"/>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№2</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642</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r>
      <w:tr w:rsidR="006714C2" w:rsidRPr="006714C2" w:rsidTr="001D62EB">
        <w:trPr>
          <w:trHeight w:val="465"/>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0,303</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0,256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0,276</w:t>
            </w:r>
          </w:p>
        </w:tc>
      </w:tr>
      <w:tr w:rsidR="006714C2" w:rsidRPr="006714C2" w:rsidTr="001D62EB">
        <w:trPr>
          <w:trHeight w:val="915"/>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№3</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noWrap/>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r>
      <w:tr w:rsidR="006714C2" w:rsidRPr="006714C2" w:rsidTr="001D62EB">
        <w:trPr>
          <w:trHeight w:val="1140"/>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0,372</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0,382</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0,385</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0,389</w:t>
            </w:r>
          </w:p>
        </w:tc>
        <w:tc>
          <w:tcPr>
            <w:tcW w:w="706"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0,392</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0,395</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0,396</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0,396</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r>
      <w:tr w:rsidR="006714C2" w:rsidRPr="006714C2" w:rsidTr="001D62EB">
        <w:trPr>
          <w:trHeight w:val="915"/>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Северная</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r>
      <w:tr w:rsidR="006714C2" w:rsidRPr="006714C2" w:rsidTr="001D62EB">
        <w:trPr>
          <w:trHeight w:val="915"/>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0,242</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0,256</w:t>
            </w:r>
          </w:p>
        </w:tc>
      </w:tr>
      <w:tr w:rsidR="006714C2" w:rsidRPr="006714C2" w:rsidTr="001D62EB">
        <w:trPr>
          <w:trHeight w:val="968"/>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lastRenderedPageBreak/>
              <w:t>Котельная Южная</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662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662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662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662</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r>
      <w:tr w:rsidR="006714C2" w:rsidRPr="006714C2" w:rsidTr="001D62EB">
        <w:trPr>
          <w:trHeight w:val="698"/>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0,291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0,298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0,309</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0,288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0,312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0,319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0,323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0,326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0,351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0,354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0,359</w:t>
            </w:r>
          </w:p>
        </w:tc>
      </w:tr>
      <w:tr w:rsidR="006714C2" w:rsidRPr="006714C2" w:rsidTr="001D62EB">
        <w:trPr>
          <w:trHeight w:val="690"/>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Источники теплоты ПАО Северсталь</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r>
      <w:tr w:rsidR="006714C2" w:rsidRPr="006714C2" w:rsidTr="001D62EB">
        <w:trPr>
          <w:trHeight w:val="465"/>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0,366</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0,366</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706"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r>
      <w:tr w:rsidR="006714C2" w:rsidRPr="006714C2" w:rsidTr="001D62EB">
        <w:trPr>
          <w:trHeight w:val="690"/>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Тепличная</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r>
      <w:tr w:rsidR="006714C2" w:rsidRPr="006714C2" w:rsidTr="001D62EB">
        <w:trPr>
          <w:trHeight w:val="690"/>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r>
      <w:tr w:rsidR="001D62EB" w:rsidRPr="006714C2" w:rsidTr="001D62EB">
        <w:trPr>
          <w:trHeight w:val="915"/>
        </w:trPr>
        <w:tc>
          <w:tcPr>
            <w:tcW w:w="1151" w:type="dxa"/>
            <w:vMerge w:val="restart"/>
            <w:vAlign w:val="center"/>
            <w:hideMark/>
          </w:tcPr>
          <w:p w:rsidR="001D62EB" w:rsidRPr="006714C2" w:rsidRDefault="001D62EB" w:rsidP="001D62EB">
            <w:pPr>
              <w:jc w:val="center"/>
              <w:rPr>
                <w:color w:val="000000"/>
                <w:sz w:val="16"/>
                <w:szCs w:val="16"/>
              </w:rPr>
            </w:pPr>
            <w:r>
              <w:rPr>
                <w:color w:val="000000"/>
                <w:sz w:val="16"/>
                <w:szCs w:val="16"/>
              </w:rPr>
              <w:t>Котельная Новая</w:t>
            </w:r>
          </w:p>
        </w:tc>
        <w:tc>
          <w:tcPr>
            <w:tcW w:w="1600" w:type="dxa"/>
            <w:vAlign w:val="center"/>
            <w:hideMark/>
          </w:tcPr>
          <w:p w:rsidR="001D62EB" w:rsidRPr="006714C2" w:rsidRDefault="001D62EB"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706"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r>
      <w:tr w:rsidR="001D62EB" w:rsidRPr="006714C2" w:rsidTr="001D62EB">
        <w:trPr>
          <w:trHeight w:val="465"/>
        </w:trPr>
        <w:tc>
          <w:tcPr>
            <w:tcW w:w="1151" w:type="dxa"/>
            <w:vMerge/>
            <w:vAlign w:val="center"/>
            <w:hideMark/>
          </w:tcPr>
          <w:p w:rsidR="001D62EB" w:rsidRPr="006714C2" w:rsidRDefault="001D62EB" w:rsidP="001D62EB">
            <w:pPr>
              <w:jc w:val="center"/>
              <w:rPr>
                <w:color w:val="000000"/>
                <w:sz w:val="16"/>
                <w:szCs w:val="16"/>
              </w:rPr>
            </w:pPr>
          </w:p>
        </w:tc>
        <w:tc>
          <w:tcPr>
            <w:tcW w:w="1600" w:type="dxa"/>
            <w:vAlign w:val="center"/>
            <w:hideMark/>
          </w:tcPr>
          <w:p w:rsidR="001D62EB" w:rsidRPr="006714C2" w:rsidRDefault="001D62EB"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706"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0,012</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0,025</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0,036</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0,048</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0,066</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0,077</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0,089</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0,108</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0,12</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0,138</w:t>
            </w:r>
          </w:p>
        </w:tc>
      </w:tr>
    </w:tbl>
    <w:p w:rsidR="00783404" w:rsidRDefault="00783404" w:rsidP="006714C2">
      <w:pPr>
        <w:rPr>
          <w:lang w:val="ru-RU"/>
        </w:rPr>
      </w:pPr>
    </w:p>
    <w:p w:rsidR="00783404" w:rsidRDefault="00783404" w:rsidP="00783404">
      <w:pPr>
        <w:rPr>
          <w:lang w:val="ru-RU"/>
        </w:rPr>
      </w:pPr>
    </w:p>
    <w:p w:rsidR="00783404" w:rsidRDefault="00783404" w:rsidP="00783404">
      <w:pPr>
        <w:ind w:firstLine="720"/>
        <w:rPr>
          <w:lang w:val="ru-RU"/>
        </w:rPr>
        <w:sectPr w:rsidR="00783404" w:rsidSect="002C14FE">
          <w:pgSz w:w="16840" w:h="11910" w:orient="landscape"/>
          <w:pgMar w:top="992" w:right="567" w:bottom="567" w:left="567" w:header="567" w:footer="641" w:gutter="0"/>
          <w:cols w:space="720"/>
          <w:docGrid w:linePitch="299"/>
        </w:sectPr>
      </w:pPr>
    </w:p>
    <w:p w:rsidR="00880A8E" w:rsidRPr="00AA72D9" w:rsidRDefault="00880A8E" w:rsidP="00677CCB">
      <w:pPr>
        <w:pStyle w:val="1"/>
      </w:pPr>
      <w:bookmarkStart w:id="9" w:name="_Toc10441417"/>
      <w:bookmarkStart w:id="10" w:name="_Toc13767845"/>
      <w:r w:rsidRPr="00AA72D9">
        <w:lastRenderedPageBreak/>
        <w:t>Существующие и перспективные балансы тепловой мощности источников тепловой энергии и тепловой нагрузки потребителей</w:t>
      </w:r>
      <w:bookmarkEnd w:id="9"/>
      <w:bookmarkEnd w:id="10"/>
      <w:r w:rsidR="00010ED7">
        <w:t>.</w:t>
      </w:r>
    </w:p>
    <w:p w:rsidR="004A2015" w:rsidRPr="003A5DDD" w:rsidRDefault="004A2015" w:rsidP="00AA72D9">
      <w:pPr>
        <w:rPr>
          <w:lang w:val="ru-RU"/>
        </w:rPr>
      </w:pPr>
    </w:p>
    <w:p w:rsidR="00907BE0" w:rsidRDefault="00880A8E" w:rsidP="00677CCB">
      <w:pPr>
        <w:pStyle w:val="2"/>
      </w:pPr>
      <w:bookmarkStart w:id="11" w:name="_Toc10441418"/>
      <w:bookmarkStart w:id="12" w:name="_Toc13767846"/>
      <w:r w:rsidRPr="00AA72D9">
        <w:t>Существующие и перспективные зон</w:t>
      </w:r>
      <w:r w:rsidR="00B46D21" w:rsidRPr="00AA72D9">
        <w:t>ы</w:t>
      </w:r>
      <w:r w:rsidRPr="00AA72D9">
        <w:t xml:space="preserve"> действия систем теплоснабжения и источников тепловой энергии</w:t>
      </w:r>
      <w:bookmarkEnd w:id="11"/>
      <w:bookmarkEnd w:id="12"/>
      <w:r w:rsidR="00AA72D9">
        <w:t>.</w:t>
      </w:r>
    </w:p>
    <w:p w:rsidR="004C3A87" w:rsidRPr="004C3A87" w:rsidRDefault="004C3A87" w:rsidP="00677CCB">
      <w:pPr>
        <w:pStyle w:val="3"/>
      </w:pPr>
      <w:r w:rsidRPr="00AA72D9">
        <w:t>Существующие</w:t>
      </w:r>
      <w:r>
        <w:t xml:space="preserve"> </w:t>
      </w:r>
      <w:r w:rsidRPr="004C3A87">
        <w:t>зоны действия систем теплоснабжени</w:t>
      </w:r>
      <w:r>
        <w:t>я и источников тепловой энергии.</w:t>
      </w:r>
    </w:p>
    <w:p w:rsidR="00783404" w:rsidRPr="007F1E98" w:rsidRDefault="00880A8E" w:rsidP="00912DC4">
      <w:pPr>
        <w:pStyle w:val="ab"/>
        <w:numPr>
          <w:ilvl w:val="0"/>
          <w:numId w:val="28"/>
        </w:numPr>
        <w:rPr>
          <w:sz w:val="26"/>
          <w:szCs w:val="26"/>
          <w:lang w:val="ru-RU"/>
        </w:rPr>
      </w:pPr>
      <w:r w:rsidRPr="007F1E98">
        <w:rPr>
          <w:sz w:val="26"/>
          <w:szCs w:val="26"/>
          <w:lang w:val="ru-RU"/>
        </w:rPr>
        <w:t>источники</w:t>
      </w:r>
      <w:r w:rsidRPr="007F1E98">
        <w:rPr>
          <w:spacing w:val="38"/>
          <w:sz w:val="26"/>
          <w:szCs w:val="26"/>
          <w:lang w:val="ru-RU"/>
        </w:rPr>
        <w:t xml:space="preserve"> </w:t>
      </w:r>
      <w:r w:rsidRPr="007F1E98">
        <w:rPr>
          <w:sz w:val="26"/>
          <w:szCs w:val="26"/>
          <w:lang w:val="ru-RU"/>
        </w:rPr>
        <w:t>комбинированной</w:t>
      </w:r>
      <w:r w:rsidRPr="007F1E98">
        <w:rPr>
          <w:spacing w:val="38"/>
          <w:sz w:val="26"/>
          <w:szCs w:val="26"/>
          <w:lang w:val="ru-RU"/>
        </w:rPr>
        <w:t xml:space="preserve"> </w:t>
      </w:r>
      <w:r w:rsidRPr="007F1E98">
        <w:rPr>
          <w:sz w:val="26"/>
          <w:szCs w:val="26"/>
          <w:lang w:val="ru-RU"/>
        </w:rPr>
        <w:t>выработки</w:t>
      </w:r>
      <w:r w:rsidRPr="007F1E98">
        <w:rPr>
          <w:spacing w:val="36"/>
          <w:sz w:val="26"/>
          <w:szCs w:val="26"/>
          <w:lang w:val="ru-RU"/>
        </w:rPr>
        <w:t xml:space="preserve"> </w:t>
      </w:r>
      <w:r w:rsidRPr="007F1E98">
        <w:rPr>
          <w:sz w:val="26"/>
          <w:szCs w:val="26"/>
          <w:lang w:val="ru-RU"/>
        </w:rPr>
        <w:t>теплоты</w:t>
      </w:r>
      <w:r w:rsidRPr="007F1E98">
        <w:rPr>
          <w:spacing w:val="38"/>
          <w:sz w:val="26"/>
          <w:szCs w:val="26"/>
          <w:lang w:val="ru-RU"/>
        </w:rPr>
        <w:t xml:space="preserve"> </w:t>
      </w:r>
      <w:r w:rsidRPr="007F1E98">
        <w:rPr>
          <w:sz w:val="26"/>
          <w:szCs w:val="26"/>
          <w:lang w:val="ru-RU"/>
        </w:rPr>
        <w:t>и</w:t>
      </w:r>
      <w:r w:rsidRPr="007F1E98">
        <w:rPr>
          <w:spacing w:val="38"/>
          <w:sz w:val="26"/>
          <w:szCs w:val="26"/>
          <w:lang w:val="ru-RU"/>
        </w:rPr>
        <w:t xml:space="preserve"> </w:t>
      </w:r>
      <w:r w:rsidRPr="007F1E98">
        <w:rPr>
          <w:sz w:val="26"/>
          <w:szCs w:val="26"/>
          <w:lang w:val="ru-RU"/>
        </w:rPr>
        <w:t>электрической</w:t>
      </w:r>
      <w:r w:rsidRPr="007F1E98">
        <w:rPr>
          <w:spacing w:val="38"/>
          <w:sz w:val="26"/>
          <w:szCs w:val="26"/>
          <w:lang w:val="ru-RU"/>
        </w:rPr>
        <w:t xml:space="preserve"> </w:t>
      </w:r>
      <w:r w:rsidRPr="007F1E98">
        <w:rPr>
          <w:sz w:val="26"/>
          <w:szCs w:val="26"/>
          <w:lang w:val="ru-RU"/>
        </w:rPr>
        <w:t>энергии</w:t>
      </w:r>
      <w:r w:rsidRPr="007F1E98">
        <w:rPr>
          <w:spacing w:val="40"/>
          <w:sz w:val="26"/>
          <w:szCs w:val="26"/>
          <w:lang w:val="ru-RU"/>
        </w:rPr>
        <w:t xml:space="preserve"> </w:t>
      </w:r>
      <w:r w:rsidRPr="007F1E98">
        <w:rPr>
          <w:sz w:val="26"/>
          <w:szCs w:val="26"/>
          <w:lang w:val="ru-RU"/>
        </w:rPr>
        <w:t>ПАО</w:t>
      </w:r>
      <w:r w:rsidR="00783404">
        <w:rPr>
          <w:sz w:val="26"/>
          <w:szCs w:val="26"/>
          <w:lang w:val="ru-RU"/>
        </w:rPr>
        <w:t xml:space="preserve"> </w:t>
      </w:r>
      <w:r w:rsidR="00783404" w:rsidRPr="007F1E98">
        <w:rPr>
          <w:sz w:val="26"/>
          <w:szCs w:val="26"/>
          <w:lang w:val="ru-RU"/>
        </w:rPr>
        <w:t>«Северсталь»,</w:t>
      </w:r>
    </w:p>
    <w:p w:rsidR="00880A8E" w:rsidRPr="00912DC4" w:rsidRDefault="00880A8E" w:rsidP="00912DC4">
      <w:pPr>
        <w:pStyle w:val="ac"/>
        <w:numPr>
          <w:ilvl w:val="0"/>
          <w:numId w:val="28"/>
        </w:numPr>
        <w:tabs>
          <w:tab w:val="left" w:pos="841"/>
        </w:tabs>
        <w:rPr>
          <w:sz w:val="26"/>
          <w:szCs w:val="26"/>
          <w:lang w:val="ru-RU"/>
        </w:rPr>
      </w:pPr>
      <w:r w:rsidRPr="00912DC4">
        <w:rPr>
          <w:sz w:val="26"/>
          <w:szCs w:val="26"/>
          <w:lang w:val="ru-RU"/>
        </w:rPr>
        <w:t xml:space="preserve">источник теплоты Котельная № 1 МУП </w:t>
      </w:r>
      <w:r w:rsidR="00194F09" w:rsidRPr="00912DC4">
        <w:rPr>
          <w:sz w:val="26"/>
          <w:szCs w:val="26"/>
          <w:lang w:val="ru-RU"/>
        </w:rPr>
        <w:t>«</w:t>
      </w:r>
      <w:r w:rsidRPr="00912DC4">
        <w:rPr>
          <w:sz w:val="26"/>
          <w:szCs w:val="26"/>
          <w:lang w:val="ru-RU"/>
        </w:rPr>
        <w:t>Теплоэнергия</w:t>
      </w:r>
      <w:r w:rsidR="00194F09" w:rsidRPr="00912DC4">
        <w:rPr>
          <w:sz w:val="26"/>
          <w:szCs w:val="26"/>
          <w:lang w:val="ru-RU"/>
        </w:rPr>
        <w:t>»</w:t>
      </w:r>
      <w:r w:rsidRPr="00912DC4">
        <w:rPr>
          <w:sz w:val="26"/>
          <w:szCs w:val="26"/>
          <w:lang w:val="ru-RU"/>
        </w:rPr>
        <w:t xml:space="preserve">. Передан в аренду ООО </w:t>
      </w:r>
      <w:r w:rsidR="00194F09" w:rsidRPr="00912DC4">
        <w:rPr>
          <w:sz w:val="26"/>
          <w:szCs w:val="26"/>
          <w:lang w:val="ru-RU"/>
        </w:rPr>
        <w:t>«</w:t>
      </w:r>
      <w:r w:rsidRPr="00912DC4">
        <w:rPr>
          <w:sz w:val="26"/>
          <w:szCs w:val="26"/>
          <w:lang w:val="ru-RU"/>
        </w:rPr>
        <w:t>Газпром теплоэнерго</w:t>
      </w:r>
      <w:r w:rsidRPr="00912DC4">
        <w:rPr>
          <w:spacing w:val="-9"/>
          <w:sz w:val="26"/>
          <w:szCs w:val="26"/>
          <w:lang w:val="ru-RU"/>
        </w:rPr>
        <w:t xml:space="preserve"> </w:t>
      </w:r>
      <w:r w:rsidRPr="00912DC4">
        <w:rPr>
          <w:sz w:val="26"/>
          <w:szCs w:val="26"/>
          <w:lang w:val="ru-RU"/>
        </w:rPr>
        <w:t>Вологда</w:t>
      </w:r>
      <w:r w:rsidR="00194F09" w:rsidRPr="00912DC4">
        <w:rPr>
          <w:sz w:val="26"/>
          <w:szCs w:val="26"/>
          <w:lang w:val="ru-RU"/>
        </w:rPr>
        <w:t>»</w:t>
      </w:r>
      <w:r w:rsidRPr="00912DC4">
        <w:rPr>
          <w:sz w:val="26"/>
          <w:szCs w:val="26"/>
          <w:lang w:val="ru-RU"/>
        </w:rPr>
        <w:t>,</w:t>
      </w:r>
    </w:p>
    <w:p w:rsidR="00880A8E" w:rsidRPr="00912DC4" w:rsidRDefault="00880A8E" w:rsidP="00912DC4">
      <w:pPr>
        <w:pStyle w:val="ac"/>
        <w:numPr>
          <w:ilvl w:val="0"/>
          <w:numId w:val="28"/>
        </w:numPr>
        <w:tabs>
          <w:tab w:val="left" w:pos="841"/>
        </w:tabs>
        <w:rPr>
          <w:sz w:val="26"/>
          <w:szCs w:val="26"/>
          <w:lang w:val="ru-RU"/>
        </w:rPr>
      </w:pPr>
      <w:r w:rsidRPr="00912DC4">
        <w:rPr>
          <w:sz w:val="26"/>
          <w:szCs w:val="26"/>
          <w:lang w:val="ru-RU"/>
        </w:rPr>
        <w:t xml:space="preserve">источник теплоты Котельная № 2 МУП </w:t>
      </w:r>
      <w:r w:rsidR="00194F09" w:rsidRPr="00912DC4">
        <w:rPr>
          <w:sz w:val="26"/>
          <w:szCs w:val="26"/>
          <w:lang w:val="ru-RU"/>
        </w:rPr>
        <w:t>«</w:t>
      </w:r>
      <w:r w:rsidRPr="00912DC4">
        <w:rPr>
          <w:sz w:val="26"/>
          <w:szCs w:val="26"/>
          <w:lang w:val="ru-RU"/>
        </w:rPr>
        <w:t>Теплоэнергия</w:t>
      </w:r>
      <w:r w:rsidR="00194F09" w:rsidRPr="00912DC4">
        <w:rPr>
          <w:sz w:val="26"/>
          <w:szCs w:val="26"/>
          <w:lang w:val="ru-RU"/>
        </w:rPr>
        <w:t>»</w:t>
      </w:r>
      <w:r w:rsidRPr="00912DC4">
        <w:rPr>
          <w:sz w:val="26"/>
          <w:szCs w:val="26"/>
          <w:lang w:val="ru-RU"/>
        </w:rPr>
        <w:t xml:space="preserve">. Передан в аренду ООО </w:t>
      </w:r>
      <w:r w:rsidR="00194F09" w:rsidRPr="00912DC4">
        <w:rPr>
          <w:sz w:val="26"/>
          <w:szCs w:val="26"/>
          <w:lang w:val="ru-RU"/>
        </w:rPr>
        <w:t>«</w:t>
      </w:r>
      <w:r w:rsidRPr="00912DC4">
        <w:rPr>
          <w:sz w:val="26"/>
          <w:szCs w:val="26"/>
          <w:lang w:val="ru-RU"/>
        </w:rPr>
        <w:t>Газпром теплоэнерго</w:t>
      </w:r>
      <w:r w:rsidRPr="00912DC4">
        <w:rPr>
          <w:spacing w:val="-9"/>
          <w:sz w:val="26"/>
          <w:szCs w:val="26"/>
          <w:lang w:val="ru-RU"/>
        </w:rPr>
        <w:t xml:space="preserve"> </w:t>
      </w:r>
      <w:r w:rsidRPr="00912DC4">
        <w:rPr>
          <w:sz w:val="26"/>
          <w:szCs w:val="26"/>
          <w:lang w:val="ru-RU"/>
        </w:rPr>
        <w:t>Вологда</w:t>
      </w:r>
      <w:r w:rsidR="00194F09" w:rsidRPr="00912DC4">
        <w:rPr>
          <w:sz w:val="26"/>
          <w:szCs w:val="26"/>
          <w:lang w:val="ru-RU"/>
        </w:rPr>
        <w:t>»</w:t>
      </w:r>
      <w:r w:rsidRPr="00912DC4">
        <w:rPr>
          <w:sz w:val="26"/>
          <w:szCs w:val="26"/>
          <w:lang w:val="ru-RU"/>
        </w:rPr>
        <w:t>,</w:t>
      </w:r>
    </w:p>
    <w:p w:rsidR="00880A8E" w:rsidRPr="00912DC4" w:rsidRDefault="00880A8E" w:rsidP="00912DC4">
      <w:pPr>
        <w:pStyle w:val="ac"/>
        <w:numPr>
          <w:ilvl w:val="0"/>
          <w:numId w:val="28"/>
        </w:numPr>
        <w:tabs>
          <w:tab w:val="left" w:pos="841"/>
        </w:tabs>
        <w:rPr>
          <w:sz w:val="26"/>
          <w:szCs w:val="26"/>
          <w:lang w:val="ru-RU"/>
        </w:rPr>
      </w:pPr>
      <w:r w:rsidRPr="00912DC4">
        <w:rPr>
          <w:sz w:val="26"/>
          <w:szCs w:val="26"/>
          <w:lang w:val="ru-RU"/>
        </w:rPr>
        <w:t xml:space="preserve">источник теплоты Котельная № 3 МУП </w:t>
      </w:r>
      <w:r w:rsidR="00194F09" w:rsidRPr="00912DC4">
        <w:rPr>
          <w:sz w:val="26"/>
          <w:szCs w:val="26"/>
          <w:lang w:val="ru-RU"/>
        </w:rPr>
        <w:t>«</w:t>
      </w:r>
      <w:r w:rsidRPr="00912DC4">
        <w:rPr>
          <w:sz w:val="26"/>
          <w:szCs w:val="26"/>
          <w:lang w:val="ru-RU"/>
        </w:rPr>
        <w:t>Теплоэнергия</w:t>
      </w:r>
      <w:r w:rsidR="00194F09" w:rsidRPr="00912DC4">
        <w:rPr>
          <w:sz w:val="26"/>
          <w:szCs w:val="26"/>
          <w:lang w:val="ru-RU"/>
        </w:rPr>
        <w:t>»</w:t>
      </w:r>
      <w:r w:rsidRPr="00912DC4">
        <w:rPr>
          <w:sz w:val="26"/>
          <w:szCs w:val="26"/>
          <w:lang w:val="ru-RU"/>
        </w:rPr>
        <w:t xml:space="preserve">. Передан в аренду ООО </w:t>
      </w:r>
      <w:r w:rsidR="00194F09" w:rsidRPr="00912DC4">
        <w:rPr>
          <w:sz w:val="26"/>
          <w:szCs w:val="26"/>
          <w:lang w:val="ru-RU"/>
        </w:rPr>
        <w:t>«</w:t>
      </w:r>
      <w:r w:rsidRPr="00912DC4">
        <w:rPr>
          <w:sz w:val="26"/>
          <w:szCs w:val="26"/>
          <w:lang w:val="ru-RU"/>
        </w:rPr>
        <w:t>Газпром теплоэнерго</w:t>
      </w:r>
      <w:r w:rsidRPr="00912DC4">
        <w:rPr>
          <w:spacing w:val="-9"/>
          <w:sz w:val="26"/>
          <w:szCs w:val="26"/>
          <w:lang w:val="ru-RU"/>
        </w:rPr>
        <w:t xml:space="preserve"> </w:t>
      </w:r>
      <w:r w:rsidRPr="00912DC4">
        <w:rPr>
          <w:sz w:val="26"/>
          <w:szCs w:val="26"/>
          <w:lang w:val="ru-RU"/>
        </w:rPr>
        <w:t>Вологда</w:t>
      </w:r>
      <w:r w:rsidR="00194F09" w:rsidRPr="00912DC4">
        <w:rPr>
          <w:sz w:val="26"/>
          <w:szCs w:val="26"/>
          <w:lang w:val="ru-RU"/>
        </w:rPr>
        <w:t>»</w:t>
      </w:r>
      <w:r w:rsidRPr="00912DC4">
        <w:rPr>
          <w:sz w:val="26"/>
          <w:szCs w:val="26"/>
          <w:lang w:val="ru-RU"/>
        </w:rPr>
        <w:t>,</w:t>
      </w:r>
    </w:p>
    <w:p w:rsidR="00880A8E" w:rsidRPr="00912DC4" w:rsidRDefault="00880A8E" w:rsidP="00912DC4">
      <w:pPr>
        <w:pStyle w:val="ac"/>
        <w:numPr>
          <w:ilvl w:val="0"/>
          <w:numId w:val="28"/>
        </w:numPr>
        <w:tabs>
          <w:tab w:val="left" w:pos="843"/>
        </w:tabs>
        <w:rPr>
          <w:sz w:val="26"/>
          <w:szCs w:val="26"/>
          <w:lang w:val="ru-RU"/>
        </w:rPr>
      </w:pPr>
      <w:r w:rsidRPr="00912DC4">
        <w:rPr>
          <w:sz w:val="26"/>
          <w:szCs w:val="26"/>
          <w:lang w:val="ru-RU"/>
        </w:rPr>
        <w:t xml:space="preserve">источник теплоты Котельная Северная МУП </w:t>
      </w:r>
      <w:r w:rsidR="00194F09" w:rsidRPr="00912DC4">
        <w:rPr>
          <w:sz w:val="26"/>
          <w:szCs w:val="26"/>
          <w:lang w:val="ru-RU"/>
        </w:rPr>
        <w:t>«</w:t>
      </w:r>
      <w:r w:rsidRPr="00912DC4">
        <w:rPr>
          <w:sz w:val="26"/>
          <w:szCs w:val="26"/>
          <w:lang w:val="ru-RU"/>
        </w:rPr>
        <w:t>Теплоэнергия</w:t>
      </w:r>
      <w:r w:rsidR="00194F09" w:rsidRPr="00912DC4">
        <w:rPr>
          <w:sz w:val="26"/>
          <w:szCs w:val="26"/>
          <w:lang w:val="ru-RU"/>
        </w:rPr>
        <w:t>»</w:t>
      </w:r>
      <w:r w:rsidRPr="00912DC4">
        <w:rPr>
          <w:sz w:val="26"/>
          <w:szCs w:val="26"/>
          <w:lang w:val="ru-RU"/>
        </w:rPr>
        <w:t xml:space="preserve">. Передан в аренду ООО </w:t>
      </w:r>
      <w:r w:rsidR="00194F09" w:rsidRPr="00912DC4">
        <w:rPr>
          <w:sz w:val="26"/>
          <w:szCs w:val="26"/>
          <w:lang w:val="ru-RU"/>
        </w:rPr>
        <w:t>«</w:t>
      </w:r>
      <w:r w:rsidRPr="00912DC4">
        <w:rPr>
          <w:sz w:val="26"/>
          <w:szCs w:val="26"/>
          <w:lang w:val="ru-RU"/>
        </w:rPr>
        <w:t>Газпром теплоэнерго</w:t>
      </w:r>
      <w:r w:rsidRPr="00912DC4">
        <w:rPr>
          <w:spacing w:val="-12"/>
          <w:sz w:val="26"/>
          <w:szCs w:val="26"/>
          <w:lang w:val="ru-RU"/>
        </w:rPr>
        <w:t xml:space="preserve"> </w:t>
      </w:r>
      <w:r w:rsidRPr="00912DC4">
        <w:rPr>
          <w:sz w:val="26"/>
          <w:szCs w:val="26"/>
          <w:lang w:val="ru-RU"/>
        </w:rPr>
        <w:t>Вологда</w:t>
      </w:r>
      <w:r w:rsidR="00194F09" w:rsidRPr="00912DC4">
        <w:rPr>
          <w:sz w:val="26"/>
          <w:szCs w:val="26"/>
          <w:lang w:val="ru-RU"/>
        </w:rPr>
        <w:t>»</w:t>
      </w:r>
      <w:r w:rsidRPr="00912DC4">
        <w:rPr>
          <w:sz w:val="26"/>
          <w:szCs w:val="26"/>
          <w:lang w:val="ru-RU"/>
        </w:rPr>
        <w:t>,</w:t>
      </w:r>
    </w:p>
    <w:p w:rsidR="00880A8E" w:rsidRPr="00912DC4" w:rsidRDefault="00912DC4" w:rsidP="00912DC4">
      <w:pPr>
        <w:pStyle w:val="ac"/>
        <w:numPr>
          <w:ilvl w:val="0"/>
          <w:numId w:val="28"/>
        </w:numPr>
        <w:tabs>
          <w:tab w:val="left" w:pos="877"/>
        </w:tabs>
        <w:rPr>
          <w:sz w:val="26"/>
          <w:szCs w:val="26"/>
          <w:lang w:val="ru-RU"/>
        </w:rPr>
      </w:pPr>
      <w:r w:rsidRPr="00912DC4">
        <w:rPr>
          <w:sz w:val="26"/>
          <w:szCs w:val="26"/>
          <w:lang w:val="ru-RU"/>
        </w:rPr>
        <w:t>-</w:t>
      </w:r>
      <w:r w:rsidR="00880A8E" w:rsidRPr="00912DC4">
        <w:rPr>
          <w:sz w:val="26"/>
          <w:szCs w:val="26"/>
          <w:lang w:val="ru-RU"/>
        </w:rPr>
        <w:t xml:space="preserve">источник теплоты Котельная Южная МУП </w:t>
      </w:r>
      <w:r w:rsidR="00194F09" w:rsidRPr="00912DC4">
        <w:rPr>
          <w:sz w:val="26"/>
          <w:szCs w:val="26"/>
          <w:lang w:val="ru-RU"/>
        </w:rPr>
        <w:t>«</w:t>
      </w:r>
      <w:r w:rsidR="00880A8E" w:rsidRPr="00912DC4">
        <w:rPr>
          <w:sz w:val="26"/>
          <w:szCs w:val="26"/>
          <w:lang w:val="ru-RU"/>
        </w:rPr>
        <w:t>Теплоэнергия</w:t>
      </w:r>
      <w:r w:rsidR="00194F09" w:rsidRPr="00912DC4">
        <w:rPr>
          <w:sz w:val="26"/>
          <w:szCs w:val="26"/>
          <w:lang w:val="ru-RU"/>
        </w:rPr>
        <w:t>»</w:t>
      </w:r>
      <w:r w:rsidR="00880A8E" w:rsidRPr="00912DC4">
        <w:rPr>
          <w:sz w:val="26"/>
          <w:szCs w:val="26"/>
          <w:lang w:val="ru-RU"/>
        </w:rPr>
        <w:t xml:space="preserve">. Передан в аренду ООО </w:t>
      </w:r>
      <w:r w:rsidR="00194F09" w:rsidRPr="00912DC4">
        <w:rPr>
          <w:sz w:val="26"/>
          <w:szCs w:val="26"/>
          <w:lang w:val="ru-RU"/>
        </w:rPr>
        <w:t>«</w:t>
      </w:r>
      <w:r w:rsidR="00880A8E" w:rsidRPr="00912DC4">
        <w:rPr>
          <w:sz w:val="26"/>
          <w:szCs w:val="26"/>
          <w:lang w:val="ru-RU"/>
        </w:rPr>
        <w:t>Газпром теплоэнерго</w:t>
      </w:r>
      <w:r w:rsidR="00880A8E" w:rsidRPr="00912DC4">
        <w:rPr>
          <w:spacing w:val="-12"/>
          <w:sz w:val="26"/>
          <w:szCs w:val="26"/>
          <w:lang w:val="ru-RU"/>
        </w:rPr>
        <w:t xml:space="preserve"> </w:t>
      </w:r>
      <w:r w:rsidR="00880A8E" w:rsidRPr="00912DC4">
        <w:rPr>
          <w:sz w:val="26"/>
          <w:szCs w:val="26"/>
          <w:lang w:val="ru-RU"/>
        </w:rPr>
        <w:t>Вологда</w:t>
      </w:r>
      <w:r w:rsidR="00194F09" w:rsidRPr="00912DC4">
        <w:rPr>
          <w:sz w:val="26"/>
          <w:szCs w:val="26"/>
          <w:lang w:val="ru-RU"/>
        </w:rPr>
        <w:t>»</w:t>
      </w:r>
      <w:r w:rsidR="00880A8E" w:rsidRPr="00912DC4">
        <w:rPr>
          <w:sz w:val="26"/>
          <w:szCs w:val="26"/>
          <w:lang w:val="ru-RU"/>
        </w:rPr>
        <w:t>,</w:t>
      </w:r>
    </w:p>
    <w:p w:rsidR="004C3A87" w:rsidRPr="00912DC4" w:rsidRDefault="00880A8E" w:rsidP="00912DC4">
      <w:pPr>
        <w:pStyle w:val="ac"/>
        <w:numPr>
          <w:ilvl w:val="0"/>
          <w:numId w:val="28"/>
        </w:numPr>
        <w:tabs>
          <w:tab w:val="left" w:pos="877"/>
        </w:tabs>
        <w:rPr>
          <w:sz w:val="26"/>
          <w:szCs w:val="26"/>
          <w:lang w:val="ru-RU"/>
        </w:rPr>
      </w:pPr>
      <w:r w:rsidRPr="00912DC4">
        <w:rPr>
          <w:sz w:val="26"/>
          <w:szCs w:val="26"/>
          <w:lang w:val="ru-RU"/>
        </w:rPr>
        <w:t xml:space="preserve">источник теплоты Котельная Тепличная МУП </w:t>
      </w:r>
      <w:r w:rsidR="00194F09" w:rsidRPr="00912DC4">
        <w:rPr>
          <w:sz w:val="26"/>
          <w:szCs w:val="26"/>
          <w:lang w:val="ru-RU"/>
        </w:rPr>
        <w:t>«</w:t>
      </w:r>
      <w:r w:rsidRPr="00912DC4">
        <w:rPr>
          <w:sz w:val="26"/>
          <w:szCs w:val="26"/>
          <w:lang w:val="ru-RU"/>
        </w:rPr>
        <w:t>Теплоэнергия</w:t>
      </w:r>
      <w:r w:rsidR="00194F09" w:rsidRPr="00912DC4">
        <w:rPr>
          <w:sz w:val="26"/>
          <w:szCs w:val="26"/>
          <w:lang w:val="ru-RU"/>
        </w:rPr>
        <w:t>»</w:t>
      </w:r>
      <w:r w:rsidRPr="00912DC4">
        <w:rPr>
          <w:sz w:val="26"/>
          <w:szCs w:val="26"/>
          <w:lang w:val="ru-RU"/>
        </w:rPr>
        <w:t xml:space="preserve">. Передан в аренду ООО </w:t>
      </w:r>
      <w:r w:rsidR="00194F09" w:rsidRPr="00912DC4">
        <w:rPr>
          <w:sz w:val="26"/>
          <w:szCs w:val="26"/>
          <w:lang w:val="ru-RU"/>
        </w:rPr>
        <w:t>«</w:t>
      </w:r>
      <w:r w:rsidRPr="00912DC4">
        <w:rPr>
          <w:sz w:val="26"/>
          <w:szCs w:val="26"/>
          <w:lang w:val="ru-RU"/>
        </w:rPr>
        <w:t>Газпром теплоэнерго</w:t>
      </w:r>
      <w:r w:rsidRPr="00912DC4">
        <w:rPr>
          <w:spacing w:val="-12"/>
          <w:sz w:val="26"/>
          <w:szCs w:val="26"/>
          <w:lang w:val="ru-RU"/>
        </w:rPr>
        <w:t xml:space="preserve"> </w:t>
      </w:r>
      <w:r w:rsidRPr="00912DC4">
        <w:rPr>
          <w:sz w:val="26"/>
          <w:szCs w:val="26"/>
          <w:lang w:val="ru-RU"/>
        </w:rPr>
        <w:t>Вологда</w:t>
      </w:r>
      <w:r w:rsidR="00194F09" w:rsidRPr="00912DC4">
        <w:rPr>
          <w:sz w:val="26"/>
          <w:szCs w:val="26"/>
          <w:lang w:val="ru-RU"/>
        </w:rPr>
        <w:t>»</w:t>
      </w:r>
      <w:r w:rsidRPr="00912DC4">
        <w:rPr>
          <w:sz w:val="26"/>
          <w:szCs w:val="26"/>
          <w:lang w:val="ru-RU"/>
        </w:rPr>
        <w:t>,</w:t>
      </w:r>
    </w:p>
    <w:p w:rsidR="00912DC4" w:rsidRPr="00912DC4" w:rsidRDefault="00912DC4" w:rsidP="00912DC4">
      <w:pPr>
        <w:pStyle w:val="ab"/>
        <w:numPr>
          <w:ilvl w:val="0"/>
          <w:numId w:val="28"/>
        </w:numPr>
        <w:rPr>
          <w:rFonts w:eastAsia="Arial"/>
          <w:sz w:val="26"/>
          <w:szCs w:val="26"/>
          <w:lang w:val="ru-RU"/>
        </w:rPr>
      </w:pPr>
      <w:r w:rsidRPr="00912DC4">
        <w:rPr>
          <w:rFonts w:eastAsia="Arial"/>
          <w:sz w:val="26"/>
          <w:szCs w:val="26"/>
          <w:lang w:val="ru-RU"/>
        </w:rPr>
        <w:t>источник теплоты ООО «Аникор+»,</w:t>
      </w:r>
    </w:p>
    <w:p w:rsidR="00912DC4" w:rsidRPr="00912DC4" w:rsidRDefault="00912DC4" w:rsidP="00912DC4">
      <w:pPr>
        <w:pStyle w:val="ac"/>
        <w:numPr>
          <w:ilvl w:val="0"/>
          <w:numId w:val="28"/>
        </w:numPr>
        <w:rPr>
          <w:rFonts w:eastAsia="Arial"/>
          <w:sz w:val="26"/>
          <w:szCs w:val="26"/>
          <w:lang w:val="ru-RU"/>
        </w:rPr>
      </w:pPr>
      <w:r w:rsidRPr="00912DC4">
        <w:rPr>
          <w:rFonts w:eastAsia="Arial"/>
          <w:sz w:val="26"/>
          <w:szCs w:val="26"/>
          <w:lang w:val="ru-RU"/>
        </w:rPr>
        <w:t>источник теплоты Вологодская</w:t>
      </w:r>
      <w:r w:rsidRPr="00912DC4">
        <w:rPr>
          <w:rFonts w:eastAsia="Arial"/>
          <w:spacing w:val="-4"/>
          <w:sz w:val="26"/>
          <w:szCs w:val="26"/>
          <w:lang w:val="ru-RU"/>
        </w:rPr>
        <w:t xml:space="preserve"> </w:t>
      </w:r>
      <w:r w:rsidRPr="00912DC4">
        <w:rPr>
          <w:rFonts w:eastAsia="Arial"/>
          <w:sz w:val="26"/>
          <w:szCs w:val="26"/>
          <w:lang w:val="ru-RU"/>
        </w:rPr>
        <w:t>ДГС</w:t>
      </w:r>
      <w:r w:rsidRPr="00912DC4">
        <w:rPr>
          <w:rFonts w:eastAsia="Arial"/>
          <w:spacing w:val="-19"/>
          <w:sz w:val="26"/>
          <w:szCs w:val="26"/>
          <w:lang w:val="ru-RU"/>
        </w:rPr>
        <w:t xml:space="preserve"> </w:t>
      </w:r>
      <w:r w:rsidRPr="00912DC4">
        <w:rPr>
          <w:rFonts w:eastAsia="Arial"/>
          <w:w w:val="90"/>
          <w:sz w:val="26"/>
          <w:szCs w:val="26"/>
          <w:lang w:val="ru-RU"/>
        </w:rPr>
        <w:t>—</w:t>
      </w:r>
      <w:r w:rsidRPr="00912DC4">
        <w:rPr>
          <w:rFonts w:eastAsia="Arial"/>
          <w:spacing w:val="-31"/>
          <w:w w:val="90"/>
          <w:sz w:val="26"/>
          <w:szCs w:val="26"/>
          <w:lang w:val="ru-RU"/>
        </w:rPr>
        <w:t xml:space="preserve"> </w:t>
      </w:r>
      <w:r w:rsidRPr="00912DC4">
        <w:rPr>
          <w:rFonts w:eastAsia="Arial"/>
          <w:sz w:val="26"/>
          <w:szCs w:val="26"/>
        </w:rPr>
        <w:t>C</w:t>
      </w:r>
      <w:r w:rsidRPr="00912DC4">
        <w:rPr>
          <w:rFonts w:eastAsia="Arial"/>
          <w:sz w:val="26"/>
          <w:szCs w:val="26"/>
          <w:lang w:val="ru-RU"/>
        </w:rPr>
        <w:t>П</w:t>
      </w:r>
      <w:r w:rsidRPr="00912DC4">
        <w:rPr>
          <w:rFonts w:eastAsia="Arial"/>
          <w:spacing w:val="-15"/>
          <w:sz w:val="26"/>
          <w:szCs w:val="26"/>
          <w:lang w:val="ru-RU"/>
        </w:rPr>
        <w:t xml:space="preserve"> </w:t>
      </w:r>
      <w:r w:rsidRPr="00912DC4">
        <w:rPr>
          <w:rFonts w:eastAsia="Arial"/>
          <w:sz w:val="26"/>
          <w:szCs w:val="26"/>
          <w:lang w:val="ru-RU"/>
        </w:rPr>
        <w:t>Северной</w:t>
      </w:r>
      <w:r w:rsidRPr="00912DC4">
        <w:rPr>
          <w:rFonts w:eastAsia="Arial"/>
          <w:spacing w:val="-12"/>
          <w:sz w:val="26"/>
          <w:szCs w:val="26"/>
          <w:lang w:val="ru-RU"/>
        </w:rPr>
        <w:t xml:space="preserve"> </w:t>
      </w:r>
      <w:r w:rsidRPr="00912DC4">
        <w:rPr>
          <w:rFonts w:eastAsia="Arial"/>
          <w:sz w:val="26"/>
          <w:szCs w:val="26"/>
          <w:lang w:val="ru-RU"/>
        </w:rPr>
        <w:t>дирекции</w:t>
      </w:r>
      <w:r w:rsidRPr="00912DC4">
        <w:rPr>
          <w:rFonts w:eastAsia="Arial"/>
          <w:spacing w:val="-10"/>
          <w:sz w:val="26"/>
          <w:szCs w:val="26"/>
          <w:lang w:val="ru-RU"/>
        </w:rPr>
        <w:t xml:space="preserve"> </w:t>
      </w:r>
      <w:r w:rsidRPr="00912DC4">
        <w:rPr>
          <w:rFonts w:eastAsia="Arial"/>
          <w:sz w:val="26"/>
          <w:szCs w:val="26"/>
          <w:lang w:val="ru-RU"/>
        </w:rPr>
        <w:t>по</w:t>
      </w:r>
      <w:r w:rsidRPr="00912DC4">
        <w:rPr>
          <w:rFonts w:eastAsia="Arial"/>
          <w:spacing w:val="-21"/>
          <w:sz w:val="26"/>
          <w:szCs w:val="26"/>
          <w:lang w:val="ru-RU"/>
        </w:rPr>
        <w:t xml:space="preserve"> </w:t>
      </w:r>
      <w:r w:rsidRPr="00912DC4">
        <w:rPr>
          <w:rFonts w:eastAsia="Arial"/>
          <w:sz w:val="26"/>
          <w:szCs w:val="26"/>
          <w:lang w:val="ru-RU"/>
        </w:rPr>
        <w:t>эксплуатации</w:t>
      </w:r>
      <w:r w:rsidRPr="00912DC4">
        <w:rPr>
          <w:rFonts w:eastAsia="Arial"/>
          <w:spacing w:val="-10"/>
          <w:sz w:val="26"/>
          <w:szCs w:val="26"/>
          <w:lang w:val="ru-RU"/>
        </w:rPr>
        <w:t xml:space="preserve"> </w:t>
      </w:r>
      <w:r w:rsidRPr="00912DC4">
        <w:rPr>
          <w:rFonts w:eastAsia="Arial"/>
          <w:sz w:val="26"/>
          <w:szCs w:val="26"/>
          <w:lang w:val="ru-RU"/>
        </w:rPr>
        <w:t>зданий</w:t>
      </w:r>
      <w:r w:rsidRPr="00912DC4">
        <w:rPr>
          <w:rFonts w:eastAsia="Arial"/>
          <w:spacing w:val="-15"/>
          <w:sz w:val="26"/>
          <w:szCs w:val="26"/>
          <w:lang w:val="ru-RU"/>
        </w:rPr>
        <w:t xml:space="preserve"> </w:t>
      </w:r>
      <w:r w:rsidRPr="00912DC4">
        <w:rPr>
          <w:rFonts w:eastAsia="Arial"/>
          <w:sz w:val="26"/>
          <w:szCs w:val="26"/>
          <w:lang w:val="ru-RU"/>
        </w:rPr>
        <w:t>и</w:t>
      </w:r>
      <w:r w:rsidRPr="00912DC4">
        <w:rPr>
          <w:rFonts w:eastAsia="Arial"/>
          <w:spacing w:val="-23"/>
          <w:sz w:val="26"/>
          <w:szCs w:val="26"/>
          <w:lang w:val="ru-RU"/>
        </w:rPr>
        <w:t xml:space="preserve"> </w:t>
      </w:r>
      <w:r w:rsidRPr="00912DC4">
        <w:rPr>
          <w:rFonts w:eastAsia="Arial"/>
          <w:sz w:val="26"/>
          <w:szCs w:val="26"/>
          <w:lang w:val="ru-RU"/>
        </w:rPr>
        <w:t>сооружений</w:t>
      </w:r>
      <w:r w:rsidRPr="00912DC4">
        <w:rPr>
          <w:rFonts w:eastAsia="Arial"/>
          <w:spacing w:val="-11"/>
          <w:sz w:val="26"/>
          <w:szCs w:val="26"/>
          <w:lang w:val="ru-RU"/>
        </w:rPr>
        <w:t xml:space="preserve"> </w:t>
      </w:r>
      <w:r w:rsidRPr="00912DC4">
        <w:rPr>
          <w:rFonts w:eastAsia="Arial"/>
          <w:w w:val="90"/>
          <w:sz w:val="26"/>
          <w:szCs w:val="26"/>
          <w:lang w:val="ru-RU"/>
        </w:rPr>
        <w:t>—</w:t>
      </w:r>
      <w:r w:rsidRPr="00912DC4">
        <w:rPr>
          <w:rFonts w:eastAsia="Arial"/>
          <w:spacing w:val="-31"/>
          <w:w w:val="90"/>
          <w:sz w:val="26"/>
          <w:szCs w:val="26"/>
          <w:lang w:val="ru-RU"/>
        </w:rPr>
        <w:t xml:space="preserve"> </w:t>
      </w:r>
      <w:r w:rsidRPr="00912DC4">
        <w:rPr>
          <w:rFonts w:eastAsia="Arial"/>
          <w:sz w:val="26"/>
          <w:szCs w:val="26"/>
        </w:rPr>
        <w:t>C</w:t>
      </w:r>
      <w:r w:rsidRPr="00912DC4">
        <w:rPr>
          <w:rFonts w:eastAsia="Arial"/>
          <w:sz w:val="26"/>
          <w:szCs w:val="26"/>
          <w:lang w:val="ru-RU"/>
        </w:rPr>
        <w:t xml:space="preserve">П Северной железной дороги </w:t>
      </w:r>
      <w:r w:rsidRPr="00912DC4">
        <w:rPr>
          <w:rFonts w:eastAsia="Arial"/>
          <w:w w:val="90"/>
          <w:sz w:val="26"/>
          <w:szCs w:val="26"/>
          <w:lang w:val="ru-RU"/>
        </w:rPr>
        <w:t xml:space="preserve">— </w:t>
      </w:r>
      <w:r w:rsidRPr="00912DC4">
        <w:rPr>
          <w:rFonts w:eastAsia="Arial"/>
          <w:sz w:val="26"/>
          <w:szCs w:val="26"/>
          <w:lang w:val="ru-RU"/>
        </w:rPr>
        <w:t xml:space="preserve">филиала </w:t>
      </w:r>
      <w:r w:rsidRPr="00912DC4">
        <w:rPr>
          <w:rFonts w:eastAsia="Arial"/>
          <w:sz w:val="26"/>
          <w:szCs w:val="26"/>
        </w:rPr>
        <w:t>OAO</w:t>
      </w:r>
      <w:r w:rsidRPr="00912DC4">
        <w:rPr>
          <w:rFonts w:eastAsia="Arial"/>
          <w:spacing w:val="23"/>
          <w:sz w:val="26"/>
          <w:szCs w:val="26"/>
          <w:lang w:val="ru-RU"/>
        </w:rPr>
        <w:t xml:space="preserve"> </w:t>
      </w:r>
      <w:r w:rsidRPr="00912DC4">
        <w:rPr>
          <w:rFonts w:eastAsia="Arial"/>
          <w:sz w:val="26"/>
          <w:szCs w:val="26"/>
          <w:lang w:val="ru-RU"/>
        </w:rPr>
        <w:t>«РЖД»,</w:t>
      </w:r>
    </w:p>
    <w:p w:rsidR="00880A8E" w:rsidRPr="00912DC4" w:rsidRDefault="00912DC4" w:rsidP="00912DC4">
      <w:pPr>
        <w:pStyle w:val="ac"/>
        <w:numPr>
          <w:ilvl w:val="0"/>
          <w:numId w:val="28"/>
        </w:numPr>
        <w:rPr>
          <w:rFonts w:eastAsia="Arial"/>
          <w:sz w:val="26"/>
          <w:szCs w:val="26"/>
          <w:lang w:val="ru-RU"/>
        </w:rPr>
      </w:pPr>
      <w:r w:rsidRPr="00912DC4">
        <w:rPr>
          <w:rFonts w:eastAsia="Arial"/>
          <w:sz w:val="26"/>
          <w:szCs w:val="26"/>
          <w:lang w:val="ru-RU"/>
        </w:rPr>
        <w:t xml:space="preserve">источник теплоты </w:t>
      </w:r>
      <w:r w:rsidRPr="00912DC4">
        <w:rPr>
          <w:rFonts w:eastAsia="Arial"/>
          <w:sz w:val="26"/>
          <w:szCs w:val="26"/>
        </w:rPr>
        <w:t>AO</w:t>
      </w:r>
      <w:r w:rsidRPr="00912DC4">
        <w:rPr>
          <w:rFonts w:eastAsia="Arial"/>
          <w:sz w:val="26"/>
          <w:szCs w:val="26"/>
          <w:lang w:val="ru-RU"/>
        </w:rPr>
        <w:t xml:space="preserve"> «НордЭнерго».</w:t>
      </w:r>
    </w:p>
    <w:p w:rsidR="00880A8E" w:rsidRPr="00912DC4" w:rsidRDefault="00880A8E" w:rsidP="00912DC4">
      <w:pPr>
        <w:pStyle w:val="ac"/>
        <w:numPr>
          <w:ilvl w:val="0"/>
          <w:numId w:val="28"/>
        </w:numPr>
        <w:tabs>
          <w:tab w:val="left" w:pos="846"/>
        </w:tabs>
        <w:rPr>
          <w:sz w:val="26"/>
          <w:szCs w:val="26"/>
          <w:lang w:val="ru-RU"/>
        </w:rPr>
      </w:pPr>
      <w:r w:rsidRPr="00912DC4">
        <w:rPr>
          <w:sz w:val="26"/>
          <w:szCs w:val="26"/>
          <w:lang w:val="ru-RU"/>
        </w:rPr>
        <w:t>потребители,</w:t>
      </w:r>
      <w:r w:rsidR="00653859" w:rsidRPr="00912DC4">
        <w:rPr>
          <w:sz w:val="26"/>
          <w:szCs w:val="26"/>
          <w:lang w:val="ru-RU"/>
        </w:rPr>
        <w:t xml:space="preserve"> </w:t>
      </w:r>
      <w:r w:rsidRPr="00912DC4">
        <w:rPr>
          <w:sz w:val="26"/>
          <w:szCs w:val="26"/>
          <w:lang w:val="ru-RU"/>
        </w:rPr>
        <w:t>имеющие индивидуальное отопление.</w:t>
      </w:r>
    </w:p>
    <w:p w:rsidR="004C3A87" w:rsidRPr="004C3A87" w:rsidRDefault="004C3A87" w:rsidP="00677CCB">
      <w:pPr>
        <w:pStyle w:val="3"/>
      </w:pPr>
      <w:r>
        <w:t>П</w:t>
      </w:r>
      <w:r w:rsidRPr="004C3A87">
        <w:t>ерспективные зоны действия систем теплоснабжения и источников тепловой энергии.</w:t>
      </w:r>
    </w:p>
    <w:p w:rsidR="004C3A87" w:rsidRPr="007F1E98" w:rsidRDefault="00095484" w:rsidP="00677CCB">
      <w:pPr>
        <w:pStyle w:val="3"/>
        <w:numPr>
          <w:ilvl w:val="0"/>
          <w:numId w:val="0"/>
        </w:numPr>
      </w:pPr>
      <w:r>
        <w:t xml:space="preserve"> - </w:t>
      </w:r>
      <w:r w:rsidRPr="00095484">
        <w:t>источник теплоты</w:t>
      </w:r>
      <w:r>
        <w:t xml:space="preserve"> Котельная Новая.</w:t>
      </w:r>
    </w:p>
    <w:p w:rsidR="004D0885" w:rsidRDefault="00B46D21" w:rsidP="002C5867">
      <w:pPr>
        <w:pStyle w:val="ab"/>
        <w:ind w:firstLine="567"/>
        <w:jc w:val="both"/>
        <w:rPr>
          <w:sz w:val="26"/>
          <w:szCs w:val="26"/>
          <w:lang w:val="ru-RU"/>
        </w:rPr>
      </w:pPr>
      <w:r w:rsidRPr="004556F3">
        <w:rPr>
          <w:sz w:val="26"/>
          <w:szCs w:val="26"/>
          <w:lang w:val="ru-RU"/>
        </w:rPr>
        <w:t>Месторасположение и зоны действия источников теплоты г. Череповца на схеме города с привязкой к планировочным кварталам представлены на Рис.</w:t>
      </w:r>
      <w:r w:rsidR="00706A2D" w:rsidRPr="004556F3">
        <w:rPr>
          <w:sz w:val="26"/>
          <w:szCs w:val="26"/>
          <w:lang w:val="ru-RU"/>
        </w:rPr>
        <w:t>2</w:t>
      </w:r>
      <w:r w:rsidR="00615C97" w:rsidRPr="004556F3">
        <w:rPr>
          <w:sz w:val="26"/>
          <w:szCs w:val="26"/>
          <w:lang w:val="ru-RU"/>
        </w:rPr>
        <w:t>.</w:t>
      </w:r>
      <w:r w:rsidR="004D0885">
        <w:rPr>
          <w:sz w:val="26"/>
          <w:szCs w:val="26"/>
          <w:lang w:val="ru-RU"/>
        </w:rPr>
        <w:t>1.</w:t>
      </w:r>
    </w:p>
    <w:p w:rsidR="00783404" w:rsidRDefault="00783404" w:rsidP="00912DC4">
      <w:pPr>
        <w:pStyle w:val="ab"/>
        <w:ind w:firstLine="567"/>
        <w:jc w:val="center"/>
        <w:rPr>
          <w:sz w:val="26"/>
          <w:szCs w:val="26"/>
          <w:lang w:val="ru-RU"/>
        </w:rPr>
      </w:pPr>
    </w:p>
    <w:p w:rsidR="007E4138" w:rsidRPr="004D0885" w:rsidRDefault="007F2913" w:rsidP="002C5867">
      <w:pPr>
        <w:pStyle w:val="ab"/>
        <w:ind w:firstLine="567"/>
        <w:jc w:val="both"/>
        <w:rPr>
          <w:sz w:val="26"/>
          <w:szCs w:val="26"/>
          <w:lang w:val="ru-RU"/>
        </w:rPr>
      </w:pPr>
      <w:r w:rsidRPr="00095484">
        <w:rPr>
          <w:noProof/>
          <w:lang w:val="ru-RU" w:eastAsia="ru-RU"/>
        </w:rPr>
        <w:lastRenderedPageBreak/>
        <w:drawing>
          <wp:inline distT="0" distB="0" distL="0" distR="0" wp14:anchorId="66FDA416" wp14:editId="2B8CC3B9">
            <wp:extent cx="5200650" cy="3675689"/>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2057" cy="3697887"/>
                    </a:xfrm>
                    <a:prstGeom prst="rect">
                      <a:avLst/>
                    </a:prstGeom>
                  </pic:spPr>
                </pic:pic>
              </a:graphicData>
            </a:graphic>
          </wp:inline>
        </w:drawing>
      </w:r>
    </w:p>
    <w:p w:rsidR="000C5285" w:rsidRDefault="000C5285" w:rsidP="00677CCB">
      <w:pPr>
        <w:pStyle w:val="2"/>
      </w:pPr>
      <w:r w:rsidRPr="007F2913">
        <w:t>Существующие и перспективные зоны действия индивидуальных источников тепловой энергии</w:t>
      </w:r>
      <w:r w:rsidR="0060789E" w:rsidRPr="007F2913">
        <w:t>.</w:t>
      </w:r>
    </w:p>
    <w:p w:rsidR="00783404" w:rsidRPr="00783404" w:rsidRDefault="00783404" w:rsidP="00783404">
      <w:pPr>
        <w:pStyle w:val="ab"/>
        <w:rPr>
          <w:lang w:val="ru-RU"/>
        </w:rPr>
      </w:pPr>
    </w:p>
    <w:p w:rsidR="00B46D21" w:rsidRPr="004D0885" w:rsidRDefault="00B46D21" w:rsidP="002C5867">
      <w:pPr>
        <w:pStyle w:val="ConsPlusNormal"/>
        <w:ind w:firstLine="709"/>
        <w:jc w:val="both"/>
        <w:rPr>
          <w:rFonts w:ascii="Times New Roman" w:hAnsi="Times New Roman" w:cs="Times New Roman"/>
          <w:sz w:val="26"/>
          <w:szCs w:val="26"/>
        </w:rPr>
      </w:pPr>
      <w:r w:rsidRPr="004D0885">
        <w:rPr>
          <w:rFonts w:ascii="Times New Roman" w:hAnsi="Times New Roman" w:cs="Times New Roman"/>
          <w:sz w:val="26"/>
          <w:szCs w:val="26"/>
        </w:rPr>
        <w:t>Отдельные случаи применения отопления жилых помещений в многоквартирных домах с использованием Застройщиками индивидуальных квартирных источников тепловой энергии наблюдаются в зонах действия Котельных № 2, № 3, Северная из-за отсутствия резерва тепловой мощности на источниках теплоты.</w:t>
      </w:r>
    </w:p>
    <w:p w:rsidR="00B46D21" w:rsidRDefault="00B46D21" w:rsidP="002C5867">
      <w:pPr>
        <w:pStyle w:val="ConsPlusNormal"/>
        <w:ind w:firstLine="709"/>
        <w:jc w:val="both"/>
        <w:rPr>
          <w:rFonts w:ascii="Times New Roman" w:hAnsi="Times New Roman" w:cs="Times New Roman"/>
          <w:sz w:val="26"/>
          <w:szCs w:val="26"/>
        </w:rPr>
      </w:pPr>
      <w:r w:rsidRPr="004D0885">
        <w:rPr>
          <w:rFonts w:ascii="Times New Roman" w:hAnsi="Times New Roman" w:cs="Times New Roman"/>
          <w:sz w:val="26"/>
          <w:szCs w:val="26"/>
        </w:rPr>
        <w:t>Генеральным планом предусматривается теплоснабжение объектов нового строительства проектируемой территории:</w:t>
      </w:r>
    </w:p>
    <w:p w:rsidR="00783404" w:rsidRPr="00783404" w:rsidRDefault="00783404" w:rsidP="00783404">
      <w:pPr>
        <w:rPr>
          <w:rFonts w:eastAsia="Arial"/>
          <w:sz w:val="26"/>
          <w:szCs w:val="26"/>
          <w:lang w:val="ru-RU"/>
        </w:rPr>
      </w:pPr>
      <w:r>
        <w:rPr>
          <w:rFonts w:ascii="Arial" w:eastAsia="Arial" w:hAnsi="Arial" w:cs="Arial"/>
          <w:sz w:val="24"/>
          <w:szCs w:val="24"/>
          <w:lang w:val="ru-RU"/>
        </w:rPr>
        <w:t xml:space="preserve"> </w:t>
      </w:r>
      <w:r w:rsidRPr="00783404">
        <w:rPr>
          <w:rFonts w:eastAsia="Arial"/>
          <w:sz w:val="26"/>
          <w:szCs w:val="26"/>
          <w:lang w:val="ru-RU"/>
        </w:rPr>
        <w:t xml:space="preserve">  Согласно Генеральному плану города Череповца в зонах застройки города малоэтажными жилыми зданиями предусмотрено индивидуальное теплоснабжение:</w:t>
      </w:r>
    </w:p>
    <w:p w:rsidR="00783404" w:rsidRPr="00783404" w:rsidRDefault="00783404" w:rsidP="00783404">
      <w:pPr>
        <w:rPr>
          <w:rFonts w:eastAsia="Arial"/>
          <w:sz w:val="26"/>
          <w:szCs w:val="26"/>
          <w:lang w:val="ru-RU"/>
        </w:rPr>
      </w:pPr>
      <w:r w:rsidRPr="00783404">
        <w:rPr>
          <w:rFonts w:eastAsia="Arial"/>
          <w:sz w:val="26"/>
          <w:szCs w:val="26"/>
          <w:lang w:val="ru-RU"/>
        </w:rPr>
        <w:t xml:space="preserve"> 127,128 микрорайоны - от локальной котельной мощности 1,3 Гкал/час и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rsidR="00783404" w:rsidRDefault="00783404" w:rsidP="00783404">
      <w:pPr>
        <w:rPr>
          <w:rFonts w:eastAsia="Arial"/>
          <w:sz w:val="26"/>
          <w:szCs w:val="26"/>
          <w:lang w:val="ru-RU"/>
        </w:rPr>
      </w:pPr>
      <w:r w:rsidRPr="00783404">
        <w:rPr>
          <w:rFonts w:eastAsia="Arial"/>
          <w:sz w:val="26"/>
          <w:szCs w:val="26"/>
          <w:lang w:val="ru-RU"/>
        </w:rPr>
        <w:t>147,150,151 микрорайоны - от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F7181D" w:rsidRDefault="00F7181D" w:rsidP="00783404">
      <w:pPr>
        <w:pStyle w:val="ConsPlusNormal"/>
        <w:rPr>
          <w:rFonts w:ascii="Times New Roman" w:hAnsi="Times New Roman" w:cs="Times New Roman"/>
          <w:sz w:val="26"/>
          <w:szCs w:val="26"/>
        </w:rPr>
        <w:sectPr w:rsidR="00F7181D" w:rsidSect="00F25BC6">
          <w:pgSz w:w="11910" w:h="16840"/>
          <w:pgMar w:top="1134" w:right="567" w:bottom="567" w:left="1985" w:header="567" w:footer="641" w:gutter="0"/>
          <w:cols w:space="720"/>
          <w:docGrid w:linePitch="299"/>
        </w:sectPr>
      </w:pPr>
    </w:p>
    <w:p w:rsidR="00025305" w:rsidRPr="00D440A3" w:rsidRDefault="00025305" w:rsidP="00677CCB">
      <w:pPr>
        <w:pStyle w:val="2"/>
      </w:pPr>
      <w:bookmarkStart w:id="13" w:name="_Toc10441420"/>
      <w:bookmarkStart w:id="14" w:name="_Toc13767848"/>
      <w:r w:rsidRPr="00D440A3">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3"/>
      <w:bookmarkEnd w:id="14"/>
      <w:r w:rsidR="00D440A3" w:rsidRPr="00D440A3">
        <w:t>.</w:t>
      </w:r>
    </w:p>
    <w:p w:rsidR="004D0885" w:rsidRDefault="00C20814" w:rsidP="00C20814">
      <w:pPr>
        <w:pStyle w:val="aff4"/>
        <w:jc w:val="right"/>
        <w:rPr>
          <w:rFonts w:ascii="Times New Roman" w:hAnsi="Times New Roman"/>
          <w:sz w:val="26"/>
          <w:szCs w:val="26"/>
        </w:rPr>
      </w:pPr>
      <w:r w:rsidRPr="00C20814">
        <w:rPr>
          <w:rFonts w:ascii="Times New Roman" w:hAnsi="Times New Roman"/>
          <w:b w:val="0"/>
          <w:sz w:val="26"/>
          <w:szCs w:val="26"/>
        </w:rPr>
        <w:t>Таблица 2.3</w:t>
      </w:r>
      <w:r>
        <w:rPr>
          <w:rFonts w:ascii="Times New Roman" w:hAnsi="Times New Roman"/>
          <w:sz w:val="26"/>
          <w:szCs w:val="26"/>
        </w:rPr>
        <w:t>.</w:t>
      </w:r>
    </w:p>
    <w:p w:rsidR="00B54B5A" w:rsidRPr="00C20814" w:rsidRDefault="00B54B5A" w:rsidP="00C20814">
      <w:pPr>
        <w:pStyle w:val="aff4"/>
        <w:jc w:val="right"/>
        <w:rPr>
          <w:rFonts w:ascii="Times New Roman" w:hAnsi="Times New Roman"/>
          <w:sz w:val="26"/>
          <w:szCs w:val="26"/>
        </w:rPr>
      </w:pPr>
    </w:p>
    <w:tbl>
      <w:tblPr>
        <w:tblStyle w:val="141"/>
        <w:tblW w:w="15797" w:type="dxa"/>
        <w:tblLook w:val="04A0" w:firstRow="1" w:lastRow="0" w:firstColumn="1" w:lastColumn="0" w:noHBand="0" w:noVBand="1"/>
      </w:tblPr>
      <w:tblGrid>
        <w:gridCol w:w="1151"/>
        <w:gridCol w:w="1600"/>
        <w:gridCol w:w="617"/>
        <w:gridCol w:w="617"/>
        <w:gridCol w:w="617"/>
        <w:gridCol w:w="617"/>
        <w:gridCol w:w="706"/>
        <w:gridCol w:w="617"/>
        <w:gridCol w:w="617"/>
        <w:gridCol w:w="617"/>
        <w:gridCol w:w="617"/>
        <w:gridCol w:w="617"/>
        <w:gridCol w:w="617"/>
        <w:gridCol w:w="617"/>
        <w:gridCol w:w="617"/>
        <w:gridCol w:w="617"/>
        <w:gridCol w:w="617"/>
        <w:gridCol w:w="617"/>
        <w:gridCol w:w="617"/>
        <w:gridCol w:w="617"/>
        <w:gridCol w:w="617"/>
        <w:gridCol w:w="617"/>
        <w:gridCol w:w="617"/>
      </w:tblGrid>
      <w:tr w:rsidR="00B54B5A" w:rsidRPr="00B54B5A" w:rsidTr="00B54B5A">
        <w:trPr>
          <w:trHeight w:val="780"/>
          <w:tblHeader/>
        </w:trPr>
        <w:tc>
          <w:tcPr>
            <w:tcW w:w="1151"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Источники тепловой энергии.</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Наименование показателя</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2040</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№1</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noWrap/>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r>
      <w:tr w:rsidR="00B54B5A" w:rsidRPr="00B54B5A" w:rsidTr="00B54B5A">
        <w:trPr>
          <w:trHeight w:val="9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№1</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-93,6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2,237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r>
      <w:tr w:rsidR="00B54B5A" w:rsidRPr="00B54B5A" w:rsidTr="00B54B5A">
        <w:trPr>
          <w:trHeight w:val="46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312,1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314,7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316,3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317,1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327,5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328</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194,2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208,1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210,1</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-148</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-26,4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-30,5</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185,1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189,1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200,2</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0,276</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№3</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153,3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155,6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156,5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157,4</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158,1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158,9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93,1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95,39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96,31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97,18</w:t>
            </w:r>
          </w:p>
        </w:tc>
        <w:tc>
          <w:tcPr>
            <w:tcW w:w="706"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97,91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98,72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99,09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99,18</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99,27</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-71,1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-73,4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-74,3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-75,2</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-75,9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-76,7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-10,9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-13,2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-14,1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-15</w:t>
            </w:r>
          </w:p>
        </w:tc>
        <w:tc>
          <w:tcPr>
            <w:tcW w:w="706"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-15,7</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-16,5</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-16,8</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-16,9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79,4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81,35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82,13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82,88</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83,5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84,19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84,43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84,58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r>
      <w:tr w:rsidR="00B54B5A" w:rsidRPr="00B54B5A" w:rsidTr="00B54B5A">
        <w:trPr>
          <w:trHeight w:val="465"/>
        </w:trPr>
        <w:tc>
          <w:tcPr>
            <w:tcW w:w="1151"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0,372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0,382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0,385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0,389</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Северная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125,8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126,1</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77,09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77,89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78,54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79,19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79,86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80,18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80,51</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-44,1</w:t>
            </w:r>
          </w:p>
        </w:tc>
      </w:tr>
      <w:tr w:rsidR="00B54B5A" w:rsidRPr="00B54B5A" w:rsidTr="00B54B5A">
        <w:trPr>
          <w:trHeight w:val="9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Северная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5,834</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4,911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4,439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4,114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3,789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3,464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2,814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1,493</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69,09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69,65</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0,256</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r>
      <w:tr w:rsidR="00B54B5A" w:rsidRPr="00B54B5A" w:rsidTr="00B54B5A">
        <w:trPr>
          <w:trHeight w:val="46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365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381,7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392,5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408,1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422</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221,6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227,1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235,4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261,9</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-235</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-45,2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-74,7</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157,7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163,9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181,7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185,9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206,6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209,5</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lastRenderedPageBreak/>
              <w:t>Котельная Южная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0,288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0,359</w:t>
            </w:r>
          </w:p>
        </w:tc>
      </w:tr>
      <w:tr w:rsidR="00B54B5A" w:rsidRPr="00F6538E"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Источники теплоты ПАО «Северсталь»</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r>
      <w:tr w:rsidR="00B54B5A" w:rsidRPr="00F6538E"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348,6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348,7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349,5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234,4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234,5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235,3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r>
      <w:tr w:rsidR="00B54B5A" w:rsidRPr="00B54B5A" w:rsidTr="00B54B5A">
        <w:trPr>
          <w:trHeight w:val="9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-66,3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-66,4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47,9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47,76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47,03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200,9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201,6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0,366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r>
      <w:tr w:rsidR="00B54B5A" w:rsidRPr="00B54B5A" w:rsidTr="00B54B5A">
        <w:trPr>
          <w:trHeight w:val="78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r>
      <w:tr w:rsidR="00B54B5A" w:rsidRPr="00B54B5A" w:rsidTr="00B54B5A">
        <w:trPr>
          <w:trHeight w:val="270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r>
      <w:tr w:rsidR="00B54B5A" w:rsidRPr="00B54B5A" w:rsidTr="00B54B5A">
        <w:trPr>
          <w:trHeight w:val="18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r>
      <w:tr w:rsidR="00B54B5A" w:rsidRPr="00B54B5A" w:rsidTr="00B54B5A">
        <w:trPr>
          <w:trHeight w:val="120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r>
      <w:tr w:rsidR="00B54B5A" w:rsidRPr="00B54B5A" w:rsidTr="00B54B5A">
        <w:trPr>
          <w:trHeight w:val="46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3,297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6,725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9,843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12,96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20,82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23,94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29,15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32,34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37,15</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3,297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6,725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9,843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12,96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20,82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23,94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29,15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32,34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37,15</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222,4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218,9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215,8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212,7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204,9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201,7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196,5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193,3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188,5</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222,4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218,9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215,8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212,7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204,9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201,7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196,5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193,3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188,5</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r>
      <w:tr w:rsidR="00B54B5A" w:rsidRPr="00B54B5A" w:rsidTr="00B54B5A">
        <w:trPr>
          <w:trHeight w:val="18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2,803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5,717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8,366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11,02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15,05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24,78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27,49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31,58</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0,012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0,025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0,048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0,089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0,108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0,12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0,138</w:t>
            </w:r>
          </w:p>
        </w:tc>
      </w:tr>
    </w:tbl>
    <w:p w:rsidR="000F4A54" w:rsidRDefault="000F4A54" w:rsidP="002C5867">
      <w:pPr>
        <w:pStyle w:val="ac"/>
        <w:ind w:left="354"/>
        <w:rPr>
          <w:rFonts w:ascii="Arial" w:hAnsi="Arial" w:cs="Arial"/>
          <w:b/>
          <w:sz w:val="24"/>
          <w:szCs w:val="24"/>
          <w:lang w:val="ru-RU"/>
        </w:rPr>
        <w:sectPr w:rsidR="000F4A54" w:rsidSect="00F25BC6">
          <w:pgSz w:w="16840" w:h="11910" w:orient="landscape"/>
          <w:pgMar w:top="1135" w:right="567" w:bottom="567" w:left="567" w:header="567" w:footer="227" w:gutter="0"/>
          <w:cols w:space="720"/>
          <w:docGrid w:linePitch="299"/>
        </w:sectPr>
      </w:pPr>
    </w:p>
    <w:p w:rsidR="00B54B5A" w:rsidRDefault="00B54B5A" w:rsidP="002C5867">
      <w:pPr>
        <w:rPr>
          <w:lang w:val="ru-RU"/>
        </w:rPr>
      </w:pPr>
    </w:p>
    <w:p w:rsidR="00280DA4" w:rsidRPr="00FA5CC0" w:rsidRDefault="00280DA4" w:rsidP="00677CCB">
      <w:pPr>
        <w:pStyle w:val="2"/>
      </w:pPr>
      <w:bookmarkStart w:id="15" w:name="_Toc10441421"/>
      <w:bookmarkStart w:id="16" w:name="_Toc13767849"/>
      <w:r w:rsidRPr="00FA5CC0">
        <w:t>Радиус эффективного теплоснабжения</w:t>
      </w:r>
      <w:bookmarkEnd w:id="15"/>
      <w:bookmarkEnd w:id="16"/>
      <w:r w:rsidR="00D440A3">
        <w:t>.</w:t>
      </w:r>
    </w:p>
    <w:p w:rsidR="00FA5CC0" w:rsidRDefault="00FA5CC0" w:rsidP="004861CC"/>
    <w:p w:rsidR="00143617" w:rsidRDefault="00143617" w:rsidP="00143617">
      <w:pPr>
        <w:adjustRightInd w:val="0"/>
        <w:ind w:firstLine="540"/>
        <w:jc w:val="both"/>
        <w:rPr>
          <w:sz w:val="26"/>
          <w:szCs w:val="26"/>
          <w:lang w:val="ru-RU" w:eastAsia="ru-RU"/>
        </w:rPr>
      </w:pPr>
      <w:r w:rsidRPr="00143617">
        <w:rPr>
          <w:sz w:val="26"/>
          <w:szCs w:val="26"/>
          <w:lang w:val="ru-RU"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43617" w:rsidRDefault="00BB4B22" w:rsidP="00143617">
      <w:pPr>
        <w:adjustRightInd w:val="0"/>
        <w:ind w:firstLine="540"/>
        <w:jc w:val="both"/>
        <w:rPr>
          <w:sz w:val="26"/>
          <w:szCs w:val="26"/>
          <w:lang w:val="ru-RU" w:eastAsia="ru-RU"/>
        </w:rPr>
      </w:pPr>
      <w:r>
        <w:rPr>
          <w:sz w:val="26"/>
          <w:szCs w:val="26"/>
          <w:lang w:val="ru-RU" w:eastAsia="ru-RU"/>
        </w:rPr>
        <w:t>Расчет радиусов эффективного теплоснабжения приведен в книге 7 обосновывающих материалов к схеме теплоснабжения.</w:t>
      </w:r>
    </w:p>
    <w:p w:rsidR="00BB4B22" w:rsidRDefault="00BB4B22" w:rsidP="00143617">
      <w:pPr>
        <w:adjustRightInd w:val="0"/>
        <w:ind w:firstLine="540"/>
        <w:jc w:val="both"/>
        <w:rPr>
          <w:sz w:val="26"/>
          <w:szCs w:val="26"/>
          <w:lang w:val="ru-RU" w:eastAsia="ru-RU"/>
        </w:rPr>
      </w:pPr>
    </w:p>
    <w:tbl>
      <w:tblPr>
        <w:tblStyle w:val="151"/>
        <w:tblW w:w="0" w:type="auto"/>
        <w:jc w:val="center"/>
        <w:tblLook w:val="04A0" w:firstRow="1" w:lastRow="0" w:firstColumn="1" w:lastColumn="0" w:noHBand="0" w:noVBand="1"/>
      </w:tblPr>
      <w:tblGrid>
        <w:gridCol w:w="5166"/>
        <w:gridCol w:w="5259"/>
      </w:tblGrid>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Наименование источника тепловой энергии.</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Радиус эффективного теплоснабжения, м</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№1</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2091</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№2</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5722</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№3</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2593</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Северная</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2597</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Южная</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4190</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Источники тепла ПАО «Северсталь»</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4371</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Тепличная</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1406</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Новая</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3035</w:t>
            </w:r>
          </w:p>
        </w:tc>
      </w:tr>
    </w:tbl>
    <w:p w:rsidR="00BB4B22" w:rsidRPr="00143617" w:rsidRDefault="00BB4B22" w:rsidP="00143617">
      <w:pPr>
        <w:adjustRightInd w:val="0"/>
        <w:ind w:firstLine="540"/>
        <w:jc w:val="both"/>
        <w:rPr>
          <w:sz w:val="26"/>
          <w:szCs w:val="26"/>
          <w:lang w:val="ru-RU" w:eastAsia="ru-RU"/>
        </w:rPr>
      </w:pPr>
    </w:p>
    <w:p w:rsidR="00143617" w:rsidRPr="00143617" w:rsidRDefault="00143617" w:rsidP="004861CC">
      <w:pPr>
        <w:rPr>
          <w:lang w:val="ru-RU"/>
        </w:rPr>
      </w:pPr>
    </w:p>
    <w:p w:rsidR="00564440" w:rsidRDefault="00564440" w:rsidP="00143617">
      <w:pPr>
        <w:pStyle w:val="ab"/>
        <w:ind w:firstLine="709"/>
        <w:jc w:val="both"/>
        <w:rPr>
          <w:sz w:val="26"/>
          <w:szCs w:val="26"/>
          <w:lang w:val="ru-RU"/>
        </w:rPr>
        <w:sectPr w:rsidR="00564440" w:rsidSect="00F25BC6">
          <w:pgSz w:w="11910" w:h="16840"/>
          <w:pgMar w:top="567" w:right="1134" w:bottom="567" w:left="567" w:header="567" w:footer="624" w:gutter="0"/>
          <w:cols w:space="720"/>
          <w:docGrid w:linePitch="299"/>
        </w:sectPr>
      </w:pPr>
      <w:bookmarkStart w:id="17" w:name="_Toc10441422"/>
      <w:bookmarkStart w:id="18" w:name="_Toc13767850"/>
    </w:p>
    <w:p w:rsidR="00025305" w:rsidRPr="00D440A3" w:rsidRDefault="008F7FB2" w:rsidP="00677CCB">
      <w:pPr>
        <w:pStyle w:val="1"/>
      </w:pPr>
      <w:r w:rsidRPr="00D440A3">
        <w:lastRenderedPageBreak/>
        <w:t>Существующие и перспективные балансы теплоносителя</w:t>
      </w:r>
      <w:bookmarkEnd w:id="17"/>
      <w:bookmarkEnd w:id="18"/>
      <w:r w:rsidR="00D440A3" w:rsidRPr="00D440A3">
        <w:t>.</w:t>
      </w:r>
    </w:p>
    <w:p w:rsidR="000C6C07" w:rsidRPr="00CB3D8B" w:rsidRDefault="000C6C07" w:rsidP="002C5867">
      <w:pPr>
        <w:pStyle w:val="ac"/>
        <w:ind w:left="375"/>
        <w:jc w:val="center"/>
        <w:rPr>
          <w:b/>
          <w:sz w:val="26"/>
          <w:szCs w:val="26"/>
          <w:lang w:val="ru-RU"/>
        </w:rPr>
      </w:pPr>
    </w:p>
    <w:p w:rsidR="00685DB9" w:rsidRPr="007F1E98" w:rsidRDefault="00685DB9" w:rsidP="00677CCB">
      <w:pPr>
        <w:pStyle w:val="2"/>
      </w:pPr>
      <w:r w:rsidRPr="007F1E9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440A3">
        <w:t>.</w:t>
      </w:r>
    </w:p>
    <w:p w:rsidR="00685DB9" w:rsidRDefault="00685DB9" w:rsidP="002C5867">
      <w:pPr>
        <w:pStyle w:val="ac"/>
        <w:ind w:left="0" w:firstLine="709"/>
        <w:rPr>
          <w:sz w:val="26"/>
          <w:szCs w:val="26"/>
          <w:lang w:val="ru-RU"/>
        </w:rPr>
      </w:pPr>
      <w:r w:rsidRPr="00685DB9">
        <w:rPr>
          <w:b/>
          <w:sz w:val="26"/>
          <w:szCs w:val="26"/>
          <w:lang w:val="ru-RU"/>
        </w:rPr>
        <w:t xml:space="preserve">  </w:t>
      </w:r>
      <w:r w:rsidRPr="00685DB9">
        <w:rPr>
          <w:sz w:val="26"/>
          <w:szCs w:val="26"/>
          <w:lang w:val="ru-RU"/>
        </w:rPr>
        <w:t xml:space="preserve"> Водоподготовительные установки у потребителей отсутствуют.</w:t>
      </w:r>
    </w:p>
    <w:p w:rsidR="00685DB9" w:rsidRPr="00685DB9" w:rsidRDefault="00685DB9" w:rsidP="002C5867">
      <w:pPr>
        <w:pStyle w:val="ac"/>
        <w:ind w:left="0" w:firstLine="709"/>
        <w:rPr>
          <w:sz w:val="26"/>
          <w:szCs w:val="26"/>
          <w:lang w:val="ru-RU"/>
        </w:rPr>
      </w:pPr>
    </w:p>
    <w:p w:rsidR="00685DB9" w:rsidRPr="007F1E98" w:rsidRDefault="007F1E98" w:rsidP="00677CCB">
      <w:pPr>
        <w:pStyle w:val="2"/>
      </w:pPr>
      <w:r>
        <w:t xml:space="preserve"> </w:t>
      </w:r>
      <w:r w:rsidR="00685DB9" w:rsidRPr="007F1E98">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440A3">
        <w:t>.</w:t>
      </w:r>
    </w:p>
    <w:p w:rsidR="00685DB9" w:rsidRPr="00685DB9" w:rsidRDefault="00685DB9" w:rsidP="002C5867">
      <w:pPr>
        <w:pStyle w:val="ac"/>
        <w:ind w:left="720"/>
        <w:rPr>
          <w:b/>
          <w:sz w:val="26"/>
          <w:szCs w:val="26"/>
          <w:lang w:val="ru-RU"/>
        </w:rPr>
      </w:pPr>
    </w:p>
    <w:p w:rsidR="00685DB9" w:rsidRDefault="00685DB9" w:rsidP="00677CCB">
      <w:pPr>
        <w:pStyle w:val="3"/>
      </w:pPr>
      <w:r w:rsidRPr="00685DB9">
        <w:t>Существующие балансы производительноси водоподг</w:t>
      </w:r>
      <w:r w:rsidR="001A531A">
        <w:t>о</w:t>
      </w:r>
      <w:r w:rsidRPr="00685DB9">
        <w:t>товительных установок источников тепловой энергии для компенсации потерь теплоносителя в аварийных режи</w:t>
      </w:r>
      <w:r>
        <w:t>мах работы систем теплоснабжния</w:t>
      </w:r>
      <w:r w:rsidR="00D440A3">
        <w:t>.</w:t>
      </w:r>
    </w:p>
    <w:p w:rsidR="007F2913" w:rsidRDefault="007F2913" w:rsidP="00677CCB">
      <w:pPr>
        <w:pStyle w:val="4"/>
        <w:numPr>
          <w:ilvl w:val="0"/>
          <w:numId w:val="0"/>
        </w:numPr>
      </w:pPr>
    </w:p>
    <w:p w:rsidR="00C20814" w:rsidRPr="00F7181D" w:rsidRDefault="00C20814" w:rsidP="00677CCB">
      <w:pPr>
        <w:pStyle w:val="4"/>
        <w:numPr>
          <w:ilvl w:val="0"/>
          <w:numId w:val="0"/>
        </w:numPr>
        <w:ind w:left="340"/>
      </w:pPr>
      <w:r w:rsidRPr="00F7181D">
        <w:t>Таблица 3.2.1.</w:t>
      </w:r>
    </w:p>
    <w:p w:rsidR="000C6C07" w:rsidRPr="00276842" w:rsidRDefault="000C6C07" w:rsidP="002C5867">
      <w:pPr>
        <w:pStyle w:val="ac"/>
        <w:ind w:left="354"/>
        <w:rPr>
          <w:rFonts w:ascii="Arial" w:hAnsi="Arial" w:cs="Arial"/>
          <w:b/>
          <w:sz w:val="10"/>
          <w:szCs w:val="1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2016"/>
        <w:gridCol w:w="1591"/>
        <w:gridCol w:w="2098"/>
        <w:gridCol w:w="1528"/>
        <w:gridCol w:w="1304"/>
        <w:gridCol w:w="1273"/>
        <w:gridCol w:w="993"/>
        <w:gridCol w:w="993"/>
        <w:gridCol w:w="2269"/>
        <w:gridCol w:w="1251"/>
      </w:tblGrid>
      <w:tr w:rsidR="003232FF" w:rsidRPr="00F6538E" w:rsidTr="00F7181D">
        <w:trPr>
          <w:trHeight w:val="1201"/>
        </w:trPr>
        <w:tc>
          <w:tcPr>
            <w:tcW w:w="127" w:type="pct"/>
            <w:vAlign w:val="center"/>
          </w:tcPr>
          <w:p w:rsidR="008F7FB2" w:rsidRPr="00F7181D" w:rsidRDefault="008F7FB2" w:rsidP="00F7181D">
            <w:pPr>
              <w:jc w:val="center"/>
              <w:rPr>
                <w:sz w:val="20"/>
                <w:szCs w:val="20"/>
              </w:rPr>
            </w:pPr>
            <w:r w:rsidRPr="00F7181D">
              <w:rPr>
                <w:sz w:val="20"/>
                <w:szCs w:val="20"/>
              </w:rPr>
              <w:t>№ п/п</w:t>
            </w:r>
          </w:p>
        </w:tc>
        <w:tc>
          <w:tcPr>
            <w:tcW w:w="641" w:type="pct"/>
            <w:vAlign w:val="center"/>
          </w:tcPr>
          <w:p w:rsidR="008F7FB2" w:rsidRPr="00F7181D" w:rsidRDefault="008F7FB2" w:rsidP="00F7181D">
            <w:pPr>
              <w:jc w:val="center"/>
              <w:rPr>
                <w:sz w:val="20"/>
                <w:szCs w:val="20"/>
              </w:rPr>
            </w:pPr>
            <w:r w:rsidRPr="00F7181D">
              <w:rPr>
                <w:sz w:val="20"/>
                <w:szCs w:val="20"/>
              </w:rPr>
              <w:t>Наименование</w:t>
            </w:r>
          </w:p>
        </w:tc>
        <w:tc>
          <w:tcPr>
            <w:tcW w:w="506" w:type="pct"/>
            <w:vAlign w:val="center"/>
          </w:tcPr>
          <w:p w:rsidR="008F7FB2" w:rsidRPr="00F7181D" w:rsidRDefault="00F7181D" w:rsidP="00F7181D">
            <w:pPr>
              <w:pStyle w:val="ab"/>
              <w:jc w:val="center"/>
              <w:rPr>
                <w:sz w:val="20"/>
                <w:szCs w:val="20"/>
                <w:lang w:val="ru-RU"/>
              </w:rPr>
            </w:pPr>
            <w:r w:rsidRPr="00F7181D">
              <w:rPr>
                <w:w w:val="95"/>
                <w:sz w:val="20"/>
                <w:szCs w:val="20"/>
                <w:lang w:val="ru-RU"/>
              </w:rPr>
              <w:t>Установленная</w:t>
            </w:r>
            <w:r w:rsidR="00CB3D8B" w:rsidRPr="00F7181D">
              <w:rPr>
                <w:sz w:val="20"/>
                <w:szCs w:val="20"/>
                <w:lang w:val="ru-RU"/>
              </w:rPr>
              <w:t xml:space="preserve">          производител</w:t>
            </w:r>
            <w:r w:rsidR="008F7FB2" w:rsidRPr="00F7181D">
              <w:rPr>
                <w:sz w:val="20"/>
                <w:szCs w:val="20"/>
                <w:lang w:val="ru-RU"/>
              </w:rPr>
              <w:t>ьность ВПУ, м</w:t>
            </w:r>
            <w:r w:rsidR="008F7FB2" w:rsidRPr="00F7181D">
              <w:rPr>
                <w:position w:val="9"/>
                <w:sz w:val="20"/>
                <w:szCs w:val="20"/>
                <w:lang w:val="ru-RU"/>
              </w:rPr>
              <w:t>3</w:t>
            </w:r>
            <w:r w:rsidR="008F7FB2" w:rsidRPr="00F7181D">
              <w:rPr>
                <w:sz w:val="20"/>
                <w:szCs w:val="20"/>
                <w:lang w:val="ru-RU"/>
              </w:rPr>
              <w:t>/ч</w:t>
            </w:r>
          </w:p>
        </w:tc>
        <w:tc>
          <w:tcPr>
            <w:tcW w:w="667" w:type="pct"/>
            <w:vAlign w:val="center"/>
          </w:tcPr>
          <w:p w:rsidR="008F7FB2" w:rsidRPr="00F7181D" w:rsidRDefault="008F7FB2" w:rsidP="00F7181D">
            <w:pPr>
              <w:jc w:val="center"/>
              <w:rPr>
                <w:sz w:val="20"/>
                <w:szCs w:val="20"/>
                <w:lang w:val="ru-RU"/>
              </w:rPr>
            </w:pPr>
            <w:r w:rsidRPr="00F7181D">
              <w:rPr>
                <w:sz w:val="20"/>
                <w:szCs w:val="20"/>
                <w:lang w:val="ru-RU"/>
              </w:rPr>
              <w:t>Располагаемая производительность ВПУ,</w:t>
            </w:r>
          </w:p>
          <w:p w:rsidR="008F7FB2" w:rsidRPr="00F7181D" w:rsidRDefault="008F7FB2" w:rsidP="00F7181D">
            <w:pPr>
              <w:jc w:val="center"/>
              <w:rPr>
                <w:sz w:val="20"/>
                <w:szCs w:val="20"/>
                <w:lang w:val="ru-RU"/>
              </w:rPr>
            </w:pPr>
            <w:r w:rsidRPr="00F7181D">
              <w:rPr>
                <w:sz w:val="20"/>
                <w:szCs w:val="20"/>
                <w:lang w:val="ru-RU"/>
              </w:rPr>
              <w:t>м</w:t>
            </w:r>
            <w:r w:rsidRPr="00F7181D">
              <w:rPr>
                <w:sz w:val="20"/>
                <w:szCs w:val="20"/>
                <w:vertAlign w:val="superscript"/>
                <w:lang w:val="ru-RU"/>
              </w:rPr>
              <w:t>3</w:t>
            </w:r>
            <w:r w:rsidRPr="00F7181D">
              <w:rPr>
                <w:sz w:val="20"/>
                <w:szCs w:val="20"/>
                <w:lang w:val="ru-RU"/>
              </w:rPr>
              <w:t>/ч</w:t>
            </w:r>
          </w:p>
        </w:tc>
        <w:tc>
          <w:tcPr>
            <w:tcW w:w="486" w:type="pct"/>
            <w:vAlign w:val="center"/>
          </w:tcPr>
          <w:p w:rsidR="008F7FB2" w:rsidRPr="00F7181D" w:rsidRDefault="008F7FB2" w:rsidP="00F7181D">
            <w:pPr>
              <w:jc w:val="center"/>
              <w:rPr>
                <w:sz w:val="20"/>
                <w:szCs w:val="20"/>
              </w:rPr>
            </w:pPr>
            <w:r w:rsidRPr="00F7181D">
              <w:rPr>
                <w:sz w:val="20"/>
                <w:szCs w:val="20"/>
              </w:rPr>
              <w:t xml:space="preserve">Количество баков- </w:t>
            </w:r>
            <w:r w:rsidRPr="00F7181D">
              <w:rPr>
                <w:w w:val="95"/>
                <w:sz w:val="20"/>
                <w:szCs w:val="20"/>
              </w:rPr>
              <w:t xml:space="preserve">аккумуляторов, </w:t>
            </w:r>
            <w:r w:rsidRPr="00F7181D">
              <w:rPr>
                <w:sz w:val="20"/>
                <w:szCs w:val="20"/>
              </w:rPr>
              <w:t>шт.</w:t>
            </w:r>
          </w:p>
        </w:tc>
        <w:tc>
          <w:tcPr>
            <w:tcW w:w="415" w:type="pct"/>
            <w:vAlign w:val="center"/>
          </w:tcPr>
          <w:p w:rsidR="008F7FB2" w:rsidRPr="00F7181D" w:rsidRDefault="008F7FB2" w:rsidP="00F7181D">
            <w:pPr>
              <w:jc w:val="center"/>
              <w:rPr>
                <w:sz w:val="20"/>
                <w:szCs w:val="20"/>
              </w:rPr>
            </w:pPr>
            <w:r w:rsidRPr="00F7181D">
              <w:rPr>
                <w:sz w:val="20"/>
                <w:szCs w:val="20"/>
              </w:rPr>
              <w:t xml:space="preserve">Вместимость баков- </w:t>
            </w:r>
            <w:r w:rsidRPr="00F7181D">
              <w:rPr>
                <w:w w:val="95"/>
                <w:sz w:val="20"/>
                <w:szCs w:val="20"/>
              </w:rPr>
              <w:t xml:space="preserve">аккумуляторов, </w:t>
            </w:r>
            <w:r w:rsidRPr="00F7181D">
              <w:rPr>
                <w:position w:val="-8"/>
                <w:sz w:val="20"/>
                <w:szCs w:val="20"/>
              </w:rPr>
              <w:t>м</w:t>
            </w:r>
            <w:r w:rsidRPr="00F7181D">
              <w:rPr>
                <w:sz w:val="20"/>
                <w:szCs w:val="20"/>
              </w:rPr>
              <w:t>3</w:t>
            </w:r>
          </w:p>
        </w:tc>
        <w:tc>
          <w:tcPr>
            <w:tcW w:w="405" w:type="pct"/>
            <w:vAlign w:val="center"/>
          </w:tcPr>
          <w:p w:rsidR="008F7FB2" w:rsidRPr="00F7181D" w:rsidRDefault="008F7FB2" w:rsidP="00F7181D">
            <w:pPr>
              <w:jc w:val="center"/>
              <w:rPr>
                <w:sz w:val="20"/>
                <w:szCs w:val="20"/>
                <w:lang w:val="ru-RU"/>
              </w:rPr>
            </w:pPr>
            <w:r w:rsidRPr="00F7181D">
              <w:rPr>
                <w:sz w:val="20"/>
                <w:szCs w:val="20"/>
                <w:lang w:val="ru-RU"/>
              </w:rPr>
              <w:t xml:space="preserve">Нормативные утечки </w:t>
            </w:r>
            <w:r w:rsidRPr="00F7181D">
              <w:rPr>
                <w:w w:val="95"/>
                <w:sz w:val="20"/>
                <w:szCs w:val="20"/>
                <w:lang w:val="ru-RU"/>
              </w:rPr>
              <w:t xml:space="preserve">теплоносителя, </w:t>
            </w:r>
            <w:r w:rsidRPr="00F7181D">
              <w:rPr>
                <w:sz w:val="20"/>
                <w:szCs w:val="20"/>
                <w:lang w:val="ru-RU"/>
              </w:rPr>
              <w:t>м</w:t>
            </w:r>
            <w:r w:rsidRPr="00F7181D">
              <w:rPr>
                <w:position w:val="9"/>
                <w:sz w:val="20"/>
                <w:szCs w:val="20"/>
                <w:lang w:val="ru-RU"/>
              </w:rPr>
              <w:t>3</w:t>
            </w:r>
            <w:r w:rsidRPr="00F7181D">
              <w:rPr>
                <w:sz w:val="20"/>
                <w:szCs w:val="20"/>
                <w:lang w:val="ru-RU"/>
              </w:rPr>
              <w:t>/ч</w:t>
            </w:r>
          </w:p>
        </w:tc>
        <w:tc>
          <w:tcPr>
            <w:tcW w:w="316" w:type="pct"/>
            <w:vAlign w:val="center"/>
          </w:tcPr>
          <w:p w:rsidR="008F7FB2" w:rsidRPr="00F7181D" w:rsidRDefault="00DE16B5" w:rsidP="00F7181D">
            <w:pPr>
              <w:jc w:val="center"/>
              <w:rPr>
                <w:sz w:val="20"/>
                <w:szCs w:val="20"/>
              </w:rPr>
            </w:pPr>
            <w:r w:rsidRPr="00F7181D">
              <w:rPr>
                <w:sz w:val="20"/>
                <w:szCs w:val="20"/>
              </w:rPr>
              <w:t>Тип системы теплоснабжен</w:t>
            </w:r>
            <w:r w:rsidR="008F7FB2" w:rsidRPr="00F7181D">
              <w:rPr>
                <w:sz w:val="20"/>
                <w:szCs w:val="20"/>
              </w:rPr>
              <w:t>ия</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Средняя подпитка тепловой сети,</w:t>
            </w:r>
            <w:r w:rsidR="003232FF" w:rsidRPr="00F7181D">
              <w:rPr>
                <w:sz w:val="20"/>
                <w:szCs w:val="20"/>
                <w:lang w:val="ru-RU"/>
              </w:rPr>
              <w:t xml:space="preserve"> </w:t>
            </w:r>
            <w:r w:rsidRPr="00F7181D">
              <w:rPr>
                <w:sz w:val="20"/>
                <w:szCs w:val="20"/>
                <w:lang w:val="ru-RU"/>
              </w:rPr>
              <w:t>м</w:t>
            </w:r>
            <w:r w:rsidRPr="00F7181D">
              <w:rPr>
                <w:position w:val="9"/>
                <w:sz w:val="20"/>
                <w:szCs w:val="20"/>
                <w:lang w:val="ru-RU"/>
              </w:rPr>
              <w:t>3</w:t>
            </w:r>
            <w:r w:rsidRPr="00F7181D">
              <w:rPr>
                <w:sz w:val="20"/>
                <w:szCs w:val="20"/>
                <w:lang w:val="ru-RU"/>
              </w:rPr>
              <w:t>/ч</w:t>
            </w:r>
          </w:p>
        </w:tc>
        <w:tc>
          <w:tcPr>
            <w:tcW w:w="722" w:type="pct"/>
            <w:vAlign w:val="center"/>
          </w:tcPr>
          <w:p w:rsidR="008F7FB2" w:rsidRPr="00F7181D" w:rsidRDefault="008F7FB2" w:rsidP="00F7181D">
            <w:pPr>
              <w:jc w:val="center"/>
              <w:rPr>
                <w:sz w:val="20"/>
                <w:szCs w:val="20"/>
                <w:lang w:val="ru-RU"/>
              </w:rPr>
            </w:pPr>
            <w:r w:rsidRPr="00F7181D">
              <w:rPr>
                <w:sz w:val="20"/>
                <w:szCs w:val="20"/>
                <w:lang w:val="ru-RU"/>
              </w:rPr>
              <w:t>Максимальная подпитка тепловой сети в период повреждения участка,</w:t>
            </w:r>
            <w:r w:rsidR="003232FF" w:rsidRPr="00F7181D">
              <w:rPr>
                <w:sz w:val="20"/>
                <w:szCs w:val="20"/>
                <w:lang w:val="ru-RU"/>
              </w:rPr>
              <w:t xml:space="preserve"> </w:t>
            </w:r>
            <w:r w:rsidRPr="00F7181D">
              <w:rPr>
                <w:sz w:val="20"/>
                <w:szCs w:val="20"/>
                <w:lang w:val="ru-RU"/>
              </w:rPr>
              <w:t>м</w:t>
            </w:r>
            <w:r w:rsidRPr="00F7181D">
              <w:rPr>
                <w:position w:val="9"/>
                <w:sz w:val="20"/>
                <w:szCs w:val="20"/>
                <w:lang w:val="ru-RU"/>
              </w:rPr>
              <w:t>3</w:t>
            </w:r>
            <w:r w:rsidRPr="00F7181D">
              <w:rPr>
                <w:sz w:val="20"/>
                <w:szCs w:val="20"/>
                <w:lang w:val="ru-RU"/>
              </w:rPr>
              <w:t>/ч</w:t>
            </w:r>
          </w:p>
        </w:tc>
        <w:tc>
          <w:tcPr>
            <w:tcW w:w="398" w:type="pct"/>
            <w:vAlign w:val="center"/>
          </w:tcPr>
          <w:p w:rsidR="008F7FB2" w:rsidRPr="00F7181D" w:rsidRDefault="008F7FB2" w:rsidP="00F7181D">
            <w:pPr>
              <w:jc w:val="center"/>
              <w:rPr>
                <w:sz w:val="20"/>
                <w:szCs w:val="20"/>
                <w:lang w:val="ru-RU"/>
              </w:rPr>
            </w:pPr>
            <w:r w:rsidRPr="00F7181D">
              <w:rPr>
                <w:w w:val="95"/>
                <w:sz w:val="20"/>
                <w:szCs w:val="20"/>
                <w:lang w:val="ru-RU"/>
              </w:rPr>
              <w:t xml:space="preserve">Резерв </w:t>
            </w:r>
            <w:r w:rsidRPr="00F7181D">
              <w:rPr>
                <w:sz w:val="20"/>
                <w:szCs w:val="20"/>
                <w:lang w:val="ru-RU"/>
              </w:rPr>
              <w:t>(+)/</w:t>
            </w:r>
          </w:p>
          <w:p w:rsidR="008F7FB2" w:rsidRPr="00F7181D" w:rsidRDefault="008F7FB2" w:rsidP="00F7181D">
            <w:pPr>
              <w:jc w:val="center"/>
              <w:rPr>
                <w:sz w:val="20"/>
                <w:szCs w:val="20"/>
                <w:lang w:val="ru-RU"/>
              </w:rPr>
            </w:pPr>
            <w:r w:rsidRPr="00F7181D">
              <w:rPr>
                <w:w w:val="95"/>
                <w:sz w:val="20"/>
                <w:szCs w:val="20"/>
                <w:lang w:val="ru-RU"/>
              </w:rPr>
              <w:t xml:space="preserve">Дефицит </w:t>
            </w:r>
            <w:r w:rsidRPr="00F7181D">
              <w:rPr>
                <w:sz w:val="20"/>
                <w:szCs w:val="20"/>
                <w:lang w:val="ru-RU"/>
              </w:rPr>
              <w:t>(-) ВПУ,</w:t>
            </w:r>
            <w:r w:rsidR="003232FF" w:rsidRPr="00F7181D">
              <w:rPr>
                <w:sz w:val="20"/>
                <w:szCs w:val="20"/>
                <w:lang w:val="ru-RU"/>
              </w:rPr>
              <w:t xml:space="preserve"> </w:t>
            </w:r>
            <w:r w:rsidRPr="00F7181D">
              <w:rPr>
                <w:sz w:val="20"/>
                <w:szCs w:val="20"/>
                <w:lang w:val="ru-RU"/>
              </w:rPr>
              <w:t>м</w:t>
            </w:r>
            <w:r w:rsidRPr="00F7181D">
              <w:rPr>
                <w:position w:val="9"/>
                <w:sz w:val="20"/>
                <w:szCs w:val="20"/>
                <w:lang w:val="ru-RU"/>
              </w:rPr>
              <w:t>3</w:t>
            </w:r>
            <w:r w:rsidRPr="00F7181D">
              <w:rPr>
                <w:sz w:val="20"/>
                <w:szCs w:val="20"/>
                <w:lang w:val="ru-RU"/>
              </w:rPr>
              <w:t>/ч</w:t>
            </w:r>
          </w:p>
        </w:tc>
      </w:tr>
      <w:tr w:rsidR="003232FF" w:rsidRPr="00F7181D" w:rsidTr="00F7181D">
        <w:trPr>
          <w:trHeight w:val="283"/>
        </w:trPr>
        <w:tc>
          <w:tcPr>
            <w:tcW w:w="127" w:type="pct"/>
            <w:vAlign w:val="center"/>
          </w:tcPr>
          <w:p w:rsidR="008F7FB2" w:rsidRPr="00F7181D" w:rsidRDefault="008F7FB2" w:rsidP="00F7181D">
            <w:pPr>
              <w:jc w:val="center"/>
              <w:rPr>
                <w:sz w:val="20"/>
                <w:szCs w:val="20"/>
              </w:rPr>
            </w:pPr>
            <w:r w:rsidRPr="00F7181D">
              <w:rPr>
                <w:w w:val="99"/>
                <w:sz w:val="20"/>
                <w:szCs w:val="20"/>
              </w:rPr>
              <w:t>1</w:t>
            </w:r>
          </w:p>
        </w:tc>
        <w:tc>
          <w:tcPr>
            <w:tcW w:w="641" w:type="pct"/>
            <w:vAlign w:val="center"/>
          </w:tcPr>
          <w:p w:rsidR="008F7FB2" w:rsidRPr="00F7181D" w:rsidRDefault="008F7FB2" w:rsidP="00F7181D">
            <w:pPr>
              <w:jc w:val="center"/>
              <w:rPr>
                <w:sz w:val="20"/>
                <w:szCs w:val="20"/>
              </w:rPr>
            </w:pPr>
            <w:r w:rsidRPr="00F7181D">
              <w:rPr>
                <w:sz w:val="20"/>
                <w:szCs w:val="20"/>
              </w:rPr>
              <w:t>Котельная № 1</w:t>
            </w:r>
          </w:p>
        </w:tc>
        <w:tc>
          <w:tcPr>
            <w:tcW w:w="506" w:type="pct"/>
            <w:vAlign w:val="center"/>
          </w:tcPr>
          <w:p w:rsidR="008F7FB2" w:rsidRPr="00F7181D" w:rsidRDefault="008F7FB2" w:rsidP="00F7181D">
            <w:pPr>
              <w:jc w:val="center"/>
              <w:rPr>
                <w:sz w:val="20"/>
                <w:szCs w:val="20"/>
              </w:rPr>
            </w:pPr>
            <w:r w:rsidRPr="00F7181D">
              <w:rPr>
                <w:sz w:val="20"/>
                <w:szCs w:val="20"/>
              </w:rPr>
              <w:t>Отсутствует</w:t>
            </w:r>
            <w:r w:rsidRPr="00F7181D">
              <w:rPr>
                <w:position w:val="9"/>
                <w:sz w:val="20"/>
                <w:szCs w:val="20"/>
              </w:rPr>
              <w:t>*</w:t>
            </w:r>
          </w:p>
        </w:tc>
        <w:tc>
          <w:tcPr>
            <w:tcW w:w="667" w:type="pct"/>
            <w:vMerge w:val="restart"/>
            <w:vAlign w:val="center"/>
          </w:tcPr>
          <w:p w:rsidR="008F7FB2" w:rsidRPr="00F7181D" w:rsidRDefault="008F7FB2" w:rsidP="00F7181D">
            <w:pPr>
              <w:jc w:val="center"/>
              <w:rPr>
                <w:sz w:val="20"/>
                <w:szCs w:val="20"/>
                <w:lang w:val="ru-RU"/>
              </w:rPr>
            </w:pPr>
            <w:r w:rsidRPr="00F7181D">
              <w:rPr>
                <w:sz w:val="20"/>
                <w:szCs w:val="20"/>
                <w:lang w:val="ru-RU"/>
              </w:rPr>
              <w:t>300</w:t>
            </w:r>
          </w:p>
        </w:tc>
        <w:tc>
          <w:tcPr>
            <w:tcW w:w="486" w:type="pct"/>
            <w:vAlign w:val="center"/>
          </w:tcPr>
          <w:p w:rsidR="008F7FB2" w:rsidRPr="00F7181D" w:rsidRDefault="008F7FB2" w:rsidP="00F7181D">
            <w:pPr>
              <w:jc w:val="center"/>
              <w:rPr>
                <w:sz w:val="20"/>
                <w:szCs w:val="20"/>
              </w:rPr>
            </w:pPr>
          </w:p>
        </w:tc>
        <w:tc>
          <w:tcPr>
            <w:tcW w:w="415" w:type="pct"/>
            <w:vAlign w:val="center"/>
          </w:tcPr>
          <w:p w:rsidR="008F7FB2" w:rsidRPr="00F7181D" w:rsidRDefault="008F7FB2" w:rsidP="00F7181D">
            <w:pPr>
              <w:jc w:val="center"/>
              <w:rPr>
                <w:sz w:val="20"/>
                <w:szCs w:val="20"/>
              </w:rPr>
            </w:pPr>
          </w:p>
        </w:tc>
        <w:tc>
          <w:tcPr>
            <w:tcW w:w="405" w:type="pct"/>
            <w:vMerge w:val="restart"/>
            <w:vAlign w:val="center"/>
          </w:tcPr>
          <w:p w:rsidR="008F7FB2" w:rsidRPr="00F7181D" w:rsidRDefault="008F7FB2" w:rsidP="00F7181D">
            <w:pPr>
              <w:jc w:val="center"/>
              <w:rPr>
                <w:sz w:val="20"/>
                <w:szCs w:val="20"/>
                <w:lang w:val="ru-RU"/>
              </w:rPr>
            </w:pPr>
            <w:r w:rsidRPr="00F7181D">
              <w:rPr>
                <w:sz w:val="20"/>
                <w:szCs w:val="20"/>
                <w:lang w:val="ru-RU"/>
              </w:rPr>
              <w:t>55.3</w:t>
            </w:r>
          </w:p>
        </w:tc>
        <w:tc>
          <w:tcPr>
            <w:tcW w:w="316" w:type="pct"/>
            <w:vAlign w:val="center"/>
          </w:tcPr>
          <w:p w:rsidR="008F7FB2" w:rsidRPr="00F7181D" w:rsidRDefault="008F7FB2" w:rsidP="00F7181D">
            <w:pPr>
              <w:jc w:val="center"/>
              <w:rPr>
                <w:sz w:val="20"/>
                <w:szCs w:val="20"/>
              </w:rPr>
            </w:pPr>
            <w:r w:rsidRPr="00F7181D">
              <w:rPr>
                <w:sz w:val="20"/>
                <w:szCs w:val="20"/>
              </w:rPr>
              <w:t>закрытая</w:t>
            </w:r>
          </w:p>
        </w:tc>
        <w:tc>
          <w:tcPr>
            <w:tcW w:w="316" w:type="pct"/>
            <w:vMerge w:val="restart"/>
            <w:vAlign w:val="center"/>
          </w:tcPr>
          <w:p w:rsidR="008F7FB2" w:rsidRPr="00F7181D" w:rsidRDefault="008F7FB2" w:rsidP="00F7181D">
            <w:pPr>
              <w:jc w:val="center"/>
              <w:rPr>
                <w:sz w:val="20"/>
                <w:szCs w:val="20"/>
              </w:rPr>
            </w:pPr>
            <w:r w:rsidRPr="00F7181D">
              <w:rPr>
                <w:sz w:val="20"/>
                <w:szCs w:val="20"/>
              </w:rPr>
              <w:t>70</w:t>
            </w:r>
          </w:p>
        </w:tc>
        <w:tc>
          <w:tcPr>
            <w:tcW w:w="722" w:type="pct"/>
            <w:vMerge w:val="restart"/>
            <w:vAlign w:val="center"/>
          </w:tcPr>
          <w:p w:rsidR="008F7FB2" w:rsidRPr="00F7181D" w:rsidRDefault="008F7FB2" w:rsidP="00F7181D">
            <w:pPr>
              <w:jc w:val="center"/>
              <w:rPr>
                <w:sz w:val="20"/>
                <w:szCs w:val="20"/>
              </w:rPr>
            </w:pPr>
            <w:r w:rsidRPr="00F7181D">
              <w:rPr>
                <w:sz w:val="20"/>
                <w:szCs w:val="20"/>
              </w:rPr>
              <w:t>180</w:t>
            </w:r>
          </w:p>
        </w:tc>
        <w:tc>
          <w:tcPr>
            <w:tcW w:w="398" w:type="pct"/>
            <w:vMerge w:val="restart"/>
            <w:vAlign w:val="center"/>
          </w:tcPr>
          <w:p w:rsidR="008F7FB2" w:rsidRPr="00F7181D" w:rsidRDefault="008F7FB2" w:rsidP="00F7181D">
            <w:pPr>
              <w:jc w:val="center"/>
              <w:rPr>
                <w:sz w:val="20"/>
                <w:szCs w:val="20"/>
                <w:lang w:val="ru-RU"/>
              </w:rPr>
            </w:pPr>
            <w:r w:rsidRPr="00F7181D">
              <w:rPr>
                <w:sz w:val="20"/>
                <w:szCs w:val="20"/>
                <w:lang w:val="ru-RU"/>
              </w:rPr>
              <w:t>244.7</w:t>
            </w:r>
          </w:p>
        </w:tc>
      </w:tr>
      <w:tr w:rsidR="003232FF" w:rsidRPr="00F7181D" w:rsidTr="00F7181D">
        <w:trPr>
          <w:trHeight w:val="359"/>
        </w:trPr>
        <w:tc>
          <w:tcPr>
            <w:tcW w:w="127" w:type="pct"/>
            <w:vAlign w:val="center"/>
          </w:tcPr>
          <w:p w:rsidR="008F7FB2" w:rsidRPr="00F7181D" w:rsidRDefault="008F7FB2" w:rsidP="00F7181D">
            <w:pPr>
              <w:jc w:val="center"/>
              <w:rPr>
                <w:sz w:val="20"/>
                <w:szCs w:val="20"/>
              </w:rPr>
            </w:pPr>
            <w:r w:rsidRPr="00F7181D">
              <w:rPr>
                <w:w w:val="99"/>
                <w:sz w:val="20"/>
                <w:szCs w:val="20"/>
              </w:rPr>
              <w:t>2</w:t>
            </w:r>
          </w:p>
        </w:tc>
        <w:tc>
          <w:tcPr>
            <w:tcW w:w="641" w:type="pct"/>
            <w:vAlign w:val="center"/>
          </w:tcPr>
          <w:p w:rsidR="008F7FB2" w:rsidRPr="00F7181D" w:rsidRDefault="008F7FB2" w:rsidP="00F7181D">
            <w:pPr>
              <w:jc w:val="center"/>
              <w:rPr>
                <w:sz w:val="20"/>
                <w:szCs w:val="20"/>
              </w:rPr>
            </w:pPr>
            <w:r w:rsidRPr="00F7181D">
              <w:rPr>
                <w:sz w:val="20"/>
                <w:szCs w:val="20"/>
              </w:rPr>
              <w:t>Котельная № 2</w:t>
            </w:r>
          </w:p>
        </w:tc>
        <w:tc>
          <w:tcPr>
            <w:tcW w:w="506" w:type="pct"/>
            <w:vAlign w:val="center"/>
          </w:tcPr>
          <w:p w:rsidR="008F7FB2" w:rsidRPr="00F7181D" w:rsidRDefault="008F7FB2" w:rsidP="00F7181D">
            <w:pPr>
              <w:jc w:val="center"/>
              <w:rPr>
                <w:sz w:val="20"/>
                <w:szCs w:val="20"/>
              </w:rPr>
            </w:pPr>
            <w:r w:rsidRPr="00F7181D">
              <w:rPr>
                <w:sz w:val="20"/>
                <w:szCs w:val="20"/>
              </w:rPr>
              <w:t>250</w:t>
            </w:r>
          </w:p>
        </w:tc>
        <w:tc>
          <w:tcPr>
            <w:tcW w:w="667" w:type="pct"/>
            <w:vMerge/>
            <w:tcBorders>
              <w:top w:val="nil"/>
            </w:tcBorders>
            <w:vAlign w:val="center"/>
          </w:tcPr>
          <w:p w:rsidR="008F7FB2" w:rsidRPr="00F7181D" w:rsidRDefault="008F7FB2" w:rsidP="00F7181D">
            <w:pPr>
              <w:jc w:val="center"/>
              <w:rPr>
                <w:sz w:val="20"/>
                <w:szCs w:val="20"/>
              </w:rPr>
            </w:pPr>
          </w:p>
        </w:tc>
        <w:tc>
          <w:tcPr>
            <w:tcW w:w="486" w:type="pct"/>
            <w:vAlign w:val="center"/>
          </w:tcPr>
          <w:p w:rsidR="008F7FB2" w:rsidRPr="00F7181D" w:rsidRDefault="008F7FB2" w:rsidP="00F7181D">
            <w:pPr>
              <w:jc w:val="center"/>
              <w:rPr>
                <w:sz w:val="20"/>
                <w:szCs w:val="20"/>
              </w:rPr>
            </w:pPr>
            <w:r w:rsidRPr="00F7181D">
              <w:rPr>
                <w:w w:val="99"/>
                <w:sz w:val="20"/>
                <w:szCs w:val="20"/>
              </w:rPr>
              <w:t>2</w:t>
            </w:r>
          </w:p>
        </w:tc>
        <w:tc>
          <w:tcPr>
            <w:tcW w:w="415" w:type="pct"/>
            <w:vAlign w:val="center"/>
          </w:tcPr>
          <w:p w:rsidR="008F7FB2" w:rsidRPr="00F7181D" w:rsidRDefault="008F7FB2" w:rsidP="00F7181D">
            <w:pPr>
              <w:jc w:val="center"/>
              <w:rPr>
                <w:sz w:val="20"/>
                <w:szCs w:val="20"/>
              </w:rPr>
            </w:pPr>
            <w:r w:rsidRPr="00F7181D">
              <w:rPr>
                <w:sz w:val="20"/>
                <w:szCs w:val="20"/>
              </w:rPr>
              <w:t>2000</w:t>
            </w:r>
          </w:p>
        </w:tc>
        <w:tc>
          <w:tcPr>
            <w:tcW w:w="405" w:type="pct"/>
            <w:vMerge/>
            <w:tcBorders>
              <w:top w:val="nil"/>
            </w:tcBorders>
            <w:vAlign w:val="center"/>
          </w:tcPr>
          <w:p w:rsidR="008F7FB2" w:rsidRPr="00F7181D" w:rsidRDefault="008F7FB2" w:rsidP="00F7181D">
            <w:pPr>
              <w:jc w:val="center"/>
              <w:rPr>
                <w:sz w:val="20"/>
                <w:szCs w:val="20"/>
              </w:rPr>
            </w:pPr>
          </w:p>
        </w:tc>
        <w:tc>
          <w:tcPr>
            <w:tcW w:w="316" w:type="pct"/>
            <w:vAlign w:val="center"/>
          </w:tcPr>
          <w:p w:rsidR="008F7FB2" w:rsidRPr="00F7181D" w:rsidRDefault="008F7FB2" w:rsidP="00F7181D">
            <w:pPr>
              <w:jc w:val="center"/>
              <w:rPr>
                <w:sz w:val="20"/>
                <w:szCs w:val="20"/>
              </w:rPr>
            </w:pPr>
            <w:r w:rsidRPr="00F7181D">
              <w:rPr>
                <w:sz w:val="20"/>
                <w:szCs w:val="20"/>
              </w:rPr>
              <w:t>закрытая</w:t>
            </w:r>
          </w:p>
        </w:tc>
        <w:tc>
          <w:tcPr>
            <w:tcW w:w="316" w:type="pct"/>
            <w:vMerge/>
            <w:tcBorders>
              <w:top w:val="nil"/>
            </w:tcBorders>
            <w:vAlign w:val="center"/>
          </w:tcPr>
          <w:p w:rsidR="008F7FB2" w:rsidRPr="00F7181D" w:rsidRDefault="008F7FB2" w:rsidP="00F7181D">
            <w:pPr>
              <w:jc w:val="center"/>
              <w:rPr>
                <w:sz w:val="20"/>
                <w:szCs w:val="20"/>
              </w:rPr>
            </w:pPr>
          </w:p>
        </w:tc>
        <w:tc>
          <w:tcPr>
            <w:tcW w:w="722" w:type="pct"/>
            <w:vMerge/>
            <w:tcBorders>
              <w:top w:val="nil"/>
            </w:tcBorders>
            <w:vAlign w:val="center"/>
          </w:tcPr>
          <w:p w:rsidR="008F7FB2" w:rsidRPr="00F7181D" w:rsidRDefault="008F7FB2" w:rsidP="00F7181D">
            <w:pPr>
              <w:jc w:val="center"/>
              <w:rPr>
                <w:sz w:val="20"/>
                <w:szCs w:val="20"/>
              </w:rPr>
            </w:pPr>
          </w:p>
        </w:tc>
        <w:tc>
          <w:tcPr>
            <w:tcW w:w="398" w:type="pct"/>
            <w:vMerge/>
            <w:tcBorders>
              <w:top w:val="nil"/>
            </w:tcBorders>
            <w:vAlign w:val="center"/>
          </w:tcPr>
          <w:p w:rsidR="008F7FB2" w:rsidRPr="00F7181D" w:rsidRDefault="008F7FB2" w:rsidP="00F7181D">
            <w:pPr>
              <w:jc w:val="center"/>
              <w:rPr>
                <w:sz w:val="20"/>
                <w:szCs w:val="20"/>
              </w:rPr>
            </w:pPr>
          </w:p>
        </w:tc>
      </w:tr>
      <w:tr w:rsidR="003232FF" w:rsidRPr="00F7181D" w:rsidTr="00F7181D">
        <w:trPr>
          <w:trHeight w:val="265"/>
        </w:trPr>
        <w:tc>
          <w:tcPr>
            <w:tcW w:w="127" w:type="pct"/>
            <w:vAlign w:val="center"/>
          </w:tcPr>
          <w:p w:rsidR="008F7FB2" w:rsidRPr="00F7181D" w:rsidRDefault="008F7FB2" w:rsidP="00F7181D">
            <w:pPr>
              <w:jc w:val="center"/>
              <w:rPr>
                <w:sz w:val="20"/>
                <w:szCs w:val="20"/>
              </w:rPr>
            </w:pPr>
            <w:r w:rsidRPr="00F7181D">
              <w:rPr>
                <w:w w:val="99"/>
                <w:sz w:val="20"/>
                <w:szCs w:val="20"/>
              </w:rPr>
              <w:t>3</w:t>
            </w:r>
          </w:p>
        </w:tc>
        <w:tc>
          <w:tcPr>
            <w:tcW w:w="641" w:type="pct"/>
            <w:vAlign w:val="center"/>
          </w:tcPr>
          <w:p w:rsidR="008F7FB2" w:rsidRPr="00F7181D" w:rsidRDefault="008F7FB2" w:rsidP="00F7181D">
            <w:pPr>
              <w:jc w:val="center"/>
              <w:rPr>
                <w:sz w:val="20"/>
                <w:szCs w:val="20"/>
              </w:rPr>
            </w:pPr>
            <w:r w:rsidRPr="00F7181D">
              <w:rPr>
                <w:sz w:val="20"/>
                <w:szCs w:val="20"/>
              </w:rPr>
              <w:t>Котельная № 3</w:t>
            </w:r>
          </w:p>
        </w:tc>
        <w:tc>
          <w:tcPr>
            <w:tcW w:w="506" w:type="pct"/>
            <w:vAlign w:val="center"/>
          </w:tcPr>
          <w:p w:rsidR="008F7FB2" w:rsidRPr="00F7181D" w:rsidRDefault="008F7FB2" w:rsidP="00F7181D">
            <w:pPr>
              <w:jc w:val="center"/>
              <w:rPr>
                <w:sz w:val="20"/>
                <w:szCs w:val="20"/>
              </w:rPr>
            </w:pPr>
            <w:r w:rsidRPr="00F7181D">
              <w:rPr>
                <w:sz w:val="20"/>
                <w:szCs w:val="20"/>
              </w:rPr>
              <w:t>Отсутствует</w:t>
            </w:r>
            <w:r w:rsidRPr="00F7181D">
              <w:rPr>
                <w:position w:val="9"/>
                <w:sz w:val="20"/>
                <w:szCs w:val="20"/>
              </w:rPr>
              <w:t>*</w:t>
            </w:r>
          </w:p>
        </w:tc>
        <w:tc>
          <w:tcPr>
            <w:tcW w:w="667" w:type="pct"/>
            <w:vMerge/>
            <w:tcBorders>
              <w:top w:val="nil"/>
            </w:tcBorders>
            <w:vAlign w:val="center"/>
          </w:tcPr>
          <w:p w:rsidR="008F7FB2" w:rsidRPr="00F7181D" w:rsidRDefault="008F7FB2" w:rsidP="00F7181D">
            <w:pPr>
              <w:jc w:val="center"/>
              <w:rPr>
                <w:sz w:val="20"/>
                <w:szCs w:val="20"/>
              </w:rPr>
            </w:pPr>
          </w:p>
        </w:tc>
        <w:tc>
          <w:tcPr>
            <w:tcW w:w="486" w:type="pct"/>
            <w:vAlign w:val="center"/>
          </w:tcPr>
          <w:p w:rsidR="008F7FB2" w:rsidRPr="00F7181D" w:rsidRDefault="008F7FB2" w:rsidP="00F7181D">
            <w:pPr>
              <w:jc w:val="center"/>
              <w:rPr>
                <w:sz w:val="20"/>
                <w:szCs w:val="20"/>
              </w:rPr>
            </w:pPr>
          </w:p>
        </w:tc>
        <w:tc>
          <w:tcPr>
            <w:tcW w:w="415" w:type="pct"/>
            <w:vAlign w:val="center"/>
          </w:tcPr>
          <w:p w:rsidR="008F7FB2" w:rsidRPr="00F7181D" w:rsidRDefault="008F7FB2" w:rsidP="00F7181D">
            <w:pPr>
              <w:jc w:val="center"/>
              <w:rPr>
                <w:sz w:val="20"/>
                <w:szCs w:val="20"/>
              </w:rPr>
            </w:pPr>
          </w:p>
        </w:tc>
        <w:tc>
          <w:tcPr>
            <w:tcW w:w="405" w:type="pct"/>
            <w:vMerge/>
            <w:tcBorders>
              <w:top w:val="nil"/>
            </w:tcBorders>
            <w:vAlign w:val="center"/>
          </w:tcPr>
          <w:p w:rsidR="008F7FB2" w:rsidRPr="00F7181D" w:rsidRDefault="008F7FB2" w:rsidP="00F7181D">
            <w:pPr>
              <w:jc w:val="center"/>
              <w:rPr>
                <w:sz w:val="20"/>
                <w:szCs w:val="20"/>
              </w:rPr>
            </w:pPr>
          </w:p>
        </w:tc>
        <w:tc>
          <w:tcPr>
            <w:tcW w:w="316" w:type="pct"/>
            <w:vAlign w:val="center"/>
          </w:tcPr>
          <w:p w:rsidR="008F7FB2" w:rsidRPr="00F7181D" w:rsidRDefault="008F7FB2" w:rsidP="00F7181D">
            <w:pPr>
              <w:jc w:val="center"/>
              <w:rPr>
                <w:sz w:val="20"/>
                <w:szCs w:val="20"/>
              </w:rPr>
            </w:pPr>
            <w:r w:rsidRPr="00F7181D">
              <w:rPr>
                <w:sz w:val="20"/>
                <w:szCs w:val="20"/>
              </w:rPr>
              <w:t>закрытая</w:t>
            </w:r>
          </w:p>
        </w:tc>
        <w:tc>
          <w:tcPr>
            <w:tcW w:w="316" w:type="pct"/>
            <w:vMerge/>
            <w:tcBorders>
              <w:top w:val="nil"/>
            </w:tcBorders>
            <w:vAlign w:val="center"/>
          </w:tcPr>
          <w:p w:rsidR="008F7FB2" w:rsidRPr="00F7181D" w:rsidRDefault="008F7FB2" w:rsidP="00F7181D">
            <w:pPr>
              <w:jc w:val="center"/>
              <w:rPr>
                <w:sz w:val="20"/>
                <w:szCs w:val="20"/>
              </w:rPr>
            </w:pPr>
          </w:p>
        </w:tc>
        <w:tc>
          <w:tcPr>
            <w:tcW w:w="722" w:type="pct"/>
            <w:vMerge/>
            <w:tcBorders>
              <w:top w:val="nil"/>
            </w:tcBorders>
            <w:vAlign w:val="center"/>
          </w:tcPr>
          <w:p w:rsidR="008F7FB2" w:rsidRPr="00F7181D" w:rsidRDefault="008F7FB2" w:rsidP="00F7181D">
            <w:pPr>
              <w:jc w:val="center"/>
              <w:rPr>
                <w:sz w:val="20"/>
                <w:szCs w:val="20"/>
              </w:rPr>
            </w:pPr>
          </w:p>
        </w:tc>
        <w:tc>
          <w:tcPr>
            <w:tcW w:w="398" w:type="pct"/>
            <w:vMerge/>
            <w:tcBorders>
              <w:top w:val="nil"/>
            </w:tcBorders>
            <w:vAlign w:val="center"/>
          </w:tcPr>
          <w:p w:rsidR="008F7FB2" w:rsidRPr="00F7181D" w:rsidRDefault="008F7FB2" w:rsidP="00F7181D">
            <w:pPr>
              <w:jc w:val="center"/>
              <w:rPr>
                <w:sz w:val="20"/>
                <w:szCs w:val="20"/>
              </w:rPr>
            </w:pPr>
          </w:p>
        </w:tc>
      </w:tr>
      <w:tr w:rsidR="003232FF" w:rsidRPr="00F7181D" w:rsidTr="00F7181D">
        <w:trPr>
          <w:trHeight w:val="540"/>
        </w:trPr>
        <w:tc>
          <w:tcPr>
            <w:tcW w:w="127" w:type="pct"/>
            <w:vAlign w:val="center"/>
          </w:tcPr>
          <w:p w:rsidR="008F7FB2" w:rsidRPr="00F7181D" w:rsidRDefault="008F7FB2" w:rsidP="00F7181D">
            <w:pPr>
              <w:jc w:val="center"/>
              <w:rPr>
                <w:sz w:val="20"/>
                <w:szCs w:val="20"/>
              </w:rPr>
            </w:pPr>
            <w:r w:rsidRPr="00F7181D">
              <w:rPr>
                <w:w w:val="99"/>
                <w:sz w:val="20"/>
                <w:szCs w:val="20"/>
              </w:rPr>
              <w:t>4</w:t>
            </w:r>
          </w:p>
        </w:tc>
        <w:tc>
          <w:tcPr>
            <w:tcW w:w="641" w:type="pct"/>
            <w:vAlign w:val="center"/>
          </w:tcPr>
          <w:p w:rsidR="008F7FB2" w:rsidRPr="00F7181D" w:rsidRDefault="008F7FB2" w:rsidP="00F7181D">
            <w:pPr>
              <w:jc w:val="center"/>
              <w:rPr>
                <w:sz w:val="20"/>
                <w:szCs w:val="20"/>
              </w:rPr>
            </w:pPr>
            <w:r w:rsidRPr="00F7181D">
              <w:rPr>
                <w:sz w:val="20"/>
                <w:szCs w:val="20"/>
              </w:rPr>
              <w:t>Котельная Северная</w:t>
            </w:r>
          </w:p>
        </w:tc>
        <w:tc>
          <w:tcPr>
            <w:tcW w:w="506" w:type="pct"/>
            <w:vAlign w:val="center"/>
          </w:tcPr>
          <w:p w:rsidR="008F7FB2" w:rsidRPr="00F7181D" w:rsidRDefault="008F7FB2" w:rsidP="00F7181D">
            <w:pPr>
              <w:jc w:val="center"/>
              <w:rPr>
                <w:sz w:val="20"/>
                <w:szCs w:val="20"/>
                <w:lang w:val="ru-RU"/>
              </w:rPr>
            </w:pPr>
            <w:r w:rsidRPr="00F7181D">
              <w:rPr>
                <w:sz w:val="20"/>
                <w:szCs w:val="20"/>
                <w:lang w:val="ru-RU"/>
              </w:rPr>
              <w:t>50</w:t>
            </w:r>
          </w:p>
        </w:tc>
        <w:tc>
          <w:tcPr>
            <w:tcW w:w="667" w:type="pct"/>
            <w:vMerge/>
            <w:tcBorders>
              <w:top w:val="nil"/>
            </w:tcBorders>
            <w:vAlign w:val="center"/>
          </w:tcPr>
          <w:p w:rsidR="008F7FB2" w:rsidRPr="00F7181D" w:rsidRDefault="008F7FB2" w:rsidP="00F7181D">
            <w:pPr>
              <w:jc w:val="center"/>
              <w:rPr>
                <w:sz w:val="20"/>
                <w:szCs w:val="20"/>
              </w:rPr>
            </w:pPr>
          </w:p>
        </w:tc>
        <w:tc>
          <w:tcPr>
            <w:tcW w:w="486" w:type="pct"/>
            <w:vAlign w:val="center"/>
          </w:tcPr>
          <w:p w:rsidR="008F7FB2" w:rsidRPr="00F7181D" w:rsidRDefault="008F7FB2" w:rsidP="00F7181D">
            <w:pPr>
              <w:jc w:val="center"/>
              <w:rPr>
                <w:sz w:val="20"/>
                <w:szCs w:val="20"/>
              </w:rPr>
            </w:pPr>
          </w:p>
        </w:tc>
        <w:tc>
          <w:tcPr>
            <w:tcW w:w="415" w:type="pct"/>
            <w:vAlign w:val="center"/>
          </w:tcPr>
          <w:p w:rsidR="008F7FB2" w:rsidRPr="00F7181D" w:rsidRDefault="008F7FB2" w:rsidP="00F7181D">
            <w:pPr>
              <w:jc w:val="center"/>
              <w:rPr>
                <w:sz w:val="20"/>
                <w:szCs w:val="20"/>
              </w:rPr>
            </w:pPr>
          </w:p>
        </w:tc>
        <w:tc>
          <w:tcPr>
            <w:tcW w:w="405" w:type="pct"/>
            <w:vMerge/>
            <w:tcBorders>
              <w:top w:val="nil"/>
            </w:tcBorders>
            <w:vAlign w:val="center"/>
          </w:tcPr>
          <w:p w:rsidR="008F7FB2" w:rsidRPr="00F7181D" w:rsidRDefault="008F7FB2" w:rsidP="00F7181D">
            <w:pPr>
              <w:jc w:val="center"/>
              <w:rPr>
                <w:sz w:val="20"/>
                <w:szCs w:val="20"/>
              </w:rPr>
            </w:pPr>
          </w:p>
        </w:tc>
        <w:tc>
          <w:tcPr>
            <w:tcW w:w="316" w:type="pct"/>
            <w:vAlign w:val="center"/>
          </w:tcPr>
          <w:p w:rsidR="008F7FB2" w:rsidRPr="00F7181D" w:rsidRDefault="008F7FB2" w:rsidP="00F7181D">
            <w:pPr>
              <w:jc w:val="center"/>
              <w:rPr>
                <w:sz w:val="20"/>
                <w:szCs w:val="20"/>
              </w:rPr>
            </w:pPr>
            <w:r w:rsidRPr="00F7181D">
              <w:rPr>
                <w:sz w:val="20"/>
                <w:szCs w:val="20"/>
              </w:rPr>
              <w:t>закрытая</w:t>
            </w:r>
          </w:p>
        </w:tc>
        <w:tc>
          <w:tcPr>
            <w:tcW w:w="316" w:type="pct"/>
            <w:vMerge/>
            <w:tcBorders>
              <w:top w:val="nil"/>
            </w:tcBorders>
            <w:vAlign w:val="center"/>
          </w:tcPr>
          <w:p w:rsidR="008F7FB2" w:rsidRPr="00F7181D" w:rsidRDefault="008F7FB2" w:rsidP="00F7181D">
            <w:pPr>
              <w:jc w:val="center"/>
              <w:rPr>
                <w:sz w:val="20"/>
                <w:szCs w:val="20"/>
              </w:rPr>
            </w:pPr>
          </w:p>
        </w:tc>
        <w:tc>
          <w:tcPr>
            <w:tcW w:w="722" w:type="pct"/>
            <w:vMerge/>
            <w:tcBorders>
              <w:top w:val="nil"/>
            </w:tcBorders>
            <w:vAlign w:val="center"/>
          </w:tcPr>
          <w:p w:rsidR="008F7FB2" w:rsidRPr="00F7181D" w:rsidRDefault="008F7FB2" w:rsidP="00F7181D">
            <w:pPr>
              <w:jc w:val="center"/>
              <w:rPr>
                <w:sz w:val="20"/>
                <w:szCs w:val="20"/>
              </w:rPr>
            </w:pPr>
          </w:p>
        </w:tc>
        <w:tc>
          <w:tcPr>
            <w:tcW w:w="398" w:type="pct"/>
            <w:vMerge/>
            <w:tcBorders>
              <w:top w:val="nil"/>
            </w:tcBorders>
            <w:vAlign w:val="center"/>
          </w:tcPr>
          <w:p w:rsidR="008F7FB2" w:rsidRPr="00F7181D" w:rsidRDefault="008F7FB2" w:rsidP="00F7181D">
            <w:pPr>
              <w:jc w:val="center"/>
              <w:rPr>
                <w:sz w:val="20"/>
                <w:szCs w:val="20"/>
              </w:rPr>
            </w:pPr>
          </w:p>
        </w:tc>
      </w:tr>
      <w:tr w:rsidR="003232FF" w:rsidRPr="00F7181D" w:rsidTr="00F7181D">
        <w:trPr>
          <w:trHeight w:val="540"/>
        </w:trPr>
        <w:tc>
          <w:tcPr>
            <w:tcW w:w="127" w:type="pct"/>
            <w:vAlign w:val="center"/>
          </w:tcPr>
          <w:p w:rsidR="008F7FB2" w:rsidRPr="00F7181D" w:rsidRDefault="008F7FB2" w:rsidP="00F7181D">
            <w:pPr>
              <w:jc w:val="center"/>
              <w:rPr>
                <w:sz w:val="20"/>
                <w:szCs w:val="20"/>
              </w:rPr>
            </w:pPr>
            <w:r w:rsidRPr="00F7181D">
              <w:rPr>
                <w:w w:val="99"/>
                <w:sz w:val="20"/>
                <w:szCs w:val="20"/>
              </w:rPr>
              <w:t>5</w:t>
            </w:r>
          </w:p>
        </w:tc>
        <w:tc>
          <w:tcPr>
            <w:tcW w:w="641" w:type="pct"/>
            <w:vAlign w:val="center"/>
          </w:tcPr>
          <w:p w:rsidR="008F7FB2" w:rsidRPr="00F7181D" w:rsidRDefault="008F7FB2" w:rsidP="00F7181D">
            <w:pPr>
              <w:jc w:val="center"/>
              <w:rPr>
                <w:sz w:val="20"/>
                <w:szCs w:val="20"/>
              </w:rPr>
            </w:pPr>
            <w:r w:rsidRPr="00F7181D">
              <w:rPr>
                <w:sz w:val="20"/>
                <w:szCs w:val="20"/>
              </w:rPr>
              <w:t>Котельная</w:t>
            </w:r>
          </w:p>
          <w:p w:rsidR="008F7FB2" w:rsidRPr="00F7181D" w:rsidRDefault="008F7FB2" w:rsidP="00F7181D">
            <w:pPr>
              <w:jc w:val="center"/>
              <w:rPr>
                <w:sz w:val="20"/>
                <w:szCs w:val="20"/>
              </w:rPr>
            </w:pPr>
            <w:r w:rsidRPr="00F7181D">
              <w:rPr>
                <w:sz w:val="20"/>
                <w:szCs w:val="20"/>
              </w:rPr>
              <w:t>Южная</w:t>
            </w:r>
          </w:p>
        </w:tc>
        <w:tc>
          <w:tcPr>
            <w:tcW w:w="506" w:type="pct"/>
            <w:vAlign w:val="center"/>
          </w:tcPr>
          <w:p w:rsidR="008F7FB2" w:rsidRPr="00F7181D" w:rsidRDefault="008F7FB2" w:rsidP="00F7181D">
            <w:pPr>
              <w:jc w:val="center"/>
              <w:rPr>
                <w:sz w:val="20"/>
                <w:szCs w:val="20"/>
              </w:rPr>
            </w:pPr>
            <w:r w:rsidRPr="00F7181D">
              <w:rPr>
                <w:sz w:val="20"/>
                <w:szCs w:val="20"/>
              </w:rPr>
              <w:t>900</w:t>
            </w:r>
          </w:p>
        </w:tc>
        <w:tc>
          <w:tcPr>
            <w:tcW w:w="667" w:type="pct"/>
            <w:vAlign w:val="center"/>
          </w:tcPr>
          <w:p w:rsidR="008F7FB2" w:rsidRPr="00F7181D" w:rsidRDefault="008F7FB2" w:rsidP="00F7181D">
            <w:pPr>
              <w:jc w:val="center"/>
              <w:rPr>
                <w:sz w:val="20"/>
                <w:szCs w:val="20"/>
              </w:rPr>
            </w:pPr>
            <w:r w:rsidRPr="00F7181D">
              <w:rPr>
                <w:sz w:val="20"/>
                <w:szCs w:val="20"/>
              </w:rPr>
              <w:t>900</w:t>
            </w:r>
          </w:p>
        </w:tc>
        <w:tc>
          <w:tcPr>
            <w:tcW w:w="486" w:type="pct"/>
            <w:vAlign w:val="center"/>
          </w:tcPr>
          <w:p w:rsidR="008F7FB2" w:rsidRPr="00F7181D" w:rsidRDefault="008F7FB2" w:rsidP="00F7181D">
            <w:pPr>
              <w:jc w:val="center"/>
              <w:rPr>
                <w:sz w:val="20"/>
                <w:szCs w:val="20"/>
              </w:rPr>
            </w:pPr>
            <w:r w:rsidRPr="00F7181D">
              <w:rPr>
                <w:w w:val="99"/>
                <w:sz w:val="20"/>
                <w:szCs w:val="20"/>
              </w:rPr>
              <w:t>2</w:t>
            </w:r>
          </w:p>
        </w:tc>
        <w:tc>
          <w:tcPr>
            <w:tcW w:w="415" w:type="pct"/>
            <w:vAlign w:val="center"/>
          </w:tcPr>
          <w:p w:rsidR="008F7FB2" w:rsidRPr="00F7181D" w:rsidRDefault="008F7FB2" w:rsidP="00F7181D">
            <w:pPr>
              <w:jc w:val="center"/>
              <w:rPr>
                <w:sz w:val="20"/>
                <w:szCs w:val="20"/>
              </w:rPr>
            </w:pPr>
            <w:r w:rsidRPr="00F7181D">
              <w:rPr>
                <w:sz w:val="20"/>
                <w:szCs w:val="20"/>
              </w:rPr>
              <w:t>6000</w:t>
            </w:r>
          </w:p>
        </w:tc>
        <w:tc>
          <w:tcPr>
            <w:tcW w:w="405" w:type="pct"/>
            <w:vAlign w:val="center"/>
          </w:tcPr>
          <w:p w:rsidR="008F7FB2" w:rsidRPr="00F7181D" w:rsidRDefault="008F7FB2" w:rsidP="00F7181D">
            <w:pPr>
              <w:jc w:val="center"/>
              <w:rPr>
                <w:sz w:val="20"/>
                <w:szCs w:val="20"/>
                <w:lang w:val="ru-RU"/>
              </w:rPr>
            </w:pPr>
            <w:r w:rsidRPr="00F7181D">
              <w:rPr>
                <w:sz w:val="20"/>
                <w:szCs w:val="20"/>
                <w:lang w:val="ru-RU"/>
              </w:rPr>
              <w:t>21,6</w:t>
            </w:r>
          </w:p>
        </w:tc>
        <w:tc>
          <w:tcPr>
            <w:tcW w:w="316" w:type="pct"/>
            <w:vAlign w:val="center"/>
          </w:tcPr>
          <w:p w:rsidR="008F7FB2" w:rsidRPr="00F7181D" w:rsidRDefault="008F7FB2" w:rsidP="00F7181D">
            <w:pPr>
              <w:jc w:val="center"/>
              <w:rPr>
                <w:sz w:val="20"/>
                <w:szCs w:val="20"/>
              </w:rPr>
            </w:pPr>
            <w:r w:rsidRPr="00F7181D">
              <w:rPr>
                <w:sz w:val="20"/>
                <w:szCs w:val="20"/>
              </w:rPr>
              <w:t>открытая</w:t>
            </w:r>
          </w:p>
        </w:tc>
        <w:tc>
          <w:tcPr>
            <w:tcW w:w="316" w:type="pct"/>
            <w:vAlign w:val="center"/>
          </w:tcPr>
          <w:p w:rsidR="008F7FB2" w:rsidRPr="00F7181D" w:rsidRDefault="008F7FB2" w:rsidP="00F7181D">
            <w:pPr>
              <w:jc w:val="center"/>
              <w:rPr>
                <w:sz w:val="20"/>
                <w:szCs w:val="20"/>
              </w:rPr>
            </w:pPr>
            <w:r w:rsidRPr="00F7181D">
              <w:rPr>
                <w:sz w:val="20"/>
                <w:szCs w:val="20"/>
              </w:rPr>
              <w:t>95</w:t>
            </w:r>
          </w:p>
        </w:tc>
        <w:tc>
          <w:tcPr>
            <w:tcW w:w="722" w:type="pct"/>
            <w:vAlign w:val="center"/>
          </w:tcPr>
          <w:p w:rsidR="008F7FB2" w:rsidRPr="00F7181D" w:rsidRDefault="008F7FB2" w:rsidP="00F7181D">
            <w:pPr>
              <w:jc w:val="center"/>
              <w:rPr>
                <w:sz w:val="20"/>
                <w:szCs w:val="20"/>
              </w:rPr>
            </w:pPr>
            <w:r w:rsidRPr="00F7181D">
              <w:rPr>
                <w:sz w:val="20"/>
                <w:szCs w:val="20"/>
              </w:rPr>
              <w:t>150</w:t>
            </w:r>
          </w:p>
        </w:tc>
        <w:tc>
          <w:tcPr>
            <w:tcW w:w="398" w:type="pct"/>
            <w:vAlign w:val="center"/>
          </w:tcPr>
          <w:p w:rsidR="008F7FB2" w:rsidRPr="00F7181D" w:rsidRDefault="008F7FB2" w:rsidP="00F7181D">
            <w:pPr>
              <w:jc w:val="center"/>
              <w:rPr>
                <w:sz w:val="20"/>
                <w:szCs w:val="20"/>
                <w:lang w:val="ru-RU"/>
              </w:rPr>
            </w:pPr>
            <w:r w:rsidRPr="00F7181D">
              <w:rPr>
                <w:sz w:val="20"/>
                <w:szCs w:val="20"/>
                <w:lang w:val="ru-RU"/>
              </w:rPr>
              <w:t>877.1</w:t>
            </w:r>
          </w:p>
        </w:tc>
      </w:tr>
      <w:tr w:rsidR="003232FF" w:rsidRPr="00F7181D" w:rsidTr="00F7181D">
        <w:trPr>
          <w:trHeight w:val="920"/>
        </w:trPr>
        <w:tc>
          <w:tcPr>
            <w:tcW w:w="127" w:type="pct"/>
            <w:vAlign w:val="center"/>
          </w:tcPr>
          <w:p w:rsidR="008F7FB2" w:rsidRPr="00F7181D" w:rsidRDefault="008F7FB2" w:rsidP="00F7181D">
            <w:pPr>
              <w:jc w:val="center"/>
              <w:rPr>
                <w:sz w:val="20"/>
                <w:szCs w:val="20"/>
              </w:rPr>
            </w:pPr>
            <w:r w:rsidRPr="00F7181D">
              <w:rPr>
                <w:w w:val="99"/>
                <w:sz w:val="20"/>
                <w:szCs w:val="20"/>
              </w:rPr>
              <w:t>6</w:t>
            </w:r>
          </w:p>
        </w:tc>
        <w:tc>
          <w:tcPr>
            <w:tcW w:w="641" w:type="pct"/>
            <w:vAlign w:val="center"/>
          </w:tcPr>
          <w:p w:rsidR="008F7FB2" w:rsidRPr="00F7181D" w:rsidRDefault="008F7FB2" w:rsidP="00F7181D">
            <w:pPr>
              <w:jc w:val="center"/>
              <w:rPr>
                <w:sz w:val="20"/>
                <w:szCs w:val="20"/>
                <w:lang w:val="ru-RU"/>
              </w:rPr>
            </w:pPr>
            <w:r w:rsidRPr="00F7181D">
              <w:rPr>
                <w:sz w:val="20"/>
                <w:szCs w:val="20"/>
                <w:lang w:val="ru-RU"/>
              </w:rPr>
              <w:t>Источники теплоты ПАО</w:t>
            </w:r>
          </w:p>
          <w:p w:rsidR="008F7FB2" w:rsidRPr="00F7181D" w:rsidRDefault="00194F09" w:rsidP="00F7181D">
            <w:pPr>
              <w:jc w:val="center"/>
              <w:rPr>
                <w:sz w:val="20"/>
                <w:szCs w:val="20"/>
                <w:lang w:val="ru-RU"/>
              </w:rPr>
            </w:pPr>
            <w:r w:rsidRPr="00F7181D">
              <w:rPr>
                <w:sz w:val="20"/>
                <w:szCs w:val="20"/>
                <w:lang w:val="ru-RU"/>
              </w:rPr>
              <w:t>«</w:t>
            </w:r>
            <w:r w:rsidR="008F7FB2" w:rsidRPr="00F7181D">
              <w:rPr>
                <w:sz w:val="20"/>
                <w:szCs w:val="20"/>
                <w:lang w:val="ru-RU"/>
              </w:rPr>
              <w:t>Северсталь</w:t>
            </w:r>
            <w:r w:rsidRPr="00F7181D">
              <w:rPr>
                <w:sz w:val="20"/>
                <w:szCs w:val="20"/>
                <w:lang w:val="ru-RU"/>
              </w:rPr>
              <w:t>»</w:t>
            </w:r>
          </w:p>
          <w:p w:rsidR="008F7FB2" w:rsidRPr="00F7181D" w:rsidRDefault="008F7FB2" w:rsidP="00F7181D">
            <w:pPr>
              <w:jc w:val="center"/>
              <w:rPr>
                <w:sz w:val="20"/>
                <w:szCs w:val="20"/>
                <w:lang w:val="ru-RU"/>
              </w:rPr>
            </w:pPr>
            <w:r w:rsidRPr="00F7181D">
              <w:rPr>
                <w:sz w:val="20"/>
                <w:szCs w:val="20"/>
                <w:lang w:val="ru-RU"/>
              </w:rPr>
              <w:t>г. Череповец</w:t>
            </w:r>
          </w:p>
        </w:tc>
        <w:tc>
          <w:tcPr>
            <w:tcW w:w="506" w:type="pct"/>
            <w:vAlign w:val="center"/>
          </w:tcPr>
          <w:p w:rsidR="008F7FB2" w:rsidRPr="00F7181D" w:rsidRDefault="008F7FB2" w:rsidP="00F7181D">
            <w:pPr>
              <w:jc w:val="center"/>
              <w:rPr>
                <w:sz w:val="20"/>
                <w:szCs w:val="20"/>
              </w:rPr>
            </w:pPr>
            <w:r w:rsidRPr="00F7181D">
              <w:rPr>
                <w:sz w:val="20"/>
                <w:szCs w:val="20"/>
              </w:rPr>
              <w:t>200</w:t>
            </w:r>
          </w:p>
        </w:tc>
        <w:tc>
          <w:tcPr>
            <w:tcW w:w="667" w:type="pct"/>
            <w:vAlign w:val="center"/>
          </w:tcPr>
          <w:p w:rsidR="008F7FB2" w:rsidRPr="00F7181D" w:rsidRDefault="008F7FB2" w:rsidP="00F7181D">
            <w:pPr>
              <w:jc w:val="center"/>
              <w:rPr>
                <w:sz w:val="20"/>
                <w:szCs w:val="20"/>
              </w:rPr>
            </w:pPr>
            <w:r w:rsidRPr="00F7181D">
              <w:rPr>
                <w:sz w:val="20"/>
                <w:szCs w:val="20"/>
              </w:rPr>
              <w:t>200</w:t>
            </w:r>
          </w:p>
        </w:tc>
        <w:tc>
          <w:tcPr>
            <w:tcW w:w="486" w:type="pct"/>
            <w:vAlign w:val="center"/>
          </w:tcPr>
          <w:p w:rsidR="008F7FB2" w:rsidRPr="00F7181D" w:rsidRDefault="008F7FB2" w:rsidP="00F7181D">
            <w:pPr>
              <w:jc w:val="center"/>
              <w:rPr>
                <w:sz w:val="20"/>
                <w:szCs w:val="20"/>
              </w:rPr>
            </w:pPr>
            <w:r w:rsidRPr="00F7181D">
              <w:rPr>
                <w:w w:val="99"/>
                <w:sz w:val="20"/>
                <w:szCs w:val="20"/>
              </w:rPr>
              <w:t>2</w:t>
            </w:r>
          </w:p>
        </w:tc>
        <w:tc>
          <w:tcPr>
            <w:tcW w:w="415" w:type="pct"/>
            <w:vAlign w:val="center"/>
          </w:tcPr>
          <w:p w:rsidR="008F7FB2" w:rsidRPr="00F7181D" w:rsidRDefault="008F7FB2" w:rsidP="00F7181D">
            <w:pPr>
              <w:jc w:val="center"/>
              <w:rPr>
                <w:sz w:val="20"/>
                <w:szCs w:val="20"/>
              </w:rPr>
            </w:pPr>
            <w:r w:rsidRPr="00F7181D">
              <w:rPr>
                <w:sz w:val="20"/>
                <w:szCs w:val="20"/>
              </w:rPr>
              <w:t>2000</w:t>
            </w:r>
          </w:p>
        </w:tc>
        <w:tc>
          <w:tcPr>
            <w:tcW w:w="405" w:type="pct"/>
            <w:vAlign w:val="center"/>
          </w:tcPr>
          <w:p w:rsidR="008F7FB2" w:rsidRPr="00F7181D" w:rsidRDefault="008F7FB2" w:rsidP="00F7181D">
            <w:pPr>
              <w:jc w:val="center"/>
              <w:rPr>
                <w:sz w:val="20"/>
                <w:szCs w:val="20"/>
                <w:lang w:val="ru-RU"/>
              </w:rPr>
            </w:pPr>
            <w:r w:rsidRPr="00F7181D">
              <w:rPr>
                <w:sz w:val="20"/>
                <w:szCs w:val="20"/>
                <w:lang w:val="ru-RU"/>
              </w:rPr>
              <w:t>180</w:t>
            </w:r>
          </w:p>
          <w:p w:rsidR="008F7FB2" w:rsidRPr="00F7181D" w:rsidRDefault="008F7FB2" w:rsidP="00F7181D">
            <w:pPr>
              <w:jc w:val="center"/>
              <w:rPr>
                <w:sz w:val="20"/>
                <w:szCs w:val="20"/>
                <w:lang w:val="ru-RU"/>
              </w:rPr>
            </w:pPr>
            <w:r w:rsidRPr="00F7181D">
              <w:rPr>
                <w:sz w:val="20"/>
                <w:szCs w:val="20"/>
                <w:lang w:val="ru-RU"/>
              </w:rPr>
              <w:t xml:space="preserve">(с т.с. </w:t>
            </w:r>
            <w:r w:rsidR="00194F09" w:rsidRPr="00F7181D">
              <w:rPr>
                <w:sz w:val="20"/>
                <w:szCs w:val="20"/>
                <w:lang w:val="ru-RU"/>
              </w:rPr>
              <w:t>«</w:t>
            </w:r>
            <w:r w:rsidRPr="00F7181D">
              <w:rPr>
                <w:sz w:val="20"/>
                <w:szCs w:val="20"/>
                <w:lang w:val="ru-RU"/>
              </w:rPr>
              <w:t>Северстали</w:t>
            </w:r>
            <w:r w:rsidR="00194F09" w:rsidRPr="00F7181D">
              <w:rPr>
                <w:sz w:val="20"/>
                <w:szCs w:val="20"/>
                <w:lang w:val="ru-RU"/>
              </w:rPr>
              <w:t>»</w:t>
            </w:r>
            <w:r w:rsidRPr="00F7181D">
              <w:rPr>
                <w:sz w:val="20"/>
                <w:szCs w:val="20"/>
                <w:lang w:val="ru-RU"/>
              </w:rPr>
              <w:t>)</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закрытая</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50</w:t>
            </w:r>
          </w:p>
        </w:tc>
        <w:tc>
          <w:tcPr>
            <w:tcW w:w="722" w:type="pct"/>
            <w:vAlign w:val="center"/>
          </w:tcPr>
          <w:p w:rsidR="008F7FB2" w:rsidRPr="00F7181D" w:rsidRDefault="008F7FB2" w:rsidP="00F7181D">
            <w:pPr>
              <w:jc w:val="center"/>
              <w:rPr>
                <w:sz w:val="20"/>
                <w:szCs w:val="20"/>
                <w:lang w:val="ru-RU"/>
              </w:rPr>
            </w:pPr>
            <w:r w:rsidRPr="00F7181D">
              <w:rPr>
                <w:sz w:val="20"/>
                <w:szCs w:val="20"/>
                <w:lang w:val="ru-RU"/>
              </w:rPr>
              <w:t>200</w:t>
            </w:r>
          </w:p>
        </w:tc>
        <w:tc>
          <w:tcPr>
            <w:tcW w:w="398" w:type="pct"/>
            <w:vAlign w:val="center"/>
          </w:tcPr>
          <w:p w:rsidR="008F7FB2" w:rsidRPr="00F7181D" w:rsidRDefault="008F7FB2" w:rsidP="00F7181D">
            <w:pPr>
              <w:jc w:val="center"/>
              <w:rPr>
                <w:sz w:val="20"/>
                <w:szCs w:val="20"/>
                <w:lang w:val="ru-RU"/>
              </w:rPr>
            </w:pPr>
            <w:r w:rsidRPr="00F7181D">
              <w:rPr>
                <w:sz w:val="20"/>
                <w:szCs w:val="20"/>
                <w:lang w:val="ru-RU"/>
              </w:rPr>
              <w:t>20</w:t>
            </w:r>
          </w:p>
        </w:tc>
      </w:tr>
      <w:tr w:rsidR="003232FF" w:rsidRPr="00F7181D" w:rsidTr="00F7181D">
        <w:trPr>
          <w:trHeight w:val="485"/>
        </w:trPr>
        <w:tc>
          <w:tcPr>
            <w:tcW w:w="127" w:type="pct"/>
            <w:vAlign w:val="center"/>
          </w:tcPr>
          <w:p w:rsidR="008F7FB2" w:rsidRPr="00F7181D" w:rsidRDefault="008F7FB2" w:rsidP="00F7181D">
            <w:pPr>
              <w:jc w:val="center"/>
              <w:rPr>
                <w:sz w:val="20"/>
                <w:szCs w:val="20"/>
                <w:lang w:val="ru-RU"/>
              </w:rPr>
            </w:pPr>
            <w:r w:rsidRPr="00F7181D">
              <w:rPr>
                <w:w w:val="99"/>
                <w:sz w:val="20"/>
                <w:szCs w:val="20"/>
                <w:lang w:val="ru-RU"/>
              </w:rPr>
              <w:t>7</w:t>
            </w:r>
          </w:p>
        </w:tc>
        <w:tc>
          <w:tcPr>
            <w:tcW w:w="641" w:type="pct"/>
            <w:vAlign w:val="center"/>
          </w:tcPr>
          <w:p w:rsidR="008F7FB2" w:rsidRPr="00F7181D" w:rsidRDefault="008F7FB2" w:rsidP="00F7181D">
            <w:pPr>
              <w:jc w:val="center"/>
              <w:rPr>
                <w:sz w:val="20"/>
                <w:szCs w:val="20"/>
              </w:rPr>
            </w:pPr>
            <w:r w:rsidRPr="00F7181D">
              <w:rPr>
                <w:sz w:val="20"/>
                <w:szCs w:val="20"/>
              </w:rPr>
              <w:t>Котельная Тепличная</w:t>
            </w:r>
          </w:p>
        </w:tc>
        <w:tc>
          <w:tcPr>
            <w:tcW w:w="506" w:type="pct"/>
            <w:vAlign w:val="center"/>
          </w:tcPr>
          <w:p w:rsidR="008F7FB2" w:rsidRPr="00F7181D" w:rsidRDefault="008F7FB2" w:rsidP="00F7181D">
            <w:pPr>
              <w:jc w:val="center"/>
              <w:rPr>
                <w:sz w:val="20"/>
                <w:szCs w:val="20"/>
                <w:lang w:val="ru-RU"/>
              </w:rPr>
            </w:pPr>
            <w:r w:rsidRPr="00F7181D">
              <w:rPr>
                <w:sz w:val="20"/>
                <w:szCs w:val="20"/>
                <w:lang w:val="ru-RU"/>
              </w:rPr>
              <w:t>25</w:t>
            </w:r>
          </w:p>
        </w:tc>
        <w:tc>
          <w:tcPr>
            <w:tcW w:w="667" w:type="pct"/>
            <w:vAlign w:val="center"/>
          </w:tcPr>
          <w:p w:rsidR="008F7FB2" w:rsidRPr="00F7181D" w:rsidRDefault="008F7FB2" w:rsidP="00F7181D">
            <w:pPr>
              <w:jc w:val="center"/>
              <w:rPr>
                <w:sz w:val="20"/>
                <w:szCs w:val="20"/>
                <w:lang w:val="ru-RU"/>
              </w:rPr>
            </w:pPr>
            <w:r w:rsidRPr="00F7181D">
              <w:rPr>
                <w:sz w:val="20"/>
                <w:szCs w:val="20"/>
                <w:lang w:val="ru-RU"/>
              </w:rPr>
              <w:t>25</w:t>
            </w:r>
          </w:p>
        </w:tc>
        <w:tc>
          <w:tcPr>
            <w:tcW w:w="486" w:type="pct"/>
            <w:vAlign w:val="center"/>
          </w:tcPr>
          <w:p w:rsidR="008F7FB2" w:rsidRPr="00F7181D" w:rsidRDefault="008F7FB2" w:rsidP="00F7181D">
            <w:pPr>
              <w:jc w:val="center"/>
              <w:rPr>
                <w:sz w:val="20"/>
                <w:szCs w:val="20"/>
                <w:lang w:val="ru-RU"/>
              </w:rPr>
            </w:pPr>
            <w:r w:rsidRPr="00F7181D">
              <w:rPr>
                <w:rStyle w:val="27"/>
                <w:sz w:val="20"/>
                <w:szCs w:val="20"/>
              </w:rPr>
              <w:t>Деаэраторный ба</w:t>
            </w:r>
            <w:r w:rsidRPr="00F7181D">
              <w:rPr>
                <w:sz w:val="20"/>
                <w:szCs w:val="20"/>
                <w:lang w:val="ru-RU"/>
              </w:rPr>
              <w:t>к</w:t>
            </w:r>
          </w:p>
        </w:tc>
        <w:tc>
          <w:tcPr>
            <w:tcW w:w="415" w:type="pct"/>
            <w:vAlign w:val="center"/>
          </w:tcPr>
          <w:p w:rsidR="008F7FB2" w:rsidRPr="00F7181D" w:rsidRDefault="008F7FB2" w:rsidP="00F7181D">
            <w:pPr>
              <w:jc w:val="center"/>
              <w:rPr>
                <w:sz w:val="20"/>
                <w:szCs w:val="20"/>
                <w:lang w:val="ru-RU"/>
              </w:rPr>
            </w:pPr>
            <w:r w:rsidRPr="00F7181D">
              <w:rPr>
                <w:w w:val="99"/>
                <w:sz w:val="20"/>
                <w:szCs w:val="20"/>
                <w:lang w:val="ru-RU"/>
              </w:rPr>
              <w:t>8</w:t>
            </w:r>
          </w:p>
        </w:tc>
        <w:tc>
          <w:tcPr>
            <w:tcW w:w="405" w:type="pct"/>
            <w:vAlign w:val="center"/>
          </w:tcPr>
          <w:p w:rsidR="008F7FB2" w:rsidRPr="00F7181D" w:rsidRDefault="008F7FB2" w:rsidP="00F7181D">
            <w:pPr>
              <w:jc w:val="center"/>
              <w:rPr>
                <w:sz w:val="20"/>
                <w:szCs w:val="20"/>
                <w:lang w:val="ru-RU"/>
              </w:rPr>
            </w:pPr>
            <w:r w:rsidRPr="00F7181D">
              <w:rPr>
                <w:sz w:val="20"/>
                <w:szCs w:val="20"/>
                <w:lang w:val="ru-RU"/>
              </w:rPr>
              <w:t>0,7</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закрытая</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0,37</w:t>
            </w:r>
          </w:p>
        </w:tc>
        <w:tc>
          <w:tcPr>
            <w:tcW w:w="722" w:type="pct"/>
            <w:vAlign w:val="center"/>
          </w:tcPr>
          <w:p w:rsidR="008F7FB2" w:rsidRPr="00F7181D" w:rsidRDefault="008F7FB2" w:rsidP="00F7181D">
            <w:pPr>
              <w:jc w:val="center"/>
              <w:rPr>
                <w:sz w:val="20"/>
                <w:szCs w:val="20"/>
                <w:lang w:val="ru-RU"/>
              </w:rPr>
            </w:pPr>
            <w:r w:rsidRPr="00F7181D">
              <w:rPr>
                <w:w w:val="99"/>
                <w:sz w:val="20"/>
                <w:szCs w:val="20"/>
                <w:lang w:val="ru-RU"/>
              </w:rPr>
              <w:t>-</w:t>
            </w:r>
          </w:p>
        </w:tc>
        <w:tc>
          <w:tcPr>
            <w:tcW w:w="398" w:type="pct"/>
            <w:vAlign w:val="center"/>
          </w:tcPr>
          <w:p w:rsidR="008F7FB2" w:rsidRPr="00F7181D" w:rsidRDefault="008F7FB2" w:rsidP="00F7181D">
            <w:pPr>
              <w:jc w:val="center"/>
              <w:rPr>
                <w:sz w:val="20"/>
                <w:szCs w:val="20"/>
                <w:lang w:val="ru-RU"/>
              </w:rPr>
            </w:pPr>
            <w:r w:rsidRPr="00F7181D">
              <w:rPr>
                <w:sz w:val="20"/>
                <w:szCs w:val="20"/>
                <w:lang w:val="ru-RU"/>
              </w:rPr>
              <w:t>22.4</w:t>
            </w:r>
          </w:p>
        </w:tc>
      </w:tr>
    </w:tbl>
    <w:p w:rsidR="00DE16B5" w:rsidRPr="00F7181D" w:rsidRDefault="00DE16B5" w:rsidP="007F2913">
      <w:pPr>
        <w:spacing w:line="294" w:lineRule="exact"/>
        <w:jc w:val="both"/>
        <w:rPr>
          <w:sz w:val="26"/>
          <w:szCs w:val="26"/>
          <w:lang w:val="ru-RU"/>
        </w:rPr>
      </w:pPr>
      <w:r>
        <w:rPr>
          <w:sz w:val="26"/>
          <w:szCs w:val="26"/>
          <w:lang w:val="ru-RU"/>
        </w:rPr>
        <w:t>*</w:t>
      </w:r>
      <w:r w:rsidR="008F7FB2" w:rsidRPr="00DE16B5">
        <w:rPr>
          <w:sz w:val="26"/>
          <w:szCs w:val="26"/>
          <w:lang w:val="ru-RU"/>
        </w:rPr>
        <w:t xml:space="preserve"> </w:t>
      </w:r>
      <w:r w:rsidR="008F7FB2" w:rsidRPr="00F7181D">
        <w:rPr>
          <w:sz w:val="26"/>
          <w:szCs w:val="26"/>
          <w:lang w:val="ru-RU"/>
        </w:rPr>
        <w:t>подпитка осуществляется от котельной № 2. Расчеты выполняются суммарно для систем теплоснабжения котельных №1, №2, №3 и Северная.</w:t>
      </w:r>
    </w:p>
    <w:p w:rsidR="00F7181D" w:rsidRDefault="00F7181D" w:rsidP="007F2913">
      <w:pPr>
        <w:spacing w:line="294" w:lineRule="exact"/>
        <w:jc w:val="both"/>
        <w:rPr>
          <w:rFonts w:ascii="Arial" w:hAnsi="Arial" w:cs="Arial"/>
          <w:sz w:val="24"/>
          <w:szCs w:val="24"/>
          <w:lang w:val="ru-RU"/>
        </w:rPr>
      </w:pPr>
    </w:p>
    <w:p w:rsidR="000C6C07" w:rsidRDefault="00685DB9" w:rsidP="00677CCB">
      <w:pPr>
        <w:pStyle w:val="3"/>
      </w:pPr>
      <w:r w:rsidRPr="00685DB9">
        <w:lastRenderedPageBreak/>
        <w:t>Перспективные балансы производительности водоподготовительных установок источников тепловой энергии №1, №2, №3, Северная для компенсации потерь теплоносителя в аварийных режим</w:t>
      </w:r>
      <w:r>
        <w:t>ах работы систем теплоснабжения</w:t>
      </w:r>
      <w:r w:rsidR="0010559A">
        <w:t>.</w:t>
      </w:r>
    </w:p>
    <w:p w:rsidR="00685DB9" w:rsidRPr="00F7181D" w:rsidRDefault="00C20814" w:rsidP="00F7181D">
      <w:pPr>
        <w:ind w:right="713"/>
        <w:jc w:val="right"/>
        <w:rPr>
          <w:sz w:val="26"/>
          <w:szCs w:val="26"/>
          <w:lang w:val="ru-RU"/>
        </w:rPr>
      </w:pPr>
      <w:r w:rsidRPr="00F7181D">
        <w:rPr>
          <w:sz w:val="26"/>
          <w:szCs w:val="26"/>
          <w:lang w:val="ru-RU"/>
        </w:rPr>
        <w:t>Таблица 3.2.2.</w:t>
      </w:r>
    </w:p>
    <w:p w:rsidR="00BB4B22" w:rsidRDefault="00BB4B22" w:rsidP="002C5867">
      <w:pPr>
        <w:pStyle w:val="ac"/>
        <w:ind w:left="354" w:right="713"/>
        <w:rPr>
          <w:rFonts w:ascii="Arial" w:hAnsi="Arial" w:cs="Arial"/>
          <w:b/>
          <w:sz w:val="24"/>
          <w:szCs w:val="24"/>
          <w:lang w:val="ru-RU"/>
        </w:rPr>
      </w:pPr>
    </w:p>
    <w:tbl>
      <w:tblPr>
        <w:tblStyle w:val="161"/>
        <w:tblW w:w="15780" w:type="dxa"/>
        <w:tblLayout w:type="fixed"/>
        <w:tblLook w:val="01E0" w:firstRow="1" w:lastRow="1" w:firstColumn="1" w:lastColumn="1" w:noHBand="0" w:noVBand="0"/>
      </w:tblPr>
      <w:tblGrid>
        <w:gridCol w:w="4077"/>
        <w:gridCol w:w="1462"/>
        <w:gridCol w:w="1463"/>
        <w:gridCol w:w="1463"/>
        <w:gridCol w:w="1463"/>
        <w:gridCol w:w="1463"/>
        <w:gridCol w:w="1463"/>
        <w:gridCol w:w="1463"/>
        <w:gridCol w:w="1463"/>
      </w:tblGrid>
      <w:tr w:rsidR="00BB4B22" w:rsidRPr="00F7181D" w:rsidTr="00BB4B22">
        <w:trPr>
          <w:trHeight w:val="540"/>
          <w:tblHeader/>
        </w:trPr>
        <w:tc>
          <w:tcPr>
            <w:tcW w:w="4077" w:type="dxa"/>
            <w:vAlign w:val="center"/>
          </w:tcPr>
          <w:p w:rsidR="00BB4B22" w:rsidRPr="00F7181D" w:rsidRDefault="00BB4B22" w:rsidP="00BB4B22">
            <w:pPr>
              <w:jc w:val="center"/>
              <w:rPr>
                <w:rFonts w:eastAsia="Arial"/>
                <w:sz w:val="20"/>
                <w:szCs w:val="20"/>
              </w:rPr>
            </w:pP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463" w:type="dxa"/>
            <w:vAlign w:val="center"/>
          </w:tcPr>
          <w:p w:rsidR="00BB4B22" w:rsidRPr="00F7181D" w:rsidRDefault="00BB4B22" w:rsidP="00BB4B22">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463" w:type="dxa"/>
            <w:vAlign w:val="center"/>
          </w:tcPr>
          <w:p w:rsidR="00BB4B22" w:rsidRPr="00F7181D" w:rsidRDefault="00BB4B22" w:rsidP="00BB4B22">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463" w:type="dxa"/>
            <w:vAlign w:val="center"/>
          </w:tcPr>
          <w:p w:rsidR="00BB4B22" w:rsidRPr="00F7181D" w:rsidRDefault="00BB4B22" w:rsidP="00BB4B22">
            <w:pPr>
              <w:tabs>
                <w:tab w:val="center" w:pos="4677"/>
                <w:tab w:val="right" w:pos="9355"/>
              </w:tabs>
              <w:spacing w:line="268" w:lineRule="exact"/>
              <w:jc w:val="center"/>
              <w:rPr>
                <w:rFonts w:eastAsia="Arial"/>
                <w:sz w:val="20"/>
                <w:szCs w:val="20"/>
                <w:lang w:val="ru-RU"/>
              </w:rPr>
            </w:pPr>
            <w:r w:rsidRPr="00F7181D">
              <w:rPr>
                <w:rFonts w:eastAsia="Arial"/>
                <w:sz w:val="20"/>
                <w:szCs w:val="20"/>
                <w:lang w:val="ru-RU"/>
              </w:rPr>
              <w:t>2026-2030</w:t>
            </w:r>
          </w:p>
        </w:tc>
        <w:tc>
          <w:tcPr>
            <w:tcW w:w="1463" w:type="dxa"/>
            <w:vAlign w:val="center"/>
          </w:tcPr>
          <w:p w:rsidR="00BB4B22" w:rsidRPr="00F7181D" w:rsidRDefault="00BB4B22" w:rsidP="00BB4B22">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463" w:type="dxa"/>
            <w:vAlign w:val="center"/>
          </w:tcPr>
          <w:p w:rsidR="00BB4B22" w:rsidRPr="00F7181D" w:rsidRDefault="00BB4B22" w:rsidP="00BB4B22">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580"/>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431"/>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462"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8"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7"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250</w:t>
            </w:r>
          </w:p>
        </w:tc>
      </w:tr>
      <w:tr w:rsidR="00BB4B22" w:rsidRPr="00F7181D" w:rsidTr="00F7181D">
        <w:trPr>
          <w:trHeight w:val="280"/>
        </w:trPr>
        <w:tc>
          <w:tcPr>
            <w:tcW w:w="4077" w:type="dxa"/>
            <w:vAlign w:val="center"/>
          </w:tcPr>
          <w:p w:rsidR="00BB4B22" w:rsidRPr="00F7181D" w:rsidRDefault="00BB4B22" w:rsidP="00F7181D">
            <w:pPr>
              <w:tabs>
                <w:tab w:val="center" w:pos="4677"/>
                <w:tab w:val="right" w:pos="9355"/>
              </w:tabs>
              <w:spacing w:line="270"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462"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ind w:left="2"/>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ind w:left="1"/>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r>
      <w:tr w:rsidR="00BB4B22" w:rsidRPr="00F7181D" w:rsidTr="00F7181D">
        <w:trPr>
          <w:trHeight w:val="280"/>
        </w:trPr>
        <w:tc>
          <w:tcPr>
            <w:tcW w:w="4077"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462"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8"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7"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r>
      <w:tr w:rsidR="00BB4B22" w:rsidRPr="00F7181D" w:rsidTr="00F7181D">
        <w:trPr>
          <w:trHeight w:val="280"/>
        </w:trPr>
        <w:tc>
          <w:tcPr>
            <w:tcW w:w="4077"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462"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679,3</w:t>
            </w:r>
          </w:p>
        </w:tc>
        <w:tc>
          <w:tcPr>
            <w:tcW w:w="1463" w:type="dxa"/>
            <w:vAlign w:val="center"/>
          </w:tcPr>
          <w:p w:rsidR="00BB4B22" w:rsidRPr="00F7181D" w:rsidRDefault="00BB4B22" w:rsidP="00BB4B22">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680,5</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682,1</w:t>
            </w:r>
          </w:p>
        </w:tc>
        <w:tc>
          <w:tcPr>
            <w:tcW w:w="1463" w:type="dxa"/>
            <w:vAlign w:val="center"/>
          </w:tcPr>
          <w:p w:rsidR="00BB4B22" w:rsidRPr="00F7181D" w:rsidRDefault="00BB4B22" w:rsidP="00BB4B22">
            <w:pPr>
              <w:tabs>
                <w:tab w:val="center" w:pos="4677"/>
                <w:tab w:val="right" w:pos="9355"/>
              </w:tabs>
              <w:spacing w:line="270" w:lineRule="exact"/>
              <w:ind w:left="188" w:right="184"/>
              <w:jc w:val="center"/>
              <w:rPr>
                <w:rFonts w:eastAsia="Arial"/>
                <w:sz w:val="20"/>
                <w:szCs w:val="20"/>
              </w:rPr>
            </w:pPr>
            <w:r w:rsidRPr="00F7181D">
              <w:rPr>
                <w:rFonts w:eastAsia="Arial"/>
                <w:sz w:val="20"/>
                <w:szCs w:val="20"/>
              </w:rPr>
              <w:t>683,5</w:t>
            </w:r>
          </w:p>
        </w:tc>
        <w:tc>
          <w:tcPr>
            <w:tcW w:w="1463" w:type="dxa"/>
            <w:vAlign w:val="center"/>
          </w:tcPr>
          <w:p w:rsidR="00BB4B22" w:rsidRPr="00F7181D" w:rsidRDefault="00BB4B22" w:rsidP="00BB4B22">
            <w:pPr>
              <w:tabs>
                <w:tab w:val="center" w:pos="4677"/>
                <w:tab w:val="right" w:pos="9355"/>
              </w:tabs>
              <w:spacing w:line="270" w:lineRule="exact"/>
              <w:ind w:left="190" w:right="186"/>
              <w:jc w:val="center"/>
              <w:rPr>
                <w:rFonts w:eastAsia="Arial"/>
                <w:sz w:val="20"/>
                <w:szCs w:val="20"/>
              </w:rPr>
            </w:pPr>
            <w:r w:rsidRPr="00F7181D">
              <w:rPr>
                <w:rFonts w:eastAsia="Arial"/>
                <w:sz w:val="20"/>
                <w:szCs w:val="20"/>
              </w:rPr>
              <w:t>684,3</w:t>
            </w:r>
          </w:p>
        </w:tc>
        <w:tc>
          <w:tcPr>
            <w:tcW w:w="1463" w:type="dxa"/>
            <w:vAlign w:val="center"/>
          </w:tcPr>
          <w:p w:rsidR="00BB4B22" w:rsidRPr="00F7181D" w:rsidRDefault="00BB4B22" w:rsidP="00BB4B22">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689,4</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696,2</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696,2</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317"/>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1320,7</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1319,5</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1317,9</w:t>
            </w:r>
          </w:p>
        </w:tc>
        <w:tc>
          <w:tcPr>
            <w:tcW w:w="1463" w:type="dxa"/>
            <w:vAlign w:val="center"/>
          </w:tcPr>
          <w:p w:rsidR="00BB4B22" w:rsidRPr="00F7181D" w:rsidRDefault="00BB4B22" w:rsidP="00BB4B22">
            <w:pPr>
              <w:tabs>
                <w:tab w:val="center" w:pos="4677"/>
                <w:tab w:val="right" w:pos="9355"/>
              </w:tabs>
              <w:spacing w:before="131"/>
              <w:ind w:left="188" w:right="184"/>
              <w:jc w:val="center"/>
              <w:rPr>
                <w:rFonts w:eastAsia="Arial"/>
                <w:sz w:val="20"/>
                <w:szCs w:val="20"/>
              </w:rPr>
            </w:pPr>
            <w:r w:rsidRPr="00F7181D">
              <w:rPr>
                <w:rFonts w:eastAsia="Arial"/>
                <w:sz w:val="20"/>
                <w:szCs w:val="20"/>
              </w:rPr>
              <w:t>1316,5</w:t>
            </w:r>
          </w:p>
        </w:tc>
        <w:tc>
          <w:tcPr>
            <w:tcW w:w="1463" w:type="dxa"/>
            <w:vAlign w:val="center"/>
          </w:tcPr>
          <w:p w:rsidR="00BB4B22" w:rsidRPr="00F7181D" w:rsidRDefault="00BB4B22" w:rsidP="00BB4B22">
            <w:pPr>
              <w:tabs>
                <w:tab w:val="center" w:pos="4677"/>
                <w:tab w:val="right" w:pos="9355"/>
              </w:tabs>
              <w:spacing w:before="131"/>
              <w:ind w:left="190" w:right="186"/>
              <w:jc w:val="center"/>
              <w:rPr>
                <w:rFonts w:eastAsia="Arial"/>
                <w:sz w:val="20"/>
                <w:szCs w:val="20"/>
              </w:rPr>
            </w:pPr>
            <w:r w:rsidRPr="00F7181D">
              <w:rPr>
                <w:rFonts w:eastAsia="Arial"/>
                <w:sz w:val="20"/>
                <w:szCs w:val="20"/>
              </w:rPr>
              <w:t>1315,7</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1310,6</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1303,8</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1303,8</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452,9</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453,7</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454,7</w:t>
            </w:r>
          </w:p>
        </w:tc>
        <w:tc>
          <w:tcPr>
            <w:tcW w:w="1463" w:type="dxa"/>
            <w:vAlign w:val="center"/>
          </w:tcPr>
          <w:p w:rsidR="00BB4B22" w:rsidRPr="00F7181D" w:rsidRDefault="00BB4B22" w:rsidP="00BB4B22">
            <w:pPr>
              <w:tabs>
                <w:tab w:val="center" w:pos="4677"/>
                <w:tab w:val="right" w:pos="9355"/>
              </w:tabs>
              <w:spacing w:before="131"/>
              <w:ind w:left="188" w:right="184"/>
              <w:jc w:val="center"/>
              <w:rPr>
                <w:rFonts w:eastAsia="Arial"/>
                <w:sz w:val="20"/>
                <w:szCs w:val="20"/>
              </w:rPr>
            </w:pPr>
            <w:r w:rsidRPr="00F7181D">
              <w:rPr>
                <w:rFonts w:eastAsia="Arial"/>
                <w:sz w:val="20"/>
                <w:szCs w:val="20"/>
              </w:rPr>
              <w:t>455,7</w:t>
            </w:r>
          </w:p>
        </w:tc>
        <w:tc>
          <w:tcPr>
            <w:tcW w:w="1463" w:type="dxa"/>
            <w:vAlign w:val="center"/>
          </w:tcPr>
          <w:p w:rsidR="00BB4B22" w:rsidRPr="00F7181D" w:rsidRDefault="00BB4B22" w:rsidP="00BB4B22">
            <w:pPr>
              <w:tabs>
                <w:tab w:val="center" w:pos="4677"/>
                <w:tab w:val="right" w:pos="9355"/>
              </w:tabs>
              <w:spacing w:before="131"/>
              <w:ind w:left="190" w:right="186"/>
              <w:jc w:val="center"/>
              <w:rPr>
                <w:rFonts w:eastAsia="Arial"/>
                <w:sz w:val="20"/>
                <w:szCs w:val="20"/>
              </w:rPr>
            </w:pPr>
            <w:r w:rsidRPr="00F7181D">
              <w:rPr>
                <w:rFonts w:eastAsia="Arial"/>
                <w:sz w:val="20"/>
                <w:szCs w:val="20"/>
              </w:rPr>
              <w:t>456,2</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459,6</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464,1</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464,1</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8" w:right="184"/>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90" w:right="186"/>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650,0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spacing w:line="237" w:lineRule="auto"/>
              <w:ind w:left="102" w:right="1010"/>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197,1</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196,3</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195,3</w:t>
            </w:r>
          </w:p>
        </w:tc>
        <w:tc>
          <w:tcPr>
            <w:tcW w:w="1463" w:type="dxa"/>
            <w:vAlign w:val="center"/>
          </w:tcPr>
          <w:p w:rsidR="00BB4B22" w:rsidRPr="00F7181D" w:rsidRDefault="00BB4B22" w:rsidP="00BB4B22">
            <w:pPr>
              <w:tabs>
                <w:tab w:val="center" w:pos="4677"/>
                <w:tab w:val="right" w:pos="9355"/>
              </w:tabs>
              <w:spacing w:before="131"/>
              <w:ind w:left="188" w:right="184"/>
              <w:jc w:val="center"/>
              <w:rPr>
                <w:rFonts w:eastAsia="Arial"/>
                <w:sz w:val="20"/>
                <w:szCs w:val="20"/>
              </w:rPr>
            </w:pPr>
            <w:r w:rsidRPr="00F7181D">
              <w:rPr>
                <w:rFonts w:eastAsia="Arial"/>
                <w:sz w:val="20"/>
                <w:szCs w:val="20"/>
              </w:rPr>
              <w:t>194,3</w:t>
            </w:r>
          </w:p>
        </w:tc>
        <w:tc>
          <w:tcPr>
            <w:tcW w:w="1463" w:type="dxa"/>
            <w:vAlign w:val="center"/>
          </w:tcPr>
          <w:p w:rsidR="00BB4B22" w:rsidRPr="00F7181D" w:rsidRDefault="00BB4B22" w:rsidP="00BB4B22">
            <w:pPr>
              <w:tabs>
                <w:tab w:val="center" w:pos="4677"/>
                <w:tab w:val="right" w:pos="9355"/>
              </w:tabs>
              <w:spacing w:before="131"/>
              <w:ind w:left="190" w:right="186"/>
              <w:jc w:val="center"/>
              <w:rPr>
                <w:rFonts w:eastAsia="Arial"/>
                <w:sz w:val="20"/>
                <w:szCs w:val="20"/>
              </w:rPr>
            </w:pPr>
            <w:r w:rsidRPr="00F7181D">
              <w:rPr>
                <w:rFonts w:eastAsia="Arial"/>
                <w:sz w:val="20"/>
                <w:szCs w:val="20"/>
              </w:rPr>
              <w:t>193,8</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190,4</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185,9</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185,9</w:t>
            </w:r>
          </w:p>
        </w:tc>
      </w:tr>
      <w:tr w:rsidR="00BB4B22" w:rsidRPr="00F7181D" w:rsidTr="00F7181D">
        <w:trPr>
          <w:trHeight w:val="280"/>
        </w:trPr>
        <w:tc>
          <w:tcPr>
            <w:tcW w:w="4077"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462" w:type="dxa"/>
            <w:vAlign w:val="center"/>
          </w:tcPr>
          <w:p w:rsidR="00BB4B22" w:rsidRPr="00F7181D" w:rsidRDefault="00BB4B22" w:rsidP="00BB4B22">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56,6</w:t>
            </w:r>
          </w:p>
        </w:tc>
        <w:tc>
          <w:tcPr>
            <w:tcW w:w="1463" w:type="dxa"/>
            <w:vAlign w:val="center"/>
          </w:tcPr>
          <w:p w:rsidR="00BB4B22" w:rsidRPr="00F7181D" w:rsidRDefault="00BB4B22" w:rsidP="00BB4B22">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56,7</w:t>
            </w:r>
          </w:p>
        </w:tc>
        <w:tc>
          <w:tcPr>
            <w:tcW w:w="1463" w:type="dxa"/>
            <w:vAlign w:val="center"/>
          </w:tcPr>
          <w:p w:rsidR="00BB4B22" w:rsidRPr="00F7181D" w:rsidRDefault="00BB4B22" w:rsidP="00BB4B22">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56,8</w:t>
            </w:r>
          </w:p>
        </w:tc>
        <w:tc>
          <w:tcPr>
            <w:tcW w:w="1463" w:type="dxa"/>
            <w:vAlign w:val="center"/>
          </w:tcPr>
          <w:p w:rsidR="00BB4B22" w:rsidRPr="00F7181D" w:rsidRDefault="00BB4B22" w:rsidP="00BB4B22">
            <w:pPr>
              <w:tabs>
                <w:tab w:val="center" w:pos="4677"/>
                <w:tab w:val="right" w:pos="9355"/>
              </w:tabs>
              <w:spacing w:line="273" w:lineRule="exact"/>
              <w:ind w:left="188" w:right="184"/>
              <w:jc w:val="center"/>
              <w:rPr>
                <w:rFonts w:eastAsia="Arial"/>
                <w:sz w:val="20"/>
                <w:szCs w:val="20"/>
              </w:rPr>
            </w:pPr>
            <w:r w:rsidRPr="00F7181D">
              <w:rPr>
                <w:rFonts w:eastAsia="Arial"/>
                <w:sz w:val="20"/>
                <w:szCs w:val="20"/>
              </w:rPr>
              <w:t>57,0</w:t>
            </w:r>
          </w:p>
        </w:tc>
        <w:tc>
          <w:tcPr>
            <w:tcW w:w="1463" w:type="dxa"/>
            <w:vAlign w:val="center"/>
          </w:tcPr>
          <w:p w:rsidR="00BB4B22" w:rsidRPr="00F7181D" w:rsidRDefault="00BB4B22" w:rsidP="00BB4B22">
            <w:pPr>
              <w:tabs>
                <w:tab w:val="center" w:pos="4677"/>
                <w:tab w:val="right" w:pos="9355"/>
              </w:tabs>
              <w:spacing w:line="273" w:lineRule="exact"/>
              <w:ind w:left="190" w:right="186"/>
              <w:jc w:val="center"/>
              <w:rPr>
                <w:rFonts w:eastAsia="Arial"/>
                <w:sz w:val="20"/>
                <w:szCs w:val="20"/>
              </w:rPr>
            </w:pPr>
            <w:r w:rsidRPr="00F7181D">
              <w:rPr>
                <w:rFonts w:eastAsia="Arial"/>
                <w:sz w:val="20"/>
                <w:szCs w:val="20"/>
              </w:rPr>
              <w:t>57,0</w:t>
            </w:r>
          </w:p>
        </w:tc>
        <w:tc>
          <w:tcPr>
            <w:tcW w:w="1463" w:type="dxa"/>
            <w:vAlign w:val="center"/>
          </w:tcPr>
          <w:p w:rsidR="00BB4B22" w:rsidRPr="00F7181D" w:rsidRDefault="00BB4B22" w:rsidP="00BB4B22">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57,5</w:t>
            </w:r>
          </w:p>
        </w:tc>
        <w:tc>
          <w:tcPr>
            <w:tcW w:w="1463" w:type="dxa"/>
            <w:vAlign w:val="center"/>
          </w:tcPr>
          <w:p w:rsidR="00BB4B22" w:rsidRPr="00F7181D" w:rsidRDefault="00BB4B22" w:rsidP="00BB4B22">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58,0</w:t>
            </w:r>
          </w:p>
        </w:tc>
        <w:tc>
          <w:tcPr>
            <w:tcW w:w="1463" w:type="dxa"/>
            <w:vAlign w:val="center"/>
          </w:tcPr>
          <w:p w:rsidR="00BB4B22" w:rsidRPr="00F7181D" w:rsidRDefault="00BB4B22" w:rsidP="00BB4B22">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58,0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462"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rPr>
            </w:pPr>
            <w:r w:rsidRPr="00F7181D">
              <w:rPr>
                <w:rFonts w:eastAsia="Arial"/>
                <w:sz w:val="20"/>
                <w:szCs w:val="20"/>
              </w:rPr>
              <w:t>169,8</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rPr>
            </w:pPr>
            <w:r w:rsidRPr="00F7181D">
              <w:rPr>
                <w:rFonts w:eastAsia="Arial"/>
                <w:sz w:val="20"/>
                <w:szCs w:val="20"/>
              </w:rPr>
              <w:t>170,1</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rPr>
            </w:pPr>
            <w:r w:rsidRPr="00F7181D">
              <w:rPr>
                <w:rFonts w:eastAsia="Arial"/>
                <w:sz w:val="20"/>
                <w:szCs w:val="20"/>
              </w:rPr>
              <w:t>170,5</w:t>
            </w:r>
          </w:p>
        </w:tc>
        <w:tc>
          <w:tcPr>
            <w:tcW w:w="1463" w:type="dxa"/>
            <w:vAlign w:val="center"/>
          </w:tcPr>
          <w:p w:rsidR="00BB4B22" w:rsidRPr="00F7181D" w:rsidRDefault="00BB4B22" w:rsidP="00BB4B22">
            <w:pPr>
              <w:tabs>
                <w:tab w:val="center" w:pos="4677"/>
                <w:tab w:val="right" w:pos="9355"/>
              </w:tabs>
              <w:spacing w:before="128"/>
              <w:ind w:left="188" w:right="184"/>
              <w:jc w:val="center"/>
              <w:rPr>
                <w:rFonts w:eastAsia="Arial"/>
                <w:sz w:val="20"/>
                <w:szCs w:val="20"/>
              </w:rPr>
            </w:pPr>
            <w:r w:rsidRPr="00F7181D">
              <w:rPr>
                <w:rFonts w:eastAsia="Arial"/>
                <w:sz w:val="20"/>
                <w:szCs w:val="20"/>
              </w:rPr>
              <w:t>170,9</w:t>
            </w:r>
          </w:p>
        </w:tc>
        <w:tc>
          <w:tcPr>
            <w:tcW w:w="1463" w:type="dxa"/>
            <w:vAlign w:val="center"/>
          </w:tcPr>
          <w:p w:rsidR="00BB4B22" w:rsidRPr="00F7181D" w:rsidRDefault="00BB4B22" w:rsidP="00BB4B22">
            <w:pPr>
              <w:tabs>
                <w:tab w:val="center" w:pos="4677"/>
                <w:tab w:val="right" w:pos="9355"/>
              </w:tabs>
              <w:spacing w:before="128"/>
              <w:ind w:left="190" w:right="186"/>
              <w:jc w:val="center"/>
              <w:rPr>
                <w:rFonts w:eastAsia="Arial"/>
                <w:sz w:val="20"/>
                <w:szCs w:val="20"/>
              </w:rPr>
            </w:pPr>
            <w:r w:rsidRPr="00F7181D">
              <w:rPr>
                <w:rFonts w:eastAsia="Arial"/>
                <w:sz w:val="20"/>
                <w:szCs w:val="20"/>
              </w:rPr>
              <w:t>171,1</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rPr>
            </w:pPr>
            <w:r w:rsidRPr="00F7181D">
              <w:rPr>
                <w:rFonts w:eastAsia="Arial"/>
                <w:sz w:val="20"/>
                <w:szCs w:val="20"/>
              </w:rPr>
              <w:t>172,4</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rPr>
            </w:pPr>
            <w:r w:rsidRPr="00F7181D">
              <w:rPr>
                <w:rFonts w:eastAsia="Arial"/>
                <w:sz w:val="20"/>
                <w:szCs w:val="20"/>
              </w:rPr>
              <w:t>174,0</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rPr>
            </w:pPr>
            <w:r w:rsidRPr="00F7181D">
              <w:rPr>
                <w:rFonts w:eastAsia="Arial"/>
                <w:sz w:val="20"/>
                <w:szCs w:val="20"/>
              </w:rPr>
              <w:t>174,0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1681"/>
              <w:rPr>
                <w:rFonts w:eastAsia="Arial"/>
                <w:sz w:val="20"/>
                <w:szCs w:val="20"/>
                <w:lang w:val="ru-RU"/>
              </w:rPr>
            </w:pPr>
            <w:r w:rsidRPr="00F7181D">
              <w:rPr>
                <w:rFonts w:eastAsia="Arial"/>
                <w:sz w:val="20"/>
                <w:szCs w:val="20"/>
                <w:lang w:val="ru-RU"/>
              </w:rPr>
              <w:t>Прогнозируемый резерв (+), дефицит (-) производительности ВПУ, м³/ч</w:t>
            </w:r>
          </w:p>
        </w:tc>
        <w:tc>
          <w:tcPr>
            <w:tcW w:w="1462"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80.2</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79.9</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79.5</w:t>
            </w:r>
          </w:p>
        </w:tc>
        <w:tc>
          <w:tcPr>
            <w:tcW w:w="1463" w:type="dxa"/>
            <w:vAlign w:val="center"/>
          </w:tcPr>
          <w:p w:rsidR="00BB4B22" w:rsidRPr="00F7181D" w:rsidRDefault="00BB4B22" w:rsidP="00BB4B22">
            <w:pPr>
              <w:tabs>
                <w:tab w:val="center" w:pos="4677"/>
                <w:tab w:val="right" w:pos="9355"/>
              </w:tabs>
              <w:spacing w:before="128"/>
              <w:ind w:left="188" w:right="184"/>
              <w:jc w:val="center"/>
              <w:rPr>
                <w:rFonts w:eastAsia="Arial"/>
                <w:sz w:val="20"/>
                <w:szCs w:val="20"/>
                <w:lang w:val="ru-RU"/>
              </w:rPr>
            </w:pPr>
            <w:r w:rsidRPr="00F7181D">
              <w:rPr>
                <w:rFonts w:eastAsia="Arial"/>
                <w:sz w:val="20"/>
                <w:szCs w:val="20"/>
                <w:lang w:val="ru-RU"/>
              </w:rPr>
              <w:t>79.1</w:t>
            </w:r>
          </w:p>
        </w:tc>
        <w:tc>
          <w:tcPr>
            <w:tcW w:w="1463" w:type="dxa"/>
            <w:vAlign w:val="center"/>
          </w:tcPr>
          <w:p w:rsidR="00BB4B22" w:rsidRPr="00F7181D" w:rsidRDefault="00BB4B22" w:rsidP="00BB4B22">
            <w:pPr>
              <w:tabs>
                <w:tab w:val="center" w:pos="4677"/>
                <w:tab w:val="right" w:pos="9355"/>
              </w:tabs>
              <w:spacing w:before="128"/>
              <w:ind w:left="190" w:right="186"/>
              <w:jc w:val="center"/>
              <w:rPr>
                <w:rFonts w:eastAsia="Arial"/>
                <w:sz w:val="20"/>
                <w:szCs w:val="20"/>
                <w:lang w:val="ru-RU"/>
              </w:rPr>
            </w:pPr>
            <w:r w:rsidRPr="00F7181D">
              <w:rPr>
                <w:rFonts w:eastAsia="Arial"/>
                <w:sz w:val="20"/>
                <w:szCs w:val="20"/>
                <w:lang w:val="ru-RU"/>
              </w:rPr>
              <w:t>78.9</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77.6</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76</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76</w:t>
            </w:r>
          </w:p>
        </w:tc>
      </w:tr>
    </w:tbl>
    <w:p w:rsidR="00BB4B22" w:rsidRDefault="00BB4B22" w:rsidP="002C5867">
      <w:pPr>
        <w:pStyle w:val="ac"/>
        <w:ind w:left="354" w:right="713"/>
        <w:rPr>
          <w:rFonts w:ascii="Arial" w:hAnsi="Arial" w:cs="Arial"/>
          <w:b/>
          <w:sz w:val="24"/>
          <w:szCs w:val="24"/>
          <w:lang w:val="ru-RU"/>
        </w:rPr>
        <w:sectPr w:rsidR="00BB4B22" w:rsidSect="00F25BC6">
          <w:pgSz w:w="16840" w:h="11910" w:orient="landscape"/>
          <w:pgMar w:top="1276" w:right="567" w:bottom="567" w:left="567" w:header="567" w:footer="284" w:gutter="0"/>
          <w:cols w:space="720"/>
          <w:docGrid w:linePitch="299"/>
        </w:sectPr>
      </w:pPr>
    </w:p>
    <w:p w:rsidR="008E7EFA" w:rsidRPr="008E7EFA" w:rsidRDefault="008E7EFA" w:rsidP="00677CCB">
      <w:pPr>
        <w:pStyle w:val="3"/>
      </w:pPr>
      <w:r>
        <w:lastRenderedPageBreak/>
        <w:t xml:space="preserve"> </w:t>
      </w:r>
      <w:r w:rsidRPr="008E7EFA">
        <w:t>Перспективные балансы производительности водоподготовительных установок источника тепловой энергии «Южная» для компенсации потерь теплоносителя в аварийных режим</w:t>
      </w:r>
      <w:r>
        <w:t>ах работы систем теплоснабжения</w:t>
      </w:r>
      <w:r w:rsidR="0010559A">
        <w:t>.</w:t>
      </w:r>
    </w:p>
    <w:p w:rsidR="000C6C07" w:rsidRPr="00C20814" w:rsidRDefault="00C20814" w:rsidP="00C20814">
      <w:pPr>
        <w:pStyle w:val="ac"/>
        <w:ind w:left="354" w:right="713"/>
        <w:jc w:val="right"/>
        <w:rPr>
          <w:sz w:val="26"/>
          <w:szCs w:val="26"/>
          <w:lang w:val="ru-RU"/>
        </w:rPr>
      </w:pPr>
      <w:r>
        <w:rPr>
          <w:sz w:val="26"/>
          <w:szCs w:val="26"/>
          <w:lang w:val="ru-RU"/>
        </w:rPr>
        <w:t>Таблица 3.2.3.</w:t>
      </w:r>
    </w:p>
    <w:p w:rsidR="007608A1" w:rsidRDefault="007608A1" w:rsidP="002C5867">
      <w:pPr>
        <w:pStyle w:val="ac"/>
        <w:ind w:left="354" w:right="713"/>
        <w:rPr>
          <w:rFonts w:ascii="Arial" w:hAnsi="Arial" w:cs="Arial"/>
          <w:b/>
          <w:sz w:val="24"/>
          <w:szCs w:val="24"/>
          <w:lang w:val="ru-RU"/>
        </w:rPr>
      </w:pPr>
    </w:p>
    <w:p w:rsidR="00BB4B22" w:rsidRDefault="00BB4B22" w:rsidP="002C5867">
      <w:pPr>
        <w:pStyle w:val="ac"/>
        <w:ind w:left="354" w:right="713"/>
        <w:rPr>
          <w:rFonts w:ascii="Arial" w:hAnsi="Arial" w:cs="Arial"/>
          <w:b/>
          <w:sz w:val="24"/>
          <w:szCs w:val="24"/>
          <w:lang w:val="ru-RU"/>
        </w:rPr>
      </w:pPr>
    </w:p>
    <w:tbl>
      <w:tblPr>
        <w:tblW w:w="158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435"/>
        <w:gridCol w:w="1435"/>
        <w:gridCol w:w="1435"/>
        <w:gridCol w:w="1436"/>
        <w:gridCol w:w="1435"/>
        <w:gridCol w:w="1435"/>
        <w:gridCol w:w="1435"/>
        <w:gridCol w:w="1436"/>
      </w:tblGrid>
      <w:tr w:rsidR="00BB4B22" w:rsidRPr="00F7181D" w:rsidTr="00F7181D">
        <w:trPr>
          <w:trHeight w:val="540"/>
        </w:trPr>
        <w:tc>
          <w:tcPr>
            <w:tcW w:w="4395" w:type="dxa"/>
            <w:tcBorders>
              <w:top w:val="single" w:sz="4" w:space="0" w:color="auto"/>
            </w:tcBorders>
            <w:vAlign w:val="center"/>
          </w:tcPr>
          <w:p w:rsidR="00BB4B22" w:rsidRPr="00F7181D" w:rsidRDefault="00BB4B22" w:rsidP="00F7181D">
            <w:pPr>
              <w:jc w:val="center"/>
              <w:rPr>
                <w:rFonts w:eastAsia="Arial"/>
                <w:sz w:val="20"/>
                <w:szCs w:val="20"/>
              </w:rPr>
            </w:pP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435" w:type="dxa"/>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2026-2030</w:t>
            </w:r>
          </w:p>
        </w:tc>
        <w:tc>
          <w:tcPr>
            <w:tcW w:w="1435" w:type="dxa"/>
            <w:tcBorders>
              <w:righ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436" w:type="dxa"/>
            <w:tcBorders>
              <w:lef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580"/>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431"/>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435" w:type="dxa"/>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6" w:type="dxa"/>
            <w:vAlign w:val="center"/>
          </w:tcPr>
          <w:p w:rsidR="00BB4B22" w:rsidRPr="00F7181D" w:rsidRDefault="00BB4B22" w:rsidP="00F7181D">
            <w:pPr>
              <w:tabs>
                <w:tab w:val="center" w:pos="4677"/>
                <w:tab w:val="right" w:pos="9355"/>
              </w:tabs>
              <w:spacing w:line="273" w:lineRule="exact"/>
              <w:ind w:left="2"/>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3" w:lineRule="exact"/>
              <w:ind w:left="1"/>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6000</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436" w:type="dxa"/>
            <w:vAlign w:val="center"/>
          </w:tcPr>
          <w:p w:rsidR="00BB4B22" w:rsidRPr="00F7181D" w:rsidRDefault="00BB4B22" w:rsidP="00F7181D">
            <w:pPr>
              <w:tabs>
                <w:tab w:val="center" w:pos="4677"/>
                <w:tab w:val="right" w:pos="9355"/>
              </w:tabs>
              <w:spacing w:line="273" w:lineRule="exact"/>
              <w:ind w:left="188" w:right="186"/>
              <w:jc w:val="center"/>
              <w:rPr>
                <w:rFonts w:eastAsia="Arial"/>
                <w:sz w:val="20"/>
                <w:szCs w:val="20"/>
              </w:rPr>
            </w:pPr>
            <w:r w:rsidRPr="00F7181D">
              <w:rPr>
                <w:rFonts w:eastAsia="Arial"/>
                <w:sz w:val="20"/>
                <w:szCs w:val="20"/>
              </w:rPr>
              <w:t>6000</w:t>
            </w:r>
          </w:p>
        </w:tc>
        <w:tc>
          <w:tcPr>
            <w:tcW w:w="1435" w:type="dxa"/>
            <w:vAlign w:val="center"/>
          </w:tcPr>
          <w:p w:rsidR="00BB4B22" w:rsidRPr="00F7181D" w:rsidRDefault="00BB4B22" w:rsidP="00F7181D">
            <w:pPr>
              <w:tabs>
                <w:tab w:val="center" w:pos="4677"/>
                <w:tab w:val="right" w:pos="9355"/>
              </w:tabs>
              <w:spacing w:line="273" w:lineRule="exact"/>
              <w:ind w:left="187" w:right="186"/>
              <w:jc w:val="center"/>
              <w:rPr>
                <w:rFonts w:eastAsia="Arial"/>
                <w:sz w:val="20"/>
                <w:szCs w:val="20"/>
              </w:rPr>
            </w:pPr>
            <w:r w:rsidRPr="00F7181D">
              <w:rPr>
                <w:rFonts w:eastAsia="Arial"/>
                <w:sz w:val="20"/>
                <w:szCs w:val="20"/>
              </w:rPr>
              <w:t>6000</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6000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880</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lang w:val="ru-RU"/>
              </w:rPr>
            </w:pPr>
            <w:r w:rsidRPr="00F7181D">
              <w:rPr>
                <w:rFonts w:eastAsia="Arial"/>
                <w:sz w:val="20"/>
                <w:szCs w:val="20"/>
                <w:lang w:val="ru-RU"/>
              </w:rPr>
              <w:t>880</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880</w:t>
            </w:r>
          </w:p>
        </w:tc>
        <w:tc>
          <w:tcPr>
            <w:tcW w:w="1436" w:type="dxa"/>
            <w:vAlign w:val="center"/>
          </w:tcPr>
          <w:p w:rsidR="00BB4B22" w:rsidRPr="00F7181D" w:rsidRDefault="00BB4B22" w:rsidP="00F7181D">
            <w:pPr>
              <w:tabs>
                <w:tab w:val="center" w:pos="4677"/>
                <w:tab w:val="right" w:pos="9355"/>
              </w:tabs>
              <w:spacing w:line="270" w:lineRule="exact"/>
              <w:ind w:left="188" w:right="184"/>
              <w:jc w:val="center"/>
              <w:rPr>
                <w:rFonts w:eastAsia="Arial"/>
                <w:sz w:val="20"/>
                <w:szCs w:val="20"/>
              </w:rPr>
            </w:pPr>
            <w:r w:rsidRPr="00F7181D">
              <w:rPr>
                <w:rFonts w:eastAsia="Arial"/>
                <w:sz w:val="20"/>
                <w:szCs w:val="20"/>
              </w:rPr>
              <w:t>284,6</w:t>
            </w:r>
          </w:p>
        </w:tc>
        <w:tc>
          <w:tcPr>
            <w:tcW w:w="1435" w:type="dxa"/>
            <w:vAlign w:val="center"/>
          </w:tcPr>
          <w:p w:rsidR="00BB4B22" w:rsidRPr="00F7181D" w:rsidRDefault="00BB4B22" w:rsidP="00F7181D">
            <w:pPr>
              <w:tabs>
                <w:tab w:val="center" w:pos="4677"/>
                <w:tab w:val="right" w:pos="9355"/>
              </w:tabs>
              <w:spacing w:line="270" w:lineRule="exact"/>
              <w:ind w:left="190" w:right="186"/>
              <w:jc w:val="center"/>
              <w:rPr>
                <w:rFonts w:eastAsia="Arial"/>
                <w:sz w:val="20"/>
                <w:szCs w:val="20"/>
              </w:rPr>
            </w:pPr>
            <w:r w:rsidRPr="00F7181D">
              <w:rPr>
                <w:rFonts w:eastAsia="Arial"/>
                <w:sz w:val="20"/>
                <w:szCs w:val="20"/>
              </w:rPr>
              <w:t>297,9</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353,5</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421,4</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421,4</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317"/>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5120</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5120</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5120</w:t>
            </w:r>
          </w:p>
        </w:tc>
        <w:tc>
          <w:tcPr>
            <w:tcW w:w="1436" w:type="dxa"/>
            <w:vAlign w:val="center"/>
          </w:tcPr>
          <w:p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5715,4</w:t>
            </w:r>
          </w:p>
        </w:tc>
        <w:tc>
          <w:tcPr>
            <w:tcW w:w="1435" w:type="dxa"/>
            <w:vAlign w:val="center"/>
          </w:tcPr>
          <w:p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5702,1</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5646,5</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5578,6</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5578,6</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173,2</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175,5</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176,7</w:t>
            </w:r>
          </w:p>
        </w:tc>
        <w:tc>
          <w:tcPr>
            <w:tcW w:w="1436" w:type="dxa"/>
            <w:vAlign w:val="center"/>
          </w:tcPr>
          <w:p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189,7</w:t>
            </w:r>
          </w:p>
        </w:tc>
        <w:tc>
          <w:tcPr>
            <w:tcW w:w="1435" w:type="dxa"/>
            <w:vAlign w:val="center"/>
          </w:tcPr>
          <w:p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198,6</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235,6</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281,0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281,0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800</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800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010"/>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626.8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624.5</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623.3</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610.3</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601.4</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564.4</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5"/>
              <w:ind w:left="186" w:right="186"/>
              <w:jc w:val="center"/>
              <w:rPr>
                <w:rFonts w:eastAsia="Arial"/>
                <w:sz w:val="20"/>
                <w:szCs w:val="20"/>
                <w:lang w:val="ru-RU"/>
              </w:rPr>
            </w:pPr>
            <w:r w:rsidRPr="00F7181D">
              <w:rPr>
                <w:rFonts w:eastAsia="Arial"/>
                <w:sz w:val="20"/>
                <w:szCs w:val="20"/>
                <w:lang w:val="ru-RU"/>
              </w:rPr>
              <w:t>519</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5"/>
              <w:ind w:left="186" w:right="186"/>
              <w:jc w:val="center"/>
              <w:rPr>
                <w:rFonts w:eastAsia="Arial"/>
                <w:sz w:val="20"/>
                <w:szCs w:val="20"/>
                <w:lang w:val="ru-RU"/>
              </w:rPr>
            </w:pPr>
            <w:r w:rsidRPr="00F7181D">
              <w:rPr>
                <w:rFonts w:eastAsia="Arial"/>
                <w:sz w:val="20"/>
                <w:szCs w:val="20"/>
                <w:lang w:val="ru-RU"/>
              </w:rPr>
              <w:t>519</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21,6</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21,9</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22,1</w:t>
            </w:r>
          </w:p>
        </w:tc>
        <w:tc>
          <w:tcPr>
            <w:tcW w:w="1436" w:type="dxa"/>
            <w:vAlign w:val="center"/>
          </w:tcPr>
          <w:p w:rsidR="00BB4B22" w:rsidRPr="00F7181D" w:rsidRDefault="00BB4B22" w:rsidP="00F7181D">
            <w:pPr>
              <w:tabs>
                <w:tab w:val="center" w:pos="4677"/>
                <w:tab w:val="right" w:pos="9355"/>
              </w:tabs>
              <w:spacing w:line="273" w:lineRule="exact"/>
              <w:ind w:left="188" w:right="184"/>
              <w:jc w:val="center"/>
              <w:rPr>
                <w:rFonts w:eastAsia="Arial"/>
                <w:sz w:val="20"/>
                <w:szCs w:val="20"/>
              </w:rPr>
            </w:pPr>
            <w:r w:rsidRPr="00F7181D">
              <w:rPr>
                <w:rFonts w:eastAsia="Arial"/>
                <w:sz w:val="20"/>
                <w:szCs w:val="20"/>
              </w:rPr>
              <w:t>23,7</w:t>
            </w:r>
          </w:p>
        </w:tc>
        <w:tc>
          <w:tcPr>
            <w:tcW w:w="1435" w:type="dxa"/>
            <w:vAlign w:val="center"/>
          </w:tcPr>
          <w:p w:rsidR="00BB4B22" w:rsidRPr="00F7181D" w:rsidRDefault="00BB4B22" w:rsidP="00F7181D">
            <w:pPr>
              <w:tabs>
                <w:tab w:val="center" w:pos="4677"/>
                <w:tab w:val="right" w:pos="9355"/>
              </w:tabs>
              <w:spacing w:line="273" w:lineRule="exact"/>
              <w:ind w:left="190" w:right="186"/>
              <w:jc w:val="center"/>
              <w:rPr>
                <w:rFonts w:eastAsia="Arial"/>
                <w:sz w:val="20"/>
                <w:szCs w:val="20"/>
              </w:rPr>
            </w:pPr>
            <w:r w:rsidRPr="00F7181D">
              <w:rPr>
                <w:rFonts w:eastAsia="Arial"/>
                <w:sz w:val="20"/>
                <w:szCs w:val="20"/>
              </w:rPr>
              <w:t>24,8</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29,5</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35,1</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35,1</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Прогнозный отпуск теплоносителя на цели ГВС, м</w:t>
            </w:r>
            <w:r w:rsidRPr="00F7181D">
              <w:rPr>
                <w:rFonts w:eastAsia="Arial"/>
                <w:sz w:val="20"/>
                <w:szCs w:val="20"/>
                <w:vertAlign w:val="superscript"/>
                <w:lang w:val="ru-RU"/>
              </w:rPr>
              <w:t>3</w:t>
            </w:r>
            <w:r w:rsidRPr="00F7181D">
              <w:rPr>
                <w:rFonts w:eastAsia="Arial"/>
                <w:sz w:val="20"/>
                <w:szCs w:val="20"/>
                <w:lang w:val="ru-RU"/>
              </w:rPr>
              <w:t>/ч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88</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88</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0</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409.6</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409.9</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410.1</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323.7</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324.8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329.5</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335.1</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335.1</w:t>
            </w:r>
          </w:p>
        </w:tc>
      </w:tr>
      <w:tr w:rsidR="00BB4B22" w:rsidRPr="00F7181D" w:rsidTr="00F7181D">
        <w:trPr>
          <w:trHeight w:val="540"/>
        </w:trPr>
        <w:tc>
          <w:tcPr>
            <w:tcW w:w="4395" w:type="dxa"/>
            <w:tcBorders>
              <w:bottom w:val="single" w:sz="6" w:space="0" w:color="000000"/>
            </w:tcBorders>
            <w:vAlign w:val="center"/>
          </w:tcPr>
          <w:p w:rsidR="00BB4B22" w:rsidRPr="00F7181D" w:rsidRDefault="00BB4B22" w:rsidP="00F7181D">
            <w:pPr>
              <w:tabs>
                <w:tab w:val="center" w:pos="4677"/>
                <w:tab w:val="right" w:pos="9355"/>
              </w:tabs>
              <w:ind w:left="102" w:right="1681"/>
              <w:rPr>
                <w:rFonts w:eastAsia="Arial"/>
                <w:sz w:val="20"/>
                <w:szCs w:val="20"/>
                <w:lang w:val="ru-RU"/>
              </w:rPr>
            </w:pPr>
            <w:r w:rsidRPr="00F7181D">
              <w:rPr>
                <w:rFonts w:eastAsia="Arial"/>
                <w:sz w:val="20"/>
                <w:szCs w:val="20"/>
                <w:lang w:val="ru-RU"/>
              </w:rPr>
              <w:t>Прогнозируемый резерв (+), дефицит (-) производительности ВПУ,</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490.4</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490.1</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489.9</w:t>
            </w:r>
          </w:p>
        </w:tc>
        <w:tc>
          <w:tcPr>
            <w:tcW w:w="1436" w:type="dxa"/>
            <w:tcBorders>
              <w:bottom w:val="single" w:sz="6" w:space="0" w:color="000000"/>
            </w:tcBorders>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576.3</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572.2</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570.5</w:t>
            </w:r>
          </w:p>
        </w:tc>
        <w:tc>
          <w:tcPr>
            <w:tcW w:w="1435" w:type="dxa"/>
            <w:tcBorders>
              <w:bottom w:val="single" w:sz="6" w:space="0" w:color="000000"/>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564.9</w:t>
            </w:r>
          </w:p>
        </w:tc>
        <w:tc>
          <w:tcPr>
            <w:tcW w:w="1436" w:type="dxa"/>
            <w:tcBorders>
              <w:bottom w:val="single" w:sz="6" w:space="0" w:color="000000"/>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564.9</w:t>
            </w:r>
          </w:p>
        </w:tc>
      </w:tr>
    </w:tbl>
    <w:p w:rsidR="00BB4B22" w:rsidRDefault="00BB4B22" w:rsidP="002C5867">
      <w:pPr>
        <w:pStyle w:val="ac"/>
        <w:ind w:left="354" w:right="713"/>
        <w:rPr>
          <w:rFonts w:ascii="Arial" w:hAnsi="Arial" w:cs="Arial"/>
          <w:b/>
          <w:sz w:val="24"/>
          <w:szCs w:val="24"/>
          <w:lang w:val="ru-RU"/>
        </w:rPr>
        <w:sectPr w:rsidR="00BB4B22" w:rsidSect="00F25BC6">
          <w:pgSz w:w="16840" w:h="11910" w:orient="landscape"/>
          <w:pgMar w:top="1134" w:right="567" w:bottom="567" w:left="567" w:header="567" w:footer="284" w:gutter="0"/>
          <w:cols w:space="720"/>
          <w:docGrid w:linePitch="299"/>
        </w:sectPr>
      </w:pPr>
    </w:p>
    <w:p w:rsidR="008E7EFA" w:rsidRDefault="008E7EFA" w:rsidP="00677CCB">
      <w:pPr>
        <w:pStyle w:val="3"/>
      </w:pPr>
      <w:r>
        <w:lastRenderedPageBreak/>
        <w:t xml:space="preserve"> </w:t>
      </w:r>
      <w:r w:rsidRPr="008E7EFA">
        <w:t>Перспективные балансы производительности водоподготовительных установок источника тепловой энергии «Тепличная» для компенсации потерь теплоносителя в аварийных режим</w:t>
      </w:r>
      <w:r>
        <w:t>ах работы систем теплоснабжения</w:t>
      </w:r>
      <w:r w:rsidR="0010559A">
        <w:t>.</w:t>
      </w:r>
    </w:p>
    <w:p w:rsidR="00C20814" w:rsidRPr="00C20814" w:rsidRDefault="00D159EA" w:rsidP="00677CCB">
      <w:pPr>
        <w:pStyle w:val="4"/>
        <w:numPr>
          <w:ilvl w:val="0"/>
          <w:numId w:val="0"/>
        </w:numPr>
        <w:ind w:left="340"/>
      </w:pPr>
      <w:r w:rsidRPr="00F7181D">
        <w:t>Таблица 3.2.4</w:t>
      </w:r>
      <w:r>
        <w:t>.</w:t>
      </w:r>
    </w:p>
    <w:p w:rsidR="007608A1" w:rsidRDefault="007608A1" w:rsidP="002C5867">
      <w:pPr>
        <w:pStyle w:val="ac"/>
        <w:ind w:left="354"/>
        <w:rPr>
          <w:rFonts w:ascii="Arial" w:hAnsi="Arial" w:cs="Arial"/>
          <w:b/>
          <w:sz w:val="24"/>
          <w:szCs w:val="24"/>
          <w:lang w:val="ru-RU"/>
        </w:rPr>
      </w:pPr>
    </w:p>
    <w:p w:rsidR="00BB4B22" w:rsidRDefault="00BB4B22" w:rsidP="002C5867">
      <w:pPr>
        <w:pStyle w:val="ac"/>
        <w:ind w:left="354"/>
        <w:rPr>
          <w:rFonts w:ascii="Arial" w:hAnsi="Arial" w:cs="Arial"/>
          <w:b/>
          <w:sz w:val="24"/>
          <w:szCs w:val="24"/>
          <w:lang w:val="ru-RU"/>
        </w:rPr>
      </w:pPr>
    </w:p>
    <w:tbl>
      <w:tblPr>
        <w:tblW w:w="158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435"/>
        <w:gridCol w:w="1435"/>
        <w:gridCol w:w="1435"/>
        <w:gridCol w:w="1436"/>
        <w:gridCol w:w="1435"/>
        <w:gridCol w:w="1435"/>
        <w:gridCol w:w="1435"/>
        <w:gridCol w:w="1436"/>
      </w:tblGrid>
      <w:tr w:rsidR="00BB4B22" w:rsidRPr="00F7181D" w:rsidTr="00F7181D">
        <w:trPr>
          <w:trHeight w:val="540"/>
        </w:trPr>
        <w:tc>
          <w:tcPr>
            <w:tcW w:w="4395" w:type="dxa"/>
            <w:tcBorders>
              <w:top w:val="single" w:sz="4" w:space="0" w:color="auto"/>
            </w:tcBorders>
            <w:vAlign w:val="center"/>
          </w:tcPr>
          <w:p w:rsidR="00BB4B22" w:rsidRPr="00F7181D" w:rsidRDefault="00BB4B22" w:rsidP="00F7181D">
            <w:pPr>
              <w:jc w:val="center"/>
              <w:rPr>
                <w:rFonts w:eastAsia="Arial"/>
                <w:sz w:val="20"/>
                <w:szCs w:val="20"/>
              </w:rPr>
            </w:pP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435" w:type="dxa"/>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2026-2030</w:t>
            </w:r>
          </w:p>
        </w:tc>
        <w:tc>
          <w:tcPr>
            <w:tcW w:w="1435" w:type="dxa"/>
            <w:tcBorders>
              <w:righ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436" w:type="dxa"/>
            <w:tcBorders>
              <w:lef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580"/>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431"/>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1</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rPr>
              <w:t>1</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317"/>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rPr>
              <w:t>25</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010"/>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lang w:val="ru-RU"/>
              </w:rPr>
            </w:pPr>
            <w:r w:rsidRPr="00F7181D">
              <w:rPr>
                <w:rFonts w:eastAsia="Arial"/>
                <w:sz w:val="20"/>
                <w:szCs w:val="20"/>
                <w:lang w:val="ru-RU"/>
              </w:rPr>
              <w:t>0,7</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81"/>
              <w:rPr>
                <w:rFonts w:eastAsia="Arial"/>
                <w:sz w:val="20"/>
                <w:szCs w:val="20"/>
                <w:lang w:val="ru-RU"/>
              </w:rPr>
            </w:pPr>
            <w:r w:rsidRPr="00F7181D">
              <w:rPr>
                <w:rFonts w:eastAsia="Arial"/>
                <w:sz w:val="20"/>
                <w:szCs w:val="20"/>
                <w:lang w:val="ru-RU"/>
              </w:rPr>
              <w:t>Прогнозируемый резерв (+), дефицит (-) производительности ВПУ, м³/ч</w:t>
            </w:r>
          </w:p>
        </w:tc>
        <w:tc>
          <w:tcPr>
            <w:tcW w:w="1435" w:type="dxa"/>
            <w:vAlign w:val="center"/>
          </w:tcPr>
          <w:p w:rsidR="00BB4B22" w:rsidRPr="00F7181D" w:rsidRDefault="00BB4B22" w:rsidP="00F7181D">
            <w:pPr>
              <w:tabs>
                <w:tab w:val="center" w:pos="4677"/>
                <w:tab w:val="right" w:pos="9355"/>
              </w:tabs>
              <w:spacing w:before="129"/>
              <w:ind w:left="186" w:right="186"/>
              <w:jc w:val="center"/>
              <w:rPr>
                <w:rFonts w:eastAsia="Arial"/>
                <w:sz w:val="20"/>
                <w:szCs w:val="20"/>
                <w:lang w:val="ru-RU"/>
              </w:rPr>
            </w:pPr>
            <w:r w:rsidRPr="00F7181D">
              <w:rPr>
                <w:rFonts w:eastAsia="Arial"/>
                <w:sz w:val="20"/>
                <w:szCs w:val="20"/>
                <w:lang w:val="ru-RU"/>
              </w:rPr>
              <w:t>24,3</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r>
    </w:tbl>
    <w:p w:rsidR="00BB4B22" w:rsidRDefault="00BB4B22" w:rsidP="002C5867">
      <w:pPr>
        <w:pStyle w:val="ac"/>
        <w:ind w:left="354"/>
        <w:rPr>
          <w:rFonts w:ascii="Arial" w:hAnsi="Arial" w:cs="Arial"/>
          <w:b/>
          <w:sz w:val="24"/>
          <w:szCs w:val="24"/>
          <w:lang w:val="ru-RU"/>
        </w:rPr>
        <w:sectPr w:rsidR="00BB4B22" w:rsidSect="00F25BC6">
          <w:pgSz w:w="16840" w:h="11910" w:orient="landscape"/>
          <w:pgMar w:top="1276" w:right="567" w:bottom="567" w:left="567" w:header="567" w:footer="284" w:gutter="0"/>
          <w:cols w:space="720"/>
          <w:docGrid w:linePitch="299"/>
        </w:sectPr>
      </w:pPr>
    </w:p>
    <w:p w:rsidR="008E7EFA" w:rsidRDefault="008E7EFA" w:rsidP="00677CCB">
      <w:pPr>
        <w:pStyle w:val="3"/>
      </w:pPr>
      <w:r w:rsidRPr="008E7EFA">
        <w:lastRenderedPageBreak/>
        <w:t xml:space="preserve">Перспективные балансы производительности водоподготовительных установок источника тепловой энергии </w:t>
      </w:r>
    </w:p>
    <w:p w:rsidR="008E7EFA" w:rsidRPr="0010559A" w:rsidRDefault="008E7EFA" w:rsidP="0010559A">
      <w:pPr>
        <w:rPr>
          <w:b/>
          <w:sz w:val="26"/>
          <w:szCs w:val="26"/>
          <w:lang w:val="ru-RU"/>
        </w:rPr>
      </w:pPr>
      <w:r w:rsidRPr="0010559A">
        <w:rPr>
          <w:b/>
          <w:sz w:val="26"/>
          <w:szCs w:val="26"/>
          <w:lang w:val="ru-RU"/>
        </w:rPr>
        <w:t>ПАО «Северсталь» для компенсации потерь теплоносителя в аварийных режимах работы систем теплоснабжения</w:t>
      </w:r>
      <w:r w:rsidR="0010559A" w:rsidRPr="0010559A">
        <w:rPr>
          <w:b/>
          <w:sz w:val="26"/>
          <w:szCs w:val="26"/>
          <w:lang w:val="ru-RU"/>
        </w:rPr>
        <w:t>.</w:t>
      </w:r>
    </w:p>
    <w:p w:rsidR="000C6C07" w:rsidRPr="00D159EA" w:rsidRDefault="00D159EA" w:rsidP="00D159EA">
      <w:pPr>
        <w:jc w:val="right"/>
        <w:rPr>
          <w:sz w:val="26"/>
          <w:szCs w:val="26"/>
          <w:lang w:val="ru-RU"/>
        </w:rPr>
      </w:pPr>
      <w:r>
        <w:rPr>
          <w:sz w:val="26"/>
          <w:szCs w:val="26"/>
          <w:lang w:val="ru-RU"/>
        </w:rPr>
        <w:t>Таблица 3.2.5.</w:t>
      </w:r>
    </w:p>
    <w:p w:rsidR="00463022" w:rsidRDefault="00463022" w:rsidP="0010559A">
      <w:pPr>
        <w:rPr>
          <w:rFonts w:ascii="Arial" w:hAnsi="Arial" w:cs="Arial"/>
          <w:b/>
          <w:sz w:val="24"/>
          <w:szCs w:val="24"/>
          <w:lang w:val="ru-RU"/>
        </w:rPr>
      </w:pPr>
    </w:p>
    <w:tbl>
      <w:tblPr>
        <w:tblW w:w="158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435"/>
        <w:gridCol w:w="1435"/>
        <w:gridCol w:w="1435"/>
        <w:gridCol w:w="1436"/>
        <w:gridCol w:w="1435"/>
        <w:gridCol w:w="1435"/>
        <w:gridCol w:w="1435"/>
        <w:gridCol w:w="1436"/>
      </w:tblGrid>
      <w:tr w:rsidR="00BB4B22" w:rsidRPr="00F7181D" w:rsidTr="00F7181D">
        <w:trPr>
          <w:trHeight w:val="540"/>
        </w:trPr>
        <w:tc>
          <w:tcPr>
            <w:tcW w:w="4395" w:type="dxa"/>
            <w:tcBorders>
              <w:top w:val="single" w:sz="4" w:space="0" w:color="auto"/>
            </w:tcBorders>
            <w:vAlign w:val="center"/>
          </w:tcPr>
          <w:p w:rsidR="00BB4B22" w:rsidRPr="00F7181D" w:rsidRDefault="00BB4B22" w:rsidP="00F7181D">
            <w:pPr>
              <w:jc w:val="center"/>
              <w:rPr>
                <w:rFonts w:eastAsia="Arial"/>
                <w:sz w:val="20"/>
                <w:szCs w:val="20"/>
                <w:lang w:val="ru-RU"/>
              </w:rPr>
            </w:pP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435" w:type="dxa"/>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2026-2030</w:t>
            </w:r>
          </w:p>
        </w:tc>
        <w:tc>
          <w:tcPr>
            <w:tcW w:w="1435" w:type="dxa"/>
            <w:tcBorders>
              <w:righ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436" w:type="dxa"/>
            <w:tcBorders>
              <w:lef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580"/>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431"/>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6" w:type="dxa"/>
            <w:vAlign w:val="center"/>
          </w:tcPr>
          <w:p w:rsidR="00BB4B22" w:rsidRPr="00F7181D" w:rsidRDefault="00BB4B22" w:rsidP="00F7181D">
            <w:pPr>
              <w:tabs>
                <w:tab w:val="center" w:pos="4677"/>
                <w:tab w:val="right" w:pos="9355"/>
              </w:tabs>
              <w:spacing w:line="270" w:lineRule="exact"/>
              <w:ind w:left="2"/>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0" w:lineRule="exact"/>
              <w:ind w:left="1"/>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2000</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36" w:type="dxa"/>
            <w:vAlign w:val="center"/>
          </w:tcPr>
          <w:p w:rsidR="00BB4B22" w:rsidRPr="00F7181D" w:rsidRDefault="00BB4B22" w:rsidP="00F7181D">
            <w:pPr>
              <w:tabs>
                <w:tab w:val="center" w:pos="4677"/>
                <w:tab w:val="right" w:pos="9355"/>
              </w:tabs>
              <w:spacing w:line="270" w:lineRule="exact"/>
              <w:ind w:left="188" w:right="186"/>
              <w:jc w:val="center"/>
              <w:rPr>
                <w:rFonts w:eastAsia="Arial"/>
                <w:sz w:val="20"/>
                <w:szCs w:val="20"/>
              </w:rPr>
            </w:pPr>
            <w:r w:rsidRPr="00F7181D">
              <w:rPr>
                <w:rFonts w:eastAsia="Arial"/>
                <w:sz w:val="20"/>
                <w:szCs w:val="20"/>
              </w:rPr>
              <w:t>2000</w:t>
            </w:r>
          </w:p>
        </w:tc>
        <w:tc>
          <w:tcPr>
            <w:tcW w:w="1435" w:type="dxa"/>
            <w:vAlign w:val="center"/>
          </w:tcPr>
          <w:p w:rsidR="00BB4B22" w:rsidRPr="00F7181D" w:rsidRDefault="00BB4B22" w:rsidP="00F7181D">
            <w:pPr>
              <w:tabs>
                <w:tab w:val="center" w:pos="4677"/>
                <w:tab w:val="right" w:pos="9355"/>
              </w:tabs>
              <w:spacing w:line="270" w:lineRule="exact"/>
              <w:ind w:left="187" w:right="186"/>
              <w:jc w:val="center"/>
              <w:rPr>
                <w:rFonts w:eastAsia="Arial"/>
                <w:sz w:val="20"/>
                <w:szCs w:val="20"/>
              </w:rPr>
            </w:pPr>
            <w:r w:rsidRPr="00F7181D">
              <w:rPr>
                <w:rFonts w:eastAsia="Arial"/>
                <w:sz w:val="20"/>
                <w:szCs w:val="20"/>
              </w:rPr>
              <w:t>2000</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2000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367,2</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367,2</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367,2</w:t>
            </w:r>
          </w:p>
        </w:tc>
        <w:tc>
          <w:tcPr>
            <w:tcW w:w="1436" w:type="dxa"/>
            <w:vAlign w:val="center"/>
          </w:tcPr>
          <w:p w:rsidR="00BB4B22" w:rsidRPr="00F7181D" w:rsidRDefault="00BB4B22" w:rsidP="00F7181D">
            <w:pPr>
              <w:tabs>
                <w:tab w:val="center" w:pos="4677"/>
                <w:tab w:val="right" w:pos="9355"/>
              </w:tabs>
              <w:spacing w:line="270" w:lineRule="exact"/>
              <w:ind w:left="188" w:right="184"/>
              <w:jc w:val="center"/>
              <w:rPr>
                <w:rFonts w:eastAsia="Arial"/>
                <w:sz w:val="20"/>
                <w:szCs w:val="20"/>
              </w:rPr>
            </w:pPr>
            <w:r w:rsidRPr="00F7181D">
              <w:rPr>
                <w:rFonts w:eastAsia="Arial"/>
                <w:sz w:val="20"/>
                <w:szCs w:val="20"/>
              </w:rPr>
              <w:t>367,2</w:t>
            </w:r>
          </w:p>
        </w:tc>
        <w:tc>
          <w:tcPr>
            <w:tcW w:w="1435" w:type="dxa"/>
            <w:vAlign w:val="center"/>
          </w:tcPr>
          <w:p w:rsidR="00BB4B22" w:rsidRPr="00F7181D" w:rsidRDefault="00BB4B22" w:rsidP="00F7181D">
            <w:pPr>
              <w:tabs>
                <w:tab w:val="center" w:pos="4677"/>
                <w:tab w:val="right" w:pos="9355"/>
              </w:tabs>
              <w:spacing w:line="270" w:lineRule="exact"/>
              <w:ind w:left="190" w:right="186"/>
              <w:jc w:val="center"/>
              <w:rPr>
                <w:rFonts w:eastAsia="Arial"/>
                <w:sz w:val="20"/>
                <w:szCs w:val="20"/>
              </w:rPr>
            </w:pPr>
            <w:r w:rsidRPr="00F7181D">
              <w:rPr>
                <w:rFonts w:eastAsia="Arial"/>
                <w:sz w:val="20"/>
                <w:szCs w:val="20"/>
              </w:rPr>
              <w:t>367,2</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367,2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367,2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367,2</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317"/>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1632,8</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1632,8</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1632,8</w:t>
            </w:r>
          </w:p>
        </w:tc>
        <w:tc>
          <w:tcPr>
            <w:tcW w:w="1436" w:type="dxa"/>
            <w:vAlign w:val="center"/>
          </w:tcPr>
          <w:p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1632,8</w:t>
            </w:r>
          </w:p>
        </w:tc>
        <w:tc>
          <w:tcPr>
            <w:tcW w:w="1435" w:type="dxa"/>
            <w:vAlign w:val="center"/>
          </w:tcPr>
          <w:p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1632,8</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1632,8</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1632,8</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1632,8</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244,8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244,8</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244,8</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rPr>
            </w:pPr>
            <w:r w:rsidRPr="00F7181D">
              <w:rPr>
                <w:rFonts w:eastAsia="Arial"/>
                <w:sz w:val="20"/>
                <w:szCs w:val="20"/>
              </w:rPr>
              <w:t>244,8</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rPr>
            </w:pPr>
            <w:r w:rsidRPr="00F7181D">
              <w:rPr>
                <w:rFonts w:eastAsia="Arial"/>
                <w:sz w:val="20"/>
                <w:szCs w:val="20"/>
              </w:rPr>
              <w:t>244,8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244,8</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244,8</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244,8</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250,0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250,0</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rPr>
            </w:pPr>
            <w:r w:rsidRPr="00F7181D">
              <w:rPr>
                <w:rFonts w:eastAsia="Arial"/>
                <w:sz w:val="20"/>
                <w:szCs w:val="20"/>
              </w:rPr>
              <w:t>250,0</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rPr>
            </w:pPr>
            <w:r w:rsidRPr="00F7181D">
              <w:rPr>
                <w:rFonts w:eastAsia="Arial"/>
                <w:sz w:val="20"/>
                <w:szCs w:val="20"/>
              </w:rPr>
              <w:t>250,0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250,0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250,0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010"/>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5,2</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5,2</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5,2</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rPr>
            </w:pPr>
            <w:r w:rsidRPr="00F7181D">
              <w:rPr>
                <w:rFonts w:eastAsia="Arial"/>
                <w:sz w:val="20"/>
                <w:szCs w:val="20"/>
              </w:rPr>
              <w:t>5,2</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rPr>
            </w:pPr>
            <w:r w:rsidRPr="00F7181D">
              <w:rPr>
                <w:rFonts w:eastAsia="Arial"/>
                <w:sz w:val="20"/>
                <w:szCs w:val="20"/>
              </w:rPr>
              <w:t>5,2</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5,2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5,2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5,2</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30,6</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30,6</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30,6</w:t>
            </w:r>
          </w:p>
        </w:tc>
        <w:tc>
          <w:tcPr>
            <w:tcW w:w="1436" w:type="dxa"/>
            <w:vAlign w:val="center"/>
          </w:tcPr>
          <w:p w:rsidR="00BB4B22" w:rsidRPr="00F7181D" w:rsidRDefault="00BB4B22" w:rsidP="00F7181D">
            <w:pPr>
              <w:tabs>
                <w:tab w:val="center" w:pos="4677"/>
                <w:tab w:val="right" w:pos="9355"/>
              </w:tabs>
              <w:spacing w:line="273" w:lineRule="exact"/>
              <w:ind w:left="188" w:right="184"/>
              <w:jc w:val="center"/>
              <w:rPr>
                <w:rFonts w:eastAsia="Arial"/>
                <w:sz w:val="20"/>
                <w:szCs w:val="20"/>
              </w:rPr>
            </w:pPr>
            <w:r w:rsidRPr="00F7181D">
              <w:rPr>
                <w:rFonts w:eastAsia="Arial"/>
                <w:sz w:val="20"/>
                <w:szCs w:val="20"/>
              </w:rPr>
              <w:t>30,6</w:t>
            </w:r>
          </w:p>
        </w:tc>
        <w:tc>
          <w:tcPr>
            <w:tcW w:w="1435" w:type="dxa"/>
            <w:vAlign w:val="center"/>
          </w:tcPr>
          <w:p w:rsidR="00BB4B22" w:rsidRPr="00F7181D" w:rsidRDefault="00BB4B22" w:rsidP="00F7181D">
            <w:pPr>
              <w:tabs>
                <w:tab w:val="center" w:pos="4677"/>
                <w:tab w:val="right" w:pos="9355"/>
              </w:tabs>
              <w:spacing w:line="273" w:lineRule="exact"/>
              <w:ind w:left="190" w:right="186"/>
              <w:jc w:val="center"/>
              <w:rPr>
                <w:rFonts w:eastAsia="Arial"/>
                <w:sz w:val="20"/>
                <w:szCs w:val="20"/>
              </w:rPr>
            </w:pPr>
            <w:r w:rsidRPr="00F7181D">
              <w:rPr>
                <w:rFonts w:eastAsia="Arial"/>
                <w:sz w:val="20"/>
                <w:szCs w:val="20"/>
              </w:rPr>
              <w:t>30,6</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30,6</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30,6</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30,6</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91,8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91,8</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91,8</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rPr>
            </w:pPr>
            <w:r w:rsidRPr="00F7181D">
              <w:rPr>
                <w:rFonts w:eastAsia="Arial"/>
                <w:sz w:val="20"/>
                <w:szCs w:val="20"/>
              </w:rPr>
              <w:t>91,8</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rPr>
            </w:pPr>
            <w:r w:rsidRPr="00F7181D">
              <w:rPr>
                <w:rFonts w:eastAsia="Arial"/>
                <w:sz w:val="20"/>
                <w:szCs w:val="20"/>
              </w:rPr>
              <w:t>91,8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91,8</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91,8</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91,8</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81"/>
              <w:rPr>
                <w:rFonts w:eastAsia="Arial"/>
                <w:sz w:val="20"/>
                <w:szCs w:val="20"/>
                <w:lang w:val="ru-RU"/>
              </w:rPr>
            </w:pPr>
            <w:r w:rsidRPr="00F7181D">
              <w:rPr>
                <w:rFonts w:eastAsia="Arial"/>
                <w:sz w:val="20"/>
                <w:szCs w:val="20"/>
                <w:lang w:val="ru-RU"/>
              </w:rPr>
              <w:t>Прогнозируемый резерв (+), дефицит (-) производительности ВПУ, м³/ч</w:t>
            </w:r>
          </w:p>
        </w:tc>
        <w:tc>
          <w:tcPr>
            <w:tcW w:w="1435" w:type="dxa"/>
            <w:vAlign w:val="center"/>
          </w:tcPr>
          <w:p w:rsidR="00BB4B22" w:rsidRPr="00F7181D" w:rsidRDefault="00BB4B22" w:rsidP="00F7181D">
            <w:pPr>
              <w:tabs>
                <w:tab w:val="center" w:pos="4677"/>
                <w:tab w:val="right" w:pos="9355"/>
              </w:tabs>
              <w:spacing w:before="129"/>
              <w:ind w:left="186" w:right="186"/>
              <w:jc w:val="center"/>
              <w:rPr>
                <w:rFonts w:eastAsia="Arial"/>
                <w:sz w:val="20"/>
                <w:szCs w:val="20"/>
              </w:rPr>
            </w:pPr>
            <w:r w:rsidRPr="00F7181D">
              <w:rPr>
                <w:rFonts w:eastAsia="Arial"/>
                <w:sz w:val="20"/>
                <w:szCs w:val="20"/>
              </w:rPr>
              <w:t>108,2</w:t>
            </w:r>
          </w:p>
        </w:tc>
        <w:tc>
          <w:tcPr>
            <w:tcW w:w="1435" w:type="dxa"/>
            <w:vAlign w:val="center"/>
          </w:tcPr>
          <w:p w:rsidR="00BB4B22" w:rsidRPr="00F7181D" w:rsidRDefault="00BB4B22" w:rsidP="00F7181D">
            <w:pPr>
              <w:tabs>
                <w:tab w:val="center" w:pos="4677"/>
                <w:tab w:val="right" w:pos="9355"/>
              </w:tabs>
              <w:spacing w:before="129"/>
              <w:ind w:left="188" w:right="188"/>
              <w:jc w:val="center"/>
              <w:rPr>
                <w:rFonts w:eastAsia="Arial"/>
                <w:sz w:val="20"/>
                <w:szCs w:val="20"/>
              </w:rPr>
            </w:pPr>
            <w:r w:rsidRPr="00F7181D">
              <w:rPr>
                <w:rFonts w:eastAsia="Arial"/>
                <w:sz w:val="20"/>
                <w:szCs w:val="20"/>
              </w:rPr>
              <w:t>108,2</w:t>
            </w:r>
          </w:p>
        </w:tc>
        <w:tc>
          <w:tcPr>
            <w:tcW w:w="1435" w:type="dxa"/>
            <w:vAlign w:val="center"/>
          </w:tcPr>
          <w:p w:rsidR="00BB4B22" w:rsidRPr="00F7181D" w:rsidRDefault="00BB4B22" w:rsidP="00F7181D">
            <w:pPr>
              <w:tabs>
                <w:tab w:val="center" w:pos="4677"/>
                <w:tab w:val="right" w:pos="9355"/>
              </w:tabs>
              <w:spacing w:before="129"/>
              <w:ind w:left="186" w:right="186"/>
              <w:jc w:val="center"/>
              <w:rPr>
                <w:rFonts w:eastAsia="Arial"/>
                <w:sz w:val="20"/>
                <w:szCs w:val="20"/>
              </w:rPr>
            </w:pPr>
            <w:r w:rsidRPr="00F7181D">
              <w:rPr>
                <w:rFonts w:eastAsia="Arial"/>
                <w:sz w:val="20"/>
                <w:szCs w:val="20"/>
              </w:rPr>
              <w:t>108,2</w:t>
            </w:r>
          </w:p>
        </w:tc>
        <w:tc>
          <w:tcPr>
            <w:tcW w:w="1436" w:type="dxa"/>
            <w:vAlign w:val="center"/>
          </w:tcPr>
          <w:p w:rsidR="00BB4B22" w:rsidRPr="00F7181D" w:rsidRDefault="00BB4B22" w:rsidP="00F7181D">
            <w:pPr>
              <w:tabs>
                <w:tab w:val="center" w:pos="4677"/>
                <w:tab w:val="right" w:pos="9355"/>
              </w:tabs>
              <w:spacing w:before="129"/>
              <w:ind w:left="188" w:right="184"/>
              <w:jc w:val="center"/>
              <w:rPr>
                <w:rFonts w:eastAsia="Arial"/>
                <w:sz w:val="20"/>
                <w:szCs w:val="20"/>
              </w:rPr>
            </w:pPr>
            <w:r w:rsidRPr="00F7181D">
              <w:rPr>
                <w:rFonts w:eastAsia="Arial"/>
                <w:sz w:val="20"/>
                <w:szCs w:val="20"/>
              </w:rPr>
              <w:t>108,2</w:t>
            </w:r>
          </w:p>
        </w:tc>
        <w:tc>
          <w:tcPr>
            <w:tcW w:w="1435" w:type="dxa"/>
            <w:vAlign w:val="center"/>
          </w:tcPr>
          <w:p w:rsidR="00BB4B22" w:rsidRPr="00F7181D" w:rsidRDefault="00BB4B22" w:rsidP="00F7181D">
            <w:pPr>
              <w:tabs>
                <w:tab w:val="center" w:pos="4677"/>
                <w:tab w:val="right" w:pos="9355"/>
              </w:tabs>
              <w:spacing w:before="129"/>
              <w:ind w:left="190" w:right="186"/>
              <w:jc w:val="center"/>
              <w:rPr>
                <w:rFonts w:eastAsia="Arial"/>
                <w:sz w:val="20"/>
                <w:szCs w:val="20"/>
              </w:rPr>
            </w:pPr>
            <w:r w:rsidRPr="00F7181D">
              <w:rPr>
                <w:rFonts w:eastAsia="Arial"/>
                <w:sz w:val="20"/>
                <w:szCs w:val="20"/>
              </w:rPr>
              <w:t>108,2</w:t>
            </w:r>
          </w:p>
        </w:tc>
        <w:tc>
          <w:tcPr>
            <w:tcW w:w="1435" w:type="dxa"/>
            <w:vAlign w:val="center"/>
          </w:tcPr>
          <w:p w:rsidR="00BB4B22" w:rsidRPr="00F7181D" w:rsidRDefault="00BB4B22" w:rsidP="00F7181D">
            <w:pPr>
              <w:tabs>
                <w:tab w:val="center" w:pos="4677"/>
                <w:tab w:val="right" w:pos="9355"/>
              </w:tabs>
              <w:spacing w:before="129"/>
              <w:ind w:left="188" w:right="188"/>
              <w:jc w:val="center"/>
              <w:rPr>
                <w:rFonts w:eastAsia="Arial"/>
                <w:sz w:val="20"/>
                <w:szCs w:val="20"/>
              </w:rPr>
            </w:pPr>
            <w:r w:rsidRPr="00F7181D">
              <w:rPr>
                <w:rFonts w:eastAsia="Arial"/>
                <w:sz w:val="20"/>
                <w:szCs w:val="20"/>
              </w:rPr>
              <w:t>108,2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29"/>
              <w:ind w:left="186" w:right="186"/>
              <w:jc w:val="center"/>
              <w:rPr>
                <w:rFonts w:eastAsia="Arial"/>
                <w:sz w:val="20"/>
                <w:szCs w:val="20"/>
              </w:rPr>
            </w:pPr>
            <w:r w:rsidRPr="00F7181D">
              <w:rPr>
                <w:rFonts w:eastAsia="Arial"/>
                <w:sz w:val="20"/>
                <w:szCs w:val="20"/>
              </w:rPr>
              <w:t>108,2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29"/>
              <w:ind w:left="186" w:right="186"/>
              <w:jc w:val="center"/>
              <w:rPr>
                <w:rFonts w:eastAsia="Arial"/>
                <w:sz w:val="20"/>
                <w:szCs w:val="20"/>
              </w:rPr>
            </w:pPr>
            <w:r w:rsidRPr="00F7181D">
              <w:rPr>
                <w:rFonts w:eastAsia="Arial"/>
                <w:sz w:val="20"/>
                <w:szCs w:val="20"/>
              </w:rPr>
              <w:t>108,2</w:t>
            </w:r>
          </w:p>
        </w:tc>
      </w:tr>
    </w:tbl>
    <w:p w:rsidR="00463022" w:rsidRDefault="00463022" w:rsidP="002C5867">
      <w:pPr>
        <w:rPr>
          <w:rFonts w:ascii="Arial" w:hAnsi="Arial" w:cs="Arial"/>
          <w:b/>
          <w:sz w:val="24"/>
          <w:szCs w:val="24"/>
          <w:lang w:val="ru-RU"/>
        </w:rPr>
        <w:sectPr w:rsidR="00463022" w:rsidSect="00F25BC6">
          <w:pgSz w:w="16840" w:h="11910" w:orient="landscape"/>
          <w:pgMar w:top="993" w:right="567" w:bottom="567" w:left="567" w:header="567" w:footer="284" w:gutter="0"/>
          <w:cols w:space="720"/>
          <w:docGrid w:linePitch="299"/>
        </w:sectPr>
      </w:pPr>
    </w:p>
    <w:p w:rsidR="00866F98" w:rsidRPr="0010559A" w:rsidRDefault="000C6C07" w:rsidP="00677CCB">
      <w:pPr>
        <w:pStyle w:val="1"/>
      </w:pPr>
      <w:bookmarkStart w:id="19" w:name="_Toc10441428"/>
      <w:bookmarkStart w:id="20" w:name="_Toc13767856"/>
      <w:r w:rsidRPr="0010559A">
        <w:lastRenderedPageBreak/>
        <w:t>Основные положения мастер-плана развития систем теплоснабжения г.</w:t>
      </w:r>
      <w:r w:rsidR="00A0115D" w:rsidRPr="0010559A">
        <w:t xml:space="preserve"> </w:t>
      </w:r>
      <w:r w:rsidRPr="0010559A">
        <w:t>Череповца</w:t>
      </w:r>
      <w:bookmarkEnd w:id="19"/>
      <w:bookmarkEnd w:id="20"/>
      <w:r w:rsidR="00CC0E9A">
        <w:t>.</w:t>
      </w:r>
    </w:p>
    <w:p w:rsidR="002E0FFC" w:rsidRDefault="002E0FFC" w:rsidP="00BB4B22">
      <w:pPr>
        <w:pStyle w:val="ab"/>
        <w:rPr>
          <w:sz w:val="26"/>
          <w:szCs w:val="26"/>
          <w:lang w:val="ru-RU"/>
        </w:rPr>
      </w:pPr>
    </w:p>
    <w:p w:rsidR="00BB4B22" w:rsidRPr="00BB4B22" w:rsidRDefault="00BB4B22" w:rsidP="00BB4B22">
      <w:pPr>
        <w:rPr>
          <w:sz w:val="26"/>
          <w:szCs w:val="26"/>
          <w:lang w:val="ru-RU"/>
        </w:rPr>
      </w:pPr>
      <w:r w:rsidRPr="00BB4B22">
        <w:rPr>
          <w:sz w:val="26"/>
          <w:szCs w:val="26"/>
          <w:lang w:val="ru-RU"/>
        </w:rPr>
        <w:t xml:space="preserve">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При формировании мастер-плана разработки схемы теплоснабжения учтены следующие документы:</w:t>
      </w:r>
    </w:p>
    <w:p w:rsidR="00BB4B22" w:rsidRPr="00BB4B22" w:rsidRDefault="00BB4B22" w:rsidP="00BB4B22">
      <w:pPr>
        <w:ind w:left="360"/>
        <w:rPr>
          <w:rFonts w:eastAsia="Calibri"/>
          <w:sz w:val="26"/>
          <w:szCs w:val="26"/>
          <w:lang w:val="ru-RU"/>
        </w:rPr>
      </w:pPr>
      <w:r w:rsidRPr="00BB4B22">
        <w:rPr>
          <w:rFonts w:eastAsia="Calibri"/>
          <w:sz w:val="26"/>
          <w:szCs w:val="26"/>
          <w:lang w:val="ru-RU"/>
        </w:rPr>
        <w:t>Схема теплоснабжения города Череповца до 2035 года (актуализация на 2021 год).</w:t>
      </w:r>
    </w:p>
    <w:p w:rsidR="00BB4B22" w:rsidRPr="00BB4B22" w:rsidRDefault="00BB4B22" w:rsidP="00BB4B22">
      <w:pPr>
        <w:ind w:left="360"/>
        <w:rPr>
          <w:rFonts w:eastAsia="Calibri"/>
          <w:sz w:val="26"/>
          <w:szCs w:val="26"/>
          <w:lang w:val="ru-RU"/>
        </w:rPr>
      </w:pPr>
      <w:r w:rsidRPr="00BB4B22">
        <w:rPr>
          <w:rFonts w:eastAsia="Calibri"/>
          <w:sz w:val="26"/>
          <w:szCs w:val="26"/>
          <w:lang w:val="ru-RU"/>
        </w:rPr>
        <w:t>Генеральный план города Череповца.</w:t>
      </w:r>
    </w:p>
    <w:p w:rsidR="00BB4B22" w:rsidRPr="00BB4B22" w:rsidRDefault="00BB4B22" w:rsidP="00BB4B22">
      <w:pPr>
        <w:ind w:left="360"/>
        <w:rPr>
          <w:rFonts w:eastAsia="Calibri"/>
          <w:sz w:val="26"/>
          <w:szCs w:val="26"/>
          <w:lang w:val="ru-RU"/>
        </w:rPr>
      </w:pPr>
      <w:r w:rsidRPr="00BB4B22">
        <w:rPr>
          <w:rFonts w:eastAsia="Calibri"/>
          <w:sz w:val="26"/>
          <w:szCs w:val="26"/>
          <w:lang w:val="ru-RU"/>
        </w:rPr>
        <w:t>Генеральная Схема газоснабжения города Череповца.</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Выбор рекомендуемого варианта развития систем теплоснабжения осуществляется с учетом принципов и критериев, установленных ФЗ-190 «О теплоснабжении».</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В соответствии с ч.8 ст. 23 ФЗ-190 «О теплоснабжении» обязательными критериями принятия решений в отношении развития системы теплоснабжения являются:</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обеспечение надежности теплоснабжения потребителей;</w:t>
      </w:r>
    </w:p>
    <w:p w:rsidR="00BB4B22" w:rsidRPr="00BB4B22" w:rsidRDefault="00BB4B22" w:rsidP="00BB4B22">
      <w:pPr>
        <w:rPr>
          <w:rFonts w:eastAsia="Calibri"/>
          <w:sz w:val="26"/>
          <w:szCs w:val="26"/>
          <w:lang w:val="ru-RU"/>
        </w:rPr>
      </w:pPr>
      <w:r w:rsidRPr="00BB4B22">
        <w:rPr>
          <w:rFonts w:eastAsia="Calibri"/>
          <w:sz w:val="26"/>
          <w:szCs w:val="26"/>
          <w:lang w:val="ru-RU"/>
        </w:rPr>
        <w:t>минимизация затрат на теплоснабжение в расчете на каждого потребителя в долгосрочной перспективе;</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приоритет комбинированной выработки электрической и тепловой энергии с учетом экономической обоснованности;</w:t>
      </w:r>
    </w:p>
    <w:p w:rsidR="00BB4B22" w:rsidRPr="00BB4B22" w:rsidRDefault="00BB4B22" w:rsidP="00BB4B22">
      <w:pPr>
        <w:rPr>
          <w:rFonts w:eastAsia="Calibri"/>
          <w:sz w:val="26"/>
          <w:szCs w:val="26"/>
          <w:lang w:val="ru-RU"/>
        </w:rPr>
      </w:pPr>
      <w:r w:rsidRPr="00BB4B22">
        <w:rPr>
          <w:rFonts w:eastAsia="Calibri"/>
          <w:sz w:val="26"/>
          <w:szCs w:val="26"/>
          <w:lang w:val="ru-RU"/>
        </w:rPr>
        <w:t xml:space="preserve"> 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BB4B22" w:rsidRPr="00BB4B22" w:rsidRDefault="00BB4B22" w:rsidP="00BB4B22">
      <w:pPr>
        <w:rPr>
          <w:rFonts w:eastAsia="Calibri"/>
          <w:sz w:val="26"/>
          <w:szCs w:val="26"/>
          <w:lang w:val="ru-RU"/>
        </w:rPr>
      </w:pPr>
      <w:r w:rsidRPr="00BB4B22">
        <w:rPr>
          <w:rFonts w:eastAsia="Calibri"/>
          <w:sz w:val="26"/>
          <w:szCs w:val="26"/>
          <w:lang w:val="ru-RU"/>
        </w:rPr>
        <w:t>согласование схем теплоснабжения с иными программами развития сетей инженерно-технического обеспечения, а также с программами газификации.</w:t>
      </w:r>
    </w:p>
    <w:p w:rsidR="00BB4B22" w:rsidRPr="00BB4B22" w:rsidRDefault="00BB4B22" w:rsidP="00BB4B22">
      <w:pPr>
        <w:widowControl/>
        <w:autoSpaceDE/>
        <w:autoSpaceDN/>
        <w:rPr>
          <w:rFonts w:eastAsia="Calibri"/>
          <w:sz w:val="26"/>
          <w:szCs w:val="26"/>
          <w:lang w:val="ru-RU"/>
        </w:rPr>
      </w:pPr>
    </w:p>
    <w:p w:rsidR="00BB4B22" w:rsidRDefault="00BB4B22" w:rsidP="00677CCB">
      <w:pPr>
        <w:pStyle w:val="2"/>
      </w:pPr>
      <w:bookmarkStart w:id="21" w:name="_Toc68843068"/>
      <w:bookmarkStart w:id="22" w:name="_Toc68843390"/>
      <w:bookmarkStart w:id="23" w:name="_Toc69890321"/>
      <w:r w:rsidRPr="00BB4B22">
        <w:t>Обоснование способов регулирования отпуска тепловой энергии в тепловые сети.</w:t>
      </w:r>
      <w:bookmarkEnd w:id="21"/>
      <w:bookmarkEnd w:id="22"/>
      <w:bookmarkEnd w:id="23"/>
    </w:p>
    <w:p w:rsidR="00BB4B22" w:rsidRPr="00BB4B22" w:rsidRDefault="00BB4B22" w:rsidP="00BB4B22">
      <w:pPr>
        <w:pStyle w:val="ab"/>
        <w:rPr>
          <w:sz w:val="26"/>
          <w:szCs w:val="26"/>
          <w:lang w:val="ru-RU"/>
        </w:rPr>
      </w:pPr>
      <w:r w:rsidRPr="00BB4B22">
        <w:rPr>
          <w:sz w:val="26"/>
          <w:szCs w:val="26"/>
          <w:lang w:val="ru-RU"/>
        </w:rPr>
        <w:t xml:space="preserve">       На котельных №№ ,2, 3, Северная с проектными графиками 150/70 °С отпуск тепловой энергии теплоснабжающей организацией производится со срезкой температуры теплоносите</w:t>
      </w:r>
      <w:r w:rsidR="00F7181D">
        <w:rPr>
          <w:sz w:val="26"/>
          <w:szCs w:val="26"/>
          <w:lang w:val="ru-RU"/>
        </w:rPr>
        <w:t xml:space="preserve">ля в подающей магистрали до 110 </w:t>
      </w:r>
      <w:r w:rsidR="00F7181D">
        <w:rPr>
          <w:sz w:val="26"/>
          <w:szCs w:val="26"/>
          <w:vertAlign w:val="superscript"/>
          <w:lang w:val="ru-RU"/>
        </w:rPr>
        <w:t>0</w:t>
      </w:r>
      <w:r w:rsidRPr="00BB4B22">
        <w:rPr>
          <w:sz w:val="26"/>
          <w:szCs w:val="26"/>
          <w:lang w:val="ru-RU"/>
        </w:rPr>
        <w:t>С. При применении такого графика при темпера</w:t>
      </w:r>
      <w:r w:rsidR="00F7181D">
        <w:rPr>
          <w:sz w:val="26"/>
          <w:szCs w:val="26"/>
          <w:lang w:val="ru-RU"/>
        </w:rPr>
        <w:t xml:space="preserve">туре наружного воздуха ниже -14 </w:t>
      </w:r>
      <w:r w:rsidR="00F7181D">
        <w:rPr>
          <w:sz w:val="26"/>
          <w:szCs w:val="26"/>
          <w:vertAlign w:val="superscript"/>
          <w:lang w:val="ru-RU"/>
        </w:rPr>
        <w:t>0</w:t>
      </w:r>
      <w:r w:rsidRPr="00BB4B22">
        <w:rPr>
          <w:sz w:val="26"/>
          <w:szCs w:val="26"/>
          <w:lang w:val="ru-RU"/>
        </w:rPr>
        <w:t>С происходит снижение температуры в помещениях потребителей ниже нормативной.</w:t>
      </w:r>
    </w:p>
    <w:p w:rsidR="00BB4B22" w:rsidRPr="00BB4B22" w:rsidRDefault="00BB4B22" w:rsidP="00BB4B22">
      <w:pPr>
        <w:pStyle w:val="ab"/>
        <w:rPr>
          <w:sz w:val="26"/>
          <w:szCs w:val="26"/>
          <w:lang w:val="ru-RU"/>
        </w:rPr>
      </w:pPr>
      <w:r w:rsidRPr="00BB4B22">
        <w:rPr>
          <w:sz w:val="26"/>
          <w:szCs w:val="26"/>
          <w:lang w:val="ru-RU"/>
        </w:rPr>
        <w:t xml:space="preserve">        На котельной Южная и источниках тепловой энергии ПАО «Северстал</w:t>
      </w:r>
      <w:r w:rsidR="00F7181D">
        <w:rPr>
          <w:sz w:val="26"/>
          <w:szCs w:val="26"/>
          <w:lang w:val="ru-RU"/>
        </w:rPr>
        <w:t xml:space="preserve">ь» с проектным графиком 130/70 </w:t>
      </w:r>
      <w:r w:rsidR="00F7181D">
        <w:rPr>
          <w:sz w:val="26"/>
          <w:szCs w:val="26"/>
          <w:vertAlign w:val="superscript"/>
          <w:lang w:val="ru-RU"/>
        </w:rPr>
        <w:t>0</w:t>
      </w:r>
      <w:r w:rsidRPr="00BB4B22">
        <w:rPr>
          <w:sz w:val="26"/>
          <w:szCs w:val="26"/>
          <w:lang w:val="ru-RU"/>
        </w:rPr>
        <w:t>С отпуск тепловой энергии теплоснабжающей организацией производится со срезкой температуры теплоносител</w:t>
      </w:r>
      <w:r w:rsidR="00F7181D">
        <w:rPr>
          <w:sz w:val="26"/>
          <w:szCs w:val="26"/>
          <w:lang w:val="ru-RU"/>
        </w:rPr>
        <w:t xml:space="preserve">я в подающей магистрали до 110 </w:t>
      </w:r>
      <w:r w:rsidR="00F7181D">
        <w:rPr>
          <w:sz w:val="26"/>
          <w:szCs w:val="26"/>
          <w:vertAlign w:val="superscript"/>
          <w:lang w:val="ru-RU"/>
        </w:rPr>
        <w:t>0</w:t>
      </w:r>
      <w:r w:rsidRPr="00BB4B22">
        <w:rPr>
          <w:sz w:val="26"/>
          <w:szCs w:val="26"/>
          <w:lang w:val="ru-RU"/>
        </w:rPr>
        <w:t>С. При применении такого графика при температуре наружного воздуха ни</w:t>
      </w:r>
      <w:r w:rsidR="00F7181D">
        <w:rPr>
          <w:sz w:val="26"/>
          <w:szCs w:val="26"/>
          <w:lang w:val="ru-RU"/>
        </w:rPr>
        <w:t xml:space="preserve">же -21 </w:t>
      </w:r>
      <w:r w:rsidR="00F7181D">
        <w:rPr>
          <w:sz w:val="26"/>
          <w:szCs w:val="26"/>
          <w:vertAlign w:val="superscript"/>
          <w:lang w:val="ru-RU"/>
        </w:rPr>
        <w:t>0</w:t>
      </w:r>
      <w:r w:rsidRPr="00BB4B22">
        <w:rPr>
          <w:sz w:val="26"/>
          <w:szCs w:val="26"/>
          <w:lang w:val="ru-RU"/>
        </w:rPr>
        <w:t>С происходит снижение температуры в помещениях потребителей ниже нормативной.</w:t>
      </w:r>
    </w:p>
    <w:p w:rsidR="00BB4B22" w:rsidRPr="00BB4B22" w:rsidRDefault="00BB4B22" w:rsidP="00BB4B22">
      <w:pPr>
        <w:pStyle w:val="ab"/>
        <w:rPr>
          <w:sz w:val="26"/>
          <w:szCs w:val="26"/>
          <w:lang w:val="ru-RU"/>
        </w:rPr>
      </w:pPr>
      <w:r w:rsidRPr="00BB4B22">
        <w:rPr>
          <w:sz w:val="26"/>
          <w:szCs w:val="26"/>
          <w:lang w:val="ru-RU"/>
        </w:rPr>
        <w:t xml:space="preserve">           Для выбора способа регулирования отпуска тепловой энергии в тепловые сети с коллекторов источников тепловой энергии рассмотрим 2 варианта.</w:t>
      </w:r>
    </w:p>
    <w:p w:rsidR="00BB4B22" w:rsidRPr="00BB4B22" w:rsidRDefault="00BB4B22" w:rsidP="00BB4B22">
      <w:pPr>
        <w:pStyle w:val="ab"/>
        <w:rPr>
          <w:sz w:val="26"/>
          <w:szCs w:val="26"/>
          <w:lang w:val="ru-RU"/>
        </w:rPr>
      </w:pPr>
      <w:r w:rsidRPr="00BB4B22">
        <w:rPr>
          <w:sz w:val="26"/>
          <w:szCs w:val="26"/>
          <w:lang w:val="ru-RU"/>
        </w:rPr>
        <w:t xml:space="preserve">           Первый вариант –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w:t>
      </w:r>
      <w:r w:rsidR="00F7181D">
        <w:rPr>
          <w:sz w:val="26"/>
          <w:szCs w:val="26"/>
          <w:lang w:val="ru-RU"/>
        </w:rPr>
        <w:t xml:space="preserve">х №№1, 2, 3, Северная – 150/70 </w:t>
      </w:r>
      <w:r w:rsidR="00F7181D">
        <w:rPr>
          <w:sz w:val="26"/>
          <w:szCs w:val="26"/>
          <w:vertAlign w:val="superscript"/>
          <w:lang w:val="ru-RU"/>
        </w:rPr>
        <w:t>0</w:t>
      </w:r>
      <w:r w:rsidRPr="00BB4B22">
        <w:rPr>
          <w:sz w:val="26"/>
          <w:szCs w:val="26"/>
          <w:lang w:val="ru-RU"/>
        </w:rPr>
        <w:t xml:space="preserve">С; на котельной </w:t>
      </w:r>
      <w:r w:rsidRPr="00BB4B22">
        <w:rPr>
          <w:sz w:val="26"/>
          <w:szCs w:val="26"/>
          <w:lang w:val="ru-RU"/>
        </w:rPr>
        <w:lastRenderedPageBreak/>
        <w:t>Южная и источниках тепловой энергии ПАО «Северстал</w:t>
      </w:r>
      <w:r w:rsidR="00F7181D">
        <w:rPr>
          <w:sz w:val="26"/>
          <w:szCs w:val="26"/>
          <w:lang w:val="ru-RU"/>
        </w:rPr>
        <w:t xml:space="preserve">ь» с проектным графиком 130/70 </w:t>
      </w:r>
      <w:r w:rsidR="00F7181D">
        <w:rPr>
          <w:sz w:val="26"/>
          <w:szCs w:val="26"/>
          <w:vertAlign w:val="superscript"/>
          <w:lang w:val="ru-RU"/>
        </w:rPr>
        <w:t>0</w:t>
      </w:r>
      <w:r w:rsidRPr="00BB4B22">
        <w:rPr>
          <w:sz w:val="26"/>
          <w:szCs w:val="26"/>
          <w:lang w:val="ru-RU"/>
        </w:rPr>
        <w:t>С.</w:t>
      </w:r>
    </w:p>
    <w:p w:rsidR="00BB4B22" w:rsidRPr="00BB4B22" w:rsidRDefault="00F7181D" w:rsidP="00BB4B22">
      <w:pPr>
        <w:pStyle w:val="ab"/>
        <w:rPr>
          <w:sz w:val="26"/>
          <w:szCs w:val="26"/>
          <w:lang w:val="ru-RU"/>
        </w:rPr>
      </w:pPr>
      <w:r>
        <w:rPr>
          <w:sz w:val="26"/>
          <w:szCs w:val="26"/>
          <w:lang w:val="ru-RU"/>
        </w:rPr>
        <w:t xml:space="preserve">       </w:t>
      </w:r>
      <w:r w:rsidR="00BB4B22" w:rsidRPr="00BB4B22">
        <w:rPr>
          <w:sz w:val="26"/>
          <w:szCs w:val="26"/>
          <w:lang w:val="ru-RU"/>
        </w:rPr>
        <w:t>Второй вариант - качественное регулирование отпуска тепловой энергии в тепловые сети с коллекторов источников тепловой энергии с применением</w:t>
      </w:r>
      <w:r>
        <w:rPr>
          <w:sz w:val="26"/>
          <w:szCs w:val="26"/>
          <w:lang w:val="ru-RU"/>
        </w:rPr>
        <w:t xml:space="preserve"> температурных графиков 110/70 </w:t>
      </w:r>
      <w:r>
        <w:rPr>
          <w:sz w:val="26"/>
          <w:szCs w:val="26"/>
          <w:vertAlign w:val="superscript"/>
          <w:lang w:val="ru-RU"/>
        </w:rPr>
        <w:t>0</w:t>
      </w:r>
      <w:r w:rsidR="00BB4B22" w:rsidRPr="00BB4B22">
        <w:rPr>
          <w:sz w:val="26"/>
          <w:szCs w:val="26"/>
          <w:lang w:val="ru-RU"/>
        </w:rPr>
        <w:t>С.</w:t>
      </w:r>
    </w:p>
    <w:p w:rsidR="00BB4B22" w:rsidRPr="00BB4B22" w:rsidRDefault="00BB4B22" w:rsidP="00BB4B22">
      <w:pPr>
        <w:pStyle w:val="ab"/>
        <w:rPr>
          <w:sz w:val="26"/>
          <w:szCs w:val="26"/>
          <w:lang w:val="ru-RU"/>
        </w:rPr>
      </w:pPr>
      <w:r w:rsidRPr="00BB4B22">
        <w:rPr>
          <w:sz w:val="26"/>
          <w:szCs w:val="26"/>
          <w:lang w:val="ru-RU"/>
        </w:rPr>
        <w:t xml:space="preserve">           В электронной модели города Череповца выполнены расчеты гидравлических режимов передачи теплоносителя по тепловым сетям с перспективной тепловой нагрузкой в каждой существующей и проектируемой зоне действия источников тепловой энергии. </w:t>
      </w:r>
    </w:p>
    <w:p w:rsidR="00BB4B22" w:rsidRPr="00BB4B22" w:rsidRDefault="00BB4B22" w:rsidP="00BB4B22">
      <w:pPr>
        <w:pStyle w:val="ab"/>
        <w:rPr>
          <w:sz w:val="26"/>
          <w:szCs w:val="26"/>
          <w:lang w:val="ru-RU"/>
        </w:rPr>
      </w:pPr>
      <w:r w:rsidRPr="00BB4B22">
        <w:rPr>
          <w:sz w:val="26"/>
          <w:szCs w:val="26"/>
          <w:lang w:val="ru-RU"/>
        </w:rPr>
        <w:t xml:space="preserve">           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гидравлических режимов при применении первого и второго вариантов регулирования отпуска тепловой энергии.</w:t>
      </w:r>
    </w:p>
    <w:p w:rsidR="00BB4B22" w:rsidRPr="00BB4B22" w:rsidRDefault="00BB4B22" w:rsidP="00BB4B22">
      <w:pPr>
        <w:pStyle w:val="ab"/>
        <w:rPr>
          <w:sz w:val="26"/>
          <w:szCs w:val="26"/>
          <w:lang w:val="ru-RU"/>
        </w:rPr>
      </w:pPr>
      <w:r w:rsidRPr="00BB4B22">
        <w:rPr>
          <w:sz w:val="26"/>
          <w:szCs w:val="26"/>
          <w:lang w:val="ru-RU"/>
        </w:rPr>
        <w:t xml:space="preserve">             При переходе источников тепловой энергии на регулирование отпуска тепловой энергии в тепловые сети с коллекторов источников тепловой энергии с применением</w:t>
      </w:r>
      <w:r w:rsidR="0044630B">
        <w:rPr>
          <w:sz w:val="26"/>
          <w:szCs w:val="26"/>
          <w:lang w:val="ru-RU"/>
        </w:rPr>
        <w:t xml:space="preserve"> температурного графика 110/70 </w:t>
      </w:r>
      <w:r w:rsidR="0044630B">
        <w:rPr>
          <w:sz w:val="26"/>
          <w:szCs w:val="26"/>
          <w:vertAlign w:val="superscript"/>
          <w:lang w:val="ru-RU"/>
        </w:rPr>
        <w:t>0</w:t>
      </w:r>
      <w:r w:rsidRPr="00BB4B22">
        <w:rPr>
          <w:sz w:val="26"/>
          <w:szCs w:val="26"/>
          <w:lang w:val="ru-RU"/>
        </w:rPr>
        <w:t>С. необходимо увеличивать подачу теплоносителя в тепловую сеть в 2 и 1,5 раза по отношению к работе по первому варианту. Соответственно потребуется выполнение ряда мероприятий для возможности обеспечения тепловой энергией потребителей:</w:t>
      </w:r>
    </w:p>
    <w:p w:rsidR="00BB4B22" w:rsidRPr="00BB4B22" w:rsidRDefault="00BB4B22" w:rsidP="00BB4B22">
      <w:pPr>
        <w:pStyle w:val="ab"/>
        <w:rPr>
          <w:sz w:val="26"/>
          <w:szCs w:val="26"/>
          <w:lang w:val="ru-RU"/>
        </w:rPr>
      </w:pPr>
      <w:r w:rsidRPr="00BB4B22">
        <w:rPr>
          <w:sz w:val="26"/>
          <w:szCs w:val="26"/>
          <w:lang w:val="ru-RU"/>
        </w:rPr>
        <w:t>•</w:t>
      </w:r>
      <w:r w:rsidRPr="00BB4B22">
        <w:rPr>
          <w:sz w:val="26"/>
          <w:szCs w:val="26"/>
          <w:lang w:val="ru-RU"/>
        </w:rPr>
        <w:tab/>
        <w:t>Установка дополнительных насосов на котельных;</w:t>
      </w:r>
    </w:p>
    <w:p w:rsidR="00BB4B22" w:rsidRPr="00BB4B22" w:rsidRDefault="00BB4B22" w:rsidP="00BB4B22">
      <w:pPr>
        <w:pStyle w:val="ab"/>
        <w:rPr>
          <w:sz w:val="26"/>
          <w:szCs w:val="26"/>
          <w:lang w:val="ru-RU"/>
        </w:rPr>
      </w:pPr>
      <w:r w:rsidRPr="00BB4B22">
        <w:rPr>
          <w:sz w:val="26"/>
          <w:szCs w:val="26"/>
          <w:lang w:val="ru-RU"/>
        </w:rPr>
        <w:t>•</w:t>
      </w:r>
      <w:r w:rsidRPr="00BB4B22">
        <w:rPr>
          <w:sz w:val="26"/>
          <w:szCs w:val="26"/>
          <w:lang w:val="ru-RU"/>
        </w:rPr>
        <w:tab/>
        <w:t>Замена части оборудования в тепловых пунктах потребителей – счетчики тепла, регулирующая арматура и т.д.</w:t>
      </w:r>
    </w:p>
    <w:p w:rsidR="00BB4B22" w:rsidRDefault="00BB4B22" w:rsidP="00BB4B22">
      <w:pPr>
        <w:pStyle w:val="ab"/>
        <w:rPr>
          <w:sz w:val="26"/>
          <w:szCs w:val="26"/>
          <w:lang w:val="ru-RU"/>
        </w:rPr>
      </w:pPr>
      <w:r w:rsidRPr="00BB4B22">
        <w:rPr>
          <w:sz w:val="26"/>
          <w:szCs w:val="26"/>
          <w:lang w:val="ru-RU"/>
        </w:rPr>
        <w:t>•</w:t>
      </w:r>
      <w:r w:rsidRPr="00BB4B22">
        <w:rPr>
          <w:sz w:val="26"/>
          <w:szCs w:val="26"/>
          <w:lang w:val="ru-RU"/>
        </w:rPr>
        <w:tab/>
        <w:t>Режимно - наладочные мероприятия на тепловых сетях.</w:t>
      </w: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sectPr w:rsidR="00BB4B22" w:rsidSect="00F25BC6">
          <w:footerReference w:type="first" r:id="rId10"/>
          <w:pgSz w:w="11910" w:h="16840"/>
          <w:pgMar w:top="567" w:right="1134" w:bottom="567" w:left="567" w:header="567" w:footer="567" w:gutter="0"/>
          <w:cols w:space="720"/>
          <w:docGrid w:linePitch="299"/>
        </w:sectPr>
      </w:pPr>
    </w:p>
    <w:p w:rsidR="00BB4B22" w:rsidRPr="00BB4B22" w:rsidRDefault="00BB4B22" w:rsidP="00BB4B22">
      <w:pPr>
        <w:ind w:left="720"/>
        <w:rPr>
          <w:sz w:val="26"/>
          <w:szCs w:val="26"/>
          <w:lang w:val="ru-RU"/>
        </w:rPr>
      </w:pPr>
      <w:r w:rsidRPr="00BB4B22">
        <w:rPr>
          <w:sz w:val="26"/>
          <w:szCs w:val="26"/>
          <w:lang w:val="ru-RU"/>
        </w:rPr>
        <w:lastRenderedPageBreak/>
        <w:t>Технико–экономического обоснование выбора варианта регулирования отпуска тепловой энергии в тепловые сети с коллекторов источников тепловой энергии.</w:t>
      </w:r>
    </w:p>
    <w:p w:rsidR="00BB4B22" w:rsidRPr="00BB4B22" w:rsidRDefault="00BB4B22" w:rsidP="00BB4B22">
      <w:pPr>
        <w:ind w:left="720"/>
        <w:rPr>
          <w:sz w:val="26"/>
          <w:szCs w:val="26"/>
          <w:lang w:val="ru-RU"/>
        </w:rPr>
      </w:pPr>
    </w:p>
    <w:p w:rsidR="00BB4B22" w:rsidRPr="00BB4B22" w:rsidRDefault="00BB4B22" w:rsidP="00BB4B22">
      <w:pPr>
        <w:ind w:left="720"/>
        <w:rPr>
          <w:sz w:val="26"/>
          <w:szCs w:val="26"/>
          <w:lang w:val="ru-RU"/>
        </w:rPr>
      </w:pPr>
      <w:r w:rsidRPr="00BB4B22">
        <w:rPr>
          <w:sz w:val="26"/>
          <w:szCs w:val="26"/>
          <w:lang w:val="ru-RU"/>
        </w:rPr>
        <w:t>Сравнение расходов электрической энергии при применении первого и второго вариантов.</w:t>
      </w:r>
    </w:p>
    <w:p w:rsidR="00BB4B22" w:rsidRDefault="00BB4B22" w:rsidP="00BB4B22">
      <w:pPr>
        <w:pStyle w:val="ab"/>
        <w:jc w:val="right"/>
        <w:rPr>
          <w:sz w:val="26"/>
          <w:szCs w:val="26"/>
          <w:lang w:val="ru-RU"/>
        </w:rPr>
      </w:pPr>
      <w:r>
        <w:rPr>
          <w:sz w:val="26"/>
          <w:szCs w:val="26"/>
          <w:lang w:val="ru-RU"/>
        </w:rPr>
        <w:t>Таблица 4.1.</w:t>
      </w:r>
      <w:r w:rsidR="0044630B">
        <w:rPr>
          <w:sz w:val="26"/>
          <w:szCs w:val="26"/>
          <w:lang w:val="ru-RU"/>
        </w:rPr>
        <w:t>1</w:t>
      </w:r>
      <w:r w:rsidR="007B6469">
        <w:rPr>
          <w:sz w:val="26"/>
          <w:szCs w:val="26"/>
          <w:lang w:val="ru-RU"/>
        </w:rPr>
        <w:t>.</w:t>
      </w:r>
    </w:p>
    <w:p w:rsidR="00BB4B22" w:rsidRDefault="00BB4B22" w:rsidP="00BB4B22">
      <w:pPr>
        <w:pStyle w:val="ab"/>
        <w:jc w:val="right"/>
        <w:rPr>
          <w:sz w:val="26"/>
          <w:szCs w:val="26"/>
          <w:lang w:val="ru-RU"/>
        </w:rPr>
      </w:pPr>
    </w:p>
    <w:tbl>
      <w:tblPr>
        <w:tblStyle w:val="171"/>
        <w:tblW w:w="0" w:type="auto"/>
        <w:tblLook w:val="04A0" w:firstRow="1" w:lastRow="0" w:firstColumn="1" w:lastColumn="0" w:noHBand="0" w:noVBand="1"/>
      </w:tblPr>
      <w:tblGrid>
        <w:gridCol w:w="1238"/>
        <w:gridCol w:w="1283"/>
        <w:gridCol w:w="830"/>
        <w:gridCol w:w="758"/>
        <w:gridCol w:w="1154"/>
        <w:gridCol w:w="1309"/>
        <w:gridCol w:w="1282"/>
        <w:gridCol w:w="829"/>
        <w:gridCol w:w="758"/>
        <w:gridCol w:w="1154"/>
        <w:gridCol w:w="1309"/>
        <w:gridCol w:w="1350"/>
        <w:gridCol w:w="1350"/>
        <w:gridCol w:w="1318"/>
      </w:tblGrid>
      <w:tr w:rsidR="00BB4B22" w:rsidRPr="00F6538E" w:rsidTr="00BB4B22">
        <w:trPr>
          <w:trHeight w:val="880"/>
        </w:trPr>
        <w:tc>
          <w:tcPr>
            <w:tcW w:w="6126" w:type="dxa"/>
            <w:gridSpan w:val="6"/>
            <w:vAlign w:val="center"/>
          </w:tcPr>
          <w:p w:rsidR="00BB4B22" w:rsidRPr="0044630B" w:rsidRDefault="00BB4B22" w:rsidP="00BB4B22">
            <w:pPr>
              <w:jc w:val="center"/>
              <w:rPr>
                <w:sz w:val="20"/>
                <w:szCs w:val="20"/>
              </w:rPr>
            </w:pPr>
            <w:r w:rsidRPr="0044630B">
              <w:rPr>
                <w:sz w:val="20"/>
                <w:szCs w:val="20"/>
              </w:rPr>
              <w:t>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w:t>
            </w:r>
          </w:p>
        </w:tc>
        <w:tc>
          <w:tcPr>
            <w:tcW w:w="7272" w:type="dxa"/>
            <w:gridSpan w:val="7"/>
            <w:vAlign w:val="center"/>
          </w:tcPr>
          <w:p w:rsidR="00BB4B22" w:rsidRPr="0044630B" w:rsidRDefault="00BB4B22" w:rsidP="00BB4B22">
            <w:pPr>
              <w:jc w:val="center"/>
              <w:rPr>
                <w:sz w:val="20"/>
                <w:szCs w:val="20"/>
              </w:rPr>
            </w:pPr>
            <w:r w:rsidRPr="0044630B">
              <w:rPr>
                <w:sz w:val="20"/>
                <w:szCs w:val="20"/>
              </w:rPr>
              <w:t xml:space="preserve">Качественное регулирование отпуска тепловой энергии в тепловые сети с коллекторов источников тепловой энергии с применением температурного графика 110/70 </w:t>
            </w:r>
            <w:r w:rsidRPr="0044630B">
              <w:rPr>
                <w:sz w:val="20"/>
                <w:szCs w:val="20"/>
                <w:vertAlign w:val="superscript"/>
              </w:rPr>
              <w:t>0</w:t>
            </w:r>
            <w:r w:rsidRPr="0044630B">
              <w:rPr>
                <w:sz w:val="20"/>
                <w:szCs w:val="20"/>
              </w:rPr>
              <w:t>С.</w:t>
            </w:r>
          </w:p>
        </w:tc>
        <w:tc>
          <w:tcPr>
            <w:tcW w:w="1162" w:type="dxa"/>
            <w:vAlign w:val="center"/>
          </w:tcPr>
          <w:p w:rsidR="00BB4B22" w:rsidRPr="0044630B" w:rsidRDefault="00BB4B22" w:rsidP="00BB4B22">
            <w:pPr>
              <w:jc w:val="center"/>
              <w:rPr>
                <w:sz w:val="20"/>
                <w:szCs w:val="20"/>
              </w:rPr>
            </w:pPr>
          </w:p>
        </w:tc>
      </w:tr>
      <w:tr w:rsidR="00BB4B22" w:rsidRPr="00F6538E" w:rsidTr="00BB4B22">
        <w:trPr>
          <w:trHeight w:val="1440"/>
        </w:trPr>
        <w:tc>
          <w:tcPr>
            <w:tcW w:w="1272" w:type="dxa"/>
            <w:vAlign w:val="center"/>
            <w:hideMark/>
          </w:tcPr>
          <w:p w:rsidR="00BB4B22" w:rsidRPr="0044630B" w:rsidRDefault="00BB4B22" w:rsidP="00BB4B22">
            <w:pPr>
              <w:jc w:val="center"/>
              <w:rPr>
                <w:sz w:val="20"/>
                <w:szCs w:val="20"/>
              </w:rPr>
            </w:pPr>
            <w:r w:rsidRPr="0044630B">
              <w:rPr>
                <w:sz w:val="20"/>
                <w:szCs w:val="20"/>
              </w:rPr>
              <w:t>Наименование источника тепла</w:t>
            </w:r>
          </w:p>
        </w:tc>
        <w:tc>
          <w:tcPr>
            <w:tcW w:w="1168" w:type="dxa"/>
            <w:vAlign w:val="center"/>
            <w:hideMark/>
          </w:tcPr>
          <w:p w:rsidR="00BB4B22" w:rsidRPr="0044630B" w:rsidRDefault="00BB4B22" w:rsidP="00BB4B22">
            <w:pPr>
              <w:jc w:val="center"/>
              <w:rPr>
                <w:sz w:val="20"/>
                <w:szCs w:val="20"/>
              </w:rPr>
            </w:pPr>
            <w:r w:rsidRPr="0044630B">
              <w:rPr>
                <w:sz w:val="20"/>
                <w:szCs w:val="20"/>
              </w:rPr>
              <w:t>расход теплоносителя, т/ч</w:t>
            </w:r>
          </w:p>
        </w:tc>
        <w:tc>
          <w:tcPr>
            <w:tcW w:w="759" w:type="dxa"/>
            <w:vAlign w:val="center"/>
            <w:hideMark/>
          </w:tcPr>
          <w:p w:rsidR="00BB4B22" w:rsidRPr="0044630B" w:rsidRDefault="00BB4B22" w:rsidP="00BB4B22">
            <w:pPr>
              <w:jc w:val="center"/>
              <w:rPr>
                <w:sz w:val="20"/>
                <w:szCs w:val="20"/>
              </w:rPr>
            </w:pPr>
            <w:r w:rsidRPr="0044630B">
              <w:rPr>
                <w:sz w:val="20"/>
                <w:szCs w:val="20"/>
              </w:rPr>
              <w:t>Напор, м.вод.ст.</w:t>
            </w:r>
          </w:p>
        </w:tc>
        <w:tc>
          <w:tcPr>
            <w:tcW w:w="700" w:type="dxa"/>
            <w:vAlign w:val="center"/>
            <w:hideMark/>
          </w:tcPr>
          <w:p w:rsidR="00BB4B22" w:rsidRPr="0044630B" w:rsidRDefault="00BB4B22" w:rsidP="00BB4B22">
            <w:pPr>
              <w:jc w:val="center"/>
              <w:rPr>
                <w:sz w:val="20"/>
                <w:szCs w:val="20"/>
              </w:rPr>
            </w:pPr>
            <w:r w:rsidRPr="0044630B">
              <w:rPr>
                <w:sz w:val="20"/>
                <w:szCs w:val="20"/>
              </w:rPr>
              <w:t>время работы, час</w:t>
            </w:r>
          </w:p>
        </w:tc>
        <w:tc>
          <w:tcPr>
            <w:tcW w:w="1054" w:type="dxa"/>
            <w:vAlign w:val="center"/>
            <w:hideMark/>
          </w:tcPr>
          <w:p w:rsidR="00BB4B22" w:rsidRPr="0044630B" w:rsidRDefault="00BB4B22" w:rsidP="00BB4B22">
            <w:pPr>
              <w:jc w:val="center"/>
              <w:rPr>
                <w:sz w:val="20"/>
                <w:szCs w:val="20"/>
              </w:rPr>
            </w:pPr>
            <w:r w:rsidRPr="0044630B">
              <w:rPr>
                <w:sz w:val="20"/>
                <w:szCs w:val="20"/>
              </w:rPr>
              <w:t>коэффициент из формулы</w:t>
            </w:r>
          </w:p>
        </w:tc>
        <w:tc>
          <w:tcPr>
            <w:tcW w:w="1173" w:type="dxa"/>
            <w:vAlign w:val="center"/>
            <w:hideMark/>
          </w:tcPr>
          <w:p w:rsidR="00BB4B22" w:rsidRPr="0044630B" w:rsidRDefault="00BB4B22" w:rsidP="00BB4B22">
            <w:pPr>
              <w:jc w:val="center"/>
              <w:rPr>
                <w:sz w:val="20"/>
                <w:szCs w:val="20"/>
              </w:rPr>
            </w:pPr>
            <w:r w:rsidRPr="0044630B">
              <w:rPr>
                <w:sz w:val="20"/>
                <w:szCs w:val="20"/>
              </w:rPr>
              <w:t>расход электроэнергии в отопит. Период, кВт/год</w:t>
            </w:r>
          </w:p>
        </w:tc>
        <w:tc>
          <w:tcPr>
            <w:tcW w:w="1168" w:type="dxa"/>
            <w:vAlign w:val="center"/>
            <w:hideMark/>
          </w:tcPr>
          <w:p w:rsidR="00BB4B22" w:rsidRPr="0044630B" w:rsidRDefault="00BB4B22" w:rsidP="00BB4B22">
            <w:pPr>
              <w:jc w:val="center"/>
              <w:rPr>
                <w:sz w:val="20"/>
                <w:szCs w:val="20"/>
              </w:rPr>
            </w:pPr>
            <w:r w:rsidRPr="0044630B">
              <w:rPr>
                <w:sz w:val="20"/>
                <w:szCs w:val="20"/>
              </w:rPr>
              <w:t>расход теплоносителя, т/ч</w:t>
            </w:r>
          </w:p>
        </w:tc>
        <w:tc>
          <w:tcPr>
            <w:tcW w:w="759" w:type="dxa"/>
            <w:vAlign w:val="center"/>
            <w:hideMark/>
          </w:tcPr>
          <w:p w:rsidR="00BB4B22" w:rsidRPr="0044630B" w:rsidRDefault="00BB4B22" w:rsidP="00BB4B22">
            <w:pPr>
              <w:jc w:val="center"/>
              <w:rPr>
                <w:sz w:val="20"/>
                <w:szCs w:val="20"/>
              </w:rPr>
            </w:pPr>
            <w:r w:rsidRPr="0044630B">
              <w:rPr>
                <w:sz w:val="20"/>
                <w:szCs w:val="20"/>
              </w:rPr>
              <w:t>Напор, м.вод.ст.</w:t>
            </w:r>
          </w:p>
        </w:tc>
        <w:tc>
          <w:tcPr>
            <w:tcW w:w="700" w:type="dxa"/>
            <w:vAlign w:val="center"/>
            <w:hideMark/>
          </w:tcPr>
          <w:p w:rsidR="00BB4B22" w:rsidRPr="0044630B" w:rsidRDefault="00BB4B22" w:rsidP="00BB4B22">
            <w:pPr>
              <w:jc w:val="center"/>
              <w:rPr>
                <w:sz w:val="20"/>
                <w:szCs w:val="20"/>
              </w:rPr>
            </w:pPr>
            <w:r w:rsidRPr="0044630B">
              <w:rPr>
                <w:sz w:val="20"/>
                <w:szCs w:val="20"/>
              </w:rPr>
              <w:t>время работы, час</w:t>
            </w:r>
          </w:p>
        </w:tc>
        <w:tc>
          <w:tcPr>
            <w:tcW w:w="1054" w:type="dxa"/>
            <w:vAlign w:val="center"/>
            <w:hideMark/>
          </w:tcPr>
          <w:p w:rsidR="00BB4B22" w:rsidRPr="0044630B" w:rsidRDefault="00BB4B22" w:rsidP="00BB4B22">
            <w:pPr>
              <w:jc w:val="center"/>
              <w:rPr>
                <w:sz w:val="20"/>
                <w:szCs w:val="20"/>
              </w:rPr>
            </w:pPr>
            <w:r w:rsidRPr="0044630B">
              <w:rPr>
                <w:sz w:val="20"/>
                <w:szCs w:val="20"/>
              </w:rPr>
              <w:t>коэффициент из формулы</w:t>
            </w:r>
          </w:p>
        </w:tc>
        <w:tc>
          <w:tcPr>
            <w:tcW w:w="1173" w:type="dxa"/>
            <w:vAlign w:val="center"/>
            <w:hideMark/>
          </w:tcPr>
          <w:p w:rsidR="00BB4B22" w:rsidRPr="0044630B" w:rsidRDefault="00BB4B22" w:rsidP="00BB4B22">
            <w:pPr>
              <w:jc w:val="center"/>
              <w:rPr>
                <w:sz w:val="20"/>
                <w:szCs w:val="20"/>
              </w:rPr>
            </w:pPr>
            <w:r w:rsidRPr="0044630B">
              <w:rPr>
                <w:sz w:val="20"/>
                <w:szCs w:val="20"/>
              </w:rPr>
              <w:t>расход электроэнергии в отопит. Период, кВт/год</w:t>
            </w:r>
          </w:p>
        </w:tc>
        <w:tc>
          <w:tcPr>
            <w:tcW w:w="1209" w:type="dxa"/>
            <w:vAlign w:val="center"/>
            <w:hideMark/>
          </w:tcPr>
          <w:p w:rsidR="00BB4B22" w:rsidRPr="0044630B" w:rsidRDefault="00BB4B22" w:rsidP="00BB4B22">
            <w:pPr>
              <w:jc w:val="center"/>
              <w:rPr>
                <w:sz w:val="20"/>
                <w:szCs w:val="20"/>
              </w:rPr>
            </w:pPr>
            <w:r w:rsidRPr="0044630B">
              <w:rPr>
                <w:sz w:val="20"/>
                <w:szCs w:val="20"/>
              </w:rPr>
              <w:t>величина увеличения расхода электроэнергии, кВт</w:t>
            </w:r>
          </w:p>
        </w:tc>
        <w:tc>
          <w:tcPr>
            <w:tcW w:w="1209" w:type="dxa"/>
            <w:vAlign w:val="center"/>
            <w:hideMark/>
          </w:tcPr>
          <w:p w:rsidR="00BB4B22" w:rsidRPr="0044630B" w:rsidRDefault="00BB4B22" w:rsidP="00BB4B22">
            <w:pPr>
              <w:jc w:val="center"/>
              <w:rPr>
                <w:sz w:val="20"/>
                <w:szCs w:val="20"/>
              </w:rPr>
            </w:pPr>
            <w:r w:rsidRPr="0044630B">
              <w:rPr>
                <w:sz w:val="20"/>
                <w:szCs w:val="20"/>
              </w:rPr>
              <w:t>Удельная стоимость электроэнергии, руб./кВт</w:t>
            </w:r>
          </w:p>
        </w:tc>
        <w:tc>
          <w:tcPr>
            <w:tcW w:w="1162" w:type="dxa"/>
            <w:vAlign w:val="center"/>
            <w:hideMark/>
          </w:tcPr>
          <w:p w:rsidR="00BB4B22" w:rsidRPr="0044630B" w:rsidRDefault="00BB4B22" w:rsidP="00BB4B22">
            <w:pPr>
              <w:jc w:val="center"/>
              <w:rPr>
                <w:sz w:val="20"/>
                <w:szCs w:val="20"/>
              </w:rPr>
            </w:pPr>
            <w:r w:rsidRPr="0044630B">
              <w:rPr>
                <w:sz w:val="20"/>
                <w:szCs w:val="20"/>
              </w:rPr>
              <w:t>Величина увеличения финансовых расходов на электроэнерию, млн.руб./год</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Котельная №1</w:t>
            </w:r>
          </w:p>
        </w:tc>
        <w:tc>
          <w:tcPr>
            <w:tcW w:w="1168" w:type="dxa"/>
            <w:vAlign w:val="center"/>
            <w:hideMark/>
          </w:tcPr>
          <w:p w:rsidR="00BB4B22" w:rsidRPr="0044630B" w:rsidRDefault="00BB4B22" w:rsidP="00BB4B22">
            <w:pPr>
              <w:jc w:val="center"/>
              <w:rPr>
                <w:sz w:val="20"/>
                <w:szCs w:val="20"/>
              </w:rPr>
            </w:pPr>
            <w:r w:rsidRPr="0044630B">
              <w:rPr>
                <w:sz w:val="20"/>
                <w:szCs w:val="20"/>
              </w:rPr>
              <w:t>1862,00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3379638,48</w:t>
            </w:r>
          </w:p>
        </w:tc>
        <w:tc>
          <w:tcPr>
            <w:tcW w:w="1168" w:type="dxa"/>
            <w:vAlign w:val="center"/>
            <w:hideMark/>
          </w:tcPr>
          <w:p w:rsidR="00BB4B22" w:rsidRPr="0044630B" w:rsidRDefault="00BB4B22" w:rsidP="00BB4B22">
            <w:pPr>
              <w:jc w:val="center"/>
              <w:rPr>
                <w:sz w:val="20"/>
                <w:szCs w:val="20"/>
              </w:rPr>
            </w:pPr>
            <w:r w:rsidRPr="0044630B">
              <w:rPr>
                <w:sz w:val="20"/>
                <w:szCs w:val="20"/>
              </w:rPr>
              <w:t>3724,00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6759276,96</w:t>
            </w:r>
          </w:p>
        </w:tc>
        <w:tc>
          <w:tcPr>
            <w:tcW w:w="1209" w:type="dxa"/>
            <w:vAlign w:val="center"/>
            <w:hideMark/>
          </w:tcPr>
          <w:p w:rsidR="00BB4B22" w:rsidRPr="0044630B" w:rsidRDefault="00BB4B22" w:rsidP="00BB4B22">
            <w:pPr>
              <w:jc w:val="center"/>
              <w:rPr>
                <w:sz w:val="20"/>
                <w:szCs w:val="20"/>
              </w:rPr>
            </w:pPr>
            <w:r w:rsidRPr="0044630B">
              <w:rPr>
                <w:sz w:val="20"/>
                <w:szCs w:val="20"/>
              </w:rPr>
              <w:t>3379638,48</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20,28</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Котельная №2</w:t>
            </w:r>
          </w:p>
        </w:tc>
        <w:tc>
          <w:tcPr>
            <w:tcW w:w="1168" w:type="dxa"/>
            <w:vAlign w:val="center"/>
            <w:hideMark/>
          </w:tcPr>
          <w:p w:rsidR="00BB4B22" w:rsidRPr="0044630B" w:rsidRDefault="00BB4B22" w:rsidP="00BB4B22">
            <w:pPr>
              <w:jc w:val="center"/>
              <w:rPr>
                <w:sz w:val="20"/>
                <w:szCs w:val="20"/>
              </w:rPr>
            </w:pPr>
            <w:r w:rsidRPr="0044630B">
              <w:rPr>
                <w:sz w:val="20"/>
                <w:szCs w:val="20"/>
              </w:rPr>
              <w:t>2856,00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7199731,10</w:t>
            </w:r>
          </w:p>
        </w:tc>
        <w:tc>
          <w:tcPr>
            <w:tcW w:w="1168" w:type="dxa"/>
            <w:vAlign w:val="center"/>
            <w:hideMark/>
          </w:tcPr>
          <w:p w:rsidR="00BB4B22" w:rsidRPr="0044630B" w:rsidRDefault="00BB4B22" w:rsidP="00BB4B22">
            <w:pPr>
              <w:jc w:val="center"/>
              <w:rPr>
                <w:sz w:val="20"/>
                <w:szCs w:val="20"/>
              </w:rPr>
            </w:pPr>
            <w:r w:rsidRPr="0044630B">
              <w:rPr>
                <w:sz w:val="20"/>
                <w:szCs w:val="20"/>
              </w:rPr>
              <w:t>5712,00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14399462,20</w:t>
            </w:r>
          </w:p>
        </w:tc>
        <w:tc>
          <w:tcPr>
            <w:tcW w:w="1209" w:type="dxa"/>
            <w:vAlign w:val="center"/>
            <w:hideMark/>
          </w:tcPr>
          <w:p w:rsidR="00BB4B22" w:rsidRPr="0044630B" w:rsidRDefault="00BB4B22" w:rsidP="00BB4B22">
            <w:pPr>
              <w:jc w:val="center"/>
              <w:rPr>
                <w:sz w:val="20"/>
                <w:szCs w:val="20"/>
              </w:rPr>
            </w:pPr>
            <w:r w:rsidRPr="0044630B">
              <w:rPr>
                <w:sz w:val="20"/>
                <w:szCs w:val="20"/>
              </w:rPr>
              <w:t>7199731,10</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43,20</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Котельная №3</w:t>
            </w:r>
          </w:p>
        </w:tc>
        <w:tc>
          <w:tcPr>
            <w:tcW w:w="1168" w:type="dxa"/>
            <w:vAlign w:val="center"/>
            <w:hideMark/>
          </w:tcPr>
          <w:p w:rsidR="00BB4B22" w:rsidRPr="0044630B" w:rsidRDefault="00BB4B22" w:rsidP="00BB4B22">
            <w:pPr>
              <w:jc w:val="center"/>
              <w:rPr>
                <w:sz w:val="20"/>
                <w:szCs w:val="20"/>
              </w:rPr>
            </w:pPr>
            <w:r w:rsidRPr="0044630B">
              <w:rPr>
                <w:sz w:val="20"/>
                <w:szCs w:val="20"/>
              </w:rPr>
              <w:t>1048,00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1902181,06</w:t>
            </w:r>
          </w:p>
        </w:tc>
        <w:tc>
          <w:tcPr>
            <w:tcW w:w="1168" w:type="dxa"/>
            <w:vAlign w:val="center"/>
            <w:hideMark/>
          </w:tcPr>
          <w:p w:rsidR="00BB4B22" w:rsidRPr="0044630B" w:rsidRDefault="00BB4B22" w:rsidP="00BB4B22">
            <w:pPr>
              <w:jc w:val="center"/>
              <w:rPr>
                <w:sz w:val="20"/>
                <w:szCs w:val="20"/>
              </w:rPr>
            </w:pPr>
            <w:r w:rsidRPr="0044630B">
              <w:rPr>
                <w:sz w:val="20"/>
                <w:szCs w:val="20"/>
              </w:rPr>
              <w:t>2096,00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3804362,12</w:t>
            </w:r>
          </w:p>
        </w:tc>
        <w:tc>
          <w:tcPr>
            <w:tcW w:w="1209" w:type="dxa"/>
            <w:vAlign w:val="center"/>
            <w:hideMark/>
          </w:tcPr>
          <w:p w:rsidR="00BB4B22" w:rsidRPr="0044630B" w:rsidRDefault="00BB4B22" w:rsidP="00BB4B22">
            <w:pPr>
              <w:jc w:val="center"/>
              <w:rPr>
                <w:sz w:val="20"/>
                <w:szCs w:val="20"/>
              </w:rPr>
            </w:pPr>
            <w:r w:rsidRPr="0044630B">
              <w:rPr>
                <w:sz w:val="20"/>
                <w:szCs w:val="20"/>
              </w:rPr>
              <w:t>1902181,06</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11,41</w:t>
            </w:r>
          </w:p>
        </w:tc>
      </w:tr>
      <w:tr w:rsidR="00BB4B22" w:rsidRPr="0044630B" w:rsidTr="00BB4B22">
        <w:trPr>
          <w:trHeight w:val="300"/>
        </w:trPr>
        <w:tc>
          <w:tcPr>
            <w:tcW w:w="1272" w:type="dxa"/>
            <w:noWrap/>
            <w:vAlign w:val="center"/>
            <w:hideMark/>
          </w:tcPr>
          <w:p w:rsidR="00BB4B22" w:rsidRPr="0044630B" w:rsidRDefault="00BB4B22" w:rsidP="00BB4B22">
            <w:pPr>
              <w:jc w:val="center"/>
              <w:rPr>
                <w:sz w:val="20"/>
                <w:szCs w:val="20"/>
              </w:rPr>
            </w:pPr>
            <w:r w:rsidRPr="0044630B">
              <w:rPr>
                <w:sz w:val="20"/>
                <w:szCs w:val="20"/>
              </w:rPr>
              <w:t>Котельная Северная</w:t>
            </w:r>
          </w:p>
        </w:tc>
        <w:tc>
          <w:tcPr>
            <w:tcW w:w="1168" w:type="dxa"/>
            <w:vAlign w:val="center"/>
            <w:hideMark/>
          </w:tcPr>
          <w:p w:rsidR="00BB4B22" w:rsidRPr="0044630B" w:rsidRDefault="00BB4B22" w:rsidP="00BB4B22">
            <w:pPr>
              <w:jc w:val="center"/>
              <w:rPr>
                <w:sz w:val="20"/>
                <w:szCs w:val="20"/>
              </w:rPr>
            </w:pPr>
            <w:r w:rsidRPr="0044630B">
              <w:rPr>
                <w:sz w:val="20"/>
                <w:szCs w:val="20"/>
              </w:rPr>
              <w:t>1004,00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1822318,49</w:t>
            </w:r>
          </w:p>
        </w:tc>
        <w:tc>
          <w:tcPr>
            <w:tcW w:w="1168" w:type="dxa"/>
            <w:vAlign w:val="center"/>
            <w:hideMark/>
          </w:tcPr>
          <w:p w:rsidR="00BB4B22" w:rsidRPr="0044630B" w:rsidRDefault="00BB4B22" w:rsidP="00BB4B22">
            <w:pPr>
              <w:jc w:val="center"/>
              <w:rPr>
                <w:sz w:val="20"/>
                <w:szCs w:val="20"/>
              </w:rPr>
            </w:pPr>
            <w:r w:rsidRPr="0044630B">
              <w:rPr>
                <w:sz w:val="20"/>
                <w:szCs w:val="20"/>
              </w:rPr>
              <w:t>2008,00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3644636,99</w:t>
            </w:r>
          </w:p>
        </w:tc>
        <w:tc>
          <w:tcPr>
            <w:tcW w:w="1209" w:type="dxa"/>
            <w:vAlign w:val="center"/>
            <w:hideMark/>
          </w:tcPr>
          <w:p w:rsidR="00BB4B22" w:rsidRPr="0044630B" w:rsidRDefault="00BB4B22" w:rsidP="00BB4B22">
            <w:pPr>
              <w:jc w:val="center"/>
              <w:rPr>
                <w:sz w:val="20"/>
                <w:szCs w:val="20"/>
              </w:rPr>
            </w:pPr>
            <w:r w:rsidRPr="0044630B">
              <w:rPr>
                <w:sz w:val="20"/>
                <w:szCs w:val="20"/>
              </w:rPr>
              <w:t>1822318,49</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10,93</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Котельная Южная</w:t>
            </w:r>
          </w:p>
        </w:tc>
        <w:tc>
          <w:tcPr>
            <w:tcW w:w="1168" w:type="dxa"/>
            <w:vAlign w:val="center"/>
            <w:hideMark/>
          </w:tcPr>
          <w:p w:rsidR="00BB4B22" w:rsidRPr="0044630B" w:rsidRDefault="00BB4B22" w:rsidP="00BB4B22">
            <w:pPr>
              <w:jc w:val="center"/>
              <w:rPr>
                <w:sz w:val="20"/>
                <w:szCs w:val="20"/>
              </w:rPr>
            </w:pPr>
            <w:r w:rsidRPr="0044630B">
              <w:rPr>
                <w:sz w:val="20"/>
                <w:szCs w:val="20"/>
              </w:rPr>
              <w:t>4525,00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11407136,99</w:t>
            </w:r>
          </w:p>
        </w:tc>
        <w:tc>
          <w:tcPr>
            <w:tcW w:w="1168" w:type="dxa"/>
            <w:vAlign w:val="center"/>
            <w:hideMark/>
          </w:tcPr>
          <w:p w:rsidR="00BB4B22" w:rsidRPr="0044630B" w:rsidRDefault="00BB4B22" w:rsidP="00BB4B22">
            <w:pPr>
              <w:jc w:val="center"/>
              <w:rPr>
                <w:sz w:val="20"/>
                <w:szCs w:val="20"/>
              </w:rPr>
            </w:pPr>
            <w:r w:rsidRPr="0044630B">
              <w:rPr>
                <w:sz w:val="20"/>
                <w:szCs w:val="20"/>
              </w:rPr>
              <w:t>6787,50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17110705,48</w:t>
            </w:r>
          </w:p>
        </w:tc>
        <w:tc>
          <w:tcPr>
            <w:tcW w:w="1209" w:type="dxa"/>
            <w:vAlign w:val="center"/>
            <w:hideMark/>
          </w:tcPr>
          <w:p w:rsidR="00BB4B22" w:rsidRPr="0044630B" w:rsidRDefault="00BB4B22" w:rsidP="00BB4B22">
            <w:pPr>
              <w:jc w:val="center"/>
              <w:rPr>
                <w:sz w:val="20"/>
                <w:szCs w:val="20"/>
              </w:rPr>
            </w:pPr>
            <w:r w:rsidRPr="0044630B">
              <w:rPr>
                <w:sz w:val="20"/>
                <w:szCs w:val="20"/>
              </w:rPr>
              <w:t>5703568,49</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34,22</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ПАО Северсталь</w:t>
            </w:r>
          </w:p>
        </w:tc>
        <w:tc>
          <w:tcPr>
            <w:tcW w:w="1168" w:type="dxa"/>
            <w:vAlign w:val="center"/>
            <w:hideMark/>
          </w:tcPr>
          <w:p w:rsidR="00BB4B22" w:rsidRPr="0044630B" w:rsidRDefault="00BB4B22" w:rsidP="00BB4B22">
            <w:pPr>
              <w:jc w:val="center"/>
              <w:rPr>
                <w:sz w:val="20"/>
                <w:szCs w:val="20"/>
              </w:rPr>
            </w:pPr>
            <w:r w:rsidRPr="0044630B">
              <w:rPr>
                <w:sz w:val="20"/>
                <w:szCs w:val="20"/>
              </w:rPr>
              <w:t>4250,00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10713885,57</w:t>
            </w:r>
          </w:p>
        </w:tc>
        <w:tc>
          <w:tcPr>
            <w:tcW w:w="1168" w:type="dxa"/>
            <w:vAlign w:val="center"/>
            <w:hideMark/>
          </w:tcPr>
          <w:p w:rsidR="00BB4B22" w:rsidRPr="0044630B" w:rsidRDefault="00BB4B22" w:rsidP="00BB4B22">
            <w:pPr>
              <w:jc w:val="center"/>
              <w:rPr>
                <w:sz w:val="20"/>
                <w:szCs w:val="20"/>
              </w:rPr>
            </w:pPr>
            <w:r w:rsidRPr="0044630B">
              <w:rPr>
                <w:sz w:val="20"/>
                <w:szCs w:val="20"/>
              </w:rPr>
              <w:t>6375,00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16070828,35</w:t>
            </w:r>
          </w:p>
        </w:tc>
        <w:tc>
          <w:tcPr>
            <w:tcW w:w="1209" w:type="dxa"/>
            <w:vAlign w:val="center"/>
            <w:hideMark/>
          </w:tcPr>
          <w:p w:rsidR="00BB4B22" w:rsidRPr="0044630B" w:rsidRDefault="00BB4B22" w:rsidP="00BB4B22">
            <w:pPr>
              <w:jc w:val="center"/>
              <w:rPr>
                <w:sz w:val="20"/>
                <w:szCs w:val="20"/>
              </w:rPr>
            </w:pPr>
            <w:r w:rsidRPr="0044630B">
              <w:rPr>
                <w:sz w:val="20"/>
                <w:szCs w:val="20"/>
              </w:rPr>
              <w:t>5356942,78</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32,14</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p>
        </w:tc>
        <w:tc>
          <w:tcPr>
            <w:tcW w:w="1168" w:type="dxa"/>
            <w:vAlign w:val="center"/>
            <w:hideMark/>
          </w:tcPr>
          <w:p w:rsidR="00BB4B22" w:rsidRPr="0044630B" w:rsidRDefault="00BB4B22" w:rsidP="00BB4B22">
            <w:pPr>
              <w:jc w:val="center"/>
              <w:rPr>
                <w:sz w:val="20"/>
                <w:szCs w:val="20"/>
              </w:rPr>
            </w:pPr>
          </w:p>
        </w:tc>
        <w:tc>
          <w:tcPr>
            <w:tcW w:w="759" w:type="dxa"/>
            <w:vAlign w:val="center"/>
            <w:hideMark/>
          </w:tcPr>
          <w:p w:rsidR="00BB4B22" w:rsidRPr="0044630B" w:rsidRDefault="00BB4B22" w:rsidP="00BB4B22">
            <w:pPr>
              <w:jc w:val="center"/>
              <w:rPr>
                <w:sz w:val="20"/>
                <w:szCs w:val="20"/>
              </w:rPr>
            </w:pPr>
          </w:p>
        </w:tc>
        <w:tc>
          <w:tcPr>
            <w:tcW w:w="700" w:type="dxa"/>
            <w:vAlign w:val="center"/>
            <w:hideMark/>
          </w:tcPr>
          <w:p w:rsidR="00BB4B22" w:rsidRPr="0044630B" w:rsidRDefault="00BB4B22" w:rsidP="00BB4B22">
            <w:pPr>
              <w:jc w:val="center"/>
              <w:rPr>
                <w:sz w:val="20"/>
                <w:szCs w:val="20"/>
              </w:rPr>
            </w:pPr>
          </w:p>
        </w:tc>
        <w:tc>
          <w:tcPr>
            <w:tcW w:w="1054" w:type="dxa"/>
            <w:vAlign w:val="center"/>
            <w:hideMark/>
          </w:tcPr>
          <w:p w:rsidR="00BB4B22" w:rsidRPr="0044630B" w:rsidRDefault="00BB4B22" w:rsidP="00BB4B22">
            <w:pPr>
              <w:jc w:val="center"/>
              <w:rPr>
                <w:sz w:val="20"/>
                <w:szCs w:val="20"/>
              </w:rPr>
            </w:pPr>
          </w:p>
        </w:tc>
        <w:tc>
          <w:tcPr>
            <w:tcW w:w="1173" w:type="dxa"/>
            <w:vAlign w:val="center"/>
            <w:hideMark/>
          </w:tcPr>
          <w:p w:rsidR="00BB4B22" w:rsidRPr="0044630B" w:rsidRDefault="00BB4B22" w:rsidP="00BB4B22">
            <w:pPr>
              <w:jc w:val="center"/>
              <w:rPr>
                <w:sz w:val="20"/>
                <w:szCs w:val="20"/>
              </w:rPr>
            </w:pPr>
          </w:p>
        </w:tc>
        <w:tc>
          <w:tcPr>
            <w:tcW w:w="1168" w:type="dxa"/>
            <w:vAlign w:val="center"/>
            <w:hideMark/>
          </w:tcPr>
          <w:p w:rsidR="00BB4B22" w:rsidRPr="0044630B" w:rsidRDefault="00BB4B22" w:rsidP="00BB4B22">
            <w:pPr>
              <w:jc w:val="center"/>
              <w:rPr>
                <w:sz w:val="20"/>
                <w:szCs w:val="20"/>
              </w:rPr>
            </w:pPr>
          </w:p>
        </w:tc>
        <w:tc>
          <w:tcPr>
            <w:tcW w:w="759" w:type="dxa"/>
            <w:vAlign w:val="center"/>
            <w:hideMark/>
          </w:tcPr>
          <w:p w:rsidR="00BB4B22" w:rsidRPr="0044630B" w:rsidRDefault="00BB4B22" w:rsidP="00BB4B22">
            <w:pPr>
              <w:jc w:val="center"/>
              <w:rPr>
                <w:sz w:val="20"/>
                <w:szCs w:val="20"/>
              </w:rPr>
            </w:pPr>
          </w:p>
        </w:tc>
        <w:tc>
          <w:tcPr>
            <w:tcW w:w="700" w:type="dxa"/>
            <w:vAlign w:val="center"/>
            <w:hideMark/>
          </w:tcPr>
          <w:p w:rsidR="00BB4B22" w:rsidRPr="0044630B" w:rsidRDefault="00BB4B22" w:rsidP="00BB4B22">
            <w:pPr>
              <w:jc w:val="center"/>
              <w:rPr>
                <w:sz w:val="20"/>
                <w:szCs w:val="20"/>
              </w:rPr>
            </w:pPr>
          </w:p>
        </w:tc>
        <w:tc>
          <w:tcPr>
            <w:tcW w:w="1054" w:type="dxa"/>
            <w:vAlign w:val="center"/>
            <w:hideMark/>
          </w:tcPr>
          <w:p w:rsidR="00BB4B22" w:rsidRPr="0044630B" w:rsidRDefault="00BB4B22" w:rsidP="00BB4B22">
            <w:pPr>
              <w:jc w:val="center"/>
              <w:rPr>
                <w:sz w:val="20"/>
                <w:szCs w:val="20"/>
              </w:rPr>
            </w:pPr>
          </w:p>
        </w:tc>
        <w:tc>
          <w:tcPr>
            <w:tcW w:w="1173" w:type="dxa"/>
            <w:vAlign w:val="center"/>
            <w:hideMark/>
          </w:tcPr>
          <w:p w:rsidR="00BB4B22" w:rsidRPr="0044630B" w:rsidRDefault="00BB4B22" w:rsidP="00BB4B22">
            <w:pPr>
              <w:jc w:val="center"/>
              <w:rPr>
                <w:sz w:val="20"/>
                <w:szCs w:val="20"/>
              </w:rPr>
            </w:pPr>
          </w:p>
        </w:tc>
        <w:tc>
          <w:tcPr>
            <w:tcW w:w="1209" w:type="dxa"/>
            <w:vAlign w:val="center"/>
            <w:hideMark/>
          </w:tcPr>
          <w:p w:rsidR="00BB4B22" w:rsidRPr="0044630B" w:rsidRDefault="00BB4B22" w:rsidP="00BB4B22">
            <w:pPr>
              <w:jc w:val="center"/>
              <w:rPr>
                <w:sz w:val="20"/>
                <w:szCs w:val="20"/>
              </w:rPr>
            </w:pPr>
          </w:p>
        </w:tc>
        <w:tc>
          <w:tcPr>
            <w:tcW w:w="1209" w:type="dxa"/>
            <w:vAlign w:val="center"/>
            <w:hideMark/>
          </w:tcPr>
          <w:p w:rsidR="00BB4B22" w:rsidRPr="0044630B" w:rsidRDefault="00BB4B22" w:rsidP="00BB4B22">
            <w:pPr>
              <w:jc w:val="center"/>
              <w:rPr>
                <w:sz w:val="20"/>
                <w:szCs w:val="20"/>
              </w:rPr>
            </w:pPr>
            <w:r w:rsidRPr="0044630B">
              <w:rPr>
                <w:sz w:val="20"/>
                <w:szCs w:val="20"/>
              </w:rPr>
              <w:t>всего:</w:t>
            </w:r>
          </w:p>
        </w:tc>
        <w:tc>
          <w:tcPr>
            <w:tcW w:w="1162" w:type="dxa"/>
            <w:vAlign w:val="center"/>
            <w:hideMark/>
          </w:tcPr>
          <w:p w:rsidR="00BB4B22" w:rsidRPr="0044630B" w:rsidRDefault="00BB4B22" w:rsidP="00BB4B22">
            <w:pPr>
              <w:jc w:val="center"/>
              <w:rPr>
                <w:sz w:val="20"/>
                <w:szCs w:val="20"/>
              </w:rPr>
            </w:pPr>
            <w:r w:rsidRPr="0044630B">
              <w:rPr>
                <w:sz w:val="20"/>
                <w:szCs w:val="20"/>
              </w:rPr>
              <w:t>152,19</w:t>
            </w:r>
          </w:p>
        </w:tc>
      </w:tr>
    </w:tbl>
    <w:p w:rsidR="00BB4B22" w:rsidRDefault="00BB4B22"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7B6469">
      <w:pPr>
        <w:rPr>
          <w:sz w:val="26"/>
          <w:szCs w:val="26"/>
          <w:lang w:val="ru-RU"/>
        </w:rPr>
      </w:pPr>
      <w:r w:rsidRPr="007B6469">
        <w:rPr>
          <w:sz w:val="26"/>
          <w:szCs w:val="26"/>
          <w:lang w:val="ru-RU"/>
        </w:rPr>
        <w:t>Установка дополнительных насосов на котельных, замена части оборудования в тепловых пунктах потребителей.</w:t>
      </w:r>
    </w:p>
    <w:p w:rsidR="007B6469" w:rsidRDefault="007B6469" w:rsidP="007B6469">
      <w:pPr>
        <w:rPr>
          <w:sz w:val="26"/>
          <w:szCs w:val="26"/>
          <w:lang w:val="ru-RU"/>
        </w:rPr>
      </w:pPr>
    </w:p>
    <w:p w:rsidR="007B6469" w:rsidRDefault="007B6469" w:rsidP="007B6469">
      <w:pPr>
        <w:jc w:val="right"/>
        <w:rPr>
          <w:sz w:val="26"/>
          <w:szCs w:val="26"/>
          <w:lang w:val="ru-RU"/>
        </w:rPr>
      </w:pPr>
      <w:r>
        <w:rPr>
          <w:sz w:val="26"/>
          <w:szCs w:val="26"/>
          <w:lang w:val="ru-RU"/>
        </w:rPr>
        <w:t>Таблица 4.1.2.</w:t>
      </w:r>
    </w:p>
    <w:p w:rsidR="007B6469" w:rsidRDefault="007B6469" w:rsidP="007B6469">
      <w:pPr>
        <w:jc w:val="right"/>
        <w:rPr>
          <w:sz w:val="26"/>
          <w:szCs w:val="26"/>
          <w:lang w:val="ru-RU"/>
        </w:rPr>
      </w:pPr>
    </w:p>
    <w:tbl>
      <w:tblPr>
        <w:tblStyle w:val="181"/>
        <w:tblW w:w="0" w:type="auto"/>
        <w:tblLook w:val="04A0" w:firstRow="1" w:lastRow="0" w:firstColumn="1" w:lastColumn="0" w:noHBand="0" w:noVBand="1"/>
      </w:tblPr>
      <w:tblGrid>
        <w:gridCol w:w="5281"/>
        <w:gridCol w:w="5281"/>
        <w:gridCol w:w="5281"/>
      </w:tblGrid>
      <w:tr w:rsidR="007B6469" w:rsidRPr="00F6538E" w:rsidTr="007B6469">
        <w:trPr>
          <w:trHeight w:val="300"/>
          <w:tblHeader/>
        </w:trPr>
        <w:tc>
          <w:tcPr>
            <w:tcW w:w="5281" w:type="dxa"/>
            <w:vAlign w:val="center"/>
          </w:tcPr>
          <w:p w:rsidR="007B6469" w:rsidRPr="007B6469" w:rsidRDefault="007B6469" w:rsidP="007B6469">
            <w:pPr>
              <w:jc w:val="center"/>
              <w:rPr>
                <w:sz w:val="20"/>
                <w:szCs w:val="20"/>
              </w:rPr>
            </w:pPr>
            <w:r w:rsidRPr="007B6469">
              <w:rPr>
                <w:sz w:val="20"/>
                <w:szCs w:val="20"/>
              </w:rPr>
              <w:t>Дополнительное оборудование.</w:t>
            </w:r>
          </w:p>
        </w:tc>
        <w:tc>
          <w:tcPr>
            <w:tcW w:w="5281" w:type="dxa"/>
            <w:vAlign w:val="center"/>
          </w:tcPr>
          <w:p w:rsidR="007B6469" w:rsidRPr="007B6469" w:rsidRDefault="007B6469" w:rsidP="007B6469">
            <w:pPr>
              <w:jc w:val="center"/>
              <w:rPr>
                <w:sz w:val="20"/>
                <w:szCs w:val="20"/>
              </w:rPr>
            </w:pPr>
            <w:r w:rsidRPr="007B6469">
              <w:rPr>
                <w:sz w:val="20"/>
                <w:szCs w:val="20"/>
              </w:rPr>
              <w:t>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w:t>
            </w:r>
          </w:p>
        </w:tc>
        <w:tc>
          <w:tcPr>
            <w:tcW w:w="5281" w:type="dxa"/>
            <w:vAlign w:val="center"/>
          </w:tcPr>
          <w:p w:rsidR="007B6469" w:rsidRPr="007B6469" w:rsidRDefault="007B6469" w:rsidP="007B6469">
            <w:pPr>
              <w:jc w:val="center"/>
              <w:rPr>
                <w:sz w:val="20"/>
                <w:szCs w:val="20"/>
              </w:rPr>
            </w:pPr>
            <w:r w:rsidRPr="007B6469">
              <w:rPr>
                <w:sz w:val="20"/>
                <w:szCs w:val="20"/>
              </w:rPr>
              <w:t xml:space="preserve">Качественное регулирование отпуска тепловой энергии в тепловые сети с коллекторов источников тепловой энергии с применением температурного графика 110/70 </w:t>
            </w:r>
            <w:r w:rsidRPr="007B6469">
              <w:rPr>
                <w:sz w:val="20"/>
                <w:szCs w:val="20"/>
                <w:vertAlign w:val="superscript"/>
              </w:rPr>
              <w:t>0</w:t>
            </w:r>
            <w:r w:rsidRPr="007B6469">
              <w:rPr>
                <w:sz w:val="20"/>
                <w:szCs w:val="20"/>
              </w:rPr>
              <w:t>С.</w:t>
            </w:r>
          </w:p>
        </w:tc>
      </w:tr>
      <w:tr w:rsidR="007B6469" w:rsidRPr="00F6538E" w:rsidTr="007B6469">
        <w:trPr>
          <w:trHeight w:val="300"/>
        </w:trPr>
        <w:tc>
          <w:tcPr>
            <w:tcW w:w="5281" w:type="dxa"/>
            <w:vAlign w:val="center"/>
          </w:tcPr>
          <w:p w:rsidR="007B6469" w:rsidRPr="007B6469" w:rsidRDefault="007B6469" w:rsidP="007B6469">
            <w:pPr>
              <w:jc w:val="center"/>
              <w:rPr>
                <w:sz w:val="20"/>
                <w:szCs w:val="20"/>
              </w:rPr>
            </w:pPr>
          </w:p>
        </w:tc>
        <w:tc>
          <w:tcPr>
            <w:tcW w:w="5281" w:type="dxa"/>
            <w:vAlign w:val="center"/>
          </w:tcPr>
          <w:p w:rsidR="007B6469" w:rsidRPr="007B6469" w:rsidRDefault="007B6469" w:rsidP="007B6469">
            <w:pPr>
              <w:jc w:val="center"/>
              <w:rPr>
                <w:sz w:val="20"/>
                <w:szCs w:val="20"/>
              </w:rPr>
            </w:pPr>
            <w:r w:rsidRPr="007B6469">
              <w:rPr>
                <w:sz w:val="20"/>
                <w:szCs w:val="20"/>
              </w:rPr>
              <w:t>Стоимость, млн. руб. без НДС.</w:t>
            </w:r>
          </w:p>
        </w:tc>
        <w:tc>
          <w:tcPr>
            <w:tcW w:w="5281" w:type="dxa"/>
            <w:vAlign w:val="center"/>
          </w:tcPr>
          <w:p w:rsidR="007B6469" w:rsidRPr="007B6469" w:rsidRDefault="007B6469" w:rsidP="007B6469">
            <w:pPr>
              <w:jc w:val="center"/>
              <w:rPr>
                <w:sz w:val="20"/>
                <w:szCs w:val="20"/>
              </w:rPr>
            </w:pPr>
            <w:r w:rsidRPr="007B6469">
              <w:rPr>
                <w:sz w:val="20"/>
                <w:szCs w:val="20"/>
              </w:rPr>
              <w:t>Стоимость, млн. руб. без НДС.</w:t>
            </w:r>
          </w:p>
        </w:tc>
      </w:tr>
      <w:tr w:rsidR="007B6469" w:rsidRPr="007B6469" w:rsidTr="007B6469">
        <w:trPr>
          <w:trHeight w:val="300"/>
        </w:trPr>
        <w:tc>
          <w:tcPr>
            <w:tcW w:w="5281" w:type="dxa"/>
            <w:vAlign w:val="center"/>
          </w:tcPr>
          <w:p w:rsidR="007B6469" w:rsidRPr="007B6469" w:rsidRDefault="007B6469" w:rsidP="007B6469">
            <w:pPr>
              <w:jc w:val="center"/>
              <w:rPr>
                <w:sz w:val="20"/>
                <w:szCs w:val="20"/>
              </w:rPr>
            </w:pPr>
            <w:r w:rsidRPr="007B6469">
              <w:rPr>
                <w:sz w:val="20"/>
                <w:szCs w:val="20"/>
              </w:rPr>
              <w:t>Установка дополнительных сетевых насосов российского производства.</w:t>
            </w:r>
          </w:p>
        </w:tc>
        <w:tc>
          <w:tcPr>
            <w:tcW w:w="5281" w:type="dxa"/>
            <w:vAlign w:val="center"/>
          </w:tcPr>
          <w:p w:rsidR="007B6469" w:rsidRPr="007B6469" w:rsidRDefault="007B6469" w:rsidP="007B6469">
            <w:pPr>
              <w:jc w:val="center"/>
              <w:rPr>
                <w:sz w:val="20"/>
                <w:szCs w:val="20"/>
              </w:rPr>
            </w:pPr>
            <w:r w:rsidRPr="007B6469">
              <w:rPr>
                <w:sz w:val="20"/>
                <w:szCs w:val="20"/>
              </w:rPr>
              <w:t>0</w:t>
            </w:r>
          </w:p>
        </w:tc>
        <w:tc>
          <w:tcPr>
            <w:tcW w:w="5281" w:type="dxa"/>
            <w:vAlign w:val="center"/>
          </w:tcPr>
          <w:p w:rsidR="007B6469" w:rsidRPr="007B6469" w:rsidRDefault="007B6469" w:rsidP="007B6469">
            <w:pPr>
              <w:jc w:val="center"/>
              <w:rPr>
                <w:sz w:val="20"/>
                <w:szCs w:val="20"/>
              </w:rPr>
            </w:pPr>
            <w:r w:rsidRPr="007B6469">
              <w:rPr>
                <w:sz w:val="20"/>
                <w:szCs w:val="20"/>
              </w:rPr>
              <w:t>8,4</w:t>
            </w:r>
          </w:p>
        </w:tc>
      </w:tr>
      <w:tr w:rsidR="007B6469" w:rsidRPr="007B6469" w:rsidTr="007B6469">
        <w:trPr>
          <w:trHeight w:val="300"/>
        </w:trPr>
        <w:tc>
          <w:tcPr>
            <w:tcW w:w="5281" w:type="dxa"/>
            <w:vAlign w:val="center"/>
          </w:tcPr>
          <w:p w:rsidR="007B6469" w:rsidRPr="007B6469" w:rsidRDefault="007B6469" w:rsidP="007B6469">
            <w:pPr>
              <w:jc w:val="center"/>
              <w:rPr>
                <w:sz w:val="20"/>
                <w:szCs w:val="20"/>
              </w:rPr>
            </w:pPr>
            <w:r w:rsidRPr="007B6469">
              <w:rPr>
                <w:sz w:val="20"/>
                <w:szCs w:val="20"/>
              </w:rPr>
              <w:t>Замена части оборудования в тепловых пунктах потребителей.</w:t>
            </w:r>
          </w:p>
        </w:tc>
        <w:tc>
          <w:tcPr>
            <w:tcW w:w="5281" w:type="dxa"/>
            <w:vAlign w:val="center"/>
          </w:tcPr>
          <w:p w:rsidR="007B6469" w:rsidRPr="007B6469" w:rsidRDefault="007B6469" w:rsidP="007B6469">
            <w:pPr>
              <w:jc w:val="center"/>
              <w:rPr>
                <w:sz w:val="20"/>
                <w:szCs w:val="20"/>
              </w:rPr>
            </w:pPr>
            <w:r w:rsidRPr="007B6469">
              <w:rPr>
                <w:sz w:val="20"/>
                <w:szCs w:val="20"/>
              </w:rPr>
              <w:t>0</w:t>
            </w:r>
          </w:p>
        </w:tc>
        <w:tc>
          <w:tcPr>
            <w:tcW w:w="5281" w:type="dxa"/>
            <w:vAlign w:val="center"/>
          </w:tcPr>
          <w:p w:rsidR="007B6469" w:rsidRPr="007B6469" w:rsidRDefault="007B6469" w:rsidP="007B6469">
            <w:pPr>
              <w:jc w:val="center"/>
              <w:rPr>
                <w:sz w:val="20"/>
                <w:szCs w:val="20"/>
              </w:rPr>
            </w:pPr>
            <w:r w:rsidRPr="007B6469">
              <w:rPr>
                <w:sz w:val="20"/>
                <w:szCs w:val="20"/>
              </w:rPr>
              <w:t>1159,4</w:t>
            </w:r>
          </w:p>
        </w:tc>
      </w:tr>
      <w:tr w:rsidR="007B6469" w:rsidRPr="007B6469" w:rsidTr="007B6469">
        <w:trPr>
          <w:trHeight w:val="300"/>
        </w:trPr>
        <w:tc>
          <w:tcPr>
            <w:tcW w:w="5281" w:type="dxa"/>
            <w:vAlign w:val="center"/>
          </w:tcPr>
          <w:p w:rsidR="007B6469" w:rsidRPr="007B6469" w:rsidRDefault="007B6469" w:rsidP="007B6469">
            <w:pPr>
              <w:jc w:val="center"/>
              <w:rPr>
                <w:sz w:val="20"/>
                <w:szCs w:val="20"/>
              </w:rPr>
            </w:pPr>
            <w:r w:rsidRPr="007B6469">
              <w:rPr>
                <w:sz w:val="20"/>
                <w:szCs w:val="20"/>
              </w:rPr>
              <w:t>Всего:</w:t>
            </w:r>
          </w:p>
        </w:tc>
        <w:tc>
          <w:tcPr>
            <w:tcW w:w="5281" w:type="dxa"/>
            <w:vAlign w:val="center"/>
          </w:tcPr>
          <w:p w:rsidR="007B6469" w:rsidRPr="007B6469" w:rsidRDefault="007B6469" w:rsidP="007B6469">
            <w:pPr>
              <w:jc w:val="center"/>
              <w:rPr>
                <w:sz w:val="20"/>
                <w:szCs w:val="20"/>
              </w:rPr>
            </w:pPr>
          </w:p>
        </w:tc>
        <w:tc>
          <w:tcPr>
            <w:tcW w:w="5281" w:type="dxa"/>
            <w:vAlign w:val="center"/>
          </w:tcPr>
          <w:p w:rsidR="007B6469" w:rsidRPr="007B6469" w:rsidRDefault="007B6469" w:rsidP="007B6469">
            <w:pPr>
              <w:jc w:val="center"/>
              <w:rPr>
                <w:sz w:val="20"/>
                <w:szCs w:val="20"/>
              </w:rPr>
            </w:pPr>
            <w:r w:rsidRPr="007B6469">
              <w:rPr>
                <w:sz w:val="20"/>
                <w:szCs w:val="20"/>
              </w:rPr>
              <w:fldChar w:fldCharType="begin"/>
            </w:r>
            <w:r w:rsidRPr="007B6469">
              <w:rPr>
                <w:sz w:val="20"/>
                <w:szCs w:val="20"/>
              </w:rPr>
              <w:instrText xml:space="preserve"> =SUM(ABOVE) </w:instrText>
            </w:r>
            <w:r w:rsidRPr="007B6469">
              <w:rPr>
                <w:sz w:val="20"/>
                <w:szCs w:val="20"/>
              </w:rPr>
              <w:fldChar w:fldCharType="separate"/>
            </w:r>
            <w:r w:rsidRPr="007B6469">
              <w:rPr>
                <w:noProof/>
                <w:sz w:val="20"/>
                <w:szCs w:val="20"/>
              </w:rPr>
              <w:t>1167,8</w:t>
            </w:r>
            <w:r w:rsidRPr="007B6469">
              <w:rPr>
                <w:sz w:val="20"/>
                <w:szCs w:val="20"/>
              </w:rPr>
              <w:fldChar w:fldCharType="end"/>
            </w:r>
          </w:p>
        </w:tc>
      </w:tr>
    </w:tbl>
    <w:p w:rsidR="007B6469" w:rsidRPr="007B6469" w:rsidRDefault="007B6469" w:rsidP="007B6469">
      <w:pPr>
        <w:rPr>
          <w:sz w:val="26"/>
          <w:szCs w:val="26"/>
          <w:lang w:val="ru-RU"/>
        </w:rPr>
      </w:pPr>
    </w:p>
    <w:p w:rsidR="007B6469" w:rsidRPr="007B6469" w:rsidRDefault="007B6469" w:rsidP="007B6469">
      <w:pPr>
        <w:rPr>
          <w:rFonts w:ascii="Arial" w:hAnsi="Arial" w:cs="Arial"/>
          <w:sz w:val="24"/>
          <w:szCs w:val="24"/>
          <w:lang w:val="ru-RU"/>
        </w:rPr>
      </w:pPr>
    </w:p>
    <w:p w:rsidR="007B6469" w:rsidRPr="007B6469" w:rsidRDefault="007B6469" w:rsidP="007B6469">
      <w:pPr>
        <w:rPr>
          <w:sz w:val="26"/>
          <w:szCs w:val="26"/>
          <w:lang w:val="ru-RU"/>
        </w:rPr>
      </w:pPr>
      <w:r>
        <w:rPr>
          <w:sz w:val="26"/>
          <w:szCs w:val="26"/>
          <w:lang w:val="ru-RU"/>
        </w:rPr>
        <w:t xml:space="preserve">      Анализ таблиц 4.1.1 и 4.1.2</w:t>
      </w:r>
      <w:r w:rsidRPr="007B6469">
        <w:rPr>
          <w:sz w:val="26"/>
          <w:szCs w:val="26"/>
          <w:lang w:val="ru-RU"/>
        </w:rPr>
        <w:t xml:space="preserve"> показывает, что для реализации перехода источников тепловой энергии на качественное регулирование отпуска тепловой энергии в тепловые сети с коллекторов источников тепловой энергии с применением температурных графиков 110/70 </w:t>
      </w:r>
      <w:r w:rsidRPr="007B6469">
        <w:rPr>
          <w:sz w:val="26"/>
          <w:szCs w:val="26"/>
          <w:vertAlign w:val="superscript"/>
          <w:lang w:val="ru-RU"/>
        </w:rPr>
        <w:t>0</w:t>
      </w:r>
      <w:r w:rsidRPr="007B6469">
        <w:rPr>
          <w:sz w:val="26"/>
          <w:szCs w:val="26"/>
          <w:lang w:val="ru-RU"/>
        </w:rPr>
        <w:t xml:space="preserve">С требуются значительные капитальные вложения в размере 1167,8 млн. рублей, а также ежегодное увеличение расходов на закупку электрической энергии – 152,19 млн. руб. </w:t>
      </w:r>
    </w:p>
    <w:p w:rsidR="007B6469" w:rsidRPr="007B6469" w:rsidRDefault="007B6469" w:rsidP="007B6469">
      <w:pPr>
        <w:rPr>
          <w:sz w:val="26"/>
          <w:szCs w:val="26"/>
          <w:lang w:val="ru-RU"/>
        </w:rPr>
      </w:pPr>
      <w:r w:rsidRPr="007B6469">
        <w:rPr>
          <w:sz w:val="26"/>
          <w:szCs w:val="26"/>
          <w:lang w:val="ru-RU"/>
        </w:rPr>
        <w:t xml:space="preserve">       На основании сравнительного анализа предлагается до 2040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№№1, 2, 3, 10, Северная – 150/70 </w:t>
      </w:r>
      <w:r w:rsidRPr="007B6469">
        <w:rPr>
          <w:sz w:val="26"/>
          <w:szCs w:val="26"/>
          <w:vertAlign w:val="superscript"/>
          <w:lang w:val="ru-RU"/>
        </w:rPr>
        <w:t>0</w:t>
      </w:r>
      <w:r w:rsidRPr="007B6469">
        <w:rPr>
          <w:sz w:val="26"/>
          <w:szCs w:val="26"/>
          <w:lang w:val="ru-RU"/>
        </w:rPr>
        <w:t xml:space="preserve">С; на котельной Южная, Новая и источниках тепловой энергии ПАО «Северсталь» с проектным графиком 130/70 </w:t>
      </w:r>
      <w:r w:rsidRPr="007B6469">
        <w:rPr>
          <w:sz w:val="26"/>
          <w:szCs w:val="26"/>
          <w:vertAlign w:val="superscript"/>
          <w:lang w:val="ru-RU"/>
        </w:rPr>
        <w:t>0</w:t>
      </w:r>
      <w:r w:rsidRPr="007B6469">
        <w:rPr>
          <w:sz w:val="26"/>
          <w:szCs w:val="26"/>
          <w:lang w:val="ru-RU"/>
        </w:rPr>
        <w:t xml:space="preserve">С, на котельной Тепличная – 95/70 </w:t>
      </w:r>
      <w:r w:rsidRPr="007B6469">
        <w:rPr>
          <w:sz w:val="26"/>
          <w:szCs w:val="26"/>
          <w:vertAlign w:val="superscript"/>
          <w:lang w:val="ru-RU"/>
        </w:rPr>
        <w:t>0</w:t>
      </w:r>
      <w:r w:rsidRPr="007B6469">
        <w:rPr>
          <w:sz w:val="26"/>
          <w:szCs w:val="26"/>
          <w:lang w:val="ru-RU"/>
        </w:rPr>
        <w:t>С.</w:t>
      </w:r>
    </w:p>
    <w:p w:rsidR="007B6469" w:rsidRPr="007B6469" w:rsidRDefault="007B6469" w:rsidP="007B6469">
      <w:pPr>
        <w:rPr>
          <w:sz w:val="26"/>
          <w:szCs w:val="26"/>
          <w:lang w:val="ru-RU"/>
        </w:rPr>
      </w:pPr>
      <w:r w:rsidRPr="007B6469">
        <w:rPr>
          <w:sz w:val="26"/>
          <w:szCs w:val="26"/>
          <w:lang w:val="ru-RU"/>
        </w:rPr>
        <w:t xml:space="preserve">             </w:t>
      </w:r>
    </w:p>
    <w:p w:rsidR="007B6469" w:rsidRPr="007B6469" w:rsidRDefault="007B6469" w:rsidP="007B6469">
      <w:pPr>
        <w:rPr>
          <w:sz w:val="26"/>
          <w:szCs w:val="26"/>
          <w:lang w:val="ru-RU"/>
        </w:rPr>
      </w:pPr>
    </w:p>
    <w:p w:rsidR="007B6469" w:rsidRDefault="007B6469" w:rsidP="00677CCB">
      <w:pPr>
        <w:pStyle w:val="2"/>
        <w:rPr>
          <w:rFonts w:eastAsia="Calibri"/>
        </w:rPr>
      </w:pPr>
      <w:bookmarkStart w:id="24" w:name="_Toc68843391"/>
      <w:bookmarkStart w:id="25" w:name="_Toc69890322"/>
      <w:r w:rsidRPr="007B6469">
        <w:rPr>
          <w:rFonts w:eastAsia="Calibri"/>
        </w:rPr>
        <w:t>Развитие теплоснабжения Индустриального района.</w:t>
      </w:r>
      <w:bookmarkEnd w:id="24"/>
      <w:bookmarkEnd w:id="25"/>
    </w:p>
    <w:p w:rsidR="007B6469" w:rsidRDefault="007B6469" w:rsidP="007B6469">
      <w:pPr>
        <w:pStyle w:val="ab"/>
        <w:rPr>
          <w:rFonts w:eastAsia="Calibri"/>
          <w:lang w:val="ru-RU"/>
        </w:rPr>
      </w:pP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В Индустриальном районе три источника теплоснабжения – ТЭЦ-ПВС и водогрейная котельная, принадлежащие ПАО «Северсталь», котельная №3, находящаяся в аренде ООО «Газпром теплоэнерго Вологда».</w:t>
      </w: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Источники теплоты ПАО «Северсталь» имеют резерв тепловой мощности – 47,9 Гкал/ч, а котельная №3 – дефицит в размере 10,9 Гкал/ч. Источники тепла Индустриального района объединены в единую тепловую сеть.</w:t>
      </w:r>
    </w:p>
    <w:p w:rsidR="007B6469" w:rsidRDefault="007B6469" w:rsidP="007B6469">
      <w:pPr>
        <w:ind w:left="567"/>
        <w:rPr>
          <w:rFonts w:eastAsia="Calibri"/>
          <w:sz w:val="26"/>
          <w:szCs w:val="26"/>
          <w:lang w:val="ru-RU"/>
        </w:rPr>
      </w:pPr>
      <w:r w:rsidRPr="007B6469">
        <w:rPr>
          <w:rFonts w:eastAsia="Calibri"/>
          <w:sz w:val="26"/>
          <w:szCs w:val="26"/>
          <w:lang w:val="ru-RU"/>
        </w:rPr>
        <w:lastRenderedPageBreak/>
        <w:t xml:space="preserve">      Для устранения существующего дефицита мощности на котельной №3 и возможности обеспечения тепловой энергией объектов перспективного строительства Индустриального района предлагается два варианта:</w:t>
      </w:r>
    </w:p>
    <w:p w:rsidR="00945FE1" w:rsidRPr="007B6469" w:rsidRDefault="00945FE1" w:rsidP="007B6469">
      <w:pPr>
        <w:ind w:left="567"/>
        <w:rPr>
          <w:rFonts w:eastAsia="Calibri"/>
          <w:sz w:val="26"/>
          <w:szCs w:val="26"/>
          <w:lang w:val="ru-RU"/>
        </w:rPr>
      </w:pPr>
    </w:p>
    <w:p w:rsidR="007B6469" w:rsidRDefault="007B6469" w:rsidP="00677CCB">
      <w:pPr>
        <w:pStyle w:val="3"/>
        <w:rPr>
          <w:rFonts w:eastAsia="Calibri"/>
        </w:rPr>
      </w:pPr>
      <w:bookmarkStart w:id="26" w:name="_Toc69890323"/>
      <w:r w:rsidRPr="007B6469">
        <w:rPr>
          <w:rFonts w:eastAsia="Calibri"/>
        </w:rPr>
        <w:t>Расширение зоны действия источников тепловой энергии ПАО «Северсталь».</w:t>
      </w:r>
      <w:bookmarkEnd w:id="26"/>
    </w:p>
    <w:p w:rsidR="007B6469" w:rsidRDefault="007B6469" w:rsidP="007B6469">
      <w:pPr>
        <w:pStyle w:val="ab"/>
        <w:rPr>
          <w:rFonts w:eastAsia="Calibri"/>
          <w:lang w:val="ru-RU"/>
        </w:rPr>
      </w:pP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Этот вариант позволит покрыть весь дефицит тепловой мощности котельной №3 до 2040 года.</w:t>
      </w: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Для выполнения данного варианта потребуется режимная наладка системы теплоснабжения Индустриального района и проведение переключений на тепловых сетях: выполнить отключения в тепловых камерах ТК-8</w:t>
      </w:r>
      <w:r w:rsidRPr="007B6469">
        <w:rPr>
          <w:rFonts w:eastAsia="Calibri"/>
          <w:sz w:val="26"/>
          <w:szCs w:val="26"/>
          <w:vertAlign w:val="superscript"/>
          <w:lang w:val="ru-RU"/>
        </w:rPr>
        <w:t>I</w:t>
      </w:r>
      <w:r w:rsidRPr="007B6469">
        <w:rPr>
          <w:rFonts w:eastAsia="Calibri"/>
          <w:sz w:val="26"/>
          <w:szCs w:val="26"/>
          <w:lang w:val="ru-RU"/>
        </w:rPr>
        <w:t>/Труда и ТК-7А/Труда, включить теплоноситель в камере К-6/Сталеваров.</w:t>
      </w: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2040 года.</w:t>
      </w:r>
    </w:p>
    <w:p w:rsidR="007B6469" w:rsidRDefault="007B6469" w:rsidP="007B6469">
      <w:pPr>
        <w:ind w:left="567"/>
        <w:rPr>
          <w:rFonts w:eastAsia="Calibri"/>
          <w:sz w:val="26"/>
          <w:szCs w:val="26"/>
          <w:lang w:val="ru-RU"/>
        </w:rPr>
      </w:pPr>
      <w:r w:rsidRPr="007B6469">
        <w:rPr>
          <w:rFonts w:eastAsia="Calibri"/>
          <w:sz w:val="26"/>
          <w:szCs w:val="26"/>
          <w:lang w:val="ru-RU"/>
        </w:rPr>
        <w:t xml:space="preserve">         Пьезометрический график до конечного потребителя – гостиница по улице Горького.</w:t>
      </w:r>
    </w:p>
    <w:p w:rsidR="007B6469" w:rsidRDefault="007B6469" w:rsidP="007B6469">
      <w:pPr>
        <w:ind w:left="567"/>
        <w:rPr>
          <w:rFonts w:eastAsia="Calibri"/>
          <w:sz w:val="26"/>
          <w:szCs w:val="26"/>
          <w:lang w:val="ru-RU"/>
        </w:rPr>
      </w:pPr>
    </w:p>
    <w:p w:rsidR="007B6469" w:rsidRDefault="007B6469" w:rsidP="007B6469">
      <w:pPr>
        <w:ind w:left="567"/>
        <w:jc w:val="right"/>
        <w:rPr>
          <w:rFonts w:eastAsia="Calibri"/>
          <w:sz w:val="26"/>
          <w:szCs w:val="26"/>
          <w:lang w:val="ru-RU"/>
        </w:rPr>
      </w:pPr>
      <w:r>
        <w:rPr>
          <w:rFonts w:eastAsia="Calibri"/>
          <w:sz w:val="26"/>
          <w:szCs w:val="26"/>
          <w:lang w:val="ru-RU"/>
        </w:rPr>
        <w:t>Таблица 4.2.1.</w:t>
      </w:r>
    </w:p>
    <w:p w:rsidR="007B6469" w:rsidRDefault="007B6469" w:rsidP="007B6469">
      <w:pPr>
        <w:ind w:left="567"/>
        <w:jc w:val="right"/>
        <w:rPr>
          <w:rFonts w:eastAsia="Calibri"/>
          <w:sz w:val="26"/>
          <w:szCs w:val="26"/>
          <w:lang w:val="ru-RU"/>
        </w:rPr>
      </w:pPr>
    </w:p>
    <w:tbl>
      <w:tblPr>
        <w:tblStyle w:val="191"/>
        <w:tblW w:w="14560" w:type="dxa"/>
        <w:tblLayout w:type="fixed"/>
        <w:tblLook w:val="04A0" w:firstRow="1" w:lastRow="0" w:firstColumn="1" w:lastColumn="0" w:noHBand="0" w:noVBand="1"/>
      </w:tblPr>
      <w:tblGrid>
        <w:gridCol w:w="1040"/>
        <w:gridCol w:w="1040"/>
        <w:gridCol w:w="1040"/>
        <w:gridCol w:w="1040"/>
        <w:gridCol w:w="1040"/>
        <w:gridCol w:w="1040"/>
        <w:gridCol w:w="1040"/>
        <w:gridCol w:w="1040"/>
        <w:gridCol w:w="1040"/>
        <w:gridCol w:w="1040"/>
        <w:gridCol w:w="1040"/>
        <w:gridCol w:w="1040"/>
        <w:gridCol w:w="1040"/>
        <w:gridCol w:w="1040"/>
      </w:tblGrid>
      <w:tr w:rsidR="007B6469" w:rsidRPr="00F6538E" w:rsidTr="007B6469">
        <w:trPr>
          <w:trHeight w:val="1800"/>
          <w:tblHeader/>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Наименование узла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Геодезическая высота,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Напор в обратном трубопроводе,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Располагаемый напор,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Длина участка,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Диаметр участка,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Потери напора в подающем трубопроводе,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Потери напора в обратном трубопроводе,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Скорость движения воды в под, тр-де, м/с</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Скорость движения воды в обр, тр-де, м/с</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Удельные линейные потери в ПС, мм/м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Удельные линейные потери в ОС, мм/м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Расход в подающем трубопроводе, т/ч</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Расход в обратном трубопроводе, т/ч</w:t>
            </w:r>
          </w:p>
        </w:tc>
      </w:tr>
      <w:tr w:rsidR="007B6469" w:rsidRPr="007B6469" w:rsidTr="007B6469">
        <w:trPr>
          <w:trHeight w:val="45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ТЭЦ ПВС</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0,543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2934,5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-2900</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ПАВИЛЬОН_М/МЕТАЛЛУРГОВ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0,366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2,986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2072,3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-2057</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К-19М/МЕТАЛЛУРГОВ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39,273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4,523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4,487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225"/>
        </w:trPr>
        <w:tc>
          <w:tcPr>
            <w:tcW w:w="1040" w:type="dxa"/>
            <w:vAlign w:val="center"/>
            <w:hideMark/>
          </w:tcPr>
          <w:p w:rsidR="007B6469" w:rsidRPr="007B6469" w:rsidRDefault="007B6469" w:rsidP="007B6469">
            <w:pPr>
              <w:jc w:val="center"/>
              <w:rPr>
                <w:color w:val="000000"/>
                <w:sz w:val="18"/>
                <w:szCs w:val="18"/>
                <w:lang w:eastAsia="ru-RU"/>
              </w:rPr>
            </w:pP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39,264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0,221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К-2/ЛЕНИНА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38,824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К-3/ЛЕНИНА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38,41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К-4/ЛЕНИНА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37,802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К-5/ЛЕНИНА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37,464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К-6/ЛЕНИНА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37,324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К-7/ЛЕНИНА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166,44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37,116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К-7А/ЛЕНИНА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166,54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36,911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-1250</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К-8/ЛЕНИНА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36,706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0,153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1149,6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К-9/ЛЕНИНА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137,4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36,401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1149,5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К-10/ЛЕНИНА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36,265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0,792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К-11/ЛЕНИНА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135,3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0,792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К-11А/ЛЕНИНА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35,902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993,74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-992,3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К-12/ЛЕНИНА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35,799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993,68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-992,4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К-12А/ЛЕНИНА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35,723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993,63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-992,4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К-13/ЛЕНИНА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35,688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937,09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-920,6</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К-14/ЛЕНИНА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35,431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0,143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937,02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-920,6</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К-14А/ЛЕНИНА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914,24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-898,1</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К-15/ЛЕНИНА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34,989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0,192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914,2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-898,2</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К-16/ЛЕНИНА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869,04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-853,4</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К-16/ЛЕНИНА-задвижка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34,604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0,029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1,066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869,04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-853,4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К-16А/ЛЕНИНА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167,71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34,545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668,77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-658</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К-17/ЛЕНИНА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167,75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668,73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-658</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К-17А/ЛЕНИНА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34,252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668,62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-658,2</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К-18А/ЛЕНИНАзадвижка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653,01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-642,7</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К-18/ЛЕНИНА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34,148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1,193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552,68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-549,8</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33,969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1,171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542,79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-539,9</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К-2А/СТАЛЕВАРОВ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131,72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33,001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3,237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3,204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525,19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-522,5</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К-3А/СТАЛЕВАРОВ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31,946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-0,996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441,74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-439,2</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К-2/СТАЛЕВАРОВ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0,872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-0,867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1,923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1,901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404,09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-401,8</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К-3/СТАЛЕВАРОВ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31,013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372,42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-370,2</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К-3А/СТАЛЕВАРОВ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169,59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30,75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1,193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317,62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-315,8</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К-4А/СТАЛЕВАРОВ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169,87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30,187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1,166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4,879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4,826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306,93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-305,3</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К-5/СТАЛЕВАРОВ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170,51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28,913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0,669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1,372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8,495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8,398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-248,5</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К-6/СТАЛЕВАРОВ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171,17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27,583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246,81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Задвижка-К-6/СТАЛЕВАРОВ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171,17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27,576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0,166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246,81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К-7/СТАЛЕВАРОВ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27,246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К-8/ДАНИЛОВА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26,618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0,829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2,478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218,27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-217</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К-9/ДАНИЛОВА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26,324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186,27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-185,2</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К-10А/ДАНИЛОВА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171,93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26,052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141,89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-140,9</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К-10'/ДАНИЛОВА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25,957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141,88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-140,9</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К-10/ДАНИЛОВА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25,845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-0,496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-130,4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К-11/ДАНИЛОВА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25,729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-0,278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73,398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-73,09</w:t>
            </w:r>
          </w:p>
        </w:tc>
      </w:tr>
      <w:tr w:rsidR="007B6469" w:rsidRPr="007B6469" w:rsidTr="007B6469">
        <w:trPr>
          <w:trHeight w:val="2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К-12/10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25,645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0,084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0,394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-0,392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46,516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-46,35</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жилая застройка ЖЗ, Б 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127,5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25,476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16,365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-16,22</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К-ПРОХОДНАЯ/10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25,447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14,944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-14,82</w:t>
            </w:r>
          </w:p>
        </w:tc>
      </w:tr>
      <w:tr w:rsidR="007B6469" w:rsidRPr="007B6469" w:rsidTr="007B6469">
        <w:trPr>
          <w:trHeight w:val="45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Оранжерея</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25,426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-12,28</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К-ГОРЬК1/10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25,419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rsidTr="007B6469">
        <w:trPr>
          <w:trHeight w:val="2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К-6/10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25,395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2,1849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-2,183</w:t>
            </w:r>
          </w:p>
        </w:tc>
      </w:tr>
      <w:tr w:rsidR="007B6469" w:rsidRPr="007B6469" w:rsidTr="007B6469">
        <w:trPr>
          <w:trHeight w:val="45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Гостиница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25.347</w:t>
            </w:r>
          </w:p>
        </w:tc>
        <w:tc>
          <w:tcPr>
            <w:tcW w:w="1040" w:type="dxa"/>
            <w:vAlign w:val="center"/>
            <w:hideMark/>
          </w:tcPr>
          <w:p w:rsidR="007B6469" w:rsidRPr="007B6469" w:rsidRDefault="007B6469" w:rsidP="007B6469">
            <w:pPr>
              <w:jc w:val="center"/>
              <w:rPr>
                <w:color w:val="000000"/>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r>
    </w:tbl>
    <w:p w:rsidR="007B6469" w:rsidRPr="007B6469" w:rsidRDefault="007B6469" w:rsidP="007B6469">
      <w:pPr>
        <w:ind w:left="567"/>
        <w:rPr>
          <w:rFonts w:eastAsia="Calibri"/>
          <w:sz w:val="26"/>
          <w:szCs w:val="26"/>
          <w:lang w:val="ru-RU"/>
        </w:rPr>
      </w:pPr>
    </w:p>
    <w:p w:rsidR="007B6469" w:rsidRPr="007B6469" w:rsidRDefault="007B6469" w:rsidP="007B6469">
      <w:pPr>
        <w:pStyle w:val="ab"/>
        <w:rPr>
          <w:rFonts w:eastAsia="Calibri"/>
          <w:lang w:val="ru-RU"/>
        </w:rPr>
      </w:pPr>
    </w:p>
    <w:p w:rsidR="007B6469" w:rsidRPr="00BB4B22" w:rsidRDefault="007B6469" w:rsidP="00BB4B22">
      <w:pPr>
        <w:pStyle w:val="ab"/>
        <w:rPr>
          <w:sz w:val="26"/>
          <w:szCs w:val="26"/>
          <w:lang w:val="ru-RU"/>
        </w:rPr>
      </w:pPr>
      <w:r w:rsidRPr="007B6469">
        <w:rPr>
          <w:rFonts w:ascii="Arial" w:eastAsia="Calibri" w:hAnsi="Arial"/>
          <w:noProof/>
          <w:sz w:val="24"/>
          <w:szCs w:val="24"/>
          <w:lang w:val="ru-RU" w:eastAsia="ru-RU"/>
        </w:rPr>
        <w:lastRenderedPageBreak/>
        <w:drawing>
          <wp:inline distT="0" distB="0" distL="0" distR="0" wp14:anchorId="381094D4" wp14:editId="6F2A5CB5">
            <wp:extent cx="9251950" cy="2259579"/>
            <wp:effectExtent l="0" t="0" r="6350" b="7620"/>
            <wp:docPr id="6" name="Рисунок 6" descr="C:\Users\гена\Desktop\Северсталь-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Северсталь-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950" cy="2259579"/>
                    </a:xfrm>
                    <a:prstGeom prst="rect">
                      <a:avLst/>
                    </a:prstGeom>
                    <a:noFill/>
                    <a:ln>
                      <a:noFill/>
                    </a:ln>
                  </pic:spPr>
                </pic:pic>
              </a:graphicData>
            </a:graphic>
          </wp:inline>
        </w:drawing>
      </w:r>
    </w:p>
    <w:p w:rsidR="00BB4B22" w:rsidRPr="00D159EA" w:rsidRDefault="00BB4B22" w:rsidP="00BB4B22">
      <w:pPr>
        <w:pStyle w:val="ab"/>
        <w:rPr>
          <w:sz w:val="26"/>
          <w:szCs w:val="26"/>
          <w:lang w:val="ru-RU"/>
        </w:rPr>
      </w:pPr>
    </w:p>
    <w:p w:rsidR="002E0FFC" w:rsidRPr="00BB4B22" w:rsidRDefault="002E0FFC" w:rsidP="002E0FFC">
      <w:pPr>
        <w:pStyle w:val="ab"/>
        <w:rPr>
          <w:rFonts w:ascii="Arial" w:hAnsi="Arial" w:cs="Arial"/>
          <w:sz w:val="24"/>
          <w:szCs w:val="24"/>
          <w:lang w:val="ru-RU"/>
        </w:rPr>
      </w:pPr>
    </w:p>
    <w:p w:rsidR="007B6469" w:rsidRPr="007B6469" w:rsidRDefault="007B6469" w:rsidP="007B6469">
      <w:pPr>
        <w:rPr>
          <w:sz w:val="26"/>
          <w:szCs w:val="26"/>
          <w:lang w:val="ru-RU"/>
        </w:rPr>
      </w:pPr>
      <w:r>
        <w:rPr>
          <w:sz w:val="26"/>
          <w:szCs w:val="26"/>
          <w:lang w:val="ru-RU"/>
        </w:rPr>
        <w:t>Рис. 4.2.1</w:t>
      </w:r>
      <w:r w:rsidRPr="007B6469">
        <w:rPr>
          <w:sz w:val="26"/>
          <w:szCs w:val="26"/>
          <w:lang w:val="ru-RU"/>
        </w:rPr>
        <w:t>. Пьезометрический график до гостиницы по улице Горького.</w:t>
      </w:r>
    </w:p>
    <w:p w:rsidR="007B6469" w:rsidRPr="007B6469" w:rsidRDefault="007B6469" w:rsidP="007B6469">
      <w:pPr>
        <w:rPr>
          <w:sz w:val="26"/>
          <w:szCs w:val="26"/>
          <w:lang w:val="ru-RU"/>
        </w:rPr>
      </w:pPr>
    </w:p>
    <w:p w:rsidR="007B6469" w:rsidRPr="007B6469" w:rsidRDefault="007B6469" w:rsidP="007B6469">
      <w:pPr>
        <w:rPr>
          <w:sz w:val="26"/>
          <w:szCs w:val="26"/>
          <w:lang w:val="ru-RU"/>
        </w:rPr>
      </w:pPr>
      <w:r w:rsidRPr="007B6469">
        <w:rPr>
          <w:sz w:val="26"/>
          <w:szCs w:val="26"/>
          <w:lang w:val="ru-RU"/>
        </w:rPr>
        <w:t>Зон с недостаточными располагаемыми напорами у потребителей не выявлено.</w:t>
      </w: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sectPr w:rsidR="007B6469" w:rsidSect="00F25BC6">
          <w:pgSz w:w="16840" w:h="11910" w:orient="landscape"/>
          <w:pgMar w:top="1134" w:right="567" w:bottom="567" w:left="567" w:header="567" w:footer="567" w:gutter="0"/>
          <w:cols w:space="720"/>
          <w:docGrid w:linePitch="299"/>
        </w:sectPr>
      </w:pPr>
    </w:p>
    <w:p w:rsidR="007B6469" w:rsidRDefault="007B6469" w:rsidP="00677CCB">
      <w:pPr>
        <w:pStyle w:val="3"/>
        <w:rPr>
          <w:rFonts w:eastAsia="Calibri"/>
        </w:rPr>
      </w:pPr>
      <w:bookmarkStart w:id="27" w:name="_Toc69890324"/>
      <w:r w:rsidRPr="007B6469">
        <w:rPr>
          <w:rFonts w:eastAsia="Calibri"/>
        </w:rPr>
        <w:lastRenderedPageBreak/>
        <w:t>Реконструкция котельной №3 по увеличению мощности на 20 Гкал/ч.</w:t>
      </w:r>
      <w:bookmarkEnd w:id="27"/>
    </w:p>
    <w:p w:rsidR="007B6469" w:rsidRPr="007B6469" w:rsidRDefault="007B6469" w:rsidP="007B6469">
      <w:pPr>
        <w:pStyle w:val="ab"/>
        <w:rPr>
          <w:rFonts w:eastAsia="Calibri"/>
          <w:sz w:val="26"/>
          <w:szCs w:val="26"/>
          <w:lang w:val="ru-RU"/>
        </w:rPr>
      </w:pPr>
    </w:p>
    <w:p w:rsidR="007B6469" w:rsidRPr="007B6469" w:rsidRDefault="007B6469" w:rsidP="007B6469">
      <w:pPr>
        <w:pStyle w:val="ab"/>
        <w:rPr>
          <w:rFonts w:eastAsia="Calibri"/>
          <w:sz w:val="26"/>
          <w:szCs w:val="26"/>
          <w:lang w:val="ru-RU"/>
        </w:rPr>
      </w:pPr>
      <w:r>
        <w:rPr>
          <w:rFonts w:eastAsia="Calibri"/>
          <w:sz w:val="26"/>
          <w:szCs w:val="26"/>
          <w:lang w:val="ru-RU"/>
        </w:rPr>
        <w:t xml:space="preserve">      </w:t>
      </w:r>
      <w:r w:rsidRPr="007B6469">
        <w:rPr>
          <w:rFonts w:eastAsia="Calibri"/>
          <w:sz w:val="26"/>
          <w:szCs w:val="26"/>
          <w:lang w:val="ru-RU"/>
        </w:rPr>
        <w:t>В существующем здании котельной возможно установить водогрейный котел мощностью 20 Гкал/ч на месте существующих котлов ДКВР-4/13. Ориентировочная стоимость реконструкции котельной №3 составит 130 млн. рублей без НДС.</w:t>
      </w:r>
    </w:p>
    <w:p w:rsidR="007B6469" w:rsidRPr="007B6469" w:rsidRDefault="007B6469" w:rsidP="007B6469">
      <w:pPr>
        <w:pStyle w:val="ab"/>
        <w:rPr>
          <w:rFonts w:eastAsia="Calibri"/>
          <w:sz w:val="26"/>
          <w:szCs w:val="26"/>
          <w:lang w:val="ru-RU"/>
        </w:rPr>
      </w:pPr>
      <w:r w:rsidRPr="007B6469">
        <w:rPr>
          <w:rFonts w:eastAsia="Calibri"/>
          <w:sz w:val="26"/>
          <w:szCs w:val="26"/>
          <w:lang w:val="ru-RU"/>
        </w:rPr>
        <w:t xml:space="preserve">Выбор варианта перспективного развития системы теплоснабжения Индустриального района. </w:t>
      </w:r>
    </w:p>
    <w:p w:rsidR="007B6469" w:rsidRPr="007B6469" w:rsidRDefault="007B6469" w:rsidP="007B6469">
      <w:pPr>
        <w:pStyle w:val="ab"/>
        <w:rPr>
          <w:rFonts w:eastAsia="Calibri"/>
          <w:sz w:val="26"/>
          <w:szCs w:val="26"/>
          <w:lang w:val="ru-RU"/>
        </w:rPr>
      </w:pPr>
      <w:r w:rsidRPr="007B6469">
        <w:rPr>
          <w:rFonts w:eastAsia="Calibri"/>
          <w:sz w:val="26"/>
          <w:szCs w:val="26"/>
          <w:lang w:val="ru-RU"/>
        </w:rPr>
        <w:t xml:space="preserve">         Вариант 1 не требует дополнительных финансовых затрат, а по варианту 2 необходимы затраты в размере 130 млн. рублей, которые неизбежно приведут к росту тарифа за тепловую энергию.</w:t>
      </w:r>
    </w:p>
    <w:p w:rsidR="007B6469" w:rsidRDefault="007B6469" w:rsidP="007B6469">
      <w:pPr>
        <w:pStyle w:val="ab"/>
        <w:rPr>
          <w:rFonts w:eastAsia="Calibri"/>
          <w:sz w:val="26"/>
          <w:szCs w:val="26"/>
          <w:lang w:val="ru-RU"/>
        </w:rPr>
      </w:pPr>
      <w:r w:rsidRPr="007B6469">
        <w:rPr>
          <w:rFonts w:eastAsia="Calibri"/>
          <w:sz w:val="26"/>
          <w:szCs w:val="26"/>
          <w:lang w:val="ru-RU"/>
        </w:rPr>
        <w:t xml:space="preserve">         Перспективное развитие системы теплоснабжения Индустриального района предлагается осуществить по первому варианту - Расширение зоны действия источников тепловой энергии ПАО «Северсталь».</w:t>
      </w:r>
    </w:p>
    <w:p w:rsidR="007B6469" w:rsidRPr="007B6469" w:rsidRDefault="007B6469" w:rsidP="007B6469">
      <w:pPr>
        <w:pStyle w:val="ab"/>
        <w:rPr>
          <w:rFonts w:eastAsia="Calibri"/>
          <w:sz w:val="26"/>
          <w:szCs w:val="26"/>
          <w:lang w:val="ru-RU"/>
        </w:rPr>
      </w:pPr>
    </w:p>
    <w:p w:rsidR="007B6469" w:rsidRDefault="007B6469" w:rsidP="00677CCB">
      <w:pPr>
        <w:pStyle w:val="2"/>
        <w:rPr>
          <w:rFonts w:eastAsia="Calibri"/>
        </w:rPr>
      </w:pPr>
      <w:r w:rsidRPr="007B6469">
        <w:rPr>
          <w:rFonts w:eastAsia="Calibri"/>
        </w:rPr>
        <w:t>Развитие теплоснабжения Заягорбского района.</w:t>
      </w:r>
    </w:p>
    <w:p w:rsidR="007B6469" w:rsidRPr="007B6469" w:rsidRDefault="007B6469" w:rsidP="007B6469">
      <w:pPr>
        <w:pStyle w:val="ab"/>
        <w:rPr>
          <w:rFonts w:eastAsia="Calibri"/>
          <w:lang w:val="ru-RU"/>
        </w:rPr>
      </w:pPr>
    </w:p>
    <w:p w:rsidR="007B6469" w:rsidRPr="007B6469" w:rsidRDefault="007B6469" w:rsidP="007B6469">
      <w:pPr>
        <w:pStyle w:val="ab"/>
        <w:rPr>
          <w:rFonts w:eastAsia="Calibri"/>
          <w:sz w:val="26"/>
          <w:szCs w:val="26"/>
          <w:lang w:val="ru-RU"/>
        </w:rPr>
      </w:pPr>
      <w:r w:rsidRPr="007B6469">
        <w:rPr>
          <w:rFonts w:eastAsia="Calibri"/>
          <w:sz w:val="26"/>
          <w:szCs w:val="26"/>
          <w:lang w:val="ru-RU"/>
        </w:rPr>
        <w:t xml:space="preserve">         В системе теплоснабжения Заягорбского района задействованы 2 котельные - №1 и №2. Обе котельные объединены по сетевой воде перемычками в магистральных тепловых сетях. В отопительный период каждая из котельных имеет свою зону действия. В межотопительный период работает одна из котельных на общую тепловую сеть. </w:t>
      </w:r>
    </w:p>
    <w:p w:rsidR="007B6469" w:rsidRPr="007B6469" w:rsidRDefault="007B6469" w:rsidP="007B6469">
      <w:pPr>
        <w:pStyle w:val="ab"/>
        <w:rPr>
          <w:rFonts w:eastAsia="Calibri"/>
          <w:sz w:val="26"/>
          <w:szCs w:val="26"/>
          <w:lang w:val="ru-RU"/>
        </w:rPr>
      </w:pPr>
      <w:r w:rsidRPr="007B6469">
        <w:rPr>
          <w:rFonts w:eastAsia="Calibri"/>
          <w:sz w:val="26"/>
          <w:szCs w:val="26"/>
          <w:lang w:val="ru-RU"/>
        </w:rPr>
        <w:t>Котельная №1 имеет резерв тепловой мощности в 2020 году – 3,5 Гкал/ч, в перспективе к 2040 году – 0,97 Гкал/ч.</w:t>
      </w:r>
    </w:p>
    <w:p w:rsidR="007B6469" w:rsidRPr="007B6469" w:rsidRDefault="007B6469" w:rsidP="007B6469">
      <w:pPr>
        <w:pStyle w:val="ab"/>
        <w:rPr>
          <w:rFonts w:eastAsia="Calibri"/>
          <w:sz w:val="26"/>
          <w:szCs w:val="26"/>
          <w:lang w:val="ru-RU"/>
        </w:rPr>
      </w:pPr>
      <w:r w:rsidRPr="007B6469">
        <w:rPr>
          <w:rFonts w:eastAsia="Calibri"/>
          <w:sz w:val="26"/>
          <w:szCs w:val="26"/>
          <w:lang w:val="ru-RU"/>
        </w:rPr>
        <w:t>Котельная №2 имеет дефицит тепловой мощности в 2020 году – 13,3Гкал/ч, в перспективе к 2040 году – 30,5 Гкал/ч.</w:t>
      </w:r>
    </w:p>
    <w:p w:rsidR="007B6469" w:rsidRPr="007B6469" w:rsidRDefault="007B6469" w:rsidP="007B6469">
      <w:pPr>
        <w:pStyle w:val="ab"/>
        <w:rPr>
          <w:rFonts w:eastAsia="Calibri"/>
          <w:sz w:val="26"/>
          <w:szCs w:val="26"/>
          <w:lang w:val="ru-RU"/>
        </w:rPr>
      </w:pPr>
      <w:r w:rsidRPr="007B6469">
        <w:rPr>
          <w:rFonts w:eastAsia="Calibri"/>
          <w:sz w:val="26"/>
          <w:szCs w:val="26"/>
          <w:lang w:val="ru-RU"/>
        </w:rPr>
        <w:t>Для устранения дефицита теповой мощности на котельной №2 предлагается:</w:t>
      </w:r>
    </w:p>
    <w:p w:rsidR="007B6469" w:rsidRPr="007B6469" w:rsidRDefault="007B6469" w:rsidP="007B6469">
      <w:pPr>
        <w:pStyle w:val="ab"/>
        <w:rPr>
          <w:rFonts w:eastAsia="Calibri"/>
          <w:sz w:val="26"/>
          <w:szCs w:val="26"/>
          <w:lang w:val="ru-RU"/>
        </w:rPr>
      </w:pPr>
    </w:p>
    <w:p w:rsidR="007B6469" w:rsidRPr="007B6469" w:rsidRDefault="007B6469" w:rsidP="00677CCB">
      <w:pPr>
        <w:pStyle w:val="3"/>
        <w:rPr>
          <w:rFonts w:eastAsia="Calibri"/>
        </w:rPr>
      </w:pPr>
      <w:r w:rsidRPr="007B6469">
        <w:rPr>
          <w:rFonts w:eastAsia="Calibri"/>
        </w:rPr>
        <w:t>Расширение котельной №2.</w:t>
      </w:r>
    </w:p>
    <w:p w:rsidR="007B6469" w:rsidRDefault="007B6469" w:rsidP="007B6469">
      <w:pPr>
        <w:pStyle w:val="ab"/>
        <w:rPr>
          <w:rFonts w:eastAsia="Calibri"/>
          <w:sz w:val="26"/>
          <w:szCs w:val="26"/>
          <w:lang w:val="ru-RU"/>
        </w:rPr>
      </w:pPr>
      <w:r w:rsidRPr="007B6469">
        <w:rPr>
          <w:rFonts w:eastAsia="Calibri"/>
          <w:sz w:val="26"/>
          <w:szCs w:val="26"/>
          <w:lang w:val="ru-RU"/>
        </w:rPr>
        <w:t xml:space="preserve">      Расширение котельной №2 заключается в строительстве пристройки к главному зданию котельной и установки в ней котлоагрегата мощностью 30 Гкал/ч и вспомогательного оборудования. Новое оборудование должно быть синхронизировано с существующей тепловой схемой котельной.</w:t>
      </w:r>
    </w:p>
    <w:p w:rsidR="007B6469" w:rsidRDefault="007B6469" w:rsidP="007B6469">
      <w:pPr>
        <w:pStyle w:val="ab"/>
        <w:jc w:val="right"/>
        <w:rPr>
          <w:rFonts w:eastAsia="Calibri"/>
          <w:sz w:val="26"/>
          <w:szCs w:val="26"/>
          <w:lang w:val="ru-RU"/>
        </w:rPr>
      </w:pPr>
      <w:r>
        <w:rPr>
          <w:rFonts w:eastAsia="Calibri"/>
          <w:sz w:val="26"/>
          <w:szCs w:val="26"/>
          <w:lang w:val="ru-RU"/>
        </w:rPr>
        <w:t>Таблица 4.3.1.</w:t>
      </w:r>
    </w:p>
    <w:p w:rsidR="007B6469" w:rsidRDefault="007B6469" w:rsidP="007B6469">
      <w:pPr>
        <w:pStyle w:val="ab"/>
        <w:jc w:val="right"/>
        <w:rPr>
          <w:rFonts w:eastAsia="Calibri"/>
          <w:sz w:val="26"/>
          <w:szCs w:val="26"/>
          <w:lang w:val="ru-RU"/>
        </w:rPr>
      </w:pPr>
    </w:p>
    <w:tbl>
      <w:tblPr>
        <w:tblpPr w:leftFromText="180" w:rightFromText="180" w:vertAnchor="text" w:horzAnchor="margin" w:tblpY="-34"/>
        <w:tblW w:w="505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068"/>
        <w:gridCol w:w="2069"/>
        <w:gridCol w:w="2069"/>
        <w:gridCol w:w="2069"/>
        <w:gridCol w:w="2069"/>
      </w:tblGrid>
      <w:tr w:rsidR="007B6469" w:rsidRPr="00F6538E" w:rsidTr="007B6469">
        <w:trPr>
          <w:trHeight w:val="1145"/>
        </w:trPr>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Система теплоснабжения</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Техническая сущность</w:t>
            </w:r>
          </w:p>
          <w:p w:rsidR="007B6469" w:rsidRPr="007B6469" w:rsidRDefault="007B6469" w:rsidP="007B6469">
            <w:pPr>
              <w:adjustRightInd w:val="0"/>
              <w:jc w:val="center"/>
              <w:rPr>
                <w:sz w:val="20"/>
                <w:szCs w:val="20"/>
                <w:lang w:val="ru-RU" w:eastAsia="ru-RU"/>
              </w:rPr>
            </w:pPr>
            <w:r w:rsidRPr="007B6469">
              <w:rPr>
                <w:sz w:val="20"/>
                <w:szCs w:val="20"/>
                <w:lang w:val="ru-RU" w:eastAsia="ru-RU"/>
              </w:rPr>
              <w:t>предложений</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Цели предложений</w:t>
            </w:r>
          </w:p>
          <w:p w:rsidR="007B6469" w:rsidRPr="007B6469" w:rsidRDefault="007B6469" w:rsidP="007B6469">
            <w:pPr>
              <w:adjustRightInd w:val="0"/>
              <w:jc w:val="center"/>
              <w:rPr>
                <w:sz w:val="20"/>
                <w:szCs w:val="20"/>
                <w:lang w:val="ru-RU" w:eastAsia="ru-RU"/>
              </w:rPr>
            </w:pP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Год</w:t>
            </w:r>
          </w:p>
          <w:p w:rsidR="007B6469" w:rsidRPr="007B6469" w:rsidRDefault="007B6469" w:rsidP="007B6469">
            <w:pPr>
              <w:adjustRightInd w:val="0"/>
              <w:jc w:val="center"/>
              <w:rPr>
                <w:sz w:val="20"/>
                <w:szCs w:val="20"/>
                <w:lang w:val="ru-RU" w:eastAsia="ru-RU"/>
              </w:rPr>
            </w:pPr>
            <w:r w:rsidRPr="007B6469">
              <w:rPr>
                <w:sz w:val="20"/>
                <w:szCs w:val="20"/>
                <w:lang w:val="ru-RU" w:eastAsia="ru-RU"/>
              </w:rPr>
              <w:t>реализации</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Капитальные</w:t>
            </w:r>
          </w:p>
          <w:p w:rsidR="007B6469" w:rsidRPr="007B6469" w:rsidRDefault="007B6469" w:rsidP="007B6469">
            <w:pPr>
              <w:adjustRightInd w:val="0"/>
              <w:jc w:val="center"/>
              <w:rPr>
                <w:sz w:val="20"/>
                <w:szCs w:val="20"/>
                <w:lang w:val="ru-RU" w:eastAsia="ru-RU"/>
              </w:rPr>
            </w:pPr>
            <w:r w:rsidRPr="007B6469">
              <w:rPr>
                <w:sz w:val="20"/>
                <w:szCs w:val="20"/>
                <w:lang w:val="ru-RU" w:eastAsia="ru-RU"/>
              </w:rPr>
              <w:t>затраты,</w:t>
            </w:r>
          </w:p>
          <w:p w:rsidR="007B6469" w:rsidRPr="007B6469" w:rsidRDefault="007B6469" w:rsidP="007B6469">
            <w:pPr>
              <w:adjustRightInd w:val="0"/>
              <w:jc w:val="center"/>
              <w:rPr>
                <w:sz w:val="20"/>
                <w:szCs w:val="20"/>
                <w:lang w:val="ru-RU" w:eastAsia="ru-RU"/>
              </w:rPr>
            </w:pPr>
            <w:r w:rsidRPr="007B6469">
              <w:rPr>
                <w:sz w:val="20"/>
                <w:szCs w:val="20"/>
                <w:lang w:val="ru-RU" w:eastAsia="ru-RU"/>
              </w:rPr>
              <w:t>млн. рублей</w:t>
            </w:r>
          </w:p>
          <w:p w:rsidR="007B6469" w:rsidRPr="007B6469" w:rsidRDefault="007B6469" w:rsidP="007B6469">
            <w:pPr>
              <w:adjustRightInd w:val="0"/>
              <w:jc w:val="center"/>
              <w:rPr>
                <w:sz w:val="20"/>
                <w:szCs w:val="20"/>
                <w:lang w:val="ru-RU" w:eastAsia="ru-RU"/>
              </w:rPr>
            </w:pPr>
            <w:r w:rsidRPr="007B6469">
              <w:rPr>
                <w:sz w:val="20"/>
                <w:szCs w:val="20"/>
                <w:lang w:val="ru-RU" w:eastAsia="ru-RU"/>
              </w:rPr>
              <w:t>без НДС</w:t>
            </w:r>
          </w:p>
        </w:tc>
      </w:tr>
      <w:tr w:rsidR="007B6469" w:rsidRPr="007B6469" w:rsidTr="007B6469">
        <w:trPr>
          <w:trHeight w:val="1145"/>
        </w:trPr>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Заягорбский район</w:t>
            </w:r>
          </w:p>
          <w:p w:rsidR="007B6469" w:rsidRPr="007B6469" w:rsidRDefault="007B6469" w:rsidP="007B6469">
            <w:pPr>
              <w:adjustRightInd w:val="0"/>
              <w:jc w:val="center"/>
              <w:rPr>
                <w:sz w:val="20"/>
                <w:szCs w:val="20"/>
                <w:lang w:val="ru-RU" w:eastAsia="ru-RU"/>
              </w:rPr>
            </w:pPr>
            <w:r w:rsidRPr="007B6469">
              <w:rPr>
                <w:sz w:val="20"/>
                <w:szCs w:val="20"/>
                <w:lang w:val="ru-RU" w:eastAsia="ru-RU"/>
              </w:rPr>
              <w:t>район.</w:t>
            </w:r>
          </w:p>
          <w:p w:rsidR="007B6469" w:rsidRPr="007B6469" w:rsidRDefault="007B6469" w:rsidP="007B6469">
            <w:pPr>
              <w:adjustRightInd w:val="0"/>
              <w:jc w:val="center"/>
              <w:rPr>
                <w:sz w:val="20"/>
                <w:szCs w:val="20"/>
                <w:lang w:val="ru-RU" w:eastAsia="ru-RU"/>
              </w:rPr>
            </w:pPr>
            <w:r w:rsidRPr="007B6469">
              <w:rPr>
                <w:sz w:val="20"/>
                <w:szCs w:val="20"/>
                <w:lang w:val="ru-RU" w:eastAsia="ru-RU"/>
              </w:rPr>
              <w:t>Котельная №2</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Установка водогрейного котла мощностью 30 Гкал/ч</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Увеличение располагаемой мощности котельной</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2024</w:t>
            </w:r>
          </w:p>
        </w:tc>
        <w:tc>
          <w:tcPr>
            <w:tcW w:w="1000" w:type="pct"/>
            <w:vAlign w:val="center"/>
          </w:tcPr>
          <w:p w:rsidR="007B6469" w:rsidRPr="007B6469" w:rsidRDefault="007B6469" w:rsidP="007B6469">
            <w:pPr>
              <w:adjustRightInd w:val="0"/>
              <w:jc w:val="center"/>
              <w:rPr>
                <w:b/>
                <w:sz w:val="20"/>
                <w:szCs w:val="20"/>
                <w:lang w:val="ru-RU" w:eastAsia="ru-RU"/>
              </w:rPr>
            </w:pPr>
            <w:r w:rsidRPr="007B6469">
              <w:rPr>
                <w:b/>
                <w:sz w:val="20"/>
                <w:szCs w:val="20"/>
                <w:lang w:val="ru-RU" w:eastAsia="ru-RU"/>
              </w:rPr>
              <w:t>325,1</w:t>
            </w:r>
          </w:p>
        </w:tc>
      </w:tr>
    </w:tbl>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sectPr w:rsidR="007B6469" w:rsidSect="00F25BC6">
          <w:pgSz w:w="11910" w:h="16840"/>
          <w:pgMar w:top="567" w:right="1134" w:bottom="567" w:left="567" w:header="567" w:footer="567" w:gutter="0"/>
          <w:cols w:space="720"/>
          <w:docGrid w:linePitch="299"/>
        </w:sectPr>
      </w:pPr>
    </w:p>
    <w:p w:rsidR="007B6469" w:rsidRDefault="007B6469" w:rsidP="00677CCB">
      <w:pPr>
        <w:pStyle w:val="2"/>
      </w:pPr>
      <w:bookmarkStart w:id="28" w:name="_Toc69890327"/>
      <w:r w:rsidRPr="007B6469">
        <w:lastRenderedPageBreak/>
        <w:t>Развитие теплоснабжения Северного района.</w:t>
      </w:r>
      <w:bookmarkEnd w:id="28"/>
    </w:p>
    <w:p w:rsidR="007B6469" w:rsidRDefault="007B6469" w:rsidP="007B6469">
      <w:pPr>
        <w:pStyle w:val="ab"/>
        <w:rPr>
          <w:lang w:val="ru-RU"/>
        </w:rPr>
      </w:pPr>
    </w:p>
    <w:p w:rsidR="007B6469" w:rsidRPr="007B6469" w:rsidRDefault="007B6469" w:rsidP="007B6469">
      <w:pPr>
        <w:rPr>
          <w:sz w:val="26"/>
          <w:szCs w:val="26"/>
          <w:lang w:val="ru-RU"/>
        </w:rPr>
      </w:pPr>
      <w:r w:rsidRPr="007B6469">
        <w:rPr>
          <w:sz w:val="26"/>
          <w:szCs w:val="26"/>
          <w:lang w:val="ru-RU"/>
        </w:rPr>
        <w:t xml:space="preserve">     В системе теплоснабжения Северного района задействованы две котельные – Северная и №10. В работе находится котельная Северная, котельная №10 – в резерве.</w:t>
      </w:r>
    </w:p>
    <w:p w:rsidR="007B6469" w:rsidRPr="007B6469" w:rsidRDefault="007B6469" w:rsidP="007B6469">
      <w:pPr>
        <w:rPr>
          <w:sz w:val="26"/>
          <w:szCs w:val="26"/>
          <w:lang w:val="ru-RU"/>
        </w:rPr>
      </w:pPr>
      <w:r w:rsidRPr="007B6469">
        <w:rPr>
          <w:sz w:val="26"/>
          <w:szCs w:val="26"/>
          <w:lang w:val="ru-RU"/>
        </w:rPr>
        <w:t xml:space="preserve">     Котельная Северная имеет резерв тепловой мощности в 2020 году – 6,3 Гкал/ч, в перспективе к 2040 году – 1,493 Гкал/ч.</w:t>
      </w:r>
    </w:p>
    <w:p w:rsidR="007B6469" w:rsidRPr="007B6469" w:rsidRDefault="007B6469" w:rsidP="007B6469">
      <w:pPr>
        <w:rPr>
          <w:sz w:val="26"/>
          <w:szCs w:val="26"/>
          <w:lang w:val="ru-RU"/>
        </w:rPr>
      </w:pPr>
      <w:r w:rsidRPr="007B6469">
        <w:rPr>
          <w:sz w:val="26"/>
          <w:szCs w:val="26"/>
          <w:lang w:val="ru-RU"/>
        </w:rPr>
        <w:t xml:space="preserve">      Для перспективного развития теплоснабжения Северного района достаточно существующей тепловой мощности котельной Северной.</w:t>
      </w:r>
    </w:p>
    <w:p w:rsidR="007B6469" w:rsidRDefault="007B6469" w:rsidP="007B6469">
      <w:pPr>
        <w:rPr>
          <w:sz w:val="26"/>
          <w:szCs w:val="26"/>
          <w:lang w:val="ru-RU"/>
        </w:rPr>
      </w:pPr>
      <w:r w:rsidRPr="007B6469">
        <w:rPr>
          <w:sz w:val="26"/>
          <w:szCs w:val="26"/>
          <w:lang w:val="ru-RU"/>
        </w:rPr>
        <w:t xml:space="preserve">     Для обеспечения подачи теплоты на отопление и вентиляцию потребителей Северного или части Индустриального районов во время аварии (отказа) в системах теплоснабжения в течение всего ремонтно-восстановительного периода согласно п.п 5.5, 6.31 СП 124.13330.2012 «СНиП 41-02-2003. Тепловые сети» и п.74 Постановления Правительства РФ от 04.07.2020г.№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w:t>
      </w:r>
      <w:r w:rsidR="00F25BC6">
        <w:rPr>
          <w:sz w:val="26"/>
          <w:szCs w:val="26"/>
          <w:lang w:val="ru-RU"/>
        </w:rPr>
        <w:t xml:space="preserve">акона  "Технический регламент o </w:t>
      </w:r>
      <w:r w:rsidRPr="007B6469">
        <w:rPr>
          <w:sz w:val="26"/>
          <w:szCs w:val="26"/>
          <w:lang w:val="ru-RU"/>
        </w:rPr>
        <w:t>б</w:t>
      </w:r>
      <w:r w:rsidR="00F25BC6">
        <w:rPr>
          <w:sz w:val="26"/>
          <w:szCs w:val="26"/>
          <w:lang w:val="ru-RU"/>
        </w:rPr>
        <w:t>езопасности зданий и сооружений</w:t>
      </w:r>
      <w:r w:rsidRPr="007B6469">
        <w:rPr>
          <w:sz w:val="26"/>
          <w:szCs w:val="26"/>
          <w:lang w:val="ru-RU"/>
        </w:rPr>
        <w:t xml:space="preserve"> и о признании утратившими силу некоторых актов Правительства Российской Федерации»  магистральная тепловая сеть «Север-центр» должна находиться в резерве.</w:t>
      </w:r>
    </w:p>
    <w:p w:rsidR="00F25BC6" w:rsidRDefault="00F25BC6" w:rsidP="007B6469">
      <w:pPr>
        <w:rPr>
          <w:sz w:val="26"/>
          <w:szCs w:val="26"/>
          <w:lang w:val="ru-RU"/>
        </w:rPr>
      </w:pPr>
    </w:p>
    <w:p w:rsidR="00F25BC6" w:rsidRPr="007B6469" w:rsidRDefault="00F25BC6" w:rsidP="007B6469">
      <w:pPr>
        <w:rPr>
          <w:sz w:val="26"/>
          <w:szCs w:val="26"/>
          <w:lang w:val="ru-RU"/>
        </w:rPr>
      </w:pPr>
    </w:p>
    <w:p w:rsidR="00F25BC6" w:rsidRDefault="00F25BC6" w:rsidP="00677CCB">
      <w:pPr>
        <w:pStyle w:val="3"/>
      </w:pPr>
      <w:bookmarkStart w:id="29" w:name="_Toc69890328"/>
      <w:r w:rsidRPr="00F25BC6">
        <w:t>Расчет гидравлического режима передачи тепловой энергии до самого дальнего потребителя.</w:t>
      </w:r>
      <w:bookmarkEnd w:id="29"/>
      <w:r w:rsidRPr="00F25BC6">
        <w:t xml:space="preserve"> </w:t>
      </w:r>
    </w:p>
    <w:p w:rsidR="00F25BC6" w:rsidRDefault="00F25BC6" w:rsidP="00F25BC6">
      <w:pPr>
        <w:pStyle w:val="ab"/>
        <w:rPr>
          <w:lang w:val="ru-RU"/>
        </w:rPr>
      </w:pPr>
    </w:p>
    <w:p w:rsidR="00F25BC6" w:rsidRPr="00F25BC6" w:rsidRDefault="00F25BC6" w:rsidP="00F25BC6">
      <w:pPr>
        <w:rPr>
          <w:sz w:val="26"/>
          <w:szCs w:val="26"/>
          <w:lang w:val="ru-RU"/>
        </w:rPr>
      </w:pPr>
      <w:r w:rsidRPr="00F25BC6">
        <w:rPr>
          <w:sz w:val="26"/>
          <w:szCs w:val="26"/>
          <w:lang w:val="ru-RU"/>
        </w:rPr>
        <w:t xml:space="preserve">     При аварийном отключении котельной Северная включается в работу магистральная тепловая сеть «Север-центр» и на время устранения аварии Северный микрорайон обеспечивается тепловой энергией от источников тепла «ПАО Северсталь» в размере 87% от расчетной потребности на отопление и вентиляцию.</w:t>
      </w:r>
    </w:p>
    <w:p w:rsidR="00F25BC6" w:rsidRDefault="00F25BC6" w:rsidP="00F25BC6">
      <w:pPr>
        <w:pStyle w:val="ab"/>
        <w:jc w:val="right"/>
        <w:rPr>
          <w:sz w:val="26"/>
          <w:szCs w:val="26"/>
          <w:lang w:val="ru-RU"/>
        </w:rPr>
      </w:pPr>
      <w:r>
        <w:rPr>
          <w:sz w:val="26"/>
          <w:szCs w:val="26"/>
          <w:lang w:val="ru-RU"/>
        </w:rPr>
        <w:t>Таблица 4.4.1.</w:t>
      </w:r>
    </w:p>
    <w:p w:rsidR="00F25BC6" w:rsidRDefault="00F25BC6" w:rsidP="00F25BC6">
      <w:pPr>
        <w:pStyle w:val="ab"/>
        <w:jc w:val="right"/>
        <w:rPr>
          <w:sz w:val="26"/>
          <w:szCs w:val="26"/>
          <w:lang w:val="ru-RU"/>
        </w:rPr>
      </w:pPr>
    </w:p>
    <w:p w:rsidR="00F25BC6" w:rsidRPr="00F25BC6" w:rsidRDefault="00F25BC6" w:rsidP="00F25BC6">
      <w:pPr>
        <w:pStyle w:val="ab"/>
        <w:rPr>
          <w:sz w:val="26"/>
          <w:szCs w:val="26"/>
          <w:lang w:val="ru-RU"/>
        </w:rPr>
      </w:pPr>
    </w:p>
    <w:tbl>
      <w:tblPr>
        <w:tblStyle w:val="201"/>
        <w:tblW w:w="14560" w:type="dxa"/>
        <w:tblLayout w:type="fixed"/>
        <w:tblLook w:val="04A0" w:firstRow="1" w:lastRow="0" w:firstColumn="1" w:lastColumn="0" w:noHBand="0" w:noVBand="1"/>
      </w:tblPr>
      <w:tblGrid>
        <w:gridCol w:w="1040"/>
        <w:gridCol w:w="1040"/>
        <w:gridCol w:w="1040"/>
        <w:gridCol w:w="1040"/>
        <w:gridCol w:w="1040"/>
        <w:gridCol w:w="1040"/>
        <w:gridCol w:w="1040"/>
        <w:gridCol w:w="1040"/>
        <w:gridCol w:w="1040"/>
        <w:gridCol w:w="1040"/>
        <w:gridCol w:w="1040"/>
        <w:gridCol w:w="1040"/>
        <w:gridCol w:w="1040"/>
        <w:gridCol w:w="1040"/>
      </w:tblGrid>
      <w:tr w:rsidR="00F25BC6" w:rsidRPr="00F6538E" w:rsidTr="00F25BC6">
        <w:trPr>
          <w:trHeight w:val="1125"/>
          <w:tblHeader/>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Наименование узла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Геодезическая высота,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Напор в обратном трубопроводе,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Располагаемый напор,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Длина участка,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Диаметр участка,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Потери напора в подающем трубопроводе,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Потери напора в обратном трубопроводе,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Скорость движения воды в под,тр-де, м/с</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Скорость движения воды в обр,тр-де, м/с</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Удельные линейные потери в ПС, мм/м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Удельные линейные потери в ОС, мм/м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Расход в подающем трубопроводе, т/ч</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Расход в обратном трубопроводе, т/ч</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ТЭЦ ПВС</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3009,9355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-2967,4668</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lastRenderedPageBreak/>
              <w:t>ПАВИЛЬОН_М/МЕТАЛЛУРГОВ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905,0038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-881,1804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165,048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39,902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904,9754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-881,2089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К-1А/МИРА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165,099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39,797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904,9449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-881,2393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К-2А/МИРА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165,238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904,8621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-881,3222</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К-2/МИРА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39,363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904,8189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-881,3653</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К-3/МИРА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165,383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904,7755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-881,4088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39,106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904,7441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-881,4401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К-5/МИРА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165,533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38,905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904,6857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-881,4985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К-5А/МИРА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38,788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904,6515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-881,5327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К-6/МИРА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165,658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38,649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904,6157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-881,5686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К-7/МИРА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165,787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38,383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904,5471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-881,6371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К-8/МИРА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165,995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37,956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904,437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-881,7472</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К-9/МИРА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166,059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37,826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832,8282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-810,7166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К-10/МИРА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166,085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37,773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832,7794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-810,7653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К-11/МИРА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166,145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832,6644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-810,8804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166,196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832,5687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-810,976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237,7938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-226,1994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ТК-13/МАЯКОВСКОГО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233,5156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-222,0219</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lastRenderedPageBreak/>
              <w:t>ТК-13/МАЯКОВСКОГО-комп2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233,5149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-222,0226</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ТК-14/МАЯКОВСКОГО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233,4708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-222,0667</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ТК-15/МАЯКОВСКОГО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233,4296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-222,108</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ТК-15/МАЯКОВСКОГО-комп2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233,4289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-222,1087</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ТК-16/МАЯКОВСКОГО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191,319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-180,2494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ТК-16А/МАЯКОВСКОГО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191,2525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-180,3159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ТК-17/МАЯКОВСКОГО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187,8188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-176,9778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ТК-18/МАЯКОВСКОГО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147,6715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-137,1502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ТК-19/МАЯКОВСКОГО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129,5055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-119,1313</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ТК-20'/МАЯКОВСКОГО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120,7244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-110,5415</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ТК-20А/МАЯКОВСКОГО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120,6389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-110,627</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lastRenderedPageBreak/>
              <w:t>ТК-12/ПОБЕДЫ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1606,6036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-1597,4228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К-12Б/ПОБЕДЫ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1573,3743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-1564,5777</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К-12В/ПОБЕДЫ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166,562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36,805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1564,6789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-1555,971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К-12Г/110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166,599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1561,6386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-1552,961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К-13/ПОБЕДЫ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35,909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1561,5595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-1553,0401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К-13А/ПОБЕДЫ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167,324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1559,1003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-1550,7204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К-14/ПОБЕДЫ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167,552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34,815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1550,276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-1541,9848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Магазин пром,товаров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167,831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34,253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1549,7893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-1541,6078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К-16/ПОБЕДЫ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168,459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1549,666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-1541,731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К-17/ПОБЕДЫ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168,743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32,419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01,03,1934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1549,515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-1541,882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К-18/ПОБЕДЫ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169,041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01,03,1934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1549,4536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-1541,9434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К-41/ПОБЕДЫ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169,055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31,792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7,499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7,363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1348,9934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-1336,6434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lastRenderedPageBreak/>
              <w:t>К-42/ВОЛОГОДСКАЯ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169,341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31,215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7,499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7,363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1348,9757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-1336,6611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К-43/ВОЛОГОДСКАЯ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29,857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07,07,2021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6,941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1309,6773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-1297,668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К-44/ВОЛОГОДСКАЯ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170,582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28,71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6,387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1256,2589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-1244,6249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К-45/ВОЛОГОДСКАЯ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171,273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27,315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6,387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1256,2096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-1244,6742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К-46/ВОЛОГОДСКАЯ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171,923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26,002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6,463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6,346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1252,0123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-1240,5995</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К-47/ВОЛОГОДСКАЯ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122,88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172,396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25,047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6,393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1245,2414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-1233,929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К-48/ВОЛОГОДСКАЯ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172,845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6,169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6,056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1223,1202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-1211,873</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К-49/ВОЛОГОДСКАЯ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173,328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23,167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994,057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-984,3766</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УТ-3/ПРИВОКЗАЛЬНЫЙ</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175,728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1017,326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-1007,7816</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УТ-7/СЕВЕР-ЦЕНТР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175,944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17,884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1017,3025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-1007,8051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УТ-4/СЕВЕР-ЦЕНТР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508,6178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-1007,8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176,666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1017,2126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-1007,8836</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lastRenderedPageBreak/>
              <w:t>УТ-3/СЕВЕР-ЦЕНТР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178,181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13,448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1017,0479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-1008,0482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УТ-2/СЕВЕР-ЦЕНТР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178,574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12,656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1011,9856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-1003,1007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Р19/219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178,757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12,287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161,43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1011,9267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-1003,1595</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УТ-2А/СЕВЕР-ЦЕНТР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179,348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969,8951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-961,3696</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Задвижка-УТ-2/ЧАЙКОВСКОГО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179,446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969,8803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-961,3844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УТ-2/ЧАЙКОВСКОГО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179,449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01,10,1989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72,1234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-71,6924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К_ОСТ5-7/219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109,15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179,664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10,458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49,4087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-49,0128</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В(Ю)_ОСТ7/219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9,962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49,4069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-49,0147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Р24/219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179,974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9,832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03,01,1900  1:55:12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36,6852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-36,3864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Р23/219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180,194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9,389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8,0726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-7,9945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В(С)_ОСТ7/219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180,201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9,374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8,0725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-7,9945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В(Ю)_ОСТ9/219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8,0721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-7,9949</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Р11/219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9,109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-5,8192</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Р10/219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-3,7692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В(В)_ОСТ9/219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-3,7693</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lastRenderedPageBreak/>
              <w:t>УТ-4/ОСТИНСКАЯ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105,6636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-105,1201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Р25/219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110,9905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-110,1436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К_ПИОН13/220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180,655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8,459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24,6967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-24,5143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В(Ю)_ПИОН13/ФМК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112,18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180,682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8,404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24,6965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-24,5145</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Р6/220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180,759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21,7716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-21,6056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В(С)_ПИОН13/ФМК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180,778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8,212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21,7708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-21,6063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В(В)_ПИОН19/ФМК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181,169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7,424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21,7702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-21,607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181,474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17,4832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-17,3435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В(Ю)_ПИОН19/220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181,541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6,673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17,4828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-17,344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Р28/220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6,615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26,84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68,8627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-68,4569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В(З)_ПИОН17/220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181,627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68,8605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-68,4591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Р16/220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181,762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65,8564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-65,4804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В(В)_ПИОН17/220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181,781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65,8556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-65,4813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ТК_ПИОН17/220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181,804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6,145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62,3552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-62,0017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ТК-17/220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181,905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56,7356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-56,4155</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ТК_КОТЕЛЬНАЯ3А/ВЕТЕРАНОВ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38,104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-37,8955</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ТК-8/ВЕТЕРАНОВ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182,078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38,1023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-37,8973</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lastRenderedPageBreak/>
              <w:t>ТК-7/ВЕТЕРАНОВ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182,092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-36,12</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Р95/ФМК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182,092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32,124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-31,9598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ТК-6/ВЕТЕРАНОВ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27,8869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-27,7579</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Р93/ФМК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24,9243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-24,8208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ТК-5/ВЕТЕРАНОВ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21,3262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-21,252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ТК-4/ВЕТЕРАНОВ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17,7314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-17,6799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ТК_ВЕТ3/ВЕТЕРАНОВ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17,7278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-17,6835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В(З)_ВЕТ3/ФМК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17,7277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-17,6836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14,4983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-14,4816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Р65/ФМК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01,08,6099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-8,6212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В(В)_ВЕТ3/ФМК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01,08,6072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-8,6239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ТК_ВЕТ2-3/ВЕТЕРАНОВ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59,2283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-59,0175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В_ВЕТ2/ФМК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59,2278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-59,018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182,263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54,6197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-54,4425</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Р86/ФМК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54,6148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-54,4474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Р85/ФМК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24,439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-24,2986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Р86/ФМК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19,5581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-19,4575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lastRenderedPageBreak/>
              <w:t>В_МОЧ26/ФМК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19,5482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-19,4674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К-МОЧ22/ФМК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-11,3983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В(В)_МОЧ22/ФМК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-11,3985</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-3,5189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В(СВ)_МОЧ22/ФМК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-3,5213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К-МОЧ20-24/ФМК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-31,654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В(З)_МОЧ20/ФМК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31,7592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-31,6548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Р79/ФМК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27,7817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-27,7051</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В(В)_МОЧ20/ФМК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27,7772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-27,7096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В(З)_МОЧ12/ФМК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27,7746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-27,7121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Р80/ФМК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24,7534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-24,7126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В(В)_МОЧ12/ФМК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24,7507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-24,7153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В(З)_МОЧ8/ФМК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24,7503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-24,7157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Р81/ФМК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21,2838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-21,2733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В(В)_МОЧ8/ФМК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182,596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4,555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21,2828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-21,2742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4,526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21,2826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-21,2744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-59,0601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4,429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37,6662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-37,6412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В(Ю)_МОЧ4/ФМК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4,401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-37,6414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lastRenderedPageBreak/>
              <w:t>К-МОЧ2-14/ФМК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182,834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23,4774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-23,4609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В(В)_МОЧ14/ФМК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182,861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23,4766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-23,4618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Р32/ФМК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182,888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19,9636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-19,9511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Р34/ФМК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182,923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16,3736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-16,3647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Р36/ФМК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182,946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13,1152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-13,1092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В(З)_МОЧ14/ФМК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182,975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-13,1094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В_МОЧ14А/ФМК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183,038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13,1147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-13,1097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Р50/ФМК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183,074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10,2568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-10,2526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Р51/ФМК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183,144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7,3724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-7,37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6,4689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-6,4671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183,407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3,5277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-3,5269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МОЧЕНКОВА 14А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2,307</w:t>
            </w:r>
          </w:p>
        </w:tc>
        <w:tc>
          <w:tcPr>
            <w:tcW w:w="1040" w:type="dxa"/>
            <w:vAlign w:val="center"/>
            <w:hideMark/>
          </w:tcPr>
          <w:p w:rsidR="00F25BC6" w:rsidRPr="00F25BC6" w:rsidRDefault="00F25BC6" w:rsidP="00F25BC6">
            <w:pPr>
              <w:jc w:val="center"/>
              <w:rPr>
                <w:color w:val="000000"/>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r>
    </w:tbl>
    <w:p w:rsidR="00F25BC6" w:rsidRPr="00F25BC6" w:rsidRDefault="00F25BC6" w:rsidP="00F25BC6">
      <w:pPr>
        <w:rPr>
          <w:sz w:val="26"/>
          <w:szCs w:val="26"/>
          <w:lang w:val="ru-RU"/>
        </w:rPr>
      </w:pPr>
    </w:p>
    <w:p w:rsidR="007B6469" w:rsidRPr="007B6469" w:rsidRDefault="007B6469" w:rsidP="007B6469">
      <w:pPr>
        <w:pStyle w:val="ab"/>
        <w:rPr>
          <w:lang w:val="ru-RU"/>
        </w:rPr>
      </w:pPr>
    </w:p>
    <w:p w:rsidR="007B6469" w:rsidRDefault="007B6469" w:rsidP="007B6469">
      <w:pPr>
        <w:pStyle w:val="ab"/>
        <w:rPr>
          <w:rFonts w:eastAsia="Calibri"/>
          <w:sz w:val="26"/>
          <w:szCs w:val="26"/>
          <w:lang w:val="ru-RU"/>
        </w:rPr>
      </w:pPr>
    </w:p>
    <w:p w:rsidR="00F25BC6" w:rsidRDefault="00F25BC6" w:rsidP="007B6469">
      <w:pPr>
        <w:pStyle w:val="ab"/>
        <w:rPr>
          <w:rFonts w:eastAsia="Calibri"/>
          <w:sz w:val="26"/>
          <w:szCs w:val="26"/>
          <w:lang w:val="ru-RU"/>
        </w:rPr>
      </w:pPr>
    </w:p>
    <w:p w:rsidR="00F25BC6" w:rsidRDefault="00F25BC6" w:rsidP="007B6469">
      <w:pPr>
        <w:pStyle w:val="ab"/>
        <w:rPr>
          <w:rFonts w:eastAsia="Calibri"/>
          <w:sz w:val="26"/>
          <w:szCs w:val="26"/>
          <w:lang w:val="ru-RU"/>
        </w:rPr>
      </w:pPr>
    </w:p>
    <w:p w:rsidR="007B6469" w:rsidRDefault="00F25BC6" w:rsidP="007B6469">
      <w:pPr>
        <w:pStyle w:val="ab"/>
        <w:rPr>
          <w:rFonts w:eastAsia="Calibri"/>
          <w:sz w:val="26"/>
          <w:szCs w:val="26"/>
          <w:lang w:val="ru-RU"/>
        </w:rPr>
      </w:pPr>
      <w:r w:rsidRPr="00F25BC6">
        <w:rPr>
          <w:rFonts w:ascii="Arial" w:eastAsia="Calibri" w:hAnsi="Arial"/>
          <w:noProof/>
          <w:sz w:val="24"/>
          <w:szCs w:val="24"/>
          <w:lang w:val="ru-RU" w:eastAsia="ru-RU"/>
        </w:rPr>
        <w:lastRenderedPageBreak/>
        <w:drawing>
          <wp:inline distT="0" distB="0" distL="0" distR="0" wp14:anchorId="6BB39FB9" wp14:editId="65037643">
            <wp:extent cx="9249808" cy="2280285"/>
            <wp:effectExtent l="0" t="0" r="8890" b="5715"/>
            <wp:docPr id="2" name="Рисунок 2" descr="C:\Users\гена\Desktop\пьезометрический график Север-центр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пьезометрический график Север-центр 2040.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1950" cy="2280813"/>
                    </a:xfrm>
                    <a:prstGeom prst="rect">
                      <a:avLst/>
                    </a:prstGeom>
                    <a:noFill/>
                    <a:ln>
                      <a:noFill/>
                    </a:ln>
                  </pic:spPr>
                </pic:pic>
              </a:graphicData>
            </a:graphic>
          </wp:inline>
        </w:drawing>
      </w: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F25BC6" w:rsidRPr="00F25BC6" w:rsidRDefault="00F25BC6" w:rsidP="00F25BC6">
      <w:pPr>
        <w:rPr>
          <w:sz w:val="26"/>
          <w:szCs w:val="26"/>
          <w:lang w:val="ru-RU"/>
        </w:rPr>
      </w:pPr>
      <w:r w:rsidRPr="00F25BC6">
        <w:rPr>
          <w:sz w:val="26"/>
          <w:szCs w:val="26"/>
          <w:lang w:val="ru-RU"/>
        </w:rPr>
        <w:t>Рис.</w:t>
      </w:r>
      <w:r>
        <w:rPr>
          <w:sz w:val="26"/>
          <w:szCs w:val="26"/>
          <w:lang w:val="ru-RU"/>
        </w:rPr>
        <w:t>4.4.1</w:t>
      </w:r>
      <w:r w:rsidRPr="00F25BC6">
        <w:rPr>
          <w:sz w:val="26"/>
          <w:szCs w:val="26"/>
          <w:lang w:val="ru-RU"/>
        </w:rPr>
        <w:t>. Пьезометрический график до конечного потребителя ул. Моченкова,14А.</w:t>
      </w:r>
    </w:p>
    <w:p w:rsidR="00F25BC6" w:rsidRPr="00F25BC6" w:rsidRDefault="00F25BC6" w:rsidP="00F25BC6">
      <w:pPr>
        <w:rPr>
          <w:sz w:val="26"/>
          <w:szCs w:val="26"/>
          <w:lang w:val="ru-RU"/>
        </w:rPr>
      </w:pPr>
      <w:r w:rsidRPr="00F25BC6">
        <w:rPr>
          <w:sz w:val="26"/>
          <w:szCs w:val="26"/>
          <w:lang w:val="ru-RU"/>
        </w:rPr>
        <w:t xml:space="preserve">     Котельную №10 рекомендуется использовать в межотопительный период на время ремонта котельной Северная и магистральных тепловых сетей.</w:t>
      </w:r>
    </w:p>
    <w:p w:rsidR="007B6469" w:rsidRPr="007B6469" w:rsidRDefault="007B6469" w:rsidP="007B6469">
      <w:pPr>
        <w:pStyle w:val="ab"/>
        <w:rPr>
          <w:rFonts w:eastAsia="Calibri"/>
          <w:sz w:val="26"/>
          <w:szCs w:val="26"/>
          <w:lang w:val="ru-RU"/>
        </w:rPr>
      </w:pPr>
    </w:p>
    <w:p w:rsidR="007B6469" w:rsidRDefault="007B6469" w:rsidP="007B6469">
      <w:pPr>
        <w:pStyle w:val="ab"/>
        <w:rPr>
          <w:rFonts w:eastAsia="Calibri"/>
          <w:lang w:val="ru-RU"/>
        </w:rPr>
      </w:pPr>
    </w:p>
    <w:p w:rsidR="00F25BC6" w:rsidRDefault="00F25BC6" w:rsidP="007B6469">
      <w:pPr>
        <w:pStyle w:val="ab"/>
        <w:rPr>
          <w:rFonts w:eastAsia="Calibri"/>
          <w:lang w:val="ru-RU"/>
        </w:rPr>
      </w:pPr>
    </w:p>
    <w:p w:rsidR="00F25BC6" w:rsidRDefault="00F25BC6" w:rsidP="007B6469">
      <w:pPr>
        <w:pStyle w:val="ab"/>
        <w:rPr>
          <w:rFonts w:eastAsia="Calibri"/>
          <w:lang w:val="ru-RU"/>
        </w:rPr>
      </w:pPr>
    </w:p>
    <w:p w:rsidR="00F25BC6" w:rsidRDefault="00F25BC6" w:rsidP="00677CCB">
      <w:pPr>
        <w:pStyle w:val="2"/>
      </w:pPr>
      <w:bookmarkStart w:id="30" w:name="_Toc70241992"/>
      <w:r w:rsidRPr="00F25BC6">
        <w:t>Развитие теплоснабжения Зашекснинского района.</w:t>
      </w:r>
      <w:bookmarkEnd w:id="30"/>
    </w:p>
    <w:p w:rsidR="00F25BC6" w:rsidRPr="00F25BC6" w:rsidRDefault="00F25BC6" w:rsidP="00F25BC6">
      <w:pPr>
        <w:pStyle w:val="ab"/>
        <w:rPr>
          <w:lang w:val="ru-RU"/>
        </w:rPr>
      </w:pPr>
    </w:p>
    <w:p w:rsidR="00F25BC6" w:rsidRPr="00F25BC6" w:rsidRDefault="00F25BC6" w:rsidP="00F25BC6">
      <w:pPr>
        <w:rPr>
          <w:sz w:val="26"/>
          <w:szCs w:val="26"/>
          <w:lang w:val="ru-RU"/>
        </w:rPr>
      </w:pPr>
      <w:r w:rsidRPr="00F25BC6">
        <w:rPr>
          <w:sz w:val="26"/>
          <w:szCs w:val="26"/>
          <w:lang w:val="ru-RU"/>
        </w:rPr>
        <w:t xml:space="preserve">        Согласно Методическим указаниям по разработке Схем теплоснабжения прогноз прироста площади строительных фондов в городском округе должен подразделяться на среднесрочный прогноз и долгосрочный прогноз.</w:t>
      </w:r>
    </w:p>
    <w:p w:rsidR="00F25BC6" w:rsidRDefault="00F25BC6" w:rsidP="00F25BC6">
      <w:pPr>
        <w:rPr>
          <w:sz w:val="26"/>
          <w:szCs w:val="26"/>
          <w:lang w:val="ru-RU"/>
        </w:rPr>
      </w:pPr>
      <w:r w:rsidRPr="00F25BC6">
        <w:rPr>
          <w:sz w:val="26"/>
          <w:szCs w:val="26"/>
          <w:lang w:val="ru-RU"/>
        </w:rPr>
        <w:t xml:space="preserve">      Для целей разработки схемы теплоснабжения среднесрочный прогноз прироста площади строительных фондов в поселении, городском округе, городе федерального значения составляется на 3 - 5 лет.</w:t>
      </w:r>
    </w:p>
    <w:p w:rsidR="00F25BC6" w:rsidRDefault="00F25BC6" w:rsidP="00F25BC6">
      <w:pPr>
        <w:rPr>
          <w:sz w:val="26"/>
          <w:szCs w:val="26"/>
          <w:lang w:val="ru-RU"/>
        </w:rPr>
      </w:pPr>
    </w:p>
    <w:p w:rsidR="00F25BC6" w:rsidRDefault="00F25BC6" w:rsidP="00677CCB">
      <w:pPr>
        <w:pStyle w:val="3"/>
        <w:rPr>
          <w:rFonts w:eastAsia="Calibri"/>
        </w:rPr>
      </w:pPr>
      <w:r w:rsidRPr="00F25BC6">
        <w:rPr>
          <w:rFonts w:eastAsia="Calibri"/>
        </w:rPr>
        <w:t>Среднесрочный прогноз развития теплоснабжения Зашекснинского района</w:t>
      </w:r>
      <w:r>
        <w:rPr>
          <w:rFonts w:eastAsia="Calibri"/>
        </w:rPr>
        <w:t>.</w:t>
      </w:r>
    </w:p>
    <w:p w:rsidR="00F25BC6" w:rsidRDefault="00F25BC6" w:rsidP="00F25BC6">
      <w:pPr>
        <w:pStyle w:val="ab"/>
        <w:rPr>
          <w:rFonts w:eastAsia="Calibri"/>
          <w:lang w:val="ru-RU"/>
        </w:rPr>
        <w:sectPr w:rsidR="00F25BC6" w:rsidSect="00F25BC6">
          <w:pgSz w:w="16838" w:h="11906" w:orient="landscape"/>
          <w:pgMar w:top="850" w:right="1134" w:bottom="1701" w:left="1134" w:header="708" w:footer="708" w:gutter="0"/>
          <w:cols w:space="708"/>
          <w:docGrid w:linePitch="360"/>
        </w:sectPr>
      </w:pPr>
    </w:p>
    <w:p w:rsidR="00F25BC6" w:rsidRPr="00F25BC6" w:rsidRDefault="00F25BC6" w:rsidP="00F25BC6">
      <w:pPr>
        <w:pStyle w:val="ab"/>
        <w:rPr>
          <w:rFonts w:eastAsia="Calibri"/>
          <w:lang w:val="ru-RU"/>
        </w:rPr>
      </w:pPr>
    </w:p>
    <w:p w:rsidR="00F25BC6" w:rsidRDefault="00F25BC6" w:rsidP="00F25BC6">
      <w:pPr>
        <w:widowControl/>
        <w:autoSpaceDE/>
        <w:autoSpaceDN/>
        <w:rPr>
          <w:rFonts w:eastAsia="Calibri"/>
          <w:sz w:val="26"/>
          <w:szCs w:val="26"/>
          <w:lang w:val="ru-RU"/>
        </w:rPr>
      </w:pPr>
      <w:r w:rsidRPr="00F25BC6">
        <w:rPr>
          <w:rFonts w:eastAsia="Calibri"/>
          <w:sz w:val="26"/>
          <w:szCs w:val="26"/>
          <w:lang w:val="ru-RU"/>
        </w:rPr>
        <w:t xml:space="preserve">       При среднесрочном прогнозе развития будет осуществляться застройка жилыми и общественно-деловыми зданиями существующих микрорайонов, а также 107, 108, и 117 микрорайонов.</w:t>
      </w:r>
    </w:p>
    <w:p w:rsidR="00F25BC6" w:rsidRPr="00F25BC6" w:rsidRDefault="00F25BC6" w:rsidP="00F25BC6">
      <w:pPr>
        <w:widowControl/>
        <w:autoSpaceDE/>
        <w:autoSpaceDN/>
        <w:rPr>
          <w:rFonts w:eastAsia="Calibri"/>
          <w:sz w:val="26"/>
          <w:szCs w:val="26"/>
          <w:lang w:val="ru-RU"/>
        </w:rPr>
      </w:pPr>
    </w:p>
    <w:p w:rsidR="00F25BC6" w:rsidRPr="00F25BC6" w:rsidRDefault="00F25BC6" w:rsidP="00677CCB">
      <w:pPr>
        <w:pStyle w:val="4"/>
      </w:pPr>
      <w:r w:rsidRPr="00F25BC6">
        <w:t>Магистральные тепловые сети для застройки восточной части Зашекснинского района</w:t>
      </w:r>
      <w:r>
        <w:t>.</w:t>
      </w:r>
    </w:p>
    <w:p w:rsidR="00F25BC6" w:rsidRPr="00F25BC6" w:rsidRDefault="00F25BC6" w:rsidP="00F25BC6">
      <w:pPr>
        <w:pStyle w:val="ab"/>
        <w:rPr>
          <w:sz w:val="26"/>
          <w:szCs w:val="26"/>
          <w:lang w:val="ru-RU"/>
        </w:rPr>
      </w:pPr>
      <w:r w:rsidRPr="00F25BC6">
        <w:rPr>
          <w:sz w:val="26"/>
          <w:szCs w:val="26"/>
          <w:lang w:val="ru-RU"/>
        </w:rPr>
        <w:t xml:space="preserve">      Присоединение возможно от существующего участка тепловой сети У-020 мкр.112. Точка присоединения тепловая камера УТ-8мкр.112(сущ.) по ул. Монтклер. Проектом предусмотрена камера УТ-7(проект.) на пересечении ул. Рыбинской и ул.   Монтклер, с учетом дальнейшей перспективы застройки Зашекснинского района. На участке от проектируемой камеры УТ-7(проект.) до проектируемой камеры УТ-107/108(проект.) предусмотрена камера УТ-1(проект.), для подключения объектов 108 мкр. с учетом «закольцовки» 108 мкр. Камера УТ107/108(проект.) разработана в проекте 1191-ТС ООО «Промстройэкспертиза».</w:t>
      </w:r>
    </w:p>
    <w:p w:rsidR="00F25BC6" w:rsidRPr="00F25BC6" w:rsidRDefault="00F25BC6" w:rsidP="00F25BC6">
      <w:pPr>
        <w:pStyle w:val="ab"/>
        <w:rPr>
          <w:sz w:val="26"/>
          <w:szCs w:val="26"/>
          <w:lang w:val="ru-RU"/>
        </w:rPr>
      </w:pPr>
      <w:r w:rsidRPr="00F25BC6">
        <w:rPr>
          <w:sz w:val="26"/>
          <w:szCs w:val="26"/>
          <w:lang w:val="ru-RU"/>
        </w:rPr>
        <w:t xml:space="preserve">    Схема и конфигурация проектируемой тепловой сети обеспечивают бесперебойное теплоснабжение потребителей, для чего   предусмотрена «закольцовка» между УТ-8мкр.112(сущ.) по ул. Монтклер до проектируемой тепловой камеры УТ-7(проект.) на пересечении ул. Рыбинская и Монтклер и</w:t>
      </w:r>
    </w:p>
    <w:p w:rsidR="00F25BC6" w:rsidRPr="00F25BC6" w:rsidRDefault="00F25BC6" w:rsidP="00F25BC6">
      <w:pPr>
        <w:pStyle w:val="ab"/>
        <w:rPr>
          <w:sz w:val="26"/>
          <w:szCs w:val="26"/>
          <w:lang w:val="ru-RU"/>
        </w:rPr>
      </w:pPr>
      <w:r w:rsidRPr="00F25BC6">
        <w:rPr>
          <w:sz w:val="26"/>
          <w:szCs w:val="26"/>
          <w:lang w:val="ru-RU"/>
        </w:rPr>
        <w:t>проектируемой тепловой камеры УТ-107/108(проект.), в соответствии с действующим проектом планировки территории 108 мкр. г. Череповца. Проектом учтена тепловая камера УТ-4-2(сущ.), для подключения жилого дома Рыбинская, 41, разработанная ООО «Промстройэкспертиза». Камера УТ-10 (проект.) предусмотрена для подключения 107 и 108 мкр, а также на перспективу для подключения перспективных потребителей восточной части Зашекснинского района.</w:t>
      </w:r>
    </w:p>
    <w:p w:rsidR="00F25BC6" w:rsidRPr="00F25BC6" w:rsidRDefault="00F25BC6" w:rsidP="00F25BC6">
      <w:pPr>
        <w:pStyle w:val="ab"/>
        <w:rPr>
          <w:sz w:val="26"/>
          <w:szCs w:val="26"/>
          <w:lang w:val="ru-RU"/>
        </w:rPr>
      </w:pPr>
      <w:r w:rsidRPr="00F25BC6">
        <w:rPr>
          <w:sz w:val="26"/>
          <w:szCs w:val="26"/>
          <w:lang w:val="ru-RU"/>
        </w:rPr>
        <w:t xml:space="preserve">      Диаметры тепловой сети:</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существующей УТ-7(сущ.) по пр. Шекснинскому до камеры УТ-107/108(проект.) диаметр проектируемой теплосети Д530х6,0; протяженность теплосети в двухтрубном исполнении ~295м. Данный участок сети разработан в проекте 1191-ТС ООО «Промстройэкспертиза»;</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существующей камеры УТ-8мкр.112(сущ.) по ул. Монтклер до проектируемой камеры УТ-7(проект.) «закольцовка» диаметр проектируемой теплосети Д426х7,0; протяженность теплосети в двухтрубном исполнении ~193м;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проектируемой камеры УТ-7(проект.) до существующей камеры УТ-4-2(сущ.) диаметр проектируемой теплосети Д630х7,0; протяженность теплосети в двухтрубном исполнении ~330м;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проектируемой камеры УТ-4-2(сущ.) до проектируемой камеры УТ-1(проект.) диаметр проектируемой теплосети Д630х7,0; протяженность теплосети в двухтрубном исполнении ~36м;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ответвление в камере УТ-1(проект.) Д273х7,0 для закольцовки 108мкр.</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проектируемой камеры УТ-1(проект.) до проектируемой камеры УТ-107/108(проект.) диаметр проектируемой теплосети Д630х7,0; протяженность теплосети в двухтрубном исполнении ~289м;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проектируемой камеры УТ-107/108(проект.) до проектируемой камеры УТ-10(проект.) диаметр проектируемой теплосети Д530х6,0; протяженность теплосети в двухтрубном исполнении ~135м;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 xml:space="preserve">ответвление в проектируемой камере УТ-10(проект.) на теплоснабжение 107 </w:t>
      </w:r>
      <w:r w:rsidRPr="00F25BC6">
        <w:rPr>
          <w:sz w:val="26"/>
          <w:szCs w:val="26"/>
          <w:lang w:val="ru-RU"/>
        </w:rPr>
        <w:lastRenderedPageBreak/>
        <w:t>мкр. диаметр проектируемой теплосети Д325х8,0; протяженность теплосети в двухтрубном исполнении ~53м;</w:t>
      </w:r>
    </w:p>
    <w:p w:rsidR="00F25BC6" w:rsidRPr="00F25BC6" w:rsidRDefault="00F25BC6" w:rsidP="00F25BC6">
      <w:pPr>
        <w:pStyle w:val="ab"/>
        <w:rPr>
          <w:sz w:val="26"/>
          <w:szCs w:val="26"/>
          <w:lang w:val="ru-RU"/>
        </w:rPr>
      </w:pPr>
    </w:p>
    <w:p w:rsidR="00F25BC6" w:rsidRPr="00F25BC6" w:rsidRDefault="00F25BC6" w:rsidP="000D2F82">
      <w:pPr>
        <w:widowControl/>
        <w:numPr>
          <w:ilvl w:val="0"/>
          <w:numId w:val="15"/>
        </w:numPr>
        <w:autoSpaceDE/>
        <w:autoSpaceDN/>
        <w:contextualSpacing/>
        <w:rPr>
          <w:rFonts w:ascii="Arial" w:eastAsia="Calibri" w:hAnsi="Arial"/>
          <w:sz w:val="24"/>
          <w:szCs w:val="24"/>
          <w:lang w:val="ru-RU"/>
        </w:rPr>
      </w:pPr>
      <w:r w:rsidRPr="00F25BC6">
        <w:rPr>
          <w:rFonts w:ascii="Arial" w:eastAsia="Calibri" w:hAnsi="Arial"/>
          <w:sz w:val="24"/>
          <w:szCs w:val="24"/>
          <w:lang w:val="ru-RU"/>
        </w:rPr>
        <w:t>ответвление в проектируемой камере УТ-10(проект.) на теплоснабжение 108 мкр. диаметр проектируемой</w:t>
      </w:r>
    </w:p>
    <w:p w:rsidR="00F25BC6" w:rsidRPr="00F25BC6" w:rsidRDefault="00F25BC6" w:rsidP="00F25BC6">
      <w:pPr>
        <w:widowControl/>
        <w:autoSpaceDE/>
        <w:autoSpaceDN/>
        <w:ind w:left="720"/>
        <w:contextualSpacing/>
        <w:rPr>
          <w:rFonts w:ascii="Arial" w:eastAsia="Calibri" w:hAnsi="Arial"/>
          <w:sz w:val="24"/>
          <w:szCs w:val="24"/>
          <w:lang w:val="ru-RU"/>
        </w:rPr>
      </w:pPr>
      <w:r w:rsidRPr="00F25BC6">
        <w:rPr>
          <w:rFonts w:ascii="Arial" w:eastAsia="Calibri" w:hAnsi="Arial"/>
          <w:sz w:val="24"/>
          <w:szCs w:val="24"/>
          <w:lang w:val="ru-RU"/>
        </w:rPr>
        <w:t>теплосети Д530х6,0 протяженность теплосети в двухтрубном исполнении ~48м.</w:t>
      </w:r>
    </w:p>
    <w:p w:rsidR="00F25BC6" w:rsidRDefault="00F25BC6" w:rsidP="00677CCB">
      <w:pPr>
        <w:pStyle w:val="4"/>
        <w:numPr>
          <w:ilvl w:val="0"/>
          <w:numId w:val="0"/>
        </w:numPr>
      </w:pPr>
    </w:p>
    <w:p w:rsidR="00F25BC6" w:rsidRDefault="00F25BC6" w:rsidP="00677CCB">
      <w:pPr>
        <w:pStyle w:val="4"/>
        <w:numPr>
          <w:ilvl w:val="0"/>
          <w:numId w:val="0"/>
        </w:numPr>
        <w:rPr>
          <w:szCs w:val="26"/>
        </w:rPr>
      </w:pPr>
      <w:r w:rsidRPr="00F25BC6">
        <w:rPr>
          <w:noProof/>
          <w:lang w:eastAsia="ru-RU"/>
        </w:rPr>
        <w:drawing>
          <wp:inline distT="0" distB="0" distL="0" distR="0" wp14:anchorId="52825231" wp14:editId="6C980082">
            <wp:extent cx="5940425" cy="5940425"/>
            <wp:effectExtent l="0" t="0" r="3175" b="3175"/>
            <wp:docPr id="8" name="Рисунок 8" descr="C:\Users\гена\Desktop\16056917415fb4e95d79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16056917415fb4e95d79b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Pr="00F25BC6" w:rsidRDefault="00F25BC6" w:rsidP="00677CCB">
      <w:pPr>
        <w:pStyle w:val="4"/>
      </w:pPr>
      <w:bookmarkStart w:id="31" w:name="_Toc36814972"/>
      <w:bookmarkStart w:id="32" w:name="_Toc70241995"/>
      <w:r w:rsidRPr="00F25BC6">
        <w:lastRenderedPageBreak/>
        <w:t>Реконструкция котельной Южная.</w:t>
      </w:r>
      <w:bookmarkEnd w:id="31"/>
      <w:bookmarkEnd w:id="32"/>
    </w:p>
    <w:p w:rsidR="00F25BC6" w:rsidRDefault="00F25BC6" w:rsidP="00677CCB">
      <w:pPr>
        <w:pStyle w:val="4"/>
        <w:numPr>
          <w:ilvl w:val="0"/>
          <w:numId w:val="0"/>
        </w:numPr>
      </w:pPr>
    </w:p>
    <w:p w:rsidR="00F25BC6" w:rsidRDefault="00F25BC6" w:rsidP="00677CCB">
      <w:pPr>
        <w:pStyle w:val="4"/>
        <w:numPr>
          <w:ilvl w:val="0"/>
          <w:numId w:val="0"/>
        </w:numPr>
      </w:pPr>
      <w:r w:rsidRPr="00F25BC6">
        <w:t>Таблица 4.5.1.2.</w:t>
      </w:r>
    </w:p>
    <w:p w:rsidR="00F25BC6" w:rsidRDefault="00F25BC6" w:rsidP="00677CCB">
      <w:pPr>
        <w:pStyle w:val="4"/>
        <w:numPr>
          <w:ilvl w:val="0"/>
          <w:numId w:val="0"/>
        </w:numPr>
      </w:pPr>
    </w:p>
    <w:tbl>
      <w:tblPr>
        <w:tblpPr w:leftFromText="180" w:rightFromText="180" w:vertAnchor="text" w:horzAnchor="margin" w:tblpY="-34"/>
        <w:tblW w:w="505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896"/>
        <w:gridCol w:w="1896"/>
        <w:gridCol w:w="1896"/>
        <w:gridCol w:w="1896"/>
        <w:gridCol w:w="1896"/>
      </w:tblGrid>
      <w:tr w:rsidR="00F25BC6" w:rsidRPr="00965AB2" w:rsidTr="00F25BC6">
        <w:trPr>
          <w:trHeight w:val="1145"/>
        </w:trPr>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Система теплоснабжения</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Техническая сущность</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предложений</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Цели предложений</w:t>
            </w:r>
          </w:p>
          <w:p w:rsidR="00F25BC6" w:rsidRPr="00F25BC6" w:rsidRDefault="00F25BC6" w:rsidP="00F25BC6">
            <w:pPr>
              <w:adjustRightInd w:val="0"/>
              <w:jc w:val="center"/>
              <w:rPr>
                <w:rFonts w:ascii="Arial" w:hAnsi="Arial" w:cs="Arial"/>
                <w:sz w:val="20"/>
                <w:szCs w:val="20"/>
                <w:lang w:val="ru-RU" w:eastAsia="ru-RU"/>
              </w:rPr>
            </w:pP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Год</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реализации</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Капитальные</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затраты,</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млн. рублей</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без НДС</w:t>
            </w:r>
          </w:p>
        </w:tc>
      </w:tr>
      <w:tr w:rsidR="00F25BC6" w:rsidRPr="00F25BC6" w:rsidTr="00F25BC6">
        <w:trPr>
          <w:trHeight w:val="1145"/>
        </w:trPr>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Зашекснинский</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район.</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Котельная Южная</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Установка водогрейного котла мощностью 50 Гкал/ч</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Увеличение располагаемой мощности котельной</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2023</w:t>
            </w:r>
          </w:p>
        </w:tc>
        <w:tc>
          <w:tcPr>
            <w:tcW w:w="1000" w:type="pct"/>
            <w:vAlign w:val="center"/>
          </w:tcPr>
          <w:p w:rsidR="00F25BC6" w:rsidRPr="00F25BC6" w:rsidRDefault="00F25BC6" w:rsidP="00F25BC6">
            <w:pPr>
              <w:adjustRightInd w:val="0"/>
              <w:jc w:val="center"/>
              <w:rPr>
                <w:rFonts w:ascii="Arial" w:hAnsi="Arial" w:cs="Arial"/>
                <w:b/>
                <w:sz w:val="20"/>
                <w:szCs w:val="20"/>
                <w:lang w:val="ru-RU" w:eastAsia="ru-RU"/>
              </w:rPr>
            </w:pPr>
            <w:r w:rsidRPr="00F25BC6">
              <w:rPr>
                <w:rFonts w:ascii="Arial" w:hAnsi="Arial" w:cs="Arial"/>
                <w:b/>
                <w:sz w:val="20"/>
                <w:szCs w:val="20"/>
                <w:lang w:val="ru-RU" w:eastAsia="ru-RU"/>
              </w:rPr>
              <w:t>346,0</w:t>
            </w:r>
          </w:p>
        </w:tc>
      </w:tr>
    </w:tbl>
    <w:p w:rsidR="00F25BC6" w:rsidRDefault="00F25BC6" w:rsidP="00677CCB">
      <w:pPr>
        <w:pStyle w:val="4"/>
      </w:pPr>
      <w:bookmarkStart w:id="33" w:name="_Toc70241996"/>
      <w:r w:rsidRPr="00F25BC6">
        <w:t>Расчёт гидравлического режима.</w:t>
      </w:r>
      <w:bookmarkEnd w:id="33"/>
    </w:p>
    <w:p w:rsidR="00F25BC6" w:rsidRPr="00F25BC6" w:rsidRDefault="00F25BC6" w:rsidP="00F25BC6">
      <w:pPr>
        <w:pStyle w:val="ab"/>
        <w:rPr>
          <w:rFonts w:eastAsia="Calibri"/>
          <w:lang w:val="ru-RU"/>
        </w:rPr>
      </w:pPr>
    </w:p>
    <w:p w:rsidR="00F25BC6" w:rsidRPr="00F25BC6" w:rsidRDefault="00F25BC6" w:rsidP="00F25BC6">
      <w:pPr>
        <w:pStyle w:val="ab"/>
        <w:rPr>
          <w:rFonts w:eastAsia="Calibri"/>
          <w:sz w:val="26"/>
          <w:szCs w:val="26"/>
          <w:lang w:val="ru-RU"/>
        </w:rPr>
      </w:pPr>
      <w:r>
        <w:rPr>
          <w:rFonts w:eastAsia="Calibri"/>
          <w:sz w:val="26"/>
          <w:szCs w:val="26"/>
          <w:lang w:val="ru-RU"/>
        </w:rPr>
        <w:t xml:space="preserve">     </w:t>
      </w:r>
      <w:r w:rsidRPr="00F25BC6">
        <w:rPr>
          <w:rFonts w:eastAsia="Calibri"/>
          <w:sz w:val="26"/>
          <w:szCs w:val="26"/>
          <w:lang w:val="ru-RU"/>
        </w:rPr>
        <w:t xml:space="preserve">Расчёт гидравлического режима передачи тепловой энергии по всем смоделированным путям подключения перспективной тепловой нагрузки (по всем потребителям), выполненный в Книге 4. Приложение 1, показывает,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2026 года. </w:t>
      </w:r>
    </w:p>
    <w:p w:rsidR="00F25BC6" w:rsidRDefault="00F25BC6" w:rsidP="00677CCB">
      <w:pPr>
        <w:pStyle w:val="4"/>
        <w:numPr>
          <w:ilvl w:val="0"/>
          <w:numId w:val="0"/>
        </w:numPr>
      </w:pPr>
    </w:p>
    <w:p w:rsidR="00F25BC6" w:rsidRDefault="00F25BC6" w:rsidP="00677CCB">
      <w:pPr>
        <w:pStyle w:val="3"/>
        <w:rPr>
          <w:rFonts w:ascii="Arial" w:eastAsia="Calibri" w:hAnsi="Arial"/>
          <w:sz w:val="24"/>
          <w:szCs w:val="24"/>
        </w:rPr>
      </w:pPr>
      <w:bookmarkStart w:id="34" w:name="_Toc70241997"/>
      <w:r w:rsidRPr="00F25BC6">
        <w:rPr>
          <w:rFonts w:eastAsia="Calibri"/>
        </w:rPr>
        <w:t>Долгосрочный прогноз развития теплоснабжения Зашекснинского района</w:t>
      </w:r>
      <w:r w:rsidRPr="00F25BC6">
        <w:rPr>
          <w:rFonts w:ascii="Arial" w:eastAsia="Calibri" w:hAnsi="Arial"/>
          <w:sz w:val="24"/>
          <w:szCs w:val="24"/>
        </w:rPr>
        <w:t>.</w:t>
      </w:r>
      <w:bookmarkEnd w:id="34"/>
    </w:p>
    <w:p w:rsidR="00F25BC6" w:rsidRPr="00F25BC6" w:rsidRDefault="00F25BC6" w:rsidP="00F25BC6">
      <w:pPr>
        <w:pStyle w:val="ab"/>
        <w:rPr>
          <w:rFonts w:eastAsia="Calibri"/>
          <w:lang w:val="ru-RU"/>
        </w:rPr>
      </w:pPr>
    </w:p>
    <w:p w:rsidR="00F25BC6" w:rsidRPr="00F25BC6" w:rsidRDefault="00F25BC6" w:rsidP="00F25BC6">
      <w:pPr>
        <w:widowControl/>
        <w:autoSpaceDE/>
        <w:autoSpaceDN/>
        <w:rPr>
          <w:rFonts w:eastAsia="Calibri"/>
          <w:sz w:val="26"/>
          <w:szCs w:val="26"/>
          <w:lang w:val="ru-RU"/>
        </w:rPr>
      </w:pPr>
      <w:r>
        <w:rPr>
          <w:rFonts w:eastAsia="Calibri"/>
          <w:sz w:val="26"/>
          <w:szCs w:val="26"/>
          <w:lang w:val="ru-RU"/>
        </w:rPr>
        <w:t xml:space="preserve">    </w:t>
      </w:r>
      <w:r w:rsidRPr="00F25BC6">
        <w:rPr>
          <w:rFonts w:eastAsia="Calibri"/>
          <w:sz w:val="26"/>
          <w:szCs w:val="26"/>
          <w:lang w:val="ru-RU"/>
        </w:rPr>
        <w:t>При долгосрочном прогнозе развития будет осуществляться застройка жилыми и общественно-деловыми зданиями восточной части Зашекснинского района.</w:t>
      </w:r>
    </w:p>
    <w:p w:rsidR="00F25BC6" w:rsidRDefault="00F25BC6" w:rsidP="00F25BC6">
      <w:pPr>
        <w:widowControl/>
        <w:autoSpaceDE/>
        <w:autoSpaceDN/>
        <w:rPr>
          <w:rFonts w:eastAsia="Calibri"/>
          <w:sz w:val="26"/>
          <w:szCs w:val="26"/>
          <w:lang w:val="ru-RU"/>
        </w:rPr>
      </w:pPr>
      <w:r>
        <w:rPr>
          <w:rFonts w:eastAsia="Calibri"/>
          <w:sz w:val="26"/>
          <w:szCs w:val="26"/>
          <w:lang w:val="ru-RU"/>
        </w:rPr>
        <w:t xml:space="preserve">   </w:t>
      </w:r>
      <w:r w:rsidRPr="00F25BC6">
        <w:rPr>
          <w:rFonts w:eastAsia="Calibri"/>
          <w:sz w:val="26"/>
          <w:szCs w:val="26"/>
          <w:lang w:val="ru-RU"/>
        </w:rPr>
        <w:t xml:space="preserve"> Для обеспечения тепловой энергией перспективной застройки восточной части Зашекснинского района потребуется выполнение следующих мероприятий:</w:t>
      </w: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sectPr w:rsidR="00F25BC6" w:rsidSect="00F25BC6">
          <w:pgSz w:w="11906" w:h="16838"/>
          <w:pgMar w:top="1134" w:right="850" w:bottom="1134" w:left="1701" w:header="708" w:footer="708" w:gutter="0"/>
          <w:cols w:space="708"/>
          <w:docGrid w:linePitch="360"/>
        </w:sectPr>
      </w:pPr>
    </w:p>
    <w:p w:rsidR="00F25BC6" w:rsidRDefault="00F25BC6" w:rsidP="00677CCB">
      <w:pPr>
        <w:pStyle w:val="4"/>
      </w:pPr>
      <w:bookmarkStart w:id="35" w:name="_Toc36814987"/>
      <w:bookmarkStart w:id="36" w:name="_Toc70241998"/>
      <w:r w:rsidRPr="00F25BC6">
        <w:lastRenderedPageBreak/>
        <w:t>Строительство резервной магистральной тепловой сети от котельной Южная.</w:t>
      </w:r>
      <w:bookmarkEnd w:id="35"/>
      <w:bookmarkEnd w:id="36"/>
    </w:p>
    <w:p w:rsidR="008B0AE3" w:rsidRDefault="008B0AE3" w:rsidP="008B0AE3">
      <w:pPr>
        <w:pStyle w:val="ab"/>
        <w:rPr>
          <w:rFonts w:eastAsia="Calibri"/>
          <w:lang w:val="ru-RU"/>
        </w:rPr>
      </w:pPr>
    </w:p>
    <w:p w:rsidR="008B0AE3" w:rsidRDefault="008B0AE3" w:rsidP="008B0AE3">
      <w:pPr>
        <w:pStyle w:val="ab"/>
        <w:jc w:val="right"/>
        <w:rPr>
          <w:rFonts w:eastAsia="Calibri"/>
          <w:sz w:val="26"/>
          <w:szCs w:val="26"/>
          <w:lang w:val="ru-RU"/>
        </w:rPr>
      </w:pPr>
      <w:r w:rsidRPr="008B0AE3">
        <w:rPr>
          <w:rFonts w:eastAsia="Calibri"/>
          <w:sz w:val="26"/>
          <w:szCs w:val="26"/>
          <w:lang w:val="ru-RU"/>
        </w:rPr>
        <w:t>Таблица 4.5.2.1.</w:t>
      </w:r>
      <w:r w:rsidR="00945FE1">
        <w:rPr>
          <w:rFonts w:eastAsia="Calibri"/>
          <w:sz w:val="26"/>
          <w:szCs w:val="26"/>
          <w:lang w:val="ru-RU"/>
        </w:rPr>
        <w:t>1</w:t>
      </w:r>
    </w:p>
    <w:p w:rsidR="008B0AE3" w:rsidRDefault="008B0AE3" w:rsidP="008B0AE3">
      <w:pPr>
        <w:pStyle w:val="ab"/>
        <w:jc w:val="right"/>
        <w:rPr>
          <w:rFonts w:eastAsia="Calibri"/>
          <w:sz w:val="26"/>
          <w:szCs w:val="26"/>
          <w:lang w:val="ru-RU"/>
        </w:rPr>
      </w:pPr>
    </w:p>
    <w:tbl>
      <w:tblPr>
        <w:tblW w:w="15026" w:type="dxa"/>
        <w:tblInd w:w="338" w:type="dxa"/>
        <w:tblLayout w:type="fixed"/>
        <w:tblCellMar>
          <w:top w:w="102" w:type="dxa"/>
          <w:left w:w="62" w:type="dxa"/>
          <w:bottom w:w="102" w:type="dxa"/>
          <w:right w:w="62" w:type="dxa"/>
        </w:tblCellMar>
        <w:tblLook w:val="0000" w:firstRow="0" w:lastRow="0" w:firstColumn="0" w:lastColumn="0" w:noHBand="0" w:noVBand="0"/>
      </w:tblPr>
      <w:tblGrid>
        <w:gridCol w:w="1502"/>
        <w:gridCol w:w="1503"/>
        <w:gridCol w:w="1502"/>
        <w:gridCol w:w="1503"/>
        <w:gridCol w:w="1503"/>
        <w:gridCol w:w="1502"/>
        <w:gridCol w:w="1503"/>
        <w:gridCol w:w="1502"/>
        <w:gridCol w:w="1503"/>
        <w:gridCol w:w="1503"/>
      </w:tblGrid>
      <w:tr w:rsidR="008B0AE3" w:rsidRPr="00F6538E" w:rsidTr="00945FE1">
        <w:trPr>
          <w:trHeight w:val="472"/>
          <w:tblHeader/>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Источник тепловой энергии</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Наименование начала участка</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Наименование конца участка</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Перспективный потребитель</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Протяженность участка, м</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Год строительства</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Условный диаметр, мм</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Вид прокладки тепловой сети</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Теплоизоляционный материал</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Затраты без НДС, млн. руб.</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ТК-0/РЕЗЕРВ</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10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1,2262</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ТК-0/РЕЗЕРВ</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ТК-1/РЕЗЕРВ</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440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53,95</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ТК-1/РЕЗЕРВ</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ТК-2/РЕЗЕРВ</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450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55,18</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ТК-2/РЕЗЕРВ</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ТК-1/МОНТКЛЕР</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450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55,18</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ТК-1/МОНТКЛЕР</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ТК-3/108</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600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19,56</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ТК-3/108</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УТ-9/ШЕКСНИНСКИЙ</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sz w:val="18"/>
                <w:szCs w:val="18"/>
                <w:lang w:val="ru-RU" w:eastAsia="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400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600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39,11</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rFonts w:eastAsia="Calibri"/>
                <w:sz w:val="18"/>
                <w:szCs w:val="18"/>
                <w:lang w:val="ru-RU"/>
              </w:rPr>
            </w:pPr>
            <w:r w:rsidRPr="008B0AE3">
              <w:rPr>
                <w:b/>
                <w:sz w:val="18"/>
                <w:szCs w:val="18"/>
                <w:lang w:val="ru-RU" w:eastAsia="ru-RU"/>
              </w:rPr>
              <w:t>Итого:</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r w:rsidRPr="008B0AE3">
              <w:rPr>
                <w:b/>
                <w:sz w:val="18"/>
                <w:szCs w:val="18"/>
                <w:lang w:val="ru-RU" w:eastAsia="ru-RU"/>
              </w:rPr>
              <w:fldChar w:fldCharType="begin"/>
            </w:r>
            <w:r w:rsidRPr="008B0AE3">
              <w:rPr>
                <w:b/>
                <w:sz w:val="18"/>
                <w:szCs w:val="18"/>
                <w:lang w:val="ru-RU" w:eastAsia="ru-RU"/>
              </w:rPr>
              <w:instrText xml:space="preserve"> =SUM(ABOVE) </w:instrText>
            </w:r>
            <w:r w:rsidRPr="008B0AE3">
              <w:rPr>
                <w:b/>
                <w:sz w:val="18"/>
                <w:szCs w:val="18"/>
                <w:lang w:val="ru-RU" w:eastAsia="ru-RU"/>
              </w:rPr>
              <w:fldChar w:fldCharType="separate"/>
            </w:r>
            <w:r w:rsidRPr="008B0AE3">
              <w:rPr>
                <w:b/>
                <w:noProof/>
                <w:sz w:val="18"/>
                <w:szCs w:val="18"/>
                <w:lang w:val="ru-RU" w:eastAsia="ru-RU"/>
              </w:rPr>
              <w:t>1950</w:t>
            </w:r>
            <w:r w:rsidRPr="008B0AE3">
              <w:rPr>
                <w:b/>
                <w:sz w:val="18"/>
                <w:szCs w:val="18"/>
                <w:lang w:val="ru-RU" w:eastAsia="ru-RU"/>
              </w:rPr>
              <w:fldChar w:fldCharType="end"/>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r w:rsidRPr="008B0AE3">
              <w:rPr>
                <w:b/>
                <w:sz w:val="18"/>
                <w:szCs w:val="18"/>
                <w:lang w:val="ru-RU" w:eastAsia="ru-RU"/>
              </w:rPr>
              <w:fldChar w:fldCharType="begin"/>
            </w:r>
            <w:r w:rsidRPr="008B0AE3">
              <w:rPr>
                <w:b/>
                <w:sz w:val="18"/>
                <w:szCs w:val="18"/>
                <w:lang w:val="ru-RU" w:eastAsia="ru-RU"/>
              </w:rPr>
              <w:instrText xml:space="preserve"> =SUM(ABOVE) </w:instrText>
            </w:r>
            <w:r w:rsidRPr="008B0AE3">
              <w:rPr>
                <w:b/>
                <w:sz w:val="18"/>
                <w:szCs w:val="18"/>
                <w:lang w:val="ru-RU" w:eastAsia="ru-RU"/>
              </w:rPr>
              <w:fldChar w:fldCharType="separate"/>
            </w:r>
            <w:r w:rsidRPr="008B0AE3">
              <w:rPr>
                <w:b/>
                <w:noProof/>
                <w:sz w:val="18"/>
                <w:szCs w:val="18"/>
                <w:lang w:val="ru-RU" w:eastAsia="ru-RU"/>
              </w:rPr>
              <w:t>224,2062</w:t>
            </w:r>
            <w:r w:rsidRPr="008B0AE3">
              <w:rPr>
                <w:b/>
                <w:sz w:val="18"/>
                <w:szCs w:val="18"/>
                <w:lang w:val="ru-RU" w:eastAsia="ru-RU"/>
              </w:rPr>
              <w:fldChar w:fldCharType="end"/>
            </w:r>
          </w:p>
        </w:tc>
      </w:tr>
    </w:tbl>
    <w:p w:rsidR="008B0AE3" w:rsidRDefault="008B0AE3" w:rsidP="008B0AE3">
      <w:pPr>
        <w:rPr>
          <w:rFonts w:eastAsia="Calibri"/>
          <w:sz w:val="26"/>
          <w:szCs w:val="26"/>
          <w:lang w:val="ru-RU"/>
        </w:rPr>
      </w:pPr>
      <w:bookmarkStart w:id="37" w:name="_Toc36814988"/>
    </w:p>
    <w:p w:rsidR="008B0AE3" w:rsidRDefault="008B0AE3" w:rsidP="008B0AE3">
      <w:pPr>
        <w:rPr>
          <w:rFonts w:eastAsia="Calibri"/>
          <w:sz w:val="26"/>
          <w:szCs w:val="26"/>
          <w:lang w:val="ru-RU"/>
        </w:rPr>
      </w:pPr>
    </w:p>
    <w:p w:rsidR="008B0AE3" w:rsidRDefault="008B0AE3" w:rsidP="008B0AE3">
      <w:pPr>
        <w:rPr>
          <w:rFonts w:eastAsia="Calibri"/>
          <w:sz w:val="26"/>
          <w:szCs w:val="26"/>
          <w:lang w:val="ru-RU"/>
        </w:rPr>
      </w:pPr>
      <w:r w:rsidRPr="008B0AE3">
        <w:rPr>
          <w:rFonts w:eastAsia="Calibri"/>
          <w:sz w:val="26"/>
          <w:szCs w:val="26"/>
          <w:lang w:val="ru-RU"/>
        </w:rPr>
        <w:t>Расчет гидравлического режима передачи тепловой энергии до самого дальнего потребителя при отключении на ремонт существующей магистральной тепловой</w:t>
      </w:r>
      <w:bookmarkEnd w:id="37"/>
      <w:r w:rsidRPr="008B0AE3">
        <w:rPr>
          <w:rFonts w:eastAsia="Calibri"/>
          <w:sz w:val="26"/>
          <w:szCs w:val="26"/>
          <w:lang w:val="ru-RU"/>
        </w:rPr>
        <w:t xml:space="preserve"> сети.</w:t>
      </w:r>
    </w:p>
    <w:p w:rsidR="008B0AE3" w:rsidRDefault="008B0AE3" w:rsidP="008B0AE3">
      <w:pPr>
        <w:rPr>
          <w:rFonts w:eastAsia="Calibri"/>
          <w:sz w:val="26"/>
          <w:szCs w:val="26"/>
          <w:lang w:val="ru-RU"/>
        </w:rPr>
      </w:pPr>
    </w:p>
    <w:p w:rsidR="008B0AE3" w:rsidRDefault="008B0AE3" w:rsidP="008B0AE3">
      <w:pPr>
        <w:jc w:val="right"/>
        <w:rPr>
          <w:rFonts w:eastAsia="Calibri"/>
          <w:sz w:val="26"/>
          <w:szCs w:val="26"/>
          <w:lang w:val="ru-RU"/>
        </w:rPr>
      </w:pPr>
      <w:r>
        <w:rPr>
          <w:rFonts w:eastAsia="Calibri"/>
          <w:sz w:val="26"/>
          <w:szCs w:val="26"/>
          <w:lang w:val="ru-RU"/>
        </w:rPr>
        <w:t>Таблица 4.5.2.1.2.</w:t>
      </w:r>
    </w:p>
    <w:p w:rsidR="008B0AE3" w:rsidRDefault="008B0AE3" w:rsidP="008B0AE3">
      <w:pPr>
        <w:jc w:val="right"/>
        <w:rPr>
          <w:rFonts w:eastAsia="Calibri"/>
          <w:sz w:val="26"/>
          <w:szCs w:val="26"/>
          <w:lang w:val="ru-RU"/>
        </w:rPr>
      </w:pPr>
    </w:p>
    <w:tbl>
      <w:tblPr>
        <w:tblW w:w="14198" w:type="dxa"/>
        <w:tblLook w:val="04A0" w:firstRow="1" w:lastRow="0" w:firstColumn="1" w:lastColumn="0" w:noHBand="0" w:noVBand="1"/>
      </w:tblPr>
      <w:tblGrid>
        <w:gridCol w:w="1805"/>
        <w:gridCol w:w="1252"/>
        <w:gridCol w:w="1246"/>
        <w:gridCol w:w="1313"/>
        <w:gridCol w:w="803"/>
        <w:gridCol w:w="831"/>
        <w:gridCol w:w="1246"/>
        <w:gridCol w:w="1246"/>
        <w:gridCol w:w="915"/>
        <w:gridCol w:w="915"/>
        <w:gridCol w:w="929"/>
        <w:gridCol w:w="929"/>
        <w:gridCol w:w="1246"/>
        <w:gridCol w:w="1246"/>
      </w:tblGrid>
      <w:tr w:rsidR="008B0AE3" w:rsidRPr="00F6538E" w:rsidTr="00965AB2">
        <w:trPr>
          <w:trHeight w:val="1140"/>
          <w:tblHeader/>
        </w:trPr>
        <w:tc>
          <w:tcPr>
            <w:tcW w:w="15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Наименование узла</w:t>
            </w:r>
          </w:p>
        </w:tc>
        <w:tc>
          <w:tcPr>
            <w:tcW w:w="1138"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Геодезическая высота, м</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Напор в обратном трубопроводе, м</w:t>
            </w:r>
          </w:p>
        </w:tc>
        <w:tc>
          <w:tcPr>
            <w:tcW w:w="1215"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Располагаемый напор, м</w:t>
            </w:r>
          </w:p>
        </w:tc>
        <w:tc>
          <w:tcPr>
            <w:tcW w:w="831"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Длина участка, м</w:t>
            </w:r>
          </w:p>
        </w:tc>
        <w:tc>
          <w:tcPr>
            <w:tcW w:w="678"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Диаметр участка, м</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Потери напора в подающем трубопроводе, м</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Потери напора в обратном трубопроводе, м</w:t>
            </w:r>
          </w:p>
        </w:tc>
        <w:tc>
          <w:tcPr>
            <w:tcW w:w="75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Скорость движения воды в под,тр-де, м/с</w:t>
            </w:r>
          </w:p>
        </w:tc>
        <w:tc>
          <w:tcPr>
            <w:tcW w:w="75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Скорость движения воды в обр, тр-де, м/с</w:t>
            </w:r>
          </w:p>
        </w:tc>
        <w:tc>
          <w:tcPr>
            <w:tcW w:w="831"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Удельные линейные потери в ПС, мм/м</w:t>
            </w:r>
          </w:p>
        </w:tc>
        <w:tc>
          <w:tcPr>
            <w:tcW w:w="831"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Удельные линейные потери в ОС, мм/м</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Расход в подающем трубопроводе, т/ч</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Расход в обратном трубопроводе, т/ч</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Котельная "Южная"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3112,1263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-3084,8631</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ТК-0/РЕЗЕРВ</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166,037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39,926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440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1,639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1,611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3112,1141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-3084,8753</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ТК-1/РЕЗЕРВ</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167,647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36,676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450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1,648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3111,575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-3085,4144</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ТК-2/РЕЗЕРВ</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169,295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33,353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450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1,451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-1,627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2,931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2,882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2894,3053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-2869,7968</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ТК-1/МОНТКЛЕР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170,722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30,475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2,537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-2,517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16,366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1118,9035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-1110,2532</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УТ-8/РЫБИНСКАЯ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174,322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23,218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0,854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217,5304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-216,0414</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УТ-7/РЫБИНСКАЯ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175,164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21,522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207,4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0,714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-0,834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3,184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155,6709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-154,3188</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УТ-6/РЫБИНСКАЯ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175,878</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20,082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91,6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-0,779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145,3463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-144,1009</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УТ-5/РЫБИНСКАЯ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176,153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19,527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93,7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2,401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135,0357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-133,8561</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176,397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19,036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41,5079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-41,0854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176,413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19,004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66,1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36,2219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-35,8402</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132,72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176,425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18,978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01,04,3928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-4,0643</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176,426</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18,977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0,608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1,015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-1,007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6,382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6,2028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111,9618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-111,0556</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177,033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17,752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0,495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0,935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-0,927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5,419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5,332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103,1206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-102,2752</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УТ-20/112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177,52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0,412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-0,872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4,799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4,72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96,9931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-96,1914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УТ-19/112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134,85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177,925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15,954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0,827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4,241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91,1454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-90,3845</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Р-1/112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178,205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15,389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0,759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0,742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75,4107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-74,5426</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УТ-4/ШЕКСНИНСКИЙ</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130,84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178,275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15,247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0,263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1381,7003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-1370,45</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УТ-3/ШЕКСНИНСКИЙ</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178,534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14,726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79,7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1381,6391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-1370,5112</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УТ-2А/105</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178,773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14,243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92</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2,181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1233,5865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-1223,581</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УТ-1/ШЕКСНИНСКИЙ</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178,994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13,798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120,2</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0,293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2,181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1233,5209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-1223,6466</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УТ-19/ГОДОВИКОВА</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129,3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179,283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13,216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85,8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0,702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-0,698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0,642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0,634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948,8665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-942,8677</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УТ-21/ГОДОВИКОВА</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129,2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179,342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13,096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0,605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0,599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0,641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-0,638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2,457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75,7566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-75,3307</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УТ-А/ШЕКСНИНСКИЙ</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127,8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179,941</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67,7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0,537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-0,534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1,712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63,464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-63,1138</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180,068</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48,2</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0,519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-0,516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1,6021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61,3319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-61,0032</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180,153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11,465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50,3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1,392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56,839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-56,5306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180,229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11,312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52,6291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-52,3456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УТ-5/104МКР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180,252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11,266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29,3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52,6276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-52,347</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УТ-6/104МКР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64,5</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14,1577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-14,083</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УТ-7/104МКР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180,324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0,714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10,7682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-10,7147</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УТ-8/104МКР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180,352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0,368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0,365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4,252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-4,207</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УТ-9/104МКР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180,367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11,035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51,8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0,143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-0,142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0,321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3,9346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-3,9152</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УТ-13А/104МКР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180,349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11,072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55,1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0,091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1,499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1,485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8,6798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-8,6395</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УТ-14/104МКР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180,259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11,253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32,6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0,507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-0,505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2,308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2,286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31,4471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-31,2981</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УТ-24/104МКР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180,177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44,1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0,307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-0,306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0,575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0,569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36,2756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-36,096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УТ-23/104МКР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180,149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11,473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35</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-36,0916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УТ-22/104МКР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180,142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11,487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13,034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0,346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49,8407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-49,5834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УТ-1/104</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180,137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11,497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34,058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0,469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58,1678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-57,8583</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УТ-3/ЛЕНИНГРАДСКАЯ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11,532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46,1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2,324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195,5282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-194,7545</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УТ-4/ЛЕНИНГРАДСКАЯ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180,236</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11,298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69,8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0,582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-0,579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1,548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106,0002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-105,3798</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УТ-4А/103МКР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180,354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-0,425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0,833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78,0001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-77,4727</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УТ-4Б/103МКР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180,474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10,819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20,9727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-20,7716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УТ-4В/103МКР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180,482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10,803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14,246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-14,0806</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УТ-4Г/103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180,485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10,797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231,3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14,2342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-14,0924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Р1/103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5,5</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5,8097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-5,758</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К-1/103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01,03,4827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-3,4454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Р24/103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3,4789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-3,4492</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К-2/103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180,504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10,759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181,6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3,4752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-3,4529</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К-3/103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180,554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10,659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3,3596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-3,3449</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К-4'/103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180,565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10,637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3,3588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-3,3457</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К-4/103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180,575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10,616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81,4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-2,2519</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К-5/103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180,585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10,596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60,4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0,045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0,045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0,167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-0,167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2,2556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-2,2535</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Матуринская 27,29,30</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180,63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10,506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28,9</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0,8976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-0,8967</w:t>
            </w:r>
          </w:p>
        </w:tc>
      </w:tr>
      <w:tr w:rsidR="008B0AE3" w:rsidRPr="008B0AE3" w:rsidTr="00965AB2">
        <w:trPr>
          <w:trHeight w:val="91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МАТУРИНСКАЯ 28 БАРСКИЙ ДОМ</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180,63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10,499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r>
    </w:tbl>
    <w:p w:rsidR="008B0AE3" w:rsidRPr="008B0AE3" w:rsidRDefault="008B0AE3" w:rsidP="008B0AE3">
      <w:pPr>
        <w:rPr>
          <w:rFonts w:eastAsia="Calibri"/>
          <w:sz w:val="26"/>
          <w:szCs w:val="26"/>
          <w:lang w:val="ru-RU"/>
        </w:rPr>
      </w:pPr>
    </w:p>
    <w:p w:rsidR="00F25BC6" w:rsidRPr="00F25BC6" w:rsidRDefault="00F25BC6" w:rsidP="00F25BC6">
      <w:pPr>
        <w:widowControl/>
        <w:autoSpaceDE/>
        <w:autoSpaceDN/>
        <w:ind w:left="360"/>
        <w:contextualSpacing/>
        <w:rPr>
          <w:rFonts w:eastAsia="Calibri"/>
          <w:sz w:val="26"/>
          <w:szCs w:val="26"/>
          <w:lang w:val="ru-RU"/>
        </w:rPr>
      </w:pPr>
    </w:p>
    <w:p w:rsidR="00F25BC6" w:rsidRDefault="008B0AE3" w:rsidP="007B6469">
      <w:pPr>
        <w:pStyle w:val="ab"/>
        <w:rPr>
          <w:rFonts w:eastAsia="Calibri"/>
          <w:lang w:val="ru-RU"/>
        </w:rPr>
      </w:pPr>
      <w:r w:rsidRPr="008B0AE3">
        <w:rPr>
          <w:rFonts w:ascii="Arial" w:eastAsia="Calibri" w:hAnsi="Arial"/>
          <w:b/>
          <w:noProof/>
          <w:sz w:val="24"/>
          <w:szCs w:val="24"/>
          <w:lang w:val="ru-RU" w:eastAsia="ru-RU"/>
        </w:rPr>
        <w:drawing>
          <wp:inline distT="0" distB="0" distL="0" distR="0" wp14:anchorId="30C1DED0" wp14:editId="188D93BA">
            <wp:extent cx="9073515" cy="2637461"/>
            <wp:effectExtent l="0" t="0" r="0" b="0"/>
            <wp:docPr id="1" name="Рисунок 1" descr="C:\Users\гена\Desktop\пьезометр резерва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пьезометр резерва 2040.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73515" cy="2637461"/>
                    </a:xfrm>
                    <a:prstGeom prst="rect">
                      <a:avLst/>
                    </a:prstGeom>
                    <a:noFill/>
                    <a:ln>
                      <a:noFill/>
                    </a:ln>
                  </pic:spPr>
                </pic:pic>
              </a:graphicData>
            </a:graphic>
          </wp:inline>
        </w:drawing>
      </w:r>
    </w:p>
    <w:p w:rsidR="007B6469" w:rsidRPr="007B6469" w:rsidRDefault="007B6469" w:rsidP="007B6469">
      <w:pPr>
        <w:pStyle w:val="ab"/>
        <w:rPr>
          <w:rFonts w:eastAsia="Calibri"/>
          <w:sz w:val="26"/>
          <w:szCs w:val="26"/>
          <w:lang w:val="ru-RU"/>
        </w:rPr>
      </w:pPr>
    </w:p>
    <w:p w:rsidR="00B271AC" w:rsidRPr="00BB4B22" w:rsidRDefault="00B271AC" w:rsidP="002E0FFC">
      <w:pPr>
        <w:pStyle w:val="ab"/>
        <w:rPr>
          <w:rFonts w:ascii="Arial" w:hAnsi="Arial" w:cs="Arial"/>
          <w:sz w:val="24"/>
          <w:szCs w:val="24"/>
          <w:lang w:val="ru-RU"/>
        </w:rPr>
      </w:pPr>
    </w:p>
    <w:p w:rsidR="008B0AE3" w:rsidRPr="008B0AE3" w:rsidRDefault="008B0AE3" w:rsidP="008B0AE3">
      <w:pPr>
        <w:rPr>
          <w:rFonts w:eastAsia="Calibri"/>
          <w:sz w:val="26"/>
          <w:szCs w:val="26"/>
          <w:lang w:val="ru-RU"/>
        </w:rPr>
      </w:pPr>
      <w:r w:rsidRPr="008B0AE3">
        <w:rPr>
          <w:rFonts w:eastAsia="Calibri"/>
          <w:sz w:val="26"/>
          <w:szCs w:val="26"/>
          <w:lang w:val="ru-RU"/>
        </w:rPr>
        <w:t xml:space="preserve">Рисунок </w:t>
      </w:r>
      <w:r>
        <w:rPr>
          <w:rFonts w:eastAsia="Calibri"/>
          <w:sz w:val="26"/>
          <w:szCs w:val="26"/>
          <w:lang w:val="ru-RU"/>
        </w:rPr>
        <w:t>4.5.2.1</w:t>
      </w:r>
      <w:r w:rsidRPr="008B0AE3">
        <w:rPr>
          <w:rFonts w:eastAsia="Calibri"/>
          <w:sz w:val="26"/>
          <w:szCs w:val="26"/>
          <w:lang w:val="ru-RU"/>
        </w:rPr>
        <w:t>.Пьезометрический график до конечного потребителя по ул. Матуринской,28.</w:t>
      </w:r>
    </w:p>
    <w:p w:rsidR="008B0AE3" w:rsidRPr="008B0AE3" w:rsidRDefault="008B0AE3" w:rsidP="008B0AE3">
      <w:pPr>
        <w:rPr>
          <w:rFonts w:eastAsia="Calibri"/>
          <w:sz w:val="26"/>
          <w:szCs w:val="26"/>
          <w:lang w:val="ru-RU"/>
        </w:rPr>
      </w:pPr>
      <w:r w:rsidRPr="008B0AE3">
        <w:rPr>
          <w:rFonts w:eastAsia="Calibri"/>
          <w:sz w:val="26"/>
          <w:szCs w:val="26"/>
          <w:lang w:val="ru-RU"/>
        </w:rPr>
        <w:t>Зон с недостаточными располагаемыми напорами у потребителей не выявлено.</w:t>
      </w:r>
    </w:p>
    <w:p w:rsidR="00BB4B22" w:rsidRPr="00BB4B22" w:rsidRDefault="00BB4B22" w:rsidP="002E0FFC">
      <w:pPr>
        <w:pStyle w:val="ab"/>
        <w:rPr>
          <w:rFonts w:ascii="Arial" w:hAnsi="Arial" w:cs="Arial"/>
          <w:sz w:val="24"/>
          <w:szCs w:val="24"/>
          <w:lang w:val="ru-RU"/>
        </w:rPr>
      </w:pPr>
    </w:p>
    <w:p w:rsidR="00BB4B22" w:rsidRPr="00BB4B22" w:rsidRDefault="00BB4B22" w:rsidP="002E0FFC">
      <w:pPr>
        <w:pStyle w:val="ab"/>
        <w:rPr>
          <w:rFonts w:ascii="Arial" w:hAnsi="Arial" w:cs="Arial"/>
          <w:sz w:val="24"/>
          <w:szCs w:val="24"/>
          <w:lang w:val="ru-RU"/>
        </w:rPr>
      </w:pPr>
    </w:p>
    <w:p w:rsidR="00965AB2" w:rsidRDefault="00965AB2" w:rsidP="00677CCB">
      <w:pPr>
        <w:pStyle w:val="4"/>
      </w:pPr>
      <w:bookmarkStart w:id="38" w:name="_Toc70241999"/>
      <w:r w:rsidRPr="00965AB2">
        <w:t>Строительство тепловых сетей для обеспечения тепловой энергией перспективной застройки в зоне действия котельной Южная.</w:t>
      </w:r>
      <w:bookmarkEnd w:id="38"/>
    </w:p>
    <w:p w:rsidR="00945FE1" w:rsidRPr="00912DC4" w:rsidRDefault="00945FE1" w:rsidP="00945FE1">
      <w:pPr>
        <w:pStyle w:val="ab"/>
        <w:rPr>
          <w:lang w:val="ru-RU"/>
        </w:rPr>
      </w:pPr>
    </w:p>
    <w:p w:rsidR="00965AB2" w:rsidRPr="00965AB2" w:rsidRDefault="00965AB2" w:rsidP="00965AB2">
      <w:pPr>
        <w:pStyle w:val="ab"/>
        <w:jc w:val="right"/>
        <w:rPr>
          <w:rFonts w:eastAsia="Calibri"/>
          <w:sz w:val="26"/>
          <w:szCs w:val="26"/>
          <w:lang w:val="ru-RU"/>
        </w:rPr>
      </w:pPr>
      <w:r w:rsidRPr="00965AB2">
        <w:rPr>
          <w:rFonts w:eastAsia="Calibri"/>
          <w:sz w:val="26"/>
          <w:szCs w:val="26"/>
          <w:lang w:val="ru-RU"/>
        </w:rPr>
        <w:lastRenderedPageBreak/>
        <w:t>Таблица 4.5.2.2.</w:t>
      </w:r>
    </w:p>
    <w:p w:rsidR="00965AB2" w:rsidRDefault="00965AB2" w:rsidP="00965AB2">
      <w:pPr>
        <w:pStyle w:val="ab"/>
        <w:jc w:val="right"/>
        <w:rPr>
          <w:rFonts w:eastAsia="Calibri"/>
          <w:lang w:val="ru-RU"/>
        </w:rPr>
      </w:pPr>
    </w:p>
    <w:tbl>
      <w:tblPr>
        <w:tblW w:w="15593" w:type="dxa"/>
        <w:tblLayout w:type="fixed"/>
        <w:tblCellMar>
          <w:top w:w="102" w:type="dxa"/>
          <w:left w:w="62" w:type="dxa"/>
          <w:bottom w:w="102" w:type="dxa"/>
          <w:right w:w="62" w:type="dxa"/>
        </w:tblCellMar>
        <w:tblLook w:val="0000" w:firstRow="0" w:lastRow="0" w:firstColumn="0" w:lastColumn="0" w:noHBand="0" w:noVBand="0"/>
      </w:tblPr>
      <w:tblGrid>
        <w:gridCol w:w="1559"/>
        <w:gridCol w:w="1559"/>
        <w:gridCol w:w="1559"/>
        <w:gridCol w:w="1560"/>
        <w:gridCol w:w="1559"/>
        <w:gridCol w:w="1559"/>
        <w:gridCol w:w="1560"/>
        <w:gridCol w:w="1559"/>
        <w:gridCol w:w="1559"/>
        <w:gridCol w:w="1560"/>
      </w:tblGrid>
      <w:tr w:rsidR="00965AB2" w:rsidRPr="00F6538E" w:rsidTr="00945FE1">
        <w:trPr>
          <w:trHeight w:val="472"/>
          <w:tblHeader/>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Протяженность участка, м</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Год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Вид прокладки тепловой сети</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Теплоизоляционный материал</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rFonts w:eastAsia="Arial"/>
                <w:sz w:val="18"/>
                <w:szCs w:val="18"/>
                <w:lang w:val="ru-RU"/>
              </w:rPr>
              <w:t>Затраты, млн. рублей, без НДС</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ТК-1/МОНТКЛЕР</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ТК-2/МОНТКЛЕР</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143А,143Б</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450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2028</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61,5</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ТК-2/МОНТКЛЕР</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rPr>
            </w:pPr>
            <w:r w:rsidRPr="00965AB2">
              <w:rPr>
                <w:rFonts w:eastAsia="Arial"/>
                <w:sz w:val="18"/>
                <w:szCs w:val="18"/>
              </w:rPr>
              <w:t>ТК-3/МОНТКЛЕР</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143Б</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278</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2028</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38,0</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ТК-2/РЕЗЕРВ</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rPr>
            </w:pPr>
            <w:r w:rsidRPr="00965AB2">
              <w:rPr>
                <w:rFonts w:eastAsia="Arial"/>
                <w:sz w:val="18"/>
                <w:szCs w:val="18"/>
              </w:rPr>
              <w:t>ТК-143В</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143В, 7.1</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450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2030</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38,1</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ТК-143В</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rPr>
            </w:pPr>
            <w:r w:rsidRPr="00965AB2">
              <w:rPr>
                <w:rFonts w:eastAsia="Arial"/>
                <w:sz w:val="18"/>
                <w:szCs w:val="18"/>
              </w:rPr>
              <w:t>ТК-7.1</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7.1</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278</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2030</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23,5</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val="ru-RU" w:eastAsia="ru-RU"/>
              </w:rPr>
            </w:pPr>
            <w:r w:rsidRPr="00965AB2">
              <w:rPr>
                <w:b/>
                <w:sz w:val="18"/>
                <w:szCs w:val="18"/>
                <w:lang w:val="ru-RU" w:eastAsia="ru-RU"/>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b/>
                <w:sz w:val="18"/>
                <w:szCs w:val="18"/>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r w:rsidRPr="00965AB2">
              <w:rPr>
                <w:b/>
                <w:sz w:val="18"/>
                <w:szCs w:val="18"/>
                <w:lang w:eastAsia="ru-RU"/>
              </w:rPr>
              <w:fldChar w:fldCharType="begin"/>
            </w:r>
            <w:r w:rsidRPr="00965AB2">
              <w:rPr>
                <w:b/>
                <w:sz w:val="18"/>
                <w:szCs w:val="18"/>
                <w:lang w:eastAsia="ru-RU"/>
              </w:rPr>
              <w:instrText xml:space="preserve"> =SUM(ABOVE) </w:instrText>
            </w:r>
            <w:r w:rsidRPr="00965AB2">
              <w:rPr>
                <w:b/>
                <w:sz w:val="18"/>
                <w:szCs w:val="18"/>
                <w:lang w:eastAsia="ru-RU"/>
              </w:rPr>
              <w:fldChar w:fldCharType="separate"/>
            </w:r>
            <w:r w:rsidRPr="00965AB2">
              <w:rPr>
                <w:b/>
                <w:noProof/>
                <w:sz w:val="18"/>
                <w:szCs w:val="18"/>
                <w:lang w:eastAsia="ru-RU"/>
              </w:rPr>
              <w:t>161,1</w:t>
            </w:r>
            <w:r w:rsidRPr="00965AB2">
              <w:rPr>
                <w:b/>
                <w:sz w:val="18"/>
                <w:szCs w:val="18"/>
                <w:lang w:eastAsia="ru-RU"/>
              </w:rPr>
              <w:fldChar w:fldCharType="end"/>
            </w:r>
          </w:p>
        </w:tc>
      </w:tr>
    </w:tbl>
    <w:p w:rsidR="00965AB2" w:rsidRDefault="00965AB2" w:rsidP="00965AB2">
      <w:pPr>
        <w:pStyle w:val="ab"/>
        <w:rPr>
          <w:rFonts w:eastAsia="Calibri"/>
          <w:lang w:val="ru-RU"/>
        </w:rPr>
      </w:pPr>
    </w:p>
    <w:p w:rsidR="00965AB2" w:rsidRDefault="00965AB2" w:rsidP="00677CCB">
      <w:pPr>
        <w:pStyle w:val="4"/>
      </w:pPr>
      <w:bookmarkStart w:id="39" w:name="_Toc70242000"/>
      <w:r w:rsidRPr="00965AB2">
        <w:t>Реконструкция котельной Южная.</w:t>
      </w:r>
      <w:bookmarkEnd w:id="39"/>
    </w:p>
    <w:p w:rsidR="00965AB2" w:rsidRDefault="00965AB2" w:rsidP="00965AB2">
      <w:pPr>
        <w:pStyle w:val="ab"/>
        <w:rPr>
          <w:rFonts w:eastAsia="Calibri"/>
        </w:rPr>
      </w:pPr>
    </w:p>
    <w:p w:rsidR="00965AB2" w:rsidRDefault="00965AB2" w:rsidP="00965AB2">
      <w:pPr>
        <w:pStyle w:val="ab"/>
        <w:jc w:val="right"/>
        <w:rPr>
          <w:rFonts w:eastAsia="Calibri"/>
          <w:sz w:val="26"/>
          <w:szCs w:val="26"/>
          <w:lang w:val="ru-RU"/>
        </w:rPr>
      </w:pPr>
      <w:r>
        <w:rPr>
          <w:rFonts w:eastAsia="Calibri"/>
          <w:sz w:val="26"/>
          <w:szCs w:val="26"/>
          <w:lang w:val="ru-RU"/>
        </w:rPr>
        <w:t>Таблица 4.5.2.3.</w:t>
      </w:r>
    </w:p>
    <w:p w:rsidR="00965AB2" w:rsidRDefault="00965AB2" w:rsidP="00965AB2">
      <w:pPr>
        <w:pStyle w:val="ab"/>
        <w:jc w:val="right"/>
        <w:rPr>
          <w:rFonts w:eastAsia="Calibri"/>
          <w:sz w:val="26"/>
          <w:szCs w:val="26"/>
          <w:lang w:val="ru-RU"/>
        </w:rPr>
      </w:pPr>
    </w:p>
    <w:tbl>
      <w:tblPr>
        <w:tblpPr w:leftFromText="180" w:rightFromText="180" w:vertAnchor="text" w:horzAnchor="margin" w:tblpY="-34"/>
        <w:tblW w:w="505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181"/>
        <w:gridCol w:w="3181"/>
        <w:gridCol w:w="3180"/>
        <w:gridCol w:w="3180"/>
        <w:gridCol w:w="3180"/>
      </w:tblGrid>
      <w:tr w:rsidR="00965AB2" w:rsidRPr="00965AB2" w:rsidTr="00965AB2">
        <w:trPr>
          <w:trHeight w:val="1145"/>
        </w:trPr>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Система теплоснабжения</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Техническая сущность</w:t>
            </w:r>
          </w:p>
          <w:p w:rsidR="00965AB2" w:rsidRPr="00965AB2" w:rsidRDefault="00965AB2" w:rsidP="00965AB2">
            <w:pPr>
              <w:adjustRightInd w:val="0"/>
              <w:jc w:val="center"/>
              <w:rPr>
                <w:sz w:val="20"/>
                <w:szCs w:val="20"/>
                <w:lang w:val="ru-RU" w:eastAsia="ru-RU"/>
              </w:rPr>
            </w:pPr>
            <w:r w:rsidRPr="00965AB2">
              <w:rPr>
                <w:sz w:val="20"/>
                <w:szCs w:val="20"/>
                <w:lang w:val="ru-RU" w:eastAsia="ru-RU"/>
              </w:rPr>
              <w:t>предложений</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Цели предложений</w:t>
            </w:r>
          </w:p>
          <w:p w:rsidR="00965AB2" w:rsidRPr="00965AB2" w:rsidRDefault="00965AB2" w:rsidP="00965AB2">
            <w:pPr>
              <w:adjustRightInd w:val="0"/>
              <w:jc w:val="center"/>
              <w:rPr>
                <w:sz w:val="20"/>
                <w:szCs w:val="20"/>
                <w:lang w:val="ru-RU" w:eastAsia="ru-RU"/>
              </w:rPr>
            </w:pP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Год</w:t>
            </w:r>
          </w:p>
          <w:p w:rsidR="00965AB2" w:rsidRPr="00965AB2" w:rsidRDefault="00965AB2" w:rsidP="00965AB2">
            <w:pPr>
              <w:adjustRightInd w:val="0"/>
              <w:jc w:val="center"/>
              <w:rPr>
                <w:sz w:val="20"/>
                <w:szCs w:val="20"/>
                <w:lang w:val="ru-RU" w:eastAsia="ru-RU"/>
              </w:rPr>
            </w:pPr>
            <w:r w:rsidRPr="00965AB2">
              <w:rPr>
                <w:sz w:val="20"/>
                <w:szCs w:val="20"/>
                <w:lang w:val="ru-RU" w:eastAsia="ru-RU"/>
              </w:rPr>
              <w:t>реализации</w:t>
            </w:r>
          </w:p>
        </w:tc>
        <w:tc>
          <w:tcPr>
            <w:tcW w:w="1000" w:type="pct"/>
            <w:vAlign w:val="center"/>
          </w:tcPr>
          <w:p w:rsidR="00965AB2" w:rsidRPr="00965AB2" w:rsidRDefault="00965AB2" w:rsidP="00965AB2">
            <w:pPr>
              <w:adjustRightInd w:val="0"/>
              <w:rPr>
                <w:sz w:val="20"/>
                <w:szCs w:val="20"/>
                <w:lang w:val="ru-RU" w:eastAsia="ru-RU"/>
              </w:rPr>
            </w:pPr>
          </w:p>
          <w:p w:rsidR="00965AB2" w:rsidRPr="00965AB2" w:rsidRDefault="00965AB2" w:rsidP="00965AB2">
            <w:pPr>
              <w:adjustRightInd w:val="0"/>
              <w:jc w:val="center"/>
              <w:rPr>
                <w:sz w:val="20"/>
                <w:szCs w:val="20"/>
                <w:lang w:val="ru-RU" w:eastAsia="ru-RU"/>
              </w:rPr>
            </w:pPr>
            <w:r w:rsidRPr="00965AB2">
              <w:rPr>
                <w:sz w:val="20"/>
                <w:szCs w:val="20"/>
                <w:lang w:val="ru-RU" w:eastAsia="ru-RU"/>
              </w:rPr>
              <w:t>Затраты,</w:t>
            </w:r>
          </w:p>
          <w:p w:rsidR="00965AB2" w:rsidRPr="00965AB2" w:rsidRDefault="00965AB2" w:rsidP="00965AB2">
            <w:pPr>
              <w:adjustRightInd w:val="0"/>
              <w:jc w:val="center"/>
              <w:rPr>
                <w:sz w:val="20"/>
                <w:szCs w:val="20"/>
                <w:lang w:val="ru-RU" w:eastAsia="ru-RU"/>
              </w:rPr>
            </w:pPr>
            <w:r w:rsidRPr="00965AB2">
              <w:rPr>
                <w:sz w:val="20"/>
                <w:szCs w:val="20"/>
                <w:lang w:val="ru-RU" w:eastAsia="ru-RU"/>
              </w:rPr>
              <w:t>млн. рублей</w:t>
            </w:r>
          </w:p>
          <w:p w:rsidR="00965AB2" w:rsidRPr="00965AB2" w:rsidRDefault="00965AB2" w:rsidP="00965AB2">
            <w:pPr>
              <w:adjustRightInd w:val="0"/>
              <w:jc w:val="center"/>
              <w:rPr>
                <w:sz w:val="20"/>
                <w:szCs w:val="20"/>
                <w:lang w:val="ru-RU" w:eastAsia="ru-RU"/>
              </w:rPr>
            </w:pPr>
            <w:r w:rsidRPr="00965AB2">
              <w:rPr>
                <w:sz w:val="20"/>
                <w:szCs w:val="20"/>
                <w:lang w:val="ru-RU" w:eastAsia="ru-RU"/>
              </w:rPr>
              <w:t>без НДС</w:t>
            </w:r>
          </w:p>
        </w:tc>
      </w:tr>
      <w:tr w:rsidR="00965AB2" w:rsidRPr="00965AB2" w:rsidTr="00965AB2">
        <w:trPr>
          <w:trHeight w:val="1145"/>
        </w:trPr>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Зашекснинский</w:t>
            </w:r>
          </w:p>
          <w:p w:rsidR="00965AB2" w:rsidRPr="00965AB2" w:rsidRDefault="00965AB2" w:rsidP="00965AB2">
            <w:pPr>
              <w:adjustRightInd w:val="0"/>
              <w:jc w:val="center"/>
              <w:rPr>
                <w:sz w:val="20"/>
                <w:szCs w:val="20"/>
                <w:lang w:val="ru-RU" w:eastAsia="ru-RU"/>
              </w:rPr>
            </w:pPr>
            <w:r w:rsidRPr="00965AB2">
              <w:rPr>
                <w:sz w:val="20"/>
                <w:szCs w:val="20"/>
                <w:lang w:val="ru-RU" w:eastAsia="ru-RU"/>
              </w:rPr>
              <w:t>район.</w:t>
            </w:r>
          </w:p>
          <w:p w:rsidR="00965AB2" w:rsidRPr="00965AB2" w:rsidRDefault="00965AB2" w:rsidP="00965AB2">
            <w:pPr>
              <w:adjustRightInd w:val="0"/>
              <w:jc w:val="center"/>
              <w:rPr>
                <w:sz w:val="20"/>
                <w:szCs w:val="20"/>
                <w:lang w:val="ru-RU" w:eastAsia="ru-RU"/>
              </w:rPr>
            </w:pPr>
            <w:r w:rsidRPr="00965AB2">
              <w:rPr>
                <w:sz w:val="20"/>
                <w:szCs w:val="20"/>
                <w:lang w:val="ru-RU" w:eastAsia="ru-RU"/>
              </w:rPr>
              <w:t>Котельная Южная</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Установка водогрейного котла мощностью 30 Гкал/ч</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Увеличение располагаемой мощности котельной</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2031</w:t>
            </w:r>
          </w:p>
        </w:tc>
        <w:tc>
          <w:tcPr>
            <w:tcW w:w="1000" w:type="pct"/>
            <w:vAlign w:val="center"/>
          </w:tcPr>
          <w:p w:rsidR="00965AB2" w:rsidRPr="00965AB2" w:rsidRDefault="00965AB2" w:rsidP="00965AB2">
            <w:pPr>
              <w:adjustRightInd w:val="0"/>
              <w:jc w:val="center"/>
              <w:rPr>
                <w:b/>
                <w:sz w:val="20"/>
                <w:szCs w:val="20"/>
                <w:lang w:val="ru-RU" w:eastAsia="ru-RU"/>
              </w:rPr>
            </w:pPr>
            <w:r w:rsidRPr="00965AB2">
              <w:rPr>
                <w:b/>
                <w:sz w:val="20"/>
                <w:szCs w:val="20"/>
                <w:lang w:val="ru-RU" w:eastAsia="ru-RU"/>
              </w:rPr>
              <w:t>286,8</w:t>
            </w:r>
          </w:p>
        </w:tc>
      </w:tr>
    </w:tbl>
    <w:p w:rsidR="00965AB2" w:rsidRDefault="00965AB2" w:rsidP="00677CCB">
      <w:pPr>
        <w:pStyle w:val="4"/>
      </w:pPr>
      <w:bookmarkStart w:id="40" w:name="_Toc70242001"/>
      <w:r w:rsidRPr="00965AB2">
        <w:t>Строительство котельной Новая.</w:t>
      </w:r>
      <w:bookmarkEnd w:id="40"/>
    </w:p>
    <w:p w:rsidR="00D613F9" w:rsidRDefault="00D613F9" w:rsidP="00D613F9">
      <w:pPr>
        <w:pStyle w:val="ab"/>
      </w:pPr>
    </w:p>
    <w:p w:rsidR="00965AB2" w:rsidRPr="00965AB2" w:rsidRDefault="00965AB2" w:rsidP="00965AB2">
      <w:pPr>
        <w:rPr>
          <w:sz w:val="26"/>
          <w:szCs w:val="26"/>
          <w:lang w:val="ru-RU"/>
        </w:rPr>
      </w:pPr>
      <w:r w:rsidRPr="00965AB2">
        <w:rPr>
          <w:sz w:val="26"/>
          <w:szCs w:val="26"/>
          <w:lang w:val="ru-RU"/>
        </w:rPr>
        <w:t xml:space="preserve">     Для обеспечения тепловой энергией потребителей перспективной застройки, не попадающих в зону действия котельной Южная </w:t>
      </w:r>
      <w:r w:rsidRPr="00965AB2">
        <w:rPr>
          <w:sz w:val="26"/>
          <w:szCs w:val="26"/>
          <w:lang w:val="ru-RU"/>
        </w:rPr>
        <w:lastRenderedPageBreak/>
        <w:t>необходимо строительство котельной Новая в 136 микрорайоне.</w:t>
      </w:r>
    </w:p>
    <w:p w:rsidR="00965AB2" w:rsidRPr="00965AB2" w:rsidRDefault="00965AB2" w:rsidP="00965AB2">
      <w:pPr>
        <w:rPr>
          <w:sz w:val="26"/>
          <w:szCs w:val="26"/>
          <w:lang w:val="ru-RU"/>
        </w:rPr>
      </w:pPr>
      <w:r w:rsidRPr="00965AB2">
        <w:rPr>
          <w:sz w:val="26"/>
          <w:szCs w:val="26"/>
          <w:lang w:val="ru-RU"/>
        </w:rPr>
        <w:t xml:space="preserve">     Для применения на обязательной основе пунктов 5.5, 5.6 СП 124.13330.2012 «Тепловые сети» и соблюдения требований Федерального закона от 30.12.2009 N 384-ФЗ "Технический регламент о безопасности зданий и сооружений" должна быть организована совместная работа котельных Южная и Новая на единую тепловую сеть.</w:t>
      </w:r>
    </w:p>
    <w:p w:rsidR="00965AB2" w:rsidRPr="00965AB2" w:rsidRDefault="00965AB2" w:rsidP="00965AB2">
      <w:pPr>
        <w:rPr>
          <w:rFonts w:eastAsia="Calibri"/>
          <w:sz w:val="26"/>
          <w:szCs w:val="26"/>
          <w:lang w:val="ru-RU"/>
        </w:rPr>
      </w:pPr>
      <w:r w:rsidRPr="00965AB2">
        <w:rPr>
          <w:rFonts w:eastAsia="Calibri"/>
          <w:sz w:val="26"/>
          <w:szCs w:val="26"/>
          <w:lang w:val="ru-RU"/>
        </w:rPr>
        <w:t>На основании этого была рассчитана тепловая мощность котельной Новая.</w:t>
      </w:r>
    </w:p>
    <w:p w:rsidR="00D613F9" w:rsidRDefault="00D613F9" w:rsidP="00D613F9">
      <w:pPr>
        <w:pStyle w:val="ab"/>
        <w:jc w:val="right"/>
        <w:rPr>
          <w:rFonts w:eastAsia="Calibri"/>
          <w:sz w:val="26"/>
          <w:szCs w:val="26"/>
          <w:lang w:val="ru-RU"/>
        </w:rPr>
      </w:pPr>
      <w:r>
        <w:rPr>
          <w:rFonts w:eastAsia="Calibri"/>
          <w:sz w:val="26"/>
          <w:szCs w:val="26"/>
          <w:lang w:val="ru-RU"/>
        </w:rPr>
        <w:t>Таблица 4.5.2.4.1</w:t>
      </w:r>
    </w:p>
    <w:tbl>
      <w:tblPr>
        <w:tblW w:w="14596" w:type="dxa"/>
        <w:tblLook w:val="04A0" w:firstRow="1" w:lastRow="0" w:firstColumn="1" w:lastColumn="0" w:noHBand="0" w:noVBand="1"/>
      </w:tblPr>
      <w:tblGrid>
        <w:gridCol w:w="1465"/>
        <w:gridCol w:w="1280"/>
        <w:gridCol w:w="1280"/>
        <w:gridCol w:w="1150"/>
        <w:gridCol w:w="1133"/>
        <w:gridCol w:w="1028"/>
        <w:gridCol w:w="1180"/>
        <w:gridCol w:w="1364"/>
        <w:gridCol w:w="1280"/>
        <w:gridCol w:w="1240"/>
        <w:gridCol w:w="2196"/>
      </w:tblGrid>
      <w:tr w:rsidR="00D613F9" w:rsidRPr="00D613F9" w:rsidTr="00D613F9">
        <w:trPr>
          <w:trHeight w:val="1530"/>
        </w:trPr>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Наименование источника</w:t>
            </w:r>
          </w:p>
        </w:tc>
        <w:tc>
          <w:tcPr>
            <w:tcW w:w="128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Текущая температура воды в подающем тру-де,°С</w:t>
            </w:r>
          </w:p>
        </w:tc>
        <w:tc>
          <w:tcPr>
            <w:tcW w:w="128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Текущая температура наружного воздуха, °С</w:t>
            </w:r>
          </w:p>
        </w:tc>
        <w:tc>
          <w:tcPr>
            <w:tcW w:w="115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Текущий pасполаг. напоp на выходе из источника, м</w:t>
            </w:r>
          </w:p>
        </w:tc>
        <w:tc>
          <w:tcPr>
            <w:tcW w:w="1133"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Давление в подающем тр-де, м</w:t>
            </w:r>
          </w:p>
        </w:tc>
        <w:tc>
          <w:tcPr>
            <w:tcW w:w="1028"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Давление в обратном тр-де, м</w:t>
            </w:r>
          </w:p>
        </w:tc>
        <w:tc>
          <w:tcPr>
            <w:tcW w:w="118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Суммарная тепловая нагрузка, Гкал/час</w:t>
            </w:r>
          </w:p>
        </w:tc>
        <w:tc>
          <w:tcPr>
            <w:tcW w:w="1364"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Температура на выходе из источника, °C</w:t>
            </w:r>
          </w:p>
        </w:tc>
        <w:tc>
          <w:tcPr>
            <w:tcW w:w="128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Текущая температура воды в обратном тр-де, °С</w:t>
            </w:r>
          </w:p>
        </w:tc>
        <w:tc>
          <w:tcPr>
            <w:tcW w:w="124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Суммарный расход сетевой воды в под.тр., т/ч</w:t>
            </w:r>
          </w:p>
        </w:tc>
        <w:tc>
          <w:tcPr>
            <w:tcW w:w="2196"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Статический напор, м</w:t>
            </w:r>
          </w:p>
        </w:tc>
      </w:tr>
      <w:tr w:rsidR="00D613F9" w:rsidRPr="00D613F9" w:rsidTr="00D613F9">
        <w:trPr>
          <w:trHeight w:val="765"/>
        </w:trPr>
        <w:tc>
          <w:tcPr>
            <w:tcW w:w="1465" w:type="dxa"/>
            <w:tcBorders>
              <w:top w:val="nil"/>
              <w:left w:val="single" w:sz="4" w:space="0" w:color="000000"/>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КОТЕЛЬНАЯ НОВАЯ</w:t>
            </w:r>
          </w:p>
        </w:tc>
        <w:tc>
          <w:tcPr>
            <w:tcW w:w="128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130</w:t>
            </w:r>
          </w:p>
        </w:tc>
        <w:tc>
          <w:tcPr>
            <w:tcW w:w="128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-32</w:t>
            </w:r>
          </w:p>
        </w:tc>
        <w:tc>
          <w:tcPr>
            <w:tcW w:w="115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40</w:t>
            </w:r>
          </w:p>
        </w:tc>
        <w:tc>
          <w:tcPr>
            <w:tcW w:w="1133"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62</w:t>
            </w:r>
          </w:p>
        </w:tc>
        <w:tc>
          <w:tcPr>
            <w:tcW w:w="1028"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22</w:t>
            </w:r>
          </w:p>
        </w:tc>
        <w:tc>
          <w:tcPr>
            <w:tcW w:w="118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228,08012</w:t>
            </w:r>
          </w:p>
        </w:tc>
        <w:tc>
          <w:tcPr>
            <w:tcW w:w="1364"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130</w:t>
            </w:r>
          </w:p>
        </w:tc>
        <w:tc>
          <w:tcPr>
            <w:tcW w:w="128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69,71</w:t>
            </w:r>
          </w:p>
        </w:tc>
        <w:tc>
          <w:tcPr>
            <w:tcW w:w="124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3746,016</w:t>
            </w:r>
          </w:p>
        </w:tc>
        <w:tc>
          <w:tcPr>
            <w:tcW w:w="2196"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183,2</w:t>
            </w:r>
          </w:p>
        </w:tc>
      </w:tr>
    </w:tbl>
    <w:p w:rsidR="00D613F9" w:rsidRPr="00965AB2" w:rsidRDefault="00D613F9" w:rsidP="00965AB2">
      <w:pPr>
        <w:pStyle w:val="ab"/>
        <w:rPr>
          <w:rFonts w:eastAsia="Calibri"/>
          <w:sz w:val="26"/>
          <w:szCs w:val="26"/>
          <w:lang w:val="ru-RU"/>
        </w:rPr>
      </w:pPr>
    </w:p>
    <w:p w:rsidR="00965AB2" w:rsidRDefault="00D613F9" w:rsidP="00D613F9">
      <w:pPr>
        <w:pStyle w:val="ab"/>
        <w:jc w:val="right"/>
        <w:rPr>
          <w:rFonts w:eastAsia="Calibri"/>
          <w:lang w:val="ru-RU"/>
        </w:rPr>
      </w:pPr>
      <w:r>
        <w:rPr>
          <w:rFonts w:eastAsia="Calibri"/>
          <w:sz w:val="26"/>
          <w:szCs w:val="26"/>
          <w:lang w:val="ru-RU"/>
        </w:rPr>
        <w:t>Таблица 4.5.2.4.2</w:t>
      </w:r>
    </w:p>
    <w:p w:rsidR="00D613F9" w:rsidRDefault="00D613F9" w:rsidP="00965AB2">
      <w:pPr>
        <w:pStyle w:val="ab"/>
        <w:rPr>
          <w:rFonts w:eastAsia="Calibri"/>
          <w:lang w:val="ru-RU"/>
        </w:rPr>
      </w:pPr>
    </w:p>
    <w:tbl>
      <w:tblPr>
        <w:tblpPr w:leftFromText="180" w:rightFromText="180" w:vertAnchor="text" w:horzAnchor="margin" w:tblpY="-34"/>
        <w:tblW w:w="51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211"/>
        <w:gridCol w:w="3212"/>
        <w:gridCol w:w="3212"/>
        <w:gridCol w:w="3212"/>
        <w:gridCol w:w="3212"/>
      </w:tblGrid>
      <w:tr w:rsidR="00D613F9" w:rsidRPr="00F6538E" w:rsidTr="00D613F9">
        <w:trPr>
          <w:trHeight w:val="1404"/>
        </w:trPr>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Система теплоснабжения</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Техническая сущность</w:t>
            </w:r>
          </w:p>
          <w:p w:rsidR="00D613F9" w:rsidRPr="00D613F9" w:rsidRDefault="00D613F9" w:rsidP="00D613F9">
            <w:pPr>
              <w:adjustRightInd w:val="0"/>
              <w:jc w:val="center"/>
              <w:rPr>
                <w:sz w:val="20"/>
                <w:szCs w:val="20"/>
                <w:lang w:val="ru-RU" w:eastAsia="ru-RU"/>
              </w:rPr>
            </w:pPr>
            <w:r w:rsidRPr="00D613F9">
              <w:rPr>
                <w:sz w:val="20"/>
                <w:szCs w:val="20"/>
                <w:lang w:val="ru-RU" w:eastAsia="ru-RU"/>
              </w:rPr>
              <w:t>предложений по</w:t>
            </w:r>
          </w:p>
          <w:p w:rsidR="00D613F9" w:rsidRPr="00D613F9" w:rsidRDefault="00D613F9" w:rsidP="00D613F9">
            <w:pPr>
              <w:adjustRightInd w:val="0"/>
              <w:jc w:val="center"/>
              <w:rPr>
                <w:sz w:val="20"/>
                <w:szCs w:val="20"/>
                <w:lang w:val="ru-RU" w:eastAsia="ru-RU"/>
              </w:rPr>
            </w:pPr>
            <w:r w:rsidRPr="00D613F9">
              <w:rPr>
                <w:sz w:val="20"/>
                <w:szCs w:val="20"/>
                <w:lang w:val="ru-RU" w:eastAsia="ru-RU"/>
              </w:rPr>
              <w:t>строительству</w:t>
            </w:r>
          </w:p>
          <w:p w:rsidR="00D613F9" w:rsidRPr="00D613F9" w:rsidRDefault="00D613F9" w:rsidP="00D613F9">
            <w:pPr>
              <w:adjustRightInd w:val="0"/>
              <w:jc w:val="center"/>
              <w:rPr>
                <w:sz w:val="20"/>
                <w:szCs w:val="20"/>
                <w:lang w:val="ru-RU" w:eastAsia="ru-RU"/>
              </w:rPr>
            </w:pPr>
            <w:r w:rsidRPr="00D613F9">
              <w:rPr>
                <w:sz w:val="20"/>
                <w:szCs w:val="20"/>
                <w:lang w:val="ru-RU" w:eastAsia="ru-RU"/>
              </w:rPr>
              <w:t>источников тепловой</w:t>
            </w:r>
          </w:p>
          <w:p w:rsidR="00D613F9" w:rsidRPr="00D613F9" w:rsidRDefault="00D613F9" w:rsidP="00D613F9">
            <w:pPr>
              <w:adjustRightInd w:val="0"/>
              <w:jc w:val="center"/>
              <w:rPr>
                <w:sz w:val="20"/>
                <w:szCs w:val="20"/>
                <w:lang w:val="ru-RU" w:eastAsia="ru-RU"/>
              </w:rPr>
            </w:pPr>
            <w:r w:rsidRPr="00D613F9">
              <w:rPr>
                <w:sz w:val="20"/>
                <w:szCs w:val="20"/>
                <w:lang w:val="ru-RU" w:eastAsia="ru-RU"/>
              </w:rPr>
              <w:t>энергии</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Цели предложений</w:t>
            </w:r>
          </w:p>
          <w:p w:rsidR="00D613F9" w:rsidRPr="00D613F9" w:rsidRDefault="00D613F9" w:rsidP="00D613F9">
            <w:pPr>
              <w:adjustRightInd w:val="0"/>
              <w:jc w:val="center"/>
              <w:rPr>
                <w:sz w:val="20"/>
                <w:szCs w:val="20"/>
                <w:lang w:val="ru-RU" w:eastAsia="ru-RU"/>
              </w:rPr>
            </w:pPr>
            <w:r w:rsidRPr="00D613F9">
              <w:rPr>
                <w:sz w:val="20"/>
                <w:szCs w:val="20"/>
                <w:lang w:val="ru-RU" w:eastAsia="ru-RU"/>
              </w:rPr>
              <w:t>по строительству</w:t>
            </w:r>
          </w:p>
          <w:p w:rsidR="00D613F9" w:rsidRPr="00D613F9" w:rsidRDefault="00D613F9" w:rsidP="00D613F9">
            <w:pPr>
              <w:adjustRightInd w:val="0"/>
              <w:jc w:val="center"/>
              <w:rPr>
                <w:sz w:val="20"/>
                <w:szCs w:val="20"/>
                <w:lang w:val="ru-RU" w:eastAsia="ru-RU"/>
              </w:rPr>
            </w:pPr>
            <w:r w:rsidRPr="00D613F9">
              <w:rPr>
                <w:sz w:val="20"/>
                <w:szCs w:val="20"/>
                <w:lang w:val="ru-RU" w:eastAsia="ru-RU"/>
              </w:rPr>
              <w:t>источников</w:t>
            </w:r>
          </w:p>
          <w:p w:rsidR="00D613F9" w:rsidRPr="00D613F9" w:rsidRDefault="00D613F9" w:rsidP="00D613F9">
            <w:pPr>
              <w:adjustRightInd w:val="0"/>
              <w:jc w:val="center"/>
              <w:rPr>
                <w:sz w:val="20"/>
                <w:szCs w:val="20"/>
                <w:lang w:val="ru-RU" w:eastAsia="ru-RU"/>
              </w:rPr>
            </w:pPr>
            <w:r w:rsidRPr="00D613F9">
              <w:rPr>
                <w:sz w:val="20"/>
                <w:szCs w:val="20"/>
                <w:lang w:val="ru-RU" w:eastAsia="ru-RU"/>
              </w:rPr>
              <w:t>тепловой энергии</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Год</w:t>
            </w:r>
          </w:p>
          <w:p w:rsidR="00D613F9" w:rsidRPr="00D613F9" w:rsidRDefault="00D613F9" w:rsidP="00D613F9">
            <w:pPr>
              <w:adjustRightInd w:val="0"/>
              <w:jc w:val="center"/>
              <w:rPr>
                <w:sz w:val="20"/>
                <w:szCs w:val="20"/>
                <w:lang w:val="ru-RU" w:eastAsia="ru-RU"/>
              </w:rPr>
            </w:pPr>
            <w:r w:rsidRPr="00D613F9">
              <w:rPr>
                <w:sz w:val="20"/>
                <w:szCs w:val="20"/>
                <w:lang w:val="ru-RU" w:eastAsia="ru-RU"/>
              </w:rPr>
              <w:t>реализации</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Капитальные</w:t>
            </w:r>
          </w:p>
          <w:p w:rsidR="00D613F9" w:rsidRPr="00D613F9" w:rsidRDefault="00D613F9" w:rsidP="00D613F9">
            <w:pPr>
              <w:adjustRightInd w:val="0"/>
              <w:jc w:val="center"/>
              <w:rPr>
                <w:sz w:val="20"/>
                <w:szCs w:val="20"/>
                <w:lang w:val="ru-RU" w:eastAsia="ru-RU"/>
              </w:rPr>
            </w:pPr>
            <w:r w:rsidRPr="00D613F9">
              <w:rPr>
                <w:sz w:val="20"/>
                <w:szCs w:val="20"/>
                <w:lang w:val="ru-RU" w:eastAsia="ru-RU"/>
              </w:rPr>
              <w:t>затраты,</w:t>
            </w:r>
          </w:p>
          <w:p w:rsidR="00D613F9" w:rsidRPr="00D613F9" w:rsidRDefault="00D613F9" w:rsidP="00D613F9">
            <w:pPr>
              <w:adjustRightInd w:val="0"/>
              <w:jc w:val="center"/>
              <w:rPr>
                <w:sz w:val="20"/>
                <w:szCs w:val="20"/>
                <w:lang w:val="ru-RU" w:eastAsia="ru-RU"/>
              </w:rPr>
            </w:pPr>
            <w:r w:rsidRPr="00D613F9">
              <w:rPr>
                <w:sz w:val="20"/>
                <w:szCs w:val="20"/>
                <w:lang w:val="ru-RU" w:eastAsia="ru-RU"/>
              </w:rPr>
              <w:t>млн. рублей</w:t>
            </w:r>
          </w:p>
          <w:p w:rsidR="00D613F9" w:rsidRPr="00D613F9" w:rsidRDefault="00D613F9" w:rsidP="00D613F9">
            <w:pPr>
              <w:adjustRightInd w:val="0"/>
              <w:jc w:val="center"/>
              <w:rPr>
                <w:sz w:val="20"/>
                <w:szCs w:val="20"/>
                <w:lang w:val="ru-RU" w:eastAsia="ru-RU"/>
              </w:rPr>
            </w:pPr>
            <w:r w:rsidRPr="00D613F9">
              <w:rPr>
                <w:sz w:val="20"/>
                <w:szCs w:val="20"/>
                <w:lang w:val="ru-RU" w:eastAsia="ru-RU"/>
              </w:rPr>
              <w:t>без НДС</w:t>
            </w:r>
          </w:p>
        </w:tc>
      </w:tr>
      <w:tr w:rsidR="00D613F9" w:rsidRPr="00D613F9" w:rsidTr="00D613F9">
        <w:trPr>
          <w:trHeight w:val="887"/>
        </w:trPr>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Зашекснинский</w:t>
            </w:r>
          </w:p>
          <w:p w:rsidR="00D613F9" w:rsidRPr="00D613F9" w:rsidRDefault="00D613F9" w:rsidP="00D613F9">
            <w:pPr>
              <w:adjustRightInd w:val="0"/>
              <w:jc w:val="center"/>
              <w:rPr>
                <w:sz w:val="20"/>
                <w:szCs w:val="20"/>
                <w:lang w:val="ru-RU" w:eastAsia="ru-RU"/>
              </w:rPr>
            </w:pPr>
            <w:r w:rsidRPr="00D613F9">
              <w:rPr>
                <w:sz w:val="20"/>
                <w:szCs w:val="20"/>
                <w:lang w:val="ru-RU" w:eastAsia="ru-RU"/>
              </w:rPr>
              <w:t>район.</w:t>
            </w:r>
          </w:p>
          <w:p w:rsidR="00D613F9" w:rsidRPr="00D613F9" w:rsidRDefault="00D613F9" w:rsidP="00D613F9">
            <w:pPr>
              <w:adjustRightInd w:val="0"/>
              <w:jc w:val="center"/>
              <w:rPr>
                <w:sz w:val="20"/>
                <w:szCs w:val="20"/>
                <w:lang w:val="ru-RU" w:eastAsia="ru-RU"/>
              </w:rPr>
            </w:pPr>
            <w:r w:rsidRPr="00D613F9">
              <w:rPr>
                <w:sz w:val="20"/>
                <w:szCs w:val="20"/>
                <w:lang w:val="ru-RU" w:eastAsia="ru-RU"/>
              </w:rPr>
              <w:t>Новая котельная.</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Водогрейная котельная мощностью 230 Гкал/ч.</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Обеспечение тепловой энергией потребителей Восточной части Зашекснинского района.</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2030</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2714,0</w:t>
            </w:r>
          </w:p>
        </w:tc>
      </w:tr>
    </w:tbl>
    <w:p w:rsidR="00D613F9" w:rsidRDefault="00D613F9" w:rsidP="00965AB2">
      <w:pPr>
        <w:pStyle w:val="ab"/>
        <w:rPr>
          <w:rFonts w:eastAsia="Calibri"/>
          <w:lang w:val="ru-RU"/>
        </w:rPr>
      </w:pPr>
    </w:p>
    <w:p w:rsidR="001D4F0C" w:rsidRDefault="001D4F0C" w:rsidP="00965AB2">
      <w:pPr>
        <w:pStyle w:val="ab"/>
        <w:rPr>
          <w:rFonts w:eastAsia="Calibri"/>
          <w:lang w:val="ru-RU"/>
        </w:rPr>
      </w:pPr>
    </w:p>
    <w:p w:rsidR="001D4F0C" w:rsidRDefault="001D4F0C" w:rsidP="00965AB2">
      <w:pPr>
        <w:pStyle w:val="ab"/>
        <w:rPr>
          <w:rFonts w:eastAsia="Calibri"/>
          <w:lang w:val="ru-RU"/>
        </w:rPr>
      </w:pPr>
    </w:p>
    <w:p w:rsidR="001D4F0C" w:rsidRDefault="001D4F0C" w:rsidP="00965AB2">
      <w:pPr>
        <w:pStyle w:val="ab"/>
        <w:rPr>
          <w:rFonts w:eastAsia="Calibri"/>
          <w:lang w:val="ru-RU"/>
        </w:rPr>
      </w:pPr>
    </w:p>
    <w:p w:rsidR="00D613F9" w:rsidRPr="00965AB2" w:rsidRDefault="00D613F9" w:rsidP="00965AB2">
      <w:pPr>
        <w:pStyle w:val="ab"/>
        <w:rPr>
          <w:rFonts w:eastAsia="Calibri"/>
          <w:lang w:val="ru-RU"/>
        </w:rPr>
      </w:pPr>
    </w:p>
    <w:p w:rsidR="00BB4B22" w:rsidRPr="00BB4B22" w:rsidRDefault="00BB4B22" w:rsidP="002E0FFC">
      <w:pPr>
        <w:pStyle w:val="ab"/>
        <w:rPr>
          <w:rFonts w:ascii="Arial" w:hAnsi="Arial" w:cs="Arial"/>
          <w:sz w:val="24"/>
          <w:szCs w:val="24"/>
          <w:lang w:val="ru-RU"/>
        </w:rPr>
      </w:pPr>
    </w:p>
    <w:p w:rsidR="00D613F9" w:rsidRPr="00D613F9" w:rsidRDefault="00D613F9" w:rsidP="00677CCB">
      <w:pPr>
        <w:pStyle w:val="4"/>
      </w:pPr>
      <w:bookmarkStart w:id="41" w:name="_Toc36814993"/>
      <w:r>
        <w:lastRenderedPageBreak/>
        <w:t xml:space="preserve"> </w:t>
      </w:r>
      <w:r w:rsidRPr="00D613F9">
        <w:t>Расчет гидравлического режима тепловых сетей от котельной Новая до самого удаленного потребителя.</w:t>
      </w:r>
    </w:p>
    <w:p w:rsidR="00D613F9" w:rsidRPr="00D613F9" w:rsidRDefault="00D613F9" w:rsidP="00D613F9">
      <w:pPr>
        <w:rPr>
          <w:sz w:val="26"/>
          <w:szCs w:val="26"/>
          <w:lang w:val="ru-RU" w:eastAsia="ru-RU"/>
        </w:rPr>
      </w:pPr>
    </w:p>
    <w:p w:rsidR="00D613F9" w:rsidRDefault="00D613F9" w:rsidP="00D613F9">
      <w:pPr>
        <w:rPr>
          <w:sz w:val="26"/>
          <w:szCs w:val="26"/>
          <w:lang w:val="ru-RU" w:eastAsia="ru-RU"/>
        </w:rPr>
      </w:pPr>
      <w:r w:rsidRPr="00D613F9">
        <w:rPr>
          <w:sz w:val="26"/>
          <w:szCs w:val="26"/>
          <w:lang w:val="ru-RU"/>
        </w:rPr>
        <w:t xml:space="preserve"> </w:t>
      </w:r>
      <w:bookmarkEnd w:id="41"/>
      <w:r w:rsidRPr="00D613F9">
        <w:rPr>
          <w:sz w:val="26"/>
          <w:szCs w:val="26"/>
          <w:lang w:val="ru-RU"/>
        </w:rPr>
        <w:t xml:space="preserve">    </w:t>
      </w:r>
      <w:r w:rsidRPr="00D613F9">
        <w:rPr>
          <w:sz w:val="26"/>
          <w:szCs w:val="26"/>
          <w:lang w:val="ru-RU" w:eastAsia="ru-RU"/>
        </w:rPr>
        <w:t xml:space="preserve"> При аварии (отказе) в системе централизованного теплоснабжения Зашекснинского района (</w:t>
      </w:r>
      <w:r w:rsidRPr="00D613F9">
        <w:rPr>
          <w:sz w:val="26"/>
          <w:szCs w:val="26"/>
          <w:lang w:val="ru-RU"/>
        </w:rPr>
        <w:t>отключение котельной Южная)</w:t>
      </w:r>
      <w:r w:rsidRPr="00D613F9">
        <w:rPr>
          <w:sz w:val="26"/>
          <w:szCs w:val="26"/>
          <w:lang w:val="ru-RU" w:eastAsia="ru-RU"/>
        </w:rPr>
        <w:t xml:space="preserve"> в течение всего ремонтно-восстановительного периода должна обеспечиваться подача теплоты на отопление и вентиляцию жилищно-коммунальным и промышленным потребителям второй и третьей категорий в размере 87% от расчетного расхода тепла на отопление и вентиляцию. Горячее водоснабжение у потребителей на время ремонта должно быть отключено.</w:t>
      </w:r>
    </w:p>
    <w:p w:rsidR="00D613F9" w:rsidRDefault="00D613F9" w:rsidP="00D613F9">
      <w:pPr>
        <w:jc w:val="right"/>
        <w:rPr>
          <w:sz w:val="26"/>
          <w:szCs w:val="26"/>
          <w:lang w:val="ru-RU" w:eastAsia="ru-RU"/>
        </w:rPr>
      </w:pPr>
      <w:r>
        <w:rPr>
          <w:sz w:val="26"/>
          <w:szCs w:val="26"/>
          <w:lang w:val="ru-RU" w:eastAsia="ru-RU"/>
        </w:rPr>
        <w:t>Таблица 4.5.2.5.</w:t>
      </w:r>
    </w:p>
    <w:p w:rsidR="00D613F9" w:rsidRPr="00D613F9" w:rsidRDefault="00D613F9" w:rsidP="00D613F9">
      <w:pPr>
        <w:rPr>
          <w:sz w:val="26"/>
          <w:szCs w:val="26"/>
          <w:lang w:val="ru-RU" w:eastAsia="ru-RU"/>
        </w:rPr>
      </w:pPr>
    </w:p>
    <w:tbl>
      <w:tblPr>
        <w:tblStyle w:val="301"/>
        <w:tblW w:w="14560" w:type="dxa"/>
        <w:tblLayout w:type="fixed"/>
        <w:tblLook w:val="04A0" w:firstRow="1" w:lastRow="0" w:firstColumn="1" w:lastColumn="0" w:noHBand="0" w:noVBand="1"/>
      </w:tblPr>
      <w:tblGrid>
        <w:gridCol w:w="1040"/>
        <w:gridCol w:w="1040"/>
        <w:gridCol w:w="1040"/>
        <w:gridCol w:w="1040"/>
        <w:gridCol w:w="1040"/>
        <w:gridCol w:w="1040"/>
        <w:gridCol w:w="1040"/>
        <w:gridCol w:w="1040"/>
        <w:gridCol w:w="1040"/>
        <w:gridCol w:w="1040"/>
        <w:gridCol w:w="1040"/>
        <w:gridCol w:w="1040"/>
        <w:gridCol w:w="1040"/>
        <w:gridCol w:w="1040"/>
      </w:tblGrid>
      <w:tr w:rsidR="00D613F9" w:rsidRPr="00F6538E" w:rsidTr="00D613F9">
        <w:trPr>
          <w:trHeight w:val="1440"/>
          <w:tblHeader/>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Наименование узла</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Геодезическая высота,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Напор в обратном трубопроводе,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Располагаемый напор,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Длина участка,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Диаметр участка,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Потери напора в подающем трубопроводе,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Потери напора в обратном трубопроводе,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Скорость движения воды в под, тр-де, м/с</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Скорость движения воды в обр, тр-де, м/с</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Удельные линейные потери в ПС, мм/м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Удельные линейные потери в ОС, мм/м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Расход в подающем трубопроводе, т/ч</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Расход в обратном трубопроводе, т/ч</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КОТЕЛЬНАЯ 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4,901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3746,016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-3711,66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Т0/НОВАЯ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166,289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39,417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4,901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3745,955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-3711,72</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Т1/НОВАЯ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166,577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38,834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-1,679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2911,856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-2962,46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ТК-2/НОВАЯ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168,147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35,748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1,349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2742,548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-2794,36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ТК-3/НОВАЯ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169,547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32,999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2741,95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-2794,96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ТК-4/НОВАЯ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169,662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32,773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2741,901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-2795,01</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ТК-5/МОНТКЛЕР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170,251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31,618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-1,579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2731,438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-2785,07</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ТК-4/МОНТКЛЕР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170,919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30,308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0,938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414,2392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-474,378</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УТ/МКР,111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171,223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29,772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0,907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405,9035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-466,314</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УТ-12/ШЕКСНИНСКИЙ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171,506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29,274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2,844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828,9815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-807,598</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УТ-11/ШЕКСНИНСКИЙ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173,206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25,781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-1,059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750,5922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-729,763</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УТ-10/ШЕКСНИНСКИЙ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173,752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24,658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578,3156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-557,753</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УТ-9/ШЕКСНИНСКИЙ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173,966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24,215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2,228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9,706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9,526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1535,388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-1520,98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УТ-8/ШЕКСНИНСКИЙ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175,538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21,041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2,228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9,706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9,527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1535,316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-1521,05</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УТ-7/ШЕКСНИНСКИЙ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177,11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17,868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6,847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6,724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1385,845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-1373,25</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УТ-6/ШЕКСНИНСКИЙ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177,877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6,847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6,724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1385,793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-1373,3</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УТ-5/ШЕКСНИНСКИЙ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178,621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14,818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6,846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6,725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1385,742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-1373,35</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УТ-4/ШЕКСНИНСКИЙ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130,84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179,338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1447,129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-1434,26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УТ-3/ШЕКСНИНСКИЙ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179,621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12,799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79,7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0,262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1447,068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-1434,32</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УТ-2А/105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179,884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12,27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0,243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1296,18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-1284,61</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180,127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11,779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1296,114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-1284,68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УТ-19/ГОДОВИКОВА</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180,445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11,138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954,5285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-948,588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УТ-21/ГОДОВИКОВА</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180,505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2,455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76,1556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-75,7304</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УТ-А/ШЕКСНИНСКИЙ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63,8411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-63,4916</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181,239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61,701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-61,3731</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УТ-3/104МКР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57,1494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-56,8418</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УТ-4/104МК</w:t>
            </w:r>
            <w:r w:rsidRPr="00D613F9">
              <w:rPr>
                <w:color w:val="000000"/>
                <w:sz w:val="20"/>
                <w:szCs w:val="20"/>
                <w:lang w:eastAsia="ru-RU"/>
              </w:rPr>
              <w:lastRenderedPageBreak/>
              <w:t>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124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9,213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52,9007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-52,618</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УТ-5/104МКР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123,6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9,167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52,8993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-52,6195</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УТ-6/104МКР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181,463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9,089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14,2788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-14,2048</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УТ-7/104МКР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181,497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0,736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-10,8242</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УТ-8/104МКР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181,526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8,962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0,379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-4,2931</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УТ-9/104МКР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181,542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8,931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-3,8876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УТ-13А/104МКР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181,524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8,967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-8,6566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УТ-14/104МКР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9,149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31,5526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-31,4028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УТ-24/104МКР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36,3787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-36,198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УТ-23/104МКР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9,371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36,3831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-36,1936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УТ-22/104МКР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13,034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0,275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-0,273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0,349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49,9938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-49,7354</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УТ-1/104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34,058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58,3514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-58,0409</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УТ-3/ЛЕНИНГРАДСКАЯ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181,293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9,431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198,1215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-197,348</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УТ-4/ЛЕНИНГРАДСКАЯ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01,09,2019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106,3783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-105,758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УТ-4А/103МКР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118,22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181,532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8,952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-0,427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78,2587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-77,7314</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УТ-4Б/103МКР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181,653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8,708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114,3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21,0489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-20,8478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УТ-4В/103МКР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116,3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14,2902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-14,1248</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УТ-4Г/103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117,1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14,2784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-14,1365</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Р1/103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5,8235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-5,7718</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К-1/103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3,4881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-3,4508</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Р24/103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-3,4546</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К-2/103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-3,4583</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К-3/103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181,733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8,547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3,365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-3,3503</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К-4'/103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181,744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8,525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3,364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-3,3511</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К-4/103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181,754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8,504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2,2625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-2,2573</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К-5/103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181,764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8,484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2,2609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-2,2588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Матуринская 27,29,30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181,809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8,394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-0,902</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МАТУРИНСКАЯ 28 БАРСКИЙ ДОМ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8,386</w:t>
            </w:r>
          </w:p>
        </w:tc>
        <w:tc>
          <w:tcPr>
            <w:tcW w:w="1040" w:type="dxa"/>
            <w:vAlign w:val="center"/>
            <w:hideMark/>
          </w:tcPr>
          <w:p w:rsidR="00D613F9" w:rsidRPr="00D613F9" w:rsidRDefault="00D613F9" w:rsidP="00D613F9">
            <w:pPr>
              <w:jc w:val="center"/>
              <w:rPr>
                <w:color w:val="000000"/>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r>
    </w:tbl>
    <w:p w:rsidR="00BB4B22" w:rsidRPr="00BB4B22" w:rsidRDefault="00BB4B22" w:rsidP="002E0FFC">
      <w:pPr>
        <w:pStyle w:val="ab"/>
        <w:rPr>
          <w:rFonts w:ascii="Arial" w:hAnsi="Arial" w:cs="Arial"/>
          <w:sz w:val="24"/>
          <w:szCs w:val="24"/>
          <w:lang w:val="ru-RU"/>
        </w:rPr>
      </w:pPr>
    </w:p>
    <w:p w:rsidR="00BB4B22" w:rsidRPr="00BB4B22" w:rsidRDefault="00BB4B22" w:rsidP="002E0FFC">
      <w:pPr>
        <w:pStyle w:val="ab"/>
        <w:rPr>
          <w:rFonts w:ascii="Arial" w:hAnsi="Arial" w:cs="Arial"/>
          <w:sz w:val="24"/>
          <w:szCs w:val="24"/>
          <w:lang w:val="ru-RU"/>
        </w:rPr>
      </w:pPr>
    </w:p>
    <w:p w:rsidR="00BB4B22" w:rsidRPr="00BB4B22" w:rsidRDefault="00BB4B22" w:rsidP="002E0FFC">
      <w:pPr>
        <w:pStyle w:val="ab"/>
        <w:rPr>
          <w:rFonts w:ascii="Arial" w:hAnsi="Arial" w:cs="Arial"/>
          <w:sz w:val="24"/>
          <w:szCs w:val="24"/>
          <w:lang w:val="ru-RU"/>
        </w:rPr>
      </w:pPr>
    </w:p>
    <w:p w:rsidR="00BB4B22" w:rsidRPr="00BB4B22" w:rsidRDefault="00D613F9" w:rsidP="002E0FFC">
      <w:pPr>
        <w:pStyle w:val="ab"/>
        <w:rPr>
          <w:rFonts w:ascii="Arial" w:hAnsi="Arial" w:cs="Arial"/>
          <w:sz w:val="24"/>
          <w:szCs w:val="24"/>
          <w:lang w:val="ru-RU"/>
        </w:rPr>
      </w:pPr>
      <w:r w:rsidRPr="00D613F9">
        <w:rPr>
          <w:rFonts w:ascii="Arial" w:eastAsia="Calibri" w:hAnsi="Arial"/>
          <w:noProof/>
          <w:sz w:val="24"/>
          <w:szCs w:val="24"/>
          <w:lang w:val="ru-RU" w:eastAsia="ru-RU"/>
        </w:rPr>
        <w:drawing>
          <wp:inline distT="0" distB="0" distL="0" distR="0" wp14:anchorId="41C5F8AE" wp14:editId="62E1F1B7">
            <wp:extent cx="9073515" cy="2713959"/>
            <wp:effectExtent l="0" t="0" r="0" b="0"/>
            <wp:docPr id="3" name="Рисунок 3" descr="C:\Users\гена\Desktop\Схема теплоснабжения на 2022-2040\расчеты 2022-2040\Пьезометр-2040\Пьезометр Новая резерв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Схема теплоснабжения на 2022-2040\расчеты 2022-2040\Пьезометр-2040\Пьезометр Новая резерв 2040.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3515" cy="2713959"/>
                    </a:xfrm>
                    <a:prstGeom prst="rect">
                      <a:avLst/>
                    </a:prstGeom>
                    <a:noFill/>
                    <a:ln>
                      <a:noFill/>
                    </a:ln>
                  </pic:spPr>
                </pic:pic>
              </a:graphicData>
            </a:graphic>
          </wp:inline>
        </w:drawing>
      </w:r>
    </w:p>
    <w:p w:rsidR="00BB4B22" w:rsidRPr="00BB4B22" w:rsidRDefault="00BB4B22" w:rsidP="002E0FFC">
      <w:pPr>
        <w:pStyle w:val="ab"/>
        <w:rPr>
          <w:rFonts w:ascii="Arial" w:hAnsi="Arial" w:cs="Arial"/>
          <w:sz w:val="24"/>
          <w:szCs w:val="24"/>
          <w:lang w:val="ru-RU"/>
        </w:rPr>
      </w:pPr>
    </w:p>
    <w:p w:rsidR="00BB4B22" w:rsidRPr="00BB4B22" w:rsidRDefault="00BB4B22" w:rsidP="002E0FFC">
      <w:pPr>
        <w:pStyle w:val="ab"/>
        <w:rPr>
          <w:rFonts w:ascii="Arial" w:hAnsi="Arial" w:cs="Arial"/>
          <w:sz w:val="24"/>
          <w:szCs w:val="24"/>
          <w:lang w:val="ru-RU"/>
        </w:rPr>
      </w:pPr>
    </w:p>
    <w:p w:rsidR="00D613F9" w:rsidRPr="00D613F9" w:rsidRDefault="00D613F9" w:rsidP="00D613F9">
      <w:pPr>
        <w:rPr>
          <w:sz w:val="26"/>
          <w:szCs w:val="26"/>
          <w:lang w:val="ru-RU"/>
        </w:rPr>
      </w:pPr>
      <w:r>
        <w:rPr>
          <w:sz w:val="26"/>
          <w:szCs w:val="26"/>
          <w:lang w:val="ru-RU"/>
        </w:rPr>
        <w:t>Рисунок 4.5.2.5</w:t>
      </w:r>
      <w:r w:rsidRPr="00D613F9">
        <w:rPr>
          <w:sz w:val="26"/>
          <w:szCs w:val="26"/>
          <w:lang w:val="ru-RU"/>
        </w:rPr>
        <w:t>. Пьезометрический график до потребителя по ул.Матуринской,28.</w:t>
      </w:r>
    </w:p>
    <w:p w:rsidR="00D613F9" w:rsidRPr="00D613F9" w:rsidRDefault="00D613F9" w:rsidP="00D613F9">
      <w:pPr>
        <w:rPr>
          <w:sz w:val="26"/>
          <w:szCs w:val="26"/>
          <w:lang w:val="ru-RU"/>
        </w:rPr>
      </w:pPr>
    </w:p>
    <w:p w:rsidR="00D613F9" w:rsidRPr="00D613F9" w:rsidRDefault="00D613F9" w:rsidP="00D613F9">
      <w:pPr>
        <w:rPr>
          <w:rFonts w:eastAsia="Calibri"/>
          <w:sz w:val="26"/>
          <w:szCs w:val="26"/>
          <w:lang w:val="ru-RU"/>
        </w:rPr>
      </w:pPr>
      <w:r w:rsidRPr="00D613F9">
        <w:rPr>
          <w:rFonts w:eastAsia="Calibri"/>
          <w:sz w:val="26"/>
          <w:szCs w:val="26"/>
          <w:lang w:val="ru-RU"/>
        </w:rPr>
        <w:t>Зон с недостаточными располагаемыми напорами у потребителей не выявлено.</w:t>
      </w:r>
    </w:p>
    <w:p w:rsidR="00BB4B22" w:rsidRPr="00BB4B22" w:rsidRDefault="00BB4B22" w:rsidP="002E0FFC">
      <w:pPr>
        <w:pStyle w:val="ab"/>
        <w:rPr>
          <w:rFonts w:ascii="Arial" w:hAnsi="Arial" w:cs="Arial"/>
          <w:sz w:val="24"/>
          <w:szCs w:val="24"/>
          <w:lang w:val="ru-RU"/>
        </w:rPr>
      </w:pPr>
    </w:p>
    <w:p w:rsidR="00D613F9" w:rsidRPr="00D613F9" w:rsidRDefault="00D613F9" w:rsidP="00677CCB">
      <w:pPr>
        <w:pStyle w:val="4"/>
      </w:pPr>
      <w:r w:rsidRPr="00D613F9">
        <w:lastRenderedPageBreak/>
        <w:t>Строительство магистральных тепловых сетей от котельной Новая.</w:t>
      </w:r>
    </w:p>
    <w:p w:rsidR="00BB4B22" w:rsidRPr="00045EF5" w:rsidRDefault="00BB4B22" w:rsidP="00D613F9">
      <w:pPr>
        <w:pStyle w:val="ab"/>
        <w:rPr>
          <w:sz w:val="26"/>
          <w:szCs w:val="26"/>
          <w:lang w:val="ru-RU"/>
        </w:rPr>
      </w:pPr>
    </w:p>
    <w:p w:rsidR="00D613F9" w:rsidRPr="00D613F9" w:rsidRDefault="00D613F9" w:rsidP="00D613F9">
      <w:pPr>
        <w:pStyle w:val="ab"/>
        <w:jc w:val="right"/>
        <w:rPr>
          <w:sz w:val="26"/>
          <w:szCs w:val="26"/>
          <w:lang w:val="ru-RU"/>
        </w:rPr>
      </w:pPr>
      <w:r w:rsidRPr="00D613F9">
        <w:rPr>
          <w:sz w:val="26"/>
          <w:szCs w:val="26"/>
          <w:lang w:val="ru-RU"/>
        </w:rPr>
        <w:t>Таблица 4.5.2.6.</w:t>
      </w:r>
    </w:p>
    <w:p w:rsidR="00D613F9" w:rsidRDefault="00D613F9" w:rsidP="00D613F9">
      <w:pPr>
        <w:pStyle w:val="ab"/>
        <w:jc w:val="right"/>
        <w:rPr>
          <w:lang w:val="ru-RU"/>
        </w:rPr>
      </w:pPr>
    </w:p>
    <w:tbl>
      <w:tblPr>
        <w:tblStyle w:val="322"/>
        <w:tblW w:w="14560" w:type="dxa"/>
        <w:tblLayout w:type="fixed"/>
        <w:tblLook w:val="04A0" w:firstRow="1" w:lastRow="0" w:firstColumn="1" w:lastColumn="0" w:noHBand="0" w:noVBand="1"/>
      </w:tblPr>
      <w:tblGrid>
        <w:gridCol w:w="1323"/>
        <w:gridCol w:w="1324"/>
        <w:gridCol w:w="1323"/>
        <w:gridCol w:w="1324"/>
        <w:gridCol w:w="1324"/>
        <w:gridCol w:w="1323"/>
        <w:gridCol w:w="1324"/>
        <w:gridCol w:w="1324"/>
        <w:gridCol w:w="1323"/>
        <w:gridCol w:w="1324"/>
        <w:gridCol w:w="1324"/>
      </w:tblGrid>
      <w:tr w:rsidR="00D613F9" w:rsidRPr="00F6538E" w:rsidTr="00D613F9">
        <w:trPr>
          <w:trHeight w:val="1275"/>
          <w:tblHeader/>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Номер источника</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Наименование начала участка</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Наименование конца участка</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Перспективный потребитель</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Протяженность участка, км</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Год строительства</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Условный диаметр, мм</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Вид прокладки тепловой сети</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Теплоизоляционный материал</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удельные затраты, млн.руб./км</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Затраты без НДС,млн.руб.</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Т0/НОВАЯ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0,05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6,58</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Т0/НОВАЯ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Т1/НОВАЯ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0,05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6,58</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ТК-1/НОВАЯ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ТК-2/НОВАЯ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0,487</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64,12</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ТК-2/НОВАЯ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ТК-3/НОВАЯ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0,488</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64,25</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ТК-3/НОВАЯ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0,04</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5,48</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0,205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28,07</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lastRenderedPageBreak/>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ТК-3/МОНТКЛЕР</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0,277</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37,93</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ТК-5/МОНТКЛЕР</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0,205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28,07</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УТ-11/ШЕКСНИНСКИЙ</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0,525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52,04</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УТ/МКР.111</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0,26</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25,77</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ТК-7/НОВАЯ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ТК-8/НОВАЯ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0,04</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3,97</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УТ/МКР.113</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УТ/МКР.116</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0,56</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55,51</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ТК-6/НОВАЯ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1,235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127,32</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ТК-1/НОВАЯ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0,34</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35,05</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lastRenderedPageBreak/>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ТК-11/НОВАЯ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ТК-12/НОВАЯ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0,13</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13,40</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ТК-6/НОВАЯ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ТК-7/НОВАЯ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0,13</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13,40</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УТ/МКР.113</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0,27</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27,84</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0,27</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27,84</w:t>
            </w:r>
          </w:p>
        </w:tc>
      </w:tr>
      <w:tr w:rsidR="00D613F9" w:rsidRPr="00D613F9" w:rsidTr="00D613F9">
        <w:trPr>
          <w:trHeight w:val="300"/>
        </w:trPr>
        <w:tc>
          <w:tcPr>
            <w:tcW w:w="1323"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p>
        </w:tc>
        <w:tc>
          <w:tcPr>
            <w:tcW w:w="1323"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Итого:</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5,562</w:t>
            </w:r>
          </w:p>
        </w:tc>
        <w:tc>
          <w:tcPr>
            <w:tcW w:w="1323"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p>
        </w:tc>
        <w:tc>
          <w:tcPr>
            <w:tcW w:w="1323"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623,23</w:t>
            </w:r>
          </w:p>
        </w:tc>
      </w:tr>
    </w:tbl>
    <w:p w:rsidR="007B6469" w:rsidRPr="00BB4B22" w:rsidRDefault="007B6469" w:rsidP="002E0FFC">
      <w:pPr>
        <w:pStyle w:val="ab"/>
        <w:rPr>
          <w:rFonts w:ascii="Arial" w:hAnsi="Arial" w:cs="Arial"/>
          <w:sz w:val="24"/>
          <w:szCs w:val="24"/>
          <w:lang w:val="ru-RU"/>
        </w:rPr>
        <w:sectPr w:rsidR="007B6469" w:rsidRPr="00BB4B22" w:rsidSect="001D4F0C">
          <w:pgSz w:w="16840" w:h="11910" w:orient="landscape"/>
          <w:pgMar w:top="1134" w:right="567" w:bottom="567" w:left="567" w:header="567" w:footer="567" w:gutter="0"/>
          <w:cols w:space="720"/>
          <w:docGrid w:linePitch="299"/>
        </w:sectPr>
      </w:pPr>
    </w:p>
    <w:p w:rsidR="00BB4B22" w:rsidRPr="00BB4B22" w:rsidRDefault="00BB4B22" w:rsidP="002E0FFC">
      <w:pPr>
        <w:pStyle w:val="ab"/>
        <w:rPr>
          <w:rFonts w:ascii="Arial" w:hAnsi="Arial" w:cs="Arial"/>
          <w:sz w:val="24"/>
          <w:szCs w:val="24"/>
          <w:lang w:val="ru-RU"/>
        </w:rPr>
      </w:pPr>
    </w:p>
    <w:p w:rsidR="00A906D3" w:rsidRPr="00A906D3" w:rsidRDefault="00A906D3" w:rsidP="00A906D3">
      <w:pPr>
        <w:jc w:val="right"/>
        <w:rPr>
          <w:sz w:val="26"/>
          <w:szCs w:val="26"/>
          <w:lang w:val="ru-RU"/>
        </w:rPr>
      </w:pPr>
    </w:p>
    <w:p w:rsidR="002E0FFC" w:rsidRPr="00BB4B22" w:rsidRDefault="002E0FFC" w:rsidP="00912A7B">
      <w:pPr>
        <w:rPr>
          <w:lang w:val="ru-RU"/>
        </w:rPr>
      </w:pPr>
    </w:p>
    <w:p w:rsidR="002E0FFC" w:rsidRPr="0084511B" w:rsidRDefault="002E0FFC" w:rsidP="002E0FFC">
      <w:pPr>
        <w:spacing w:before="121" w:after="5"/>
        <w:ind w:left="162" w:right="327"/>
        <w:jc w:val="right"/>
        <w:rPr>
          <w:sz w:val="26"/>
          <w:szCs w:val="26"/>
          <w:lang w:val="ru-RU"/>
        </w:rPr>
      </w:pPr>
      <w:bookmarkStart w:id="42" w:name="_bookmark39"/>
      <w:bookmarkEnd w:id="42"/>
    </w:p>
    <w:p w:rsidR="000C6C07" w:rsidRPr="0010559A" w:rsidRDefault="00A86053" w:rsidP="00677CCB">
      <w:pPr>
        <w:pStyle w:val="1"/>
      </w:pPr>
      <w:bookmarkStart w:id="43" w:name="_Toc10441430"/>
      <w:bookmarkStart w:id="44" w:name="_Toc13767858"/>
      <w:r w:rsidRPr="0010559A">
        <w:t>Предложения по строительству, реконструкции, техническому перевооружению и (или) модернизации источников тепловой энергии</w:t>
      </w:r>
      <w:bookmarkEnd w:id="43"/>
      <w:bookmarkEnd w:id="44"/>
      <w:r w:rsidR="0010559A" w:rsidRPr="0010559A">
        <w:t>.</w:t>
      </w:r>
    </w:p>
    <w:p w:rsidR="00457BAC" w:rsidRPr="000C1606" w:rsidRDefault="00457BAC" w:rsidP="0010559A">
      <w:pPr>
        <w:rPr>
          <w:lang w:val="ru-RU"/>
        </w:rPr>
      </w:pPr>
    </w:p>
    <w:p w:rsidR="004F0C29" w:rsidRDefault="00457BAC" w:rsidP="00677CCB">
      <w:pPr>
        <w:pStyle w:val="2"/>
        <w:rPr>
          <w:rFonts w:eastAsiaTheme="minorHAnsi"/>
          <w:bCs/>
        </w:rPr>
      </w:pPr>
      <w:bookmarkStart w:id="45" w:name="_Toc10441431"/>
      <w:bookmarkStart w:id="46" w:name="_Toc13767859"/>
      <w:r>
        <w:t xml:space="preserve"> </w:t>
      </w:r>
      <w:r w:rsidR="002409D2" w:rsidRPr="00457BAC">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w:t>
      </w:r>
      <w:r w:rsidR="00C024B7" w:rsidRPr="00457BAC">
        <w:t>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45"/>
      <w:bookmarkEnd w:id="46"/>
      <w:r w:rsidR="004F0C29" w:rsidRPr="003E7F4C">
        <w:rPr>
          <w:rFonts w:eastAsiaTheme="minorHAnsi"/>
          <w:bCs/>
        </w:rPr>
        <w:t>, обоснованная расчетами ценовых (тарифных) последствий для потребителей</w:t>
      </w:r>
      <w:r w:rsidR="0010559A">
        <w:rPr>
          <w:rFonts w:eastAsiaTheme="minorHAnsi"/>
          <w:bCs/>
        </w:rPr>
        <w:t>.</w:t>
      </w:r>
    </w:p>
    <w:p w:rsidR="00D613F9" w:rsidRPr="00D613F9" w:rsidRDefault="00D613F9" w:rsidP="00D613F9">
      <w:pPr>
        <w:rPr>
          <w:rFonts w:eastAsia="Arial"/>
          <w:sz w:val="26"/>
          <w:szCs w:val="26"/>
          <w:lang w:val="ru-RU"/>
        </w:rPr>
      </w:pPr>
      <w:r w:rsidRPr="00D613F9">
        <w:rPr>
          <w:rFonts w:eastAsia="Arial"/>
          <w:sz w:val="26"/>
          <w:szCs w:val="26"/>
          <w:lang w:val="ru-RU"/>
        </w:rPr>
        <w:t xml:space="preserve">         Для централизованного теплоснабжения новых микрорайонов в Зашекснинском районе, не попадающие в радиус эффективного теплоснабжения котельной Южная, потребуется строительство дополнительного источника тепловой энергии (котельной). Для применения на обязательной основе пунктов 5.5, 5.6 СП 124.13330.2012 «Тепловые сети» и соблюдения требований Федерального закона от 30.12.2009 N 384-ФЗ "Технический регламент о безопасности зданий и сооружений" должна быть организована совместная работа котельных Южная и Новая на единую тепловую сеть. На основании этого была рассчитана тепловая мощность котельной Новая. </w:t>
      </w:r>
    </w:p>
    <w:p w:rsidR="006C57A3" w:rsidRPr="006C57A3" w:rsidRDefault="006C57A3" w:rsidP="006C57A3">
      <w:pPr>
        <w:rPr>
          <w:rFonts w:eastAsia="Arial"/>
          <w:sz w:val="26"/>
          <w:szCs w:val="26"/>
          <w:lang w:val="ru-RU"/>
        </w:rPr>
      </w:pPr>
    </w:p>
    <w:p w:rsidR="00793A5A" w:rsidRDefault="0084511B" w:rsidP="006C57A3">
      <w:pPr>
        <w:jc w:val="right"/>
        <w:rPr>
          <w:sz w:val="26"/>
          <w:szCs w:val="26"/>
          <w:lang w:val="ru-RU"/>
        </w:rPr>
      </w:pPr>
      <w:r>
        <w:rPr>
          <w:sz w:val="26"/>
          <w:szCs w:val="26"/>
          <w:lang w:val="ru-RU"/>
        </w:rPr>
        <w:t>Таблица 5.1.</w:t>
      </w:r>
    </w:p>
    <w:p w:rsidR="00793A5A" w:rsidRDefault="00793A5A" w:rsidP="006C57A3">
      <w:pPr>
        <w:jc w:val="right"/>
        <w:rPr>
          <w:sz w:val="26"/>
          <w:szCs w:val="26"/>
          <w:lang w:val="ru-RU"/>
        </w:rPr>
      </w:pPr>
    </w:p>
    <w:tbl>
      <w:tblPr>
        <w:tblpPr w:leftFromText="180" w:rightFromText="180" w:vertAnchor="text" w:horzAnchor="margin" w:tblpY="-3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146"/>
        <w:gridCol w:w="3145"/>
        <w:gridCol w:w="3145"/>
        <w:gridCol w:w="3145"/>
        <w:gridCol w:w="3145"/>
      </w:tblGrid>
      <w:tr w:rsidR="00793A5A" w:rsidRPr="00F6538E" w:rsidTr="00132811">
        <w:trPr>
          <w:trHeight w:val="1404"/>
        </w:trPr>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Система теплоснабжения</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Техническая сущность</w:t>
            </w:r>
          </w:p>
          <w:p w:rsidR="00793A5A" w:rsidRPr="00793A5A" w:rsidRDefault="00793A5A" w:rsidP="00793A5A">
            <w:pPr>
              <w:adjustRightInd w:val="0"/>
              <w:jc w:val="center"/>
              <w:rPr>
                <w:sz w:val="20"/>
                <w:szCs w:val="20"/>
                <w:lang w:val="ru-RU" w:eastAsia="ru-RU"/>
              </w:rPr>
            </w:pPr>
            <w:r w:rsidRPr="00793A5A">
              <w:rPr>
                <w:sz w:val="20"/>
                <w:szCs w:val="20"/>
                <w:lang w:val="ru-RU" w:eastAsia="ru-RU"/>
              </w:rPr>
              <w:t>предложений по</w:t>
            </w:r>
          </w:p>
          <w:p w:rsidR="00793A5A" w:rsidRPr="00793A5A" w:rsidRDefault="00793A5A" w:rsidP="00793A5A">
            <w:pPr>
              <w:adjustRightInd w:val="0"/>
              <w:jc w:val="center"/>
              <w:rPr>
                <w:sz w:val="20"/>
                <w:szCs w:val="20"/>
                <w:lang w:val="ru-RU" w:eastAsia="ru-RU"/>
              </w:rPr>
            </w:pPr>
            <w:r w:rsidRPr="00793A5A">
              <w:rPr>
                <w:sz w:val="20"/>
                <w:szCs w:val="20"/>
                <w:lang w:val="ru-RU" w:eastAsia="ru-RU"/>
              </w:rPr>
              <w:t>строительству</w:t>
            </w:r>
          </w:p>
          <w:p w:rsidR="00793A5A" w:rsidRPr="00793A5A" w:rsidRDefault="00793A5A" w:rsidP="00793A5A">
            <w:pPr>
              <w:adjustRightInd w:val="0"/>
              <w:jc w:val="center"/>
              <w:rPr>
                <w:sz w:val="20"/>
                <w:szCs w:val="20"/>
                <w:lang w:val="ru-RU" w:eastAsia="ru-RU"/>
              </w:rPr>
            </w:pPr>
            <w:r w:rsidRPr="00793A5A">
              <w:rPr>
                <w:sz w:val="20"/>
                <w:szCs w:val="20"/>
                <w:lang w:val="ru-RU" w:eastAsia="ru-RU"/>
              </w:rPr>
              <w:t>источников тепловой</w:t>
            </w:r>
          </w:p>
          <w:p w:rsidR="00793A5A" w:rsidRPr="00793A5A" w:rsidRDefault="00793A5A" w:rsidP="00793A5A">
            <w:pPr>
              <w:adjustRightInd w:val="0"/>
              <w:jc w:val="center"/>
              <w:rPr>
                <w:sz w:val="20"/>
                <w:szCs w:val="20"/>
                <w:lang w:val="ru-RU" w:eastAsia="ru-RU"/>
              </w:rPr>
            </w:pPr>
            <w:r w:rsidRPr="00793A5A">
              <w:rPr>
                <w:sz w:val="20"/>
                <w:szCs w:val="20"/>
                <w:lang w:val="ru-RU" w:eastAsia="ru-RU"/>
              </w:rPr>
              <w:t>энергии</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Цели предложений</w:t>
            </w:r>
          </w:p>
          <w:p w:rsidR="00793A5A" w:rsidRPr="00793A5A" w:rsidRDefault="00793A5A" w:rsidP="00793A5A">
            <w:pPr>
              <w:adjustRightInd w:val="0"/>
              <w:jc w:val="center"/>
              <w:rPr>
                <w:sz w:val="20"/>
                <w:szCs w:val="20"/>
                <w:lang w:val="ru-RU" w:eastAsia="ru-RU"/>
              </w:rPr>
            </w:pPr>
            <w:r w:rsidRPr="00793A5A">
              <w:rPr>
                <w:sz w:val="20"/>
                <w:szCs w:val="20"/>
                <w:lang w:val="ru-RU" w:eastAsia="ru-RU"/>
              </w:rPr>
              <w:t>по строительству</w:t>
            </w:r>
          </w:p>
          <w:p w:rsidR="00793A5A" w:rsidRPr="00793A5A" w:rsidRDefault="00793A5A" w:rsidP="00793A5A">
            <w:pPr>
              <w:adjustRightInd w:val="0"/>
              <w:jc w:val="center"/>
              <w:rPr>
                <w:sz w:val="20"/>
                <w:szCs w:val="20"/>
                <w:lang w:val="ru-RU" w:eastAsia="ru-RU"/>
              </w:rPr>
            </w:pPr>
            <w:r w:rsidRPr="00793A5A">
              <w:rPr>
                <w:sz w:val="20"/>
                <w:szCs w:val="20"/>
                <w:lang w:val="ru-RU" w:eastAsia="ru-RU"/>
              </w:rPr>
              <w:t>источников</w:t>
            </w:r>
          </w:p>
          <w:p w:rsidR="00793A5A" w:rsidRPr="00793A5A" w:rsidRDefault="00793A5A" w:rsidP="00793A5A">
            <w:pPr>
              <w:adjustRightInd w:val="0"/>
              <w:jc w:val="center"/>
              <w:rPr>
                <w:sz w:val="20"/>
                <w:szCs w:val="20"/>
                <w:lang w:val="ru-RU" w:eastAsia="ru-RU"/>
              </w:rPr>
            </w:pPr>
            <w:r w:rsidRPr="00793A5A">
              <w:rPr>
                <w:sz w:val="20"/>
                <w:szCs w:val="20"/>
                <w:lang w:val="ru-RU" w:eastAsia="ru-RU"/>
              </w:rPr>
              <w:t>тепловой энергии</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Год</w:t>
            </w:r>
          </w:p>
          <w:p w:rsidR="00793A5A" w:rsidRPr="00793A5A" w:rsidRDefault="00793A5A" w:rsidP="00793A5A">
            <w:pPr>
              <w:adjustRightInd w:val="0"/>
              <w:jc w:val="center"/>
              <w:rPr>
                <w:sz w:val="20"/>
                <w:szCs w:val="20"/>
                <w:lang w:val="ru-RU" w:eastAsia="ru-RU"/>
              </w:rPr>
            </w:pPr>
            <w:r w:rsidRPr="00793A5A">
              <w:rPr>
                <w:sz w:val="20"/>
                <w:szCs w:val="20"/>
                <w:lang w:val="ru-RU" w:eastAsia="ru-RU"/>
              </w:rPr>
              <w:t>реализации</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Капитальные</w:t>
            </w:r>
          </w:p>
          <w:p w:rsidR="00793A5A" w:rsidRPr="00793A5A" w:rsidRDefault="00793A5A" w:rsidP="00793A5A">
            <w:pPr>
              <w:adjustRightInd w:val="0"/>
              <w:jc w:val="center"/>
              <w:rPr>
                <w:sz w:val="20"/>
                <w:szCs w:val="20"/>
                <w:lang w:val="ru-RU" w:eastAsia="ru-RU"/>
              </w:rPr>
            </w:pPr>
            <w:r w:rsidRPr="00793A5A">
              <w:rPr>
                <w:sz w:val="20"/>
                <w:szCs w:val="20"/>
                <w:lang w:val="ru-RU" w:eastAsia="ru-RU"/>
              </w:rPr>
              <w:t>затраты,</w:t>
            </w:r>
          </w:p>
          <w:p w:rsidR="00793A5A" w:rsidRPr="00793A5A" w:rsidRDefault="00793A5A" w:rsidP="00793A5A">
            <w:pPr>
              <w:adjustRightInd w:val="0"/>
              <w:jc w:val="center"/>
              <w:rPr>
                <w:sz w:val="20"/>
                <w:szCs w:val="20"/>
                <w:lang w:val="ru-RU" w:eastAsia="ru-RU"/>
              </w:rPr>
            </w:pPr>
            <w:r w:rsidRPr="00793A5A">
              <w:rPr>
                <w:sz w:val="20"/>
                <w:szCs w:val="20"/>
                <w:lang w:val="ru-RU" w:eastAsia="ru-RU"/>
              </w:rPr>
              <w:t>млн. рублей</w:t>
            </w:r>
          </w:p>
          <w:p w:rsidR="00793A5A" w:rsidRPr="00793A5A" w:rsidRDefault="00793A5A" w:rsidP="00793A5A">
            <w:pPr>
              <w:adjustRightInd w:val="0"/>
              <w:jc w:val="center"/>
              <w:rPr>
                <w:sz w:val="20"/>
                <w:szCs w:val="20"/>
                <w:lang w:val="ru-RU" w:eastAsia="ru-RU"/>
              </w:rPr>
            </w:pPr>
            <w:r w:rsidRPr="00793A5A">
              <w:rPr>
                <w:sz w:val="20"/>
                <w:szCs w:val="20"/>
                <w:lang w:val="ru-RU" w:eastAsia="ru-RU"/>
              </w:rPr>
              <w:t>без НДС</w:t>
            </w:r>
          </w:p>
        </w:tc>
      </w:tr>
      <w:tr w:rsidR="00793A5A" w:rsidRPr="00793A5A" w:rsidTr="00132811">
        <w:trPr>
          <w:trHeight w:val="887"/>
        </w:trPr>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Зашекснинский</w:t>
            </w:r>
          </w:p>
          <w:p w:rsidR="00793A5A" w:rsidRPr="00793A5A" w:rsidRDefault="00793A5A" w:rsidP="00793A5A">
            <w:pPr>
              <w:adjustRightInd w:val="0"/>
              <w:jc w:val="center"/>
              <w:rPr>
                <w:sz w:val="20"/>
                <w:szCs w:val="20"/>
                <w:lang w:val="ru-RU" w:eastAsia="ru-RU"/>
              </w:rPr>
            </w:pPr>
            <w:r w:rsidRPr="00793A5A">
              <w:rPr>
                <w:sz w:val="20"/>
                <w:szCs w:val="20"/>
                <w:lang w:val="ru-RU" w:eastAsia="ru-RU"/>
              </w:rPr>
              <w:t>район.</w:t>
            </w:r>
          </w:p>
          <w:p w:rsidR="00793A5A" w:rsidRPr="00793A5A" w:rsidRDefault="00793A5A" w:rsidP="00793A5A">
            <w:pPr>
              <w:adjustRightInd w:val="0"/>
              <w:jc w:val="center"/>
              <w:rPr>
                <w:sz w:val="20"/>
                <w:szCs w:val="20"/>
                <w:lang w:val="ru-RU" w:eastAsia="ru-RU"/>
              </w:rPr>
            </w:pPr>
            <w:r w:rsidRPr="00793A5A">
              <w:rPr>
                <w:sz w:val="20"/>
                <w:szCs w:val="20"/>
                <w:lang w:val="ru-RU" w:eastAsia="ru-RU"/>
              </w:rPr>
              <w:t>Новая котельная.</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Водогрейная котельная мощностью 230 Гкал/ч.</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Обеспечение тепловой энергией потребителей Восточной части Зашекснинского района.</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2030</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2714,0</w:t>
            </w:r>
          </w:p>
        </w:tc>
      </w:tr>
      <w:tr w:rsidR="00793A5A" w:rsidRPr="00793A5A" w:rsidTr="00132811">
        <w:trPr>
          <w:trHeight w:val="887"/>
        </w:trPr>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Заягорбский район. Котельная №2.</w:t>
            </w:r>
          </w:p>
        </w:tc>
        <w:tc>
          <w:tcPr>
            <w:tcW w:w="1000" w:type="pct"/>
            <w:vAlign w:val="center"/>
          </w:tcPr>
          <w:p w:rsidR="00793A5A" w:rsidRPr="00793A5A" w:rsidRDefault="00793A5A" w:rsidP="00793A5A">
            <w:pPr>
              <w:adjustRightInd w:val="0"/>
              <w:jc w:val="center"/>
              <w:rPr>
                <w:sz w:val="20"/>
                <w:szCs w:val="20"/>
                <w:lang w:val="ru-RU" w:eastAsia="ru-RU"/>
              </w:rPr>
            </w:pPr>
            <w:r w:rsidRPr="00793A5A">
              <w:rPr>
                <w:rFonts w:eastAsia="Calibri"/>
                <w:sz w:val="20"/>
                <w:szCs w:val="20"/>
                <w:lang w:val="ru-RU"/>
              </w:rPr>
              <w:t>Строительстве пристройки к главному зданию котельной и установки в ней котлоагрегата мощностью 30 Гкал/ч и вспомогательного оборудования.</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Обеспечение тепловой энергией потребителей 26 микрорайона и устранение дефицита тепловой энергии в Заягорбском районе.</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2024</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325,1</w:t>
            </w:r>
          </w:p>
        </w:tc>
      </w:tr>
    </w:tbl>
    <w:p w:rsidR="00793A5A" w:rsidRDefault="00793A5A" w:rsidP="001D4F0C">
      <w:pPr>
        <w:rPr>
          <w:sz w:val="26"/>
          <w:szCs w:val="26"/>
          <w:lang w:val="ru-RU"/>
        </w:rPr>
      </w:pPr>
    </w:p>
    <w:p w:rsidR="00793A5A" w:rsidRPr="00793A5A" w:rsidRDefault="00793A5A" w:rsidP="00793A5A">
      <w:pPr>
        <w:pStyle w:val="ab"/>
      </w:pPr>
    </w:p>
    <w:p w:rsidR="00793A5A" w:rsidRPr="00793A5A" w:rsidRDefault="00793A5A" w:rsidP="00677CCB">
      <w:pPr>
        <w:pStyle w:val="2"/>
      </w:pPr>
      <w:r w:rsidRPr="00BA3BCD">
        <w:t>Предложения по реконструкции источников тепловой энергии, обеспечивающих перспективную тепловую нагрузку в</w:t>
      </w:r>
      <w:r w:rsidRPr="00793A5A">
        <w:t xml:space="preserve"> </w:t>
      </w:r>
      <w:r w:rsidRPr="00BA3BCD">
        <w:t>существующих и расширяемых зонах действия источников тепловой энергии.</w:t>
      </w:r>
    </w:p>
    <w:p w:rsidR="00793A5A" w:rsidRPr="00793A5A" w:rsidRDefault="00793A5A" w:rsidP="00793A5A">
      <w:pPr>
        <w:pStyle w:val="ab"/>
        <w:rPr>
          <w:color w:val="FF0000"/>
          <w:lang w:val="ru-RU"/>
        </w:rPr>
      </w:pPr>
    </w:p>
    <w:tbl>
      <w:tblPr>
        <w:tblStyle w:val="61"/>
        <w:tblpPr w:leftFromText="180" w:rightFromText="180" w:vertAnchor="text" w:horzAnchor="margin" w:tblpXSpec="center" w:tblpY="554"/>
        <w:tblW w:w="14569" w:type="dxa"/>
        <w:tblLayout w:type="fixed"/>
        <w:tblLook w:val="01E0" w:firstRow="1" w:lastRow="1" w:firstColumn="1" w:lastColumn="1" w:noHBand="0" w:noVBand="0"/>
      </w:tblPr>
      <w:tblGrid>
        <w:gridCol w:w="2278"/>
        <w:gridCol w:w="4197"/>
        <w:gridCol w:w="3562"/>
        <w:gridCol w:w="1780"/>
        <w:gridCol w:w="2752"/>
      </w:tblGrid>
      <w:tr w:rsidR="00132811" w:rsidRPr="00F6538E" w:rsidTr="001D4F0C">
        <w:trPr>
          <w:trHeight w:val="1161"/>
        </w:trPr>
        <w:tc>
          <w:tcPr>
            <w:tcW w:w="2278" w:type="dxa"/>
            <w:vAlign w:val="center"/>
          </w:tcPr>
          <w:p w:rsidR="00132811" w:rsidRPr="00793A5A" w:rsidRDefault="00132811" w:rsidP="001D4F0C">
            <w:pPr>
              <w:adjustRightInd w:val="0"/>
              <w:jc w:val="center"/>
              <w:rPr>
                <w:rFonts w:ascii="Arial" w:hAnsi="Arial" w:cs="Arial"/>
              </w:rPr>
            </w:pPr>
            <w:r w:rsidRPr="00793A5A">
              <w:rPr>
                <w:rFonts w:ascii="Arial" w:hAnsi="Arial" w:cs="Arial"/>
              </w:rPr>
              <w:t>Система теплоснабжения</w:t>
            </w:r>
          </w:p>
        </w:tc>
        <w:tc>
          <w:tcPr>
            <w:tcW w:w="4197" w:type="dxa"/>
            <w:vAlign w:val="center"/>
          </w:tcPr>
          <w:p w:rsidR="00132811" w:rsidRPr="00793A5A" w:rsidRDefault="00132811" w:rsidP="001D4F0C">
            <w:pPr>
              <w:adjustRightInd w:val="0"/>
              <w:jc w:val="center"/>
              <w:rPr>
                <w:rFonts w:ascii="Arial" w:hAnsi="Arial" w:cs="Arial"/>
              </w:rPr>
            </w:pPr>
            <w:r w:rsidRPr="00793A5A">
              <w:rPr>
                <w:rFonts w:ascii="Arial" w:hAnsi="Arial" w:cs="Arial"/>
              </w:rPr>
              <w:t>Техническая сущность предложений</w:t>
            </w:r>
          </w:p>
        </w:tc>
        <w:tc>
          <w:tcPr>
            <w:tcW w:w="3562" w:type="dxa"/>
            <w:vAlign w:val="center"/>
          </w:tcPr>
          <w:p w:rsidR="00132811" w:rsidRPr="00793A5A" w:rsidRDefault="00132811" w:rsidP="001D4F0C">
            <w:pPr>
              <w:adjustRightInd w:val="0"/>
              <w:jc w:val="center"/>
              <w:rPr>
                <w:rFonts w:ascii="Arial" w:hAnsi="Arial" w:cs="Arial"/>
              </w:rPr>
            </w:pPr>
            <w:r w:rsidRPr="00793A5A">
              <w:rPr>
                <w:rFonts w:ascii="Arial" w:hAnsi="Arial" w:cs="Arial"/>
              </w:rPr>
              <w:t>Цели предложений</w:t>
            </w:r>
          </w:p>
        </w:tc>
        <w:tc>
          <w:tcPr>
            <w:tcW w:w="1780" w:type="dxa"/>
            <w:vAlign w:val="center"/>
          </w:tcPr>
          <w:p w:rsidR="00132811" w:rsidRPr="00793A5A" w:rsidRDefault="00132811" w:rsidP="001D4F0C">
            <w:pPr>
              <w:adjustRightInd w:val="0"/>
              <w:jc w:val="center"/>
              <w:rPr>
                <w:rFonts w:ascii="Arial" w:hAnsi="Arial" w:cs="Arial"/>
              </w:rPr>
            </w:pPr>
            <w:r w:rsidRPr="00793A5A">
              <w:rPr>
                <w:rFonts w:ascii="Arial" w:hAnsi="Arial" w:cs="Arial"/>
              </w:rPr>
              <w:t>Год реализации</w:t>
            </w:r>
          </w:p>
        </w:tc>
        <w:tc>
          <w:tcPr>
            <w:tcW w:w="2752" w:type="dxa"/>
            <w:vAlign w:val="center"/>
          </w:tcPr>
          <w:p w:rsidR="00132811" w:rsidRPr="00793A5A" w:rsidRDefault="00132811" w:rsidP="001D4F0C">
            <w:pPr>
              <w:adjustRightInd w:val="0"/>
              <w:jc w:val="center"/>
              <w:rPr>
                <w:rFonts w:ascii="Arial" w:hAnsi="Arial" w:cs="Arial"/>
              </w:rPr>
            </w:pPr>
            <w:r w:rsidRPr="00793A5A">
              <w:rPr>
                <w:rFonts w:ascii="Arial" w:hAnsi="Arial" w:cs="Arial"/>
              </w:rPr>
              <w:t>Капитальные затраты, млн. рублей без НДС</w:t>
            </w:r>
          </w:p>
        </w:tc>
      </w:tr>
      <w:tr w:rsidR="00132811" w:rsidRPr="00793A5A" w:rsidTr="001D4F0C">
        <w:trPr>
          <w:trHeight w:val="1161"/>
        </w:trPr>
        <w:tc>
          <w:tcPr>
            <w:tcW w:w="2278" w:type="dxa"/>
            <w:vAlign w:val="center"/>
          </w:tcPr>
          <w:p w:rsidR="00132811" w:rsidRPr="00793A5A" w:rsidRDefault="00132811" w:rsidP="001D4F0C">
            <w:pPr>
              <w:adjustRightInd w:val="0"/>
              <w:jc w:val="center"/>
              <w:rPr>
                <w:rFonts w:ascii="Arial" w:hAnsi="Arial" w:cs="Arial"/>
              </w:rPr>
            </w:pPr>
            <w:r w:rsidRPr="00793A5A">
              <w:rPr>
                <w:rFonts w:ascii="Arial" w:hAnsi="Arial" w:cs="Arial"/>
              </w:rPr>
              <w:t>Котельная</w:t>
            </w:r>
          </w:p>
          <w:p w:rsidR="00132811" w:rsidRPr="00793A5A" w:rsidRDefault="00132811" w:rsidP="001D4F0C">
            <w:pPr>
              <w:adjustRightInd w:val="0"/>
              <w:jc w:val="center"/>
              <w:rPr>
                <w:rFonts w:ascii="Arial" w:hAnsi="Arial" w:cs="Arial"/>
              </w:rPr>
            </w:pPr>
            <w:r w:rsidRPr="00793A5A">
              <w:rPr>
                <w:rFonts w:ascii="Arial" w:hAnsi="Arial" w:cs="Arial"/>
              </w:rPr>
              <w:t>Южная</w:t>
            </w:r>
          </w:p>
        </w:tc>
        <w:tc>
          <w:tcPr>
            <w:tcW w:w="4197" w:type="dxa"/>
            <w:vAlign w:val="center"/>
          </w:tcPr>
          <w:p w:rsidR="00132811" w:rsidRPr="00793A5A" w:rsidRDefault="00132811" w:rsidP="001D4F0C">
            <w:pPr>
              <w:adjustRightInd w:val="0"/>
              <w:jc w:val="center"/>
              <w:rPr>
                <w:rFonts w:ascii="Arial" w:hAnsi="Arial" w:cs="Arial"/>
              </w:rPr>
            </w:pPr>
            <w:r w:rsidRPr="00793A5A">
              <w:rPr>
                <w:rFonts w:ascii="Arial" w:hAnsi="Arial" w:cs="Arial"/>
              </w:rPr>
              <w:t>Установка водогрейного котла мощностью 50 Гкал/ч</w:t>
            </w:r>
          </w:p>
        </w:tc>
        <w:tc>
          <w:tcPr>
            <w:tcW w:w="3562" w:type="dxa"/>
            <w:vAlign w:val="center"/>
          </w:tcPr>
          <w:p w:rsidR="00132811" w:rsidRPr="00793A5A" w:rsidRDefault="00132811" w:rsidP="001D4F0C">
            <w:pPr>
              <w:adjustRightInd w:val="0"/>
              <w:jc w:val="center"/>
              <w:rPr>
                <w:rFonts w:ascii="Arial" w:hAnsi="Arial" w:cs="Arial"/>
              </w:rPr>
            </w:pPr>
            <w:r w:rsidRPr="00793A5A">
              <w:rPr>
                <w:rFonts w:ascii="Arial" w:hAnsi="Arial" w:cs="Arial"/>
              </w:rPr>
              <w:t>Увеличение располагаемой мощности котельной</w:t>
            </w:r>
          </w:p>
        </w:tc>
        <w:tc>
          <w:tcPr>
            <w:tcW w:w="1780" w:type="dxa"/>
            <w:vAlign w:val="center"/>
          </w:tcPr>
          <w:p w:rsidR="00132811" w:rsidRPr="00793A5A" w:rsidRDefault="00132811" w:rsidP="001D4F0C">
            <w:pPr>
              <w:adjustRightInd w:val="0"/>
              <w:jc w:val="center"/>
              <w:rPr>
                <w:rFonts w:ascii="Arial" w:hAnsi="Arial" w:cs="Arial"/>
              </w:rPr>
            </w:pPr>
            <w:r w:rsidRPr="00793A5A">
              <w:rPr>
                <w:rFonts w:ascii="Arial" w:hAnsi="Arial" w:cs="Arial"/>
              </w:rPr>
              <w:t>2023</w:t>
            </w:r>
          </w:p>
        </w:tc>
        <w:tc>
          <w:tcPr>
            <w:tcW w:w="2752" w:type="dxa"/>
            <w:vAlign w:val="center"/>
          </w:tcPr>
          <w:p w:rsidR="00132811" w:rsidRPr="00793A5A" w:rsidRDefault="00132811" w:rsidP="001D4F0C">
            <w:pPr>
              <w:adjustRightInd w:val="0"/>
              <w:jc w:val="center"/>
              <w:rPr>
                <w:rFonts w:ascii="Arial" w:hAnsi="Arial" w:cs="Arial"/>
              </w:rPr>
            </w:pPr>
            <w:r w:rsidRPr="00793A5A">
              <w:rPr>
                <w:rFonts w:ascii="Arial" w:hAnsi="Arial" w:cs="Arial"/>
              </w:rPr>
              <w:t>346</w:t>
            </w:r>
          </w:p>
        </w:tc>
      </w:tr>
      <w:tr w:rsidR="00132811" w:rsidRPr="00793A5A" w:rsidTr="001D4F0C">
        <w:trPr>
          <w:trHeight w:val="1161"/>
        </w:trPr>
        <w:tc>
          <w:tcPr>
            <w:tcW w:w="2278" w:type="dxa"/>
            <w:vAlign w:val="center"/>
          </w:tcPr>
          <w:p w:rsidR="00132811" w:rsidRPr="00793A5A" w:rsidRDefault="00132811" w:rsidP="001D4F0C">
            <w:pPr>
              <w:adjustRightInd w:val="0"/>
              <w:jc w:val="center"/>
              <w:rPr>
                <w:rFonts w:ascii="Arial" w:hAnsi="Arial" w:cs="Arial"/>
              </w:rPr>
            </w:pPr>
            <w:r w:rsidRPr="00793A5A">
              <w:rPr>
                <w:rFonts w:ascii="Arial" w:hAnsi="Arial" w:cs="Arial"/>
              </w:rPr>
              <w:t>Котельная</w:t>
            </w:r>
          </w:p>
          <w:p w:rsidR="00132811" w:rsidRPr="00793A5A" w:rsidRDefault="00132811" w:rsidP="001D4F0C">
            <w:pPr>
              <w:adjustRightInd w:val="0"/>
              <w:jc w:val="center"/>
              <w:rPr>
                <w:rFonts w:ascii="Arial" w:hAnsi="Arial" w:cs="Arial"/>
              </w:rPr>
            </w:pPr>
            <w:r w:rsidRPr="00793A5A">
              <w:rPr>
                <w:rFonts w:ascii="Arial" w:hAnsi="Arial" w:cs="Arial"/>
              </w:rPr>
              <w:t>Южная</w:t>
            </w:r>
          </w:p>
        </w:tc>
        <w:tc>
          <w:tcPr>
            <w:tcW w:w="4197" w:type="dxa"/>
            <w:vAlign w:val="center"/>
          </w:tcPr>
          <w:p w:rsidR="00132811" w:rsidRPr="00793A5A" w:rsidRDefault="00132811" w:rsidP="001D4F0C">
            <w:pPr>
              <w:adjustRightInd w:val="0"/>
              <w:jc w:val="center"/>
              <w:rPr>
                <w:rFonts w:ascii="Arial" w:hAnsi="Arial" w:cs="Arial"/>
              </w:rPr>
            </w:pPr>
            <w:r w:rsidRPr="00793A5A">
              <w:rPr>
                <w:rFonts w:ascii="Arial" w:hAnsi="Arial" w:cs="Arial"/>
              </w:rPr>
              <w:t>Установка водогрейного котла мощностью 30 Гкал/ч</w:t>
            </w:r>
          </w:p>
        </w:tc>
        <w:tc>
          <w:tcPr>
            <w:tcW w:w="3562" w:type="dxa"/>
            <w:vAlign w:val="center"/>
          </w:tcPr>
          <w:p w:rsidR="00132811" w:rsidRPr="00793A5A" w:rsidRDefault="00132811" w:rsidP="001D4F0C">
            <w:pPr>
              <w:adjustRightInd w:val="0"/>
              <w:jc w:val="center"/>
              <w:rPr>
                <w:rFonts w:ascii="Arial" w:hAnsi="Arial" w:cs="Arial"/>
              </w:rPr>
            </w:pPr>
            <w:r w:rsidRPr="00793A5A">
              <w:rPr>
                <w:rFonts w:ascii="Arial" w:hAnsi="Arial" w:cs="Arial"/>
              </w:rPr>
              <w:t>Увеличение располагаемой мощности котельной</w:t>
            </w:r>
          </w:p>
        </w:tc>
        <w:tc>
          <w:tcPr>
            <w:tcW w:w="1780" w:type="dxa"/>
            <w:vAlign w:val="center"/>
          </w:tcPr>
          <w:p w:rsidR="00132811" w:rsidRPr="00793A5A" w:rsidRDefault="00132811" w:rsidP="001D4F0C">
            <w:pPr>
              <w:adjustRightInd w:val="0"/>
              <w:jc w:val="center"/>
              <w:rPr>
                <w:rFonts w:ascii="Arial" w:hAnsi="Arial" w:cs="Arial"/>
              </w:rPr>
            </w:pPr>
            <w:r w:rsidRPr="00793A5A">
              <w:rPr>
                <w:rFonts w:ascii="Arial" w:hAnsi="Arial" w:cs="Arial"/>
              </w:rPr>
              <w:t>2031</w:t>
            </w:r>
          </w:p>
        </w:tc>
        <w:tc>
          <w:tcPr>
            <w:tcW w:w="2752" w:type="dxa"/>
            <w:vAlign w:val="center"/>
          </w:tcPr>
          <w:p w:rsidR="00132811" w:rsidRPr="00793A5A" w:rsidRDefault="00132811" w:rsidP="001D4F0C">
            <w:pPr>
              <w:adjustRightInd w:val="0"/>
              <w:jc w:val="center"/>
              <w:rPr>
                <w:rFonts w:ascii="Arial" w:hAnsi="Arial" w:cs="Arial"/>
              </w:rPr>
            </w:pPr>
            <w:r w:rsidRPr="00793A5A">
              <w:rPr>
                <w:rFonts w:ascii="Arial" w:hAnsi="Arial" w:cs="Arial"/>
              </w:rPr>
              <w:t>286,8</w:t>
            </w:r>
          </w:p>
        </w:tc>
      </w:tr>
    </w:tbl>
    <w:p w:rsidR="00132811" w:rsidRPr="00132811" w:rsidRDefault="00132811" w:rsidP="00132811">
      <w:pPr>
        <w:jc w:val="right"/>
        <w:rPr>
          <w:sz w:val="26"/>
          <w:szCs w:val="28"/>
          <w:lang w:val="ru-RU"/>
        </w:rPr>
      </w:pPr>
      <w:r>
        <w:rPr>
          <w:sz w:val="26"/>
          <w:szCs w:val="28"/>
          <w:lang w:val="ru-RU"/>
        </w:rPr>
        <w:t>Таблица 5.2</w:t>
      </w:r>
      <w:r w:rsidRPr="00132811">
        <w:rPr>
          <w:sz w:val="26"/>
          <w:szCs w:val="28"/>
          <w:lang w:val="ru-RU"/>
        </w:rPr>
        <w:t>.</w:t>
      </w:r>
    </w:p>
    <w:p w:rsidR="00ED03F1" w:rsidRPr="00132811" w:rsidRDefault="00ED03F1" w:rsidP="00677CCB">
      <w:pPr>
        <w:pStyle w:val="2"/>
        <w:numPr>
          <w:ilvl w:val="0"/>
          <w:numId w:val="0"/>
        </w:numPr>
        <w:ind w:left="765"/>
      </w:pPr>
    </w:p>
    <w:p w:rsidR="002C5867" w:rsidRPr="0014343B" w:rsidRDefault="002C5867" w:rsidP="002C5867">
      <w:pPr>
        <w:pStyle w:val="aff4"/>
        <w:ind w:left="568"/>
        <w:jc w:val="right"/>
        <w:outlineLvl w:val="1"/>
        <w:rPr>
          <w:rFonts w:ascii="Times New Roman" w:hAnsi="Times New Roman"/>
          <w:sz w:val="26"/>
          <w:szCs w:val="26"/>
        </w:rPr>
      </w:pPr>
    </w:p>
    <w:p w:rsidR="00C20814" w:rsidRPr="00C20814" w:rsidRDefault="00C20814" w:rsidP="00677CCB">
      <w:pPr>
        <w:pStyle w:val="2"/>
        <w:numPr>
          <w:ilvl w:val="0"/>
          <w:numId w:val="0"/>
        </w:numPr>
        <w:ind w:left="765"/>
      </w:pPr>
    </w:p>
    <w:p w:rsidR="00ED03F1" w:rsidRPr="00BA3BCD" w:rsidRDefault="00ED03F1" w:rsidP="00677CCB">
      <w:pPr>
        <w:pStyle w:val="2"/>
      </w:pPr>
      <w:r w:rsidRPr="00BA3BCD">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024B7" w:rsidRPr="00BA3BCD">
        <w:t>.</w:t>
      </w:r>
    </w:p>
    <w:p w:rsidR="00ED03F1" w:rsidRDefault="00ED03F1" w:rsidP="002C5867">
      <w:pPr>
        <w:pStyle w:val="ac"/>
        <w:ind w:left="354" w:right="102"/>
        <w:jc w:val="right"/>
        <w:rPr>
          <w:b/>
          <w:sz w:val="26"/>
          <w:szCs w:val="26"/>
          <w:lang w:val="ru-RU"/>
        </w:rPr>
      </w:pPr>
    </w:p>
    <w:p w:rsidR="00ED03F1" w:rsidRDefault="00132811" w:rsidP="00132811">
      <w:pPr>
        <w:pStyle w:val="ac"/>
        <w:ind w:left="354" w:right="102"/>
        <w:rPr>
          <w:sz w:val="26"/>
          <w:szCs w:val="26"/>
          <w:lang w:val="ru-RU"/>
        </w:rPr>
      </w:pPr>
      <w:r>
        <w:rPr>
          <w:sz w:val="26"/>
          <w:szCs w:val="26"/>
          <w:lang w:val="ru-RU"/>
        </w:rPr>
        <w:t>Не предусмотрено.</w:t>
      </w:r>
    </w:p>
    <w:p w:rsidR="00132811" w:rsidRDefault="00132811" w:rsidP="00132811">
      <w:pPr>
        <w:pStyle w:val="ac"/>
        <w:ind w:left="354" w:right="102"/>
        <w:rPr>
          <w:sz w:val="26"/>
          <w:szCs w:val="26"/>
          <w:lang w:val="ru-RU"/>
        </w:rPr>
      </w:pPr>
    </w:p>
    <w:p w:rsidR="00132811" w:rsidRDefault="00132811" w:rsidP="00132811">
      <w:pPr>
        <w:pStyle w:val="ac"/>
        <w:ind w:left="354" w:right="102"/>
        <w:rPr>
          <w:sz w:val="26"/>
          <w:szCs w:val="26"/>
          <w:lang w:val="ru-RU"/>
        </w:rPr>
        <w:sectPr w:rsidR="00132811" w:rsidSect="00F25BC6">
          <w:pgSz w:w="16840" w:h="11910" w:orient="landscape"/>
          <w:pgMar w:top="1134" w:right="567" w:bottom="567" w:left="567" w:header="567" w:footer="567" w:gutter="0"/>
          <w:cols w:space="720"/>
          <w:docGrid w:linePitch="299"/>
        </w:sectPr>
      </w:pPr>
    </w:p>
    <w:p w:rsidR="00132811" w:rsidRDefault="00132811" w:rsidP="00132811">
      <w:pPr>
        <w:pStyle w:val="ac"/>
        <w:ind w:left="354" w:right="102"/>
        <w:rPr>
          <w:sz w:val="26"/>
          <w:szCs w:val="26"/>
          <w:lang w:val="ru-RU"/>
        </w:rPr>
      </w:pPr>
    </w:p>
    <w:p w:rsidR="00ED03F1" w:rsidRPr="00BA3BCD" w:rsidRDefault="00ED03F1" w:rsidP="00677CCB">
      <w:pPr>
        <w:pStyle w:val="2"/>
      </w:pPr>
      <w:r w:rsidRPr="00BA3BCD">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024B7" w:rsidRPr="00BA3BCD">
        <w:t>.</w:t>
      </w:r>
    </w:p>
    <w:p w:rsidR="002C5867" w:rsidRPr="002C5867" w:rsidRDefault="002C5867" w:rsidP="002C5867">
      <w:pPr>
        <w:pStyle w:val="afd"/>
        <w:spacing w:before="0" w:after="0"/>
        <w:ind w:left="390" w:firstLine="0"/>
        <w:rPr>
          <w:b/>
          <w:sz w:val="26"/>
          <w:szCs w:val="26"/>
        </w:rPr>
      </w:pPr>
    </w:p>
    <w:p w:rsidR="00ED03F1" w:rsidRPr="002C5867" w:rsidRDefault="00ED03F1" w:rsidP="002C5867">
      <w:pPr>
        <w:pStyle w:val="afd"/>
        <w:spacing w:before="0" w:after="0"/>
        <w:rPr>
          <w:sz w:val="26"/>
          <w:szCs w:val="26"/>
        </w:rPr>
      </w:pPr>
      <w:r w:rsidRPr="002C5867">
        <w:rPr>
          <w:sz w:val="26"/>
          <w:szCs w:val="26"/>
        </w:rPr>
        <w:t xml:space="preserve">Совместная работа не предусмотрена. </w:t>
      </w:r>
    </w:p>
    <w:p w:rsidR="002C5867" w:rsidRPr="00EA5098" w:rsidRDefault="002C5867" w:rsidP="002C5867">
      <w:pPr>
        <w:pStyle w:val="afd"/>
        <w:spacing w:before="0" w:after="0"/>
        <w:rPr>
          <w:sz w:val="26"/>
          <w:szCs w:val="26"/>
        </w:rPr>
      </w:pPr>
    </w:p>
    <w:p w:rsidR="00ED03F1" w:rsidRPr="00BA3BCD" w:rsidRDefault="00220731" w:rsidP="00677CCB">
      <w:pPr>
        <w:pStyle w:val="2"/>
      </w:pPr>
      <w:r w:rsidRPr="00BA3BCD">
        <w:t xml:space="preserve"> </w:t>
      </w:r>
      <w:r w:rsidR="00ED03F1" w:rsidRPr="00BA3BCD">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024B7" w:rsidRPr="00BA3BCD">
        <w:t>.</w:t>
      </w:r>
    </w:p>
    <w:p w:rsidR="002C5867" w:rsidRPr="00C024B7" w:rsidRDefault="002C5867" w:rsidP="002C5867">
      <w:pPr>
        <w:pStyle w:val="afd"/>
        <w:spacing w:before="0" w:after="0"/>
        <w:ind w:firstLine="0"/>
        <w:rPr>
          <w:b/>
          <w:sz w:val="26"/>
          <w:szCs w:val="26"/>
        </w:rPr>
      </w:pPr>
    </w:p>
    <w:p w:rsidR="00213B07" w:rsidRDefault="00ED03F1" w:rsidP="002C5867">
      <w:pPr>
        <w:pStyle w:val="ConsPlusNormal"/>
        <w:ind w:firstLine="709"/>
        <w:jc w:val="both"/>
        <w:rPr>
          <w:rFonts w:ascii="Times New Roman" w:hAnsi="Times New Roman" w:cs="Times New Roman"/>
          <w:sz w:val="26"/>
          <w:szCs w:val="26"/>
        </w:rPr>
      </w:pPr>
      <w:r w:rsidRPr="00ED03F1">
        <w:rPr>
          <w:rFonts w:ascii="Times New Roman" w:hAnsi="Times New Roman" w:cs="Times New Roman"/>
          <w:sz w:val="26"/>
          <w:szCs w:val="26"/>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w:t>
      </w:r>
    </w:p>
    <w:p w:rsidR="00730A15" w:rsidRDefault="00730A15" w:rsidP="002C5867">
      <w:pPr>
        <w:pStyle w:val="ConsPlusNormal"/>
        <w:ind w:firstLine="709"/>
        <w:jc w:val="both"/>
        <w:rPr>
          <w:rFonts w:ascii="Times New Roman" w:hAnsi="Times New Roman" w:cs="Times New Roman"/>
          <w:sz w:val="26"/>
          <w:szCs w:val="26"/>
        </w:rPr>
      </w:pPr>
    </w:p>
    <w:p w:rsidR="008E7EFA" w:rsidRPr="00BA3BCD" w:rsidRDefault="008E7EFA" w:rsidP="00677CCB">
      <w:pPr>
        <w:pStyle w:val="2"/>
        <w:rPr>
          <w:rFonts w:eastAsiaTheme="minorHAnsi"/>
        </w:rPr>
      </w:pPr>
      <w:bookmarkStart w:id="47" w:name="_Toc13767862"/>
      <w:r w:rsidRPr="00BA3BCD">
        <w:rPr>
          <w:rFonts w:eastAsiaTheme="minorHAnsi"/>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024B7" w:rsidRPr="00BA3BCD">
        <w:rPr>
          <w:rFonts w:eastAsiaTheme="minorHAnsi"/>
        </w:rPr>
        <w:t>.</w:t>
      </w:r>
    </w:p>
    <w:p w:rsidR="008E7EFA" w:rsidRPr="008E7EFA" w:rsidRDefault="008E7EFA" w:rsidP="00EA5098">
      <w:pPr>
        <w:pStyle w:val="afd"/>
        <w:spacing w:before="0" w:after="0"/>
        <w:rPr>
          <w:rFonts w:eastAsiaTheme="minorHAnsi"/>
        </w:rPr>
      </w:pPr>
    </w:p>
    <w:p w:rsidR="008E7EFA" w:rsidRPr="008E7EFA" w:rsidRDefault="008E7EFA" w:rsidP="002C5867">
      <w:pPr>
        <w:widowControl/>
        <w:adjustRightInd w:val="0"/>
        <w:ind w:firstLine="709"/>
        <w:jc w:val="both"/>
        <w:rPr>
          <w:rFonts w:eastAsiaTheme="minorHAnsi"/>
          <w:bCs/>
          <w:sz w:val="26"/>
          <w:szCs w:val="26"/>
          <w:lang w:val="ru-RU"/>
        </w:rPr>
      </w:pPr>
      <w:r w:rsidRPr="008E7EFA">
        <w:rPr>
          <w:rFonts w:eastAsiaTheme="minorHAnsi"/>
          <w:bCs/>
          <w:sz w:val="26"/>
          <w:szCs w:val="26"/>
          <w:lang w:val="ru-RU"/>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предусмотрено.</w:t>
      </w:r>
    </w:p>
    <w:p w:rsidR="008E7EFA" w:rsidRPr="008E7EFA" w:rsidRDefault="008E7EFA" w:rsidP="002C5867">
      <w:pPr>
        <w:pStyle w:val="ac"/>
        <w:ind w:left="354"/>
        <w:jc w:val="center"/>
        <w:outlineLvl w:val="1"/>
        <w:rPr>
          <w:b/>
          <w:sz w:val="26"/>
          <w:szCs w:val="26"/>
          <w:lang w:val="ru-RU"/>
        </w:rPr>
      </w:pPr>
    </w:p>
    <w:p w:rsidR="0014343B" w:rsidRPr="008E7EFA" w:rsidRDefault="00BA3BCD" w:rsidP="00677CCB">
      <w:pPr>
        <w:pStyle w:val="2"/>
      </w:pPr>
      <w:r>
        <w:t xml:space="preserve">   </w:t>
      </w:r>
      <w:r w:rsidR="0014343B" w:rsidRPr="00BA3BCD">
        <w:t>Меры</w:t>
      </w:r>
      <w:r w:rsidR="0014343B" w:rsidRPr="008E7EFA">
        <w:t xml:space="preserve">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7"/>
      <w:r w:rsidR="00605966">
        <w:t>.</w:t>
      </w:r>
    </w:p>
    <w:p w:rsidR="0014343B" w:rsidRPr="0014343B" w:rsidRDefault="0014343B" w:rsidP="002C5867">
      <w:pPr>
        <w:pStyle w:val="ac"/>
        <w:ind w:left="354"/>
        <w:jc w:val="center"/>
        <w:rPr>
          <w:rFonts w:ascii="Arial" w:hAnsi="Arial" w:cs="Arial"/>
          <w:b/>
          <w:sz w:val="24"/>
          <w:szCs w:val="24"/>
          <w:lang w:val="ru-RU"/>
        </w:rPr>
      </w:pPr>
    </w:p>
    <w:p w:rsidR="0014343B" w:rsidRDefault="00132811" w:rsidP="0084511B">
      <w:pPr>
        <w:rPr>
          <w:sz w:val="26"/>
          <w:szCs w:val="26"/>
          <w:lang w:val="ru-RU"/>
        </w:rPr>
      </w:pPr>
      <w:bookmarkStart w:id="48" w:name="_Toc10441435"/>
      <w:r>
        <w:rPr>
          <w:sz w:val="26"/>
          <w:szCs w:val="26"/>
          <w:lang w:val="ru-RU"/>
        </w:rPr>
        <w:t xml:space="preserve">В </w:t>
      </w:r>
      <w:r w:rsidR="00ED03F1" w:rsidRPr="0084511B">
        <w:rPr>
          <w:sz w:val="26"/>
          <w:szCs w:val="26"/>
          <w:lang w:val="ru-RU"/>
        </w:rPr>
        <w:t>Схеме теплоснабж</w:t>
      </w:r>
      <w:r>
        <w:rPr>
          <w:sz w:val="26"/>
          <w:szCs w:val="26"/>
          <w:lang w:val="ru-RU"/>
        </w:rPr>
        <w:t xml:space="preserve">ения г. Череповца </w:t>
      </w:r>
      <w:r w:rsidR="00ED03F1" w:rsidRPr="0084511B">
        <w:rPr>
          <w:sz w:val="26"/>
          <w:szCs w:val="26"/>
          <w:lang w:val="ru-RU"/>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либо по выводу их из эксплуатации не предусматривается.</w:t>
      </w:r>
    </w:p>
    <w:p w:rsidR="00132811" w:rsidRPr="0084511B" w:rsidRDefault="00132811" w:rsidP="0084511B">
      <w:pPr>
        <w:rPr>
          <w:sz w:val="26"/>
          <w:szCs w:val="26"/>
          <w:lang w:val="ru-RU"/>
        </w:rPr>
      </w:pPr>
    </w:p>
    <w:bookmarkEnd w:id="48"/>
    <w:p w:rsidR="0014343B" w:rsidRDefault="00ED03F1" w:rsidP="00677CCB">
      <w:pPr>
        <w:pStyle w:val="2"/>
      </w:pPr>
      <w:r w:rsidRPr="00ED03F1">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t>при необходимости его изменения</w:t>
      </w:r>
      <w:r w:rsidR="00605966">
        <w:t>.</w:t>
      </w:r>
    </w:p>
    <w:p w:rsidR="00132811" w:rsidRPr="00045EF5" w:rsidRDefault="00132811" w:rsidP="00132811">
      <w:pPr>
        <w:pStyle w:val="ab"/>
        <w:rPr>
          <w:lang w:val="ru-RU"/>
        </w:rPr>
      </w:pPr>
    </w:p>
    <w:p w:rsidR="00132811" w:rsidRPr="001D4F0C" w:rsidRDefault="00132811" w:rsidP="00132811">
      <w:pPr>
        <w:rPr>
          <w:rFonts w:eastAsia="Arial"/>
          <w:sz w:val="26"/>
          <w:szCs w:val="26"/>
          <w:lang w:val="ru-RU"/>
        </w:rPr>
      </w:pPr>
      <w:r w:rsidRPr="00132811">
        <w:rPr>
          <w:rFonts w:ascii="Arial" w:eastAsia="Arial" w:hAnsi="Arial" w:cs="Arial"/>
          <w:sz w:val="24"/>
          <w:szCs w:val="24"/>
          <w:lang w:val="ru-RU"/>
        </w:rPr>
        <w:t xml:space="preserve">      </w:t>
      </w:r>
      <w:r w:rsidRPr="001D4F0C">
        <w:rPr>
          <w:rFonts w:eastAsia="Arial"/>
          <w:sz w:val="26"/>
          <w:szCs w:val="26"/>
          <w:lang w:val="ru-RU"/>
        </w:rPr>
        <w:t>Выбор способа регулирования отпуска тепловой энергии в тепловые сети с коллекторов источников тепловой энергии произведен в Книге 5 «Мастер-план развития систем теплоснабжения города Череповца».</w:t>
      </w:r>
    </w:p>
    <w:p w:rsidR="00132811" w:rsidRPr="001D4F0C" w:rsidRDefault="00132811" w:rsidP="00132811">
      <w:pPr>
        <w:rPr>
          <w:rFonts w:eastAsia="Arial"/>
          <w:sz w:val="26"/>
          <w:szCs w:val="26"/>
          <w:lang w:val="ru-RU"/>
        </w:rPr>
      </w:pPr>
      <w:r w:rsidRPr="001D4F0C">
        <w:rPr>
          <w:rFonts w:eastAsia="Arial"/>
          <w:sz w:val="26"/>
          <w:szCs w:val="26"/>
          <w:lang w:val="ru-RU"/>
        </w:rPr>
        <w:t xml:space="preserve">              На основании проведенного сравнительного анализа предлагается до 2040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№№1, 2, 3, 10, Северная – 150/70 0С; на котельной Южная, Новая и источниках тепловой энергии ПАО «Северсталь» с проектным графиком 130/70 0С, на котельной Тепличная – 95/70 0С.</w:t>
      </w:r>
    </w:p>
    <w:p w:rsidR="00132811" w:rsidRDefault="00132811" w:rsidP="00132811">
      <w:pPr>
        <w:pStyle w:val="ConsPlusNormal"/>
        <w:ind w:firstLine="709"/>
        <w:rPr>
          <w:rFonts w:ascii="Times New Roman" w:hAnsi="Times New Roman" w:cs="Times New Roman"/>
          <w:sz w:val="26"/>
          <w:szCs w:val="26"/>
        </w:rPr>
      </w:pPr>
    </w:p>
    <w:p w:rsidR="00132811" w:rsidRDefault="00132811" w:rsidP="00132811">
      <w:pPr>
        <w:pStyle w:val="ConsPlusNormal"/>
        <w:ind w:firstLine="709"/>
        <w:rPr>
          <w:rFonts w:ascii="Times New Roman" w:hAnsi="Times New Roman" w:cs="Times New Roman"/>
          <w:sz w:val="26"/>
          <w:szCs w:val="26"/>
        </w:rPr>
      </w:pPr>
    </w:p>
    <w:p w:rsidR="00132811" w:rsidRPr="00132811" w:rsidRDefault="00132811" w:rsidP="00677CCB">
      <w:pPr>
        <w:pStyle w:val="3"/>
        <w:rPr>
          <w:rFonts w:eastAsiaTheme="minorHAnsi"/>
          <w:lang w:eastAsia="ru-RU"/>
        </w:rPr>
      </w:pPr>
      <w:bookmarkStart w:id="49" w:name="_Toc69891536"/>
      <w:r>
        <w:rPr>
          <w:rFonts w:eastAsiaTheme="minorHAnsi"/>
          <w:lang w:eastAsia="ru-RU"/>
        </w:rPr>
        <w:t xml:space="preserve">Температурный график отпуска тепловой энергии для </w:t>
      </w:r>
      <w:r w:rsidRPr="00132811">
        <w:rPr>
          <w:rFonts w:eastAsiaTheme="minorHAnsi"/>
          <w:lang w:eastAsia="ru-RU"/>
        </w:rPr>
        <w:t>котельной №1.</w:t>
      </w:r>
      <w:bookmarkEnd w:id="49"/>
    </w:p>
    <w:p w:rsidR="00132811" w:rsidRDefault="00132811" w:rsidP="00132811">
      <w:pPr>
        <w:pStyle w:val="ConsPlusNormal"/>
        <w:ind w:firstLine="709"/>
        <w:rPr>
          <w:rFonts w:ascii="Times New Roman" w:hAnsi="Times New Roman" w:cs="Times New Roman"/>
          <w:sz w:val="26"/>
          <w:szCs w:val="26"/>
        </w:rPr>
      </w:pPr>
    </w:p>
    <w:p w:rsidR="00132811" w:rsidRDefault="00132811" w:rsidP="00132811">
      <w:pPr>
        <w:pStyle w:val="ConsPlusNormal"/>
        <w:ind w:firstLine="709"/>
        <w:rPr>
          <w:rFonts w:ascii="Times New Roman" w:hAnsi="Times New Roman" w:cs="Times New Roman"/>
          <w:sz w:val="26"/>
          <w:szCs w:val="26"/>
        </w:rPr>
      </w:pPr>
    </w:p>
    <w:tbl>
      <w:tblPr>
        <w:tblStyle w:val="331"/>
        <w:tblW w:w="10173" w:type="dxa"/>
        <w:tblLayout w:type="fixed"/>
        <w:tblLook w:val="04A0" w:firstRow="1" w:lastRow="0" w:firstColumn="1" w:lastColumn="0" w:noHBand="0" w:noVBand="1"/>
      </w:tblPr>
      <w:tblGrid>
        <w:gridCol w:w="2543"/>
        <w:gridCol w:w="2543"/>
        <w:gridCol w:w="2543"/>
        <w:gridCol w:w="2544"/>
      </w:tblGrid>
      <w:tr w:rsidR="00132811" w:rsidRPr="00F6538E" w:rsidTr="00132811">
        <w:trPr>
          <w:trHeight w:val="2610"/>
          <w:tblHeader/>
        </w:trPr>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наружного воздуха,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обратном теплопроводе, °C</w:t>
            </w:r>
          </w:p>
        </w:tc>
      </w:tr>
      <w:tr w:rsidR="00132811" w:rsidRPr="00132811" w:rsidTr="00132811">
        <w:trPr>
          <w:trHeight w:val="300"/>
        </w:trPr>
        <w:tc>
          <w:tcPr>
            <w:tcW w:w="2543" w:type="dxa"/>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147,69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93,77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145,38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143,07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91,31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140,75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90,07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138,43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88,82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136,1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87,57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133,77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86,32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131,44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85,06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129,1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126,75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81,26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122,05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79,99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119,69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117,32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77,42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114,95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112,57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74,83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110,19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107,8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72,21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105,4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70,89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100,59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68,23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98,17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95,74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64,19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90,87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88,42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85,96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83,49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81,02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57,29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78,53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55,88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43,71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70,99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42,76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2,39</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70</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51,01</w:t>
            </w:r>
          </w:p>
        </w:tc>
        <w:tc>
          <w:tcPr>
            <w:tcW w:w="2544"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42,38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lastRenderedPageBreak/>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52,11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43,98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52,41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52,71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44,86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45,3</w:t>
            </w:r>
          </w:p>
        </w:tc>
      </w:tr>
    </w:tbl>
    <w:p w:rsidR="00132811" w:rsidRDefault="00132811" w:rsidP="00132811">
      <w:pPr>
        <w:pStyle w:val="ConsPlusNormal"/>
        <w:ind w:firstLine="709"/>
        <w:rPr>
          <w:rFonts w:ascii="Times New Roman" w:hAnsi="Times New Roman" w:cs="Times New Roman"/>
          <w:sz w:val="26"/>
          <w:szCs w:val="26"/>
        </w:rPr>
      </w:pPr>
    </w:p>
    <w:p w:rsidR="00132811" w:rsidRPr="00132811" w:rsidRDefault="00132811" w:rsidP="00677CCB">
      <w:pPr>
        <w:pStyle w:val="3"/>
        <w:rPr>
          <w:szCs w:val="26"/>
          <w:lang w:eastAsia="ru-RU"/>
        </w:rPr>
      </w:pPr>
      <w:r w:rsidRPr="00132811">
        <w:rPr>
          <w:lang w:eastAsia="ru-RU"/>
        </w:rPr>
        <w:t>Температурный график отпуска тепловой энергии для котельной №</w:t>
      </w:r>
      <w:r>
        <w:rPr>
          <w:lang w:eastAsia="ru-RU"/>
        </w:rPr>
        <w:t>2</w:t>
      </w:r>
      <w:r w:rsidRPr="00132811">
        <w:rPr>
          <w:lang w:eastAsia="ru-RU"/>
        </w:rPr>
        <w:t>.</w:t>
      </w:r>
    </w:p>
    <w:p w:rsidR="00132811" w:rsidRDefault="00132811" w:rsidP="00132811">
      <w:pPr>
        <w:rPr>
          <w:lang w:val="ru-RU" w:eastAsia="ru-RU"/>
        </w:rPr>
      </w:pPr>
    </w:p>
    <w:p w:rsidR="00132811" w:rsidRDefault="00132811" w:rsidP="00132811">
      <w:pPr>
        <w:rPr>
          <w:lang w:val="ru-RU" w:eastAsia="ru-RU"/>
        </w:rPr>
      </w:pPr>
    </w:p>
    <w:tbl>
      <w:tblPr>
        <w:tblStyle w:val="331"/>
        <w:tblW w:w="10173" w:type="dxa"/>
        <w:tblLayout w:type="fixed"/>
        <w:tblLook w:val="04A0" w:firstRow="1" w:lastRow="0" w:firstColumn="1" w:lastColumn="0" w:noHBand="0" w:noVBand="1"/>
      </w:tblPr>
      <w:tblGrid>
        <w:gridCol w:w="2543"/>
        <w:gridCol w:w="2543"/>
        <w:gridCol w:w="2543"/>
        <w:gridCol w:w="2544"/>
      </w:tblGrid>
      <w:tr w:rsidR="00132811" w:rsidRPr="00F6538E" w:rsidTr="00132811">
        <w:trPr>
          <w:trHeight w:val="2610"/>
          <w:tblHeader/>
        </w:trPr>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наружного воздуха,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обратном теплопроводе, °C</w:t>
            </w:r>
          </w:p>
        </w:tc>
      </w:tr>
      <w:tr w:rsidR="00132811" w:rsidRPr="00132811" w:rsidTr="00132811">
        <w:trPr>
          <w:trHeight w:val="300"/>
        </w:trPr>
        <w:tc>
          <w:tcPr>
            <w:tcW w:w="2543" w:type="dxa"/>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147,69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93,77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145,38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143,07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91,31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140,75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90,07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138,43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88,82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136,1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87,57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133,77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86,32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131,44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85,06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129,1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126,75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81,26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122,05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79,99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119,69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117,32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77,42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114,95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112,57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74,83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110,19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107,8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72,21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105,4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70,89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100,59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68,23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98,17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95,74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64,19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lastRenderedPageBreak/>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90,87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88,42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85,96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83,49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81,02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57,29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78,53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55,88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43,71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70,99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42,76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2,39</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70</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51,01</w:t>
            </w:r>
          </w:p>
        </w:tc>
        <w:tc>
          <w:tcPr>
            <w:tcW w:w="2544"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42,38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52,11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43,98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52,41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52,71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44,86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45,3</w:t>
            </w:r>
          </w:p>
        </w:tc>
      </w:tr>
    </w:tbl>
    <w:p w:rsidR="00132811" w:rsidRDefault="00132811" w:rsidP="00132811">
      <w:pPr>
        <w:rPr>
          <w:lang w:val="ru-RU" w:eastAsia="ru-RU"/>
        </w:rPr>
      </w:pPr>
    </w:p>
    <w:p w:rsidR="00132811" w:rsidRDefault="00132811" w:rsidP="00132811">
      <w:pPr>
        <w:rPr>
          <w:lang w:val="ru-RU" w:eastAsia="ru-RU"/>
        </w:rPr>
      </w:pPr>
    </w:p>
    <w:p w:rsidR="00132811" w:rsidRDefault="00132811" w:rsidP="00677CCB">
      <w:pPr>
        <w:pStyle w:val="3"/>
        <w:rPr>
          <w:lang w:eastAsia="ru-RU"/>
        </w:rPr>
      </w:pPr>
      <w:r w:rsidRPr="00132811">
        <w:rPr>
          <w:lang w:eastAsia="ru-RU"/>
        </w:rPr>
        <w:t>Температурный график отпуска т</w:t>
      </w:r>
      <w:r>
        <w:rPr>
          <w:lang w:eastAsia="ru-RU"/>
        </w:rPr>
        <w:t>епловой энергии для котельной №3</w:t>
      </w:r>
      <w:r w:rsidRPr="00132811">
        <w:rPr>
          <w:lang w:eastAsia="ru-RU"/>
        </w:rPr>
        <w:t>.</w:t>
      </w:r>
    </w:p>
    <w:p w:rsidR="00132811" w:rsidRDefault="00132811" w:rsidP="00132811">
      <w:pPr>
        <w:rPr>
          <w:lang w:val="ru-RU" w:eastAsia="ru-RU"/>
        </w:rPr>
      </w:pPr>
    </w:p>
    <w:p w:rsidR="00132811" w:rsidRDefault="00132811" w:rsidP="00132811">
      <w:pPr>
        <w:rPr>
          <w:lang w:val="ru-RU" w:eastAsia="ru-RU"/>
        </w:rPr>
      </w:pPr>
    </w:p>
    <w:tbl>
      <w:tblPr>
        <w:tblStyle w:val="331"/>
        <w:tblW w:w="10173" w:type="dxa"/>
        <w:tblLayout w:type="fixed"/>
        <w:tblLook w:val="04A0" w:firstRow="1" w:lastRow="0" w:firstColumn="1" w:lastColumn="0" w:noHBand="0" w:noVBand="1"/>
      </w:tblPr>
      <w:tblGrid>
        <w:gridCol w:w="2543"/>
        <w:gridCol w:w="2543"/>
        <w:gridCol w:w="2543"/>
        <w:gridCol w:w="2544"/>
      </w:tblGrid>
      <w:tr w:rsidR="00132811" w:rsidRPr="00F6538E" w:rsidTr="00132811">
        <w:trPr>
          <w:trHeight w:val="2610"/>
          <w:tblHeader/>
        </w:trPr>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наружного воздуха,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обратном теплопроводе, °C</w:t>
            </w:r>
          </w:p>
        </w:tc>
      </w:tr>
      <w:tr w:rsidR="00132811" w:rsidRPr="00132811" w:rsidTr="00132811">
        <w:trPr>
          <w:trHeight w:val="300"/>
        </w:trPr>
        <w:tc>
          <w:tcPr>
            <w:tcW w:w="2543" w:type="dxa"/>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147,69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93,77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145,38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143,07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91,31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140,75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90,07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138,43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88,82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136,1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87,57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133,77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86,32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131,44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85,06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129,1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126,75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81,26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lastRenderedPageBreak/>
              <w:t>-19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122,05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79,99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119,69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117,32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77,42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114,95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112,57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74,83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110,19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107,8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72,21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105,4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70,89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100,59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68,23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98,17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95,74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64,19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90,87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88,42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85,96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83,49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81,02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57,29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78,53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55,88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43,71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70,99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42,76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2,39</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70</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51,01</w:t>
            </w:r>
          </w:p>
        </w:tc>
        <w:tc>
          <w:tcPr>
            <w:tcW w:w="2544"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42,38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52,11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43,98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52,41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52,71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44,86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45,3</w:t>
            </w:r>
          </w:p>
        </w:tc>
      </w:tr>
    </w:tbl>
    <w:p w:rsidR="00132811" w:rsidRPr="00132811" w:rsidRDefault="00132811" w:rsidP="00132811">
      <w:pPr>
        <w:rPr>
          <w:lang w:val="ru-RU" w:eastAsia="ru-RU"/>
        </w:rPr>
        <w:sectPr w:rsidR="00132811" w:rsidRPr="00132811" w:rsidSect="00132811">
          <w:pgSz w:w="11910" w:h="16840"/>
          <w:pgMar w:top="567" w:right="1134" w:bottom="567" w:left="567" w:header="567" w:footer="567" w:gutter="0"/>
          <w:cols w:space="720"/>
          <w:docGrid w:linePitch="299"/>
        </w:sectPr>
      </w:pPr>
    </w:p>
    <w:p w:rsidR="00A2536F" w:rsidRDefault="00132811" w:rsidP="00677CCB">
      <w:pPr>
        <w:pStyle w:val="3"/>
      </w:pPr>
      <w:r w:rsidRPr="00132811">
        <w:lastRenderedPageBreak/>
        <w:t>Температурный график отпуска т</w:t>
      </w:r>
      <w:r>
        <w:t>епловой энергии для котельной Северная</w:t>
      </w:r>
      <w:r w:rsidRPr="00132811">
        <w:t>.</w:t>
      </w:r>
    </w:p>
    <w:p w:rsidR="00132811" w:rsidRPr="00045EF5" w:rsidRDefault="00132811" w:rsidP="00132811">
      <w:pPr>
        <w:pStyle w:val="ab"/>
        <w:rPr>
          <w:lang w:val="ru-RU"/>
        </w:rPr>
      </w:pPr>
    </w:p>
    <w:p w:rsidR="00132811" w:rsidRPr="00045EF5" w:rsidRDefault="00132811" w:rsidP="00132811">
      <w:pPr>
        <w:pStyle w:val="ab"/>
        <w:rPr>
          <w:lang w:val="ru-RU"/>
        </w:rPr>
      </w:pPr>
    </w:p>
    <w:p w:rsidR="006E27D2" w:rsidRPr="00B66494" w:rsidRDefault="006E27D2" w:rsidP="002C5867">
      <w:pPr>
        <w:rPr>
          <w:rFonts w:ascii="Arial" w:hAnsi="Arial" w:cs="Arial"/>
          <w:b/>
          <w:sz w:val="24"/>
          <w:szCs w:val="24"/>
          <w:lang w:val="ru-RU"/>
        </w:rPr>
      </w:pPr>
    </w:p>
    <w:tbl>
      <w:tblPr>
        <w:tblStyle w:val="331"/>
        <w:tblW w:w="10173" w:type="dxa"/>
        <w:tblLayout w:type="fixed"/>
        <w:tblLook w:val="04A0" w:firstRow="1" w:lastRow="0" w:firstColumn="1" w:lastColumn="0" w:noHBand="0" w:noVBand="1"/>
      </w:tblPr>
      <w:tblGrid>
        <w:gridCol w:w="2543"/>
        <w:gridCol w:w="2543"/>
        <w:gridCol w:w="2543"/>
        <w:gridCol w:w="2544"/>
      </w:tblGrid>
      <w:tr w:rsidR="00132811" w:rsidRPr="00F6538E" w:rsidTr="00132811">
        <w:trPr>
          <w:trHeight w:val="2610"/>
          <w:tblHeader/>
        </w:trPr>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наружного воздуха,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обратном теплопроводе, °C</w:t>
            </w:r>
          </w:p>
        </w:tc>
      </w:tr>
      <w:tr w:rsidR="00132811" w:rsidRPr="00132811" w:rsidTr="00132811">
        <w:trPr>
          <w:trHeight w:val="300"/>
        </w:trPr>
        <w:tc>
          <w:tcPr>
            <w:tcW w:w="2543" w:type="dxa"/>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147,69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93,77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145,38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143,07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91,31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140,75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90,07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138,43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88,82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136,1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87,57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133,77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86,32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131,44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85,06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129,1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126,75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81,26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122,05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79,99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119,69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117,32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77,42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114,95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112,57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74,83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110,19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107,8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72,21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105,4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70,89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100,59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68,23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98,17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95,74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64,19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90,87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88,42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85,96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83,49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81,02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57,29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78,53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55,88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43,71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70,99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42,76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2,39</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70</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51,01</w:t>
            </w:r>
          </w:p>
        </w:tc>
        <w:tc>
          <w:tcPr>
            <w:tcW w:w="2544"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42,38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lastRenderedPageBreak/>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52,11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43,98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52,41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52,71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44,86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45,3</w:t>
            </w:r>
          </w:p>
        </w:tc>
      </w:tr>
    </w:tbl>
    <w:p w:rsidR="00132811" w:rsidRDefault="00132811" w:rsidP="002C5867">
      <w:pPr>
        <w:pStyle w:val="ac"/>
        <w:ind w:left="354"/>
        <w:rPr>
          <w:rFonts w:ascii="Arial" w:hAnsi="Arial" w:cs="Arial"/>
          <w:b/>
          <w:sz w:val="24"/>
          <w:szCs w:val="24"/>
          <w:lang w:val="ru-RU"/>
        </w:rPr>
      </w:pPr>
    </w:p>
    <w:p w:rsidR="00132811" w:rsidRDefault="00132811" w:rsidP="00132811">
      <w:pPr>
        <w:ind w:firstLine="720"/>
        <w:rPr>
          <w:lang w:val="ru-RU"/>
        </w:rPr>
      </w:pPr>
    </w:p>
    <w:p w:rsidR="00132811" w:rsidRDefault="00132811" w:rsidP="00132811">
      <w:pPr>
        <w:rPr>
          <w:lang w:val="ru-RU"/>
        </w:rPr>
      </w:pPr>
    </w:p>
    <w:p w:rsidR="00132811" w:rsidRDefault="00132811" w:rsidP="00677CCB">
      <w:pPr>
        <w:pStyle w:val="3"/>
      </w:pPr>
      <w:r w:rsidRPr="00132811">
        <w:t>Температурный график отпуска т</w:t>
      </w:r>
      <w:r>
        <w:t>епловой энергии для котельной Южная</w:t>
      </w:r>
      <w:r w:rsidRPr="00132811">
        <w:t>.</w:t>
      </w:r>
    </w:p>
    <w:p w:rsidR="00132811" w:rsidRPr="00045EF5" w:rsidRDefault="00132811" w:rsidP="00132811">
      <w:pPr>
        <w:pStyle w:val="ab"/>
        <w:rPr>
          <w:lang w:val="ru-RU"/>
        </w:rPr>
      </w:pPr>
    </w:p>
    <w:p w:rsidR="00132811" w:rsidRPr="00045EF5" w:rsidRDefault="00132811" w:rsidP="00132811">
      <w:pPr>
        <w:pStyle w:val="ab"/>
        <w:rPr>
          <w:lang w:val="ru-RU"/>
        </w:rPr>
      </w:pPr>
      <w:r w:rsidRPr="00045EF5">
        <w:rPr>
          <w:lang w:val="ru-RU"/>
        </w:rPr>
        <w:t xml:space="preserve"> </w:t>
      </w:r>
    </w:p>
    <w:tbl>
      <w:tblPr>
        <w:tblStyle w:val="1101"/>
        <w:tblW w:w="10173" w:type="dxa"/>
        <w:tblLayout w:type="fixed"/>
        <w:tblLook w:val="04A0" w:firstRow="1" w:lastRow="0" w:firstColumn="1" w:lastColumn="0" w:noHBand="0" w:noVBand="1"/>
      </w:tblPr>
      <w:tblGrid>
        <w:gridCol w:w="2543"/>
        <w:gridCol w:w="2543"/>
        <w:gridCol w:w="2543"/>
        <w:gridCol w:w="2544"/>
      </w:tblGrid>
      <w:tr w:rsidR="00132811" w:rsidRPr="00F6538E" w:rsidTr="00132811">
        <w:trPr>
          <w:trHeight w:val="2280"/>
          <w:tblHeader/>
        </w:trPr>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наружного воздуха, °C</w:t>
            </w:r>
          </w:p>
        </w:tc>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обратном теплопроводе, °C</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130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128,09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93,77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126,17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92,54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124,25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91,31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122,32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90,07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120,39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118,46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87,57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116,52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86,32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114,57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85,06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112,63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83,8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110,67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82,54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108,72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81,26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106,75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79,99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104,78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78,71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102,81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77,42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100,83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76,12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98,84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74,82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96,85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73,52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94,86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72,21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92,85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70,89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90,84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69,57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68,23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lastRenderedPageBreak/>
              <w:t>-9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86,8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66,89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84,76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65,55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82,72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64,19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80,67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62,83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78,62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61,46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76,55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74,47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58,69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72,39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57,29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70,29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55,88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-0,86</w:t>
            </w:r>
          </w:p>
        </w:tc>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55,68</w:t>
            </w:r>
          </w:p>
        </w:tc>
        <w:tc>
          <w:tcPr>
            <w:tcW w:w="2544"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45,46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55,87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45,78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56,09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46,16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56,31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46,54</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46,92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56,76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47,29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56,97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47,67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57,19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48,05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57,41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48,42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57,63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57,85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49,17</w:t>
            </w:r>
          </w:p>
        </w:tc>
      </w:tr>
    </w:tbl>
    <w:p w:rsidR="00132811" w:rsidRDefault="00132811" w:rsidP="00132811">
      <w:pPr>
        <w:pStyle w:val="ab"/>
      </w:pPr>
    </w:p>
    <w:p w:rsidR="00132811" w:rsidRDefault="00132811" w:rsidP="00132811"/>
    <w:p w:rsidR="00132811" w:rsidRDefault="00132811" w:rsidP="00132811"/>
    <w:p w:rsidR="00132811" w:rsidRDefault="00132811" w:rsidP="00132811"/>
    <w:p w:rsidR="00132811" w:rsidRDefault="00132811" w:rsidP="00677CCB">
      <w:pPr>
        <w:pStyle w:val="3"/>
      </w:pPr>
      <w:r w:rsidRPr="00132811">
        <w:t>Температурный график отпуска тепл</w:t>
      </w:r>
      <w:r>
        <w:t>овой энергии для источников тепловой энергии ПАО «Северсталь»</w:t>
      </w:r>
      <w:r w:rsidRPr="00132811">
        <w:t>.</w:t>
      </w:r>
    </w:p>
    <w:p w:rsidR="00132811" w:rsidRPr="00045EF5" w:rsidRDefault="00132811" w:rsidP="00132811">
      <w:pPr>
        <w:pStyle w:val="ab"/>
        <w:rPr>
          <w:lang w:val="ru-RU"/>
        </w:rPr>
      </w:pPr>
    </w:p>
    <w:tbl>
      <w:tblPr>
        <w:tblStyle w:val="1101"/>
        <w:tblW w:w="10173" w:type="dxa"/>
        <w:tblLayout w:type="fixed"/>
        <w:tblLook w:val="04A0" w:firstRow="1" w:lastRow="0" w:firstColumn="1" w:lastColumn="0" w:noHBand="0" w:noVBand="1"/>
      </w:tblPr>
      <w:tblGrid>
        <w:gridCol w:w="2543"/>
        <w:gridCol w:w="2543"/>
        <w:gridCol w:w="2543"/>
        <w:gridCol w:w="2544"/>
      </w:tblGrid>
      <w:tr w:rsidR="00132811" w:rsidRPr="00F6538E" w:rsidTr="00132811">
        <w:trPr>
          <w:trHeight w:val="2280"/>
          <w:tblHeader/>
        </w:trPr>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наружного воздуха, °C</w:t>
            </w:r>
          </w:p>
        </w:tc>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обратном теплопроводе, °C</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130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128,09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93,77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126,17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92,54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124,25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91,31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122,32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90,07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120,39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118,46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87,57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116,52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86,32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lastRenderedPageBreak/>
              <w:t>-23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114,57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85,06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112,63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83,8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110,67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82,54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108,72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81,26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106,75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79,99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104,78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78,71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102,81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77,42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100,83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76,12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98,84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74,82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96,85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73,52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94,86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72,21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92,85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70,89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90,84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69,57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68,23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86,8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66,89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84,76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65,55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82,72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64,19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80,67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62,83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78,62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61,46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76,55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74,47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58,69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72,39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57,29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70,29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55,88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-0,86</w:t>
            </w:r>
          </w:p>
        </w:tc>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55,68</w:t>
            </w:r>
          </w:p>
        </w:tc>
        <w:tc>
          <w:tcPr>
            <w:tcW w:w="2544"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45,46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55,87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45,78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56,09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46,16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56,31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46,54</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46,92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56,76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47,29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56,97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47,67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57,19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48,05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57,41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48,42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57,63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57,85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49,17</w:t>
            </w:r>
          </w:p>
        </w:tc>
      </w:tr>
    </w:tbl>
    <w:p w:rsidR="00132811" w:rsidRDefault="00132811" w:rsidP="00132811">
      <w:pPr>
        <w:pStyle w:val="ab"/>
      </w:pPr>
    </w:p>
    <w:p w:rsidR="002710E0" w:rsidRDefault="002710E0" w:rsidP="00677CCB">
      <w:pPr>
        <w:pStyle w:val="3"/>
      </w:pPr>
      <w:r w:rsidRPr="002710E0">
        <w:t>Температурный график отпуска те</w:t>
      </w:r>
      <w:r>
        <w:t>пловой энергии для котельной Тепличная.</w:t>
      </w:r>
    </w:p>
    <w:p w:rsidR="002710E0" w:rsidRPr="00045EF5" w:rsidRDefault="002710E0" w:rsidP="002710E0">
      <w:pPr>
        <w:pStyle w:val="ab"/>
        <w:rPr>
          <w:lang w:val="ru-RU"/>
        </w:rPr>
      </w:pPr>
    </w:p>
    <w:p w:rsidR="002710E0" w:rsidRPr="00045EF5" w:rsidRDefault="002710E0" w:rsidP="002710E0">
      <w:pPr>
        <w:pStyle w:val="ab"/>
        <w:rPr>
          <w:lang w:val="ru-RU"/>
        </w:rPr>
      </w:pPr>
    </w:p>
    <w:tbl>
      <w:tblPr>
        <w:tblStyle w:val="1113"/>
        <w:tblW w:w="10173" w:type="dxa"/>
        <w:tblLayout w:type="fixed"/>
        <w:tblLook w:val="04A0" w:firstRow="1" w:lastRow="0" w:firstColumn="1" w:lastColumn="0" w:noHBand="0" w:noVBand="1"/>
      </w:tblPr>
      <w:tblGrid>
        <w:gridCol w:w="2543"/>
        <w:gridCol w:w="2543"/>
        <w:gridCol w:w="2543"/>
        <w:gridCol w:w="2544"/>
      </w:tblGrid>
      <w:tr w:rsidR="002710E0" w:rsidRPr="00F6538E" w:rsidTr="002710E0">
        <w:trPr>
          <w:trHeight w:val="2280"/>
          <w:tblHeader/>
        </w:trPr>
        <w:tc>
          <w:tcPr>
            <w:tcW w:w="2543" w:type="dxa"/>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lastRenderedPageBreak/>
              <w:t>Температура наружного воздуха, °C</w:t>
            </w:r>
          </w:p>
        </w:tc>
        <w:tc>
          <w:tcPr>
            <w:tcW w:w="2543" w:type="dxa"/>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Температура теплоносителя в подающем теплопроводе, °C</w:t>
            </w:r>
          </w:p>
        </w:tc>
        <w:tc>
          <w:tcPr>
            <w:tcW w:w="2543" w:type="dxa"/>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Температура теплоносителя на вводе в систему отопления, °C</w:t>
            </w:r>
          </w:p>
        </w:tc>
        <w:tc>
          <w:tcPr>
            <w:tcW w:w="2544" w:type="dxa"/>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Температура теплоносителя в обратном теплопроводе, °C</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-31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95</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-30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93,77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93,77</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69,26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92,54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92,54</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68,52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91,31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91,31</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67,78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90,07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90,07</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67,03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88,82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88,82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66,27</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87,57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87,57</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65,52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86,32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86,32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64,75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85,06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85,06</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63,99</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83,8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83,8</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63,21</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82,54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82,54</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62,44</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81,26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81,26</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61,66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79,99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79,99</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60,87</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78,71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78,71</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60,08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77,42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77,42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59,28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76,12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76,12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58,48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74,83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74,83</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57,67</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73,52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73,52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56,85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72,21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72,21</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56,03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70,89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70,89</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color w:val="4F81BD" w:themeColor="accent1"/>
                <w:sz w:val="22"/>
                <w:szCs w:val="22"/>
                <w:lang w:eastAsia="ru-RU"/>
              </w:rPr>
            </w:pPr>
            <w:r w:rsidRPr="002710E0">
              <w:rPr>
                <w:rFonts w:ascii="Arial" w:eastAsia="Arial" w:hAnsi="Arial" w:cs="Arial"/>
                <w:color w:val="4F81BD" w:themeColor="accent1"/>
                <w:sz w:val="22"/>
                <w:szCs w:val="22"/>
                <w:lang w:eastAsia="ru-RU"/>
              </w:rPr>
              <w:t>-11,33</w:t>
            </w:r>
          </w:p>
        </w:tc>
        <w:tc>
          <w:tcPr>
            <w:tcW w:w="2543" w:type="dxa"/>
            <w:noWrap/>
            <w:vAlign w:val="center"/>
            <w:hideMark/>
          </w:tcPr>
          <w:p w:rsidR="002710E0" w:rsidRPr="002710E0" w:rsidRDefault="002710E0" w:rsidP="002710E0">
            <w:pPr>
              <w:jc w:val="center"/>
              <w:rPr>
                <w:rFonts w:ascii="Arial" w:eastAsia="Arial" w:hAnsi="Arial" w:cs="Arial"/>
                <w:color w:val="4F81BD" w:themeColor="accent1"/>
                <w:sz w:val="22"/>
                <w:szCs w:val="22"/>
                <w:lang w:eastAsia="ru-RU"/>
              </w:rPr>
            </w:pPr>
            <w:r w:rsidRPr="002710E0">
              <w:rPr>
                <w:rFonts w:ascii="Arial" w:eastAsia="Arial" w:hAnsi="Arial" w:cs="Arial"/>
                <w:color w:val="4F81BD" w:themeColor="accent1"/>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color w:val="4F81BD" w:themeColor="accent1"/>
                <w:sz w:val="22"/>
                <w:szCs w:val="22"/>
                <w:lang w:eastAsia="ru-RU"/>
              </w:rPr>
            </w:pPr>
            <w:r w:rsidRPr="002710E0">
              <w:rPr>
                <w:rFonts w:ascii="Arial" w:eastAsia="Arial" w:hAnsi="Arial" w:cs="Arial"/>
                <w:color w:val="4F81BD" w:themeColor="accent1"/>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color w:val="4F81BD" w:themeColor="accent1"/>
                <w:sz w:val="22"/>
                <w:szCs w:val="22"/>
                <w:lang w:eastAsia="ru-RU"/>
              </w:rPr>
            </w:pPr>
            <w:r w:rsidRPr="002710E0">
              <w:rPr>
                <w:rFonts w:ascii="Arial" w:eastAsia="Arial" w:hAnsi="Arial" w:cs="Arial"/>
                <w:color w:val="4F81BD" w:themeColor="accent1"/>
                <w:sz w:val="22"/>
                <w:szCs w:val="22"/>
                <w:lang w:eastAsia="ru-RU"/>
              </w:rPr>
              <w:t>54,64</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54,71</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54,92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55,13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55,34</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55,55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55,76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55,97</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56,18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56,39</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56,81</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57,01</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57,22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57,43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57,63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57,84</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58,05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58,25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58,46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58,66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58,87</w:t>
            </w:r>
          </w:p>
        </w:tc>
      </w:tr>
    </w:tbl>
    <w:p w:rsidR="002710E0" w:rsidRPr="002710E0" w:rsidRDefault="002710E0" w:rsidP="002710E0">
      <w:pPr>
        <w:pStyle w:val="ab"/>
      </w:pPr>
    </w:p>
    <w:p w:rsidR="00132811" w:rsidRDefault="002710E0" w:rsidP="00677CCB">
      <w:pPr>
        <w:pStyle w:val="3"/>
      </w:pPr>
      <w:r w:rsidRPr="002710E0">
        <w:lastRenderedPageBreak/>
        <w:t xml:space="preserve">Температурный график отпуска тепловой </w:t>
      </w:r>
      <w:r>
        <w:t>энергии для котельной Новая.</w:t>
      </w:r>
    </w:p>
    <w:p w:rsidR="002710E0" w:rsidRPr="00045EF5" w:rsidRDefault="002710E0" w:rsidP="002710E0">
      <w:pPr>
        <w:pStyle w:val="ab"/>
        <w:rPr>
          <w:lang w:val="ru-RU"/>
        </w:rPr>
      </w:pPr>
    </w:p>
    <w:p w:rsidR="002710E0" w:rsidRPr="00045EF5" w:rsidRDefault="002710E0" w:rsidP="002710E0">
      <w:pPr>
        <w:pStyle w:val="ab"/>
        <w:rPr>
          <w:lang w:val="ru-RU"/>
        </w:rPr>
      </w:pPr>
    </w:p>
    <w:p w:rsidR="00132811" w:rsidRPr="00132811" w:rsidRDefault="00132811" w:rsidP="00132811">
      <w:pPr>
        <w:pStyle w:val="ab"/>
        <w:rPr>
          <w:lang w:val="ru-RU"/>
        </w:rPr>
      </w:pPr>
      <w:r w:rsidRPr="00132811">
        <w:rPr>
          <w:lang w:val="ru-RU"/>
        </w:rPr>
        <w:t xml:space="preserve"> </w:t>
      </w:r>
    </w:p>
    <w:tbl>
      <w:tblPr>
        <w:tblStyle w:val="1101"/>
        <w:tblW w:w="10173" w:type="dxa"/>
        <w:tblLayout w:type="fixed"/>
        <w:tblLook w:val="04A0" w:firstRow="1" w:lastRow="0" w:firstColumn="1" w:lastColumn="0" w:noHBand="0" w:noVBand="1"/>
      </w:tblPr>
      <w:tblGrid>
        <w:gridCol w:w="2543"/>
        <w:gridCol w:w="2543"/>
        <w:gridCol w:w="2543"/>
        <w:gridCol w:w="2544"/>
      </w:tblGrid>
      <w:tr w:rsidR="002710E0" w:rsidRPr="00F6538E" w:rsidTr="000F0B02">
        <w:trPr>
          <w:trHeight w:val="2280"/>
          <w:tblHeader/>
        </w:trPr>
        <w:tc>
          <w:tcPr>
            <w:tcW w:w="2543" w:type="dxa"/>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наружного воздуха, °C</w:t>
            </w:r>
          </w:p>
        </w:tc>
        <w:tc>
          <w:tcPr>
            <w:tcW w:w="2543" w:type="dxa"/>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подающем теплопроводе, °C</w:t>
            </w:r>
          </w:p>
        </w:tc>
        <w:tc>
          <w:tcPr>
            <w:tcW w:w="2543" w:type="dxa"/>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на вводе в систему отопления, °C</w:t>
            </w:r>
          </w:p>
        </w:tc>
        <w:tc>
          <w:tcPr>
            <w:tcW w:w="2544" w:type="dxa"/>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обратном теплопроводе, °C</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-31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130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95</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-30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128,09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93,77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69,26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126,17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92,54</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68,52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124,25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91,31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67,78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122,32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90,07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67,03</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120,39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66,27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118,46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87,57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65,52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116,52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86,32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64,75</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114,57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85,06</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63,99</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112,63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83,8</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63,21</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110,67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82,54</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62,44</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108,72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81,26</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61,66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106,75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79,99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60,87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104,78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78,71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102,81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77,42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59,28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100,83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76,12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58,48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98,84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74,82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57,67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96,85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73,52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56,85</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94,86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72,21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56,03</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92,85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70,89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55,2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90,84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69,57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54,37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68,23</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53,53</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86,8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66,89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52,68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84,76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65,55</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51,82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82,72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64,19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50,96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80,67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62,83</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50,09</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78,62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61,46</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49,21</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76,55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48,32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74,47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58,69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47,42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72,39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57,29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46,51</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70,29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55,88</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45,59</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-0,86</w:t>
            </w:r>
          </w:p>
        </w:tc>
        <w:tc>
          <w:tcPr>
            <w:tcW w:w="2543" w:type="dxa"/>
            <w:noWrap/>
            <w:vAlign w:val="center"/>
            <w:hideMark/>
          </w:tcPr>
          <w:p w:rsidR="002710E0" w:rsidRPr="00132811" w:rsidRDefault="002710E0" w:rsidP="000F0B02">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55,68</w:t>
            </w:r>
          </w:p>
        </w:tc>
        <w:tc>
          <w:tcPr>
            <w:tcW w:w="2544" w:type="dxa"/>
            <w:noWrap/>
            <w:vAlign w:val="center"/>
            <w:hideMark/>
          </w:tcPr>
          <w:p w:rsidR="002710E0" w:rsidRPr="00132811" w:rsidRDefault="002710E0" w:rsidP="000F0B02">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45,46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55,87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45,78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56,09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46,16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56,31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46,54</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56,54</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46,92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56,76</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47,29</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56,97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47,67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57,19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48,05</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lastRenderedPageBreak/>
              <w:t>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57,41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48,42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57,63</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48,8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57,85</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49,17</w:t>
            </w:r>
          </w:p>
        </w:tc>
      </w:tr>
    </w:tbl>
    <w:p w:rsidR="002710E0" w:rsidRDefault="002710E0" w:rsidP="002710E0">
      <w:pPr>
        <w:pStyle w:val="ab"/>
      </w:pPr>
      <w:bookmarkStart w:id="50" w:name="_Toc10441436"/>
      <w:bookmarkStart w:id="51" w:name="_Toc13767864"/>
    </w:p>
    <w:p w:rsidR="00A2536F" w:rsidRPr="00BA3BCD" w:rsidRDefault="00EB4D2A" w:rsidP="00677CCB">
      <w:pPr>
        <w:pStyle w:val="2"/>
      </w:pPr>
      <w:r w:rsidRPr="00BA3BCD">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bookmarkEnd w:id="51"/>
      <w:r w:rsidR="00BA3BCD" w:rsidRPr="00BA3BCD">
        <w:t>.</w:t>
      </w:r>
    </w:p>
    <w:p w:rsidR="00EB4D2A" w:rsidRDefault="00EB4D2A" w:rsidP="002C5867">
      <w:pPr>
        <w:pStyle w:val="ac"/>
        <w:ind w:left="354"/>
        <w:rPr>
          <w:rFonts w:ascii="Arial" w:hAnsi="Arial" w:cs="Arial"/>
          <w:b/>
          <w:sz w:val="24"/>
          <w:szCs w:val="24"/>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5"/>
        <w:gridCol w:w="2085"/>
        <w:gridCol w:w="2085"/>
        <w:gridCol w:w="2085"/>
        <w:gridCol w:w="2085"/>
      </w:tblGrid>
      <w:tr w:rsidR="00C05649" w:rsidRPr="007A5CC6" w:rsidTr="00EA5098">
        <w:trPr>
          <w:trHeight w:val="1500"/>
        </w:trPr>
        <w:tc>
          <w:tcPr>
            <w:tcW w:w="1000" w:type="pct"/>
            <w:vAlign w:val="center"/>
          </w:tcPr>
          <w:p w:rsidR="00C05649" w:rsidRPr="007A5CC6" w:rsidRDefault="00C05649" w:rsidP="002C5867">
            <w:pPr>
              <w:pStyle w:val="TableParagraph"/>
              <w:jc w:val="center"/>
              <w:rPr>
                <w:lang w:val="ru-RU"/>
              </w:rPr>
            </w:pPr>
            <w:r w:rsidRPr="007A5CC6">
              <w:rPr>
                <w:lang w:val="ru-RU"/>
              </w:rPr>
              <w:t>Наименование источника теп- лоснабжения</w:t>
            </w:r>
          </w:p>
        </w:tc>
        <w:tc>
          <w:tcPr>
            <w:tcW w:w="1000" w:type="pct"/>
            <w:vAlign w:val="center"/>
          </w:tcPr>
          <w:p w:rsidR="00C05649" w:rsidRPr="007A5CC6" w:rsidRDefault="005F0DAF" w:rsidP="002C5867">
            <w:pPr>
              <w:pStyle w:val="TableParagraph"/>
              <w:jc w:val="center"/>
              <w:rPr>
                <w:lang w:val="ru-RU"/>
              </w:rPr>
            </w:pPr>
            <w:r w:rsidRPr="007A5CC6">
              <w:rPr>
                <w:lang w:val="ru-RU"/>
              </w:rPr>
              <w:t>Установлен</w:t>
            </w:r>
            <w:r w:rsidR="00C05649" w:rsidRPr="007A5CC6">
              <w:rPr>
                <w:lang w:val="ru-RU"/>
              </w:rPr>
              <w:t>ная тепловая мощность, Гкал/ч</w:t>
            </w:r>
          </w:p>
        </w:tc>
        <w:tc>
          <w:tcPr>
            <w:tcW w:w="1000" w:type="pct"/>
            <w:vAlign w:val="center"/>
          </w:tcPr>
          <w:p w:rsidR="00C05649" w:rsidRPr="007A5CC6" w:rsidRDefault="00C05649" w:rsidP="002C5867">
            <w:pPr>
              <w:pStyle w:val="TableParagraph"/>
              <w:ind w:firstLine="36"/>
              <w:jc w:val="center"/>
              <w:rPr>
                <w:lang w:val="ru-RU"/>
              </w:rPr>
            </w:pPr>
            <w:r w:rsidRPr="007A5CC6">
              <w:rPr>
                <w:lang w:val="ru-RU"/>
              </w:rPr>
              <w:t>Новые тепловые мощности, Гкал/ч</w:t>
            </w:r>
          </w:p>
        </w:tc>
        <w:tc>
          <w:tcPr>
            <w:tcW w:w="1000" w:type="pct"/>
            <w:vAlign w:val="center"/>
          </w:tcPr>
          <w:p w:rsidR="00C05649" w:rsidRPr="007A5CC6" w:rsidRDefault="00C05649" w:rsidP="002C5867">
            <w:pPr>
              <w:pStyle w:val="TableParagraph"/>
              <w:ind w:hanging="1"/>
              <w:jc w:val="center"/>
              <w:rPr>
                <w:lang w:val="ru-RU"/>
              </w:rPr>
            </w:pPr>
            <w:r w:rsidRPr="007A5CC6">
              <w:rPr>
                <w:lang w:val="ru-RU"/>
              </w:rPr>
              <w:t>Перспективная установленная мощность, Гкал/ч</w:t>
            </w:r>
          </w:p>
        </w:tc>
        <w:tc>
          <w:tcPr>
            <w:tcW w:w="1000" w:type="pct"/>
            <w:vAlign w:val="center"/>
          </w:tcPr>
          <w:p w:rsidR="00C05649" w:rsidRPr="007A5CC6" w:rsidRDefault="00C05649" w:rsidP="002C5867">
            <w:pPr>
              <w:pStyle w:val="TableParagraph"/>
              <w:jc w:val="center"/>
              <w:rPr>
                <w:lang w:val="ru-RU"/>
              </w:rPr>
            </w:pPr>
            <w:r w:rsidRPr="007A5CC6">
              <w:rPr>
                <w:lang w:val="ru-RU"/>
              </w:rPr>
              <w:t>Срок ввода новых мощностей.</w:t>
            </w:r>
          </w:p>
        </w:tc>
      </w:tr>
      <w:tr w:rsidR="00C05649" w:rsidRPr="007A5CC6" w:rsidTr="00EA5098">
        <w:trPr>
          <w:trHeight w:val="286"/>
        </w:trPr>
        <w:tc>
          <w:tcPr>
            <w:tcW w:w="1000" w:type="pct"/>
            <w:vAlign w:val="center"/>
          </w:tcPr>
          <w:p w:rsidR="00C05649" w:rsidRPr="007A5CC6" w:rsidRDefault="00C05649" w:rsidP="002C5867">
            <w:pPr>
              <w:pStyle w:val="TableParagraph"/>
              <w:jc w:val="center"/>
            </w:pPr>
            <w:r w:rsidRPr="007A5CC6">
              <w:t>Котельная №1</w:t>
            </w:r>
          </w:p>
        </w:tc>
        <w:tc>
          <w:tcPr>
            <w:tcW w:w="1000" w:type="pct"/>
            <w:vAlign w:val="center"/>
          </w:tcPr>
          <w:p w:rsidR="00C05649" w:rsidRPr="007A5CC6" w:rsidRDefault="00C05649" w:rsidP="002C5867">
            <w:pPr>
              <w:pStyle w:val="TableParagraph"/>
              <w:jc w:val="center"/>
              <w:rPr>
                <w:lang w:val="ru-RU"/>
              </w:rPr>
            </w:pPr>
            <w:r w:rsidRPr="007A5CC6">
              <w:rPr>
                <w:lang w:val="ru-RU"/>
              </w:rPr>
              <w:t>170,2</w:t>
            </w:r>
          </w:p>
        </w:tc>
        <w:tc>
          <w:tcPr>
            <w:tcW w:w="1000" w:type="pct"/>
            <w:vAlign w:val="center"/>
          </w:tcPr>
          <w:p w:rsidR="00C05649" w:rsidRPr="007A5CC6" w:rsidRDefault="00C05649" w:rsidP="002C5867">
            <w:pPr>
              <w:pStyle w:val="TableParagraph"/>
              <w:jc w:val="center"/>
              <w:rPr>
                <w:lang w:val="ru-RU"/>
              </w:rPr>
            </w:pPr>
            <w:r w:rsidRPr="007A5CC6">
              <w:rPr>
                <w:lang w:val="ru-RU"/>
              </w:rPr>
              <w:t>0</w:t>
            </w:r>
          </w:p>
        </w:tc>
        <w:tc>
          <w:tcPr>
            <w:tcW w:w="1000" w:type="pct"/>
            <w:vAlign w:val="center"/>
          </w:tcPr>
          <w:p w:rsidR="00C05649" w:rsidRPr="007A5CC6" w:rsidRDefault="00C05649" w:rsidP="002C5867">
            <w:pPr>
              <w:pStyle w:val="TableParagraph"/>
              <w:jc w:val="center"/>
              <w:rPr>
                <w:lang w:val="ru-RU"/>
              </w:rPr>
            </w:pPr>
            <w:r w:rsidRPr="007A5CC6">
              <w:rPr>
                <w:lang w:val="ru-RU"/>
              </w:rPr>
              <w:t>170,2</w:t>
            </w:r>
          </w:p>
        </w:tc>
        <w:tc>
          <w:tcPr>
            <w:tcW w:w="1000" w:type="pct"/>
            <w:vAlign w:val="center"/>
          </w:tcPr>
          <w:p w:rsidR="00C05649" w:rsidRPr="007A5CC6" w:rsidRDefault="00C05649" w:rsidP="002C5867">
            <w:pPr>
              <w:pStyle w:val="TableParagraph"/>
              <w:jc w:val="center"/>
              <w:rPr>
                <w:lang w:val="ru-RU"/>
              </w:rPr>
            </w:pPr>
            <w:r w:rsidRPr="007A5CC6">
              <w:rPr>
                <w:lang w:val="ru-RU"/>
              </w:rPr>
              <w:t>-</w:t>
            </w:r>
          </w:p>
        </w:tc>
      </w:tr>
      <w:tr w:rsidR="00C05649" w:rsidRPr="007A5CC6" w:rsidTr="00EA5098">
        <w:trPr>
          <w:trHeight w:val="275"/>
        </w:trPr>
        <w:tc>
          <w:tcPr>
            <w:tcW w:w="1000" w:type="pct"/>
            <w:vAlign w:val="center"/>
          </w:tcPr>
          <w:p w:rsidR="00C05649" w:rsidRPr="007A5CC6" w:rsidRDefault="00C05649" w:rsidP="002C5867">
            <w:pPr>
              <w:pStyle w:val="TableParagraph"/>
              <w:jc w:val="center"/>
            </w:pPr>
            <w:r w:rsidRPr="007A5CC6">
              <w:t>Котельная №2</w:t>
            </w:r>
          </w:p>
        </w:tc>
        <w:tc>
          <w:tcPr>
            <w:tcW w:w="1000" w:type="pct"/>
            <w:vAlign w:val="center"/>
          </w:tcPr>
          <w:p w:rsidR="00C05649" w:rsidRPr="007A5CC6" w:rsidRDefault="00C05649" w:rsidP="002C5867">
            <w:pPr>
              <w:pStyle w:val="TableParagraph"/>
              <w:jc w:val="center"/>
              <w:rPr>
                <w:lang w:val="ru-RU"/>
              </w:rPr>
            </w:pPr>
            <w:r w:rsidRPr="007A5CC6">
              <w:t>21</w:t>
            </w:r>
            <w:r w:rsidRPr="007A5CC6">
              <w:rPr>
                <w:lang w:val="ru-RU"/>
              </w:rPr>
              <w:t>8,3</w:t>
            </w:r>
          </w:p>
        </w:tc>
        <w:tc>
          <w:tcPr>
            <w:tcW w:w="1000" w:type="pct"/>
            <w:vAlign w:val="center"/>
          </w:tcPr>
          <w:p w:rsidR="00C05649" w:rsidRPr="007A5CC6" w:rsidRDefault="000F0B02" w:rsidP="002C5867">
            <w:pPr>
              <w:pStyle w:val="TableParagraph"/>
              <w:jc w:val="center"/>
              <w:rPr>
                <w:lang w:val="ru-RU"/>
              </w:rPr>
            </w:pPr>
            <w:r>
              <w:rPr>
                <w:lang w:val="ru-RU"/>
              </w:rPr>
              <w:t>30</w:t>
            </w:r>
          </w:p>
        </w:tc>
        <w:tc>
          <w:tcPr>
            <w:tcW w:w="1000" w:type="pct"/>
            <w:vAlign w:val="center"/>
          </w:tcPr>
          <w:p w:rsidR="00C05649" w:rsidRPr="007A5CC6" w:rsidRDefault="000F0B02" w:rsidP="002C5867">
            <w:pPr>
              <w:pStyle w:val="TableParagraph"/>
              <w:jc w:val="center"/>
              <w:rPr>
                <w:lang w:val="ru-RU"/>
              </w:rPr>
            </w:pPr>
            <w:r>
              <w:rPr>
                <w:lang w:val="ru-RU"/>
              </w:rPr>
              <w:t>24</w:t>
            </w:r>
            <w:r w:rsidR="00C05649" w:rsidRPr="007A5CC6">
              <w:rPr>
                <w:lang w:val="ru-RU"/>
              </w:rPr>
              <w:t>8,3</w:t>
            </w:r>
          </w:p>
        </w:tc>
        <w:tc>
          <w:tcPr>
            <w:tcW w:w="1000" w:type="pct"/>
            <w:vAlign w:val="center"/>
          </w:tcPr>
          <w:p w:rsidR="00C05649" w:rsidRPr="007A5CC6" w:rsidRDefault="000F0B02" w:rsidP="002C5867">
            <w:pPr>
              <w:pStyle w:val="TableParagraph"/>
              <w:jc w:val="center"/>
              <w:rPr>
                <w:lang w:val="ru-RU"/>
              </w:rPr>
            </w:pPr>
            <w:r>
              <w:rPr>
                <w:lang w:val="ru-RU"/>
              </w:rPr>
              <w:t>2024</w:t>
            </w:r>
          </w:p>
        </w:tc>
      </w:tr>
      <w:tr w:rsidR="00C05649" w:rsidRPr="007A5CC6" w:rsidTr="00EA5098">
        <w:trPr>
          <w:trHeight w:val="266"/>
        </w:trPr>
        <w:tc>
          <w:tcPr>
            <w:tcW w:w="1000" w:type="pct"/>
            <w:vAlign w:val="center"/>
          </w:tcPr>
          <w:p w:rsidR="00C05649" w:rsidRPr="007A5CC6" w:rsidRDefault="00C05649" w:rsidP="002C5867">
            <w:pPr>
              <w:pStyle w:val="TableParagraph"/>
              <w:jc w:val="center"/>
            </w:pPr>
            <w:r w:rsidRPr="007A5CC6">
              <w:t>Котельная №3</w:t>
            </w:r>
          </w:p>
        </w:tc>
        <w:tc>
          <w:tcPr>
            <w:tcW w:w="1000" w:type="pct"/>
            <w:vAlign w:val="center"/>
          </w:tcPr>
          <w:p w:rsidR="00C05649" w:rsidRPr="007A5CC6" w:rsidRDefault="00C05649" w:rsidP="002C5867">
            <w:pPr>
              <w:pStyle w:val="TableParagraph"/>
              <w:jc w:val="center"/>
            </w:pPr>
            <w:r w:rsidRPr="007A5CC6">
              <w:t>102</w:t>
            </w:r>
          </w:p>
        </w:tc>
        <w:tc>
          <w:tcPr>
            <w:tcW w:w="1000" w:type="pct"/>
            <w:vAlign w:val="center"/>
          </w:tcPr>
          <w:p w:rsidR="00C05649" w:rsidRPr="007A5CC6" w:rsidRDefault="00C05649" w:rsidP="002C5867">
            <w:pPr>
              <w:pStyle w:val="TableParagraph"/>
              <w:jc w:val="center"/>
              <w:rPr>
                <w:lang w:val="ru-RU"/>
              </w:rPr>
            </w:pPr>
            <w:r w:rsidRPr="007A5CC6">
              <w:rPr>
                <w:lang w:val="ru-RU"/>
              </w:rPr>
              <w:t>0,8</w:t>
            </w:r>
          </w:p>
        </w:tc>
        <w:tc>
          <w:tcPr>
            <w:tcW w:w="1000" w:type="pct"/>
            <w:vAlign w:val="center"/>
          </w:tcPr>
          <w:p w:rsidR="00C05649" w:rsidRPr="007A5CC6" w:rsidRDefault="00C05649" w:rsidP="002C5867">
            <w:pPr>
              <w:pStyle w:val="TableParagraph"/>
              <w:jc w:val="center"/>
              <w:rPr>
                <w:lang w:val="ru-RU"/>
              </w:rPr>
            </w:pPr>
            <w:r w:rsidRPr="007A5CC6">
              <w:rPr>
                <w:lang w:val="ru-RU"/>
              </w:rPr>
              <w:t>102,8</w:t>
            </w:r>
          </w:p>
        </w:tc>
        <w:tc>
          <w:tcPr>
            <w:tcW w:w="1000" w:type="pct"/>
            <w:vAlign w:val="center"/>
          </w:tcPr>
          <w:p w:rsidR="00C05649" w:rsidRPr="007A5CC6" w:rsidRDefault="000F0B02" w:rsidP="002C5867">
            <w:pPr>
              <w:pStyle w:val="TableParagraph"/>
              <w:jc w:val="center"/>
              <w:rPr>
                <w:lang w:val="ru-RU"/>
              </w:rPr>
            </w:pPr>
            <w:r>
              <w:rPr>
                <w:lang w:val="ru-RU"/>
              </w:rPr>
              <w:t>2021</w:t>
            </w:r>
          </w:p>
        </w:tc>
      </w:tr>
      <w:tr w:rsidR="00C05649" w:rsidRPr="007A5CC6" w:rsidTr="00EA5098">
        <w:trPr>
          <w:trHeight w:val="508"/>
        </w:trPr>
        <w:tc>
          <w:tcPr>
            <w:tcW w:w="1000" w:type="pct"/>
            <w:vAlign w:val="center"/>
          </w:tcPr>
          <w:p w:rsidR="00C05649" w:rsidRPr="007A5CC6" w:rsidRDefault="00C05649" w:rsidP="002C5867">
            <w:pPr>
              <w:pStyle w:val="TableParagraph"/>
              <w:jc w:val="center"/>
            </w:pPr>
            <w:r w:rsidRPr="007A5CC6">
              <w:t>Котельная Северная</w:t>
            </w:r>
          </w:p>
        </w:tc>
        <w:tc>
          <w:tcPr>
            <w:tcW w:w="1000" w:type="pct"/>
            <w:vAlign w:val="center"/>
          </w:tcPr>
          <w:p w:rsidR="00C05649" w:rsidRPr="007A5CC6" w:rsidRDefault="00C05649" w:rsidP="002C5867">
            <w:pPr>
              <w:pStyle w:val="TableParagraph"/>
              <w:jc w:val="center"/>
            </w:pPr>
            <w:r w:rsidRPr="007A5CC6">
              <w:t>90</w:t>
            </w:r>
          </w:p>
        </w:tc>
        <w:tc>
          <w:tcPr>
            <w:tcW w:w="1000" w:type="pct"/>
            <w:vAlign w:val="center"/>
          </w:tcPr>
          <w:p w:rsidR="00C05649" w:rsidRPr="007A5CC6" w:rsidRDefault="00C05649" w:rsidP="002C5867">
            <w:pPr>
              <w:pStyle w:val="TableParagraph"/>
              <w:jc w:val="center"/>
              <w:rPr>
                <w:lang w:val="ru-RU"/>
              </w:rPr>
            </w:pPr>
            <w:r w:rsidRPr="007A5CC6">
              <w:rPr>
                <w:lang w:val="ru-RU"/>
              </w:rPr>
              <w:t>0,8</w:t>
            </w:r>
          </w:p>
        </w:tc>
        <w:tc>
          <w:tcPr>
            <w:tcW w:w="1000" w:type="pct"/>
            <w:vAlign w:val="center"/>
          </w:tcPr>
          <w:p w:rsidR="00C05649" w:rsidRPr="007A5CC6" w:rsidRDefault="00C05649" w:rsidP="002C5867">
            <w:pPr>
              <w:pStyle w:val="TableParagraph"/>
              <w:jc w:val="center"/>
              <w:rPr>
                <w:lang w:val="ru-RU"/>
              </w:rPr>
            </w:pPr>
            <w:r w:rsidRPr="007A5CC6">
              <w:rPr>
                <w:lang w:val="ru-RU"/>
              </w:rPr>
              <w:t>90,8</w:t>
            </w:r>
          </w:p>
        </w:tc>
        <w:tc>
          <w:tcPr>
            <w:tcW w:w="1000" w:type="pct"/>
            <w:vAlign w:val="center"/>
          </w:tcPr>
          <w:p w:rsidR="00C05649" w:rsidRPr="007A5CC6" w:rsidRDefault="000F0B02" w:rsidP="002C5867">
            <w:pPr>
              <w:pStyle w:val="TableParagraph"/>
              <w:jc w:val="center"/>
              <w:rPr>
                <w:lang w:val="ru-RU"/>
              </w:rPr>
            </w:pPr>
            <w:r>
              <w:rPr>
                <w:lang w:val="ru-RU"/>
              </w:rPr>
              <w:t>2021</w:t>
            </w:r>
          </w:p>
        </w:tc>
      </w:tr>
      <w:tr w:rsidR="00C05649" w:rsidRPr="007A5CC6" w:rsidTr="00EA5098">
        <w:trPr>
          <w:trHeight w:val="508"/>
        </w:trPr>
        <w:tc>
          <w:tcPr>
            <w:tcW w:w="1000" w:type="pct"/>
            <w:vAlign w:val="center"/>
          </w:tcPr>
          <w:p w:rsidR="00C05649" w:rsidRPr="007A5CC6" w:rsidRDefault="00C05649" w:rsidP="002C5867">
            <w:pPr>
              <w:pStyle w:val="TableParagraph"/>
              <w:jc w:val="center"/>
            </w:pPr>
            <w:r w:rsidRPr="007A5CC6">
              <w:t>Котельная Южная</w:t>
            </w:r>
          </w:p>
        </w:tc>
        <w:tc>
          <w:tcPr>
            <w:tcW w:w="1000" w:type="pct"/>
            <w:vAlign w:val="center"/>
          </w:tcPr>
          <w:p w:rsidR="00C05649" w:rsidRPr="007A5CC6" w:rsidRDefault="00C05649" w:rsidP="002C5867">
            <w:pPr>
              <w:pStyle w:val="TableParagraph"/>
              <w:jc w:val="center"/>
              <w:rPr>
                <w:lang w:val="ru-RU"/>
              </w:rPr>
            </w:pPr>
            <w:r w:rsidRPr="007A5CC6">
              <w:rPr>
                <w:lang w:val="ru-RU"/>
              </w:rPr>
              <w:t>201,9</w:t>
            </w:r>
          </w:p>
        </w:tc>
        <w:tc>
          <w:tcPr>
            <w:tcW w:w="1000" w:type="pct"/>
            <w:vAlign w:val="center"/>
          </w:tcPr>
          <w:p w:rsidR="00C05649" w:rsidRPr="007A5CC6" w:rsidRDefault="000F0B02" w:rsidP="002C5867">
            <w:pPr>
              <w:pStyle w:val="TableParagraph"/>
              <w:jc w:val="center"/>
              <w:rPr>
                <w:lang w:val="ru-RU"/>
              </w:rPr>
            </w:pPr>
            <w:r>
              <w:rPr>
                <w:lang w:val="ru-RU"/>
              </w:rPr>
              <w:t>80</w:t>
            </w:r>
          </w:p>
        </w:tc>
        <w:tc>
          <w:tcPr>
            <w:tcW w:w="1000" w:type="pct"/>
            <w:vAlign w:val="center"/>
          </w:tcPr>
          <w:p w:rsidR="00C05649" w:rsidRPr="007A5CC6" w:rsidRDefault="000F0B02" w:rsidP="002C5867">
            <w:pPr>
              <w:pStyle w:val="TableParagraph"/>
              <w:jc w:val="center"/>
              <w:rPr>
                <w:lang w:val="ru-RU"/>
              </w:rPr>
            </w:pPr>
            <w:r>
              <w:rPr>
                <w:lang w:val="ru-RU"/>
              </w:rPr>
              <w:t>281,9</w:t>
            </w:r>
          </w:p>
        </w:tc>
        <w:tc>
          <w:tcPr>
            <w:tcW w:w="1000" w:type="pct"/>
            <w:vAlign w:val="center"/>
          </w:tcPr>
          <w:p w:rsidR="00C05649" w:rsidRPr="007A5CC6" w:rsidRDefault="000F0B02" w:rsidP="002C5867">
            <w:pPr>
              <w:pStyle w:val="TableParagraph"/>
              <w:jc w:val="center"/>
              <w:rPr>
                <w:lang w:val="ru-RU"/>
              </w:rPr>
            </w:pPr>
            <w:r>
              <w:rPr>
                <w:lang w:val="ru-RU"/>
              </w:rPr>
              <w:t>2023, 2031</w:t>
            </w:r>
          </w:p>
        </w:tc>
      </w:tr>
      <w:tr w:rsidR="00C05649" w:rsidRPr="007A5CC6" w:rsidTr="00EA5098">
        <w:trPr>
          <w:trHeight w:val="508"/>
        </w:trPr>
        <w:tc>
          <w:tcPr>
            <w:tcW w:w="1000" w:type="pct"/>
            <w:vAlign w:val="center"/>
          </w:tcPr>
          <w:p w:rsidR="00C05649" w:rsidRPr="007A5CC6" w:rsidRDefault="00C05649" w:rsidP="002C5867">
            <w:pPr>
              <w:pStyle w:val="TableParagraph"/>
              <w:jc w:val="center"/>
              <w:rPr>
                <w:lang w:val="ru-RU"/>
              </w:rPr>
            </w:pPr>
            <w:r w:rsidRPr="007A5CC6">
              <w:rPr>
                <w:lang w:val="ru-RU"/>
              </w:rPr>
              <w:t>Котельная             Тепличная</w:t>
            </w:r>
          </w:p>
        </w:tc>
        <w:tc>
          <w:tcPr>
            <w:tcW w:w="1000" w:type="pct"/>
            <w:vAlign w:val="center"/>
          </w:tcPr>
          <w:p w:rsidR="00C05649" w:rsidRPr="007A5CC6" w:rsidRDefault="00C05649" w:rsidP="002C5867">
            <w:pPr>
              <w:pStyle w:val="TableParagraph"/>
              <w:jc w:val="center"/>
              <w:rPr>
                <w:lang w:val="ru-RU"/>
              </w:rPr>
            </w:pPr>
            <w:r w:rsidRPr="007A5CC6">
              <w:rPr>
                <w:lang w:val="ru-RU"/>
              </w:rPr>
              <w:t>20</w:t>
            </w:r>
          </w:p>
        </w:tc>
        <w:tc>
          <w:tcPr>
            <w:tcW w:w="1000" w:type="pct"/>
            <w:vAlign w:val="center"/>
          </w:tcPr>
          <w:p w:rsidR="00C05649" w:rsidRPr="007A5CC6" w:rsidRDefault="00C05649" w:rsidP="002C5867">
            <w:pPr>
              <w:pStyle w:val="TableParagraph"/>
              <w:jc w:val="center"/>
              <w:rPr>
                <w:lang w:val="ru-RU"/>
              </w:rPr>
            </w:pPr>
            <w:r w:rsidRPr="007A5CC6">
              <w:rPr>
                <w:lang w:val="ru-RU"/>
              </w:rPr>
              <w:t>0</w:t>
            </w:r>
          </w:p>
        </w:tc>
        <w:tc>
          <w:tcPr>
            <w:tcW w:w="1000" w:type="pct"/>
            <w:vAlign w:val="center"/>
          </w:tcPr>
          <w:p w:rsidR="00C05649" w:rsidRPr="007A5CC6" w:rsidRDefault="00C05649" w:rsidP="002C5867">
            <w:pPr>
              <w:pStyle w:val="TableParagraph"/>
              <w:jc w:val="center"/>
              <w:rPr>
                <w:lang w:val="ru-RU"/>
              </w:rPr>
            </w:pPr>
            <w:r w:rsidRPr="007A5CC6">
              <w:rPr>
                <w:lang w:val="ru-RU"/>
              </w:rPr>
              <w:t>20</w:t>
            </w:r>
          </w:p>
        </w:tc>
        <w:tc>
          <w:tcPr>
            <w:tcW w:w="1000" w:type="pct"/>
            <w:vAlign w:val="center"/>
          </w:tcPr>
          <w:p w:rsidR="00C05649" w:rsidRPr="007A5CC6" w:rsidRDefault="000F0B02" w:rsidP="002C5867">
            <w:pPr>
              <w:pStyle w:val="TableParagraph"/>
              <w:jc w:val="center"/>
              <w:rPr>
                <w:lang w:val="ru-RU"/>
              </w:rPr>
            </w:pPr>
            <w:r>
              <w:rPr>
                <w:lang w:val="ru-RU"/>
              </w:rPr>
              <w:t>0</w:t>
            </w:r>
          </w:p>
        </w:tc>
      </w:tr>
      <w:tr w:rsidR="00C05649" w:rsidRPr="007A5CC6" w:rsidTr="00EA5098">
        <w:trPr>
          <w:trHeight w:val="293"/>
        </w:trPr>
        <w:tc>
          <w:tcPr>
            <w:tcW w:w="1000" w:type="pct"/>
            <w:vAlign w:val="center"/>
          </w:tcPr>
          <w:p w:rsidR="00C05649" w:rsidRPr="007A5CC6" w:rsidRDefault="00C05649" w:rsidP="002C5867">
            <w:pPr>
              <w:pStyle w:val="TableParagraph"/>
              <w:jc w:val="center"/>
              <w:rPr>
                <w:lang w:val="ru-RU"/>
              </w:rPr>
            </w:pPr>
            <w:r w:rsidRPr="007A5CC6">
              <w:rPr>
                <w:lang w:val="ru-RU"/>
              </w:rPr>
              <w:t>Котельная Новая</w:t>
            </w:r>
          </w:p>
        </w:tc>
        <w:tc>
          <w:tcPr>
            <w:tcW w:w="1000" w:type="pct"/>
            <w:vAlign w:val="center"/>
          </w:tcPr>
          <w:p w:rsidR="00C05649" w:rsidRPr="007A5CC6" w:rsidRDefault="00C05649" w:rsidP="002C5867">
            <w:pPr>
              <w:pStyle w:val="TableParagraph"/>
              <w:jc w:val="center"/>
              <w:rPr>
                <w:lang w:val="ru-RU"/>
              </w:rPr>
            </w:pPr>
            <w:r w:rsidRPr="007A5CC6">
              <w:rPr>
                <w:lang w:val="ru-RU"/>
              </w:rPr>
              <w:t>0</w:t>
            </w:r>
          </w:p>
        </w:tc>
        <w:tc>
          <w:tcPr>
            <w:tcW w:w="1000" w:type="pct"/>
            <w:vAlign w:val="center"/>
          </w:tcPr>
          <w:p w:rsidR="00C05649" w:rsidRPr="007A5CC6" w:rsidRDefault="001D4F0C" w:rsidP="002C5867">
            <w:pPr>
              <w:pStyle w:val="TableParagraph"/>
              <w:jc w:val="center"/>
              <w:rPr>
                <w:lang w:val="ru-RU"/>
              </w:rPr>
            </w:pPr>
            <w:r>
              <w:rPr>
                <w:lang w:val="ru-RU"/>
              </w:rPr>
              <w:t>230</w:t>
            </w:r>
          </w:p>
        </w:tc>
        <w:tc>
          <w:tcPr>
            <w:tcW w:w="1000" w:type="pct"/>
            <w:vAlign w:val="center"/>
          </w:tcPr>
          <w:p w:rsidR="00C05649" w:rsidRPr="007A5CC6" w:rsidRDefault="000F0B02" w:rsidP="002C5867">
            <w:pPr>
              <w:pStyle w:val="TableParagraph"/>
              <w:jc w:val="center"/>
              <w:rPr>
                <w:lang w:val="ru-RU"/>
              </w:rPr>
            </w:pPr>
            <w:r>
              <w:rPr>
                <w:lang w:val="ru-RU"/>
              </w:rPr>
              <w:t>230</w:t>
            </w:r>
          </w:p>
        </w:tc>
        <w:tc>
          <w:tcPr>
            <w:tcW w:w="1000" w:type="pct"/>
            <w:vAlign w:val="center"/>
          </w:tcPr>
          <w:p w:rsidR="00C05649" w:rsidRPr="007A5CC6" w:rsidRDefault="000F0B02" w:rsidP="002C5867">
            <w:pPr>
              <w:pStyle w:val="TableParagraph"/>
              <w:jc w:val="center"/>
              <w:rPr>
                <w:lang w:val="ru-RU"/>
              </w:rPr>
            </w:pPr>
            <w:r>
              <w:rPr>
                <w:lang w:val="ru-RU"/>
              </w:rPr>
              <w:t>2030</w:t>
            </w:r>
          </w:p>
        </w:tc>
      </w:tr>
      <w:tr w:rsidR="00C05649" w:rsidRPr="007A5CC6" w:rsidTr="00EA5098">
        <w:trPr>
          <w:trHeight w:val="270"/>
        </w:trPr>
        <w:tc>
          <w:tcPr>
            <w:tcW w:w="1000" w:type="pct"/>
            <w:vAlign w:val="center"/>
          </w:tcPr>
          <w:p w:rsidR="00C05649" w:rsidRPr="007A5CC6" w:rsidRDefault="00C05649" w:rsidP="002C5867">
            <w:pPr>
              <w:pStyle w:val="TableParagraph"/>
              <w:jc w:val="center"/>
            </w:pPr>
            <w:r w:rsidRPr="007A5CC6">
              <w:t>Итого</w:t>
            </w:r>
          </w:p>
        </w:tc>
        <w:tc>
          <w:tcPr>
            <w:tcW w:w="1000" w:type="pct"/>
            <w:vAlign w:val="center"/>
          </w:tcPr>
          <w:p w:rsidR="00C05649" w:rsidRPr="007A5CC6" w:rsidRDefault="000F0B02" w:rsidP="002C5867">
            <w:pPr>
              <w:pStyle w:val="TableParagraph"/>
              <w:jc w:val="center"/>
            </w:pPr>
            <w:r>
              <w:fldChar w:fldCharType="begin"/>
            </w:r>
            <w:r>
              <w:instrText xml:space="preserve"> =SUM(ABOVE) </w:instrText>
            </w:r>
            <w:r>
              <w:fldChar w:fldCharType="separate"/>
            </w:r>
            <w:r>
              <w:rPr>
                <w:noProof/>
              </w:rPr>
              <w:t>802,4</w:t>
            </w:r>
            <w:r>
              <w:fldChar w:fldCharType="end"/>
            </w:r>
          </w:p>
        </w:tc>
        <w:tc>
          <w:tcPr>
            <w:tcW w:w="1000" w:type="pct"/>
            <w:vAlign w:val="center"/>
          </w:tcPr>
          <w:p w:rsidR="00C05649" w:rsidRPr="007A5CC6" w:rsidRDefault="001D4F0C" w:rsidP="002C5867">
            <w:pPr>
              <w:pStyle w:val="TableParagraph"/>
              <w:jc w:val="center"/>
              <w:rPr>
                <w:lang w:val="ru-RU"/>
              </w:rPr>
            </w:pPr>
            <w:r>
              <w:rPr>
                <w:lang w:val="ru-RU"/>
              </w:rPr>
              <w:fldChar w:fldCharType="begin"/>
            </w:r>
            <w:r>
              <w:rPr>
                <w:lang w:val="ru-RU"/>
              </w:rPr>
              <w:instrText xml:space="preserve"> =SUM(ABOVE) </w:instrText>
            </w:r>
            <w:r>
              <w:rPr>
                <w:lang w:val="ru-RU"/>
              </w:rPr>
              <w:fldChar w:fldCharType="separate"/>
            </w:r>
            <w:r>
              <w:rPr>
                <w:noProof/>
                <w:lang w:val="ru-RU"/>
              </w:rPr>
              <w:t>341,6</w:t>
            </w:r>
            <w:r>
              <w:rPr>
                <w:lang w:val="ru-RU"/>
              </w:rPr>
              <w:fldChar w:fldCharType="end"/>
            </w:r>
          </w:p>
        </w:tc>
        <w:tc>
          <w:tcPr>
            <w:tcW w:w="1000" w:type="pct"/>
            <w:vAlign w:val="center"/>
          </w:tcPr>
          <w:p w:rsidR="00C05649" w:rsidRPr="007A5CC6" w:rsidRDefault="000F0B02" w:rsidP="002C5867">
            <w:pPr>
              <w:pStyle w:val="TableParagraph"/>
              <w:jc w:val="center"/>
              <w:rPr>
                <w:lang w:val="ru-RU"/>
              </w:rPr>
            </w:pPr>
            <w:r>
              <w:rPr>
                <w:lang w:val="ru-RU"/>
              </w:rPr>
              <w:fldChar w:fldCharType="begin"/>
            </w:r>
            <w:r>
              <w:rPr>
                <w:lang w:val="ru-RU"/>
              </w:rPr>
              <w:instrText xml:space="preserve"> =SUM(ABOVE) </w:instrText>
            </w:r>
            <w:r>
              <w:rPr>
                <w:lang w:val="ru-RU"/>
              </w:rPr>
              <w:fldChar w:fldCharType="separate"/>
            </w:r>
            <w:r>
              <w:rPr>
                <w:noProof/>
                <w:lang w:val="ru-RU"/>
              </w:rPr>
              <w:t>1144</w:t>
            </w:r>
            <w:r>
              <w:rPr>
                <w:lang w:val="ru-RU"/>
              </w:rPr>
              <w:fldChar w:fldCharType="end"/>
            </w:r>
          </w:p>
        </w:tc>
        <w:tc>
          <w:tcPr>
            <w:tcW w:w="1000" w:type="pct"/>
            <w:vAlign w:val="center"/>
          </w:tcPr>
          <w:p w:rsidR="00C05649" w:rsidRPr="007A5CC6" w:rsidRDefault="00C05649" w:rsidP="002C5867">
            <w:pPr>
              <w:pStyle w:val="TableParagraph"/>
              <w:jc w:val="center"/>
            </w:pPr>
          </w:p>
        </w:tc>
      </w:tr>
    </w:tbl>
    <w:p w:rsidR="005F0DAF" w:rsidRPr="00B66494" w:rsidRDefault="005F0DAF" w:rsidP="002C5867">
      <w:pPr>
        <w:rPr>
          <w:b/>
          <w:sz w:val="26"/>
          <w:szCs w:val="26"/>
          <w:lang w:val="ru-RU"/>
        </w:rPr>
      </w:pPr>
    </w:p>
    <w:p w:rsidR="00A2536F" w:rsidRPr="00BA3BCD" w:rsidRDefault="00BA3BCD" w:rsidP="00677CCB">
      <w:pPr>
        <w:pStyle w:val="2"/>
      </w:pPr>
      <w:bookmarkStart w:id="52" w:name="_Toc10441437"/>
      <w:bookmarkStart w:id="53" w:name="_Toc13767865"/>
      <w:r>
        <w:t xml:space="preserve">   </w:t>
      </w:r>
      <w:r w:rsidR="007F1E98" w:rsidRPr="00BA3BCD">
        <w:t xml:space="preserve"> </w:t>
      </w:r>
      <w:r w:rsidR="005F0DAF" w:rsidRPr="00BA3BCD">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bookmarkEnd w:id="53"/>
      <w:r w:rsidRPr="00BA3BCD">
        <w:t>.</w:t>
      </w:r>
    </w:p>
    <w:p w:rsidR="00EA5098" w:rsidRPr="000C1606" w:rsidRDefault="00EA5098" w:rsidP="00BA3BCD">
      <w:pPr>
        <w:rPr>
          <w:lang w:val="ru-RU"/>
        </w:rPr>
      </w:pPr>
    </w:p>
    <w:p w:rsidR="005F0DAF" w:rsidRPr="00B66494" w:rsidRDefault="007F1E98" w:rsidP="00677CCB">
      <w:pPr>
        <w:pStyle w:val="3"/>
      </w:pPr>
      <w:bookmarkStart w:id="54" w:name="_Toc10441438"/>
      <w:bookmarkStart w:id="55" w:name="_Toc13767866"/>
      <w:r w:rsidRPr="000C1606">
        <w:t xml:space="preserve"> </w:t>
      </w:r>
      <w:r w:rsidR="005F0DAF" w:rsidRPr="00B66494">
        <w:t>Ветроэнергетика</w:t>
      </w:r>
      <w:bookmarkEnd w:id="54"/>
      <w:bookmarkEnd w:id="55"/>
      <w:r w:rsidR="00BA3BCD">
        <w:t>.</w:t>
      </w:r>
    </w:p>
    <w:p w:rsidR="005F0DAF" w:rsidRDefault="005F0DAF" w:rsidP="002C5867">
      <w:pPr>
        <w:pStyle w:val="ab"/>
        <w:ind w:firstLine="709"/>
        <w:jc w:val="both"/>
        <w:rPr>
          <w:color w:val="262626"/>
          <w:sz w:val="26"/>
          <w:szCs w:val="26"/>
          <w:lang w:val="ru-RU"/>
        </w:rPr>
      </w:pPr>
      <w:r w:rsidRPr="00B66494">
        <w:rPr>
          <w:color w:val="1F1F1F"/>
          <w:sz w:val="26"/>
          <w:szCs w:val="26"/>
          <w:lang w:val="ru-RU"/>
        </w:rPr>
        <w:t xml:space="preserve">Вологодская </w:t>
      </w:r>
      <w:r w:rsidRPr="00B66494">
        <w:rPr>
          <w:color w:val="2D2D2D"/>
          <w:sz w:val="26"/>
          <w:szCs w:val="26"/>
          <w:lang w:val="ru-RU"/>
        </w:rPr>
        <w:t xml:space="preserve">область </w:t>
      </w:r>
      <w:r w:rsidRPr="00B66494">
        <w:rPr>
          <w:color w:val="242424"/>
          <w:sz w:val="26"/>
          <w:szCs w:val="26"/>
          <w:lang w:val="ru-RU"/>
        </w:rPr>
        <w:t xml:space="preserve">относится </w:t>
      </w:r>
      <w:r w:rsidRPr="00B66494">
        <w:rPr>
          <w:color w:val="2F2F2F"/>
          <w:sz w:val="26"/>
          <w:szCs w:val="26"/>
          <w:lang w:val="ru-RU"/>
        </w:rPr>
        <w:t xml:space="preserve">к </w:t>
      </w:r>
      <w:r w:rsidRPr="00B66494">
        <w:rPr>
          <w:color w:val="313131"/>
          <w:sz w:val="26"/>
          <w:szCs w:val="26"/>
          <w:lang w:val="ru-RU"/>
        </w:rPr>
        <w:t xml:space="preserve">территориям </w:t>
      </w:r>
      <w:r w:rsidRPr="00B66494">
        <w:rPr>
          <w:color w:val="3D3D3D"/>
          <w:sz w:val="26"/>
          <w:szCs w:val="26"/>
          <w:lang w:val="ru-RU"/>
        </w:rPr>
        <w:t xml:space="preserve">с </w:t>
      </w:r>
      <w:r w:rsidRPr="00B66494">
        <w:rPr>
          <w:color w:val="181818"/>
          <w:sz w:val="26"/>
          <w:szCs w:val="26"/>
          <w:lang w:val="ru-RU"/>
        </w:rPr>
        <w:t xml:space="preserve">низкой </w:t>
      </w:r>
      <w:r w:rsidRPr="00B66494">
        <w:rPr>
          <w:color w:val="1C1C1C"/>
          <w:sz w:val="26"/>
          <w:szCs w:val="26"/>
          <w:lang w:val="ru-RU"/>
        </w:rPr>
        <w:t xml:space="preserve">эффективностью </w:t>
      </w:r>
      <w:r w:rsidRPr="00B66494">
        <w:rPr>
          <w:color w:val="1A1A1A"/>
          <w:sz w:val="26"/>
          <w:szCs w:val="26"/>
          <w:lang w:val="ru-RU"/>
        </w:rPr>
        <w:t xml:space="preserve">использования </w:t>
      </w:r>
      <w:r w:rsidRPr="00B66494">
        <w:rPr>
          <w:color w:val="262626"/>
          <w:sz w:val="26"/>
          <w:szCs w:val="26"/>
          <w:lang w:val="ru-RU"/>
        </w:rPr>
        <w:t xml:space="preserve">ветрогенерирующих </w:t>
      </w:r>
      <w:r w:rsidRPr="00B66494">
        <w:rPr>
          <w:color w:val="1C1C1C"/>
          <w:sz w:val="26"/>
          <w:szCs w:val="26"/>
          <w:lang w:val="ru-RU"/>
        </w:rPr>
        <w:t xml:space="preserve">установок. </w:t>
      </w:r>
      <w:r w:rsidRPr="00B66494">
        <w:rPr>
          <w:color w:val="111111"/>
          <w:sz w:val="26"/>
          <w:szCs w:val="26"/>
          <w:lang w:val="ru-RU"/>
        </w:rPr>
        <w:t xml:space="preserve">Исходя </w:t>
      </w:r>
      <w:r w:rsidRPr="00B66494">
        <w:rPr>
          <w:color w:val="232323"/>
          <w:sz w:val="26"/>
          <w:szCs w:val="26"/>
          <w:lang w:val="ru-RU"/>
        </w:rPr>
        <w:t xml:space="preserve">из </w:t>
      </w:r>
      <w:r w:rsidRPr="00B66494">
        <w:rPr>
          <w:color w:val="212121"/>
          <w:sz w:val="26"/>
          <w:szCs w:val="26"/>
          <w:lang w:val="ru-RU"/>
        </w:rPr>
        <w:t xml:space="preserve">показателей </w:t>
      </w:r>
      <w:r w:rsidRPr="00B66494">
        <w:rPr>
          <w:color w:val="1F1F1F"/>
          <w:sz w:val="26"/>
          <w:szCs w:val="26"/>
          <w:lang w:val="ru-RU"/>
        </w:rPr>
        <w:t xml:space="preserve">ветроэнергетического </w:t>
      </w:r>
      <w:r w:rsidRPr="00B66494">
        <w:rPr>
          <w:color w:val="212121"/>
          <w:sz w:val="26"/>
          <w:szCs w:val="26"/>
          <w:lang w:val="ru-RU"/>
        </w:rPr>
        <w:t xml:space="preserve">потенциала. </w:t>
      </w:r>
      <w:r w:rsidRPr="00B66494">
        <w:rPr>
          <w:color w:val="2F2F2F"/>
          <w:sz w:val="26"/>
          <w:szCs w:val="26"/>
          <w:lang w:val="ru-RU"/>
        </w:rPr>
        <w:t xml:space="preserve">предпосылки </w:t>
      </w:r>
      <w:r w:rsidRPr="00B66494">
        <w:rPr>
          <w:color w:val="212121"/>
          <w:sz w:val="26"/>
          <w:szCs w:val="26"/>
          <w:lang w:val="ru-RU"/>
        </w:rPr>
        <w:t xml:space="preserve">его </w:t>
      </w:r>
      <w:r w:rsidRPr="00B66494">
        <w:rPr>
          <w:color w:val="1C1C1C"/>
          <w:sz w:val="26"/>
          <w:szCs w:val="26"/>
          <w:lang w:val="ru-RU"/>
        </w:rPr>
        <w:t xml:space="preserve">использования </w:t>
      </w:r>
      <w:r w:rsidRPr="00B66494">
        <w:rPr>
          <w:color w:val="3B3B3B"/>
          <w:sz w:val="26"/>
          <w:szCs w:val="26"/>
          <w:lang w:val="ru-RU"/>
        </w:rPr>
        <w:t xml:space="preserve">на </w:t>
      </w:r>
      <w:r w:rsidRPr="00B66494">
        <w:rPr>
          <w:color w:val="282828"/>
          <w:sz w:val="26"/>
          <w:szCs w:val="26"/>
          <w:lang w:val="ru-RU"/>
        </w:rPr>
        <w:t xml:space="preserve">цели </w:t>
      </w:r>
      <w:r w:rsidRPr="00B66494">
        <w:rPr>
          <w:color w:val="1C1C1C"/>
          <w:sz w:val="26"/>
          <w:szCs w:val="26"/>
          <w:lang w:val="ru-RU"/>
        </w:rPr>
        <w:t xml:space="preserve">энергоснабжения </w:t>
      </w:r>
      <w:r w:rsidRPr="00B66494">
        <w:rPr>
          <w:color w:val="282828"/>
          <w:sz w:val="26"/>
          <w:szCs w:val="26"/>
          <w:lang w:val="ru-RU"/>
        </w:rPr>
        <w:t xml:space="preserve">экономически </w:t>
      </w:r>
      <w:r w:rsidRPr="00B66494">
        <w:rPr>
          <w:color w:val="333333"/>
          <w:sz w:val="26"/>
          <w:szCs w:val="26"/>
          <w:lang w:val="ru-RU"/>
        </w:rPr>
        <w:t xml:space="preserve">не </w:t>
      </w:r>
      <w:r w:rsidRPr="00B66494">
        <w:rPr>
          <w:color w:val="262626"/>
          <w:sz w:val="26"/>
          <w:szCs w:val="26"/>
          <w:lang w:val="ru-RU"/>
        </w:rPr>
        <w:t>оправданы.</w:t>
      </w:r>
    </w:p>
    <w:p w:rsidR="00B66494" w:rsidRPr="00B66494" w:rsidRDefault="00B66494" w:rsidP="002C5867">
      <w:pPr>
        <w:pStyle w:val="ab"/>
        <w:ind w:firstLine="709"/>
        <w:jc w:val="both"/>
        <w:rPr>
          <w:color w:val="262626"/>
          <w:sz w:val="26"/>
          <w:szCs w:val="26"/>
          <w:lang w:val="ru-RU"/>
        </w:rPr>
      </w:pPr>
    </w:p>
    <w:p w:rsidR="005F0DAF" w:rsidRPr="00B66494" w:rsidRDefault="007F1E98" w:rsidP="00677CCB">
      <w:pPr>
        <w:pStyle w:val="3"/>
      </w:pPr>
      <w:bookmarkStart w:id="56" w:name="_Toc10441439"/>
      <w:bookmarkStart w:id="57" w:name="_Toc13767867"/>
      <w:r w:rsidRPr="000C1606">
        <w:t xml:space="preserve"> </w:t>
      </w:r>
      <w:r w:rsidR="005F0DAF" w:rsidRPr="00B66494">
        <w:t>Солнечная энергетика</w:t>
      </w:r>
      <w:bookmarkEnd w:id="56"/>
      <w:bookmarkEnd w:id="57"/>
    </w:p>
    <w:p w:rsidR="005F0DAF" w:rsidRPr="005F0DAF" w:rsidRDefault="005F0DAF" w:rsidP="002C5867">
      <w:pPr>
        <w:ind w:left="-606"/>
        <w:jc w:val="center"/>
        <w:rPr>
          <w:rFonts w:ascii="Arial" w:hAnsi="Arial" w:cs="Arial"/>
          <w:b/>
          <w:sz w:val="24"/>
          <w:szCs w:val="24"/>
          <w:lang w:val="ru-RU"/>
        </w:rPr>
      </w:pPr>
    </w:p>
    <w:p w:rsidR="005F0DAF" w:rsidRPr="00B66494" w:rsidRDefault="005F0DAF" w:rsidP="002C5867">
      <w:pPr>
        <w:pStyle w:val="ab"/>
        <w:ind w:firstLine="709"/>
        <w:jc w:val="both"/>
        <w:rPr>
          <w:sz w:val="26"/>
          <w:szCs w:val="26"/>
          <w:lang w:val="ru-RU"/>
        </w:rPr>
      </w:pPr>
      <w:r w:rsidRPr="00B66494">
        <w:rPr>
          <w:sz w:val="26"/>
          <w:szCs w:val="26"/>
          <w:lang w:val="ru-RU"/>
        </w:rPr>
        <w:t xml:space="preserve">В настоящее время использование солнечного излучения на цели как тепло-, так и электроснабжения потребителей не является экономически целесообразным в силу капиталоемкости солнечных коллекторов и фотоэлектрических преобразователей. В таких условиях и с учетом того, что в российском законодательстве отсутствуют стимулирующие внедрение ВИЭ меры, развитие солнечной энергетики на территории Вологодской области в ближайшей перспективе маловероятно. При существенном снижении стоимости оборудования по производству электроэнергии на основе энергии </w:t>
      </w:r>
      <w:r w:rsidRPr="00B66494">
        <w:rPr>
          <w:sz w:val="26"/>
          <w:szCs w:val="26"/>
          <w:lang w:val="ru-RU"/>
        </w:rPr>
        <w:lastRenderedPageBreak/>
        <w:t>солнечного излучения, а также снижения стоимости сопутствующей инфраструктуры для хранения выработанной электроэнергии возможно появление механизмов окупаемости капиталовложений.</w:t>
      </w:r>
    </w:p>
    <w:p w:rsidR="005F0DAF" w:rsidRDefault="005F0DAF" w:rsidP="002C5867">
      <w:pPr>
        <w:pStyle w:val="ab"/>
        <w:ind w:left="375" w:right="110"/>
        <w:jc w:val="both"/>
        <w:rPr>
          <w:rFonts w:ascii="Arial" w:hAnsi="Arial" w:cs="Arial"/>
          <w:sz w:val="24"/>
          <w:szCs w:val="24"/>
          <w:lang w:val="ru-RU"/>
        </w:rPr>
      </w:pPr>
    </w:p>
    <w:p w:rsidR="005F0DAF" w:rsidRPr="00B66494" w:rsidRDefault="005F0DAF" w:rsidP="00677CCB">
      <w:pPr>
        <w:pStyle w:val="3"/>
      </w:pPr>
      <w:bookmarkStart w:id="58" w:name="_Toc10441440"/>
      <w:bookmarkStart w:id="59" w:name="_Toc13767868"/>
      <w:r w:rsidRPr="00B66494">
        <w:t>Биоэнергетика</w:t>
      </w:r>
      <w:bookmarkEnd w:id="58"/>
      <w:bookmarkEnd w:id="59"/>
    </w:p>
    <w:p w:rsidR="005F0DAF" w:rsidRPr="00B66494" w:rsidRDefault="005F0DAF" w:rsidP="002C5867">
      <w:pPr>
        <w:pStyle w:val="ab"/>
        <w:ind w:left="102" w:right="110"/>
        <w:rPr>
          <w:sz w:val="26"/>
          <w:szCs w:val="26"/>
          <w:lang w:val="ru-RU"/>
        </w:rPr>
      </w:pPr>
    </w:p>
    <w:p w:rsidR="005F0DAF" w:rsidRPr="00B66494" w:rsidRDefault="005F0DAF" w:rsidP="002C5867">
      <w:pPr>
        <w:pStyle w:val="310"/>
        <w:spacing w:line="290" w:lineRule="exact"/>
        <w:ind w:left="122" w:firstLine="710"/>
        <w:jc w:val="both"/>
        <w:rPr>
          <w:b w:val="0"/>
          <w:lang w:val="ru-RU"/>
        </w:rPr>
      </w:pPr>
      <w:r w:rsidRPr="00B66494">
        <w:rPr>
          <w:b w:val="0"/>
          <w:lang w:val="ru-RU"/>
        </w:rPr>
        <w:t>Из биотоплива первого поколения  наиболее  перспективным</w:t>
      </w:r>
      <w:r w:rsidRPr="00B66494">
        <w:rPr>
          <w:b w:val="0"/>
          <w:spacing w:val="65"/>
          <w:lang w:val="ru-RU"/>
        </w:rPr>
        <w:t xml:space="preserve"> </w:t>
      </w:r>
      <w:r w:rsidRPr="00B66494">
        <w:rPr>
          <w:b w:val="0"/>
          <w:lang w:val="ru-RU"/>
        </w:rPr>
        <w:t>направлением</w:t>
      </w:r>
    </w:p>
    <w:p w:rsidR="005F0DAF" w:rsidRPr="00B66494" w:rsidRDefault="005F0DAF" w:rsidP="002C5867">
      <w:pPr>
        <w:pStyle w:val="ab"/>
        <w:spacing w:before="2"/>
        <w:ind w:left="127" w:right="131" w:hanging="6"/>
        <w:jc w:val="both"/>
        <w:rPr>
          <w:sz w:val="26"/>
          <w:szCs w:val="26"/>
          <w:lang w:val="ru-RU"/>
        </w:rPr>
      </w:pPr>
      <w:r w:rsidRPr="00B66494">
        <w:rPr>
          <w:sz w:val="26"/>
          <w:szCs w:val="26"/>
          <w:lang w:val="ru-RU"/>
        </w:rPr>
        <w:t>является использование леса. Лесопромышленный комплекс занимает третье место в общем объеме экспорта из Вологодской области после металлургии и химической промышленности, поэтому использование древесных отходов в качестве топлива позволяет добиться существенного экономического эффекта на деревообрабатывающих предприятиях.</w:t>
      </w:r>
    </w:p>
    <w:p w:rsidR="005F0DAF" w:rsidRPr="00B66494" w:rsidRDefault="005F0DAF" w:rsidP="002C5867">
      <w:pPr>
        <w:pStyle w:val="ab"/>
        <w:spacing w:before="2"/>
        <w:ind w:left="127" w:right="131" w:hanging="6"/>
        <w:jc w:val="both"/>
        <w:rPr>
          <w:sz w:val="26"/>
          <w:szCs w:val="26"/>
          <w:lang w:val="ru-RU"/>
        </w:rPr>
      </w:pPr>
    </w:p>
    <w:p w:rsidR="005F0DAF" w:rsidRPr="002C53D0" w:rsidRDefault="007F1E98" w:rsidP="00677CCB">
      <w:pPr>
        <w:pStyle w:val="3"/>
      </w:pPr>
      <w:bookmarkStart w:id="60" w:name="_Toc10441441"/>
      <w:bookmarkStart w:id="61" w:name="_Toc13767869"/>
      <w:r w:rsidRPr="002C53D0">
        <w:t xml:space="preserve"> </w:t>
      </w:r>
      <w:r w:rsidR="005F0DAF" w:rsidRPr="002C53D0">
        <w:t>Заключение</w:t>
      </w:r>
      <w:bookmarkEnd w:id="60"/>
      <w:bookmarkEnd w:id="61"/>
    </w:p>
    <w:p w:rsidR="00B66494" w:rsidRPr="00B66494" w:rsidRDefault="00B66494" w:rsidP="002C5867">
      <w:pPr>
        <w:pStyle w:val="a5"/>
        <w:numPr>
          <w:ilvl w:val="0"/>
          <w:numId w:val="0"/>
        </w:numPr>
        <w:ind w:left="1440"/>
        <w:jc w:val="both"/>
        <w:outlineLvl w:val="2"/>
        <w:rPr>
          <w:rFonts w:ascii="Times New Roman" w:hAnsi="Times New Roman" w:cs="Times New Roman"/>
          <w:sz w:val="26"/>
          <w:szCs w:val="26"/>
        </w:rPr>
      </w:pPr>
    </w:p>
    <w:p w:rsidR="005F0DAF" w:rsidRPr="00B66494" w:rsidRDefault="005F0DAF" w:rsidP="002C5867">
      <w:pPr>
        <w:pStyle w:val="ab"/>
        <w:spacing w:before="2"/>
        <w:ind w:left="102" w:right="131"/>
        <w:jc w:val="both"/>
        <w:rPr>
          <w:sz w:val="26"/>
          <w:szCs w:val="26"/>
          <w:lang w:val="ru-RU"/>
        </w:rPr>
      </w:pPr>
      <w:r w:rsidRPr="00B66494">
        <w:rPr>
          <w:sz w:val="26"/>
          <w:szCs w:val="26"/>
          <w:lang w:val="ru-RU"/>
        </w:rPr>
        <w:t>На сегодняшний день не целесообразно в городе Череповце ввод новых и реконструкцию и(или)модернизацию существующих источников теп</w:t>
      </w:r>
      <w:r w:rsidR="000F0B02">
        <w:rPr>
          <w:sz w:val="26"/>
          <w:szCs w:val="26"/>
          <w:lang w:val="ru-RU"/>
        </w:rPr>
        <w:t xml:space="preserve">ловой энергии с использованием </w:t>
      </w:r>
      <w:r w:rsidRPr="00B66494">
        <w:rPr>
          <w:sz w:val="26"/>
          <w:szCs w:val="26"/>
          <w:lang w:val="ru-RU"/>
        </w:rPr>
        <w:t>возобновляемых источников энергии, а также местных видов топлива.</w:t>
      </w:r>
    </w:p>
    <w:p w:rsidR="005F0DAF" w:rsidRDefault="005F0DAF" w:rsidP="002C5867">
      <w:pPr>
        <w:pStyle w:val="ab"/>
        <w:spacing w:before="2"/>
        <w:ind w:left="102" w:right="131"/>
        <w:rPr>
          <w:lang w:val="ru-RU"/>
        </w:rPr>
      </w:pPr>
    </w:p>
    <w:p w:rsidR="006E27D2" w:rsidRDefault="006E27D2" w:rsidP="002C5867">
      <w:pPr>
        <w:pStyle w:val="ac"/>
        <w:ind w:left="354"/>
        <w:rPr>
          <w:rFonts w:ascii="Arial" w:hAnsi="Arial" w:cs="Arial"/>
          <w:b/>
          <w:sz w:val="24"/>
          <w:szCs w:val="24"/>
          <w:lang w:val="ru-RU"/>
        </w:rPr>
      </w:pPr>
    </w:p>
    <w:p w:rsidR="006E27D2" w:rsidRPr="00B66494" w:rsidRDefault="006E27D2" w:rsidP="002C5867">
      <w:pPr>
        <w:rPr>
          <w:rFonts w:ascii="Arial" w:hAnsi="Arial" w:cs="Arial"/>
          <w:b/>
          <w:sz w:val="24"/>
          <w:szCs w:val="24"/>
          <w:lang w:val="ru-RU"/>
        </w:rPr>
        <w:sectPr w:rsidR="006E27D2" w:rsidRPr="00B66494" w:rsidSect="002710E0">
          <w:pgSz w:w="11910" w:h="16840"/>
          <w:pgMar w:top="567" w:right="567" w:bottom="567" w:left="1134" w:header="567" w:footer="641" w:gutter="0"/>
          <w:cols w:space="720"/>
          <w:docGrid w:linePitch="299"/>
        </w:sectPr>
      </w:pPr>
    </w:p>
    <w:p w:rsidR="0067580E" w:rsidRDefault="0067580E" w:rsidP="00677CCB">
      <w:pPr>
        <w:pStyle w:val="1"/>
      </w:pPr>
      <w:bookmarkStart w:id="62" w:name="_Toc10441442"/>
      <w:bookmarkStart w:id="63" w:name="_Toc13767870"/>
      <w:r w:rsidRPr="00BA3BCD">
        <w:lastRenderedPageBreak/>
        <w:t>Предложения по строительству, реконструкции и (или) модернизации тепловых сетей</w:t>
      </w:r>
      <w:bookmarkEnd w:id="62"/>
      <w:bookmarkEnd w:id="63"/>
      <w:r w:rsidR="00BA3BCD" w:rsidRPr="00BA3BCD">
        <w:t>.</w:t>
      </w:r>
    </w:p>
    <w:p w:rsidR="00DD7A4C" w:rsidRPr="00DD7A4C" w:rsidRDefault="00DD7A4C" w:rsidP="00677CCB">
      <w:pPr>
        <w:pStyle w:val="2"/>
        <w:numPr>
          <w:ilvl w:val="0"/>
          <w:numId w:val="0"/>
        </w:numPr>
        <w:ind w:left="340"/>
      </w:pPr>
    </w:p>
    <w:p w:rsidR="00EA5098" w:rsidRPr="00D97753" w:rsidRDefault="00ED03F1" w:rsidP="00677CCB">
      <w:pPr>
        <w:pStyle w:val="2"/>
      </w:pPr>
      <w:r>
        <w:t xml:space="preserve"> </w:t>
      </w:r>
      <w:r w:rsidRPr="00ED03F1">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w:t>
      </w:r>
      <w:r>
        <w:t>ьзование существующих резервов)</w:t>
      </w:r>
      <w:r w:rsidR="00BA3BCD">
        <w:t>.</w:t>
      </w:r>
    </w:p>
    <w:p w:rsidR="00D97753" w:rsidRPr="00D97753" w:rsidRDefault="00D97753" w:rsidP="00D97753">
      <w:pPr>
        <w:rPr>
          <w:sz w:val="26"/>
          <w:szCs w:val="26"/>
          <w:lang w:val="ru-RU"/>
        </w:rPr>
      </w:pPr>
      <w:r w:rsidRPr="00D97753">
        <w:rPr>
          <w:sz w:val="26"/>
          <w:szCs w:val="26"/>
          <w:lang w:val="ru-RU"/>
        </w:rPr>
        <w:t xml:space="preserve">    </w:t>
      </w:r>
      <w:r>
        <w:rPr>
          <w:sz w:val="26"/>
          <w:szCs w:val="26"/>
          <w:lang w:val="ru-RU"/>
        </w:rPr>
        <w:t xml:space="preserve">   </w:t>
      </w:r>
      <w:r w:rsidRPr="00D97753">
        <w:rPr>
          <w:sz w:val="26"/>
          <w:szCs w:val="26"/>
          <w:lang w:val="ru-RU"/>
        </w:rPr>
        <w:t xml:space="preserve">   Перераспределение теплов</w:t>
      </w:r>
      <w:r w:rsidR="000F0B02">
        <w:rPr>
          <w:sz w:val="26"/>
          <w:szCs w:val="26"/>
          <w:lang w:val="ru-RU"/>
        </w:rPr>
        <w:t xml:space="preserve">ой нагрузки из зоны действия </w:t>
      </w:r>
      <w:r w:rsidRPr="00D97753">
        <w:rPr>
          <w:sz w:val="26"/>
          <w:szCs w:val="26"/>
          <w:lang w:val="ru-RU"/>
        </w:rPr>
        <w:t>источника тепловой энергии АО «Череповецкий фанерно-мебельный комбинат» в зону действия котельной «Северная».</w:t>
      </w:r>
    </w:p>
    <w:p w:rsidR="00ED03F1" w:rsidRDefault="00D97753" w:rsidP="00D97753">
      <w:pPr>
        <w:rPr>
          <w:sz w:val="26"/>
          <w:szCs w:val="26"/>
          <w:lang w:val="ru-RU"/>
        </w:rPr>
      </w:pPr>
      <w:r>
        <w:rPr>
          <w:lang w:val="ru-RU"/>
        </w:rPr>
        <w:t xml:space="preserve">         </w:t>
      </w:r>
      <w:r w:rsidRPr="00D97753">
        <w:rPr>
          <w:sz w:val="26"/>
          <w:szCs w:val="26"/>
          <w:lang w:val="ru-RU"/>
        </w:rPr>
        <w:t>Перечень мероприятий по строительству тепловых сетей для обеспечения тепловой энергией детского сада №16 (улица Пионерская,7) и центра ГИМС (улица Пионерск</w:t>
      </w:r>
      <w:r>
        <w:rPr>
          <w:sz w:val="26"/>
          <w:szCs w:val="26"/>
          <w:lang w:val="ru-RU"/>
        </w:rPr>
        <w:t>а</w:t>
      </w:r>
      <w:r w:rsidR="000F0B02">
        <w:rPr>
          <w:sz w:val="26"/>
          <w:szCs w:val="26"/>
          <w:lang w:val="ru-RU"/>
        </w:rPr>
        <w:t>я,5) представлен в Таблице 6.1</w:t>
      </w:r>
      <w:r>
        <w:rPr>
          <w:sz w:val="26"/>
          <w:szCs w:val="26"/>
          <w:lang w:val="ru-RU"/>
        </w:rPr>
        <w:t>.</w:t>
      </w:r>
    </w:p>
    <w:p w:rsidR="00D97753" w:rsidRDefault="00D97753" w:rsidP="00D97753">
      <w:pPr>
        <w:rPr>
          <w:sz w:val="26"/>
          <w:szCs w:val="26"/>
          <w:lang w:val="ru-RU"/>
        </w:rPr>
      </w:pPr>
    </w:p>
    <w:p w:rsidR="00D97753" w:rsidRDefault="000F0B02" w:rsidP="000F0B02">
      <w:pPr>
        <w:jc w:val="right"/>
        <w:rPr>
          <w:sz w:val="26"/>
          <w:szCs w:val="26"/>
          <w:lang w:val="ru-RU"/>
        </w:rPr>
      </w:pPr>
      <w:r>
        <w:rPr>
          <w:sz w:val="26"/>
          <w:szCs w:val="26"/>
          <w:lang w:val="ru-RU"/>
        </w:rPr>
        <w:t>Таблица 6.1.</w:t>
      </w:r>
    </w:p>
    <w:tbl>
      <w:tblPr>
        <w:tblW w:w="15593" w:type="dxa"/>
        <w:tblInd w:w="62" w:type="dxa"/>
        <w:tblLayout w:type="fixed"/>
        <w:tblCellMar>
          <w:top w:w="102" w:type="dxa"/>
          <w:left w:w="62" w:type="dxa"/>
          <w:bottom w:w="102" w:type="dxa"/>
          <w:right w:w="62" w:type="dxa"/>
        </w:tblCellMar>
        <w:tblLook w:val="0000" w:firstRow="0" w:lastRow="0" w:firstColumn="0" w:lastColumn="0" w:noHBand="0" w:noVBand="0"/>
      </w:tblPr>
      <w:tblGrid>
        <w:gridCol w:w="1559"/>
        <w:gridCol w:w="1559"/>
        <w:gridCol w:w="1559"/>
        <w:gridCol w:w="1560"/>
        <w:gridCol w:w="1559"/>
        <w:gridCol w:w="1559"/>
        <w:gridCol w:w="1560"/>
        <w:gridCol w:w="1559"/>
        <w:gridCol w:w="1559"/>
        <w:gridCol w:w="1560"/>
      </w:tblGrid>
      <w:tr w:rsidR="000F0B02" w:rsidRPr="00F6538E" w:rsidTr="000F0B02">
        <w:trPr>
          <w:trHeight w:val="472"/>
          <w:tblHeader/>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Протяженность участка, м</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Год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Вид прокладки тепловой сети</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Теплоизоляционный материал</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rFonts w:eastAsia="Arial"/>
                <w:sz w:val="20"/>
                <w:szCs w:val="20"/>
                <w:lang w:val="ru-RU"/>
              </w:rPr>
              <w:t>Капитальные затраты, млн. рублей, без НДС</w:t>
            </w:r>
            <w:r w:rsidRPr="000F0B02">
              <w:rPr>
                <w:sz w:val="20"/>
                <w:szCs w:val="20"/>
                <w:lang w:val="ru-RU" w:eastAsia="ru-RU"/>
              </w:rPr>
              <w:t xml:space="preserve"> </w:t>
            </w:r>
          </w:p>
        </w:tc>
      </w:tr>
      <w:tr w:rsidR="000F0B02" w:rsidRPr="000F0B02" w:rsidTr="000F0B02">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eastAsia="ru-RU"/>
              </w:rPr>
              <w:t xml:space="preserve">Котельная </w:t>
            </w:r>
            <w:r w:rsidRPr="000F0B02">
              <w:rPr>
                <w:sz w:val="20"/>
                <w:szCs w:val="20"/>
                <w:lang w:val="ru-RU" w:eastAsia="ru-RU"/>
              </w:rPr>
              <w:t>Северная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К-ПИОН11/ФМК</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К-ПИОН-7/218</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Д/сад №16, центр ГИМС</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2021</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val="ru-RU" w:eastAsia="ru-RU"/>
              </w:rPr>
            </w:pPr>
            <w:r w:rsidRPr="000F0B02">
              <w:rPr>
                <w:b/>
                <w:sz w:val="20"/>
                <w:szCs w:val="20"/>
                <w:lang w:val="ru-RU" w:eastAsia="ru-RU"/>
              </w:rPr>
              <w:t>2,98</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Северная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К-ПИОН-7/218</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Пионерская,7</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Д/сад №16</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38</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eastAsia="ru-RU"/>
              </w:rPr>
              <w:t>2021</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val="ru-RU" w:eastAsia="ru-RU"/>
              </w:rPr>
            </w:pPr>
            <w:r w:rsidRPr="000F0B02">
              <w:rPr>
                <w:b/>
                <w:sz w:val="20"/>
                <w:szCs w:val="20"/>
                <w:lang w:val="ru-RU" w:eastAsia="ru-RU"/>
              </w:rPr>
              <w:t>0,76</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Северная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К-ПИОН-7/218</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Пионерская,5</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центр ГИМС</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136</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2021</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val="ru-RU" w:eastAsia="ru-RU"/>
              </w:rPr>
            </w:pPr>
            <w:r w:rsidRPr="000F0B02">
              <w:rPr>
                <w:b/>
                <w:sz w:val="20"/>
                <w:szCs w:val="20"/>
                <w:lang w:val="ru-RU" w:eastAsia="ru-RU"/>
              </w:rPr>
              <w:t>2,7</w:t>
            </w:r>
          </w:p>
        </w:tc>
      </w:tr>
      <w:tr w:rsidR="000F0B02" w:rsidRPr="000F0B02" w:rsidTr="000F0B02">
        <w:trPr>
          <w:trHeight w:val="151"/>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r w:rsidRPr="000F0B02">
              <w:rPr>
                <w:b/>
                <w:sz w:val="20"/>
                <w:szCs w:val="20"/>
                <w:lang w:eastAsia="ru-RU"/>
              </w:rP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r w:rsidRPr="000F0B02">
              <w:rPr>
                <w:b/>
                <w:sz w:val="20"/>
                <w:szCs w:val="20"/>
                <w:lang w:eastAsia="ru-RU"/>
              </w:rPr>
              <w:fldChar w:fldCharType="begin"/>
            </w:r>
            <w:r w:rsidRPr="000F0B02">
              <w:rPr>
                <w:b/>
                <w:sz w:val="20"/>
                <w:szCs w:val="20"/>
                <w:lang w:eastAsia="ru-RU"/>
              </w:rPr>
              <w:instrText xml:space="preserve"> =SUM(ABOVE) </w:instrText>
            </w:r>
            <w:r w:rsidRPr="000F0B02">
              <w:rPr>
                <w:b/>
                <w:sz w:val="20"/>
                <w:szCs w:val="20"/>
                <w:lang w:eastAsia="ru-RU"/>
              </w:rPr>
              <w:fldChar w:fldCharType="separate"/>
            </w:r>
            <w:r w:rsidRPr="000F0B02">
              <w:rPr>
                <w:b/>
                <w:noProof/>
                <w:sz w:val="20"/>
                <w:szCs w:val="20"/>
                <w:lang w:eastAsia="ru-RU"/>
              </w:rPr>
              <w:t>6,44</w:t>
            </w:r>
            <w:r w:rsidRPr="000F0B02">
              <w:rPr>
                <w:b/>
                <w:sz w:val="20"/>
                <w:szCs w:val="20"/>
                <w:lang w:eastAsia="ru-RU"/>
              </w:rPr>
              <w:fldChar w:fldCharType="end"/>
            </w:r>
          </w:p>
        </w:tc>
      </w:tr>
    </w:tbl>
    <w:p w:rsidR="000F0B02" w:rsidRDefault="000F0B02" w:rsidP="000F0B02">
      <w:pPr>
        <w:jc w:val="right"/>
        <w:rPr>
          <w:sz w:val="26"/>
          <w:szCs w:val="26"/>
          <w:lang w:val="ru-RU"/>
        </w:rPr>
      </w:pPr>
    </w:p>
    <w:p w:rsidR="000F0B02" w:rsidRPr="00D97753" w:rsidRDefault="000F0B02" w:rsidP="000F0B02">
      <w:pPr>
        <w:rPr>
          <w:sz w:val="26"/>
          <w:szCs w:val="26"/>
          <w:lang w:val="ru-RU"/>
        </w:rPr>
      </w:pPr>
    </w:p>
    <w:p w:rsidR="00ED03F1" w:rsidRDefault="00ED03F1" w:rsidP="00677CCB">
      <w:pPr>
        <w:pStyle w:val="2"/>
      </w:pPr>
      <w:r w:rsidRPr="00ED03F1">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p>
    <w:p w:rsidR="000F0B02" w:rsidRPr="000F0B02" w:rsidRDefault="000F0B02" w:rsidP="00677CCB">
      <w:pPr>
        <w:pStyle w:val="3"/>
      </w:pPr>
      <w:r w:rsidRPr="000F0B02">
        <w:t>Строительство тепловых сетей для обеспечения перспективных приростов тепловой нагрузки под комплексную застройку 26 микрорайона.</w:t>
      </w:r>
    </w:p>
    <w:p w:rsidR="000F0B02" w:rsidRPr="00045EF5" w:rsidRDefault="000F0B02" w:rsidP="000F0B02">
      <w:pPr>
        <w:pStyle w:val="ab"/>
        <w:rPr>
          <w:lang w:val="ru-RU"/>
        </w:rPr>
      </w:pPr>
    </w:p>
    <w:p w:rsidR="00FA25F6" w:rsidRDefault="00FA25F6" w:rsidP="002C5867">
      <w:pPr>
        <w:jc w:val="center"/>
        <w:rPr>
          <w:b/>
          <w:bCs/>
          <w:sz w:val="26"/>
          <w:szCs w:val="26"/>
          <w:lang w:val="ru-RU"/>
        </w:rPr>
      </w:pPr>
    </w:p>
    <w:p w:rsidR="000F0B02" w:rsidRPr="00ED03F1" w:rsidRDefault="000F0B02" w:rsidP="002C5867">
      <w:pPr>
        <w:jc w:val="center"/>
        <w:rPr>
          <w:b/>
          <w:bCs/>
          <w:sz w:val="26"/>
          <w:szCs w:val="26"/>
          <w:lang w:val="ru-RU"/>
        </w:rPr>
      </w:pPr>
    </w:p>
    <w:p w:rsidR="00EA5098" w:rsidRPr="00DD7A4C" w:rsidRDefault="00EA5098" w:rsidP="002C5867">
      <w:pPr>
        <w:pStyle w:val="ab"/>
        <w:ind w:left="152" w:right="261" w:firstLine="427"/>
        <w:jc w:val="right"/>
        <w:rPr>
          <w:sz w:val="26"/>
          <w:szCs w:val="26"/>
          <w:lang w:val="ru-RU"/>
        </w:rPr>
      </w:pPr>
    </w:p>
    <w:p w:rsidR="00DD7A4C" w:rsidRPr="000F0B02" w:rsidRDefault="000F0B02" w:rsidP="00DD7A4C">
      <w:pPr>
        <w:spacing w:after="6" w:line="228" w:lineRule="exact"/>
        <w:ind w:right="147"/>
        <w:jc w:val="right"/>
        <w:rPr>
          <w:rFonts w:eastAsia="Arial"/>
          <w:sz w:val="26"/>
          <w:szCs w:val="26"/>
        </w:rPr>
      </w:pPr>
      <w:r w:rsidRPr="000F0B02">
        <w:rPr>
          <w:rFonts w:eastAsia="Arial"/>
          <w:sz w:val="26"/>
          <w:szCs w:val="26"/>
        </w:rPr>
        <w:t>Таблица</w:t>
      </w:r>
      <w:r w:rsidRPr="000F0B02">
        <w:rPr>
          <w:rFonts w:eastAsia="Arial"/>
          <w:sz w:val="26"/>
          <w:szCs w:val="26"/>
          <w:lang w:val="ru-RU"/>
        </w:rPr>
        <w:t xml:space="preserve"> </w:t>
      </w:r>
      <w:r w:rsidRPr="000F0B02">
        <w:rPr>
          <w:rFonts w:eastAsia="Arial"/>
          <w:sz w:val="26"/>
          <w:szCs w:val="26"/>
        </w:rPr>
        <w:t>6.2.</w:t>
      </w:r>
      <w:r>
        <w:rPr>
          <w:rFonts w:eastAsia="Arial"/>
          <w:sz w:val="26"/>
          <w:szCs w:val="26"/>
          <w:lang w:val="ru-RU"/>
        </w:rPr>
        <w:t>1</w:t>
      </w:r>
      <w:r w:rsidRPr="000F0B02">
        <w:rPr>
          <w:rFonts w:eastAsia="Arial"/>
          <w:sz w:val="26"/>
          <w:szCs w:val="26"/>
        </w:rPr>
        <w:t xml:space="preserve"> </w:t>
      </w:r>
    </w:p>
    <w:p w:rsidR="000F0B02" w:rsidRPr="00DD7A4C" w:rsidRDefault="000F0B02" w:rsidP="00DD7A4C">
      <w:pPr>
        <w:spacing w:after="6" w:line="228" w:lineRule="exact"/>
        <w:ind w:right="147"/>
        <w:jc w:val="right"/>
        <w:rPr>
          <w:rFonts w:ascii="Arial" w:eastAsia="Arial" w:hAnsi="Arial" w:cs="Arial"/>
          <w:sz w:val="24"/>
          <w:szCs w:val="24"/>
        </w:rPr>
      </w:pPr>
    </w:p>
    <w:tbl>
      <w:tblPr>
        <w:tblW w:w="15593" w:type="dxa"/>
        <w:tblInd w:w="62" w:type="dxa"/>
        <w:tblLayout w:type="fixed"/>
        <w:tblCellMar>
          <w:top w:w="102" w:type="dxa"/>
          <w:left w:w="62" w:type="dxa"/>
          <w:bottom w:w="102" w:type="dxa"/>
          <w:right w:w="62" w:type="dxa"/>
        </w:tblCellMar>
        <w:tblLook w:val="0000" w:firstRow="0" w:lastRow="0" w:firstColumn="0" w:lastColumn="0" w:noHBand="0" w:noVBand="0"/>
      </w:tblPr>
      <w:tblGrid>
        <w:gridCol w:w="1559"/>
        <w:gridCol w:w="1559"/>
        <w:gridCol w:w="1559"/>
        <w:gridCol w:w="1560"/>
        <w:gridCol w:w="1559"/>
        <w:gridCol w:w="1559"/>
        <w:gridCol w:w="1560"/>
        <w:gridCol w:w="1559"/>
        <w:gridCol w:w="1559"/>
        <w:gridCol w:w="1560"/>
      </w:tblGrid>
      <w:tr w:rsidR="000F0B02" w:rsidRPr="00F6538E" w:rsidTr="000F0B02">
        <w:trPr>
          <w:trHeight w:val="472"/>
          <w:tblHeader/>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Протяженность участка, м</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Год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Вид прокладки тепловой сети</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Теплоизоляционный материал</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rFonts w:eastAsia="Arial"/>
                <w:sz w:val="20"/>
                <w:szCs w:val="20"/>
                <w:lang w:val="ru-RU"/>
              </w:rPr>
              <w:t>Затраты, млн. рублей, без НДС</w:t>
            </w:r>
            <w:r w:rsidRPr="000F0B02">
              <w:rPr>
                <w:sz w:val="20"/>
                <w:szCs w:val="20"/>
                <w:lang w:val="ru-RU" w:eastAsia="ru-RU"/>
              </w:rPr>
              <w:t xml:space="preserve"> </w:t>
            </w:r>
          </w:p>
        </w:tc>
      </w:tr>
      <w:tr w:rsidR="000F0B02" w:rsidRPr="000F0B02" w:rsidTr="000F0B02">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eastAsia="ru-RU"/>
              </w:rPr>
              <w:t xml:space="preserve">Котельная </w:t>
            </w:r>
            <w:r w:rsidRPr="000F0B02">
              <w:rPr>
                <w:sz w:val="20"/>
                <w:szCs w:val="20"/>
                <w:lang w:val="ru-RU"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ТК-14/Олимпийская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ТК-14</w:t>
            </w:r>
            <w:r w:rsidRPr="000F0B02">
              <w:rPr>
                <w:sz w:val="20"/>
                <w:szCs w:val="20"/>
                <w:vertAlign w:val="superscript"/>
                <w:lang w:val="ru-RU" w:eastAsia="ru-RU"/>
              </w:rPr>
              <w:t>*</w:t>
            </w:r>
            <w:r w:rsidRPr="000F0B02">
              <w:rPr>
                <w:sz w:val="20"/>
                <w:szCs w:val="20"/>
                <w:lang w:val="ru-RU" w:eastAsia="ru-RU"/>
              </w:rPr>
              <w:t>/Олимпийская</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 xml:space="preserve">26 </w:t>
            </w:r>
            <w:r w:rsidRPr="000F0B02">
              <w:rPr>
                <w:sz w:val="20"/>
                <w:szCs w:val="20"/>
                <w:lang w:eastAsia="ru-RU"/>
              </w:rPr>
              <w:t>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1,100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2023</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54,94</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ТК-14</w:t>
            </w:r>
            <w:r w:rsidRPr="000F0B02">
              <w:rPr>
                <w:sz w:val="20"/>
                <w:szCs w:val="20"/>
                <w:vertAlign w:val="superscript"/>
                <w:lang w:val="ru-RU" w:eastAsia="ru-RU"/>
              </w:rPr>
              <w:t>*</w:t>
            </w:r>
            <w:r w:rsidRPr="000F0B02">
              <w:rPr>
                <w:sz w:val="20"/>
                <w:szCs w:val="20"/>
                <w:lang w:val="ru-RU" w:eastAsia="ru-RU"/>
              </w:rPr>
              <w:t>/Олимпийская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мкр.</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0,</w:t>
            </w:r>
            <w:r w:rsidRPr="000F0B02">
              <w:rPr>
                <w:sz w:val="20"/>
                <w:szCs w:val="20"/>
                <w:lang w:eastAsia="ru-RU"/>
              </w:rPr>
              <w:t>326</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eastAsia="ru-RU"/>
              </w:rPr>
              <w:t>202</w:t>
            </w:r>
            <w:r w:rsidRPr="000F0B02">
              <w:rPr>
                <w:sz w:val="20"/>
                <w:szCs w:val="20"/>
                <w:lang w:val="ru-RU" w:eastAsia="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16,28</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ТК-11/ОЛИМПИЙСКАЯ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ТК-11*/ОЛИМПИЙСКАЯ</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0,310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2023</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15,48</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ТК-11*/ОЛИМПИЙСКАЯ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МКР</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1,050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2023</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52,44</w:t>
            </w:r>
          </w:p>
        </w:tc>
      </w:tr>
      <w:tr w:rsidR="000F0B02" w:rsidRPr="000F0B02" w:rsidTr="000F0B02">
        <w:trPr>
          <w:trHeight w:val="151"/>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val="ru-RU" w:eastAsia="ru-RU"/>
              </w:rPr>
            </w:pPr>
            <w:r w:rsidRPr="000F0B02">
              <w:rPr>
                <w:b/>
                <w:sz w:val="20"/>
                <w:szCs w:val="20"/>
                <w:lang w:eastAsia="ru-RU"/>
              </w:rPr>
              <w:t>Итого</w:t>
            </w:r>
            <w:r w:rsidRPr="000F0B02">
              <w:rPr>
                <w:b/>
                <w:sz w:val="20"/>
                <w:szCs w:val="20"/>
                <w:lang w:val="ru-RU"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r w:rsidRPr="000F0B02">
              <w:rPr>
                <w:b/>
                <w:sz w:val="20"/>
                <w:szCs w:val="20"/>
                <w:lang w:eastAsia="ru-RU"/>
              </w:rPr>
              <w:fldChar w:fldCharType="begin"/>
            </w:r>
            <w:r w:rsidRPr="000F0B02">
              <w:rPr>
                <w:b/>
                <w:sz w:val="20"/>
                <w:szCs w:val="20"/>
                <w:lang w:eastAsia="ru-RU"/>
              </w:rPr>
              <w:instrText xml:space="preserve"> =SUM(ABOVE) </w:instrText>
            </w:r>
            <w:r w:rsidRPr="000F0B02">
              <w:rPr>
                <w:b/>
                <w:sz w:val="20"/>
                <w:szCs w:val="20"/>
                <w:lang w:eastAsia="ru-RU"/>
              </w:rPr>
              <w:fldChar w:fldCharType="separate"/>
            </w:r>
            <w:r w:rsidRPr="000F0B02">
              <w:rPr>
                <w:b/>
                <w:noProof/>
                <w:sz w:val="20"/>
                <w:szCs w:val="20"/>
                <w:lang w:eastAsia="ru-RU"/>
              </w:rPr>
              <w:t>2,786</w:t>
            </w:r>
            <w:r w:rsidRPr="000F0B02">
              <w:rPr>
                <w:b/>
                <w:sz w:val="20"/>
                <w:szCs w:val="20"/>
                <w:lang w:eastAsia="ru-RU"/>
              </w:rPr>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r w:rsidRPr="000F0B02">
              <w:rPr>
                <w:b/>
                <w:sz w:val="20"/>
                <w:szCs w:val="20"/>
                <w:lang w:eastAsia="ru-RU"/>
              </w:rPr>
              <w:fldChar w:fldCharType="begin"/>
            </w:r>
            <w:r w:rsidRPr="000F0B02">
              <w:rPr>
                <w:b/>
                <w:sz w:val="20"/>
                <w:szCs w:val="20"/>
                <w:lang w:eastAsia="ru-RU"/>
              </w:rPr>
              <w:instrText xml:space="preserve"> =SUM(ABOVE) </w:instrText>
            </w:r>
            <w:r w:rsidRPr="000F0B02">
              <w:rPr>
                <w:b/>
                <w:sz w:val="20"/>
                <w:szCs w:val="20"/>
                <w:lang w:eastAsia="ru-RU"/>
              </w:rPr>
              <w:fldChar w:fldCharType="separate"/>
            </w:r>
            <w:r w:rsidRPr="000F0B02">
              <w:rPr>
                <w:b/>
                <w:noProof/>
                <w:sz w:val="20"/>
                <w:szCs w:val="20"/>
                <w:lang w:eastAsia="ru-RU"/>
              </w:rPr>
              <w:t>139,14</w:t>
            </w:r>
            <w:r w:rsidRPr="000F0B02">
              <w:rPr>
                <w:b/>
                <w:sz w:val="20"/>
                <w:szCs w:val="20"/>
                <w:lang w:eastAsia="ru-RU"/>
              </w:rPr>
              <w:fldChar w:fldCharType="end"/>
            </w:r>
          </w:p>
        </w:tc>
      </w:tr>
    </w:tbl>
    <w:p w:rsidR="00DD7A4C" w:rsidRPr="00DD7A4C" w:rsidRDefault="00DD7A4C" w:rsidP="00DD7A4C">
      <w:pPr>
        <w:rPr>
          <w:rFonts w:ascii="Arial" w:eastAsia="Arial" w:hAnsi="Arial" w:cs="Arial"/>
          <w:sz w:val="24"/>
          <w:szCs w:val="24"/>
          <w:lang w:val="ru-RU"/>
        </w:rPr>
      </w:pPr>
    </w:p>
    <w:p w:rsidR="000F0B02" w:rsidRPr="000F0B02" w:rsidRDefault="000F0B02" w:rsidP="00677CCB">
      <w:pPr>
        <w:pStyle w:val="3"/>
        <w:rPr>
          <w:rFonts w:eastAsiaTheme="minorHAnsi"/>
        </w:rPr>
      </w:pPr>
      <w:r w:rsidRPr="000F0B02">
        <w:rPr>
          <w:rFonts w:eastAsiaTheme="minorHAnsi"/>
        </w:rPr>
        <w:t>Строительство тепловых сетей для обеспечения тепловой энергией перспективной застройки в зоне действия котельной Южная.</w:t>
      </w:r>
    </w:p>
    <w:p w:rsidR="00DD7A4C" w:rsidRPr="000F0B02" w:rsidRDefault="00DD7A4C" w:rsidP="00DD7A4C">
      <w:pPr>
        <w:rPr>
          <w:rFonts w:ascii="Arial" w:eastAsia="Arial" w:hAnsi="Arial" w:cs="Arial"/>
          <w:vanish/>
          <w:lang w:val="ru-RU"/>
        </w:rPr>
      </w:pPr>
    </w:p>
    <w:p w:rsidR="00DD7A4C" w:rsidRPr="00DD7A4C" w:rsidRDefault="00DD7A4C" w:rsidP="00DD7A4C">
      <w:pPr>
        <w:jc w:val="center"/>
        <w:rPr>
          <w:rFonts w:ascii="Arial" w:eastAsia="Arial" w:hAnsi="Arial" w:cs="Arial"/>
          <w:sz w:val="20"/>
          <w:lang w:val="ru-RU"/>
        </w:rPr>
      </w:pPr>
    </w:p>
    <w:p w:rsidR="00DD7A4C" w:rsidRPr="00DD7A4C" w:rsidRDefault="00DD7A4C" w:rsidP="00DD7A4C">
      <w:pPr>
        <w:rPr>
          <w:rFonts w:ascii="Arial" w:eastAsia="Arial" w:hAnsi="Arial" w:cs="Arial"/>
          <w:sz w:val="20"/>
          <w:lang w:val="ru-RU"/>
        </w:rPr>
      </w:pPr>
    </w:p>
    <w:p w:rsidR="00DD7A4C" w:rsidRPr="00DD7A4C" w:rsidRDefault="00DD7A4C" w:rsidP="00DD7A4C">
      <w:pPr>
        <w:rPr>
          <w:rFonts w:ascii="Arial" w:eastAsia="Arial" w:hAnsi="Arial" w:cs="Arial"/>
          <w:sz w:val="20"/>
          <w:lang w:val="ru-RU"/>
        </w:rPr>
      </w:pPr>
    </w:p>
    <w:p w:rsidR="00DD7A4C" w:rsidRPr="00DD7A4C" w:rsidRDefault="00DD7A4C" w:rsidP="00DD7A4C">
      <w:pPr>
        <w:jc w:val="right"/>
        <w:rPr>
          <w:rFonts w:eastAsia="Arial"/>
          <w:sz w:val="26"/>
          <w:szCs w:val="26"/>
          <w:lang w:val="ru-RU"/>
        </w:rPr>
      </w:pPr>
      <w:r>
        <w:rPr>
          <w:rFonts w:eastAsia="Arial"/>
          <w:sz w:val="26"/>
          <w:szCs w:val="26"/>
          <w:lang w:val="ru-RU"/>
        </w:rPr>
        <w:t>Таблиц 6.2.2</w:t>
      </w:r>
      <w:r w:rsidR="000F0B02">
        <w:rPr>
          <w:rFonts w:eastAsia="Arial"/>
          <w:sz w:val="26"/>
          <w:szCs w:val="26"/>
          <w:lang w:val="ru-RU"/>
        </w:rPr>
        <w:t>.</w:t>
      </w:r>
    </w:p>
    <w:tbl>
      <w:tblPr>
        <w:tblStyle w:val="61"/>
        <w:tblW w:w="15088" w:type="dxa"/>
        <w:tblLayout w:type="fixed"/>
        <w:tblLook w:val="0000" w:firstRow="0" w:lastRow="0" w:firstColumn="0" w:lastColumn="0" w:noHBand="0" w:noVBand="0"/>
      </w:tblPr>
      <w:tblGrid>
        <w:gridCol w:w="1508"/>
        <w:gridCol w:w="1509"/>
        <w:gridCol w:w="1509"/>
        <w:gridCol w:w="1509"/>
        <w:gridCol w:w="1509"/>
        <w:gridCol w:w="1508"/>
        <w:gridCol w:w="1509"/>
        <w:gridCol w:w="1509"/>
        <w:gridCol w:w="1509"/>
        <w:gridCol w:w="1509"/>
      </w:tblGrid>
      <w:tr w:rsidR="000F0B02" w:rsidRPr="00F6538E" w:rsidTr="001D4F0C">
        <w:trPr>
          <w:trHeight w:val="472"/>
        </w:trPr>
        <w:tc>
          <w:tcPr>
            <w:tcW w:w="1508" w:type="dxa"/>
            <w:vAlign w:val="center"/>
          </w:tcPr>
          <w:p w:rsidR="000F0B02" w:rsidRPr="000F0B02" w:rsidRDefault="000F0B02" w:rsidP="001D4F0C">
            <w:pPr>
              <w:adjustRightInd w:val="0"/>
              <w:jc w:val="center"/>
            </w:pPr>
            <w:r w:rsidRPr="000F0B02">
              <w:t>Источник тепловой энергии</w:t>
            </w:r>
          </w:p>
        </w:tc>
        <w:tc>
          <w:tcPr>
            <w:tcW w:w="1509" w:type="dxa"/>
            <w:vAlign w:val="center"/>
          </w:tcPr>
          <w:p w:rsidR="000F0B02" w:rsidRPr="000F0B02" w:rsidRDefault="000F0B02" w:rsidP="001D4F0C">
            <w:pPr>
              <w:adjustRightInd w:val="0"/>
              <w:jc w:val="center"/>
            </w:pPr>
            <w:r w:rsidRPr="000F0B02">
              <w:t>Наименование начала участка</w:t>
            </w:r>
          </w:p>
        </w:tc>
        <w:tc>
          <w:tcPr>
            <w:tcW w:w="1509" w:type="dxa"/>
            <w:vAlign w:val="center"/>
          </w:tcPr>
          <w:p w:rsidR="000F0B02" w:rsidRPr="000F0B02" w:rsidRDefault="000F0B02" w:rsidP="001D4F0C">
            <w:pPr>
              <w:adjustRightInd w:val="0"/>
              <w:jc w:val="center"/>
            </w:pPr>
            <w:r w:rsidRPr="000F0B02">
              <w:t>Наименование конца участка</w:t>
            </w:r>
          </w:p>
        </w:tc>
        <w:tc>
          <w:tcPr>
            <w:tcW w:w="1509" w:type="dxa"/>
            <w:vAlign w:val="center"/>
          </w:tcPr>
          <w:p w:rsidR="000F0B02" w:rsidRPr="000F0B02" w:rsidRDefault="000F0B02" w:rsidP="001D4F0C">
            <w:pPr>
              <w:adjustRightInd w:val="0"/>
              <w:jc w:val="center"/>
            </w:pPr>
            <w:r w:rsidRPr="000F0B02">
              <w:t>Перспективный потребитель</w:t>
            </w:r>
          </w:p>
        </w:tc>
        <w:tc>
          <w:tcPr>
            <w:tcW w:w="1509" w:type="dxa"/>
            <w:vAlign w:val="center"/>
          </w:tcPr>
          <w:p w:rsidR="000F0B02" w:rsidRPr="000F0B02" w:rsidRDefault="000F0B02" w:rsidP="001D4F0C">
            <w:pPr>
              <w:adjustRightInd w:val="0"/>
              <w:jc w:val="center"/>
            </w:pPr>
            <w:r w:rsidRPr="000F0B02">
              <w:t>Протяженность участка, м</w:t>
            </w:r>
          </w:p>
        </w:tc>
        <w:tc>
          <w:tcPr>
            <w:tcW w:w="1508" w:type="dxa"/>
            <w:vAlign w:val="center"/>
          </w:tcPr>
          <w:p w:rsidR="000F0B02" w:rsidRPr="000F0B02" w:rsidRDefault="000F0B02" w:rsidP="001D4F0C">
            <w:pPr>
              <w:adjustRightInd w:val="0"/>
              <w:jc w:val="center"/>
            </w:pPr>
            <w:r w:rsidRPr="000F0B02">
              <w:t>Год строительства</w:t>
            </w:r>
          </w:p>
        </w:tc>
        <w:tc>
          <w:tcPr>
            <w:tcW w:w="1509" w:type="dxa"/>
            <w:vAlign w:val="center"/>
          </w:tcPr>
          <w:p w:rsidR="000F0B02" w:rsidRPr="000F0B02" w:rsidRDefault="000F0B02" w:rsidP="001D4F0C">
            <w:pPr>
              <w:adjustRightInd w:val="0"/>
              <w:jc w:val="center"/>
            </w:pPr>
            <w:r w:rsidRPr="000F0B02">
              <w:t>Условный диаметр, мм</w:t>
            </w:r>
          </w:p>
        </w:tc>
        <w:tc>
          <w:tcPr>
            <w:tcW w:w="1509" w:type="dxa"/>
            <w:vAlign w:val="center"/>
          </w:tcPr>
          <w:p w:rsidR="000F0B02" w:rsidRPr="000F0B02" w:rsidRDefault="000F0B02" w:rsidP="001D4F0C">
            <w:pPr>
              <w:adjustRightInd w:val="0"/>
              <w:jc w:val="center"/>
            </w:pPr>
            <w:r w:rsidRPr="000F0B02">
              <w:t>Вид прокладки тепловой сети</w:t>
            </w:r>
          </w:p>
        </w:tc>
        <w:tc>
          <w:tcPr>
            <w:tcW w:w="1509" w:type="dxa"/>
            <w:vAlign w:val="center"/>
          </w:tcPr>
          <w:p w:rsidR="000F0B02" w:rsidRPr="000F0B02" w:rsidRDefault="000F0B02" w:rsidP="001D4F0C">
            <w:pPr>
              <w:adjustRightInd w:val="0"/>
              <w:jc w:val="center"/>
            </w:pPr>
            <w:r w:rsidRPr="000F0B02">
              <w:t>Теплоизоляционный материал</w:t>
            </w:r>
          </w:p>
        </w:tc>
        <w:tc>
          <w:tcPr>
            <w:tcW w:w="1509" w:type="dxa"/>
            <w:vAlign w:val="center"/>
          </w:tcPr>
          <w:p w:rsidR="000F0B02" w:rsidRPr="000F0B02" w:rsidRDefault="000F0B02" w:rsidP="001D4F0C">
            <w:pPr>
              <w:adjustRightInd w:val="0"/>
              <w:jc w:val="center"/>
            </w:pPr>
            <w:r w:rsidRPr="000F0B02">
              <w:rPr>
                <w:rFonts w:eastAsia="Arial"/>
              </w:rPr>
              <w:t>Затраты, млн. рублей, без НДС</w:t>
            </w:r>
          </w:p>
        </w:tc>
      </w:tr>
      <w:tr w:rsidR="000F0B02" w:rsidRPr="000F0B02" w:rsidTr="001D4F0C">
        <w:trPr>
          <w:trHeight w:val="368"/>
        </w:trPr>
        <w:tc>
          <w:tcPr>
            <w:tcW w:w="1508" w:type="dxa"/>
            <w:vAlign w:val="center"/>
          </w:tcPr>
          <w:p w:rsidR="000F0B02" w:rsidRPr="000F0B02" w:rsidRDefault="000F0B02" w:rsidP="001D4F0C">
            <w:pPr>
              <w:adjustRightInd w:val="0"/>
              <w:jc w:val="center"/>
            </w:pPr>
            <w:r w:rsidRPr="000F0B02">
              <w:t>Котельная Южная</w:t>
            </w:r>
          </w:p>
        </w:tc>
        <w:tc>
          <w:tcPr>
            <w:tcW w:w="1509" w:type="dxa"/>
            <w:vAlign w:val="center"/>
          </w:tcPr>
          <w:p w:rsidR="000F0B02" w:rsidRPr="000F0B02" w:rsidRDefault="000F0B02" w:rsidP="001D4F0C">
            <w:pPr>
              <w:adjustRightInd w:val="0"/>
              <w:jc w:val="center"/>
            </w:pPr>
            <w:r w:rsidRPr="000F0B02">
              <w:t>ТК-1/МОНТКЛЕР</w:t>
            </w:r>
          </w:p>
        </w:tc>
        <w:tc>
          <w:tcPr>
            <w:tcW w:w="1509" w:type="dxa"/>
            <w:vAlign w:val="center"/>
          </w:tcPr>
          <w:p w:rsidR="000F0B02" w:rsidRPr="000F0B02" w:rsidRDefault="000F0B02" w:rsidP="001D4F0C">
            <w:pPr>
              <w:adjustRightInd w:val="0"/>
              <w:jc w:val="center"/>
            </w:pPr>
            <w:r w:rsidRPr="000F0B02">
              <w:t>ТК-2/МОНТКЛЕР</w:t>
            </w:r>
          </w:p>
        </w:tc>
        <w:tc>
          <w:tcPr>
            <w:tcW w:w="1509" w:type="dxa"/>
            <w:vAlign w:val="center"/>
          </w:tcPr>
          <w:p w:rsidR="000F0B02" w:rsidRPr="000F0B02" w:rsidRDefault="000F0B02" w:rsidP="001D4F0C">
            <w:pPr>
              <w:adjustRightInd w:val="0"/>
              <w:jc w:val="center"/>
            </w:pPr>
            <w:r w:rsidRPr="000F0B02">
              <w:t>143А,143Б</w:t>
            </w:r>
          </w:p>
        </w:tc>
        <w:tc>
          <w:tcPr>
            <w:tcW w:w="1509" w:type="dxa"/>
            <w:vAlign w:val="center"/>
          </w:tcPr>
          <w:p w:rsidR="000F0B02" w:rsidRPr="000F0B02" w:rsidRDefault="000F0B02" w:rsidP="001D4F0C">
            <w:pPr>
              <w:adjustRightInd w:val="0"/>
              <w:jc w:val="center"/>
            </w:pPr>
            <w:r w:rsidRPr="000F0B02">
              <w:t>450</w:t>
            </w:r>
          </w:p>
        </w:tc>
        <w:tc>
          <w:tcPr>
            <w:tcW w:w="1508" w:type="dxa"/>
            <w:vAlign w:val="center"/>
          </w:tcPr>
          <w:p w:rsidR="000F0B02" w:rsidRPr="000F0B02" w:rsidRDefault="000F0B02" w:rsidP="001D4F0C">
            <w:pPr>
              <w:adjustRightInd w:val="0"/>
              <w:jc w:val="center"/>
            </w:pPr>
            <w:r w:rsidRPr="000F0B02">
              <w:t>2028</w:t>
            </w:r>
          </w:p>
        </w:tc>
        <w:tc>
          <w:tcPr>
            <w:tcW w:w="1509" w:type="dxa"/>
            <w:vAlign w:val="center"/>
          </w:tcPr>
          <w:p w:rsidR="000F0B02" w:rsidRPr="000F0B02" w:rsidRDefault="000F0B02" w:rsidP="001D4F0C">
            <w:pPr>
              <w:adjustRightInd w:val="0"/>
              <w:jc w:val="center"/>
            </w:pPr>
            <w:r w:rsidRPr="000F0B02">
              <w:t>800</w:t>
            </w:r>
          </w:p>
        </w:tc>
        <w:tc>
          <w:tcPr>
            <w:tcW w:w="1509" w:type="dxa"/>
            <w:vAlign w:val="center"/>
          </w:tcPr>
          <w:p w:rsidR="000F0B02" w:rsidRPr="000F0B02" w:rsidRDefault="000F0B02" w:rsidP="001D4F0C">
            <w:pPr>
              <w:adjustRightInd w:val="0"/>
              <w:jc w:val="center"/>
            </w:pPr>
            <w:r w:rsidRPr="000F0B02">
              <w:t>Подземная канальная</w:t>
            </w:r>
          </w:p>
        </w:tc>
        <w:tc>
          <w:tcPr>
            <w:tcW w:w="1509" w:type="dxa"/>
            <w:vAlign w:val="center"/>
          </w:tcPr>
          <w:p w:rsidR="000F0B02" w:rsidRPr="000F0B02" w:rsidRDefault="000F0B02" w:rsidP="001D4F0C">
            <w:pPr>
              <w:adjustRightInd w:val="0"/>
              <w:jc w:val="center"/>
            </w:pPr>
            <w:r w:rsidRPr="000F0B02">
              <w:t>ППУ</w:t>
            </w:r>
          </w:p>
        </w:tc>
        <w:tc>
          <w:tcPr>
            <w:tcW w:w="1509" w:type="dxa"/>
            <w:vAlign w:val="center"/>
          </w:tcPr>
          <w:p w:rsidR="000F0B02" w:rsidRPr="000F0B02" w:rsidRDefault="000F0B02" w:rsidP="001D4F0C">
            <w:pPr>
              <w:adjustRightInd w:val="0"/>
              <w:jc w:val="center"/>
            </w:pPr>
            <w:r w:rsidRPr="000F0B02">
              <w:t>61,5</w:t>
            </w:r>
          </w:p>
        </w:tc>
      </w:tr>
      <w:tr w:rsidR="000F0B02" w:rsidRPr="000F0B02" w:rsidTr="001D4F0C">
        <w:trPr>
          <w:trHeight w:val="368"/>
        </w:trPr>
        <w:tc>
          <w:tcPr>
            <w:tcW w:w="1508" w:type="dxa"/>
            <w:vAlign w:val="center"/>
          </w:tcPr>
          <w:p w:rsidR="000F0B02" w:rsidRPr="000F0B02" w:rsidRDefault="000F0B02" w:rsidP="001D4F0C">
            <w:pPr>
              <w:adjustRightInd w:val="0"/>
              <w:jc w:val="center"/>
            </w:pPr>
            <w:r w:rsidRPr="000F0B02">
              <w:t xml:space="preserve">Котельная </w:t>
            </w:r>
            <w:r w:rsidRPr="000F0B02">
              <w:lastRenderedPageBreak/>
              <w:t>Южная</w:t>
            </w:r>
          </w:p>
        </w:tc>
        <w:tc>
          <w:tcPr>
            <w:tcW w:w="1509" w:type="dxa"/>
            <w:vAlign w:val="center"/>
          </w:tcPr>
          <w:p w:rsidR="000F0B02" w:rsidRPr="000F0B02" w:rsidRDefault="000F0B02" w:rsidP="001D4F0C">
            <w:pPr>
              <w:adjustRightInd w:val="0"/>
              <w:jc w:val="center"/>
            </w:pPr>
            <w:r w:rsidRPr="000F0B02">
              <w:lastRenderedPageBreak/>
              <w:t>ТК-</w:t>
            </w:r>
            <w:r w:rsidRPr="000F0B02">
              <w:lastRenderedPageBreak/>
              <w:t>2/МОНТКЛЕР</w:t>
            </w:r>
          </w:p>
        </w:tc>
        <w:tc>
          <w:tcPr>
            <w:tcW w:w="1509" w:type="dxa"/>
            <w:vAlign w:val="center"/>
          </w:tcPr>
          <w:p w:rsidR="000F0B02" w:rsidRPr="000F0B02" w:rsidRDefault="000F0B02" w:rsidP="001D4F0C">
            <w:pPr>
              <w:adjustRightInd w:val="0"/>
              <w:jc w:val="center"/>
              <w:rPr>
                <w:rFonts w:eastAsia="Arial"/>
              </w:rPr>
            </w:pPr>
            <w:r w:rsidRPr="000F0B02">
              <w:rPr>
                <w:rFonts w:eastAsia="Arial"/>
              </w:rPr>
              <w:lastRenderedPageBreak/>
              <w:t>ТК-</w:t>
            </w:r>
            <w:r w:rsidRPr="000F0B02">
              <w:rPr>
                <w:rFonts w:eastAsia="Arial"/>
              </w:rPr>
              <w:lastRenderedPageBreak/>
              <w:t>3/МОНТКЛЕР</w:t>
            </w:r>
          </w:p>
        </w:tc>
        <w:tc>
          <w:tcPr>
            <w:tcW w:w="1509" w:type="dxa"/>
            <w:vAlign w:val="center"/>
          </w:tcPr>
          <w:p w:rsidR="000F0B02" w:rsidRPr="000F0B02" w:rsidRDefault="000F0B02" w:rsidP="001D4F0C">
            <w:pPr>
              <w:adjustRightInd w:val="0"/>
              <w:jc w:val="center"/>
              <w:rPr>
                <w:rFonts w:eastAsia="Arial"/>
              </w:rPr>
            </w:pPr>
            <w:r w:rsidRPr="000F0B02">
              <w:rPr>
                <w:rFonts w:eastAsia="Arial"/>
              </w:rPr>
              <w:lastRenderedPageBreak/>
              <w:t>143Б</w:t>
            </w:r>
          </w:p>
        </w:tc>
        <w:tc>
          <w:tcPr>
            <w:tcW w:w="1509" w:type="dxa"/>
            <w:vAlign w:val="center"/>
          </w:tcPr>
          <w:p w:rsidR="000F0B02" w:rsidRPr="000F0B02" w:rsidRDefault="000F0B02" w:rsidP="001D4F0C">
            <w:pPr>
              <w:adjustRightInd w:val="0"/>
              <w:jc w:val="center"/>
            </w:pPr>
            <w:r w:rsidRPr="000F0B02">
              <w:t>278</w:t>
            </w:r>
          </w:p>
        </w:tc>
        <w:tc>
          <w:tcPr>
            <w:tcW w:w="1508" w:type="dxa"/>
            <w:vAlign w:val="center"/>
          </w:tcPr>
          <w:p w:rsidR="000F0B02" w:rsidRPr="000F0B02" w:rsidRDefault="000F0B02" w:rsidP="001D4F0C">
            <w:pPr>
              <w:adjustRightInd w:val="0"/>
              <w:jc w:val="center"/>
            </w:pPr>
            <w:r w:rsidRPr="000F0B02">
              <w:t>2028</w:t>
            </w:r>
          </w:p>
        </w:tc>
        <w:tc>
          <w:tcPr>
            <w:tcW w:w="1509" w:type="dxa"/>
            <w:vAlign w:val="center"/>
          </w:tcPr>
          <w:p w:rsidR="000F0B02" w:rsidRPr="000F0B02" w:rsidRDefault="000F0B02" w:rsidP="001D4F0C">
            <w:pPr>
              <w:adjustRightInd w:val="0"/>
              <w:jc w:val="center"/>
            </w:pPr>
            <w:r w:rsidRPr="000F0B02">
              <w:t>800</w:t>
            </w:r>
          </w:p>
        </w:tc>
        <w:tc>
          <w:tcPr>
            <w:tcW w:w="1509" w:type="dxa"/>
            <w:vAlign w:val="center"/>
          </w:tcPr>
          <w:p w:rsidR="000F0B02" w:rsidRPr="000F0B02" w:rsidRDefault="000F0B02" w:rsidP="001D4F0C">
            <w:pPr>
              <w:adjustRightInd w:val="0"/>
              <w:jc w:val="center"/>
            </w:pPr>
            <w:r w:rsidRPr="000F0B02">
              <w:t xml:space="preserve">Подземная </w:t>
            </w:r>
            <w:r w:rsidRPr="000F0B02">
              <w:lastRenderedPageBreak/>
              <w:t>канальная</w:t>
            </w:r>
          </w:p>
        </w:tc>
        <w:tc>
          <w:tcPr>
            <w:tcW w:w="1509" w:type="dxa"/>
            <w:vAlign w:val="center"/>
          </w:tcPr>
          <w:p w:rsidR="000F0B02" w:rsidRPr="000F0B02" w:rsidRDefault="000F0B02" w:rsidP="001D4F0C">
            <w:pPr>
              <w:adjustRightInd w:val="0"/>
              <w:jc w:val="center"/>
            </w:pPr>
            <w:r w:rsidRPr="000F0B02">
              <w:lastRenderedPageBreak/>
              <w:t>ППУ</w:t>
            </w:r>
          </w:p>
        </w:tc>
        <w:tc>
          <w:tcPr>
            <w:tcW w:w="1509" w:type="dxa"/>
            <w:vAlign w:val="center"/>
          </w:tcPr>
          <w:p w:rsidR="000F0B02" w:rsidRPr="000F0B02" w:rsidRDefault="000F0B02" w:rsidP="001D4F0C">
            <w:pPr>
              <w:adjustRightInd w:val="0"/>
              <w:jc w:val="center"/>
            </w:pPr>
            <w:r w:rsidRPr="000F0B02">
              <w:t>38,0</w:t>
            </w:r>
          </w:p>
        </w:tc>
      </w:tr>
      <w:tr w:rsidR="000F0B02" w:rsidRPr="000F0B02" w:rsidTr="001D4F0C">
        <w:trPr>
          <w:trHeight w:val="368"/>
        </w:trPr>
        <w:tc>
          <w:tcPr>
            <w:tcW w:w="1508" w:type="dxa"/>
            <w:vAlign w:val="center"/>
          </w:tcPr>
          <w:p w:rsidR="000F0B02" w:rsidRPr="000F0B02" w:rsidRDefault="000F0B02" w:rsidP="001D4F0C">
            <w:pPr>
              <w:adjustRightInd w:val="0"/>
              <w:jc w:val="center"/>
            </w:pPr>
            <w:r w:rsidRPr="000F0B02">
              <w:t>Котельная Южная</w:t>
            </w:r>
          </w:p>
        </w:tc>
        <w:tc>
          <w:tcPr>
            <w:tcW w:w="1509" w:type="dxa"/>
            <w:vAlign w:val="center"/>
          </w:tcPr>
          <w:p w:rsidR="000F0B02" w:rsidRPr="000F0B02" w:rsidRDefault="000F0B02" w:rsidP="001D4F0C">
            <w:pPr>
              <w:adjustRightInd w:val="0"/>
              <w:jc w:val="center"/>
            </w:pPr>
            <w:r w:rsidRPr="000F0B02">
              <w:t>ТК-2/РЕЗЕРВ</w:t>
            </w:r>
          </w:p>
        </w:tc>
        <w:tc>
          <w:tcPr>
            <w:tcW w:w="1509" w:type="dxa"/>
            <w:vAlign w:val="center"/>
          </w:tcPr>
          <w:p w:rsidR="000F0B02" w:rsidRPr="000F0B02" w:rsidRDefault="000F0B02" w:rsidP="001D4F0C">
            <w:pPr>
              <w:adjustRightInd w:val="0"/>
              <w:jc w:val="center"/>
              <w:rPr>
                <w:rFonts w:eastAsia="Arial"/>
              </w:rPr>
            </w:pPr>
            <w:r w:rsidRPr="000F0B02">
              <w:rPr>
                <w:rFonts w:eastAsia="Arial"/>
              </w:rPr>
              <w:t>ТК-143В</w:t>
            </w:r>
          </w:p>
        </w:tc>
        <w:tc>
          <w:tcPr>
            <w:tcW w:w="1509" w:type="dxa"/>
            <w:vAlign w:val="center"/>
          </w:tcPr>
          <w:p w:rsidR="000F0B02" w:rsidRPr="000F0B02" w:rsidRDefault="000F0B02" w:rsidP="001D4F0C">
            <w:pPr>
              <w:adjustRightInd w:val="0"/>
              <w:jc w:val="center"/>
              <w:rPr>
                <w:rFonts w:eastAsia="Arial"/>
              </w:rPr>
            </w:pPr>
            <w:r w:rsidRPr="000F0B02">
              <w:rPr>
                <w:rFonts w:eastAsia="Arial"/>
              </w:rPr>
              <w:t>143В, 7.1</w:t>
            </w:r>
          </w:p>
        </w:tc>
        <w:tc>
          <w:tcPr>
            <w:tcW w:w="1509" w:type="dxa"/>
            <w:vAlign w:val="center"/>
          </w:tcPr>
          <w:p w:rsidR="000F0B02" w:rsidRPr="000F0B02" w:rsidRDefault="000F0B02" w:rsidP="001D4F0C">
            <w:pPr>
              <w:adjustRightInd w:val="0"/>
              <w:jc w:val="center"/>
            </w:pPr>
            <w:r w:rsidRPr="000F0B02">
              <w:t>450</w:t>
            </w:r>
          </w:p>
        </w:tc>
        <w:tc>
          <w:tcPr>
            <w:tcW w:w="1508" w:type="dxa"/>
            <w:vAlign w:val="center"/>
          </w:tcPr>
          <w:p w:rsidR="000F0B02" w:rsidRPr="000F0B02" w:rsidRDefault="000F0B02" w:rsidP="001D4F0C">
            <w:pPr>
              <w:adjustRightInd w:val="0"/>
              <w:jc w:val="center"/>
            </w:pPr>
            <w:r w:rsidRPr="000F0B02">
              <w:t>2030</w:t>
            </w:r>
          </w:p>
        </w:tc>
        <w:tc>
          <w:tcPr>
            <w:tcW w:w="1509" w:type="dxa"/>
            <w:vAlign w:val="center"/>
          </w:tcPr>
          <w:p w:rsidR="000F0B02" w:rsidRPr="000F0B02" w:rsidRDefault="000F0B02" w:rsidP="001D4F0C">
            <w:pPr>
              <w:adjustRightInd w:val="0"/>
              <w:jc w:val="center"/>
            </w:pPr>
            <w:r w:rsidRPr="000F0B02">
              <w:t>400</w:t>
            </w:r>
          </w:p>
        </w:tc>
        <w:tc>
          <w:tcPr>
            <w:tcW w:w="1509" w:type="dxa"/>
            <w:vAlign w:val="center"/>
          </w:tcPr>
          <w:p w:rsidR="000F0B02" w:rsidRPr="000F0B02" w:rsidRDefault="000F0B02" w:rsidP="001D4F0C">
            <w:pPr>
              <w:adjustRightInd w:val="0"/>
              <w:jc w:val="center"/>
            </w:pPr>
            <w:r w:rsidRPr="000F0B02">
              <w:t>Подземная канальная</w:t>
            </w:r>
          </w:p>
        </w:tc>
        <w:tc>
          <w:tcPr>
            <w:tcW w:w="1509" w:type="dxa"/>
            <w:vAlign w:val="center"/>
          </w:tcPr>
          <w:p w:rsidR="000F0B02" w:rsidRPr="000F0B02" w:rsidRDefault="000F0B02" w:rsidP="001D4F0C">
            <w:pPr>
              <w:adjustRightInd w:val="0"/>
              <w:jc w:val="center"/>
            </w:pPr>
            <w:r w:rsidRPr="000F0B02">
              <w:t>ППУ</w:t>
            </w:r>
          </w:p>
        </w:tc>
        <w:tc>
          <w:tcPr>
            <w:tcW w:w="1509" w:type="dxa"/>
            <w:vAlign w:val="center"/>
          </w:tcPr>
          <w:p w:rsidR="000F0B02" w:rsidRPr="000F0B02" w:rsidRDefault="000F0B02" w:rsidP="001D4F0C">
            <w:pPr>
              <w:adjustRightInd w:val="0"/>
              <w:jc w:val="center"/>
            </w:pPr>
            <w:r w:rsidRPr="000F0B02">
              <w:t>38,1</w:t>
            </w:r>
          </w:p>
        </w:tc>
      </w:tr>
      <w:tr w:rsidR="000F0B02" w:rsidRPr="000F0B02" w:rsidTr="001D4F0C">
        <w:trPr>
          <w:trHeight w:val="368"/>
        </w:trPr>
        <w:tc>
          <w:tcPr>
            <w:tcW w:w="1508" w:type="dxa"/>
            <w:vAlign w:val="center"/>
          </w:tcPr>
          <w:p w:rsidR="000F0B02" w:rsidRPr="000F0B02" w:rsidRDefault="000F0B02" w:rsidP="001D4F0C">
            <w:pPr>
              <w:adjustRightInd w:val="0"/>
              <w:jc w:val="center"/>
            </w:pPr>
            <w:r w:rsidRPr="000F0B02">
              <w:t>Котельная Южная</w:t>
            </w:r>
          </w:p>
        </w:tc>
        <w:tc>
          <w:tcPr>
            <w:tcW w:w="1509" w:type="dxa"/>
            <w:vAlign w:val="center"/>
          </w:tcPr>
          <w:p w:rsidR="000F0B02" w:rsidRPr="000F0B02" w:rsidRDefault="000F0B02" w:rsidP="001D4F0C">
            <w:pPr>
              <w:adjustRightInd w:val="0"/>
              <w:jc w:val="center"/>
            </w:pPr>
            <w:r w:rsidRPr="000F0B02">
              <w:t>ТК-143В</w:t>
            </w:r>
          </w:p>
        </w:tc>
        <w:tc>
          <w:tcPr>
            <w:tcW w:w="1509" w:type="dxa"/>
            <w:vAlign w:val="center"/>
          </w:tcPr>
          <w:p w:rsidR="000F0B02" w:rsidRPr="000F0B02" w:rsidRDefault="000F0B02" w:rsidP="001D4F0C">
            <w:pPr>
              <w:adjustRightInd w:val="0"/>
              <w:jc w:val="center"/>
              <w:rPr>
                <w:rFonts w:eastAsia="Arial"/>
              </w:rPr>
            </w:pPr>
            <w:r w:rsidRPr="000F0B02">
              <w:rPr>
                <w:rFonts w:eastAsia="Arial"/>
              </w:rPr>
              <w:t>ТК-7.1</w:t>
            </w:r>
          </w:p>
        </w:tc>
        <w:tc>
          <w:tcPr>
            <w:tcW w:w="1509" w:type="dxa"/>
            <w:vAlign w:val="center"/>
          </w:tcPr>
          <w:p w:rsidR="000F0B02" w:rsidRPr="000F0B02" w:rsidRDefault="000F0B02" w:rsidP="001D4F0C">
            <w:pPr>
              <w:adjustRightInd w:val="0"/>
              <w:jc w:val="center"/>
              <w:rPr>
                <w:rFonts w:eastAsia="Arial"/>
              </w:rPr>
            </w:pPr>
            <w:r w:rsidRPr="000F0B02">
              <w:rPr>
                <w:rFonts w:eastAsia="Arial"/>
              </w:rPr>
              <w:t>7.1</w:t>
            </w:r>
          </w:p>
        </w:tc>
        <w:tc>
          <w:tcPr>
            <w:tcW w:w="1509" w:type="dxa"/>
            <w:vAlign w:val="center"/>
          </w:tcPr>
          <w:p w:rsidR="000F0B02" w:rsidRPr="000F0B02" w:rsidRDefault="000F0B02" w:rsidP="001D4F0C">
            <w:pPr>
              <w:adjustRightInd w:val="0"/>
              <w:jc w:val="center"/>
            </w:pPr>
            <w:r w:rsidRPr="000F0B02">
              <w:t>278</w:t>
            </w:r>
          </w:p>
        </w:tc>
        <w:tc>
          <w:tcPr>
            <w:tcW w:w="1508" w:type="dxa"/>
            <w:vAlign w:val="center"/>
          </w:tcPr>
          <w:p w:rsidR="000F0B02" w:rsidRPr="000F0B02" w:rsidRDefault="000F0B02" w:rsidP="001D4F0C">
            <w:pPr>
              <w:adjustRightInd w:val="0"/>
              <w:jc w:val="center"/>
            </w:pPr>
            <w:r w:rsidRPr="000F0B02">
              <w:t>2030</w:t>
            </w:r>
          </w:p>
        </w:tc>
        <w:tc>
          <w:tcPr>
            <w:tcW w:w="1509" w:type="dxa"/>
            <w:vAlign w:val="center"/>
          </w:tcPr>
          <w:p w:rsidR="000F0B02" w:rsidRPr="000F0B02" w:rsidRDefault="000F0B02" w:rsidP="001D4F0C">
            <w:pPr>
              <w:adjustRightInd w:val="0"/>
              <w:jc w:val="center"/>
            </w:pPr>
            <w:r w:rsidRPr="000F0B02">
              <w:t>400</w:t>
            </w:r>
          </w:p>
        </w:tc>
        <w:tc>
          <w:tcPr>
            <w:tcW w:w="1509" w:type="dxa"/>
            <w:vAlign w:val="center"/>
          </w:tcPr>
          <w:p w:rsidR="000F0B02" w:rsidRPr="000F0B02" w:rsidRDefault="000F0B02" w:rsidP="001D4F0C">
            <w:pPr>
              <w:adjustRightInd w:val="0"/>
              <w:jc w:val="center"/>
            </w:pPr>
            <w:r w:rsidRPr="000F0B02">
              <w:t>Подземная канальная</w:t>
            </w:r>
          </w:p>
        </w:tc>
        <w:tc>
          <w:tcPr>
            <w:tcW w:w="1509" w:type="dxa"/>
            <w:vAlign w:val="center"/>
          </w:tcPr>
          <w:p w:rsidR="000F0B02" w:rsidRPr="000F0B02" w:rsidRDefault="000F0B02" w:rsidP="001D4F0C">
            <w:pPr>
              <w:adjustRightInd w:val="0"/>
              <w:jc w:val="center"/>
            </w:pPr>
            <w:r w:rsidRPr="000F0B02">
              <w:t>ППУ</w:t>
            </w:r>
          </w:p>
        </w:tc>
        <w:tc>
          <w:tcPr>
            <w:tcW w:w="1509" w:type="dxa"/>
            <w:vAlign w:val="center"/>
          </w:tcPr>
          <w:p w:rsidR="000F0B02" w:rsidRPr="000F0B02" w:rsidRDefault="000F0B02" w:rsidP="001D4F0C">
            <w:pPr>
              <w:adjustRightInd w:val="0"/>
              <w:jc w:val="center"/>
            </w:pPr>
            <w:r w:rsidRPr="000F0B02">
              <w:t>23,5</w:t>
            </w:r>
          </w:p>
        </w:tc>
      </w:tr>
      <w:tr w:rsidR="000F0B02" w:rsidRPr="000F0B02" w:rsidTr="001D4F0C">
        <w:trPr>
          <w:trHeight w:val="368"/>
        </w:trPr>
        <w:tc>
          <w:tcPr>
            <w:tcW w:w="1508" w:type="dxa"/>
            <w:vAlign w:val="center"/>
          </w:tcPr>
          <w:p w:rsidR="000F0B02" w:rsidRPr="000F0B02" w:rsidRDefault="000F0B02" w:rsidP="001D4F0C">
            <w:pPr>
              <w:adjustRightInd w:val="0"/>
              <w:jc w:val="center"/>
              <w:rPr>
                <w:b/>
              </w:rPr>
            </w:pPr>
            <w:r w:rsidRPr="000F0B02">
              <w:rPr>
                <w:b/>
              </w:rPr>
              <w:t>Всего:</w:t>
            </w:r>
          </w:p>
        </w:tc>
        <w:tc>
          <w:tcPr>
            <w:tcW w:w="1509" w:type="dxa"/>
            <w:vAlign w:val="center"/>
          </w:tcPr>
          <w:p w:rsidR="000F0B02" w:rsidRPr="000F0B02" w:rsidRDefault="000F0B02" w:rsidP="001D4F0C">
            <w:pPr>
              <w:adjustRightInd w:val="0"/>
              <w:jc w:val="center"/>
            </w:pPr>
          </w:p>
        </w:tc>
        <w:tc>
          <w:tcPr>
            <w:tcW w:w="1509" w:type="dxa"/>
            <w:vAlign w:val="center"/>
          </w:tcPr>
          <w:p w:rsidR="000F0B02" w:rsidRPr="000F0B02" w:rsidRDefault="000F0B02" w:rsidP="001D4F0C">
            <w:pPr>
              <w:adjustRightInd w:val="0"/>
              <w:jc w:val="center"/>
              <w:rPr>
                <w:rFonts w:eastAsia="Arial"/>
              </w:rPr>
            </w:pPr>
          </w:p>
        </w:tc>
        <w:tc>
          <w:tcPr>
            <w:tcW w:w="1509" w:type="dxa"/>
            <w:vAlign w:val="center"/>
          </w:tcPr>
          <w:p w:rsidR="000F0B02" w:rsidRPr="000F0B02" w:rsidRDefault="000F0B02" w:rsidP="001D4F0C">
            <w:pPr>
              <w:adjustRightInd w:val="0"/>
              <w:jc w:val="center"/>
              <w:rPr>
                <w:rFonts w:eastAsia="Arial"/>
                <w:b/>
              </w:rPr>
            </w:pPr>
          </w:p>
        </w:tc>
        <w:tc>
          <w:tcPr>
            <w:tcW w:w="1509" w:type="dxa"/>
            <w:vAlign w:val="center"/>
          </w:tcPr>
          <w:p w:rsidR="000F0B02" w:rsidRPr="000F0B02" w:rsidRDefault="001D4F0C" w:rsidP="001D4F0C">
            <w:pPr>
              <w:adjustRightInd w:val="0"/>
              <w:jc w:val="center"/>
              <w:rPr>
                <w:b/>
              </w:rPr>
            </w:pPr>
            <w:r>
              <w:rPr>
                <w:b/>
              </w:rPr>
              <w:fldChar w:fldCharType="begin"/>
            </w:r>
            <w:r>
              <w:rPr>
                <w:b/>
              </w:rPr>
              <w:instrText xml:space="preserve"> =SUM(ABOVE) </w:instrText>
            </w:r>
            <w:r>
              <w:rPr>
                <w:b/>
              </w:rPr>
              <w:fldChar w:fldCharType="separate"/>
            </w:r>
            <w:r>
              <w:rPr>
                <w:b/>
                <w:noProof/>
              </w:rPr>
              <w:t>1456</w:t>
            </w:r>
            <w:r>
              <w:rPr>
                <w:b/>
              </w:rPr>
              <w:fldChar w:fldCharType="end"/>
            </w:r>
          </w:p>
        </w:tc>
        <w:tc>
          <w:tcPr>
            <w:tcW w:w="1508" w:type="dxa"/>
            <w:vAlign w:val="center"/>
          </w:tcPr>
          <w:p w:rsidR="000F0B02" w:rsidRPr="000F0B02" w:rsidRDefault="000F0B02" w:rsidP="001D4F0C">
            <w:pPr>
              <w:adjustRightInd w:val="0"/>
              <w:jc w:val="center"/>
              <w:rPr>
                <w:b/>
              </w:rPr>
            </w:pPr>
          </w:p>
        </w:tc>
        <w:tc>
          <w:tcPr>
            <w:tcW w:w="1509" w:type="dxa"/>
            <w:vAlign w:val="center"/>
          </w:tcPr>
          <w:p w:rsidR="000F0B02" w:rsidRPr="000F0B02" w:rsidRDefault="000F0B02" w:rsidP="001D4F0C">
            <w:pPr>
              <w:adjustRightInd w:val="0"/>
              <w:jc w:val="center"/>
              <w:rPr>
                <w:b/>
              </w:rPr>
            </w:pPr>
          </w:p>
        </w:tc>
        <w:tc>
          <w:tcPr>
            <w:tcW w:w="1509" w:type="dxa"/>
            <w:vAlign w:val="center"/>
          </w:tcPr>
          <w:p w:rsidR="000F0B02" w:rsidRPr="000F0B02" w:rsidRDefault="000F0B02" w:rsidP="001D4F0C">
            <w:pPr>
              <w:adjustRightInd w:val="0"/>
              <w:jc w:val="center"/>
              <w:rPr>
                <w:b/>
              </w:rPr>
            </w:pPr>
          </w:p>
        </w:tc>
        <w:tc>
          <w:tcPr>
            <w:tcW w:w="1509" w:type="dxa"/>
            <w:vAlign w:val="center"/>
          </w:tcPr>
          <w:p w:rsidR="000F0B02" w:rsidRPr="000F0B02" w:rsidRDefault="000F0B02" w:rsidP="001D4F0C">
            <w:pPr>
              <w:adjustRightInd w:val="0"/>
              <w:jc w:val="center"/>
              <w:rPr>
                <w:b/>
              </w:rPr>
            </w:pPr>
          </w:p>
        </w:tc>
        <w:tc>
          <w:tcPr>
            <w:tcW w:w="1509" w:type="dxa"/>
            <w:vAlign w:val="center"/>
          </w:tcPr>
          <w:p w:rsidR="000F0B02" w:rsidRPr="000F0B02" w:rsidRDefault="000F0B02" w:rsidP="001D4F0C">
            <w:pPr>
              <w:adjustRightInd w:val="0"/>
              <w:jc w:val="center"/>
              <w:rPr>
                <w:b/>
              </w:rPr>
            </w:pPr>
            <w:r w:rsidRPr="000F0B02">
              <w:rPr>
                <w:b/>
              </w:rPr>
              <w:fldChar w:fldCharType="begin"/>
            </w:r>
            <w:r w:rsidRPr="000F0B02">
              <w:rPr>
                <w:b/>
              </w:rPr>
              <w:instrText xml:space="preserve"> =SUM(ABOVE) </w:instrText>
            </w:r>
            <w:r w:rsidRPr="000F0B02">
              <w:rPr>
                <w:b/>
              </w:rPr>
              <w:fldChar w:fldCharType="separate"/>
            </w:r>
            <w:r w:rsidRPr="000F0B02">
              <w:rPr>
                <w:b/>
                <w:noProof/>
              </w:rPr>
              <w:t>161,1</w:t>
            </w:r>
            <w:r w:rsidRPr="000F0B02">
              <w:rPr>
                <w:b/>
              </w:rPr>
              <w:fldChar w:fldCharType="end"/>
            </w:r>
          </w:p>
        </w:tc>
      </w:tr>
    </w:tbl>
    <w:p w:rsidR="00DD7A4C" w:rsidRPr="00DD7A4C" w:rsidRDefault="00DD7A4C" w:rsidP="00DD7A4C">
      <w:pPr>
        <w:rPr>
          <w:rFonts w:ascii="Arial" w:eastAsia="Arial" w:hAnsi="Arial" w:cs="Arial"/>
          <w:sz w:val="20"/>
          <w:lang w:val="ru-RU"/>
        </w:rPr>
      </w:pPr>
    </w:p>
    <w:p w:rsidR="00DD7A4C" w:rsidRDefault="00DD7A4C" w:rsidP="00DD7A4C">
      <w:pPr>
        <w:rPr>
          <w:rFonts w:ascii="Arial" w:eastAsia="Arial" w:hAnsi="Arial" w:cs="Arial"/>
          <w:sz w:val="20"/>
          <w:lang w:val="ru-RU"/>
        </w:rPr>
      </w:pPr>
    </w:p>
    <w:p w:rsidR="000F0B02" w:rsidRDefault="000F0B02" w:rsidP="00677CCB">
      <w:pPr>
        <w:pStyle w:val="3"/>
        <w:rPr>
          <w:rFonts w:eastAsiaTheme="minorHAnsi"/>
        </w:rPr>
      </w:pPr>
      <w:bookmarkStart w:id="64" w:name="_Toc69124740"/>
      <w:r w:rsidRPr="000F0B02">
        <w:rPr>
          <w:rFonts w:eastAsiaTheme="minorHAnsi"/>
        </w:rPr>
        <w:t>Строительство магистральных тепловых сетей от котельной Новая.</w:t>
      </w:r>
      <w:bookmarkEnd w:id="64"/>
    </w:p>
    <w:p w:rsidR="000F0B02" w:rsidRPr="00045EF5" w:rsidRDefault="000F0B02" w:rsidP="000F0B02">
      <w:pPr>
        <w:pStyle w:val="ab"/>
        <w:rPr>
          <w:rFonts w:eastAsiaTheme="minorHAnsi"/>
          <w:lang w:val="ru-RU"/>
        </w:rPr>
      </w:pPr>
    </w:p>
    <w:p w:rsidR="000F0B02" w:rsidRPr="000F0B02" w:rsidRDefault="000F0B02" w:rsidP="000F0B02">
      <w:pPr>
        <w:rPr>
          <w:rFonts w:eastAsia="Arial"/>
          <w:sz w:val="26"/>
          <w:szCs w:val="26"/>
          <w:lang w:val="ru-RU"/>
        </w:rPr>
      </w:pPr>
      <w:r>
        <w:rPr>
          <w:rFonts w:ascii="Arial" w:eastAsia="Arial" w:hAnsi="Arial" w:cs="Arial"/>
          <w:sz w:val="24"/>
          <w:szCs w:val="24"/>
          <w:lang w:val="ru-RU"/>
        </w:rPr>
        <w:t xml:space="preserve">          </w:t>
      </w:r>
      <w:r w:rsidRPr="000F0B02">
        <w:rPr>
          <w:rFonts w:eastAsia="Arial"/>
          <w:sz w:val="26"/>
          <w:szCs w:val="26"/>
          <w:lang w:val="ru-RU"/>
        </w:rPr>
        <w:t xml:space="preserve">  Диаметры трубопроводов магистральных тепловых сетей рассчитаны с учетом работы котельной Новая на единую тепловую сеть с котельной Южная.</w:t>
      </w:r>
    </w:p>
    <w:p w:rsidR="002C53D0" w:rsidRPr="00DD7A4C" w:rsidRDefault="002C53D0" w:rsidP="00DD7A4C">
      <w:pPr>
        <w:rPr>
          <w:rFonts w:ascii="Arial" w:eastAsia="Arial" w:hAnsi="Arial" w:cs="Arial"/>
          <w:sz w:val="20"/>
          <w:lang w:val="ru-RU"/>
        </w:rPr>
      </w:pPr>
    </w:p>
    <w:p w:rsidR="00DD7A4C" w:rsidRDefault="00DD7A4C" w:rsidP="000F0B02">
      <w:pPr>
        <w:jc w:val="right"/>
        <w:rPr>
          <w:rFonts w:eastAsia="Arial"/>
          <w:sz w:val="26"/>
          <w:szCs w:val="26"/>
          <w:lang w:val="ru-RU"/>
        </w:rPr>
      </w:pPr>
      <w:r>
        <w:rPr>
          <w:rFonts w:eastAsia="Arial"/>
          <w:sz w:val="26"/>
          <w:szCs w:val="26"/>
          <w:lang w:val="ru-RU"/>
        </w:rPr>
        <w:t>Таблица 6.2.3</w:t>
      </w:r>
    </w:p>
    <w:p w:rsidR="000F0B02" w:rsidRDefault="000F0B02" w:rsidP="000F0B02">
      <w:pPr>
        <w:jc w:val="right"/>
        <w:rPr>
          <w:rFonts w:eastAsia="Arial"/>
          <w:sz w:val="26"/>
          <w:szCs w:val="26"/>
          <w:lang w:val="ru-RU"/>
        </w:rPr>
      </w:pPr>
    </w:p>
    <w:tbl>
      <w:tblPr>
        <w:tblStyle w:val="1120"/>
        <w:tblW w:w="15134" w:type="dxa"/>
        <w:tblLayout w:type="fixed"/>
        <w:tblLook w:val="04A0" w:firstRow="1" w:lastRow="0" w:firstColumn="1" w:lastColumn="0" w:noHBand="0" w:noVBand="1"/>
      </w:tblPr>
      <w:tblGrid>
        <w:gridCol w:w="1375"/>
        <w:gridCol w:w="1376"/>
        <w:gridCol w:w="1376"/>
        <w:gridCol w:w="1376"/>
        <w:gridCol w:w="1376"/>
        <w:gridCol w:w="1375"/>
        <w:gridCol w:w="1376"/>
        <w:gridCol w:w="1376"/>
        <w:gridCol w:w="1376"/>
        <w:gridCol w:w="1376"/>
        <w:gridCol w:w="1376"/>
      </w:tblGrid>
      <w:tr w:rsidR="000F0B02" w:rsidRPr="00F6538E" w:rsidTr="000F0B02">
        <w:trPr>
          <w:trHeight w:val="1275"/>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Номер источника</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Наименование начала участка</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Наименование конца участка</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Перспективный потребитель</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Протяженность участка, км</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Год строительства</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Условный диаметр, мм</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Вид прокладки тепловой сети</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Теплоизоляционный материал</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удельные затраты, млн.руб./км</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Затраты без НДС,млн.руб.</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Т0/НОВАЯ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0,05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6,58</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Т0/НОВАЯ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Т1/НОВАЯ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0,05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6,58</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ТК-1/НОВАЯ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ТК-2/НОВАЯ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0,487</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64,12</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ТК-2/НОВАЯ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ТК-3/НОВАЯ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0,488</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64,25</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lastRenderedPageBreak/>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ТК-3/НОВАЯ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0,04</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5,48</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0,205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28,07</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ТК-3/МОНТКЛЕР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0,277</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37,93</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ТК-5/МОНТКЛЕР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0,205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28,07</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УТ-11/ШЕКСНИНСКИЙ</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0,525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52,04</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0,26</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25,77</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ТК-7/НОВАЯ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ТК-8/НОВАЯ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0,04</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3,97</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УТ/МКР.113</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УТ/МКР.116</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0,56</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55,51</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ТК-6/НОВАЯ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1,235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127,32</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lastRenderedPageBreak/>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ТК-1/НОВАЯ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0,34</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35,05</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ТК-11/НОВАЯ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ТК-12/НОВАЯ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0,13</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13,40</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ТК-6/НОВАЯ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ТК-7/НОВАЯ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0,13</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13,40</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УТ/МКР.113</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0,27</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27,84</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0,27</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27,84</w:t>
            </w:r>
          </w:p>
        </w:tc>
      </w:tr>
      <w:tr w:rsidR="000F0B02" w:rsidRPr="001D4F0C" w:rsidTr="000F0B02">
        <w:trPr>
          <w:trHeight w:val="300"/>
        </w:trPr>
        <w:tc>
          <w:tcPr>
            <w:tcW w:w="1375"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r w:rsidRPr="001D4F0C">
              <w:rPr>
                <w:b/>
                <w:color w:val="000000"/>
                <w:sz w:val="20"/>
                <w:szCs w:val="20"/>
              </w:rPr>
              <w:t>Итого:</w:t>
            </w:r>
          </w:p>
        </w:tc>
        <w:tc>
          <w:tcPr>
            <w:tcW w:w="1376" w:type="dxa"/>
            <w:noWrap/>
            <w:vAlign w:val="center"/>
            <w:hideMark/>
          </w:tcPr>
          <w:p w:rsidR="000F0B02" w:rsidRPr="001D4F0C" w:rsidRDefault="000F0B02" w:rsidP="000F0B02">
            <w:pPr>
              <w:jc w:val="center"/>
              <w:rPr>
                <w:b/>
                <w:color w:val="000000"/>
                <w:sz w:val="20"/>
                <w:szCs w:val="20"/>
              </w:rPr>
            </w:pPr>
            <w:r w:rsidRPr="001D4F0C">
              <w:rPr>
                <w:b/>
                <w:color w:val="000000"/>
                <w:sz w:val="20"/>
                <w:szCs w:val="20"/>
              </w:rPr>
              <w:t>5,562</w:t>
            </w:r>
          </w:p>
        </w:tc>
        <w:tc>
          <w:tcPr>
            <w:tcW w:w="1375"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r w:rsidRPr="001D4F0C">
              <w:rPr>
                <w:b/>
                <w:color w:val="000000"/>
                <w:sz w:val="20"/>
                <w:szCs w:val="20"/>
              </w:rPr>
              <w:t>623,23</w:t>
            </w:r>
          </w:p>
        </w:tc>
      </w:tr>
    </w:tbl>
    <w:p w:rsidR="00DD7A4C" w:rsidRPr="001D4F0C" w:rsidRDefault="00DD7A4C" w:rsidP="00DD7A4C">
      <w:pPr>
        <w:rPr>
          <w:rFonts w:ascii="Arial" w:eastAsia="Arial" w:hAnsi="Arial" w:cs="Arial"/>
          <w:b/>
          <w:sz w:val="20"/>
          <w:lang w:val="ru-RU"/>
        </w:rPr>
      </w:pPr>
    </w:p>
    <w:p w:rsidR="000F0B02" w:rsidRDefault="000F0B02" w:rsidP="00DD7A4C">
      <w:pPr>
        <w:rPr>
          <w:rFonts w:ascii="Arial" w:eastAsia="Arial" w:hAnsi="Arial" w:cs="Arial"/>
          <w:sz w:val="20"/>
          <w:lang w:val="ru-RU"/>
        </w:rPr>
      </w:pPr>
    </w:p>
    <w:p w:rsidR="000F0B02" w:rsidRDefault="000F0B02" w:rsidP="00DD7A4C">
      <w:pPr>
        <w:rPr>
          <w:rFonts w:ascii="Arial" w:eastAsia="Arial" w:hAnsi="Arial" w:cs="Arial"/>
          <w:sz w:val="20"/>
          <w:lang w:val="ru-RU"/>
        </w:rPr>
      </w:pPr>
    </w:p>
    <w:p w:rsidR="000F0B02" w:rsidRDefault="000F0B02" w:rsidP="00DD7A4C">
      <w:pPr>
        <w:rPr>
          <w:rFonts w:ascii="Arial" w:eastAsia="Arial" w:hAnsi="Arial" w:cs="Arial"/>
          <w:sz w:val="20"/>
          <w:lang w:val="ru-RU"/>
        </w:rPr>
      </w:pPr>
    </w:p>
    <w:p w:rsidR="000F0B02" w:rsidRDefault="000F0B02" w:rsidP="00DD7A4C">
      <w:pPr>
        <w:rPr>
          <w:rFonts w:ascii="Arial" w:eastAsia="Arial" w:hAnsi="Arial" w:cs="Arial"/>
          <w:sz w:val="20"/>
          <w:lang w:val="ru-RU"/>
        </w:rPr>
        <w:sectPr w:rsidR="000F0B02" w:rsidSect="00F25BC6">
          <w:pgSz w:w="16840" w:h="11910" w:orient="landscape"/>
          <w:pgMar w:top="567" w:right="567" w:bottom="851" w:left="567" w:header="567" w:footer="641" w:gutter="0"/>
          <w:cols w:space="720"/>
          <w:docGrid w:linePitch="299"/>
        </w:sectPr>
      </w:pPr>
    </w:p>
    <w:p w:rsidR="000F0B02" w:rsidRPr="00DD7A4C" w:rsidRDefault="000F0B02" w:rsidP="00DD7A4C">
      <w:pPr>
        <w:rPr>
          <w:rFonts w:ascii="Arial" w:eastAsia="Arial" w:hAnsi="Arial" w:cs="Arial"/>
          <w:sz w:val="20"/>
          <w:lang w:val="ru-RU"/>
        </w:rPr>
      </w:pPr>
    </w:p>
    <w:p w:rsidR="00DD7A4C" w:rsidRDefault="000F0B02" w:rsidP="00677CCB">
      <w:pPr>
        <w:pStyle w:val="2"/>
        <w:rPr>
          <w:rFonts w:eastAsiaTheme="minorHAnsi"/>
        </w:rPr>
      </w:pPr>
      <w:bookmarkStart w:id="65" w:name="_Toc14723890"/>
      <w:bookmarkStart w:id="66" w:name="_Toc37938525"/>
      <w:r>
        <w:rPr>
          <w:rFonts w:eastAsiaTheme="minorHAnsi"/>
        </w:rPr>
        <w:t xml:space="preserve">Реконструкция и (или) модернизация </w:t>
      </w:r>
      <w:r w:rsidR="00DD7A4C" w:rsidRPr="00DD7A4C">
        <w:rPr>
          <w:rFonts w:eastAsiaTheme="minorHAnsi"/>
        </w:rPr>
        <w:t>тепловых сетей с увеличением диаметра трубопроводов для обеспечения перспективных приростов тепловой нагрузки.</w:t>
      </w:r>
      <w:bookmarkEnd w:id="65"/>
      <w:bookmarkEnd w:id="66"/>
    </w:p>
    <w:p w:rsidR="000F0B02" w:rsidRDefault="000F0B02" w:rsidP="000F0B02">
      <w:pPr>
        <w:pStyle w:val="ab"/>
        <w:rPr>
          <w:rFonts w:eastAsia="Arial"/>
          <w:sz w:val="26"/>
          <w:szCs w:val="26"/>
          <w:lang w:val="ru-RU"/>
        </w:rPr>
      </w:pPr>
      <w:r>
        <w:rPr>
          <w:rFonts w:eastAsia="Arial"/>
          <w:sz w:val="26"/>
          <w:szCs w:val="26"/>
          <w:lang w:val="ru-RU"/>
        </w:rPr>
        <w:t xml:space="preserve">       </w:t>
      </w:r>
      <w:r w:rsidRPr="000F0B02">
        <w:rPr>
          <w:rFonts w:eastAsia="Arial"/>
          <w:sz w:val="26"/>
          <w:szCs w:val="26"/>
          <w:lang w:val="ru-RU"/>
        </w:rPr>
        <w:t>В электронной модели города Череповца произведены гидравлические расчеты тепловых сетей от всех источников тепловой энергии с учетом перспективных приростов тепловых нагрузок потребителей до 2040 года включительно. Расчеты показывают, что существующих диаметров трубопроводов тепловых сетей достаточно для нормативного обеспечения тепловой энергией потребителей города.</w:t>
      </w:r>
    </w:p>
    <w:p w:rsidR="000F0B02" w:rsidRPr="000F0B02" w:rsidRDefault="000F0B02" w:rsidP="000F0B02">
      <w:pPr>
        <w:pStyle w:val="ab"/>
        <w:rPr>
          <w:rFonts w:eastAsia="Arial"/>
          <w:sz w:val="26"/>
          <w:szCs w:val="26"/>
          <w:lang w:val="ru-RU"/>
        </w:rPr>
      </w:pPr>
    </w:p>
    <w:p w:rsidR="006857B1" w:rsidRPr="00BA3BCD" w:rsidRDefault="006857B1" w:rsidP="00677CCB">
      <w:pPr>
        <w:pStyle w:val="2"/>
      </w:pPr>
      <w:bookmarkStart w:id="67" w:name="_Toc10441445"/>
      <w:r w:rsidRPr="00BA3BCD">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A3BCD" w:rsidRPr="00BA3BCD">
        <w:t>.</w:t>
      </w:r>
    </w:p>
    <w:p w:rsidR="008A0A1F" w:rsidRPr="000C1606" w:rsidRDefault="008A0A1F" w:rsidP="00BA3BCD">
      <w:pPr>
        <w:rPr>
          <w:lang w:val="ru-RU"/>
        </w:rPr>
      </w:pPr>
    </w:p>
    <w:p w:rsidR="006857B1" w:rsidRDefault="006857B1" w:rsidP="00BA3BCD">
      <w:pPr>
        <w:rPr>
          <w:sz w:val="26"/>
          <w:szCs w:val="26"/>
        </w:rPr>
      </w:pPr>
      <w:r w:rsidRPr="00BA3BCD">
        <w:rPr>
          <w:sz w:val="26"/>
          <w:szCs w:val="26"/>
        </w:rPr>
        <w:t>Предложения отсутствуют.</w:t>
      </w:r>
    </w:p>
    <w:p w:rsidR="003D129E" w:rsidRPr="00BA3BCD" w:rsidRDefault="003D129E" w:rsidP="00BA3BCD">
      <w:pPr>
        <w:rPr>
          <w:sz w:val="26"/>
          <w:szCs w:val="26"/>
        </w:rPr>
      </w:pPr>
    </w:p>
    <w:p w:rsidR="006857B1" w:rsidRPr="00BA3BCD" w:rsidRDefault="006857B1" w:rsidP="00677CCB">
      <w:pPr>
        <w:pStyle w:val="2"/>
      </w:pPr>
      <w:r w:rsidRPr="00BA3BCD">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A3BCD" w:rsidRPr="00BA3BCD">
        <w:t>.</w:t>
      </w:r>
    </w:p>
    <w:p w:rsidR="008A0A1F" w:rsidRPr="006857B1" w:rsidRDefault="008A0A1F" w:rsidP="002C5867">
      <w:pPr>
        <w:pStyle w:val="aff4"/>
        <w:outlineLvl w:val="1"/>
        <w:rPr>
          <w:rFonts w:ascii="Times New Roman" w:hAnsi="Times New Roman"/>
          <w:sz w:val="26"/>
          <w:szCs w:val="26"/>
        </w:rPr>
      </w:pPr>
    </w:p>
    <w:p w:rsidR="006857B1" w:rsidRPr="00BA3BCD" w:rsidRDefault="006857B1" w:rsidP="00BA3BCD">
      <w:pPr>
        <w:rPr>
          <w:sz w:val="26"/>
          <w:szCs w:val="26"/>
        </w:rPr>
      </w:pPr>
      <w:r w:rsidRPr="00BA3BCD">
        <w:rPr>
          <w:sz w:val="26"/>
          <w:szCs w:val="26"/>
        </w:rPr>
        <w:t>Предложения отсутствуют.</w:t>
      </w:r>
    </w:p>
    <w:p w:rsidR="006857B1" w:rsidRDefault="006857B1" w:rsidP="002C5867">
      <w:pPr>
        <w:pStyle w:val="aff4"/>
        <w:outlineLvl w:val="1"/>
        <w:rPr>
          <w:rFonts w:ascii="Times New Roman" w:hAnsi="Times New Roman"/>
          <w:sz w:val="26"/>
          <w:szCs w:val="26"/>
        </w:rPr>
      </w:pPr>
    </w:p>
    <w:p w:rsidR="006857B1" w:rsidRDefault="006857B1" w:rsidP="00677CCB">
      <w:pPr>
        <w:pStyle w:val="2"/>
      </w:pPr>
      <w:r w:rsidRPr="00BA3BCD">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A3BCD" w:rsidRPr="00BA3BCD">
        <w:t>.</w:t>
      </w:r>
    </w:p>
    <w:p w:rsidR="00E94C82" w:rsidRPr="00045EF5" w:rsidRDefault="00E94C82" w:rsidP="00E94C82">
      <w:pPr>
        <w:pStyle w:val="ab"/>
        <w:rPr>
          <w:lang w:val="ru-RU"/>
        </w:rPr>
      </w:pPr>
    </w:p>
    <w:p w:rsidR="00E94C82" w:rsidRPr="00E94C82" w:rsidRDefault="00E94C82" w:rsidP="00E94C82">
      <w:pPr>
        <w:pStyle w:val="ab"/>
        <w:rPr>
          <w:sz w:val="26"/>
          <w:szCs w:val="26"/>
          <w:lang w:val="ru-RU"/>
        </w:rPr>
      </w:pPr>
      <w:r w:rsidRPr="00E94C82">
        <w:rPr>
          <w:sz w:val="26"/>
          <w:szCs w:val="26"/>
          <w:lang w:val="ru-RU"/>
        </w:rPr>
        <w:t xml:space="preserve">    </w:t>
      </w:r>
      <w:r>
        <w:rPr>
          <w:sz w:val="26"/>
          <w:szCs w:val="26"/>
          <w:lang w:val="ru-RU"/>
        </w:rPr>
        <w:t xml:space="preserve"> </w:t>
      </w:r>
      <w:r w:rsidRPr="00E94C82">
        <w:rPr>
          <w:sz w:val="26"/>
          <w:szCs w:val="26"/>
          <w:lang w:val="ru-RU"/>
        </w:rPr>
        <w:t xml:space="preserve">  В пункте 66ж Требований к Схема теплоснабжения сказано о выдаче предложений по реконструкции и (или) модернизации тепловых сетей, подлежащих замене в связи с исчерпанием эксплуатационного ресурса. Это понятие разъяснено в СП 124.3330.2012. Тепловые сети: срок службы тепловых сетей - период времени в календарных годах со дня ввода в эксплуатацию, по истечении которого следует провести экспертное обследование технического состояния трубопровода с целью определения допустимости, параметров и условий дальнейшей эксплуатации трубопровода или необходимости его демонтажа.</w:t>
      </w:r>
    </w:p>
    <w:p w:rsidR="00E94C82" w:rsidRPr="00E94C82" w:rsidRDefault="00E94C82" w:rsidP="00E94C82">
      <w:pPr>
        <w:pStyle w:val="ab"/>
        <w:rPr>
          <w:sz w:val="26"/>
          <w:szCs w:val="26"/>
          <w:lang w:val="ru-RU"/>
        </w:rPr>
      </w:pPr>
      <w:r w:rsidRPr="00E94C82">
        <w:rPr>
          <w:sz w:val="26"/>
          <w:szCs w:val="26"/>
          <w:lang w:val="ru-RU"/>
        </w:rPr>
        <w:t xml:space="preserve">        В методических указаниях по разработке схем теплоснабжения в п.18.3.1 сказано: Участки тепловой сети, выработавшие эксплуатационный ресурс (работающие 25 лет и более), должны выделяться в отдельную группу как потенциально ненадежные. После дополнительного анализа их состояния должны выбираться участки тепловых сетей, рекомендуемые к замене. Для оставшихся участков этой группы (не рекомендованных к замене), интенсивности отказов должны приниматься как для теплопроводов, имеющих срок службы 25 лет.</w:t>
      </w:r>
    </w:p>
    <w:p w:rsidR="00E94C82" w:rsidRPr="00E94C82" w:rsidRDefault="00E94C82" w:rsidP="00E94C82">
      <w:pPr>
        <w:pStyle w:val="ab"/>
        <w:rPr>
          <w:sz w:val="26"/>
          <w:szCs w:val="26"/>
          <w:lang w:val="ru-RU"/>
        </w:rPr>
      </w:pPr>
      <w:r w:rsidRPr="00E94C82">
        <w:rPr>
          <w:sz w:val="26"/>
          <w:szCs w:val="26"/>
          <w:lang w:val="ru-RU"/>
        </w:rPr>
        <w:t xml:space="preserve">       Техническое состояние тепловых сетей, имеющих срок службы 25 лет, определяет экспертиза промышленной безопасности. Результаты экспертизы промышленной безопасности тепловых сетей города Череповца ООО «Газпром теплоэнерго Вологда» за 2020 год не предоставлены.</w:t>
      </w:r>
    </w:p>
    <w:p w:rsidR="00E94C82" w:rsidRPr="00E94C82" w:rsidRDefault="00E94C82" w:rsidP="00E94C82">
      <w:pPr>
        <w:pStyle w:val="ab"/>
        <w:rPr>
          <w:sz w:val="26"/>
          <w:szCs w:val="26"/>
          <w:lang w:val="ru-RU"/>
        </w:rPr>
      </w:pPr>
      <w:r w:rsidRPr="00E94C82">
        <w:rPr>
          <w:sz w:val="26"/>
          <w:szCs w:val="26"/>
          <w:lang w:val="ru-RU"/>
        </w:rPr>
        <w:t xml:space="preserve">         Наиболее актуальной проблемой организации эксплуатации тепловых сетей в городе Череповце является проблема замены участков, выработавших свой ресурс. По состоянию на 01.01.2021 г. из 379,56 км тепловых сетей города (в двухтрубном исчислении), 327,415 км тепловых сетей входят в состав объекта Концессионного соглашения между муниципальным образованием «город Череповец» и ООО «Газпром теплоэнерго Во</w:t>
      </w:r>
      <w:r>
        <w:rPr>
          <w:sz w:val="26"/>
          <w:szCs w:val="26"/>
          <w:lang w:val="ru-RU"/>
        </w:rPr>
        <w:t xml:space="preserve">логда», износ которых </w:t>
      </w:r>
      <w:r>
        <w:rPr>
          <w:sz w:val="26"/>
          <w:szCs w:val="26"/>
          <w:lang w:val="ru-RU"/>
        </w:rPr>
        <w:lastRenderedPageBreak/>
        <w:t>достиг 70,</w:t>
      </w:r>
      <w:r w:rsidRPr="00E94C82">
        <w:rPr>
          <w:sz w:val="26"/>
          <w:szCs w:val="26"/>
          <w:lang w:val="ru-RU"/>
        </w:rPr>
        <w:t>1%. 52 км тепловых сетей – у потребителей и бесхозяйные. Тарифов на передачу тепловой энергии эти потребители не имеют. Соответственно техническое обслуживание и ремонты 52 км тепловых сетей не проводятся.</w:t>
      </w:r>
    </w:p>
    <w:p w:rsidR="00E94C82" w:rsidRPr="00E94C82" w:rsidRDefault="00E94C82" w:rsidP="00E94C82">
      <w:pPr>
        <w:pStyle w:val="ab"/>
        <w:rPr>
          <w:sz w:val="26"/>
          <w:szCs w:val="26"/>
          <w:lang w:val="ru-RU"/>
        </w:rPr>
      </w:pPr>
      <w:r w:rsidRPr="00E94C82">
        <w:rPr>
          <w:sz w:val="26"/>
          <w:szCs w:val="26"/>
          <w:lang w:val="ru-RU"/>
        </w:rPr>
        <w:t xml:space="preserve">   Фактические объемы выполненных в 2018-2020 гг. замен тепловых сетей ООО «Газпром теплоэнерго Вологда» равны:</w:t>
      </w:r>
    </w:p>
    <w:p w:rsidR="00E94C82" w:rsidRPr="00E94C82" w:rsidRDefault="00E94C82" w:rsidP="00E94C82">
      <w:pPr>
        <w:pStyle w:val="ab"/>
        <w:rPr>
          <w:sz w:val="26"/>
          <w:szCs w:val="26"/>
          <w:lang w:val="ru-RU"/>
        </w:rPr>
      </w:pPr>
      <w:r w:rsidRPr="00E94C82">
        <w:rPr>
          <w:sz w:val="26"/>
          <w:szCs w:val="26"/>
          <w:lang w:val="ru-RU"/>
        </w:rPr>
        <w:t>2018 год – 2,15 км, доля реконструкции 0,657%.</w:t>
      </w:r>
    </w:p>
    <w:p w:rsidR="00E94C82" w:rsidRPr="00E94C82" w:rsidRDefault="00E94C82" w:rsidP="00E94C82">
      <w:pPr>
        <w:pStyle w:val="ab"/>
        <w:rPr>
          <w:sz w:val="26"/>
          <w:szCs w:val="26"/>
          <w:lang w:val="ru-RU"/>
        </w:rPr>
      </w:pPr>
      <w:r w:rsidRPr="00E94C82">
        <w:rPr>
          <w:sz w:val="26"/>
          <w:szCs w:val="26"/>
          <w:lang w:val="ru-RU"/>
        </w:rPr>
        <w:t>2019 год – 2,535 км, доля реконструкции – 0,774%, 2020 год – 2,978 км, доля реконструкции – 0,9%.</w:t>
      </w:r>
    </w:p>
    <w:p w:rsidR="00E94C82" w:rsidRPr="00E94C82" w:rsidRDefault="00E94C82" w:rsidP="00E94C82">
      <w:pPr>
        <w:pStyle w:val="ab"/>
        <w:rPr>
          <w:sz w:val="26"/>
          <w:szCs w:val="26"/>
          <w:lang w:val="ru-RU"/>
        </w:rPr>
      </w:pPr>
      <w:r w:rsidRPr="00E94C82">
        <w:rPr>
          <w:sz w:val="26"/>
          <w:szCs w:val="26"/>
          <w:lang w:val="ru-RU"/>
        </w:rPr>
        <w:t xml:space="preserve">    Темпы перекладки в ООО «Газпром теплоэнерго Вологда» явно недостаточны, в результате чего износ тепловых сетей с 67,3% в 2018 году достигнет 95% в 2037 г.</w:t>
      </w:r>
    </w:p>
    <w:p w:rsidR="00E94C82" w:rsidRPr="00E94C82" w:rsidRDefault="00E94C82" w:rsidP="00E94C82">
      <w:pPr>
        <w:pStyle w:val="ab"/>
        <w:rPr>
          <w:sz w:val="26"/>
          <w:szCs w:val="26"/>
          <w:lang w:val="ru-RU"/>
        </w:rPr>
      </w:pPr>
      <w:r w:rsidRPr="00E94C82">
        <w:rPr>
          <w:sz w:val="26"/>
          <w:szCs w:val="26"/>
          <w:lang w:val="ru-RU"/>
        </w:rPr>
        <w:t xml:space="preserve">     Основной причиной низких темпов реконструкции тепловых сетей является недостаточное финансирование работ. За счет тарифа на тепловую энергию увеличить темпы реконструкции тепловых сетей не предоставляется возможным.</w:t>
      </w:r>
    </w:p>
    <w:p w:rsidR="00E94C82" w:rsidRPr="00E94C82" w:rsidRDefault="00E94C82" w:rsidP="00E94C82">
      <w:pPr>
        <w:pStyle w:val="ab"/>
        <w:rPr>
          <w:sz w:val="26"/>
          <w:szCs w:val="26"/>
          <w:lang w:val="ru-RU"/>
        </w:rPr>
      </w:pPr>
      <w:r w:rsidRPr="00E94C82">
        <w:rPr>
          <w:sz w:val="26"/>
          <w:szCs w:val="26"/>
          <w:lang w:val="ru-RU"/>
        </w:rPr>
        <w:t xml:space="preserve">        Мэрии города Череповца необходимо изыскивать новые источники финансирования. </w:t>
      </w:r>
    </w:p>
    <w:p w:rsidR="00E94C82" w:rsidRPr="00E94C82" w:rsidRDefault="00E94C82" w:rsidP="00E94C82">
      <w:pPr>
        <w:pStyle w:val="ab"/>
        <w:rPr>
          <w:sz w:val="26"/>
          <w:szCs w:val="26"/>
          <w:lang w:val="ru-RU"/>
        </w:rPr>
      </w:pPr>
      <w:r w:rsidRPr="00E94C82">
        <w:rPr>
          <w:sz w:val="26"/>
          <w:szCs w:val="26"/>
          <w:lang w:val="ru-RU"/>
        </w:rPr>
        <w:t xml:space="preserve">        Согласно методическим указаниям по разработке схем теплоснабжения участки тепловой сети, работающие более 25 лет должны быть признаны потенциально ненадежными и рекомендованными к замене.</w:t>
      </w:r>
    </w:p>
    <w:p w:rsidR="00E94C82" w:rsidRPr="00E94C82" w:rsidRDefault="00E94C82" w:rsidP="00E94C82">
      <w:pPr>
        <w:pStyle w:val="ab"/>
        <w:rPr>
          <w:sz w:val="26"/>
          <w:szCs w:val="26"/>
          <w:lang w:val="ru-RU"/>
        </w:rPr>
      </w:pPr>
      <w:r w:rsidRPr="00E94C82">
        <w:rPr>
          <w:sz w:val="26"/>
          <w:szCs w:val="26"/>
          <w:lang w:val="ru-RU"/>
        </w:rPr>
        <w:t xml:space="preserve">        Мероприятия по реконструкции и модернизации тепловых сете</w:t>
      </w:r>
      <w:r>
        <w:rPr>
          <w:sz w:val="26"/>
          <w:szCs w:val="26"/>
          <w:lang w:val="ru-RU"/>
        </w:rPr>
        <w:t xml:space="preserve">й, подлежащих замене в связи с </w:t>
      </w:r>
      <w:r w:rsidRPr="00E94C82">
        <w:rPr>
          <w:sz w:val="26"/>
          <w:szCs w:val="26"/>
          <w:lang w:val="ru-RU"/>
        </w:rPr>
        <w:t>исчерпанием эксплуатационного ресурса можно разделить на две группы:</w:t>
      </w:r>
    </w:p>
    <w:p w:rsidR="00E94C82" w:rsidRPr="00E94C82" w:rsidRDefault="00E94C82" w:rsidP="00E94C82">
      <w:pPr>
        <w:pStyle w:val="ab"/>
        <w:rPr>
          <w:sz w:val="26"/>
          <w:szCs w:val="26"/>
          <w:lang w:val="ru-RU"/>
        </w:rPr>
      </w:pPr>
      <w:r w:rsidRPr="00E94C82">
        <w:rPr>
          <w:sz w:val="26"/>
          <w:szCs w:val="26"/>
          <w:lang w:val="ru-RU"/>
        </w:rPr>
        <w:t>•</w:t>
      </w:r>
      <w:r w:rsidRPr="00E94C82">
        <w:rPr>
          <w:sz w:val="26"/>
          <w:szCs w:val="26"/>
          <w:lang w:val="ru-RU"/>
        </w:rPr>
        <w:tab/>
        <w:t>Мероприятия по реконструкции тепловых сетей в объеме концессионного соглашения между муниципальным образованием «Город Череповец» и ООО «Газпром теплоэнерго Вологда».</w:t>
      </w:r>
    </w:p>
    <w:p w:rsidR="00E94C82" w:rsidRPr="00E94C82" w:rsidRDefault="00E94C82" w:rsidP="00E94C82">
      <w:pPr>
        <w:pStyle w:val="ab"/>
        <w:rPr>
          <w:sz w:val="26"/>
          <w:szCs w:val="26"/>
          <w:lang w:val="ru-RU"/>
        </w:rPr>
      </w:pPr>
      <w:r w:rsidRPr="00E94C82">
        <w:rPr>
          <w:sz w:val="26"/>
          <w:szCs w:val="26"/>
          <w:lang w:val="ru-RU"/>
        </w:rPr>
        <w:t>•</w:t>
      </w:r>
      <w:r w:rsidRPr="00E94C82">
        <w:rPr>
          <w:sz w:val="26"/>
          <w:szCs w:val="26"/>
          <w:lang w:val="ru-RU"/>
        </w:rPr>
        <w:tab/>
        <w:t>Мероприятия по реконструкции тепловых сетей, имеющих срок службы более 25 лет, выходящие за рамки концессионного соглашения, но необходимые для обеспечения расчетной надежности систем теплоснабжения города Череповца.</w:t>
      </w:r>
    </w:p>
    <w:p w:rsidR="00E94C82" w:rsidRPr="00E94C82" w:rsidRDefault="00E94C82" w:rsidP="00E94C82">
      <w:pPr>
        <w:pStyle w:val="ab"/>
        <w:rPr>
          <w:sz w:val="26"/>
          <w:szCs w:val="26"/>
          <w:lang w:val="ru-RU"/>
        </w:rPr>
      </w:pPr>
      <w:r w:rsidRPr="00E94C82">
        <w:rPr>
          <w:sz w:val="26"/>
          <w:szCs w:val="26"/>
          <w:lang w:val="ru-RU"/>
        </w:rPr>
        <w:t xml:space="preserve">    При проведении реконструкции тепловых сетей в объеме концессионного соглашения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2037 году величины 0,75 (Приложение 7 концессионного соглашения). Согласно приказу Минрегиона России от 26.07.2013 года № 310 показатель надежности тепловых сетей будет равен 0,6, что оценивает тепловые сети города Череповца как малонадежные.</w:t>
      </w:r>
    </w:p>
    <w:p w:rsidR="00E94C82" w:rsidRPr="00E94C82" w:rsidRDefault="00E94C82" w:rsidP="00E94C82">
      <w:pPr>
        <w:pStyle w:val="ab"/>
        <w:rPr>
          <w:sz w:val="26"/>
          <w:szCs w:val="26"/>
          <w:lang w:val="ru-RU"/>
        </w:rPr>
      </w:pPr>
      <w:r w:rsidRPr="00E94C82">
        <w:rPr>
          <w:sz w:val="26"/>
          <w:szCs w:val="26"/>
          <w:lang w:val="ru-RU"/>
        </w:rPr>
        <w:t xml:space="preserve">       Расчеты в электронной модели системы теплоснабжения г.Череповца также показывают, что в результате выполнения концессионного соглашения, нормативная надежность тепловых сетей не будет достигнута. </w:t>
      </w:r>
    </w:p>
    <w:p w:rsidR="00E94C82" w:rsidRDefault="00E94C82" w:rsidP="00E94C82">
      <w:pPr>
        <w:pStyle w:val="ab"/>
        <w:rPr>
          <w:sz w:val="26"/>
          <w:szCs w:val="26"/>
          <w:lang w:val="ru-RU"/>
        </w:rPr>
      </w:pPr>
      <w:r w:rsidRPr="00E94C82">
        <w:rPr>
          <w:sz w:val="26"/>
          <w:szCs w:val="26"/>
          <w:lang w:val="ru-RU"/>
        </w:rPr>
        <w:t xml:space="preserve">      При проведении реконструкции тепловых сетей по второму варианту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2040 году величины 0,2. Согласно приказу Минрегиона России от 26.07.2013 года № 310 показатель надежности тепловых сетей будет равен 1, что оценивает тепловые сети города Череповца как высоконад</w:t>
      </w:r>
      <w:r>
        <w:rPr>
          <w:sz w:val="26"/>
          <w:szCs w:val="26"/>
          <w:lang w:val="ru-RU"/>
        </w:rPr>
        <w:t xml:space="preserve">ежные. </w:t>
      </w:r>
      <w:r w:rsidRPr="00E94C82">
        <w:rPr>
          <w:sz w:val="26"/>
          <w:szCs w:val="26"/>
          <w:lang w:val="ru-RU"/>
        </w:rPr>
        <w:t xml:space="preserve"> Расчеты в </w:t>
      </w:r>
      <w:r w:rsidRPr="00E94C82">
        <w:rPr>
          <w:sz w:val="26"/>
          <w:szCs w:val="26"/>
        </w:rPr>
        <w:t>ZULU</w:t>
      </w:r>
      <w:r w:rsidRPr="00E94C82">
        <w:rPr>
          <w:sz w:val="26"/>
          <w:szCs w:val="26"/>
          <w:lang w:val="ru-RU"/>
        </w:rPr>
        <w:t xml:space="preserve"> также показывают, что в результате реконструкции по второму варианту, нормативная надежность тепловых сетей будет достигнута.</w:t>
      </w:r>
    </w:p>
    <w:p w:rsidR="00E94C82" w:rsidRDefault="00E94C82" w:rsidP="00E94C82">
      <w:pPr>
        <w:pStyle w:val="ab"/>
        <w:rPr>
          <w:sz w:val="26"/>
          <w:szCs w:val="26"/>
          <w:lang w:val="ru-RU"/>
        </w:rPr>
      </w:pPr>
      <w:r>
        <w:rPr>
          <w:sz w:val="26"/>
          <w:szCs w:val="26"/>
          <w:lang w:val="ru-RU"/>
        </w:rPr>
        <w:t xml:space="preserve">    </w:t>
      </w:r>
      <w:r w:rsidRPr="00E94C82">
        <w:rPr>
          <w:rFonts w:eastAsia="Arial"/>
          <w:lang w:val="ru-RU"/>
        </w:rPr>
        <w:t xml:space="preserve">       </w:t>
      </w:r>
      <w:r w:rsidRPr="00E94C82">
        <w:rPr>
          <w:sz w:val="26"/>
          <w:szCs w:val="26"/>
          <w:lang w:val="ru-RU"/>
        </w:rPr>
        <w:t>Мероприятия по реконструкции тепловых сетей, им</w:t>
      </w:r>
      <w:r w:rsidR="001D4F0C">
        <w:rPr>
          <w:sz w:val="26"/>
          <w:szCs w:val="26"/>
          <w:lang w:val="ru-RU"/>
        </w:rPr>
        <w:t>еющих срок службы более 25 лет,</w:t>
      </w:r>
      <w:r w:rsidRPr="00E94C82">
        <w:rPr>
          <w:sz w:val="26"/>
          <w:szCs w:val="26"/>
          <w:lang w:val="ru-RU"/>
        </w:rPr>
        <w:t xml:space="preserve"> описаны в Книге 8</w:t>
      </w:r>
      <w:r>
        <w:rPr>
          <w:sz w:val="26"/>
          <w:szCs w:val="26"/>
          <w:lang w:val="ru-RU"/>
        </w:rPr>
        <w:t>,</w:t>
      </w:r>
      <w:r w:rsidRPr="00E94C82">
        <w:rPr>
          <w:sz w:val="26"/>
          <w:szCs w:val="26"/>
          <w:lang w:val="ru-RU"/>
        </w:rPr>
        <w:t xml:space="preserve"> Прило</w:t>
      </w:r>
      <w:r>
        <w:rPr>
          <w:sz w:val="26"/>
          <w:szCs w:val="26"/>
          <w:lang w:val="ru-RU"/>
        </w:rPr>
        <w:t>жении 1 книги 8.</w:t>
      </w:r>
    </w:p>
    <w:p w:rsidR="00E94C82" w:rsidRDefault="00E94C82" w:rsidP="00E94C82">
      <w:pPr>
        <w:pStyle w:val="ab"/>
        <w:rPr>
          <w:sz w:val="26"/>
          <w:szCs w:val="26"/>
          <w:lang w:val="ru-RU"/>
        </w:rPr>
      </w:pPr>
    </w:p>
    <w:p w:rsidR="00E94C82" w:rsidRDefault="00E94C82" w:rsidP="00E94C82">
      <w:pPr>
        <w:pStyle w:val="ab"/>
        <w:rPr>
          <w:sz w:val="26"/>
          <w:szCs w:val="26"/>
          <w:lang w:val="ru-RU"/>
        </w:rPr>
      </w:pPr>
    </w:p>
    <w:p w:rsidR="00E94C82" w:rsidRDefault="00E94C82" w:rsidP="00E94C82">
      <w:pPr>
        <w:pStyle w:val="ab"/>
        <w:rPr>
          <w:sz w:val="26"/>
          <w:szCs w:val="26"/>
          <w:lang w:val="ru-RU"/>
        </w:rPr>
      </w:pPr>
    </w:p>
    <w:p w:rsidR="001D4F0C" w:rsidRDefault="001D4F0C" w:rsidP="00E94C82">
      <w:pPr>
        <w:pStyle w:val="ab"/>
        <w:rPr>
          <w:sz w:val="26"/>
          <w:szCs w:val="26"/>
          <w:lang w:val="ru-RU"/>
        </w:rPr>
      </w:pPr>
    </w:p>
    <w:p w:rsidR="001D4F0C" w:rsidRDefault="001D4F0C" w:rsidP="00E94C82">
      <w:pPr>
        <w:pStyle w:val="ab"/>
        <w:rPr>
          <w:sz w:val="26"/>
          <w:szCs w:val="26"/>
          <w:lang w:val="ru-RU"/>
        </w:rPr>
      </w:pPr>
    </w:p>
    <w:p w:rsidR="00E94C82" w:rsidRDefault="00E94C82" w:rsidP="00E94C82">
      <w:pPr>
        <w:pStyle w:val="ab"/>
        <w:rPr>
          <w:sz w:val="26"/>
          <w:szCs w:val="26"/>
          <w:lang w:val="ru-RU"/>
        </w:rPr>
      </w:pPr>
    </w:p>
    <w:p w:rsidR="00E94C82" w:rsidRPr="00E94C82" w:rsidRDefault="00E94C82" w:rsidP="00E94C82">
      <w:pPr>
        <w:pStyle w:val="ab"/>
        <w:rPr>
          <w:sz w:val="26"/>
          <w:szCs w:val="26"/>
          <w:lang w:val="ru-RU"/>
        </w:rPr>
      </w:pPr>
    </w:p>
    <w:p w:rsidR="00E95971" w:rsidRDefault="007E653C" w:rsidP="00677CCB">
      <w:pPr>
        <w:pStyle w:val="1"/>
      </w:pPr>
      <w:bookmarkStart w:id="68" w:name="_Toc10441446"/>
      <w:bookmarkStart w:id="69" w:name="_Toc13767875"/>
      <w:bookmarkEnd w:id="67"/>
      <w:r w:rsidRPr="00357F0D">
        <w:lastRenderedPageBreak/>
        <w:t>Предложения по переводу открытых систем теплоснабжения (горячего водоснабжения) в закрытые системы горячего водоснабжения</w:t>
      </w:r>
      <w:bookmarkEnd w:id="68"/>
      <w:bookmarkEnd w:id="69"/>
      <w:r w:rsidR="00357F0D" w:rsidRPr="00357F0D">
        <w:t>.</w:t>
      </w:r>
    </w:p>
    <w:p w:rsidR="000C4083" w:rsidRPr="0044630B" w:rsidRDefault="000C4083" w:rsidP="000C4083">
      <w:pPr>
        <w:pStyle w:val="ab"/>
        <w:rPr>
          <w:lang w:val="ru-RU"/>
        </w:rPr>
      </w:pPr>
    </w:p>
    <w:p w:rsidR="002159FF" w:rsidRPr="000C4083" w:rsidRDefault="000C4083" w:rsidP="000C4083">
      <w:pPr>
        <w:pStyle w:val="ab"/>
        <w:rPr>
          <w:sz w:val="26"/>
          <w:szCs w:val="26"/>
          <w:lang w:val="ru-RU"/>
        </w:rPr>
      </w:pPr>
      <w:r w:rsidRPr="000C4083">
        <w:rPr>
          <w:lang w:val="ru-RU"/>
        </w:rPr>
        <w:t xml:space="preserve">  </w:t>
      </w:r>
      <w:r w:rsidRPr="000C4083">
        <w:rPr>
          <w:sz w:val="26"/>
          <w:szCs w:val="26"/>
          <w:lang w:val="ru-RU"/>
        </w:rPr>
        <w:t xml:space="preserve">В соответствии с требованиями Федерального Закона № 190-ФЗ «О теплоснабжении»: </w:t>
      </w:r>
    </w:p>
    <w:p w:rsidR="00E94C82" w:rsidRPr="000C4083" w:rsidRDefault="00E94C82" w:rsidP="000C4083">
      <w:pPr>
        <w:pStyle w:val="ab"/>
        <w:rPr>
          <w:sz w:val="26"/>
          <w:szCs w:val="26"/>
          <w:lang w:val="ru-RU" w:eastAsia="ru-RU"/>
        </w:rPr>
      </w:pPr>
      <w:r w:rsidRPr="000C4083">
        <w:rPr>
          <w:sz w:val="26"/>
          <w:szCs w:val="26"/>
          <w:lang w:val="ru-RU" w:eastAsia="ru-RU"/>
        </w:rPr>
        <w:t xml:space="preserve">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E94C82" w:rsidRDefault="000C4083" w:rsidP="000C4083">
      <w:pPr>
        <w:pStyle w:val="ab"/>
        <w:rPr>
          <w:sz w:val="26"/>
          <w:szCs w:val="26"/>
          <w:lang w:val="ru-RU" w:eastAsia="ru-RU"/>
        </w:rPr>
      </w:pPr>
      <w:r w:rsidRPr="000C4083">
        <w:rPr>
          <w:sz w:val="26"/>
          <w:szCs w:val="26"/>
          <w:lang w:val="ru-RU" w:eastAsia="ru-RU"/>
        </w:rPr>
        <w:t xml:space="preserve">    </w:t>
      </w:r>
      <w:r w:rsidR="00E94C82" w:rsidRPr="000C4083">
        <w:rPr>
          <w:sz w:val="26"/>
          <w:szCs w:val="26"/>
          <w:lang w:val="ru-RU" w:eastAsia="ru-RU"/>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w:t>
      </w:r>
      <w:r w:rsidRPr="000C4083">
        <w:rPr>
          <w:sz w:val="26"/>
          <w:szCs w:val="26"/>
          <w:lang w:val="ru-RU" w:eastAsia="ru-RU"/>
        </w:rPr>
        <w:t xml:space="preserve"> водоснабжения, не допускается.</w:t>
      </w:r>
    </w:p>
    <w:p w:rsidR="000C4083" w:rsidRPr="000C4083" w:rsidRDefault="000C4083" w:rsidP="00677CCB">
      <w:pPr>
        <w:pStyle w:val="2"/>
        <w:rPr>
          <w:sz w:val="24"/>
          <w:szCs w:val="24"/>
        </w:rPr>
      </w:pPr>
      <w:r w:rsidRPr="000C4083">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0C4083" w:rsidRDefault="000C4083" w:rsidP="000C4083">
      <w:pPr>
        <w:pStyle w:val="ab"/>
        <w:rPr>
          <w:sz w:val="26"/>
          <w:szCs w:val="26"/>
          <w:lang w:val="ru-RU" w:eastAsia="ru-RU"/>
        </w:rPr>
      </w:pPr>
    </w:p>
    <w:p w:rsidR="000C4083" w:rsidRPr="000C4083" w:rsidRDefault="000C4083" w:rsidP="000C4083">
      <w:pPr>
        <w:pStyle w:val="ab"/>
        <w:rPr>
          <w:rFonts w:eastAsia="Arial"/>
          <w:sz w:val="26"/>
          <w:szCs w:val="26"/>
          <w:lang w:val="ru-RU"/>
        </w:rPr>
      </w:pPr>
      <w:r w:rsidRPr="000C4083">
        <w:rPr>
          <w:rFonts w:eastAsia="Arial"/>
          <w:sz w:val="26"/>
          <w:szCs w:val="26"/>
          <w:lang w:val="ru-RU"/>
        </w:rPr>
        <w:t xml:space="preserve">       Для закрытия ГВС требует</w:t>
      </w:r>
      <w:r w:rsidRPr="000C4083">
        <w:rPr>
          <w:rFonts w:eastAsia="Arial"/>
          <w:sz w:val="26"/>
          <w:szCs w:val="26"/>
        </w:rPr>
        <w:t>c</w:t>
      </w:r>
      <w:r w:rsidRPr="000C4083">
        <w:rPr>
          <w:rFonts w:eastAsia="Arial"/>
          <w:sz w:val="26"/>
          <w:szCs w:val="26"/>
          <w:lang w:val="ru-RU"/>
        </w:rPr>
        <w:t>я: установить на вводах зданий с открытой системой теплоснабжения индивидуальные автоматизированные тепловые пункты с теплообменниками</w:t>
      </w:r>
      <w:r w:rsidRPr="000C4083">
        <w:rPr>
          <w:rFonts w:eastAsia="Arial"/>
          <w:spacing w:val="-24"/>
          <w:sz w:val="26"/>
          <w:szCs w:val="26"/>
          <w:lang w:val="ru-RU"/>
        </w:rPr>
        <w:t xml:space="preserve"> </w:t>
      </w:r>
      <w:r w:rsidRPr="000C4083">
        <w:rPr>
          <w:rFonts w:eastAsia="Arial"/>
          <w:sz w:val="26"/>
          <w:szCs w:val="26"/>
          <w:lang w:val="ru-RU"/>
        </w:rPr>
        <w:t>ГВС; обеспечить создаваемые ИТП холодным водоснабжением и электроснабжением; реконструировать системы водоподготовки на</w:t>
      </w:r>
      <w:r w:rsidRPr="000C4083">
        <w:rPr>
          <w:rFonts w:eastAsia="Arial"/>
          <w:spacing w:val="-32"/>
          <w:sz w:val="26"/>
          <w:szCs w:val="26"/>
          <w:lang w:val="ru-RU"/>
        </w:rPr>
        <w:t xml:space="preserve"> </w:t>
      </w:r>
      <w:r w:rsidRPr="000C4083">
        <w:rPr>
          <w:rFonts w:eastAsia="Arial"/>
          <w:sz w:val="26"/>
          <w:szCs w:val="26"/>
          <w:lang w:val="ru-RU"/>
        </w:rPr>
        <w:t>источниках.</w:t>
      </w:r>
    </w:p>
    <w:p w:rsidR="000C4083" w:rsidRPr="000C4083" w:rsidRDefault="000C4083" w:rsidP="000C4083">
      <w:pPr>
        <w:pStyle w:val="ab"/>
        <w:rPr>
          <w:rFonts w:eastAsia="Arial"/>
          <w:sz w:val="26"/>
          <w:szCs w:val="26"/>
          <w:lang w:val="ru-RU"/>
        </w:rPr>
      </w:pPr>
      <w:r w:rsidRPr="000C4083">
        <w:rPr>
          <w:rFonts w:eastAsia="Arial"/>
          <w:sz w:val="26"/>
          <w:szCs w:val="26"/>
          <w:lang w:val="ru-RU"/>
        </w:rPr>
        <w:t xml:space="preserve">    В Зашекснинском районе всего 936 пунктов, из них- 332 с открытой ГВС, 604 с</w:t>
      </w:r>
      <w:r w:rsidRPr="000C4083">
        <w:rPr>
          <w:rFonts w:eastAsia="Arial"/>
          <w:color w:val="FF0000"/>
          <w:sz w:val="26"/>
          <w:szCs w:val="26"/>
          <w:lang w:val="ru-RU"/>
        </w:rPr>
        <w:t xml:space="preserve"> </w:t>
      </w:r>
      <w:r w:rsidRPr="000C4083">
        <w:rPr>
          <w:rFonts w:eastAsia="Arial"/>
          <w:sz w:val="26"/>
          <w:szCs w:val="26"/>
          <w:lang w:val="ru-RU"/>
        </w:rPr>
        <w:t>закрытой.</w:t>
      </w:r>
      <w:r w:rsidRPr="000C4083">
        <w:rPr>
          <w:rFonts w:eastAsia="Arial"/>
          <w:color w:val="FF0000"/>
          <w:sz w:val="26"/>
          <w:szCs w:val="26"/>
          <w:lang w:val="ru-RU"/>
        </w:rPr>
        <w:t xml:space="preserve"> </w:t>
      </w:r>
      <w:r w:rsidRPr="000C4083">
        <w:rPr>
          <w:rFonts w:eastAsia="Arial"/>
          <w:sz w:val="26"/>
          <w:szCs w:val="26"/>
          <w:lang w:val="ru-RU"/>
        </w:rPr>
        <w:t>Для реализации перевода открытых систем ГВС в закрытые в зданиях абонентов ГВС предполагается установить автоматизированные блочные тепловые пункты (БПТ) одного из ведущих производителей теплотехнической продукции «</w:t>
      </w:r>
      <w:r w:rsidRPr="000C4083">
        <w:rPr>
          <w:rFonts w:eastAsia="Arial"/>
          <w:sz w:val="26"/>
          <w:szCs w:val="26"/>
        </w:rPr>
        <w:t>Danfoss</w:t>
      </w:r>
      <w:r w:rsidRPr="000C4083">
        <w:rPr>
          <w:rFonts w:eastAsia="Arial"/>
          <w:sz w:val="26"/>
          <w:szCs w:val="26"/>
          <w:lang w:val="ru-RU"/>
        </w:rPr>
        <w:t>».</w:t>
      </w:r>
    </w:p>
    <w:p w:rsidR="000C4083" w:rsidRPr="000C4083" w:rsidRDefault="000C4083" w:rsidP="000C4083">
      <w:pPr>
        <w:pStyle w:val="ab"/>
        <w:rPr>
          <w:rFonts w:eastAsia="Arial"/>
          <w:sz w:val="26"/>
          <w:szCs w:val="26"/>
          <w:lang w:val="ru-RU"/>
        </w:rPr>
      </w:pPr>
      <w:r w:rsidRPr="000C4083">
        <w:rPr>
          <w:rFonts w:eastAsia="Arial"/>
          <w:color w:val="FF0000"/>
          <w:sz w:val="26"/>
          <w:szCs w:val="26"/>
          <w:lang w:val="ru-RU"/>
        </w:rPr>
        <w:t xml:space="preserve">    </w:t>
      </w:r>
      <w:r w:rsidRPr="000C4083">
        <w:rPr>
          <w:rFonts w:eastAsia="Arial"/>
          <w:sz w:val="26"/>
          <w:szCs w:val="26"/>
          <w:lang w:val="ru-RU"/>
        </w:rPr>
        <w:t>Для реализации перевода потребителей на закрытую схему ГВС были рассчитаны капитальные затраты на осуществление мероприятий и выбраны схемы подключения теплообменников ГВС.</w:t>
      </w:r>
    </w:p>
    <w:p w:rsidR="000C4083" w:rsidRPr="000C4083" w:rsidRDefault="000C4083" w:rsidP="000C4083">
      <w:pPr>
        <w:pStyle w:val="ab"/>
        <w:rPr>
          <w:rFonts w:eastAsia="Arial"/>
          <w:color w:val="FF0000"/>
          <w:sz w:val="26"/>
          <w:szCs w:val="26"/>
          <w:lang w:val="ru-RU"/>
        </w:rPr>
      </w:pPr>
      <w:r w:rsidRPr="000C4083">
        <w:rPr>
          <w:rFonts w:eastAsia="Arial"/>
          <w:sz w:val="26"/>
          <w:szCs w:val="26"/>
          <w:lang w:val="ru-RU"/>
        </w:rPr>
        <w:t xml:space="preserve">    </w:t>
      </w:r>
      <w:r w:rsidRPr="000C4083">
        <w:rPr>
          <w:rFonts w:eastAsia="Arial"/>
          <w:spacing w:val="-3"/>
          <w:sz w:val="26"/>
          <w:szCs w:val="26"/>
          <w:lang w:val="ru-RU"/>
        </w:rPr>
        <w:t xml:space="preserve">При </w:t>
      </w:r>
      <w:r w:rsidRPr="000C4083">
        <w:rPr>
          <w:rFonts w:eastAsia="Arial"/>
          <w:spacing w:val="-5"/>
          <w:sz w:val="26"/>
          <w:szCs w:val="26"/>
          <w:lang w:val="ru-RU"/>
        </w:rPr>
        <w:t xml:space="preserve">определении </w:t>
      </w:r>
      <w:r w:rsidRPr="000C4083">
        <w:rPr>
          <w:rFonts w:eastAsia="Arial"/>
          <w:spacing w:val="-6"/>
          <w:sz w:val="26"/>
          <w:szCs w:val="26"/>
          <w:lang w:val="ru-RU"/>
        </w:rPr>
        <w:t xml:space="preserve">необходимых </w:t>
      </w:r>
      <w:r w:rsidRPr="000C4083">
        <w:rPr>
          <w:rFonts w:eastAsia="Arial"/>
          <w:spacing w:val="-4"/>
          <w:sz w:val="26"/>
          <w:szCs w:val="26"/>
          <w:lang w:val="ru-RU"/>
        </w:rPr>
        <w:t xml:space="preserve">затрат </w:t>
      </w:r>
      <w:r w:rsidRPr="000C4083">
        <w:rPr>
          <w:rFonts w:eastAsia="Arial"/>
          <w:sz w:val="26"/>
          <w:szCs w:val="26"/>
          <w:lang w:val="ru-RU"/>
        </w:rPr>
        <w:t xml:space="preserve">в </w:t>
      </w:r>
      <w:r w:rsidRPr="000C4083">
        <w:rPr>
          <w:rFonts w:eastAsia="Arial"/>
          <w:spacing w:val="-6"/>
          <w:sz w:val="26"/>
          <w:szCs w:val="26"/>
          <w:lang w:val="ru-RU"/>
        </w:rPr>
        <w:t xml:space="preserve">первую </w:t>
      </w:r>
      <w:r w:rsidRPr="000C4083">
        <w:rPr>
          <w:rFonts w:eastAsia="Arial"/>
          <w:spacing w:val="-4"/>
          <w:sz w:val="26"/>
          <w:szCs w:val="26"/>
          <w:lang w:val="ru-RU"/>
        </w:rPr>
        <w:t xml:space="preserve">очередь </w:t>
      </w:r>
      <w:r w:rsidRPr="000C4083">
        <w:rPr>
          <w:rFonts w:eastAsia="Arial"/>
          <w:spacing w:val="-5"/>
          <w:sz w:val="26"/>
          <w:szCs w:val="26"/>
          <w:lang w:val="ru-RU"/>
        </w:rPr>
        <w:t xml:space="preserve">были определены расходы </w:t>
      </w:r>
      <w:r w:rsidRPr="000C4083">
        <w:rPr>
          <w:rFonts w:eastAsia="Arial"/>
          <w:spacing w:val="-3"/>
          <w:sz w:val="26"/>
          <w:szCs w:val="26"/>
          <w:lang w:val="ru-RU"/>
        </w:rPr>
        <w:t xml:space="preserve">на </w:t>
      </w:r>
      <w:r w:rsidRPr="000C4083">
        <w:rPr>
          <w:rFonts w:eastAsia="Arial"/>
          <w:spacing w:val="-5"/>
          <w:sz w:val="26"/>
          <w:szCs w:val="26"/>
          <w:lang w:val="ru-RU"/>
        </w:rPr>
        <w:t xml:space="preserve">оборудование тепловых пунктов зданий </w:t>
      </w:r>
      <w:r w:rsidRPr="000C4083">
        <w:rPr>
          <w:rFonts w:eastAsia="Arial"/>
          <w:spacing w:val="-4"/>
          <w:sz w:val="26"/>
          <w:szCs w:val="26"/>
          <w:lang w:val="ru-RU"/>
        </w:rPr>
        <w:t xml:space="preserve">на </w:t>
      </w:r>
      <w:r w:rsidRPr="000C4083">
        <w:rPr>
          <w:rFonts w:eastAsia="Arial"/>
          <w:spacing w:val="-5"/>
          <w:sz w:val="26"/>
          <w:szCs w:val="26"/>
          <w:lang w:val="ru-RU"/>
        </w:rPr>
        <w:t xml:space="preserve">основании </w:t>
      </w:r>
      <w:r w:rsidRPr="000C4083">
        <w:rPr>
          <w:rFonts w:eastAsia="Arial"/>
          <w:spacing w:val="-4"/>
          <w:sz w:val="26"/>
          <w:szCs w:val="26"/>
          <w:lang w:val="ru-RU"/>
        </w:rPr>
        <w:t xml:space="preserve">базы </w:t>
      </w:r>
      <w:r w:rsidRPr="000C4083">
        <w:rPr>
          <w:rFonts w:eastAsia="Arial"/>
          <w:spacing w:val="-5"/>
          <w:sz w:val="26"/>
          <w:szCs w:val="26"/>
          <w:lang w:val="ru-RU"/>
        </w:rPr>
        <w:t xml:space="preserve">данных абонентов </w:t>
      </w:r>
      <w:r w:rsidRPr="000C4083">
        <w:rPr>
          <w:rFonts w:eastAsia="Arial"/>
          <w:sz w:val="26"/>
          <w:szCs w:val="26"/>
          <w:lang w:val="ru-RU"/>
        </w:rPr>
        <w:t xml:space="preserve">и </w:t>
      </w:r>
      <w:r w:rsidRPr="000C4083">
        <w:rPr>
          <w:rFonts w:eastAsia="Arial"/>
          <w:spacing w:val="-5"/>
          <w:sz w:val="26"/>
          <w:szCs w:val="26"/>
          <w:lang w:val="ru-RU"/>
        </w:rPr>
        <w:t xml:space="preserve">данных </w:t>
      </w:r>
      <w:r w:rsidRPr="000C4083">
        <w:rPr>
          <w:rFonts w:eastAsia="Arial"/>
          <w:sz w:val="26"/>
          <w:szCs w:val="26"/>
          <w:lang w:val="ru-RU"/>
        </w:rPr>
        <w:t xml:space="preserve">о </w:t>
      </w:r>
      <w:r w:rsidRPr="000C4083">
        <w:rPr>
          <w:rFonts w:eastAsia="Arial"/>
          <w:spacing w:val="-5"/>
          <w:sz w:val="26"/>
          <w:szCs w:val="26"/>
          <w:lang w:val="ru-RU"/>
        </w:rPr>
        <w:t xml:space="preserve">стоимости стандартных тепловых пунктов </w:t>
      </w:r>
      <w:r w:rsidRPr="000C4083">
        <w:rPr>
          <w:rFonts w:eastAsia="Arial"/>
          <w:sz w:val="26"/>
          <w:szCs w:val="26"/>
          <w:lang w:val="ru-RU"/>
        </w:rPr>
        <w:t xml:space="preserve">в </w:t>
      </w:r>
      <w:r w:rsidRPr="000C4083">
        <w:rPr>
          <w:rFonts w:eastAsia="Arial"/>
          <w:spacing w:val="-5"/>
          <w:sz w:val="26"/>
          <w:szCs w:val="26"/>
          <w:lang w:val="ru-RU"/>
        </w:rPr>
        <w:t xml:space="preserve">зависимости </w:t>
      </w:r>
      <w:r w:rsidRPr="000C4083">
        <w:rPr>
          <w:rFonts w:eastAsia="Arial"/>
          <w:sz w:val="26"/>
          <w:szCs w:val="26"/>
          <w:lang w:val="ru-RU"/>
        </w:rPr>
        <w:t xml:space="preserve">от </w:t>
      </w:r>
      <w:r w:rsidRPr="000C4083">
        <w:rPr>
          <w:rFonts w:eastAsia="Arial"/>
          <w:spacing w:val="-5"/>
          <w:sz w:val="26"/>
          <w:szCs w:val="26"/>
          <w:lang w:val="ru-RU"/>
        </w:rPr>
        <w:t>необходимой тепловой нагрузки.</w:t>
      </w:r>
    </w:p>
    <w:p w:rsidR="00A3576F" w:rsidRPr="000C4083" w:rsidRDefault="00A3576F" w:rsidP="000C4083">
      <w:pPr>
        <w:pStyle w:val="ab"/>
        <w:rPr>
          <w:sz w:val="26"/>
          <w:szCs w:val="26"/>
          <w:lang w:val="ru-RU"/>
        </w:rPr>
      </w:pPr>
      <w:r w:rsidRPr="000C4083">
        <w:rPr>
          <w:sz w:val="26"/>
          <w:szCs w:val="26"/>
          <w:lang w:val="ru-RU"/>
        </w:rPr>
        <w:t xml:space="preserve">     Подробное описание перевода открытой системы теплоснабжени</w:t>
      </w:r>
      <w:r w:rsidR="000C4083">
        <w:rPr>
          <w:sz w:val="26"/>
          <w:szCs w:val="26"/>
          <w:lang w:val="ru-RU"/>
        </w:rPr>
        <w:t>я</w:t>
      </w:r>
      <w:r w:rsidRPr="000C4083">
        <w:rPr>
          <w:sz w:val="26"/>
          <w:szCs w:val="26"/>
          <w:lang w:val="ru-RU"/>
        </w:rPr>
        <w:t xml:space="preserve"> в Зашекснинском районе на закрытую изложено в Книге 9.</w:t>
      </w:r>
      <w:r w:rsidR="00466DAD" w:rsidRPr="000C4083">
        <w:rPr>
          <w:sz w:val="26"/>
          <w:szCs w:val="26"/>
          <w:lang w:val="ru-RU"/>
        </w:rPr>
        <w:t xml:space="preserve"> «Предложения по переводу открытых систем теплоснабжения (горячего водоснабжения) в закрытые системы горячего водоснабжения».</w:t>
      </w:r>
    </w:p>
    <w:p w:rsidR="00A3576F" w:rsidRPr="000C4083" w:rsidRDefault="00A3576F" w:rsidP="000C4083">
      <w:pPr>
        <w:pStyle w:val="ab"/>
        <w:rPr>
          <w:sz w:val="26"/>
          <w:szCs w:val="26"/>
          <w:lang w:val="ru-RU"/>
        </w:rPr>
      </w:pPr>
      <w:r w:rsidRPr="000C4083">
        <w:rPr>
          <w:sz w:val="26"/>
          <w:szCs w:val="26"/>
          <w:lang w:val="ru-RU"/>
        </w:rPr>
        <w:t xml:space="preserve">    </w:t>
      </w:r>
      <w:r w:rsidRPr="000C4083">
        <w:rPr>
          <w:spacing w:val="-5"/>
          <w:sz w:val="26"/>
          <w:szCs w:val="26"/>
          <w:lang w:val="ru-RU"/>
        </w:rPr>
        <w:t xml:space="preserve">Капитальные </w:t>
      </w:r>
      <w:r w:rsidRPr="000C4083">
        <w:rPr>
          <w:spacing w:val="-6"/>
          <w:sz w:val="26"/>
          <w:szCs w:val="26"/>
          <w:lang w:val="ru-RU"/>
        </w:rPr>
        <w:t xml:space="preserve">вложения </w:t>
      </w:r>
      <w:r w:rsidRPr="000C4083">
        <w:rPr>
          <w:sz w:val="26"/>
          <w:szCs w:val="26"/>
          <w:lang w:val="ru-RU"/>
        </w:rPr>
        <w:t xml:space="preserve">в </w:t>
      </w:r>
      <w:r w:rsidRPr="000C4083">
        <w:rPr>
          <w:spacing w:val="-5"/>
          <w:sz w:val="26"/>
          <w:szCs w:val="26"/>
          <w:lang w:val="ru-RU"/>
        </w:rPr>
        <w:t xml:space="preserve">реализацию проектов </w:t>
      </w:r>
      <w:r w:rsidRPr="000C4083">
        <w:rPr>
          <w:spacing w:val="-3"/>
          <w:sz w:val="26"/>
          <w:szCs w:val="26"/>
          <w:lang w:val="ru-RU"/>
        </w:rPr>
        <w:t xml:space="preserve">по </w:t>
      </w:r>
      <w:r w:rsidRPr="000C4083">
        <w:rPr>
          <w:spacing w:val="-5"/>
          <w:sz w:val="26"/>
          <w:szCs w:val="26"/>
          <w:lang w:val="ru-RU"/>
        </w:rPr>
        <w:t xml:space="preserve">переводу потребителей </w:t>
      </w:r>
      <w:r w:rsidRPr="000C4083">
        <w:rPr>
          <w:sz w:val="26"/>
          <w:szCs w:val="26"/>
          <w:lang w:val="ru-RU"/>
        </w:rPr>
        <w:t xml:space="preserve">с </w:t>
      </w:r>
      <w:r w:rsidRPr="000C4083">
        <w:rPr>
          <w:spacing w:val="-5"/>
          <w:sz w:val="26"/>
          <w:szCs w:val="26"/>
          <w:lang w:val="ru-RU"/>
        </w:rPr>
        <w:t xml:space="preserve">открытой системой горячего </w:t>
      </w:r>
      <w:r w:rsidRPr="000C4083">
        <w:rPr>
          <w:spacing w:val="-6"/>
          <w:sz w:val="26"/>
          <w:szCs w:val="26"/>
          <w:lang w:val="ru-RU"/>
        </w:rPr>
        <w:t xml:space="preserve">водоснабжения </w:t>
      </w:r>
      <w:r w:rsidRPr="000C4083">
        <w:rPr>
          <w:spacing w:val="-3"/>
          <w:sz w:val="26"/>
          <w:szCs w:val="26"/>
          <w:lang w:val="ru-RU"/>
        </w:rPr>
        <w:t xml:space="preserve">на </w:t>
      </w:r>
      <w:r w:rsidRPr="000C4083">
        <w:rPr>
          <w:spacing w:val="-5"/>
          <w:sz w:val="26"/>
          <w:szCs w:val="26"/>
          <w:lang w:val="ru-RU"/>
        </w:rPr>
        <w:t>закрытую</w:t>
      </w:r>
      <w:r w:rsidR="00466DAD" w:rsidRPr="000C4083">
        <w:rPr>
          <w:sz w:val="26"/>
          <w:szCs w:val="26"/>
          <w:lang w:val="ru-RU"/>
        </w:rPr>
        <w:t xml:space="preserve"> </w:t>
      </w:r>
      <w:r w:rsidRPr="000C4083">
        <w:rPr>
          <w:sz w:val="26"/>
          <w:szCs w:val="26"/>
          <w:lang w:val="ru-RU"/>
        </w:rPr>
        <w:t xml:space="preserve">составят: </w:t>
      </w:r>
      <w:r w:rsidR="000C4083" w:rsidRPr="000C4083">
        <w:rPr>
          <w:sz w:val="26"/>
          <w:szCs w:val="26"/>
        </w:rPr>
        <w:fldChar w:fldCharType="begin"/>
      </w:r>
      <w:r w:rsidR="000C4083" w:rsidRPr="000C4083">
        <w:rPr>
          <w:sz w:val="26"/>
          <w:szCs w:val="26"/>
          <w:lang w:val="ru-RU"/>
        </w:rPr>
        <w:instrText xml:space="preserve"> =</w:instrText>
      </w:r>
      <w:r w:rsidR="000C4083" w:rsidRPr="000C4083">
        <w:rPr>
          <w:sz w:val="26"/>
          <w:szCs w:val="26"/>
        </w:rPr>
        <w:instrText>SUM</w:instrText>
      </w:r>
      <w:r w:rsidR="000C4083" w:rsidRPr="000C4083">
        <w:rPr>
          <w:sz w:val="26"/>
          <w:szCs w:val="26"/>
          <w:lang w:val="ru-RU"/>
        </w:rPr>
        <w:instrText>(</w:instrText>
      </w:r>
      <w:r w:rsidR="000C4083" w:rsidRPr="000C4083">
        <w:rPr>
          <w:sz w:val="26"/>
          <w:szCs w:val="26"/>
        </w:rPr>
        <w:instrText>ABOVE</w:instrText>
      </w:r>
      <w:r w:rsidR="000C4083" w:rsidRPr="000C4083">
        <w:rPr>
          <w:sz w:val="26"/>
          <w:szCs w:val="26"/>
          <w:lang w:val="ru-RU"/>
        </w:rPr>
        <w:instrText xml:space="preserve">) </w:instrText>
      </w:r>
      <w:r w:rsidR="000C4083" w:rsidRPr="000C4083">
        <w:rPr>
          <w:sz w:val="26"/>
          <w:szCs w:val="26"/>
        </w:rPr>
        <w:fldChar w:fldCharType="separate"/>
      </w:r>
      <w:r w:rsidR="000C4083" w:rsidRPr="000C4083">
        <w:rPr>
          <w:noProof/>
          <w:sz w:val="26"/>
          <w:szCs w:val="26"/>
          <w:lang w:val="ru-RU"/>
        </w:rPr>
        <w:t>1425,83</w:t>
      </w:r>
      <w:r w:rsidR="000C4083" w:rsidRPr="000C4083">
        <w:rPr>
          <w:sz w:val="26"/>
          <w:szCs w:val="26"/>
        </w:rPr>
        <w:fldChar w:fldCharType="end"/>
      </w:r>
      <w:r w:rsidRPr="000C4083">
        <w:rPr>
          <w:sz w:val="26"/>
          <w:szCs w:val="26"/>
          <w:lang w:val="ru-RU"/>
        </w:rPr>
        <w:t xml:space="preserve">млн. руб. без НДС. </w:t>
      </w:r>
    </w:p>
    <w:p w:rsidR="0029065F" w:rsidRPr="000C4083" w:rsidRDefault="0029065F" w:rsidP="000C4083">
      <w:pPr>
        <w:pStyle w:val="ab"/>
        <w:rPr>
          <w:sz w:val="26"/>
          <w:szCs w:val="26"/>
          <w:lang w:val="ru-RU"/>
        </w:rPr>
      </w:pPr>
    </w:p>
    <w:p w:rsidR="00466DAD" w:rsidRPr="000C4083" w:rsidRDefault="00466DAD" w:rsidP="00677CCB">
      <w:pPr>
        <w:pStyle w:val="2"/>
      </w:pPr>
      <w:r w:rsidRPr="000C4083">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466DAD" w:rsidRPr="000C4083" w:rsidRDefault="00466DAD" w:rsidP="000C4083">
      <w:pPr>
        <w:pStyle w:val="ab"/>
        <w:rPr>
          <w:sz w:val="26"/>
          <w:szCs w:val="26"/>
          <w:lang w:val="ru-RU"/>
        </w:rPr>
      </w:pPr>
    </w:p>
    <w:p w:rsidR="00466DAD" w:rsidRPr="000C4083" w:rsidRDefault="00466DAD" w:rsidP="000C4083">
      <w:pPr>
        <w:pStyle w:val="ab"/>
        <w:rPr>
          <w:sz w:val="26"/>
          <w:szCs w:val="26"/>
          <w:lang w:val="ru-RU"/>
        </w:rPr>
      </w:pPr>
      <w:r w:rsidRPr="000C4083">
        <w:rPr>
          <w:sz w:val="26"/>
          <w:szCs w:val="26"/>
          <w:lang w:val="ru-RU"/>
        </w:rPr>
        <w:t>Потребителей без внутридомовых систем горячего водоснабжения в Зашекснинском районе нет.</w:t>
      </w:r>
    </w:p>
    <w:p w:rsidR="00466DAD" w:rsidRPr="000C4083" w:rsidRDefault="00466DAD" w:rsidP="000C4083">
      <w:pPr>
        <w:pStyle w:val="ab"/>
        <w:rPr>
          <w:sz w:val="26"/>
          <w:szCs w:val="26"/>
          <w:lang w:val="ru-RU"/>
        </w:rPr>
        <w:sectPr w:rsidR="00466DAD" w:rsidRPr="000C4083" w:rsidSect="00F25BC6">
          <w:pgSz w:w="11910" w:h="16840"/>
          <w:pgMar w:top="567" w:right="567" w:bottom="567" w:left="851" w:header="567" w:footer="641" w:gutter="0"/>
          <w:cols w:space="720"/>
          <w:docGrid w:linePitch="299"/>
        </w:sectPr>
      </w:pPr>
      <w:r w:rsidRPr="000C4083">
        <w:rPr>
          <w:sz w:val="26"/>
          <w:szCs w:val="26"/>
          <w:lang w:val="ru-RU"/>
        </w:rPr>
        <w:t xml:space="preserve">  </w:t>
      </w:r>
    </w:p>
    <w:p w:rsidR="00E44D26" w:rsidRPr="007A3C7F" w:rsidRDefault="00E44D26" w:rsidP="00677CCB">
      <w:pPr>
        <w:pStyle w:val="1"/>
      </w:pPr>
      <w:bookmarkStart w:id="70" w:name="_Toc10441447"/>
      <w:bookmarkStart w:id="71" w:name="_Toc13767876"/>
      <w:r w:rsidRPr="007A3C7F">
        <w:lastRenderedPageBreak/>
        <w:t>Перспективные топливные балансы</w:t>
      </w:r>
      <w:bookmarkEnd w:id="70"/>
      <w:bookmarkEnd w:id="71"/>
      <w:r w:rsidR="00357F0D">
        <w:t>.</w:t>
      </w:r>
    </w:p>
    <w:p w:rsidR="007F1E98" w:rsidRDefault="007F1E98" w:rsidP="007F1E98">
      <w:pPr>
        <w:pStyle w:val="24"/>
        <w:numPr>
          <w:ilvl w:val="0"/>
          <w:numId w:val="0"/>
        </w:numPr>
        <w:jc w:val="left"/>
        <w:rPr>
          <w:sz w:val="26"/>
          <w:szCs w:val="26"/>
        </w:rPr>
      </w:pPr>
      <w:bookmarkStart w:id="72" w:name="_Toc13767877"/>
    </w:p>
    <w:p w:rsidR="006857B1" w:rsidRPr="007F1E98" w:rsidRDefault="006857B1" w:rsidP="007F1E98">
      <w:pPr>
        <w:pStyle w:val="24"/>
        <w:numPr>
          <w:ilvl w:val="0"/>
          <w:numId w:val="0"/>
        </w:numPr>
        <w:ind w:firstLine="709"/>
        <w:jc w:val="left"/>
        <w:rPr>
          <w:bCs/>
          <w:sz w:val="26"/>
          <w:szCs w:val="26"/>
        </w:rPr>
      </w:pPr>
      <w:r w:rsidRPr="006857B1">
        <w:rPr>
          <w:sz w:val="26"/>
          <w:szCs w:val="26"/>
        </w:rPr>
        <w:t>Перспективные топливные балансы для каждого источника тепловой энергии по видам основного, резервного и ава</w:t>
      </w:r>
      <w:r>
        <w:rPr>
          <w:sz w:val="26"/>
          <w:szCs w:val="26"/>
        </w:rPr>
        <w:t>рийного топлива на каждом этапе</w:t>
      </w:r>
      <w:r w:rsidR="00A3576F">
        <w:rPr>
          <w:sz w:val="26"/>
          <w:szCs w:val="26"/>
        </w:rPr>
        <w:t>.</w:t>
      </w:r>
    </w:p>
    <w:p w:rsidR="006857B1" w:rsidRDefault="006857B1" w:rsidP="00357F0D">
      <w:pPr>
        <w:rPr>
          <w:sz w:val="26"/>
          <w:szCs w:val="26"/>
          <w:lang w:val="ru-RU"/>
        </w:rPr>
      </w:pPr>
    </w:p>
    <w:p w:rsidR="0044630B" w:rsidRDefault="0044630B" w:rsidP="00677CCB">
      <w:pPr>
        <w:pStyle w:val="2"/>
        <w:rPr>
          <w:lang w:eastAsia="ru-RU"/>
        </w:rPr>
      </w:pPr>
      <w:r w:rsidRPr="0044630B">
        <w:rPr>
          <w:lang w:eastAsia="ru-RU"/>
        </w:rPr>
        <w:t>Прогнозные значения расходов условного топлива на выработку тепловой энергии источниками тепловой энергии (котельными) в зоне деятельности единой теплоснабжающей организации ООО «Газпром теплоэнерго Вологда», тонн условного топлива</w:t>
      </w:r>
      <w:r>
        <w:rPr>
          <w:lang w:eastAsia="ru-RU"/>
        </w:rPr>
        <w:t>.</w:t>
      </w:r>
    </w:p>
    <w:p w:rsidR="0044630B" w:rsidRPr="0044630B" w:rsidRDefault="0044630B" w:rsidP="0044630B">
      <w:pPr>
        <w:pStyle w:val="ab"/>
        <w:jc w:val="right"/>
        <w:rPr>
          <w:sz w:val="26"/>
          <w:szCs w:val="26"/>
          <w:lang w:val="ru-RU" w:eastAsia="ru-RU"/>
        </w:rPr>
      </w:pPr>
      <w:r>
        <w:rPr>
          <w:sz w:val="26"/>
          <w:szCs w:val="26"/>
          <w:lang w:val="ru-RU" w:eastAsia="ru-RU"/>
        </w:rPr>
        <w:t>Таблица 8.1.</w:t>
      </w:r>
    </w:p>
    <w:tbl>
      <w:tblPr>
        <w:tblStyle w:val="aff2"/>
        <w:tblW w:w="15530" w:type="dxa"/>
        <w:tblInd w:w="392" w:type="dxa"/>
        <w:tblLayout w:type="fixed"/>
        <w:tblLook w:val="04A0" w:firstRow="1" w:lastRow="0" w:firstColumn="1" w:lastColumn="0" w:noHBand="0" w:noVBand="1"/>
      </w:tblPr>
      <w:tblGrid>
        <w:gridCol w:w="1276"/>
        <w:gridCol w:w="992"/>
        <w:gridCol w:w="663"/>
        <w:gridCol w:w="663"/>
        <w:gridCol w:w="663"/>
        <w:gridCol w:w="663"/>
        <w:gridCol w:w="663"/>
        <w:gridCol w:w="663"/>
        <w:gridCol w:w="663"/>
        <w:gridCol w:w="663"/>
        <w:gridCol w:w="663"/>
        <w:gridCol w:w="664"/>
        <w:gridCol w:w="663"/>
        <w:gridCol w:w="663"/>
        <w:gridCol w:w="663"/>
        <w:gridCol w:w="663"/>
        <w:gridCol w:w="663"/>
        <w:gridCol w:w="663"/>
        <w:gridCol w:w="663"/>
        <w:gridCol w:w="663"/>
        <w:gridCol w:w="663"/>
        <w:gridCol w:w="664"/>
      </w:tblGrid>
      <w:tr w:rsidR="0044630B" w:rsidRPr="00F6538E" w:rsidTr="0044630B">
        <w:trPr>
          <w:trHeight w:val="240"/>
        </w:trPr>
        <w:tc>
          <w:tcPr>
            <w:tcW w:w="1276" w:type="dxa"/>
            <w:vMerge w:val="restart"/>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Наименование котельной</w:t>
            </w:r>
          </w:p>
        </w:tc>
        <w:tc>
          <w:tcPr>
            <w:tcW w:w="992" w:type="dxa"/>
            <w:vMerge w:val="restart"/>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Вид топлива</w:t>
            </w:r>
          </w:p>
        </w:tc>
        <w:tc>
          <w:tcPr>
            <w:tcW w:w="13262" w:type="dxa"/>
            <w:gridSpan w:val="20"/>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Годовой расход топлива, тыс.т.у.т./год</w:t>
            </w:r>
          </w:p>
        </w:tc>
      </w:tr>
      <w:tr w:rsidR="0044630B" w:rsidRPr="0044630B" w:rsidTr="0044630B">
        <w:trPr>
          <w:trHeight w:val="660"/>
        </w:trPr>
        <w:tc>
          <w:tcPr>
            <w:tcW w:w="1276" w:type="dxa"/>
            <w:vMerge/>
            <w:vAlign w:val="center"/>
            <w:hideMark/>
          </w:tcPr>
          <w:p w:rsidR="0044630B" w:rsidRPr="0044630B" w:rsidRDefault="0044630B" w:rsidP="0044630B">
            <w:pPr>
              <w:widowControl/>
              <w:autoSpaceDE/>
              <w:autoSpaceDN/>
              <w:jc w:val="center"/>
              <w:rPr>
                <w:color w:val="000000"/>
                <w:sz w:val="16"/>
                <w:szCs w:val="16"/>
                <w:lang w:val="ru-RU" w:eastAsia="ru-RU"/>
              </w:rPr>
            </w:pPr>
          </w:p>
        </w:tc>
        <w:tc>
          <w:tcPr>
            <w:tcW w:w="992" w:type="dxa"/>
            <w:vMerge/>
            <w:vAlign w:val="center"/>
            <w:hideMark/>
          </w:tcPr>
          <w:p w:rsidR="0044630B" w:rsidRPr="0044630B" w:rsidRDefault="0044630B" w:rsidP="0044630B">
            <w:pPr>
              <w:widowControl/>
              <w:autoSpaceDE/>
              <w:autoSpaceDN/>
              <w:jc w:val="center"/>
              <w:rPr>
                <w:color w:val="000000"/>
                <w:sz w:val="16"/>
                <w:szCs w:val="16"/>
                <w:lang w:val="ru-RU" w:eastAsia="ru-RU"/>
              </w:rPr>
            </w:pP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2021</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2022</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2023</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2024</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2025</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2026</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2027</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2028</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2029</w:t>
            </w:r>
          </w:p>
        </w:tc>
        <w:tc>
          <w:tcPr>
            <w:tcW w:w="664"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2030</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2031</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2032</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2033</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2034</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2035</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2036</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2037</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2038</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2039</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2040</w:t>
            </w:r>
          </w:p>
        </w:tc>
      </w:tr>
      <w:tr w:rsidR="0044630B" w:rsidRPr="0044630B" w:rsidTr="0044630B">
        <w:trPr>
          <w:trHeight w:val="465"/>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№1</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72,63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72,63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73,19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r>
      <w:tr w:rsidR="0044630B" w:rsidRPr="0044630B" w:rsidTr="0044630B">
        <w:trPr>
          <w:trHeight w:val="66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№2</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100,8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100,9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101,2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101,8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102,3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102,9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103,4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104,5</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105,6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106,1</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106,6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108,3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108,7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109,5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109,9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110,5</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110,8</w:t>
            </w:r>
          </w:p>
        </w:tc>
      </w:tr>
      <w:tr w:rsidR="0044630B" w:rsidRPr="0044630B" w:rsidTr="0044630B">
        <w:trPr>
          <w:trHeight w:val="555"/>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№3</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49,04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49,15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41,79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41,79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41,79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r>
      <w:tr w:rsidR="0044630B" w:rsidRPr="0044630B" w:rsidTr="0044630B">
        <w:trPr>
          <w:trHeight w:val="1005"/>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Северная</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40,26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40,26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40,27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40,85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41,18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41,63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42,08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42,31</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42,93</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43,16</w:t>
            </w:r>
          </w:p>
        </w:tc>
      </w:tr>
      <w:tr w:rsidR="0044630B" w:rsidRPr="0044630B" w:rsidTr="0044630B">
        <w:trPr>
          <w:trHeight w:val="72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Южная</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104,7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112,3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117,4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119,6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121,5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123,4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125,1</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129,1</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130,9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133,7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135,8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137,9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139,7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141,6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143,5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145</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147,6</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Тепличная</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Новая</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4,144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6,484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8,662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10,84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16,04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18,22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21,49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23,7</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26,76</w:t>
            </w:r>
          </w:p>
        </w:tc>
      </w:tr>
      <w:tr w:rsidR="0044630B" w:rsidRPr="0044630B" w:rsidTr="0044630B">
        <w:trPr>
          <w:trHeight w:val="24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Всего:</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369,4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371</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367,6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371,9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377,6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380,4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382,8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385,2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387,5</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389,9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396,9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401,9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407,6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412,5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419,8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424,4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429,5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435,4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440</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446,2</w:t>
            </w:r>
          </w:p>
        </w:tc>
      </w:tr>
    </w:tbl>
    <w:p w:rsidR="0044630B" w:rsidRPr="0044630B" w:rsidRDefault="0044630B" w:rsidP="0044630B">
      <w:pPr>
        <w:pStyle w:val="ab"/>
        <w:rPr>
          <w:lang w:eastAsia="ru-RU"/>
        </w:rPr>
      </w:pPr>
    </w:p>
    <w:bookmarkEnd w:id="72"/>
    <w:p w:rsidR="008A0A1F" w:rsidRDefault="008A0A1F" w:rsidP="002C5867">
      <w:pPr>
        <w:pStyle w:val="113"/>
        <w:tabs>
          <w:tab w:val="left" w:pos="787"/>
        </w:tabs>
        <w:spacing w:before="91"/>
        <w:ind w:left="354" w:right="492"/>
        <w:jc w:val="right"/>
        <w:rPr>
          <w:b w:val="0"/>
          <w:sz w:val="26"/>
          <w:szCs w:val="26"/>
          <w:lang w:val="ru-RU"/>
        </w:rPr>
      </w:pPr>
    </w:p>
    <w:p w:rsidR="0044630B" w:rsidRDefault="0044630B" w:rsidP="002C5867">
      <w:pPr>
        <w:pStyle w:val="113"/>
        <w:tabs>
          <w:tab w:val="left" w:pos="787"/>
        </w:tabs>
        <w:spacing w:before="91"/>
        <w:ind w:left="354" w:right="492"/>
        <w:jc w:val="right"/>
        <w:rPr>
          <w:b w:val="0"/>
          <w:sz w:val="26"/>
          <w:szCs w:val="26"/>
          <w:lang w:val="ru-RU"/>
        </w:rPr>
      </w:pPr>
    </w:p>
    <w:p w:rsidR="00D4341E" w:rsidRPr="007A3C7F" w:rsidRDefault="00D4341E" w:rsidP="002C5867">
      <w:pPr>
        <w:pStyle w:val="113"/>
        <w:tabs>
          <w:tab w:val="left" w:pos="787"/>
        </w:tabs>
        <w:spacing w:before="91"/>
        <w:ind w:left="354" w:right="492"/>
        <w:jc w:val="right"/>
        <w:rPr>
          <w:b w:val="0"/>
          <w:sz w:val="26"/>
          <w:szCs w:val="26"/>
          <w:lang w:val="ru-RU"/>
        </w:rPr>
      </w:pPr>
    </w:p>
    <w:p w:rsidR="000E3ACE" w:rsidRDefault="000E3ACE" w:rsidP="002C5867">
      <w:pPr>
        <w:rPr>
          <w:sz w:val="26"/>
          <w:szCs w:val="26"/>
          <w:lang w:val="ru-RU"/>
        </w:rPr>
      </w:pPr>
    </w:p>
    <w:p w:rsidR="0044630B" w:rsidRPr="0044630B" w:rsidRDefault="0044630B" w:rsidP="00677CCB">
      <w:pPr>
        <w:pStyle w:val="2"/>
        <w:rPr>
          <w:bCs/>
          <w:szCs w:val="26"/>
        </w:rPr>
      </w:pPr>
      <w:bookmarkStart w:id="73" w:name="_Toc69824687"/>
      <w:r w:rsidRPr="0044630B">
        <w:t>Прогнозные значения расходов натурального топлива на выработку тепловой энергии источниками тепловой энергии (котельными) в зоне деятельности единой теплоснабжающей организации ООО «Газпром теплоэнерго Вологда», млн. м</w:t>
      </w:r>
      <w:r w:rsidRPr="0044630B">
        <w:rPr>
          <w:vertAlign w:val="superscript"/>
        </w:rPr>
        <w:t>3</w:t>
      </w:r>
      <w:r w:rsidRPr="0044630B">
        <w:t>/год натурального топлива.</w:t>
      </w:r>
      <w:bookmarkStart w:id="74" w:name="_Toc13767878"/>
      <w:bookmarkEnd w:id="73"/>
    </w:p>
    <w:p w:rsidR="0044630B" w:rsidRPr="008746DA" w:rsidRDefault="0044630B" w:rsidP="0044630B">
      <w:pPr>
        <w:pStyle w:val="ab"/>
        <w:rPr>
          <w:lang w:val="ru-RU"/>
        </w:rPr>
      </w:pPr>
    </w:p>
    <w:p w:rsidR="0044630B" w:rsidRDefault="0044630B" w:rsidP="0044630B">
      <w:pPr>
        <w:pStyle w:val="ab"/>
        <w:jc w:val="right"/>
        <w:rPr>
          <w:sz w:val="26"/>
          <w:szCs w:val="26"/>
          <w:lang w:val="ru-RU"/>
        </w:rPr>
      </w:pPr>
      <w:r>
        <w:rPr>
          <w:sz w:val="26"/>
          <w:szCs w:val="26"/>
          <w:lang w:val="ru-RU"/>
        </w:rPr>
        <w:t>Таблица 8.2.</w:t>
      </w:r>
    </w:p>
    <w:p w:rsidR="0044630B" w:rsidRDefault="0044630B" w:rsidP="0044630B">
      <w:pPr>
        <w:pStyle w:val="ab"/>
        <w:jc w:val="right"/>
        <w:rPr>
          <w:sz w:val="26"/>
          <w:szCs w:val="26"/>
          <w:lang w:val="ru-RU"/>
        </w:rPr>
      </w:pPr>
    </w:p>
    <w:p w:rsidR="0044630B" w:rsidRPr="0044630B" w:rsidRDefault="0044630B" w:rsidP="0044630B">
      <w:pPr>
        <w:pStyle w:val="ab"/>
        <w:rPr>
          <w:lang w:val="ru-RU"/>
        </w:rPr>
      </w:pPr>
      <w:r w:rsidRPr="0044630B">
        <w:rPr>
          <w:lang w:val="ru-RU"/>
        </w:rPr>
        <w:t xml:space="preserve"> </w:t>
      </w:r>
    </w:p>
    <w:tbl>
      <w:tblPr>
        <w:tblStyle w:val="aff2"/>
        <w:tblW w:w="15309" w:type="dxa"/>
        <w:tblInd w:w="392" w:type="dxa"/>
        <w:tblLayout w:type="fixed"/>
        <w:tblLook w:val="04A0" w:firstRow="1" w:lastRow="0" w:firstColumn="1" w:lastColumn="0" w:noHBand="0" w:noVBand="1"/>
      </w:tblPr>
      <w:tblGrid>
        <w:gridCol w:w="1276"/>
        <w:gridCol w:w="99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3"/>
      </w:tblGrid>
      <w:tr w:rsidR="0044630B" w:rsidRPr="00F6538E" w:rsidTr="0044630B">
        <w:trPr>
          <w:trHeight w:val="225"/>
        </w:trPr>
        <w:tc>
          <w:tcPr>
            <w:tcW w:w="1276" w:type="dxa"/>
            <w:vMerge w:val="restart"/>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Наименование котельной</w:t>
            </w:r>
          </w:p>
        </w:tc>
        <w:tc>
          <w:tcPr>
            <w:tcW w:w="992" w:type="dxa"/>
            <w:vMerge w:val="restart"/>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Вид топлива</w:t>
            </w:r>
          </w:p>
        </w:tc>
        <w:tc>
          <w:tcPr>
            <w:tcW w:w="13041" w:type="dxa"/>
            <w:gridSpan w:val="20"/>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Годовой расход топлива, млн.н.м</w:t>
            </w:r>
            <w:r w:rsidRPr="0044630B">
              <w:rPr>
                <w:color w:val="000000"/>
                <w:sz w:val="18"/>
                <w:szCs w:val="18"/>
                <w:vertAlign w:val="superscript"/>
                <w:lang w:val="ru-RU" w:eastAsia="ru-RU"/>
              </w:rPr>
              <w:t>3</w:t>
            </w:r>
            <w:r w:rsidRPr="0044630B">
              <w:rPr>
                <w:color w:val="000000"/>
                <w:sz w:val="18"/>
                <w:szCs w:val="18"/>
                <w:lang w:val="ru-RU" w:eastAsia="ru-RU"/>
              </w:rPr>
              <w:t>/год</w:t>
            </w:r>
          </w:p>
        </w:tc>
      </w:tr>
      <w:tr w:rsidR="0044630B" w:rsidRPr="0044630B" w:rsidTr="0044630B">
        <w:trPr>
          <w:trHeight w:val="630"/>
        </w:trPr>
        <w:tc>
          <w:tcPr>
            <w:tcW w:w="1276" w:type="dxa"/>
            <w:vMerge/>
            <w:vAlign w:val="center"/>
            <w:hideMark/>
          </w:tcPr>
          <w:p w:rsidR="0044630B" w:rsidRPr="0044630B" w:rsidRDefault="0044630B" w:rsidP="0044630B">
            <w:pPr>
              <w:widowControl/>
              <w:autoSpaceDE/>
              <w:autoSpaceDN/>
              <w:jc w:val="center"/>
              <w:rPr>
                <w:color w:val="000000"/>
                <w:sz w:val="18"/>
                <w:szCs w:val="18"/>
                <w:lang w:val="ru-RU" w:eastAsia="ru-RU"/>
              </w:rPr>
            </w:pPr>
          </w:p>
        </w:tc>
        <w:tc>
          <w:tcPr>
            <w:tcW w:w="992" w:type="dxa"/>
            <w:vMerge/>
            <w:vAlign w:val="center"/>
            <w:hideMark/>
          </w:tcPr>
          <w:p w:rsidR="0044630B" w:rsidRPr="0044630B" w:rsidRDefault="0044630B" w:rsidP="0044630B">
            <w:pPr>
              <w:widowControl/>
              <w:autoSpaceDE/>
              <w:autoSpaceDN/>
              <w:jc w:val="center"/>
              <w:rPr>
                <w:color w:val="000000"/>
                <w:sz w:val="18"/>
                <w:szCs w:val="18"/>
                <w:lang w:val="ru-RU" w:eastAsia="ru-RU"/>
              </w:rPr>
            </w:pP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2021</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2022</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2023</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2024</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2025</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2026</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2027</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2028</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2029</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2030</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2031</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2032</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2033</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2034</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2035</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2036</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2037</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2038</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2039</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2040</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№1</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63,16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63,16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№2</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87,62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87,73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87,99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88,51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88,99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89,47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89,96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90,42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90,88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91,34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91,8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92,26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92,73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93,07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94,2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94,51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95,25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95,56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96,08</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96,39</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№3</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42,65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42,74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Северная</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35,02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35,52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35,81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36,59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36,79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37,13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37,33</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37,53</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Южная</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91,06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92,2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94,93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97,68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102,1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105,7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107,3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108,8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110,4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112,2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116,3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118,1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119,9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121,5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123,1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124,7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126,1</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128,3</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Тепличная</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Новая</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3,604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5,638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7,532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9,425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12,06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13,95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15,84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18,68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20,61</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23,27</w:t>
            </w:r>
          </w:p>
        </w:tc>
      </w:tr>
      <w:tr w:rsidR="0044630B" w:rsidRPr="0044630B" w:rsidTr="0044630B">
        <w:trPr>
          <w:trHeight w:val="225"/>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Всего:</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321,2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322,6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319,7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323,4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328,3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330,8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332,9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336,9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345,1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349,5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354,5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358,7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365,1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369,1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373,5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378,6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382,6</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388</w:t>
            </w:r>
          </w:p>
        </w:tc>
      </w:tr>
    </w:tbl>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677CCB">
      <w:pPr>
        <w:pStyle w:val="2"/>
        <w:rPr>
          <w:rFonts w:eastAsia="Arial"/>
          <w:lang w:eastAsia="ru-RU"/>
        </w:rPr>
      </w:pPr>
      <w:bookmarkStart w:id="75" w:name="_Toc69824693"/>
      <w:r w:rsidRPr="004430B5">
        <w:rPr>
          <w:rFonts w:eastAsia="Arial"/>
          <w:lang w:eastAsia="ru-RU"/>
        </w:rPr>
        <w:lastRenderedPageBreak/>
        <w:t>Нормативные запасы</w:t>
      </w:r>
      <w:r w:rsidR="00D4341E">
        <w:rPr>
          <w:rFonts w:eastAsia="Arial"/>
          <w:lang w:eastAsia="ru-RU"/>
        </w:rPr>
        <w:t xml:space="preserve"> резервного</w:t>
      </w:r>
      <w:r w:rsidRPr="004430B5">
        <w:rPr>
          <w:rFonts w:eastAsia="Arial"/>
          <w:lang w:eastAsia="ru-RU"/>
        </w:rPr>
        <w:t xml:space="preserve"> топлива на котельных в зоне деятельности единой теплоснабжающей организации ООО «Газпром теплоэнерго Вологда».</w:t>
      </w:r>
      <w:bookmarkEnd w:id="75"/>
    </w:p>
    <w:p w:rsidR="004430B5" w:rsidRPr="004430B5" w:rsidRDefault="004430B5" w:rsidP="004430B5">
      <w:pPr>
        <w:pStyle w:val="ab"/>
        <w:rPr>
          <w:rFonts w:eastAsia="Arial"/>
          <w:lang w:val="ru-RU" w:eastAsia="ru-RU"/>
        </w:rPr>
      </w:pPr>
    </w:p>
    <w:p w:rsidR="004430B5" w:rsidRDefault="004430B5" w:rsidP="004430B5">
      <w:pPr>
        <w:pStyle w:val="ab"/>
        <w:jc w:val="right"/>
        <w:rPr>
          <w:rFonts w:eastAsia="Arial"/>
          <w:sz w:val="26"/>
          <w:szCs w:val="26"/>
          <w:lang w:val="ru-RU" w:eastAsia="ru-RU"/>
        </w:rPr>
      </w:pPr>
      <w:r>
        <w:rPr>
          <w:rFonts w:eastAsia="Arial"/>
          <w:sz w:val="26"/>
          <w:szCs w:val="26"/>
          <w:lang w:val="ru-RU" w:eastAsia="ru-RU"/>
        </w:rPr>
        <w:t>Таблица 8.3.</w:t>
      </w:r>
    </w:p>
    <w:p w:rsidR="004430B5" w:rsidRDefault="004430B5" w:rsidP="004430B5">
      <w:pPr>
        <w:pStyle w:val="ab"/>
        <w:jc w:val="right"/>
        <w:rPr>
          <w:rFonts w:eastAsia="Arial"/>
          <w:sz w:val="26"/>
          <w:szCs w:val="26"/>
          <w:lang w:val="ru-RU" w:eastAsia="ru-RU"/>
        </w:rPr>
      </w:pPr>
    </w:p>
    <w:tbl>
      <w:tblPr>
        <w:tblStyle w:val="aff2"/>
        <w:tblW w:w="14825" w:type="dxa"/>
        <w:tblLook w:val="04A0" w:firstRow="1" w:lastRow="0" w:firstColumn="1" w:lastColumn="0" w:noHBand="0" w:noVBand="1"/>
      </w:tblPr>
      <w:tblGrid>
        <w:gridCol w:w="1619"/>
        <w:gridCol w:w="657"/>
        <w:gridCol w:w="658"/>
        <w:gridCol w:w="657"/>
        <w:gridCol w:w="657"/>
        <w:gridCol w:w="657"/>
        <w:gridCol w:w="657"/>
        <w:gridCol w:w="657"/>
        <w:gridCol w:w="680"/>
        <w:gridCol w:w="680"/>
        <w:gridCol w:w="680"/>
        <w:gridCol w:w="680"/>
        <w:gridCol w:w="680"/>
        <w:gridCol w:w="680"/>
        <w:gridCol w:w="680"/>
        <w:gridCol w:w="641"/>
        <w:gridCol w:w="641"/>
        <w:gridCol w:w="641"/>
        <w:gridCol w:w="641"/>
        <w:gridCol w:w="641"/>
        <w:gridCol w:w="641"/>
      </w:tblGrid>
      <w:tr w:rsidR="004430B5" w:rsidRPr="00F6538E" w:rsidTr="004430B5">
        <w:trPr>
          <w:trHeight w:val="255"/>
        </w:trPr>
        <w:tc>
          <w:tcPr>
            <w:tcW w:w="14825" w:type="dxa"/>
            <w:gridSpan w:val="21"/>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Неснижаемый норматив запаса мазута,тн</w:t>
            </w:r>
          </w:p>
        </w:tc>
      </w:tr>
      <w:tr w:rsidR="004430B5" w:rsidRPr="004430B5" w:rsidTr="004430B5">
        <w:trPr>
          <w:trHeight w:val="96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Источник теплоснабжения</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2021</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2022</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2023</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2025</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2027</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2029</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2031</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2032</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2033</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2035</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2037</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2039</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2040</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№1</w:t>
            </w:r>
          </w:p>
        </w:tc>
        <w:tc>
          <w:tcPr>
            <w:tcW w:w="4762" w:type="dxa"/>
            <w:gridSpan w:val="7"/>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Резервное топливо отсутствует.</w:t>
            </w:r>
          </w:p>
        </w:tc>
        <w:tc>
          <w:tcPr>
            <w:tcW w:w="680" w:type="dxa"/>
            <w:noWrap/>
            <w:vAlign w:val="center"/>
            <w:hideMark/>
          </w:tcPr>
          <w:p w:rsidR="004430B5" w:rsidRPr="004430B5" w:rsidRDefault="004430B5" w:rsidP="004430B5">
            <w:pPr>
              <w:widowControl/>
              <w:autoSpaceDE/>
              <w:autoSpaceDN/>
              <w:jc w:val="center"/>
              <w:rPr>
                <w:color w:val="000000"/>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№2</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№3</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Северная</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Южная</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Тепличная</w:t>
            </w:r>
          </w:p>
        </w:tc>
        <w:tc>
          <w:tcPr>
            <w:tcW w:w="4762" w:type="dxa"/>
            <w:gridSpan w:val="7"/>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Резервное топливо отсутствует.</w:t>
            </w:r>
          </w:p>
        </w:tc>
        <w:tc>
          <w:tcPr>
            <w:tcW w:w="680" w:type="dxa"/>
            <w:noWrap/>
            <w:vAlign w:val="center"/>
            <w:hideMark/>
          </w:tcPr>
          <w:p w:rsidR="004430B5" w:rsidRPr="004430B5" w:rsidRDefault="004430B5" w:rsidP="004430B5">
            <w:pPr>
              <w:widowControl/>
              <w:autoSpaceDE/>
              <w:autoSpaceDN/>
              <w:jc w:val="center"/>
              <w:rPr>
                <w:color w:val="000000"/>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r>
      <w:tr w:rsidR="004430B5" w:rsidRPr="004430B5" w:rsidTr="004430B5">
        <w:trPr>
          <w:trHeight w:val="468"/>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Всего:</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r>
    </w:tbl>
    <w:p w:rsidR="004430B5" w:rsidRPr="004430B5" w:rsidRDefault="004430B5" w:rsidP="004430B5">
      <w:pPr>
        <w:pStyle w:val="ab"/>
        <w:rPr>
          <w:rFonts w:eastAsia="Arial"/>
          <w:sz w:val="26"/>
          <w:szCs w:val="26"/>
          <w:lang w:val="ru-RU" w:eastAsia="ru-RU"/>
        </w:rPr>
      </w:pPr>
    </w:p>
    <w:p w:rsidR="001451B2" w:rsidRPr="0044630B" w:rsidRDefault="001451B2" w:rsidP="0044630B">
      <w:pPr>
        <w:pStyle w:val="ab"/>
        <w:rPr>
          <w:bCs/>
          <w:lang w:val="ru-RU"/>
        </w:rPr>
      </w:pPr>
      <w:r w:rsidRPr="0044630B">
        <w:rPr>
          <w:lang w:val="ru-RU"/>
        </w:rPr>
        <w:br w:type="page"/>
      </w:r>
    </w:p>
    <w:bookmarkEnd w:id="74"/>
    <w:p w:rsidR="00564440" w:rsidRDefault="00564440" w:rsidP="002C5867">
      <w:pPr>
        <w:rPr>
          <w:lang w:val="ru-RU"/>
        </w:rPr>
        <w:sectPr w:rsidR="00564440" w:rsidSect="00F25BC6">
          <w:pgSz w:w="16840" w:h="11910" w:orient="landscape"/>
          <w:pgMar w:top="709" w:right="567" w:bottom="567" w:left="567" w:header="567" w:footer="641" w:gutter="0"/>
          <w:cols w:space="720"/>
          <w:docGrid w:linePitch="299"/>
        </w:sectPr>
      </w:pPr>
    </w:p>
    <w:p w:rsidR="0095159E" w:rsidRDefault="0095159E" w:rsidP="002C5867">
      <w:pPr>
        <w:rPr>
          <w:lang w:val="ru-RU"/>
        </w:rPr>
      </w:pPr>
    </w:p>
    <w:p w:rsidR="006857B1" w:rsidRPr="00357F0D" w:rsidRDefault="006857B1" w:rsidP="00677CCB">
      <w:pPr>
        <w:pStyle w:val="2"/>
      </w:pPr>
      <w:r w:rsidRPr="00357F0D">
        <w:t>Потребляемые источником тепловой энергии виды топлива, включая местные виды топлива, а также используемые возобновляемые источники энергии</w:t>
      </w:r>
      <w:r w:rsidR="00A3576F" w:rsidRPr="00357F0D">
        <w:t>.</w:t>
      </w:r>
    </w:p>
    <w:p w:rsidR="00982769" w:rsidRPr="00F14B8B" w:rsidRDefault="00982769" w:rsidP="002C5867">
      <w:pPr>
        <w:pStyle w:val="aff4"/>
        <w:ind w:left="360"/>
        <w:jc w:val="left"/>
        <w:rPr>
          <w:rFonts w:ascii="Times New Roman" w:hAnsi="Times New Roman"/>
          <w:sz w:val="26"/>
          <w:szCs w:val="26"/>
        </w:rPr>
      </w:pPr>
    </w:p>
    <w:p w:rsidR="008A1ECE" w:rsidRPr="00F14B8B" w:rsidRDefault="008A1ECE" w:rsidP="002C5867">
      <w:pPr>
        <w:rPr>
          <w:sz w:val="26"/>
          <w:szCs w:val="26"/>
          <w:lang w:val="ru-RU"/>
        </w:rPr>
      </w:pPr>
      <w:r w:rsidRPr="00F14B8B">
        <w:rPr>
          <w:sz w:val="26"/>
          <w:szCs w:val="26"/>
          <w:lang w:val="ru-RU"/>
        </w:rPr>
        <w:t>Основное топливо – природный газ, резервное – мазут.</w:t>
      </w:r>
    </w:p>
    <w:p w:rsidR="00982769" w:rsidRPr="00F14B8B" w:rsidRDefault="00982769" w:rsidP="002C5867">
      <w:pPr>
        <w:rPr>
          <w:sz w:val="26"/>
          <w:szCs w:val="26"/>
          <w:lang w:val="ru-RU"/>
        </w:rPr>
      </w:pPr>
    </w:p>
    <w:p w:rsidR="00FC6295" w:rsidRPr="00357F0D" w:rsidRDefault="008A1ECE" w:rsidP="00677CCB">
      <w:pPr>
        <w:pStyle w:val="2"/>
      </w:pPr>
      <w:bookmarkStart w:id="76" w:name="_Toc10441452"/>
      <w:bookmarkStart w:id="77" w:name="_Toc13767881"/>
      <w:r w:rsidRPr="00357F0D">
        <w:t>Преобладающий городском округе вид топлива, определяемый по совокупности всех систем теплоснабжения, находящихся в городском округе</w:t>
      </w:r>
      <w:bookmarkEnd w:id="76"/>
      <w:bookmarkEnd w:id="77"/>
      <w:r w:rsidR="00A3576F" w:rsidRPr="00357F0D">
        <w:t>.</w:t>
      </w:r>
    </w:p>
    <w:p w:rsidR="00982769" w:rsidRPr="00F14B8B" w:rsidRDefault="00982769" w:rsidP="002C5867">
      <w:pPr>
        <w:pStyle w:val="aff4"/>
        <w:ind w:left="360"/>
        <w:jc w:val="left"/>
        <w:rPr>
          <w:rFonts w:ascii="Times New Roman" w:hAnsi="Times New Roman"/>
          <w:sz w:val="26"/>
          <w:szCs w:val="26"/>
        </w:rPr>
      </w:pPr>
    </w:p>
    <w:p w:rsidR="008A1ECE" w:rsidRPr="007F1E98" w:rsidRDefault="008A1ECE" w:rsidP="002C5867">
      <w:pPr>
        <w:rPr>
          <w:sz w:val="26"/>
          <w:szCs w:val="26"/>
          <w:lang w:val="ru-RU"/>
        </w:rPr>
      </w:pPr>
      <w:r w:rsidRPr="007F1E98">
        <w:rPr>
          <w:sz w:val="26"/>
          <w:szCs w:val="26"/>
          <w:lang w:val="ru-RU"/>
        </w:rPr>
        <w:t>Природный газ.</w:t>
      </w:r>
    </w:p>
    <w:p w:rsidR="00FC6295" w:rsidRPr="00F14B8B" w:rsidRDefault="00FC6295" w:rsidP="002C5867">
      <w:pPr>
        <w:pStyle w:val="aff4"/>
        <w:ind w:left="-21"/>
        <w:jc w:val="left"/>
        <w:rPr>
          <w:rFonts w:ascii="Times New Roman" w:hAnsi="Times New Roman"/>
          <w:b w:val="0"/>
          <w:sz w:val="26"/>
          <w:szCs w:val="26"/>
        </w:rPr>
      </w:pPr>
    </w:p>
    <w:p w:rsidR="008A1ECE" w:rsidRPr="00357F0D" w:rsidRDefault="008A1ECE" w:rsidP="00677CCB">
      <w:pPr>
        <w:pStyle w:val="2"/>
      </w:pPr>
      <w:bookmarkStart w:id="78" w:name="_Toc10441453"/>
      <w:bookmarkStart w:id="79" w:name="_Toc13767882"/>
      <w:r w:rsidRPr="00357F0D">
        <w:t>Приоритетное направление развития топливного баланса городского округа</w:t>
      </w:r>
      <w:bookmarkEnd w:id="78"/>
      <w:bookmarkEnd w:id="79"/>
      <w:r w:rsidR="004864DB">
        <w:t>.</w:t>
      </w:r>
    </w:p>
    <w:p w:rsidR="008A1ECE" w:rsidRPr="00F14B8B" w:rsidRDefault="008A1ECE" w:rsidP="002C5867">
      <w:pPr>
        <w:pStyle w:val="ac"/>
        <w:ind w:left="354"/>
        <w:rPr>
          <w:b/>
          <w:sz w:val="26"/>
          <w:szCs w:val="26"/>
          <w:lang w:val="ru-RU"/>
        </w:rPr>
      </w:pPr>
    </w:p>
    <w:p w:rsidR="008A1ECE" w:rsidRDefault="008A1ECE" w:rsidP="002C5867">
      <w:pPr>
        <w:pStyle w:val="ac"/>
        <w:ind w:left="0"/>
        <w:rPr>
          <w:sz w:val="26"/>
          <w:szCs w:val="26"/>
          <w:lang w:val="ru-RU"/>
        </w:rPr>
      </w:pPr>
      <w:r w:rsidRPr="00F14B8B">
        <w:rPr>
          <w:sz w:val="26"/>
          <w:szCs w:val="26"/>
          <w:lang w:val="ru-RU"/>
        </w:rPr>
        <w:t>Использование природного газа на источниках тепловой энергии.</w:t>
      </w:r>
    </w:p>
    <w:p w:rsidR="00357F0D" w:rsidRDefault="00357F0D"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sectPr w:rsidR="003B6803" w:rsidSect="00F25BC6">
          <w:pgSz w:w="11910" w:h="16840"/>
          <w:pgMar w:top="1134" w:right="567" w:bottom="567" w:left="1985" w:header="567" w:footer="641" w:gutter="0"/>
          <w:cols w:space="720"/>
          <w:docGrid w:linePitch="299"/>
        </w:sectPr>
      </w:pPr>
    </w:p>
    <w:p w:rsidR="008F4785" w:rsidRPr="00357F0D" w:rsidRDefault="008F4785" w:rsidP="00677CCB">
      <w:pPr>
        <w:pStyle w:val="1"/>
      </w:pPr>
      <w:bookmarkStart w:id="80" w:name="_Toc10441454"/>
      <w:bookmarkStart w:id="81" w:name="_Toc13767883"/>
      <w:r w:rsidRPr="00357F0D">
        <w:lastRenderedPageBreak/>
        <w:t>Инвестиции в строительство, реконструкцию, техническое перевооружение и (или) модернизацию</w:t>
      </w:r>
      <w:bookmarkEnd w:id="80"/>
      <w:bookmarkEnd w:id="81"/>
      <w:r w:rsidR="00BE3CBF" w:rsidRPr="00357F0D">
        <w:t>.</w:t>
      </w:r>
    </w:p>
    <w:p w:rsidR="00556DF5" w:rsidRPr="0067050F" w:rsidRDefault="00556DF5" w:rsidP="00357F0D">
      <w:pPr>
        <w:rPr>
          <w:lang w:val="ru-RU"/>
        </w:rPr>
      </w:pPr>
    </w:p>
    <w:p w:rsidR="00982769" w:rsidRPr="00BE3CBF" w:rsidRDefault="008F4785" w:rsidP="00677CCB">
      <w:pPr>
        <w:pStyle w:val="2"/>
      </w:pPr>
      <w:bookmarkStart w:id="82" w:name="_Toc10441455"/>
      <w:bookmarkStart w:id="83" w:name="_Toc13767884"/>
      <w:r w:rsidRPr="00F14B8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82"/>
      <w:bookmarkEnd w:id="83"/>
      <w:r w:rsidR="00556DF5" w:rsidRPr="00556DF5">
        <w:rPr>
          <w:color w:val="FF0000"/>
        </w:rPr>
        <w:t xml:space="preserve"> </w:t>
      </w:r>
      <w:r w:rsidR="00556DF5" w:rsidRPr="00BE3CBF">
        <w:t>на каждом этапе</w:t>
      </w:r>
      <w:r w:rsidR="004430B5">
        <w:t xml:space="preserve"> (млн. руб. без НДС).</w:t>
      </w:r>
    </w:p>
    <w:p w:rsidR="00AF0C76" w:rsidRDefault="004430B5" w:rsidP="004430B5">
      <w:pPr>
        <w:pStyle w:val="af3"/>
        <w:jc w:val="right"/>
        <w:rPr>
          <w:sz w:val="26"/>
          <w:szCs w:val="26"/>
          <w:lang w:val="ru-RU"/>
        </w:rPr>
      </w:pPr>
      <w:r>
        <w:rPr>
          <w:sz w:val="26"/>
          <w:szCs w:val="26"/>
          <w:lang w:val="ru-RU"/>
        </w:rPr>
        <w:t>Таблица 9.1.</w:t>
      </w:r>
    </w:p>
    <w:p w:rsidR="004430B5" w:rsidRDefault="004430B5" w:rsidP="004430B5">
      <w:pPr>
        <w:pStyle w:val="af3"/>
        <w:jc w:val="right"/>
        <w:rPr>
          <w:sz w:val="26"/>
          <w:szCs w:val="26"/>
          <w:lang w:val="ru-RU"/>
        </w:rPr>
      </w:pPr>
    </w:p>
    <w:tbl>
      <w:tblPr>
        <w:tblStyle w:val="1e"/>
        <w:tblW w:w="13920" w:type="dxa"/>
        <w:tblLook w:val="04A0" w:firstRow="1" w:lastRow="0" w:firstColumn="1" w:lastColumn="0" w:noHBand="0" w:noVBand="1"/>
      </w:tblPr>
      <w:tblGrid>
        <w:gridCol w:w="1147"/>
        <w:gridCol w:w="816"/>
        <w:gridCol w:w="816"/>
        <w:gridCol w:w="816"/>
        <w:gridCol w:w="816"/>
        <w:gridCol w:w="656"/>
        <w:gridCol w:w="656"/>
        <w:gridCol w:w="656"/>
        <w:gridCol w:w="656"/>
        <w:gridCol w:w="656"/>
        <w:gridCol w:w="656"/>
        <w:gridCol w:w="656"/>
        <w:gridCol w:w="656"/>
        <w:gridCol w:w="656"/>
        <w:gridCol w:w="656"/>
        <w:gridCol w:w="656"/>
        <w:gridCol w:w="656"/>
        <w:gridCol w:w="656"/>
        <w:gridCol w:w="656"/>
        <w:gridCol w:w="656"/>
        <w:gridCol w:w="656"/>
      </w:tblGrid>
      <w:tr w:rsidR="004430B5" w:rsidRPr="004430B5" w:rsidTr="004430B5">
        <w:trPr>
          <w:trHeight w:val="675"/>
          <w:tblHeader/>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Стоимость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2021</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2022</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2023</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2027</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2032</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2037</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2040</w:t>
            </w:r>
          </w:p>
        </w:tc>
      </w:tr>
      <w:tr w:rsidR="004430B5" w:rsidRPr="004430B5" w:rsidTr="004430B5">
        <w:trPr>
          <w:trHeight w:val="255"/>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Проекты ЕТО N 001</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264,3776</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262,5972</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1246,042</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1328,648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894,34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946,97</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743,81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397,99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967,24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3958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1552,1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664,35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704,82</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453,58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264,3776</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526,9748</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1773,017</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3101,665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3996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4943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5686,8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6084,8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7217,6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8184,9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12143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13695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14359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15064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15518</w:t>
            </w:r>
          </w:p>
        </w:tc>
      </w:tr>
      <w:tr w:rsidR="004430B5" w:rsidRPr="00F6538E" w:rsidTr="004430B5">
        <w:trPr>
          <w:trHeight w:val="255"/>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Подгруппа проектов 001.01.01.001 «Строительство источников теплоснабжения».</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2714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3039,1</w:t>
            </w:r>
          </w:p>
        </w:tc>
      </w:tr>
      <w:tr w:rsidR="004430B5" w:rsidRPr="00F6538E" w:rsidTr="004430B5">
        <w:trPr>
          <w:trHeight w:val="255"/>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Подгруппа проектов 001.01.02.002 «Реконструкция источников теплоснабжения».</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286,8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lastRenderedPageBreak/>
              <w:t>Всего стоимость группы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632,8</w:t>
            </w:r>
          </w:p>
        </w:tc>
      </w:tr>
      <w:tr w:rsidR="004430B5" w:rsidRPr="00F6538E" w:rsidTr="004430B5">
        <w:trPr>
          <w:trHeight w:val="255"/>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Подгруппа проектов 001.02.01.003. «Строительство тепловых сетей».</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139,4</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224,2</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241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99,6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198,9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244,9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139,4</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604,6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704,2</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903,1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1148</w:t>
            </w:r>
          </w:p>
        </w:tc>
      </w:tr>
      <w:tr w:rsidR="004430B5" w:rsidRPr="00F6538E" w:rsidTr="004430B5">
        <w:trPr>
          <w:trHeight w:val="510"/>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Подгруппа проектов 001.02.03.004.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w:t>
            </w:r>
          </w:p>
        </w:tc>
        <w:tc>
          <w:tcPr>
            <w:tcW w:w="79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264,3776</w:t>
            </w:r>
          </w:p>
        </w:tc>
        <w:tc>
          <w:tcPr>
            <w:tcW w:w="79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262,5972</w:t>
            </w:r>
          </w:p>
        </w:tc>
        <w:tc>
          <w:tcPr>
            <w:tcW w:w="791"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760,642</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779,348</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894,34</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946,97</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743,81</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397,99</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891,84</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867,64</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1045,1</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1020,4</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664,35</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704,82</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453,58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264,3776</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526,9748</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1287,617</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2066,965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2961,3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3908,3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4652,1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5050,1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5941,9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6809,6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7854,7</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8875,1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9539,5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10244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10698</w:t>
            </w:r>
          </w:p>
        </w:tc>
      </w:tr>
    </w:tbl>
    <w:p w:rsidR="004430B5" w:rsidRDefault="004430B5" w:rsidP="004430B5">
      <w:pPr>
        <w:pStyle w:val="af3"/>
        <w:rPr>
          <w:sz w:val="26"/>
          <w:szCs w:val="26"/>
          <w:lang w:val="ru-RU"/>
        </w:rPr>
      </w:pPr>
    </w:p>
    <w:p w:rsidR="00045EF5" w:rsidRDefault="00045EF5" w:rsidP="00045EF5">
      <w:pPr>
        <w:pStyle w:val="ConsPlusNormal"/>
        <w:spacing w:before="240"/>
        <w:jc w:val="both"/>
        <w:rPr>
          <w:rFonts w:ascii="Times New Roman" w:hAnsi="Times New Roman" w:cs="Times New Roman"/>
          <w:b/>
          <w:sz w:val="26"/>
          <w:szCs w:val="26"/>
        </w:rPr>
        <w:sectPr w:rsidR="00045EF5" w:rsidSect="00F25BC6">
          <w:pgSz w:w="16840" w:h="11910" w:orient="landscape"/>
          <w:pgMar w:top="709" w:right="567" w:bottom="567" w:left="567" w:header="567" w:footer="641" w:gutter="0"/>
          <w:cols w:space="720"/>
          <w:docGrid w:linePitch="299"/>
        </w:sectPr>
      </w:pPr>
    </w:p>
    <w:p w:rsidR="004430B5" w:rsidRPr="003B6152" w:rsidRDefault="004430B5" w:rsidP="00045EF5">
      <w:pPr>
        <w:pStyle w:val="ConsPlusNormal"/>
        <w:spacing w:before="240"/>
        <w:jc w:val="both"/>
        <w:rPr>
          <w:rFonts w:ascii="Times New Roman" w:hAnsi="Times New Roman" w:cs="Times New Roman"/>
          <w:b/>
          <w:sz w:val="26"/>
          <w:szCs w:val="26"/>
        </w:rPr>
      </w:pPr>
    </w:p>
    <w:p w:rsidR="00381C63" w:rsidRDefault="00381C63" w:rsidP="00677CCB">
      <w:pPr>
        <w:pStyle w:val="2"/>
      </w:pPr>
      <w:bookmarkStart w:id="84" w:name="_Toc10441457"/>
      <w:r w:rsidRPr="00357F0D">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577F0A">
        <w:t xml:space="preserve"> (млн. руб. без</w:t>
      </w:r>
      <w:r w:rsidR="005448DF" w:rsidRPr="00357F0D">
        <w:t xml:space="preserve"> НДС)</w:t>
      </w:r>
      <w:bookmarkEnd w:id="84"/>
      <w:r w:rsidR="00556DF5" w:rsidRPr="00357F0D">
        <w:rPr>
          <w:strike/>
        </w:rPr>
        <w:t xml:space="preserve"> </w:t>
      </w:r>
      <w:r w:rsidR="00556DF5" w:rsidRPr="00357F0D">
        <w:t>на каждом этапе</w:t>
      </w:r>
      <w:r w:rsidR="00BE3CBF" w:rsidRPr="00357F0D">
        <w:t>.</w:t>
      </w:r>
    </w:p>
    <w:p w:rsidR="00045EF5" w:rsidRPr="00045EF5" w:rsidRDefault="00045EF5" w:rsidP="00045EF5">
      <w:pPr>
        <w:pStyle w:val="ab"/>
        <w:rPr>
          <w:lang w:val="ru-RU"/>
        </w:rPr>
      </w:pPr>
    </w:p>
    <w:p w:rsidR="00045EF5" w:rsidRPr="00045EF5" w:rsidRDefault="00045EF5" w:rsidP="00045EF5">
      <w:pPr>
        <w:pStyle w:val="ab"/>
        <w:rPr>
          <w:sz w:val="26"/>
          <w:szCs w:val="26"/>
          <w:lang w:val="ru-RU"/>
        </w:rPr>
      </w:pPr>
      <w:r w:rsidRPr="00045EF5">
        <w:rPr>
          <w:sz w:val="26"/>
          <w:szCs w:val="26"/>
          <w:lang w:val="ru-RU"/>
        </w:rPr>
        <w:t xml:space="preserve">  </w:t>
      </w:r>
      <w:r>
        <w:rPr>
          <w:sz w:val="26"/>
          <w:szCs w:val="26"/>
          <w:lang w:val="ru-RU"/>
        </w:rPr>
        <w:t xml:space="preserve">        </w:t>
      </w:r>
      <w:r w:rsidRPr="00045EF5">
        <w:rPr>
          <w:sz w:val="26"/>
          <w:szCs w:val="26"/>
          <w:lang w:val="ru-RU"/>
        </w:rPr>
        <w:t xml:space="preserve">В соответствии с требованиями Федерального Закона № 190-ФЗ «О теплоснабжении»: </w:t>
      </w:r>
    </w:p>
    <w:p w:rsidR="00045EF5" w:rsidRPr="00045EF5" w:rsidRDefault="00045EF5" w:rsidP="00045EF5">
      <w:pPr>
        <w:pStyle w:val="ab"/>
        <w:rPr>
          <w:sz w:val="26"/>
          <w:szCs w:val="26"/>
          <w:lang w:val="ru-RU"/>
        </w:rPr>
      </w:pPr>
      <w:r w:rsidRPr="00045EF5">
        <w:rPr>
          <w:sz w:val="26"/>
          <w:szCs w:val="26"/>
          <w:lang w:val="ru-RU"/>
        </w:rPr>
        <w:t xml:space="preserve">       С </w:t>
      </w:r>
      <w:r>
        <w:rPr>
          <w:sz w:val="26"/>
          <w:szCs w:val="26"/>
          <w:lang w:val="ru-RU"/>
        </w:rPr>
        <w:t>0</w:t>
      </w:r>
      <w:r w:rsidRPr="00045EF5">
        <w:rPr>
          <w:sz w:val="26"/>
          <w:szCs w:val="26"/>
          <w:lang w:val="ru-RU"/>
        </w:rPr>
        <w:t>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045EF5" w:rsidRDefault="00045EF5" w:rsidP="00045EF5">
      <w:pPr>
        <w:pStyle w:val="ab"/>
        <w:rPr>
          <w:sz w:val="26"/>
          <w:szCs w:val="26"/>
          <w:lang w:val="ru-RU"/>
        </w:rPr>
      </w:pPr>
      <w:r w:rsidRPr="00045EF5">
        <w:rPr>
          <w:sz w:val="26"/>
          <w:szCs w:val="26"/>
          <w:lang w:val="ru-RU"/>
        </w:rPr>
        <w:t xml:space="preserve">    С 01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045EF5" w:rsidRDefault="00045EF5" w:rsidP="00045EF5">
      <w:pPr>
        <w:pStyle w:val="ab"/>
        <w:rPr>
          <w:sz w:val="26"/>
          <w:szCs w:val="26"/>
          <w:lang w:val="ru-RU"/>
        </w:rPr>
      </w:pPr>
      <w:r>
        <w:rPr>
          <w:sz w:val="26"/>
          <w:szCs w:val="26"/>
          <w:lang w:val="ru-RU"/>
        </w:rPr>
        <w:t xml:space="preserve">        Для исполнения </w:t>
      </w:r>
      <w:r w:rsidRPr="00045EF5">
        <w:rPr>
          <w:sz w:val="26"/>
          <w:szCs w:val="26"/>
          <w:lang w:val="ru-RU"/>
        </w:rPr>
        <w:t>Федерального Зак</w:t>
      </w:r>
      <w:r>
        <w:rPr>
          <w:sz w:val="26"/>
          <w:szCs w:val="26"/>
          <w:lang w:val="ru-RU"/>
        </w:rPr>
        <w:t>она № 190-ФЗ «О теплоснабжении» потребуется 1425,83 млн. руб. Подробно предложения по переводу открытой системы теплоснабжения в закрытую описаны в книге 9 обосновывающих материалов.</w:t>
      </w:r>
    </w:p>
    <w:p w:rsidR="00045EF5" w:rsidRPr="00045EF5" w:rsidRDefault="00045EF5" w:rsidP="00045EF5">
      <w:pPr>
        <w:pStyle w:val="ab"/>
        <w:rPr>
          <w:sz w:val="26"/>
          <w:szCs w:val="26"/>
          <w:lang w:val="ru-RU"/>
        </w:rPr>
      </w:pPr>
    </w:p>
    <w:p w:rsidR="00045EF5" w:rsidRPr="00045EF5" w:rsidRDefault="00045EF5" w:rsidP="00045EF5">
      <w:pPr>
        <w:pStyle w:val="ab"/>
        <w:rPr>
          <w:sz w:val="26"/>
          <w:szCs w:val="26"/>
          <w:lang w:val="ru-RU"/>
        </w:rPr>
      </w:pPr>
      <w:r>
        <w:rPr>
          <w:sz w:val="26"/>
          <w:szCs w:val="26"/>
          <w:lang w:val="ru-RU"/>
        </w:rPr>
        <w:t xml:space="preserve">     </w:t>
      </w:r>
    </w:p>
    <w:p w:rsidR="005448DF" w:rsidRPr="003B6152" w:rsidRDefault="005448DF" w:rsidP="002C5867">
      <w:pPr>
        <w:pStyle w:val="ConsPlusNormal"/>
        <w:ind w:left="354"/>
        <w:jc w:val="both"/>
        <w:rPr>
          <w:rFonts w:ascii="Times New Roman" w:hAnsi="Times New Roman" w:cs="Times New Roman"/>
          <w:b/>
          <w:sz w:val="26"/>
          <w:szCs w:val="26"/>
        </w:rPr>
      </w:pPr>
    </w:p>
    <w:p w:rsidR="00C67236" w:rsidRDefault="00C67236" w:rsidP="002C5867">
      <w:pPr>
        <w:pStyle w:val="ConsPlusNormal"/>
        <w:spacing w:before="240"/>
        <w:jc w:val="both"/>
        <w:rPr>
          <w:b/>
          <w:sz w:val="24"/>
          <w:szCs w:val="24"/>
        </w:rPr>
        <w:sectPr w:rsidR="00C67236" w:rsidSect="00045EF5">
          <w:pgSz w:w="11910" w:h="16840"/>
          <w:pgMar w:top="567" w:right="709" w:bottom="567" w:left="567" w:header="567" w:footer="641" w:gutter="0"/>
          <w:cols w:space="720"/>
          <w:docGrid w:linePitch="299"/>
        </w:sectPr>
      </w:pPr>
    </w:p>
    <w:p w:rsidR="00E13367" w:rsidRPr="00357F0D" w:rsidRDefault="00E13367" w:rsidP="00677CCB">
      <w:pPr>
        <w:pStyle w:val="2"/>
      </w:pPr>
      <w:bookmarkStart w:id="85" w:name="_Toc10441458"/>
      <w:bookmarkStart w:id="86" w:name="_Toc13767885"/>
      <w:r w:rsidRPr="00357F0D">
        <w:lastRenderedPageBreak/>
        <w:t>Предложения по величине</w:t>
      </w:r>
      <w:r w:rsidR="00510A1D" w:rsidRPr="00357F0D">
        <w:rPr>
          <w:color w:val="FF0000"/>
        </w:rPr>
        <w:t xml:space="preserve"> </w:t>
      </w:r>
      <w:r w:rsidRPr="00357F0D">
        <w:t>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510A1D" w:rsidRPr="0067050F" w:rsidRDefault="00510A1D" w:rsidP="00357F0D">
      <w:pPr>
        <w:rPr>
          <w:lang w:val="ru-RU"/>
        </w:rPr>
      </w:pPr>
    </w:p>
    <w:p w:rsidR="00E13367" w:rsidRPr="0067050F" w:rsidRDefault="00E13367" w:rsidP="00357F0D">
      <w:pPr>
        <w:rPr>
          <w:sz w:val="26"/>
          <w:szCs w:val="26"/>
          <w:lang w:val="ru-RU"/>
        </w:rPr>
      </w:pPr>
      <w:r w:rsidRPr="0067050F">
        <w:rPr>
          <w:sz w:val="26"/>
          <w:szCs w:val="26"/>
          <w:lang w:val="ru-RU"/>
        </w:rPr>
        <w:t>Инвестиции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не требуются.</w:t>
      </w:r>
    </w:p>
    <w:p w:rsidR="00E13367" w:rsidRPr="0067050F" w:rsidRDefault="00E13367" w:rsidP="00357F0D">
      <w:pPr>
        <w:rPr>
          <w:lang w:val="ru-RU"/>
        </w:rPr>
      </w:pPr>
    </w:p>
    <w:p w:rsidR="00E13367" w:rsidRPr="00357F0D" w:rsidRDefault="00E13367" w:rsidP="00677CCB">
      <w:pPr>
        <w:pStyle w:val="2"/>
      </w:pPr>
      <w:r w:rsidRPr="00357F0D">
        <w:t>Оценка эффективности инвестиций по отдельным предложениям.</w:t>
      </w:r>
    </w:p>
    <w:p w:rsidR="00E13367" w:rsidRPr="00357F0D" w:rsidRDefault="00E13367" w:rsidP="00357F0D">
      <w:pPr>
        <w:rPr>
          <w:lang w:val="ru-RU"/>
        </w:rPr>
      </w:pPr>
    </w:p>
    <w:p w:rsidR="00E13367" w:rsidRPr="0067050F" w:rsidRDefault="00E13367" w:rsidP="00357F0D">
      <w:pPr>
        <w:rPr>
          <w:sz w:val="26"/>
          <w:szCs w:val="26"/>
          <w:lang w:val="ru-RU"/>
        </w:rPr>
      </w:pPr>
      <w:r w:rsidRPr="0067050F">
        <w:rPr>
          <w:sz w:val="26"/>
          <w:szCs w:val="26"/>
          <w:lang w:val="ru-RU"/>
        </w:rPr>
        <w:t>Оценка эффективности инвестиций по отдельным предложениям подробно описана в книге 12 «Обоснование инвестиций в строительство, техническое перевооружение и модернизацию.</w:t>
      </w:r>
    </w:p>
    <w:p w:rsidR="00E13367" w:rsidRPr="0067050F" w:rsidRDefault="00E13367" w:rsidP="00357F0D">
      <w:pPr>
        <w:rPr>
          <w:lang w:val="ru-RU"/>
        </w:rPr>
      </w:pPr>
    </w:p>
    <w:p w:rsidR="00E13367" w:rsidRDefault="00CC6D83" w:rsidP="00677CCB">
      <w:pPr>
        <w:pStyle w:val="2"/>
      </w:pPr>
      <w:r>
        <w:t xml:space="preserve"> </w:t>
      </w:r>
      <w:r w:rsidR="00E13367" w:rsidRPr="002D4FB3">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357F0D" w:rsidRPr="002D4FB3">
        <w:t>.</w:t>
      </w:r>
    </w:p>
    <w:p w:rsidR="00CC6D83" w:rsidRPr="008746DA" w:rsidRDefault="00CC6D83" w:rsidP="00CC6D83">
      <w:pPr>
        <w:pStyle w:val="ab"/>
        <w:rPr>
          <w:lang w:val="ru-RU"/>
        </w:rPr>
      </w:pPr>
    </w:p>
    <w:p w:rsidR="00AA3B07" w:rsidRPr="001441A1" w:rsidRDefault="00AA3B07" w:rsidP="001441A1">
      <w:pPr>
        <w:pStyle w:val="ab"/>
        <w:rPr>
          <w:lang w:val="ru-RU"/>
        </w:rPr>
      </w:pPr>
      <w:r w:rsidRPr="001441A1">
        <w:rPr>
          <w:lang w:val="ru-RU"/>
        </w:rPr>
        <w:t>Отчет о финансирова</w:t>
      </w:r>
      <w:r w:rsidR="00CC6D83" w:rsidRPr="001441A1">
        <w:rPr>
          <w:lang w:val="ru-RU"/>
        </w:rPr>
        <w:t>нии инвестиционной программы</w:t>
      </w:r>
      <w:r w:rsidRPr="001441A1">
        <w:rPr>
          <w:lang w:val="ru-RU"/>
        </w:rPr>
        <w:t xml:space="preserve"> ООО «Газ</w:t>
      </w:r>
      <w:r w:rsidR="00CC6D83" w:rsidRPr="001441A1">
        <w:rPr>
          <w:lang w:val="ru-RU"/>
        </w:rPr>
        <w:t>п</w:t>
      </w:r>
      <w:r w:rsidRPr="001441A1">
        <w:rPr>
          <w:lang w:val="ru-RU"/>
        </w:rPr>
        <w:t>ром теплоэнерго Вологда»</w:t>
      </w:r>
      <w:r w:rsidR="001441A1" w:rsidRPr="001441A1">
        <w:rPr>
          <w:lang w:val="ru-RU"/>
        </w:rPr>
        <w:t>:</w:t>
      </w:r>
    </w:p>
    <w:p w:rsidR="00AA3B07" w:rsidRDefault="00AA3B07" w:rsidP="00AA3B07">
      <w:pPr>
        <w:rPr>
          <w:lang w:val="ru-RU"/>
        </w:rPr>
      </w:pPr>
    </w:p>
    <w:p w:rsidR="00AA3B07" w:rsidRDefault="00AA3B07" w:rsidP="00AA3B07">
      <w:pPr>
        <w:rPr>
          <w:lang w:val="ru-RU"/>
        </w:rPr>
      </w:pPr>
    </w:p>
    <w:tbl>
      <w:tblPr>
        <w:tblStyle w:val="TableNormal"/>
        <w:tblpPr w:leftFromText="180" w:rightFromText="180" w:vertAnchor="text" w:horzAnchor="margin" w:tblpY="-98"/>
        <w:tblW w:w="10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2450"/>
        <w:gridCol w:w="2451"/>
        <w:gridCol w:w="2451"/>
      </w:tblGrid>
      <w:tr w:rsidR="00AA3B07" w:rsidRPr="00F6538E" w:rsidTr="00CC6D83">
        <w:trPr>
          <w:trHeight w:val="680"/>
        </w:trPr>
        <w:tc>
          <w:tcPr>
            <w:tcW w:w="2840" w:type="dxa"/>
            <w:vMerge w:val="restart"/>
            <w:vAlign w:val="center"/>
          </w:tcPr>
          <w:p w:rsidR="00AA3B07" w:rsidRPr="0013381D" w:rsidRDefault="00AA3B07" w:rsidP="00CC6D83">
            <w:pPr>
              <w:jc w:val="center"/>
              <w:rPr>
                <w:rFonts w:eastAsia="Arial"/>
              </w:rPr>
            </w:pPr>
            <w:r w:rsidRPr="0013381D">
              <w:rPr>
                <w:rFonts w:eastAsia="Arial"/>
              </w:rPr>
              <w:t>Источники финансирования инвестиционной программы</w:t>
            </w:r>
          </w:p>
        </w:tc>
        <w:tc>
          <w:tcPr>
            <w:tcW w:w="7352" w:type="dxa"/>
            <w:gridSpan w:val="3"/>
            <w:tcBorders>
              <w:right w:val="single" w:sz="4" w:space="0" w:color="auto"/>
            </w:tcBorders>
            <w:vAlign w:val="center"/>
          </w:tcPr>
          <w:p w:rsidR="00AA3B07" w:rsidRPr="0013381D" w:rsidRDefault="00AA3B07" w:rsidP="00CC6D83">
            <w:pPr>
              <w:jc w:val="center"/>
              <w:rPr>
                <w:rFonts w:eastAsia="Arial"/>
                <w:lang w:val="ru-RU"/>
              </w:rPr>
            </w:pPr>
            <w:r w:rsidRPr="0013381D">
              <w:rPr>
                <w:rFonts w:eastAsia="Arial"/>
                <w:lang w:val="ru-RU"/>
              </w:rPr>
              <w:t>Сведения об использовании инвестиционных средст</w:t>
            </w:r>
            <w:r>
              <w:rPr>
                <w:rFonts w:eastAsia="Arial"/>
                <w:lang w:val="ru-RU"/>
              </w:rPr>
              <w:t xml:space="preserve">в за отчетный год, тыс.руб. с </w:t>
            </w:r>
            <w:r w:rsidRPr="0013381D">
              <w:rPr>
                <w:rFonts w:eastAsia="Arial"/>
                <w:lang w:val="ru-RU"/>
              </w:rPr>
              <w:t>НДС</w:t>
            </w:r>
            <w:r>
              <w:rPr>
                <w:rFonts w:eastAsia="Arial"/>
                <w:lang w:val="ru-RU"/>
              </w:rPr>
              <w:t>.</w:t>
            </w:r>
          </w:p>
        </w:tc>
      </w:tr>
      <w:tr w:rsidR="00577F0A" w:rsidRPr="002D4FB3" w:rsidTr="00CC6D83">
        <w:trPr>
          <w:trHeight w:val="520"/>
        </w:trPr>
        <w:tc>
          <w:tcPr>
            <w:tcW w:w="2840" w:type="dxa"/>
            <w:vMerge/>
            <w:tcBorders>
              <w:top w:val="nil"/>
            </w:tcBorders>
            <w:vAlign w:val="center"/>
          </w:tcPr>
          <w:p w:rsidR="00577F0A" w:rsidRPr="0013381D" w:rsidRDefault="00577F0A" w:rsidP="00CC6D83">
            <w:pPr>
              <w:jc w:val="center"/>
              <w:rPr>
                <w:rFonts w:eastAsia="Arial"/>
                <w:lang w:val="ru-RU"/>
              </w:rPr>
            </w:pPr>
          </w:p>
        </w:tc>
        <w:tc>
          <w:tcPr>
            <w:tcW w:w="2450" w:type="dxa"/>
            <w:vAlign w:val="center"/>
          </w:tcPr>
          <w:p w:rsidR="00577F0A" w:rsidRPr="0013381D" w:rsidRDefault="00577F0A" w:rsidP="00CC6D83">
            <w:pPr>
              <w:jc w:val="center"/>
              <w:rPr>
                <w:rFonts w:eastAsia="Arial"/>
                <w:lang w:val="ru-RU"/>
              </w:rPr>
            </w:pPr>
            <w:r w:rsidRPr="002D4FB3">
              <w:rPr>
                <w:rFonts w:eastAsia="Arial"/>
                <w:lang w:val="ru-RU"/>
              </w:rPr>
              <w:t>20</w:t>
            </w:r>
            <w:r>
              <w:rPr>
                <w:rFonts w:eastAsia="Arial"/>
                <w:lang w:val="ru-RU"/>
              </w:rPr>
              <w:t>18</w:t>
            </w:r>
          </w:p>
        </w:tc>
        <w:tc>
          <w:tcPr>
            <w:tcW w:w="2451" w:type="dxa"/>
            <w:tcBorders>
              <w:right w:val="single" w:sz="4" w:space="0" w:color="auto"/>
            </w:tcBorders>
            <w:vAlign w:val="center"/>
          </w:tcPr>
          <w:p w:rsidR="00577F0A" w:rsidRPr="0013381D" w:rsidRDefault="00577F0A" w:rsidP="00CC6D83">
            <w:pPr>
              <w:jc w:val="center"/>
              <w:rPr>
                <w:rFonts w:eastAsia="Arial"/>
                <w:lang w:val="ru-RU"/>
              </w:rPr>
            </w:pPr>
            <w:r w:rsidRPr="002D4FB3">
              <w:rPr>
                <w:rFonts w:eastAsia="Arial"/>
                <w:lang w:val="ru-RU"/>
              </w:rPr>
              <w:t>201</w:t>
            </w:r>
            <w:r>
              <w:rPr>
                <w:rFonts w:eastAsia="Arial"/>
                <w:lang w:val="ru-RU"/>
              </w:rPr>
              <w:t>9</w:t>
            </w:r>
          </w:p>
        </w:tc>
        <w:tc>
          <w:tcPr>
            <w:tcW w:w="2451" w:type="dxa"/>
            <w:tcBorders>
              <w:left w:val="single" w:sz="4" w:space="0" w:color="auto"/>
            </w:tcBorders>
            <w:vAlign w:val="center"/>
          </w:tcPr>
          <w:p w:rsidR="00577F0A" w:rsidRPr="0013381D" w:rsidRDefault="00577F0A" w:rsidP="00CC6D83">
            <w:pPr>
              <w:jc w:val="center"/>
              <w:rPr>
                <w:rFonts w:eastAsia="Arial"/>
                <w:lang w:val="ru-RU"/>
              </w:rPr>
            </w:pPr>
            <w:r>
              <w:rPr>
                <w:rFonts w:eastAsia="Arial"/>
                <w:lang w:val="ru-RU"/>
              </w:rPr>
              <w:t>2020</w:t>
            </w:r>
          </w:p>
        </w:tc>
      </w:tr>
      <w:tr w:rsidR="00577F0A" w:rsidRPr="002D4FB3" w:rsidTr="00CC6D83">
        <w:trPr>
          <w:trHeight w:val="680"/>
        </w:trPr>
        <w:tc>
          <w:tcPr>
            <w:tcW w:w="2840" w:type="dxa"/>
            <w:vAlign w:val="center"/>
          </w:tcPr>
          <w:p w:rsidR="00577F0A" w:rsidRPr="0013381D" w:rsidRDefault="00577F0A" w:rsidP="00CC6D83">
            <w:pPr>
              <w:jc w:val="center"/>
              <w:rPr>
                <w:rFonts w:eastAsia="Arial"/>
                <w:lang w:val="ru-RU"/>
              </w:rPr>
            </w:pPr>
            <w:r w:rsidRPr="0013381D">
              <w:rPr>
                <w:rFonts w:eastAsia="Arial"/>
                <w:lang w:val="ru-RU"/>
              </w:rPr>
              <w:t xml:space="preserve">Всего </w:t>
            </w:r>
            <w:r w:rsidR="00D4341E" w:rsidRPr="0013381D">
              <w:rPr>
                <w:rFonts w:eastAsia="Arial"/>
                <w:lang w:val="ru-RU"/>
              </w:rPr>
              <w:t>инве</w:t>
            </w:r>
            <w:r w:rsidR="00D4341E">
              <w:rPr>
                <w:rFonts w:eastAsia="Arial"/>
                <w:lang w:val="ru-RU"/>
              </w:rPr>
              <w:t xml:space="preserve">стиций </w:t>
            </w:r>
            <w:r w:rsidR="00D4341E" w:rsidRPr="0013381D">
              <w:rPr>
                <w:rFonts w:eastAsia="Arial"/>
                <w:lang w:val="ru-RU"/>
              </w:rPr>
              <w:t>в</w:t>
            </w:r>
            <w:r w:rsidRPr="0013381D">
              <w:rPr>
                <w:rFonts w:eastAsia="Arial"/>
                <w:lang w:val="ru-RU"/>
              </w:rPr>
              <w:t xml:space="preserve"> т. ч.</w:t>
            </w:r>
          </w:p>
        </w:tc>
        <w:tc>
          <w:tcPr>
            <w:tcW w:w="2450" w:type="dxa"/>
            <w:vAlign w:val="center"/>
          </w:tcPr>
          <w:p w:rsidR="00577F0A" w:rsidRPr="0013381D" w:rsidRDefault="00577F0A" w:rsidP="00CC6D83">
            <w:pPr>
              <w:jc w:val="center"/>
              <w:rPr>
                <w:rFonts w:eastAsia="Arial"/>
                <w:sz w:val="19"/>
                <w:lang w:val="ru-RU"/>
              </w:rPr>
            </w:pPr>
          </w:p>
          <w:p w:rsidR="00577F0A" w:rsidRPr="0013381D" w:rsidRDefault="00577F0A" w:rsidP="00CC6D83">
            <w:pPr>
              <w:jc w:val="center"/>
              <w:rPr>
                <w:rFonts w:eastAsia="Arial"/>
                <w:lang w:val="ru-RU"/>
              </w:rPr>
            </w:pPr>
            <w:r>
              <w:rPr>
                <w:rFonts w:eastAsia="Arial"/>
                <w:lang w:val="ru-RU"/>
              </w:rPr>
              <w:t>239712,28</w:t>
            </w:r>
          </w:p>
        </w:tc>
        <w:tc>
          <w:tcPr>
            <w:tcW w:w="2451" w:type="dxa"/>
            <w:tcBorders>
              <w:right w:val="single" w:sz="4" w:space="0" w:color="auto"/>
            </w:tcBorders>
            <w:vAlign w:val="center"/>
          </w:tcPr>
          <w:p w:rsidR="00577F0A" w:rsidRPr="002D4FB3" w:rsidRDefault="00577F0A" w:rsidP="00CC6D83">
            <w:pPr>
              <w:jc w:val="center"/>
              <w:rPr>
                <w:rFonts w:eastAsia="Arial"/>
                <w:lang w:val="ru-RU"/>
              </w:rPr>
            </w:pPr>
            <w:r>
              <w:rPr>
                <w:rFonts w:eastAsia="Arial"/>
                <w:lang w:val="ru-RU"/>
              </w:rPr>
              <w:t>400593,48</w:t>
            </w:r>
          </w:p>
        </w:tc>
        <w:tc>
          <w:tcPr>
            <w:tcW w:w="2451" w:type="dxa"/>
            <w:tcBorders>
              <w:left w:val="single" w:sz="4" w:space="0" w:color="auto"/>
            </w:tcBorders>
            <w:vAlign w:val="center"/>
          </w:tcPr>
          <w:p w:rsidR="00577F0A" w:rsidRPr="002D4FB3" w:rsidRDefault="00577F0A" w:rsidP="00CC6D83">
            <w:pPr>
              <w:jc w:val="center"/>
              <w:rPr>
                <w:rFonts w:eastAsia="Arial"/>
                <w:lang w:val="ru-RU"/>
              </w:rPr>
            </w:pPr>
            <w:r>
              <w:rPr>
                <w:rFonts w:eastAsia="Arial"/>
                <w:lang w:val="ru-RU"/>
              </w:rPr>
              <w:t>330049</w:t>
            </w:r>
          </w:p>
        </w:tc>
      </w:tr>
      <w:tr w:rsidR="00577F0A" w:rsidRPr="0013381D" w:rsidTr="00CC6D83">
        <w:trPr>
          <w:trHeight w:val="500"/>
        </w:trPr>
        <w:tc>
          <w:tcPr>
            <w:tcW w:w="2840" w:type="dxa"/>
            <w:vAlign w:val="center"/>
          </w:tcPr>
          <w:p w:rsidR="00577F0A" w:rsidRPr="0013381D" w:rsidRDefault="00577F0A" w:rsidP="00CC6D83">
            <w:pPr>
              <w:jc w:val="center"/>
              <w:rPr>
                <w:rFonts w:eastAsia="Arial"/>
                <w:lang w:val="ru-RU"/>
              </w:rPr>
            </w:pPr>
            <w:r>
              <w:rPr>
                <w:rFonts w:eastAsia="Arial"/>
                <w:lang w:val="ru-RU"/>
              </w:rPr>
              <w:t>Собственные средства</w:t>
            </w:r>
          </w:p>
        </w:tc>
        <w:tc>
          <w:tcPr>
            <w:tcW w:w="2450" w:type="dxa"/>
            <w:vAlign w:val="center"/>
          </w:tcPr>
          <w:p w:rsidR="00577F0A" w:rsidRPr="0013381D" w:rsidRDefault="00577F0A" w:rsidP="00CC6D83">
            <w:pPr>
              <w:jc w:val="center"/>
              <w:rPr>
                <w:rFonts w:eastAsia="Arial"/>
                <w:lang w:val="ru-RU"/>
              </w:rPr>
            </w:pPr>
            <w:r>
              <w:rPr>
                <w:rFonts w:eastAsia="Arial"/>
                <w:lang w:val="ru-RU"/>
              </w:rPr>
              <w:t>44655,36</w:t>
            </w:r>
          </w:p>
        </w:tc>
        <w:tc>
          <w:tcPr>
            <w:tcW w:w="2451" w:type="dxa"/>
            <w:tcBorders>
              <w:right w:val="single" w:sz="4" w:space="0" w:color="auto"/>
            </w:tcBorders>
            <w:vAlign w:val="center"/>
          </w:tcPr>
          <w:p w:rsidR="00577F0A" w:rsidRPr="002D4FB3" w:rsidRDefault="00577F0A" w:rsidP="00CC6D83">
            <w:pPr>
              <w:jc w:val="center"/>
              <w:rPr>
                <w:rFonts w:eastAsia="Arial"/>
                <w:lang w:val="ru-RU"/>
              </w:rPr>
            </w:pPr>
            <w:r>
              <w:rPr>
                <w:rFonts w:eastAsia="Arial"/>
                <w:lang w:val="ru-RU"/>
              </w:rPr>
              <w:t>200593,48</w:t>
            </w:r>
          </w:p>
        </w:tc>
        <w:tc>
          <w:tcPr>
            <w:tcW w:w="2451" w:type="dxa"/>
            <w:tcBorders>
              <w:left w:val="single" w:sz="4" w:space="0" w:color="auto"/>
            </w:tcBorders>
            <w:vAlign w:val="center"/>
          </w:tcPr>
          <w:p w:rsidR="00577F0A" w:rsidRPr="002D4FB3" w:rsidRDefault="00577F0A" w:rsidP="00CC6D83">
            <w:pPr>
              <w:jc w:val="center"/>
              <w:rPr>
                <w:rFonts w:eastAsia="Arial"/>
                <w:lang w:val="ru-RU"/>
              </w:rPr>
            </w:pPr>
            <w:r>
              <w:rPr>
                <w:rFonts w:eastAsia="Arial"/>
                <w:lang w:val="ru-RU"/>
              </w:rPr>
              <w:t>215350</w:t>
            </w:r>
          </w:p>
        </w:tc>
      </w:tr>
      <w:tr w:rsidR="00577F0A" w:rsidRPr="0013381D" w:rsidTr="00CC6D83">
        <w:trPr>
          <w:trHeight w:val="500"/>
        </w:trPr>
        <w:tc>
          <w:tcPr>
            <w:tcW w:w="2840" w:type="dxa"/>
            <w:vAlign w:val="center"/>
          </w:tcPr>
          <w:p w:rsidR="00577F0A" w:rsidRPr="0013381D" w:rsidRDefault="00577F0A" w:rsidP="00CC6D83">
            <w:pPr>
              <w:jc w:val="center"/>
              <w:rPr>
                <w:rFonts w:eastAsia="Arial"/>
                <w:lang w:val="ru-RU"/>
              </w:rPr>
            </w:pPr>
            <w:r>
              <w:rPr>
                <w:rFonts w:eastAsia="Arial"/>
                <w:lang w:val="ru-RU"/>
              </w:rPr>
              <w:t>Заемные средства</w:t>
            </w:r>
          </w:p>
        </w:tc>
        <w:tc>
          <w:tcPr>
            <w:tcW w:w="2450" w:type="dxa"/>
            <w:vAlign w:val="center"/>
          </w:tcPr>
          <w:p w:rsidR="00577F0A" w:rsidRPr="0013381D" w:rsidRDefault="00577F0A" w:rsidP="00CC6D83">
            <w:pPr>
              <w:jc w:val="center"/>
              <w:rPr>
                <w:rFonts w:eastAsia="Arial"/>
                <w:lang w:val="ru-RU"/>
              </w:rPr>
            </w:pPr>
            <w:r>
              <w:rPr>
                <w:rFonts w:eastAsia="Arial"/>
                <w:lang w:val="ru-RU"/>
              </w:rPr>
              <w:t>195056,92</w:t>
            </w:r>
          </w:p>
        </w:tc>
        <w:tc>
          <w:tcPr>
            <w:tcW w:w="2451" w:type="dxa"/>
            <w:tcBorders>
              <w:right w:val="single" w:sz="4" w:space="0" w:color="auto"/>
            </w:tcBorders>
            <w:vAlign w:val="center"/>
          </w:tcPr>
          <w:p w:rsidR="00577F0A" w:rsidRPr="002D4FB3" w:rsidRDefault="00577F0A" w:rsidP="00CC6D83">
            <w:pPr>
              <w:jc w:val="center"/>
              <w:rPr>
                <w:rFonts w:eastAsia="Arial"/>
                <w:lang w:val="ru-RU"/>
              </w:rPr>
            </w:pPr>
            <w:r>
              <w:rPr>
                <w:rFonts w:eastAsia="Arial"/>
                <w:lang w:val="ru-RU"/>
              </w:rPr>
              <w:t>200000</w:t>
            </w:r>
          </w:p>
        </w:tc>
        <w:tc>
          <w:tcPr>
            <w:tcW w:w="2451" w:type="dxa"/>
            <w:tcBorders>
              <w:left w:val="single" w:sz="4" w:space="0" w:color="auto"/>
            </w:tcBorders>
            <w:vAlign w:val="center"/>
          </w:tcPr>
          <w:p w:rsidR="00577F0A" w:rsidRPr="002D4FB3" w:rsidRDefault="00577F0A" w:rsidP="00CC6D83">
            <w:pPr>
              <w:jc w:val="center"/>
              <w:rPr>
                <w:rFonts w:eastAsia="Arial"/>
                <w:lang w:val="ru-RU"/>
              </w:rPr>
            </w:pPr>
            <w:r>
              <w:rPr>
                <w:rFonts w:eastAsia="Arial"/>
                <w:lang w:val="ru-RU"/>
              </w:rPr>
              <w:t>114699</w:t>
            </w:r>
          </w:p>
        </w:tc>
      </w:tr>
    </w:tbl>
    <w:p w:rsidR="00AA3B07" w:rsidRDefault="00AA3B07" w:rsidP="00AA3B07">
      <w:pPr>
        <w:rPr>
          <w:lang w:val="ru-RU"/>
        </w:rPr>
      </w:pPr>
    </w:p>
    <w:p w:rsidR="00AA3B07" w:rsidRDefault="00AA3B07" w:rsidP="00AA3B07">
      <w:pPr>
        <w:rPr>
          <w:lang w:val="ru-RU"/>
        </w:rPr>
      </w:pPr>
    </w:p>
    <w:p w:rsidR="00AA3B07" w:rsidRDefault="00AA3B07" w:rsidP="00AA3B07">
      <w:pPr>
        <w:rPr>
          <w:lang w:val="ru-RU"/>
        </w:rPr>
      </w:pPr>
    </w:p>
    <w:p w:rsidR="00AA3B07" w:rsidRDefault="00AA3B07" w:rsidP="00AA3B07">
      <w:pPr>
        <w:rPr>
          <w:lang w:val="ru-RU"/>
        </w:rPr>
      </w:pPr>
    </w:p>
    <w:p w:rsidR="00AA3B07" w:rsidRDefault="00AA3B07" w:rsidP="00AA3B07">
      <w:pPr>
        <w:rPr>
          <w:lang w:val="ru-RU"/>
        </w:rPr>
      </w:pPr>
    </w:p>
    <w:p w:rsidR="00AA3B07" w:rsidRDefault="00AA3B07" w:rsidP="00AA3B07">
      <w:pPr>
        <w:rPr>
          <w:lang w:val="ru-RU"/>
        </w:rPr>
      </w:pPr>
    </w:p>
    <w:p w:rsidR="00AA3B07" w:rsidRPr="00AA3B07" w:rsidRDefault="00AA3B07" w:rsidP="00AA3B07">
      <w:pPr>
        <w:rPr>
          <w:lang w:val="ru-RU"/>
        </w:rPr>
      </w:pPr>
    </w:p>
    <w:p w:rsidR="003B6803" w:rsidRDefault="003B6803" w:rsidP="002D4FB3">
      <w:pPr>
        <w:rPr>
          <w:lang w:val="ru-RU"/>
        </w:rPr>
        <w:sectPr w:rsidR="003B6803" w:rsidSect="00CC6D83">
          <w:pgSz w:w="11910" w:h="16840"/>
          <w:pgMar w:top="1134" w:right="567" w:bottom="567" w:left="1418" w:header="567" w:footer="641" w:gutter="0"/>
          <w:cols w:space="720"/>
          <w:docGrid w:linePitch="299"/>
        </w:sectPr>
      </w:pPr>
    </w:p>
    <w:p w:rsidR="008F4785" w:rsidRPr="00357F0D" w:rsidRDefault="001441A1" w:rsidP="00677CCB">
      <w:pPr>
        <w:pStyle w:val="1"/>
      </w:pPr>
      <w:r>
        <w:lastRenderedPageBreak/>
        <w:t xml:space="preserve">  </w:t>
      </w:r>
      <w:r w:rsidR="00D12788" w:rsidRPr="00357F0D">
        <w:t>Решение о присвоении статуса единой теплоснабжающей организации (организациям)</w:t>
      </w:r>
      <w:bookmarkEnd w:id="85"/>
      <w:bookmarkEnd w:id="86"/>
      <w:r w:rsidR="00357F0D" w:rsidRPr="00357F0D">
        <w:t>.</w:t>
      </w:r>
    </w:p>
    <w:p w:rsidR="003B3183" w:rsidRPr="00357F0D" w:rsidRDefault="003B3183" w:rsidP="00357F0D">
      <w:pPr>
        <w:rPr>
          <w:lang w:val="ru-RU"/>
        </w:rPr>
      </w:pPr>
    </w:p>
    <w:p w:rsidR="003B41B5" w:rsidRPr="0018589B" w:rsidRDefault="00510A1D" w:rsidP="00677CCB">
      <w:pPr>
        <w:pStyle w:val="2"/>
        <w:rPr>
          <w:rFonts w:eastAsiaTheme="minorHAnsi"/>
        </w:rPr>
      </w:pPr>
      <w:r w:rsidRPr="0018589B">
        <w:t xml:space="preserve"> </w:t>
      </w:r>
      <w:r w:rsidRPr="0018589B">
        <w:rPr>
          <w:rFonts w:eastAsiaTheme="minorHAnsi"/>
        </w:rPr>
        <w:t>Решение о присвоении статуса</w:t>
      </w:r>
      <w:r w:rsidR="00156FAD" w:rsidRPr="00357F0D">
        <w:rPr>
          <w:rFonts w:eastAsiaTheme="minorHAnsi"/>
        </w:rPr>
        <w:t xml:space="preserve"> единой теплоснабжающей организации (организациям</w:t>
      </w:r>
      <w:r w:rsidR="00156FAD">
        <w:rPr>
          <w:rFonts w:eastAsiaTheme="minorHAnsi"/>
        </w:rPr>
        <w:t>).</w:t>
      </w:r>
    </w:p>
    <w:p w:rsidR="00156FAD" w:rsidRDefault="00156FAD" w:rsidP="00357F0D">
      <w:pPr>
        <w:rPr>
          <w:rFonts w:eastAsiaTheme="minorHAnsi"/>
          <w:b/>
          <w:sz w:val="26"/>
          <w:szCs w:val="26"/>
          <w:lang w:val="ru-RU"/>
        </w:rPr>
      </w:pPr>
    </w:p>
    <w:p w:rsidR="00156FAD" w:rsidRPr="00156FAD" w:rsidRDefault="00156FAD" w:rsidP="00156FAD">
      <w:pPr>
        <w:rPr>
          <w:sz w:val="26"/>
          <w:szCs w:val="26"/>
          <w:lang w:val="ru-RU" w:eastAsia="ru-RU"/>
        </w:rPr>
      </w:pPr>
      <w:r w:rsidRPr="00156FAD">
        <w:rPr>
          <w:rFonts w:ascii="Arial" w:hAnsi="Arial" w:cs="Arial"/>
          <w:sz w:val="26"/>
          <w:szCs w:val="26"/>
          <w:lang w:val="ru-RU" w:eastAsia="ru-RU"/>
        </w:rPr>
        <w:t xml:space="preserve">      </w:t>
      </w:r>
      <w:r w:rsidRPr="00156FAD">
        <w:rPr>
          <w:sz w:val="26"/>
          <w:szCs w:val="26"/>
          <w:lang w:val="ru-RU" w:eastAsia="ru-RU"/>
        </w:rPr>
        <w:t>Согласно п.14 Требований к порядку разработки и утверждения схем теплоснабжения     решение о присвоении статуса единой теплоснабжающей организации, содержащееся в актуализированной схеме теплоснабжения, утвержденной Постановлением мэрии от 30.11.2020 года № 4893, включается в указанный проект в неизменном виде, так как:</w:t>
      </w:r>
    </w:p>
    <w:p w:rsidR="00156FAD" w:rsidRPr="00156FAD" w:rsidRDefault="00156FAD" w:rsidP="00156FAD">
      <w:pPr>
        <w:rPr>
          <w:sz w:val="26"/>
          <w:szCs w:val="26"/>
          <w:lang w:val="ru-RU" w:eastAsia="ru-RU"/>
        </w:rPr>
      </w:pPr>
    </w:p>
    <w:p w:rsidR="00156FAD" w:rsidRPr="00156FAD" w:rsidRDefault="00156FAD" w:rsidP="00156FAD">
      <w:pPr>
        <w:rPr>
          <w:sz w:val="26"/>
          <w:szCs w:val="26"/>
          <w:lang w:val="ru-RU" w:eastAsia="ru-RU"/>
        </w:rPr>
      </w:pPr>
      <w:r w:rsidRPr="00156FAD">
        <w:rPr>
          <w:sz w:val="26"/>
          <w:szCs w:val="26"/>
          <w:lang w:val="ru-RU" w:eastAsia="ru-RU"/>
        </w:rPr>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 не наблюдается;</w:t>
      </w:r>
    </w:p>
    <w:p w:rsidR="00156FAD" w:rsidRPr="00156FAD" w:rsidRDefault="00156FAD" w:rsidP="00156FAD">
      <w:pPr>
        <w:rPr>
          <w:sz w:val="26"/>
          <w:szCs w:val="26"/>
          <w:lang w:val="ru-RU" w:eastAsia="ru-RU"/>
        </w:rPr>
      </w:pPr>
    </w:p>
    <w:p w:rsidR="00E13367" w:rsidRPr="00156FAD" w:rsidRDefault="00156FAD" w:rsidP="00156FAD">
      <w:pPr>
        <w:rPr>
          <w:rFonts w:ascii="Arial" w:hAnsi="Arial" w:cs="Arial"/>
          <w:sz w:val="26"/>
          <w:szCs w:val="26"/>
          <w:lang w:val="ru-RU" w:eastAsia="ru-RU"/>
        </w:rPr>
      </w:pPr>
      <w:r w:rsidRPr="00156FAD">
        <w:rPr>
          <w:sz w:val="26"/>
          <w:szCs w:val="26"/>
          <w:lang w:val="ru-RU" w:eastAsia="ru-RU"/>
        </w:rPr>
        <w:t>б) новых зон деятельности единой теплоснабжающей организации не возникло.</w:t>
      </w:r>
    </w:p>
    <w:p w:rsidR="00D12788" w:rsidRDefault="00E13367" w:rsidP="002C5867">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Е</w:t>
      </w:r>
      <w:r w:rsidRPr="00E13367">
        <w:rPr>
          <w:rFonts w:ascii="Times New Roman" w:hAnsi="Times New Roman" w:cs="Times New Roman"/>
          <w:sz w:val="26"/>
          <w:szCs w:val="26"/>
        </w:rPr>
        <w:t>дин</w:t>
      </w:r>
      <w:r>
        <w:rPr>
          <w:rFonts w:ascii="Times New Roman" w:hAnsi="Times New Roman" w:cs="Times New Roman"/>
          <w:sz w:val="26"/>
          <w:szCs w:val="26"/>
        </w:rPr>
        <w:t>ая</w:t>
      </w:r>
      <w:r w:rsidRPr="00E13367">
        <w:rPr>
          <w:rFonts w:ascii="Times New Roman" w:hAnsi="Times New Roman" w:cs="Times New Roman"/>
          <w:sz w:val="26"/>
          <w:szCs w:val="26"/>
        </w:rPr>
        <w:t xml:space="preserve"> теплоснабжающ</w:t>
      </w:r>
      <w:r>
        <w:rPr>
          <w:rFonts w:ascii="Times New Roman" w:hAnsi="Times New Roman" w:cs="Times New Roman"/>
          <w:sz w:val="26"/>
          <w:szCs w:val="26"/>
        </w:rPr>
        <w:t>ая</w:t>
      </w:r>
      <w:r w:rsidRPr="00E13367">
        <w:rPr>
          <w:rFonts w:ascii="Times New Roman" w:hAnsi="Times New Roman" w:cs="Times New Roman"/>
          <w:sz w:val="26"/>
          <w:szCs w:val="26"/>
        </w:rPr>
        <w:t xml:space="preserve"> организаци</w:t>
      </w:r>
      <w:r>
        <w:rPr>
          <w:rFonts w:ascii="Times New Roman" w:hAnsi="Times New Roman" w:cs="Times New Roman"/>
          <w:sz w:val="26"/>
          <w:szCs w:val="26"/>
        </w:rPr>
        <w:t>я</w:t>
      </w:r>
      <w:r w:rsidRPr="00E13367">
        <w:rPr>
          <w:rFonts w:ascii="Times New Roman" w:hAnsi="Times New Roman" w:cs="Times New Roman"/>
          <w:sz w:val="26"/>
          <w:szCs w:val="26"/>
        </w:rPr>
        <w:t xml:space="preserve"> в муниципальном образовании «Город Череповец» </w:t>
      </w:r>
      <w:r>
        <w:rPr>
          <w:rFonts w:ascii="Times New Roman" w:hAnsi="Times New Roman" w:cs="Times New Roman"/>
          <w:sz w:val="26"/>
          <w:szCs w:val="26"/>
        </w:rPr>
        <w:t xml:space="preserve">определена </w:t>
      </w:r>
      <w:r w:rsidR="00510A1D">
        <w:rPr>
          <w:rFonts w:ascii="Times New Roman" w:hAnsi="Times New Roman" w:cs="Times New Roman"/>
          <w:sz w:val="26"/>
          <w:szCs w:val="26"/>
        </w:rPr>
        <w:t>п</w:t>
      </w:r>
      <w:r w:rsidRPr="00E13367">
        <w:rPr>
          <w:rFonts w:ascii="Times New Roman" w:hAnsi="Times New Roman" w:cs="Times New Roman"/>
          <w:sz w:val="26"/>
          <w:szCs w:val="26"/>
        </w:rPr>
        <w:t>остановл</w:t>
      </w:r>
      <w:r w:rsidR="00156FAD">
        <w:rPr>
          <w:rFonts w:ascii="Times New Roman" w:hAnsi="Times New Roman" w:cs="Times New Roman"/>
          <w:sz w:val="26"/>
          <w:szCs w:val="26"/>
        </w:rPr>
        <w:t>ением мэрии от 04.04.2012 №1796</w:t>
      </w:r>
      <w:r>
        <w:rPr>
          <w:rFonts w:ascii="Times New Roman" w:hAnsi="Times New Roman" w:cs="Times New Roman"/>
          <w:sz w:val="26"/>
          <w:szCs w:val="26"/>
        </w:rPr>
        <w:t xml:space="preserve"> - ООО «Газпром теплоэнерго Вологда».</w:t>
      </w:r>
    </w:p>
    <w:p w:rsidR="00156FAD" w:rsidRPr="00E13367" w:rsidRDefault="00156FAD" w:rsidP="002C5867">
      <w:pPr>
        <w:pStyle w:val="ConsPlusNormal"/>
        <w:ind w:firstLine="709"/>
        <w:jc w:val="both"/>
        <w:rPr>
          <w:rFonts w:ascii="Times New Roman" w:hAnsi="Times New Roman" w:cs="Times New Roman"/>
          <w:sz w:val="26"/>
          <w:szCs w:val="26"/>
        </w:rPr>
      </w:pPr>
    </w:p>
    <w:p w:rsidR="007A17F0" w:rsidRPr="00357F0D" w:rsidRDefault="007A17F0" w:rsidP="00677CCB">
      <w:pPr>
        <w:pStyle w:val="2"/>
      </w:pPr>
      <w:bookmarkStart w:id="87" w:name="_Toc10441460"/>
      <w:r w:rsidRPr="00357F0D">
        <w:t>Реестр зон деятельности единой теплоснабжающей организации (организаций)</w:t>
      </w:r>
      <w:bookmarkEnd w:id="87"/>
      <w:r w:rsidR="00357F0D" w:rsidRPr="00357F0D">
        <w:t>.</w:t>
      </w:r>
    </w:p>
    <w:p w:rsidR="007A17F0" w:rsidRDefault="007A17F0" w:rsidP="002C5867">
      <w:pPr>
        <w:pStyle w:val="ConsPlusNormal"/>
        <w:spacing w:before="240"/>
        <w:ind w:left="354"/>
        <w:jc w:val="both"/>
        <w:rPr>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1"/>
        <w:gridCol w:w="2729"/>
        <w:gridCol w:w="2643"/>
        <w:gridCol w:w="3229"/>
        <w:gridCol w:w="2633"/>
        <w:gridCol w:w="4047"/>
      </w:tblGrid>
      <w:tr w:rsidR="007A17F0" w:rsidRPr="00156FAD" w:rsidTr="00156FAD">
        <w:trPr>
          <w:trHeight w:val="680"/>
          <w:tblHeader/>
        </w:trPr>
        <w:tc>
          <w:tcPr>
            <w:tcW w:w="201" w:type="pct"/>
            <w:vAlign w:val="center"/>
          </w:tcPr>
          <w:p w:rsidR="007A17F0" w:rsidRPr="00D4341E" w:rsidRDefault="007A17F0" w:rsidP="00AA3B07">
            <w:pPr>
              <w:pStyle w:val="TableParagraph"/>
              <w:tabs>
                <w:tab w:val="left" w:pos="710"/>
              </w:tabs>
              <w:spacing w:before="110"/>
              <w:ind w:left="32"/>
              <w:jc w:val="center"/>
            </w:pPr>
            <w:r w:rsidRPr="00D4341E">
              <w:t xml:space="preserve">№ </w:t>
            </w:r>
            <w:r w:rsidRPr="00D4341E">
              <w:rPr>
                <w:w w:val="95"/>
              </w:rPr>
              <w:t>п/п</w:t>
            </w:r>
          </w:p>
        </w:tc>
        <w:tc>
          <w:tcPr>
            <w:tcW w:w="857" w:type="pct"/>
            <w:vAlign w:val="center"/>
          </w:tcPr>
          <w:p w:rsidR="007A17F0" w:rsidRPr="00D4341E" w:rsidRDefault="008A7319" w:rsidP="00AA3B07">
            <w:pPr>
              <w:pStyle w:val="TableParagraph"/>
              <w:ind w:left="47" w:right="43" w:hanging="4"/>
              <w:jc w:val="center"/>
              <w:rPr>
                <w:lang w:val="ru-RU"/>
              </w:rPr>
            </w:pPr>
            <w:r w:rsidRPr="00D4341E">
              <w:rPr>
                <w:lang w:val="ru-RU"/>
              </w:rPr>
              <w:t>Наименование источ</w:t>
            </w:r>
            <w:r w:rsidR="007A17F0" w:rsidRPr="00D4341E">
              <w:rPr>
                <w:lang w:val="ru-RU"/>
              </w:rPr>
              <w:t>ника теплоснабжения</w:t>
            </w:r>
          </w:p>
          <w:p w:rsidR="007A17F0" w:rsidRPr="00D4341E" w:rsidRDefault="007A17F0" w:rsidP="00AA3B07">
            <w:pPr>
              <w:pStyle w:val="TableParagraph"/>
              <w:spacing w:before="6"/>
              <w:ind w:left="134" w:right="134"/>
              <w:jc w:val="center"/>
              <w:rPr>
                <w:lang w:val="ru-RU"/>
              </w:rPr>
            </w:pPr>
            <w:r w:rsidRPr="00D4341E">
              <w:rPr>
                <w:lang w:val="ru-RU"/>
              </w:rPr>
              <w:t>- котельной</w:t>
            </w:r>
          </w:p>
        </w:tc>
        <w:tc>
          <w:tcPr>
            <w:tcW w:w="830" w:type="pct"/>
            <w:vAlign w:val="center"/>
          </w:tcPr>
          <w:p w:rsidR="007A17F0" w:rsidRPr="00D4341E" w:rsidRDefault="008A7319" w:rsidP="00AA3B07">
            <w:pPr>
              <w:pStyle w:val="TableParagraph"/>
              <w:ind w:left="102" w:right="96"/>
              <w:jc w:val="center"/>
              <w:rPr>
                <w:lang w:val="ru-RU"/>
              </w:rPr>
            </w:pPr>
            <w:r w:rsidRPr="00D4341E">
              <w:rPr>
                <w:lang w:val="ru-RU"/>
              </w:rPr>
              <w:t>Балансовая принадлеж</w:t>
            </w:r>
            <w:r w:rsidR="007A17F0" w:rsidRPr="00D4341E">
              <w:rPr>
                <w:lang w:val="ru-RU"/>
              </w:rPr>
              <w:t xml:space="preserve">ность источника </w:t>
            </w:r>
            <w:r w:rsidR="00D4341E" w:rsidRPr="00D4341E">
              <w:rPr>
                <w:lang w:val="ru-RU"/>
              </w:rPr>
              <w:t>теплоснабжения</w:t>
            </w:r>
          </w:p>
        </w:tc>
        <w:tc>
          <w:tcPr>
            <w:tcW w:w="1014" w:type="pct"/>
            <w:vAlign w:val="center"/>
          </w:tcPr>
          <w:p w:rsidR="007A17F0" w:rsidRPr="00D4341E" w:rsidRDefault="007A17F0" w:rsidP="00AA3B07">
            <w:pPr>
              <w:pStyle w:val="TableParagraph"/>
              <w:spacing w:before="110"/>
              <w:ind w:left="72" w:right="-25"/>
              <w:jc w:val="center"/>
              <w:rPr>
                <w:lang w:val="ru-RU"/>
              </w:rPr>
            </w:pPr>
            <w:r w:rsidRPr="00D4341E">
              <w:rPr>
                <w:lang w:val="ru-RU"/>
              </w:rPr>
              <w:t>Организация, эксплуатирующая источник теплоты</w:t>
            </w:r>
          </w:p>
        </w:tc>
        <w:tc>
          <w:tcPr>
            <w:tcW w:w="827" w:type="pct"/>
            <w:vAlign w:val="center"/>
          </w:tcPr>
          <w:p w:rsidR="007A17F0" w:rsidRPr="00D4341E" w:rsidRDefault="007A17F0" w:rsidP="00AA3B07">
            <w:pPr>
              <w:pStyle w:val="TableParagraph"/>
              <w:spacing w:before="110"/>
              <w:ind w:left="25" w:right="68"/>
              <w:jc w:val="center"/>
              <w:rPr>
                <w:lang w:val="ru-RU"/>
              </w:rPr>
            </w:pPr>
            <w:r w:rsidRPr="00D4341E">
              <w:rPr>
                <w:lang w:val="ru-RU"/>
              </w:rPr>
              <w:t>Балансовая принадлежность тепловых сетей</w:t>
            </w:r>
          </w:p>
        </w:tc>
        <w:tc>
          <w:tcPr>
            <w:tcW w:w="1271" w:type="pct"/>
            <w:vAlign w:val="center"/>
          </w:tcPr>
          <w:p w:rsidR="007A17F0" w:rsidRPr="00D4341E" w:rsidRDefault="008A7319" w:rsidP="00AA3B07">
            <w:pPr>
              <w:pStyle w:val="TableParagraph"/>
              <w:spacing w:before="110"/>
              <w:ind w:left="99"/>
              <w:jc w:val="center"/>
              <w:rPr>
                <w:lang w:val="ru-RU"/>
              </w:rPr>
            </w:pPr>
            <w:r w:rsidRPr="00D4341E">
              <w:rPr>
                <w:lang w:val="ru-RU"/>
              </w:rPr>
              <w:t>Организация, эксплуати</w:t>
            </w:r>
            <w:r w:rsidR="007A17F0" w:rsidRPr="00D4341E">
              <w:rPr>
                <w:lang w:val="ru-RU"/>
              </w:rPr>
              <w:t>рующая тепловые сети</w:t>
            </w:r>
          </w:p>
        </w:tc>
      </w:tr>
      <w:tr w:rsidR="007A17F0" w:rsidRPr="00F6538E" w:rsidTr="00AA3B07">
        <w:trPr>
          <w:trHeight w:val="937"/>
        </w:trPr>
        <w:tc>
          <w:tcPr>
            <w:tcW w:w="201" w:type="pct"/>
            <w:vAlign w:val="center"/>
          </w:tcPr>
          <w:p w:rsidR="007A17F0" w:rsidRPr="00156FAD" w:rsidRDefault="007A17F0" w:rsidP="00AA3B07">
            <w:pPr>
              <w:pStyle w:val="TableParagraph"/>
              <w:spacing w:before="138"/>
              <w:jc w:val="center"/>
            </w:pPr>
            <w:r w:rsidRPr="00156FAD">
              <w:rPr>
                <w:w w:val="99"/>
              </w:rPr>
              <w:t>1</w:t>
            </w:r>
          </w:p>
        </w:tc>
        <w:tc>
          <w:tcPr>
            <w:tcW w:w="857" w:type="pct"/>
            <w:vAlign w:val="center"/>
          </w:tcPr>
          <w:p w:rsidR="007A17F0" w:rsidRPr="00156FAD" w:rsidRDefault="007A17F0" w:rsidP="00AA3B07">
            <w:pPr>
              <w:pStyle w:val="TableParagraph"/>
              <w:spacing w:before="138"/>
              <w:ind w:left="134" w:right="134"/>
              <w:jc w:val="center"/>
            </w:pPr>
            <w:r w:rsidRPr="00156FAD">
              <w:t>Котельная № 1</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F6538E" w:rsidTr="00AA3B07">
        <w:trPr>
          <w:trHeight w:val="500"/>
        </w:trPr>
        <w:tc>
          <w:tcPr>
            <w:tcW w:w="201" w:type="pct"/>
            <w:vAlign w:val="center"/>
          </w:tcPr>
          <w:p w:rsidR="007A17F0" w:rsidRPr="00156FAD" w:rsidRDefault="007A17F0" w:rsidP="00AA3B07">
            <w:pPr>
              <w:pStyle w:val="TableParagraph"/>
              <w:spacing w:before="138"/>
              <w:jc w:val="center"/>
            </w:pPr>
            <w:r w:rsidRPr="00156FAD">
              <w:rPr>
                <w:w w:val="99"/>
              </w:rPr>
              <w:t>2</w:t>
            </w:r>
          </w:p>
        </w:tc>
        <w:tc>
          <w:tcPr>
            <w:tcW w:w="857" w:type="pct"/>
            <w:vAlign w:val="center"/>
          </w:tcPr>
          <w:p w:rsidR="007A17F0" w:rsidRPr="00156FAD" w:rsidRDefault="007A17F0" w:rsidP="00AA3B07">
            <w:pPr>
              <w:pStyle w:val="TableParagraph"/>
              <w:spacing w:before="138"/>
              <w:ind w:left="134" w:right="134"/>
              <w:jc w:val="center"/>
            </w:pPr>
            <w:r w:rsidRPr="00156FAD">
              <w:t>Котельная № 2</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F6538E" w:rsidTr="00AA3B07">
        <w:trPr>
          <w:trHeight w:val="500"/>
        </w:trPr>
        <w:tc>
          <w:tcPr>
            <w:tcW w:w="201" w:type="pct"/>
            <w:vAlign w:val="center"/>
          </w:tcPr>
          <w:p w:rsidR="007A17F0" w:rsidRPr="00156FAD" w:rsidRDefault="007A17F0" w:rsidP="00AA3B07">
            <w:pPr>
              <w:pStyle w:val="TableParagraph"/>
              <w:spacing w:before="136"/>
              <w:jc w:val="center"/>
            </w:pPr>
            <w:r w:rsidRPr="00156FAD">
              <w:rPr>
                <w:w w:val="99"/>
              </w:rPr>
              <w:t>3</w:t>
            </w:r>
          </w:p>
        </w:tc>
        <w:tc>
          <w:tcPr>
            <w:tcW w:w="857" w:type="pct"/>
            <w:vAlign w:val="center"/>
          </w:tcPr>
          <w:p w:rsidR="007A17F0" w:rsidRPr="00156FAD" w:rsidRDefault="007A17F0" w:rsidP="00AA3B07">
            <w:pPr>
              <w:pStyle w:val="TableParagraph"/>
              <w:spacing w:before="136"/>
              <w:ind w:left="134" w:right="134"/>
              <w:jc w:val="center"/>
            </w:pPr>
            <w:r w:rsidRPr="00156FAD">
              <w:t>Котельная № 3</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F6538E" w:rsidTr="00AA3B07">
        <w:trPr>
          <w:trHeight w:val="500"/>
        </w:trPr>
        <w:tc>
          <w:tcPr>
            <w:tcW w:w="201" w:type="pct"/>
            <w:vAlign w:val="center"/>
          </w:tcPr>
          <w:p w:rsidR="007A17F0" w:rsidRPr="00156FAD" w:rsidRDefault="007A17F0" w:rsidP="00AA3B07">
            <w:pPr>
              <w:pStyle w:val="TableParagraph"/>
              <w:spacing w:before="136"/>
              <w:jc w:val="center"/>
            </w:pPr>
            <w:r w:rsidRPr="00156FAD">
              <w:rPr>
                <w:w w:val="99"/>
              </w:rPr>
              <w:t>4</w:t>
            </w:r>
          </w:p>
        </w:tc>
        <w:tc>
          <w:tcPr>
            <w:tcW w:w="857" w:type="pct"/>
            <w:vAlign w:val="center"/>
          </w:tcPr>
          <w:p w:rsidR="007A17F0" w:rsidRPr="00156FAD" w:rsidRDefault="007A17F0" w:rsidP="00AA3B07">
            <w:pPr>
              <w:pStyle w:val="TableParagraph"/>
              <w:spacing w:before="136"/>
              <w:ind w:left="134" w:right="134"/>
              <w:jc w:val="center"/>
            </w:pPr>
            <w:r w:rsidRPr="00156FAD">
              <w:t>Котельная Северная</w:t>
            </w:r>
          </w:p>
        </w:tc>
        <w:tc>
          <w:tcPr>
            <w:tcW w:w="830" w:type="pct"/>
            <w:vAlign w:val="center"/>
          </w:tcPr>
          <w:p w:rsidR="008A7319" w:rsidRPr="00156FAD" w:rsidRDefault="008A7319" w:rsidP="00AA3B07">
            <w:pPr>
              <w:pStyle w:val="TableParagraph"/>
              <w:spacing w:before="21"/>
              <w:ind w:left="24"/>
              <w:jc w:val="center"/>
              <w:rPr>
                <w:lang w:val="ru-RU"/>
              </w:rPr>
            </w:pPr>
            <w:r w:rsidRPr="00156FAD">
              <w:t>Администрация</w:t>
            </w:r>
          </w:p>
          <w:p w:rsidR="007A17F0" w:rsidRPr="00156FAD" w:rsidRDefault="008A7319" w:rsidP="00AA3B07">
            <w:pPr>
              <w:pStyle w:val="TableParagraph"/>
              <w:spacing w:before="21"/>
              <w:ind w:left="24"/>
              <w:jc w:val="center"/>
            </w:pPr>
            <w:r w:rsidRPr="00156FAD">
              <w:lastRenderedPageBreak/>
              <w:t>г. Чере</w:t>
            </w:r>
            <w:r w:rsidR="007A17F0" w:rsidRPr="00156FAD">
              <w:t>повца</w:t>
            </w:r>
          </w:p>
        </w:tc>
        <w:tc>
          <w:tcPr>
            <w:tcW w:w="1014" w:type="pct"/>
            <w:vAlign w:val="center"/>
          </w:tcPr>
          <w:p w:rsidR="008A7319" w:rsidRPr="00156FAD" w:rsidRDefault="007A17F0" w:rsidP="00AA3B07">
            <w:pPr>
              <w:pStyle w:val="TableParagraph"/>
              <w:spacing w:before="21"/>
              <w:ind w:left="72" w:right="48" w:hanging="9"/>
              <w:jc w:val="center"/>
              <w:rPr>
                <w:lang w:val="ru-RU"/>
              </w:rPr>
            </w:pPr>
            <w:r w:rsidRPr="00156FAD">
              <w:rPr>
                <w:lang w:val="ru-RU"/>
              </w:rPr>
              <w:lastRenderedPageBreak/>
              <w:t>В аренде у</w:t>
            </w:r>
          </w:p>
          <w:p w:rsidR="007A17F0" w:rsidRPr="00156FAD" w:rsidRDefault="007A17F0" w:rsidP="00AA3B07">
            <w:pPr>
              <w:pStyle w:val="TableParagraph"/>
              <w:spacing w:before="21"/>
              <w:ind w:left="72" w:right="48" w:hanging="9"/>
              <w:jc w:val="center"/>
              <w:rPr>
                <w:lang w:val="ru-RU"/>
              </w:rPr>
            </w:pPr>
            <w:r w:rsidRPr="00156FAD">
              <w:rPr>
                <w:lang w:val="ru-RU"/>
              </w:rPr>
              <w:lastRenderedPageBreak/>
              <w:t xml:space="preserve">ООО </w:t>
            </w:r>
            <w:r w:rsidR="00194F09" w:rsidRPr="00156FAD">
              <w:rPr>
                <w:lang w:val="ru-RU"/>
              </w:rPr>
              <w:t>«</w:t>
            </w:r>
            <w:r w:rsidRPr="00156FAD">
              <w:rPr>
                <w:lang w:val="ru-RU"/>
              </w:rPr>
              <w:t>Газпром</w:t>
            </w:r>
            <w:r w:rsidR="008A7319" w:rsidRPr="00156FAD">
              <w:rPr>
                <w:lang w:val="ru-RU"/>
              </w:rPr>
              <w:t xml:space="preserve">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1"/>
              <w:ind w:left="25"/>
              <w:jc w:val="center"/>
            </w:pPr>
            <w:r w:rsidRPr="00156FAD">
              <w:lastRenderedPageBreak/>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1"/>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F6538E" w:rsidTr="00AA3B07">
        <w:trPr>
          <w:trHeight w:val="500"/>
        </w:trPr>
        <w:tc>
          <w:tcPr>
            <w:tcW w:w="201" w:type="pct"/>
            <w:vAlign w:val="center"/>
          </w:tcPr>
          <w:p w:rsidR="007A17F0" w:rsidRPr="00156FAD" w:rsidRDefault="007A17F0" w:rsidP="00AA3B07">
            <w:pPr>
              <w:pStyle w:val="TableParagraph"/>
              <w:spacing w:before="138"/>
              <w:jc w:val="center"/>
            </w:pPr>
            <w:r w:rsidRPr="00156FAD">
              <w:rPr>
                <w:w w:val="99"/>
              </w:rPr>
              <w:t>5</w:t>
            </w:r>
          </w:p>
        </w:tc>
        <w:tc>
          <w:tcPr>
            <w:tcW w:w="857" w:type="pct"/>
            <w:vAlign w:val="center"/>
          </w:tcPr>
          <w:p w:rsidR="007A17F0" w:rsidRPr="00156FAD" w:rsidRDefault="007A17F0" w:rsidP="00AA3B07">
            <w:pPr>
              <w:pStyle w:val="TableParagraph"/>
              <w:spacing w:before="138"/>
              <w:ind w:left="133" w:right="134"/>
              <w:jc w:val="center"/>
            </w:pPr>
            <w:r w:rsidRPr="00156FAD">
              <w:t>Котельная Южная</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F6538E" w:rsidTr="00AA3B07">
        <w:trPr>
          <w:trHeight w:val="500"/>
        </w:trPr>
        <w:tc>
          <w:tcPr>
            <w:tcW w:w="201" w:type="pct"/>
            <w:vAlign w:val="center"/>
          </w:tcPr>
          <w:p w:rsidR="007A17F0" w:rsidRPr="00156FAD" w:rsidRDefault="007A17F0" w:rsidP="00AA3B07">
            <w:pPr>
              <w:pStyle w:val="TableParagraph"/>
              <w:spacing w:before="138"/>
              <w:jc w:val="center"/>
              <w:rPr>
                <w:w w:val="99"/>
                <w:lang w:val="ru-RU"/>
              </w:rPr>
            </w:pPr>
            <w:r w:rsidRPr="00156FAD">
              <w:rPr>
                <w:w w:val="99"/>
                <w:lang w:val="ru-RU"/>
              </w:rPr>
              <w:t>6</w:t>
            </w:r>
          </w:p>
        </w:tc>
        <w:tc>
          <w:tcPr>
            <w:tcW w:w="857" w:type="pct"/>
            <w:vAlign w:val="center"/>
          </w:tcPr>
          <w:p w:rsidR="007A17F0" w:rsidRPr="00156FAD" w:rsidRDefault="007A17F0" w:rsidP="00AA3B07">
            <w:pPr>
              <w:pStyle w:val="TableParagraph"/>
              <w:spacing w:before="138"/>
              <w:ind w:right="134"/>
              <w:jc w:val="center"/>
              <w:rPr>
                <w:lang w:val="ru-RU"/>
              </w:rPr>
            </w:pPr>
            <w:r w:rsidRPr="00156FAD">
              <w:rPr>
                <w:lang w:val="ru-RU"/>
              </w:rPr>
              <w:t>Котельная Тепличная</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rPr>
                <w:lang w:val="ru-RU"/>
              </w:rP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F6538E" w:rsidTr="00AA3B07">
        <w:trPr>
          <w:trHeight w:val="500"/>
        </w:trPr>
        <w:tc>
          <w:tcPr>
            <w:tcW w:w="201" w:type="pct"/>
            <w:vAlign w:val="center"/>
          </w:tcPr>
          <w:p w:rsidR="007A17F0" w:rsidRPr="00156FAD" w:rsidRDefault="007A17F0" w:rsidP="00AA3B07">
            <w:pPr>
              <w:pStyle w:val="TableParagraph"/>
              <w:spacing w:before="138"/>
              <w:jc w:val="center"/>
              <w:rPr>
                <w:lang w:val="ru-RU"/>
              </w:rPr>
            </w:pPr>
            <w:r w:rsidRPr="00156FAD">
              <w:rPr>
                <w:w w:val="99"/>
                <w:lang w:val="ru-RU"/>
              </w:rPr>
              <w:t>7</w:t>
            </w:r>
          </w:p>
        </w:tc>
        <w:tc>
          <w:tcPr>
            <w:tcW w:w="857" w:type="pct"/>
            <w:vAlign w:val="center"/>
          </w:tcPr>
          <w:p w:rsidR="007A17F0" w:rsidRPr="00156FAD" w:rsidRDefault="007A17F0" w:rsidP="00AA3B07">
            <w:pPr>
              <w:pStyle w:val="TableParagraph"/>
              <w:spacing w:before="23"/>
              <w:ind w:left="220" w:right="201" w:firstLine="9"/>
              <w:jc w:val="center"/>
            </w:pPr>
            <w:r w:rsidRPr="00156FAD">
              <w:t xml:space="preserve">Источники теплоты ПАО </w:t>
            </w:r>
            <w:r w:rsidR="00194F09" w:rsidRPr="00156FAD">
              <w:t>«</w:t>
            </w:r>
            <w:r w:rsidRPr="00156FAD">
              <w:t>Северсталь</w:t>
            </w:r>
            <w:r w:rsidR="00194F09" w:rsidRPr="00156FAD">
              <w:t>»</w:t>
            </w:r>
          </w:p>
        </w:tc>
        <w:tc>
          <w:tcPr>
            <w:tcW w:w="830" w:type="pct"/>
            <w:vAlign w:val="center"/>
          </w:tcPr>
          <w:p w:rsidR="007A17F0" w:rsidRPr="00156FAD" w:rsidRDefault="007A17F0" w:rsidP="00AA3B07">
            <w:pPr>
              <w:pStyle w:val="TableParagraph"/>
              <w:spacing w:before="138"/>
              <w:ind w:left="24"/>
              <w:jc w:val="center"/>
            </w:pPr>
            <w:r w:rsidRPr="00156FAD">
              <w:t xml:space="preserve">ПАО </w:t>
            </w:r>
            <w:r w:rsidR="00194F09" w:rsidRPr="00156FAD">
              <w:t>«</w:t>
            </w:r>
            <w:r w:rsidRPr="00156FAD">
              <w:t>Северсталь</w:t>
            </w:r>
            <w:r w:rsidR="00194F09" w:rsidRPr="00156FAD">
              <w:t>»</w:t>
            </w:r>
          </w:p>
        </w:tc>
        <w:tc>
          <w:tcPr>
            <w:tcW w:w="1014" w:type="pct"/>
            <w:vAlign w:val="center"/>
          </w:tcPr>
          <w:p w:rsidR="007A17F0" w:rsidRPr="00156FAD" w:rsidRDefault="007A17F0" w:rsidP="00AA3B07">
            <w:pPr>
              <w:pStyle w:val="TableParagraph"/>
              <w:spacing w:before="138"/>
              <w:ind w:left="594"/>
              <w:jc w:val="center"/>
            </w:pPr>
            <w:r w:rsidRPr="00156FAD">
              <w:t xml:space="preserve">ПАО </w:t>
            </w:r>
            <w:r w:rsidR="00194F09" w:rsidRPr="00156FAD">
              <w:t>«</w:t>
            </w:r>
            <w:r w:rsidRPr="00156FAD">
              <w:t>Северсталь</w:t>
            </w:r>
            <w:r w:rsidR="00194F09" w:rsidRPr="00156FAD">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left="99" w:right="33" w:hanging="50"/>
              <w:jc w:val="center"/>
              <w:rPr>
                <w:lang w:val="ru-RU"/>
              </w:rPr>
            </w:pPr>
            <w:r w:rsidRPr="00156FAD">
              <w:rPr>
                <w:lang w:val="ru-RU"/>
              </w:rPr>
              <w:t xml:space="preserve">Концессионное соглашение с ООО </w:t>
            </w:r>
            <w:r w:rsidR="00194F09" w:rsidRPr="00156FAD">
              <w:rPr>
                <w:lang w:val="ru-RU"/>
              </w:rPr>
              <w:t>«</w:t>
            </w:r>
            <w:r w:rsidR="00D4341E">
              <w:rPr>
                <w:lang w:val="ru-RU"/>
              </w:rPr>
              <w:t>Газпром теп</w:t>
            </w:r>
            <w:r w:rsidRPr="00156FAD">
              <w:rPr>
                <w:lang w:val="ru-RU"/>
              </w:rPr>
              <w:t>лоэнерго Вологда</w:t>
            </w:r>
            <w:r w:rsidR="00194F09" w:rsidRPr="00156FAD">
              <w:rPr>
                <w:lang w:val="ru-RU"/>
              </w:rPr>
              <w:t>»</w:t>
            </w:r>
          </w:p>
        </w:tc>
      </w:tr>
    </w:tbl>
    <w:p w:rsidR="007A17F0" w:rsidRDefault="007A17F0" w:rsidP="002C5867">
      <w:pPr>
        <w:pStyle w:val="ConsPlusNormal"/>
        <w:spacing w:before="240"/>
        <w:ind w:left="375"/>
        <w:jc w:val="both"/>
        <w:rPr>
          <w:b/>
          <w:sz w:val="24"/>
          <w:szCs w:val="24"/>
        </w:rPr>
        <w:sectPr w:rsidR="007A17F0" w:rsidSect="00F25BC6">
          <w:pgSz w:w="16840" w:h="11910" w:orient="landscape"/>
          <w:pgMar w:top="993" w:right="567" w:bottom="567" w:left="567" w:header="567" w:footer="641" w:gutter="0"/>
          <w:cols w:space="720"/>
          <w:docGrid w:linePitch="299"/>
        </w:sectPr>
      </w:pPr>
    </w:p>
    <w:p w:rsidR="00DA5CB8" w:rsidRPr="00AA3B07" w:rsidRDefault="007A17F0" w:rsidP="00677CCB">
      <w:pPr>
        <w:pStyle w:val="2"/>
      </w:pPr>
      <w:bookmarkStart w:id="88" w:name="_Toc10441461"/>
      <w:r w:rsidRPr="00AA3B07">
        <w:lastRenderedPageBreak/>
        <w:t xml:space="preserve">Основания, в том числе критерии, в соответствии с которыми теплоснабжающей организации присвоен статус </w:t>
      </w:r>
    </w:p>
    <w:p w:rsidR="007A17F0" w:rsidRPr="001D6F3B" w:rsidRDefault="007A17F0" w:rsidP="00AA3B07">
      <w:pPr>
        <w:rPr>
          <w:b/>
          <w:sz w:val="26"/>
          <w:szCs w:val="26"/>
          <w:lang w:val="ru-RU"/>
        </w:rPr>
      </w:pPr>
      <w:r w:rsidRPr="001D6F3B">
        <w:rPr>
          <w:b/>
          <w:sz w:val="26"/>
          <w:szCs w:val="26"/>
          <w:lang w:val="ru-RU"/>
        </w:rPr>
        <w:t>единой теплоснабжающей организации</w:t>
      </w:r>
      <w:bookmarkEnd w:id="88"/>
      <w:r w:rsidR="00357F0D" w:rsidRPr="001D6F3B">
        <w:rPr>
          <w:b/>
          <w:sz w:val="26"/>
          <w:szCs w:val="26"/>
          <w:lang w:val="ru-RU"/>
        </w:rPr>
        <w:t>.</w:t>
      </w:r>
      <w:r w:rsidR="003E7F4C" w:rsidRPr="001D6F3B">
        <w:rPr>
          <w:b/>
          <w:sz w:val="26"/>
          <w:szCs w:val="26"/>
          <w:lang w:val="ru-RU"/>
        </w:rPr>
        <w:t xml:space="preserve"> </w:t>
      </w:r>
      <w:r w:rsidR="003E7F4C" w:rsidRPr="001D6F3B">
        <w:rPr>
          <w:b/>
          <w:color w:val="FF0000"/>
          <w:sz w:val="26"/>
          <w:szCs w:val="26"/>
          <w:lang w:val="ru-RU"/>
        </w:rPr>
        <w:t xml:space="preserve"> </w:t>
      </w:r>
    </w:p>
    <w:p w:rsidR="00E13367" w:rsidRPr="001D6F3B" w:rsidRDefault="00E13367" w:rsidP="00AA3B07">
      <w:pPr>
        <w:rPr>
          <w:lang w:val="ru-RU"/>
        </w:rPr>
      </w:pPr>
    </w:p>
    <w:p w:rsidR="00DA5CB8" w:rsidRPr="00276842" w:rsidRDefault="00DA5CB8" w:rsidP="001451B2">
      <w:pPr>
        <w:ind w:firstLine="709"/>
        <w:jc w:val="both"/>
        <w:rPr>
          <w:sz w:val="26"/>
          <w:szCs w:val="26"/>
          <w:lang w:val="ru-RU"/>
        </w:rPr>
      </w:pPr>
      <w:r w:rsidRPr="00276842">
        <w:rPr>
          <w:sz w:val="26"/>
          <w:szCs w:val="26"/>
          <w:lang w:val="ru-RU"/>
        </w:rPr>
        <w:t>Согласно пункту 7 Правил об организации теплоснабжения в РФ, утвержденных постановлением Правительства РФ от 08.08.2012 № 808, критериями присвоения статуса единой теплоснабжающей организации являются:</w:t>
      </w:r>
    </w:p>
    <w:p w:rsidR="00DA5CB8" w:rsidRPr="00276842" w:rsidRDefault="00DA5CB8" w:rsidP="000D2F82">
      <w:pPr>
        <w:pStyle w:val="ac"/>
        <w:numPr>
          <w:ilvl w:val="0"/>
          <w:numId w:val="4"/>
        </w:numPr>
        <w:ind w:left="0" w:firstLine="709"/>
        <w:jc w:val="both"/>
        <w:rPr>
          <w:sz w:val="26"/>
          <w:szCs w:val="26"/>
          <w:lang w:val="ru-RU"/>
        </w:rPr>
      </w:pPr>
      <w:bookmarkStart w:id="89" w:name="sub_702"/>
      <w:r w:rsidRPr="00276842">
        <w:rPr>
          <w:sz w:val="26"/>
          <w:szCs w:val="26"/>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bookmarkEnd w:id="89"/>
    <w:p w:rsidR="00DA5CB8" w:rsidRPr="00276842" w:rsidRDefault="00DA5CB8" w:rsidP="000D2F82">
      <w:pPr>
        <w:pStyle w:val="ac"/>
        <w:numPr>
          <w:ilvl w:val="0"/>
          <w:numId w:val="4"/>
        </w:numPr>
        <w:ind w:left="0" w:firstLine="709"/>
        <w:jc w:val="both"/>
        <w:rPr>
          <w:sz w:val="26"/>
          <w:szCs w:val="26"/>
          <w:lang w:val="ru-RU"/>
        </w:rPr>
      </w:pPr>
      <w:r w:rsidRPr="00276842">
        <w:rPr>
          <w:sz w:val="26"/>
          <w:szCs w:val="26"/>
          <w:lang w:val="ru-RU"/>
        </w:rPr>
        <w:t>размер собственного капитала;</w:t>
      </w:r>
    </w:p>
    <w:p w:rsidR="00DA5CB8" w:rsidRPr="00276842" w:rsidRDefault="00DA5CB8" w:rsidP="000D2F82">
      <w:pPr>
        <w:pStyle w:val="ac"/>
        <w:numPr>
          <w:ilvl w:val="0"/>
          <w:numId w:val="4"/>
        </w:numPr>
        <w:ind w:left="0" w:firstLine="709"/>
        <w:jc w:val="both"/>
        <w:rPr>
          <w:sz w:val="26"/>
          <w:szCs w:val="26"/>
          <w:lang w:val="ru-RU"/>
        </w:rPr>
      </w:pPr>
      <w:r w:rsidRPr="00276842">
        <w:rPr>
          <w:sz w:val="26"/>
          <w:szCs w:val="26"/>
          <w:lang w:val="ru-RU"/>
        </w:rPr>
        <w:t>способность в лучшей мере обеспечить надежность теплоснабжения в соответствующей системе теплоснабжения.</w:t>
      </w:r>
    </w:p>
    <w:p w:rsidR="008A7319" w:rsidRPr="00DA5CB8" w:rsidRDefault="008A7319" w:rsidP="001451B2">
      <w:pPr>
        <w:pStyle w:val="ConsPlusNormal"/>
        <w:ind w:firstLine="709"/>
        <w:jc w:val="both"/>
        <w:rPr>
          <w:rFonts w:ascii="Times New Roman" w:hAnsi="Times New Roman" w:cs="Times New Roman"/>
          <w:sz w:val="26"/>
          <w:szCs w:val="26"/>
        </w:rPr>
      </w:pPr>
    </w:p>
    <w:p w:rsidR="007A17F0" w:rsidRPr="00357F0D" w:rsidRDefault="00B060C1" w:rsidP="00677CCB">
      <w:pPr>
        <w:pStyle w:val="2"/>
      </w:pPr>
      <w:bookmarkStart w:id="90" w:name="_Toc10441462"/>
      <w:r w:rsidRPr="00357F0D">
        <w:t>Информация</w:t>
      </w:r>
      <w:r w:rsidR="007A17F0" w:rsidRPr="00357F0D">
        <w:t xml:space="preserve"> о поданных теплоснабжающими организациями заявках на присвоение статуса еди</w:t>
      </w:r>
      <w:r w:rsidRPr="00357F0D">
        <w:t>ной теплоснабжающей организации</w:t>
      </w:r>
      <w:bookmarkEnd w:id="90"/>
      <w:r w:rsidR="00357F0D" w:rsidRPr="00357F0D">
        <w:t>.</w:t>
      </w:r>
    </w:p>
    <w:p w:rsidR="00E13367" w:rsidRPr="00DA5CB8" w:rsidRDefault="00E13367" w:rsidP="001451B2">
      <w:pPr>
        <w:pStyle w:val="aff4"/>
        <w:ind w:firstLine="709"/>
        <w:jc w:val="both"/>
        <w:rPr>
          <w:rFonts w:ascii="Times New Roman" w:hAnsi="Times New Roman"/>
          <w:sz w:val="26"/>
          <w:szCs w:val="26"/>
        </w:rPr>
      </w:pPr>
    </w:p>
    <w:p w:rsidR="008A7319" w:rsidRPr="00DA5CB8" w:rsidRDefault="00156FAD" w:rsidP="001451B2">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В 2020</w:t>
      </w:r>
      <w:r w:rsidR="00E13367" w:rsidRPr="00DA5CB8">
        <w:rPr>
          <w:rFonts w:ascii="Times New Roman" w:hAnsi="Times New Roman" w:cs="Times New Roman"/>
          <w:sz w:val="26"/>
          <w:szCs w:val="26"/>
        </w:rPr>
        <w:t xml:space="preserve"> году к системам теплоснабжения подключены ряд объектов, но они не повлекли за собой возникновение новых зон деятельности единой теплоснабжающей организации. </w:t>
      </w:r>
      <w:r w:rsidR="003B41B5" w:rsidRPr="00156FAD">
        <w:rPr>
          <w:rFonts w:ascii="Times New Roman" w:hAnsi="Times New Roman" w:cs="Times New Roman"/>
          <w:sz w:val="26"/>
          <w:szCs w:val="26"/>
        </w:rPr>
        <w:t>Согласно пункту 5 Правил об организации теплоснабжения в РФ, утвержденных постановлением Правительства РФ от 08.08.2012 № 808,</w:t>
      </w:r>
      <w:r w:rsidR="003B41B5" w:rsidRPr="00DA5CB8">
        <w:rPr>
          <w:rFonts w:ascii="Times New Roman" w:hAnsi="Times New Roman" w:cs="Times New Roman"/>
          <w:sz w:val="26"/>
          <w:szCs w:val="26"/>
        </w:rPr>
        <w:t xml:space="preserve"> </w:t>
      </w:r>
      <w:r w:rsidR="00E13367" w:rsidRPr="00DA5CB8">
        <w:rPr>
          <w:rFonts w:ascii="Times New Roman" w:hAnsi="Times New Roman" w:cs="Times New Roman"/>
          <w:sz w:val="26"/>
          <w:szCs w:val="26"/>
        </w:rPr>
        <w:t>сбор заявок на присвоение организации статуса един</w:t>
      </w:r>
      <w:r>
        <w:rPr>
          <w:rFonts w:ascii="Times New Roman" w:hAnsi="Times New Roman" w:cs="Times New Roman"/>
          <w:sz w:val="26"/>
          <w:szCs w:val="26"/>
        </w:rPr>
        <w:t xml:space="preserve">ой теплоснабжающей организации </w:t>
      </w:r>
      <w:r w:rsidR="00E13367" w:rsidRPr="00DA5CB8">
        <w:rPr>
          <w:rFonts w:ascii="Times New Roman" w:hAnsi="Times New Roman" w:cs="Times New Roman"/>
          <w:sz w:val="26"/>
          <w:szCs w:val="26"/>
        </w:rPr>
        <w:t>в этом случае не осуществляется.</w:t>
      </w:r>
    </w:p>
    <w:p w:rsidR="00E13367" w:rsidRPr="00DA5CB8" w:rsidRDefault="00E13367" w:rsidP="001451B2">
      <w:pPr>
        <w:pStyle w:val="ConsPlusNormal"/>
        <w:ind w:firstLine="709"/>
        <w:jc w:val="both"/>
        <w:rPr>
          <w:rFonts w:ascii="Times New Roman" w:hAnsi="Times New Roman" w:cs="Times New Roman"/>
          <w:sz w:val="26"/>
          <w:szCs w:val="26"/>
        </w:rPr>
      </w:pPr>
    </w:p>
    <w:p w:rsidR="00B060C1" w:rsidRPr="00357F0D" w:rsidRDefault="00B060C1" w:rsidP="00677CCB">
      <w:pPr>
        <w:pStyle w:val="2"/>
      </w:pPr>
      <w:bookmarkStart w:id="91" w:name="_Toc10441463"/>
      <w:r w:rsidRPr="00357F0D">
        <w:t>Реестр систем теплоснабжения, содержащий перечень теплоснабжающих организаций, действующих в каждой системе теплоснабжения, расположенных в границах</w:t>
      </w:r>
      <w:bookmarkEnd w:id="91"/>
      <w:r w:rsidR="003B41B5" w:rsidRPr="00357F0D">
        <w:t xml:space="preserve"> городского округа</w:t>
      </w:r>
      <w:r w:rsidR="00AA3B07">
        <w:t>.</w:t>
      </w:r>
    </w:p>
    <w:p w:rsidR="00B060C1" w:rsidRPr="00DA5CB8" w:rsidRDefault="003B01F6" w:rsidP="003B6803">
      <w:pPr>
        <w:pStyle w:val="ConsPlusNormal"/>
        <w:spacing w:before="240"/>
        <w:ind w:firstLine="709"/>
        <w:jc w:val="both"/>
        <w:rPr>
          <w:rFonts w:ascii="Times New Roman" w:hAnsi="Times New Roman" w:cs="Times New Roman"/>
          <w:b/>
          <w:sz w:val="26"/>
          <w:szCs w:val="26"/>
        </w:rPr>
      </w:pPr>
      <w:r w:rsidRPr="00DA5CB8">
        <w:rPr>
          <w:rFonts w:ascii="Times New Roman" w:hAnsi="Times New Roman" w:cs="Times New Roman"/>
          <w:sz w:val="26"/>
          <w:szCs w:val="26"/>
        </w:rPr>
        <w:t>В городе Череповце единая</w:t>
      </w:r>
      <w:r w:rsidR="00B060C1" w:rsidRPr="00DA5CB8">
        <w:rPr>
          <w:rFonts w:ascii="Times New Roman" w:hAnsi="Times New Roman" w:cs="Times New Roman"/>
          <w:sz w:val="26"/>
          <w:szCs w:val="26"/>
        </w:rPr>
        <w:t xml:space="preserve"> система теплоснабжения.</w:t>
      </w: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jc w:val="both"/>
        <w:rPr>
          <w:rFonts w:ascii="Times New Roman" w:hAnsi="Times New Roman" w:cs="Times New Roman"/>
          <w:b/>
          <w:sz w:val="26"/>
          <w:szCs w:val="26"/>
        </w:rPr>
        <w:sectPr w:rsidR="00EF1F35" w:rsidRPr="00DA5CB8" w:rsidSect="00F25BC6">
          <w:pgSz w:w="11910" w:h="16840"/>
          <w:pgMar w:top="1134" w:right="567" w:bottom="567" w:left="1985" w:header="567" w:footer="641" w:gutter="0"/>
          <w:cols w:space="720"/>
          <w:docGrid w:linePitch="299"/>
        </w:sectPr>
      </w:pPr>
    </w:p>
    <w:p w:rsidR="00EF1F35" w:rsidRDefault="00357F0D" w:rsidP="00677CCB">
      <w:pPr>
        <w:pStyle w:val="1"/>
      </w:pPr>
      <w:bookmarkStart w:id="92" w:name="_Toc10441464"/>
      <w:bookmarkStart w:id="93" w:name="_Toc13767886"/>
      <w:r w:rsidRPr="00357F0D">
        <w:lastRenderedPageBreak/>
        <w:t xml:space="preserve">  </w:t>
      </w:r>
      <w:r w:rsidR="007F1E98" w:rsidRPr="00357F0D">
        <w:t xml:space="preserve"> </w:t>
      </w:r>
      <w:r w:rsidR="00EF1F35" w:rsidRPr="00357F0D">
        <w:t>Решения о распределении тепловой нагрузки между источниками тепловой энергии</w:t>
      </w:r>
      <w:bookmarkEnd w:id="92"/>
      <w:bookmarkEnd w:id="93"/>
      <w:r w:rsidRPr="00357F0D">
        <w:t>.</w:t>
      </w:r>
    </w:p>
    <w:p w:rsidR="001441A1" w:rsidRPr="001441A1" w:rsidRDefault="001441A1" w:rsidP="001441A1">
      <w:pPr>
        <w:pStyle w:val="ab"/>
        <w:jc w:val="right"/>
        <w:rPr>
          <w:lang w:val="ru-RU"/>
        </w:rPr>
      </w:pPr>
      <w:r>
        <w:rPr>
          <w:lang w:val="ru-RU"/>
        </w:rPr>
        <w:t xml:space="preserve"> Таблица 11.1.</w:t>
      </w:r>
    </w:p>
    <w:tbl>
      <w:tblPr>
        <w:tblpPr w:leftFromText="180" w:rightFromText="180" w:vertAnchor="text" w:horzAnchor="margin" w:tblpY="199"/>
        <w:tblW w:w="1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3"/>
        <w:gridCol w:w="2547"/>
        <w:gridCol w:w="2547"/>
        <w:gridCol w:w="2547"/>
        <w:gridCol w:w="2547"/>
        <w:gridCol w:w="2547"/>
      </w:tblGrid>
      <w:tr w:rsidR="001441A1" w:rsidRPr="00F7181D" w:rsidTr="00677CCB">
        <w:trPr>
          <w:trHeight w:val="380"/>
          <w:tblHeader/>
        </w:trPr>
        <w:tc>
          <w:tcPr>
            <w:tcW w:w="2863" w:type="dxa"/>
            <w:vMerge w:val="restart"/>
            <w:vAlign w:val="center"/>
          </w:tcPr>
          <w:p w:rsidR="001441A1" w:rsidRPr="00F7181D" w:rsidRDefault="001441A1" w:rsidP="00677CCB">
            <w:pPr>
              <w:jc w:val="center"/>
              <w:rPr>
                <w:sz w:val="24"/>
                <w:szCs w:val="24"/>
              </w:rPr>
            </w:pPr>
            <w:r w:rsidRPr="00F7181D">
              <w:rPr>
                <w:sz w:val="24"/>
                <w:szCs w:val="24"/>
              </w:rPr>
              <w:t>Источ</w:t>
            </w:r>
            <w:r w:rsidRPr="00F7181D">
              <w:rPr>
                <w:sz w:val="24"/>
                <w:szCs w:val="24"/>
                <w:lang w:val="ru-RU"/>
              </w:rPr>
              <w:t>н</w:t>
            </w:r>
            <w:r w:rsidRPr="00F7181D">
              <w:rPr>
                <w:sz w:val="24"/>
                <w:szCs w:val="24"/>
              </w:rPr>
              <w:t>ик теплоснабжения</w:t>
            </w:r>
          </w:p>
        </w:tc>
        <w:tc>
          <w:tcPr>
            <w:tcW w:w="12735" w:type="dxa"/>
            <w:gridSpan w:val="5"/>
            <w:tcBorders>
              <w:right w:val="single" w:sz="4" w:space="0" w:color="auto"/>
            </w:tcBorders>
            <w:vAlign w:val="center"/>
          </w:tcPr>
          <w:p w:rsidR="001441A1" w:rsidRPr="00F7181D" w:rsidRDefault="001441A1" w:rsidP="00677CCB">
            <w:pPr>
              <w:jc w:val="center"/>
              <w:rPr>
                <w:sz w:val="24"/>
                <w:szCs w:val="24"/>
              </w:rPr>
            </w:pPr>
            <w:r w:rsidRPr="00F7181D">
              <w:rPr>
                <w:sz w:val="24"/>
                <w:szCs w:val="24"/>
              </w:rPr>
              <w:t>Тепловая нагрузка, Гкал/ч</w:t>
            </w:r>
          </w:p>
        </w:tc>
      </w:tr>
      <w:tr w:rsidR="001441A1" w:rsidRPr="00F7181D" w:rsidTr="00677CCB">
        <w:trPr>
          <w:trHeight w:val="700"/>
          <w:tblHeader/>
        </w:trPr>
        <w:tc>
          <w:tcPr>
            <w:tcW w:w="2863" w:type="dxa"/>
            <w:vMerge/>
            <w:tcBorders>
              <w:top w:val="nil"/>
            </w:tcBorders>
            <w:vAlign w:val="center"/>
          </w:tcPr>
          <w:p w:rsidR="001441A1" w:rsidRPr="00F7181D" w:rsidRDefault="001441A1" w:rsidP="00677CCB">
            <w:pPr>
              <w:jc w:val="center"/>
              <w:rPr>
                <w:sz w:val="24"/>
                <w:szCs w:val="24"/>
              </w:rPr>
            </w:pPr>
          </w:p>
        </w:tc>
        <w:tc>
          <w:tcPr>
            <w:tcW w:w="2547" w:type="dxa"/>
            <w:vAlign w:val="center"/>
          </w:tcPr>
          <w:p w:rsidR="001441A1" w:rsidRPr="00F7181D" w:rsidRDefault="001441A1" w:rsidP="00677CCB">
            <w:pPr>
              <w:jc w:val="center"/>
              <w:rPr>
                <w:sz w:val="24"/>
                <w:szCs w:val="24"/>
              </w:rPr>
            </w:pPr>
            <w:r w:rsidRPr="00F7181D">
              <w:rPr>
                <w:sz w:val="24"/>
                <w:szCs w:val="24"/>
              </w:rPr>
              <w:t>Отопление</w:t>
            </w:r>
          </w:p>
          <w:p w:rsidR="001441A1" w:rsidRPr="00F7181D" w:rsidRDefault="001441A1" w:rsidP="00677CCB">
            <w:pPr>
              <w:jc w:val="center"/>
              <w:rPr>
                <w:sz w:val="24"/>
                <w:szCs w:val="24"/>
              </w:rPr>
            </w:pPr>
          </w:p>
        </w:tc>
        <w:tc>
          <w:tcPr>
            <w:tcW w:w="2547" w:type="dxa"/>
            <w:vAlign w:val="center"/>
          </w:tcPr>
          <w:p w:rsidR="001441A1" w:rsidRPr="00F7181D" w:rsidRDefault="001441A1" w:rsidP="00677CCB">
            <w:pPr>
              <w:jc w:val="center"/>
              <w:rPr>
                <w:sz w:val="24"/>
                <w:szCs w:val="24"/>
              </w:rPr>
            </w:pPr>
            <w:r w:rsidRPr="00F7181D">
              <w:rPr>
                <w:sz w:val="24"/>
                <w:szCs w:val="24"/>
              </w:rPr>
              <w:t>Вентиляция</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ГВС (средняя за максимальные сутки потребления)</w:t>
            </w:r>
          </w:p>
          <w:p w:rsidR="001441A1" w:rsidRPr="00F7181D" w:rsidRDefault="001441A1" w:rsidP="00677CCB">
            <w:pPr>
              <w:jc w:val="center"/>
              <w:rPr>
                <w:sz w:val="24"/>
                <w:szCs w:val="24"/>
                <w:lang w:val="ru-RU"/>
              </w:rPr>
            </w:pP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rPr>
              <w:t>Потери</w:t>
            </w:r>
          </w:p>
          <w:p w:rsidR="001441A1" w:rsidRPr="00F7181D" w:rsidRDefault="001441A1" w:rsidP="00677CCB">
            <w:pPr>
              <w:jc w:val="center"/>
              <w:rPr>
                <w:sz w:val="24"/>
                <w:szCs w:val="24"/>
                <w:lang w:val="ru-RU"/>
              </w:rPr>
            </w:pPr>
            <w:r w:rsidRPr="00F7181D">
              <w:rPr>
                <w:sz w:val="24"/>
                <w:szCs w:val="24"/>
              </w:rPr>
              <w:t>тепловой</w:t>
            </w:r>
          </w:p>
          <w:p w:rsidR="001441A1" w:rsidRPr="00F7181D" w:rsidRDefault="001441A1" w:rsidP="00677CCB">
            <w:pPr>
              <w:jc w:val="center"/>
              <w:rPr>
                <w:sz w:val="24"/>
                <w:szCs w:val="24"/>
              </w:rPr>
            </w:pPr>
            <w:r w:rsidRPr="00F7181D">
              <w:rPr>
                <w:sz w:val="24"/>
                <w:szCs w:val="24"/>
              </w:rPr>
              <w:t>энергии</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t>Сумма</w:t>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 1</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110,8</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9,5</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15,9</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10,3</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146,5</w:t>
            </w:r>
            <w:r w:rsidRPr="00F7181D">
              <w:rPr>
                <w:sz w:val="24"/>
                <w:szCs w:val="24"/>
                <w:lang w:val="ru-RU"/>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 2</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161,4</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12,16</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19,3</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18,4</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211,26</w:t>
            </w:r>
            <w:r w:rsidRPr="00F7181D">
              <w:rPr>
                <w:sz w:val="24"/>
                <w:szCs w:val="24"/>
                <w:lang w:val="ru-RU"/>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 3</w:t>
            </w:r>
          </w:p>
        </w:tc>
        <w:tc>
          <w:tcPr>
            <w:tcW w:w="2547" w:type="dxa"/>
            <w:vAlign w:val="center"/>
          </w:tcPr>
          <w:p w:rsidR="001441A1" w:rsidRPr="00F7181D" w:rsidRDefault="001441A1" w:rsidP="00677CCB">
            <w:pPr>
              <w:jc w:val="center"/>
              <w:rPr>
                <w:sz w:val="24"/>
                <w:szCs w:val="24"/>
              </w:rPr>
            </w:pPr>
            <w:r w:rsidRPr="00F7181D">
              <w:rPr>
                <w:sz w:val="24"/>
                <w:szCs w:val="24"/>
              </w:rPr>
              <w:t>74,3</w:t>
            </w:r>
          </w:p>
        </w:tc>
        <w:tc>
          <w:tcPr>
            <w:tcW w:w="2547" w:type="dxa"/>
            <w:vAlign w:val="center"/>
          </w:tcPr>
          <w:p w:rsidR="001441A1" w:rsidRPr="00F7181D" w:rsidRDefault="001441A1" w:rsidP="00677CCB">
            <w:pPr>
              <w:jc w:val="center"/>
              <w:rPr>
                <w:sz w:val="24"/>
                <w:szCs w:val="24"/>
              </w:rPr>
            </w:pPr>
            <w:r w:rsidRPr="00F7181D">
              <w:rPr>
                <w:sz w:val="24"/>
                <w:szCs w:val="24"/>
              </w:rPr>
              <w:t>9,8</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t>9,0</w:t>
            </w:r>
          </w:p>
        </w:tc>
        <w:tc>
          <w:tcPr>
            <w:tcW w:w="2547" w:type="dxa"/>
            <w:tcBorders>
              <w:left w:val="single" w:sz="4" w:space="0" w:color="auto"/>
            </w:tcBorders>
            <w:vAlign w:val="center"/>
          </w:tcPr>
          <w:p w:rsidR="001441A1" w:rsidRPr="00F7181D" w:rsidRDefault="001441A1" w:rsidP="00677CCB">
            <w:pPr>
              <w:jc w:val="center"/>
              <w:rPr>
                <w:sz w:val="24"/>
                <w:szCs w:val="24"/>
              </w:rPr>
            </w:pPr>
            <w:r w:rsidRPr="00F7181D">
              <w:rPr>
                <w:sz w:val="24"/>
                <w:szCs w:val="24"/>
              </w:rPr>
              <w:t>7,2</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100,3</w:t>
            </w:r>
            <w:r w:rsidRPr="00F7181D">
              <w:rPr>
                <w:sz w:val="24"/>
                <w:szCs w:val="24"/>
              </w:rPr>
              <w:fldChar w:fldCharType="end"/>
            </w:r>
          </w:p>
        </w:tc>
      </w:tr>
      <w:tr w:rsidR="001441A1" w:rsidRPr="00F7181D" w:rsidTr="00677CCB">
        <w:trPr>
          <w:trHeight w:val="500"/>
        </w:trPr>
        <w:tc>
          <w:tcPr>
            <w:tcW w:w="2863" w:type="dxa"/>
            <w:vAlign w:val="center"/>
          </w:tcPr>
          <w:p w:rsidR="001441A1" w:rsidRPr="00F7181D" w:rsidRDefault="001441A1" w:rsidP="00677CCB">
            <w:pPr>
              <w:jc w:val="center"/>
              <w:rPr>
                <w:sz w:val="24"/>
                <w:szCs w:val="24"/>
              </w:rPr>
            </w:pPr>
            <w:r w:rsidRPr="00F7181D">
              <w:rPr>
                <w:sz w:val="24"/>
                <w:szCs w:val="24"/>
              </w:rPr>
              <w:t>Котельная Северная</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64,65</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3,5</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7,55</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7,3</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83</w:t>
            </w:r>
            <w:r w:rsidRPr="00F7181D">
              <w:rPr>
                <w:sz w:val="24"/>
                <w:szCs w:val="24"/>
                <w:lang w:val="ru-RU"/>
              </w:rPr>
              <w:fldChar w:fldCharType="end"/>
            </w:r>
            <w:r w:rsidRPr="00F7181D">
              <w:rPr>
                <w:sz w:val="24"/>
                <w:szCs w:val="24"/>
                <w:lang w:val="ru-RU"/>
              </w:rPr>
              <w:t>,0</w:t>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Южная</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140,2</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27,8</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24,8</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9,6</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202,4</w:t>
            </w:r>
            <w:r w:rsidRPr="00F7181D">
              <w:rPr>
                <w:sz w:val="24"/>
                <w:szCs w:val="24"/>
                <w:lang w:val="ru-RU"/>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Источники теплоты ПАО «Северсталь»</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194,1</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18,1</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22,2</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18,7</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253,1</w:t>
            </w:r>
            <w:r w:rsidRPr="00F7181D">
              <w:rPr>
                <w:sz w:val="24"/>
                <w:szCs w:val="24"/>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Тепличная</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2,55</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0</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0,43</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0,8</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3,78</w:t>
            </w:r>
            <w:r w:rsidRPr="00F7181D">
              <w:rPr>
                <w:sz w:val="24"/>
                <w:szCs w:val="24"/>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Итого</w:t>
            </w:r>
          </w:p>
        </w:tc>
        <w:tc>
          <w:tcPr>
            <w:tcW w:w="2547" w:type="dxa"/>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748</w:t>
            </w:r>
            <w:r w:rsidRPr="00F7181D">
              <w:rPr>
                <w:sz w:val="24"/>
                <w:szCs w:val="24"/>
              </w:rPr>
              <w:fldChar w:fldCharType="end"/>
            </w:r>
          </w:p>
        </w:tc>
        <w:tc>
          <w:tcPr>
            <w:tcW w:w="2547" w:type="dxa"/>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80,86</w:t>
            </w:r>
            <w:r w:rsidRPr="00F7181D">
              <w:rPr>
                <w:sz w:val="24"/>
                <w:szCs w:val="24"/>
              </w:rPr>
              <w:fldChar w:fldCharType="end"/>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99,18</w:t>
            </w:r>
            <w:r w:rsidRPr="00F7181D">
              <w:rPr>
                <w:sz w:val="24"/>
                <w:szCs w:val="24"/>
              </w:rPr>
              <w:fldChar w:fldCharType="end"/>
            </w:r>
          </w:p>
        </w:tc>
        <w:tc>
          <w:tcPr>
            <w:tcW w:w="2547" w:type="dxa"/>
            <w:tcBorders>
              <w:lef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72,3</w:t>
            </w:r>
            <w:r w:rsidRPr="00F7181D">
              <w:rPr>
                <w:sz w:val="24"/>
                <w:szCs w:val="24"/>
              </w:rPr>
              <w:fldChar w:fldCharType="end"/>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1000,34</w:t>
            </w:r>
            <w:r w:rsidRPr="00F7181D">
              <w:rPr>
                <w:sz w:val="24"/>
                <w:szCs w:val="24"/>
              </w:rPr>
              <w:fldChar w:fldCharType="end"/>
            </w:r>
          </w:p>
        </w:tc>
      </w:tr>
    </w:tbl>
    <w:p w:rsidR="001D6F3B" w:rsidRPr="001D6F3B" w:rsidRDefault="001D6F3B" w:rsidP="00677CCB">
      <w:pPr>
        <w:pStyle w:val="2"/>
        <w:numPr>
          <w:ilvl w:val="0"/>
          <w:numId w:val="0"/>
        </w:numPr>
        <w:ind w:left="340"/>
      </w:pPr>
    </w:p>
    <w:p w:rsidR="001C6032" w:rsidRPr="00DA5CB8" w:rsidRDefault="00E13367" w:rsidP="00677CCB">
      <w:pPr>
        <w:pStyle w:val="2"/>
        <w:rPr>
          <w:lang w:eastAsia="ru-RU"/>
        </w:rPr>
      </w:pPr>
      <w:r w:rsidRPr="00DA5CB8">
        <w:rPr>
          <w:lang w:eastAsia="ru-RU"/>
        </w:rPr>
        <w:t>Решения о перераспределении тепловой нагрузки между источниками тепловой энергии</w:t>
      </w:r>
      <w:r w:rsidR="00357F0D">
        <w:rPr>
          <w:lang w:eastAsia="ru-RU"/>
        </w:rPr>
        <w:t>.</w:t>
      </w:r>
    </w:p>
    <w:p w:rsidR="00E13367" w:rsidRDefault="001C6032" w:rsidP="002C5867">
      <w:pPr>
        <w:adjustRightInd w:val="0"/>
        <w:spacing w:before="240"/>
        <w:jc w:val="center"/>
        <w:rPr>
          <w:sz w:val="26"/>
          <w:szCs w:val="26"/>
          <w:lang w:val="ru-RU" w:eastAsia="ru-RU"/>
        </w:rPr>
      </w:pPr>
      <w:r w:rsidRPr="00DA5CB8">
        <w:rPr>
          <w:b/>
          <w:i/>
          <w:color w:val="FF0000"/>
          <w:sz w:val="26"/>
          <w:szCs w:val="26"/>
          <w:lang w:val="ru-RU" w:eastAsia="ru-RU"/>
        </w:rPr>
        <w:t xml:space="preserve"> </w:t>
      </w:r>
      <w:r w:rsidR="00E11F7C" w:rsidRPr="00DA5CB8">
        <w:rPr>
          <w:sz w:val="26"/>
          <w:szCs w:val="26"/>
          <w:lang w:val="ru-RU" w:eastAsia="ru-RU"/>
        </w:rPr>
        <w:t>Перераспределение тепловой нагрузки между источниками тепловой энергии будет осуществляться только по котельной №3 и источниками теплоты ПАО «Северсталь».</w:t>
      </w:r>
    </w:p>
    <w:p w:rsidR="001451B2" w:rsidRPr="00DA5CB8" w:rsidRDefault="001451B2" w:rsidP="002C5867">
      <w:pPr>
        <w:adjustRightInd w:val="0"/>
        <w:spacing w:before="240"/>
        <w:jc w:val="center"/>
        <w:rPr>
          <w:sz w:val="26"/>
          <w:szCs w:val="26"/>
          <w:lang w:val="ru-RU" w:eastAsia="ru-RU"/>
        </w:rPr>
      </w:pPr>
    </w:p>
    <w:tbl>
      <w:tblPr>
        <w:tblStyle w:val="1e"/>
        <w:tblW w:w="5000" w:type="pct"/>
        <w:tblLook w:val="04A0" w:firstRow="1" w:lastRow="0" w:firstColumn="1" w:lastColumn="0" w:noHBand="0" w:noVBand="1"/>
      </w:tblPr>
      <w:tblGrid>
        <w:gridCol w:w="5732"/>
        <w:gridCol w:w="5143"/>
        <w:gridCol w:w="5047"/>
      </w:tblGrid>
      <w:tr w:rsidR="00E13367" w:rsidRPr="008325AC" w:rsidTr="008325AC">
        <w:tc>
          <w:tcPr>
            <w:tcW w:w="1800"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Источник теплоснабжения</w:t>
            </w:r>
          </w:p>
        </w:tc>
        <w:tc>
          <w:tcPr>
            <w:tcW w:w="1615"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Тепловая нагрузка, Гкал/ч</w:t>
            </w:r>
          </w:p>
        </w:tc>
        <w:tc>
          <w:tcPr>
            <w:tcW w:w="1585"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Срок выполнения перераспределения</w:t>
            </w:r>
          </w:p>
        </w:tc>
      </w:tr>
      <w:tr w:rsidR="00E13367" w:rsidRPr="008325AC" w:rsidTr="008325AC">
        <w:tc>
          <w:tcPr>
            <w:tcW w:w="1800"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Котельная № 3</w:t>
            </w:r>
          </w:p>
        </w:tc>
        <w:tc>
          <w:tcPr>
            <w:tcW w:w="1615" w:type="pct"/>
            <w:vAlign w:val="center"/>
          </w:tcPr>
          <w:p w:rsidR="00E13367" w:rsidRPr="008325AC" w:rsidRDefault="008F4F95" w:rsidP="008325AC">
            <w:pPr>
              <w:jc w:val="center"/>
              <w:rPr>
                <w:sz w:val="24"/>
                <w:szCs w:val="24"/>
                <w:lang w:val="ru-RU" w:eastAsia="ru-RU"/>
              </w:rPr>
            </w:pPr>
            <w:r>
              <w:rPr>
                <w:sz w:val="24"/>
                <w:szCs w:val="24"/>
                <w:lang w:val="ru-RU" w:eastAsia="ru-RU"/>
              </w:rPr>
              <w:t>89,99</w:t>
            </w:r>
          </w:p>
        </w:tc>
        <w:tc>
          <w:tcPr>
            <w:tcW w:w="1585" w:type="pct"/>
            <w:vAlign w:val="center"/>
          </w:tcPr>
          <w:p w:rsidR="00E13367" w:rsidRPr="008325AC" w:rsidRDefault="008F4F95" w:rsidP="008325AC">
            <w:pPr>
              <w:jc w:val="center"/>
              <w:rPr>
                <w:sz w:val="24"/>
                <w:szCs w:val="24"/>
                <w:lang w:val="ru-RU" w:eastAsia="ru-RU"/>
              </w:rPr>
            </w:pPr>
            <w:r>
              <w:rPr>
                <w:sz w:val="24"/>
                <w:szCs w:val="24"/>
                <w:lang w:val="ru-RU" w:eastAsia="ru-RU"/>
              </w:rPr>
              <w:t>2023</w:t>
            </w:r>
          </w:p>
        </w:tc>
      </w:tr>
      <w:tr w:rsidR="00E13367" w:rsidRPr="008325AC" w:rsidTr="008325AC">
        <w:tc>
          <w:tcPr>
            <w:tcW w:w="1800"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Источники теплоты ПАО «Северсталь»</w:t>
            </w:r>
          </w:p>
        </w:tc>
        <w:tc>
          <w:tcPr>
            <w:tcW w:w="1615" w:type="pct"/>
            <w:vAlign w:val="center"/>
          </w:tcPr>
          <w:p w:rsidR="00E13367" w:rsidRPr="008325AC" w:rsidRDefault="008F4F95" w:rsidP="008325AC">
            <w:pPr>
              <w:jc w:val="center"/>
              <w:rPr>
                <w:sz w:val="24"/>
                <w:szCs w:val="24"/>
                <w:lang w:val="ru-RU" w:eastAsia="ru-RU"/>
              </w:rPr>
            </w:pPr>
            <w:r>
              <w:rPr>
                <w:sz w:val="24"/>
                <w:szCs w:val="24"/>
                <w:lang w:val="ru-RU" w:eastAsia="ru-RU"/>
              </w:rPr>
              <w:t>268,6</w:t>
            </w:r>
          </w:p>
        </w:tc>
        <w:tc>
          <w:tcPr>
            <w:tcW w:w="1585" w:type="pct"/>
            <w:vAlign w:val="center"/>
          </w:tcPr>
          <w:p w:rsidR="00E13367" w:rsidRPr="008325AC" w:rsidRDefault="008F4F95" w:rsidP="008325AC">
            <w:pPr>
              <w:jc w:val="center"/>
              <w:rPr>
                <w:sz w:val="24"/>
                <w:szCs w:val="24"/>
                <w:lang w:val="ru-RU" w:eastAsia="ru-RU"/>
              </w:rPr>
            </w:pPr>
            <w:r>
              <w:rPr>
                <w:sz w:val="24"/>
                <w:szCs w:val="24"/>
                <w:lang w:val="ru-RU" w:eastAsia="ru-RU"/>
              </w:rPr>
              <w:t>2023</w:t>
            </w:r>
          </w:p>
        </w:tc>
      </w:tr>
    </w:tbl>
    <w:p w:rsidR="00EF1F35" w:rsidRPr="00DA5CB8" w:rsidRDefault="00EF1F35" w:rsidP="002C5867">
      <w:pPr>
        <w:pStyle w:val="ConsPlusNormal"/>
        <w:spacing w:before="240"/>
        <w:jc w:val="both"/>
        <w:rPr>
          <w:rFonts w:ascii="Times New Roman" w:hAnsi="Times New Roman" w:cs="Times New Roman"/>
          <w:b/>
          <w:sz w:val="26"/>
          <w:szCs w:val="26"/>
        </w:rPr>
        <w:sectPr w:rsidR="00EF1F35" w:rsidRPr="00DA5CB8" w:rsidSect="00F25BC6">
          <w:pgSz w:w="16840" w:h="11910" w:orient="landscape"/>
          <w:pgMar w:top="851" w:right="567" w:bottom="567" w:left="567" w:header="567" w:footer="641" w:gutter="0"/>
          <w:cols w:space="720"/>
          <w:docGrid w:linePitch="299"/>
        </w:sectPr>
      </w:pPr>
    </w:p>
    <w:p w:rsidR="00EF1F35" w:rsidRDefault="00692453" w:rsidP="00677CCB">
      <w:pPr>
        <w:pStyle w:val="1"/>
      </w:pPr>
      <w:bookmarkStart w:id="94" w:name="_Toc10441465"/>
      <w:bookmarkStart w:id="95" w:name="_Toc13767887"/>
      <w:r>
        <w:lastRenderedPageBreak/>
        <w:t xml:space="preserve">  </w:t>
      </w:r>
      <w:r w:rsidR="00EF1F35" w:rsidRPr="00692453">
        <w:t>Решения по бесхозяйным тепловым сетям</w:t>
      </w:r>
      <w:bookmarkEnd w:id="94"/>
      <w:bookmarkEnd w:id="95"/>
      <w:r>
        <w:t>.</w:t>
      </w:r>
    </w:p>
    <w:p w:rsidR="008325AC" w:rsidRPr="008325AC" w:rsidRDefault="008325AC" w:rsidP="00677CCB">
      <w:pPr>
        <w:pStyle w:val="2"/>
        <w:numPr>
          <w:ilvl w:val="0"/>
          <w:numId w:val="0"/>
        </w:numPr>
        <w:ind w:left="765"/>
      </w:pPr>
    </w:p>
    <w:p w:rsidR="008325AC" w:rsidRDefault="008325AC" w:rsidP="00677CCB">
      <w:pPr>
        <w:pStyle w:val="2"/>
      </w:pPr>
      <w:r w:rsidRPr="008325AC">
        <w:t>Перечень выявленных</w:t>
      </w:r>
      <w:r>
        <w:t xml:space="preserve"> бесхозяйных тепловых сетей.</w:t>
      </w:r>
    </w:p>
    <w:p w:rsidR="00891C96" w:rsidRPr="008746DA" w:rsidRDefault="00891C96" w:rsidP="00891C96">
      <w:pPr>
        <w:pStyle w:val="ab"/>
        <w:rPr>
          <w:lang w:val="ru-RU"/>
        </w:rPr>
      </w:pPr>
    </w:p>
    <w:p w:rsidR="00891C96" w:rsidRDefault="00891C96" w:rsidP="00891C96">
      <w:pPr>
        <w:pStyle w:val="ab"/>
        <w:jc w:val="right"/>
        <w:rPr>
          <w:sz w:val="26"/>
          <w:szCs w:val="26"/>
          <w:lang w:val="ru-RU"/>
        </w:rPr>
      </w:pPr>
      <w:r>
        <w:rPr>
          <w:sz w:val="26"/>
          <w:szCs w:val="26"/>
          <w:lang w:val="ru-RU"/>
        </w:rPr>
        <w:t>Таблица 12.1.</w:t>
      </w:r>
    </w:p>
    <w:p w:rsidR="00891C96" w:rsidRDefault="00891C96" w:rsidP="00891C96">
      <w:pPr>
        <w:pStyle w:val="ab"/>
        <w:jc w:val="right"/>
        <w:rPr>
          <w:sz w:val="26"/>
          <w:szCs w:val="26"/>
          <w:lang w:val="ru-RU"/>
        </w:rPr>
      </w:pPr>
    </w:p>
    <w:tbl>
      <w:tblPr>
        <w:tblW w:w="14307" w:type="dxa"/>
        <w:tblLayout w:type="fixed"/>
        <w:tblLook w:val="04A0" w:firstRow="1" w:lastRow="0" w:firstColumn="1" w:lastColumn="0" w:noHBand="0" w:noVBand="1"/>
      </w:tblPr>
      <w:tblGrid>
        <w:gridCol w:w="700"/>
        <w:gridCol w:w="4535"/>
        <w:gridCol w:w="4536"/>
        <w:gridCol w:w="4536"/>
      </w:tblGrid>
      <w:tr w:rsidR="00F6538E" w:rsidRPr="00F6538E" w:rsidTr="00E95E07">
        <w:trPr>
          <w:trHeight w:val="941"/>
          <w:tblHeader/>
        </w:trPr>
        <w:tc>
          <w:tcPr>
            <w:tcW w:w="70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 п/п</w:t>
            </w:r>
          </w:p>
        </w:tc>
        <w:tc>
          <w:tcPr>
            <w:tcW w:w="4535" w:type="dxa"/>
            <w:tcBorders>
              <w:top w:val="single" w:sz="8" w:space="0" w:color="auto"/>
              <w:left w:val="nil"/>
              <w:bottom w:val="single" w:sz="8"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Объект</w:t>
            </w:r>
          </w:p>
        </w:tc>
        <w:tc>
          <w:tcPr>
            <w:tcW w:w="4536" w:type="dxa"/>
            <w:tcBorders>
              <w:top w:val="single" w:sz="8" w:space="0" w:color="auto"/>
              <w:left w:val="nil"/>
              <w:bottom w:val="single" w:sz="8"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Адрес, г.Череповец</w:t>
            </w:r>
          </w:p>
        </w:tc>
        <w:tc>
          <w:tcPr>
            <w:tcW w:w="4536" w:type="dxa"/>
            <w:tcBorders>
              <w:top w:val="single" w:sz="8" w:space="0" w:color="auto"/>
              <w:left w:val="nil"/>
              <w:bottom w:val="single" w:sz="8"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Кадастровый номер</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Монтклер 2</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35:21:0501006:5927</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Монтклер 2</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35:21:0501006:5926</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Социалистическая, д.27</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35:21:0401011:4390</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Архангельская, д.70Б</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35:21:0203008:3755</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Ленинградская, д. 2</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35:21:0501004:3827</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Октябрьский, д. 80</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35:21:0501006:5205</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7</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Городецкая, д. 18</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35:21:0501008:6111</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8</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Городецкая, д. 18</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35:21:0501008:6112</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9</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Рыбинская, д.41</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35:21:0000000:2929</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10</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Тепловая сеть и дренаж</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Раахе 58А, Раахе 56,  Раахе 56 корп 1</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35:21:0501001:7463</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11</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Октябрьский 92А</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35:21:0503001:3394</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12</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Октябрьский 92</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35:21:0503001:3393</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13</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Октябрьский 92</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35:21:0503001:2929</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14</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Раахе 52</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35:21:0501001:7466</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15</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Раахе 52</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35:21:0501001:7465</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16</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Ленинградская 25, Годовикова 11</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35:21:0501001:7473</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17</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Ленинградская 21, 23</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35:21:0501001:7472</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18</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Годовикова 7, 9</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35:21:0501001:7468</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19</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Ленинградская 25, Годовикова 11</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35:21:0501001:7471</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20</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Годовикова 7, 9</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35:21:0501001:7467</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lastRenderedPageBreak/>
              <w:t>21</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Ленинградская 21, 23</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35:21:0501001:7469</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22</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Годовикова 5</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35:21:0501001:7470</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23</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Годовикова 5</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35:21:0501001:7475</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24</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Чкалова 23А</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35:21:0102001:6428</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25</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Шекснинский 34</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35:21:0501006:6135</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26</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Шекснинский 18</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35:21:0501006:6133</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27</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Шекснинский 18</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35:21:0501006:6134</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28</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Раахе 33А</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35:21:0504001:802</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29</w:t>
            </w:r>
          </w:p>
        </w:tc>
        <w:tc>
          <w:tcPr>
            <w:tcW w:w="4535"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Шекснинский 26</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35:21:0501006:6132</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30</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 тепловой сети</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sz w:val="26"/>
                <w:szCs w:val="26"/>
                <w:lang w:val="ru-RU" w:eastAsia="ru-RU"/>
              </w:rPr>
            </w:pPr>
            <w:r w:rsidRPr="00F6538E">
              <w:rPr>
                <w:sz w:val="26"/>
                <w:szCs w:val="26"/>
                <w:lang w:val="ru-RU" w:eastAsia="ru-RU"/>
              </w:rPr>
              <w:t>Шекснинский 34</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35:21:0501006:6140</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31</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Ленинградская 62</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35:21:0501005:5809</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32</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Дренаж</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Рыбинская 50</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35:21:0501006:6129</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33</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Рыбинская 50А</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35:21:0501006:6147</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34</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26</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35:21:05001006:6143</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w:t>
            </w:r>
          </w:p>
        </w:tc>
        <w:tc>
          <w:tcPr>
            <w:tcW w:w="4535"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Коммунистов 44</w:t>
            </w:r>
          </w:p>
        </w:tc>
        <w:tc>
          <w:tcPr>
            <w:tcW w:w="4536" w:type="dxa"/>
            <w:tcBorders>
              <w:top w:val="nil"/>
              <w:left w:val="nil"/>
              <w:bottom w:val="single" w:sz="4" w:space="0" w:color="auto"/>
              <w:right w:val="single" w:sz="4" w:space="0" w:color="auto"/>
            </w:tcBorders>
            <w:shd w:val="clear" w:color="000000" w:fill="FFFFFF"/>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35:21:0401010:4377</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36</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Гоголя 35</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35:21:0203010:3678</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37</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Горького, д. 34</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35:21:0401005:3317</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38</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Монтклер, 14, 16</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311"/>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39</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Первомайская, 37, 41</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675"/>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40</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участок между зданиями №25 и №33 по ул. Олимпийская</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675"/>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41</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участок от ТК-32/Красная до К_Белинского 25/20</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675"/>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42</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участок тепловой сети между зданиями 16 и 16а по ул. Пионерская</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675"/>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lastRenderedPageBreak/>
              <w:t>43</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участок от УТ-1/21 до домов по ул. Портовая</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44</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23</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45</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18А</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46</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18Б</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47</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д.20</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48</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22</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49</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30</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50</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32</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51</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32А</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52</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32Б</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53</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36</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54</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Рыбинская 52</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55</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Рыбинская 52А</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56</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Крайняя 14</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57</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пр. Победы 9</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58</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Устюженская, 40</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59</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Маяковского, 40</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60</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УТ-18 мкр.112 Шекснинский пр. 12</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35:21:0501006:3110</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lastRenderedPageBreak/>
              <w:t>61</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Краснодонцев 119/25</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62</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Октябрьский 78А</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63</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Вологодская 25</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35:21:0401003:4163</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64</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 Белова 46А</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65</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Монтклер 3а</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66</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Монтклер 5</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67</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Монтклер 5а</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68</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Раахе 66, 66а</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69</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Рыбинская 6</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70</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Рыбинская 42</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71</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Суворова 2Б</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Кадастровые работы проведены</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72</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Шекснинский 26</w:t>
            </w:r>
          </w:p>
        </w:tc>
        <w:tc>
          <w:tcPr>
            <w:tcW w:w="4536" w:type="dxa"/>
            <w:tcBorders>
              <w:top w:val="nil"/>
              <w:left w:val="nil"/>
              <w:bottom w:val="single" w:sz="4" w:space="0" w:color="auto"/>
              <w:right w:val="single" w:sz="4" w:space="0" w:color="auto"/>
            </w:tcBorders>
            <w:shd w:val="clear" w:color="auto" w:fill="auto"/>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35:21:0501006:6143</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73</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Дзержинского 73</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r w:rsidR="00F6538E" w:rsidRPr="00F6538E" w:rsidTr="00E95E07">
        <w:trPr>
          <w:trHeight w:val="42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74</w:t>
            </w:r>
          </w:p>
        </w:tc>
        <w:tc>
          <w:tcPr>
            <w:tcW w:w="4535"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Тепловая сеть</w:t>
            </w:r>
          </w:p>
        </w:tc>
        <w:tc>
          <w:tcPr>
            <w:tcW w:w="4536" w:type="dxa"/>
            <w:tcBorders>
              <w:top w:val="nil"/>
              <w:left w:val="nil"/>
              <w:bottom w:val="single" w:sz="4" w:space="0" w:color="auto"/>
              <w:right w:val="single" w:sz="4" w:space="0" w:color="auto"/>
            </w:tcBorders>
            <w:shd w:val="clear" w:color="auto" w:fill="auto"/>
            <w:noWrap/>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Батюшкова 1</w:t>
            </w:r>
          </w:p>
        </w:tc>
        <w:tc>
          <w:tcPr>
            <w:tcW w:w="4536" w:type="dxa"/>
            <w:tcBorders>
              <w:top w:val="nil"/>
              <w:left w:val="nil"/>
              <w:bottom w:val="single" w:sz="4" w:space="0" w:color="auto"/>
              <w:right w:val="single" w:sz="4" w:space="0" w:color="auto"/>
            </w:tcBorders>
            <w:shd w:val="clear" w:color="auto" w:fill="auto"/>
            <w:vAlign w:val="center"/>
            <w:hideMark/>
          </w:tcPr>
          <w:p w:rsidR="00F6538E" w:rsidRPr="00F6538E" w:rsidRDefault="00F6538E" w:rsidP="00F6538E">
            <w:pPr>
              <w:widowControl/>
              <w:autoSpaceDE/>
              <w:autoSpaceDN/>
              <w:jc w:val="center"/>
              <w:rPr>
                <w:color w:val="000000"/>
                <w:sz w:val="26"/>
                <w:szCs w:val="26"/>
                <w:lang w:val="ru-RU" w:eastAsia="ru-RU"/>
              </w:rPr>
            </w:pPr>
            <w:r w:rsidRPr="00F6538E">
              <w:rPr>
                <w:color w:val="000000"/>
                <w:sz w:val="26"/>
                <w:szCs w:val="26"/>
                <w:lang w:val="ru-RU" w:eastAsia="ru-RU"/>
              </w:rPr>
              <w:t>-</w:t>
            </w:r>
          </w:p>
        </w:tc>
      </w:tr>
    </w:tbl>
    <w:p w:rsidR="00891C96" w:rsidRPr="00891C96" w:rsidRDefault="00891C96" w:rsidP="00891C96">
      <w:pPr>
        <w:pStyle w:val="ab"/>
        <w:rPr>
          <w:sz w:val="26"/>
          <w:szCs w:val="26"/>
          <w:lang w:val="ru-RU"/>
        </w:rPr>
      </w:pPr>
    </w:p>
    <w:p w:rsidR="001451B2" w:rsidRPr="0067050F" w:rsidRDefault="001451B2" w:rsidP="00692453">
      <w:pPr>
        <w:rPr>
          <w:lang w:val="ru-RU"/>
        </w:rPr>
      </w:pPr>
    </w:p>
    <w:p w:rsidR="003B6803" w:rsidRPr="00891C96" w:rsidRDefault="00891C96">
      <w:pPr>
        <w:rPr>
          <w:b/>
          <w:bCs/>
          <w:sz w:val="26"/>
          <w:szCs w:val="26"/>
          <w:lang w:val="ru-RU"/>
        </w:rPr>
      </w:pPr>
      <w:bookmarkStart w:id="96" w:name="_Toc10441466"/>
      <w:bookmarkStart w:id="97" w:name="_Toc13767888"/>
      <w:r w:rsidRPr="00891C96">
        <w:rPr>
          <w:sz w:val="26"/>
          <w:szCs w:val="26"/>
          <w:lang w:val="ru-RU"/>
        </w:rPr>
        <w:t xml:space="preserve">      В концессионном соглашении между мэрией города Череповца и ООО «Газпром теплоэнерго Вологда» от 02 февраля 2018 года в пункте 2.6 указаны обязанности Концедента и Концессионера по передаче и обслуживанию бесхозяйных тепловых сетей</w:t>
      </w:r>
      <w:r>
        <w:rPr>
          <w:sz w:val="26"/>
          <w:szCs w:val="26"/>
          <w:lang w:val="ru-RU"/>
        </w:rPr>
        <w:t>.</w:t>
      </w:r>
    </w:p>
    <w:p w:rsidR="003B6803" w:rsidRDefault="003B6803">
      <w:pPr>
        <w:rPr>
          <w:b/>
          <w:bCs/>
          <w:sz w:val="26"/>
          <w:szCs w:val="26"/>
          <w:lang w:val="ru-RU"/>
        </w:rPr>
      </w:pPr>
    </w:p>
    <w:p w:rsidR="00891C96" w:rsidRDefault="00891C96">
      <w:pPr>
        <w:rPr>
          <w:b/>
          <w:bCs/>
          <w:sz w:val="26"/>
          <w:szCs w:val="26"/>
          <w:lang w:val="ru-RU"/>
        </w:rPr>
        <w:sectPr w:rsidR="00891C96" w:rsidSect="007249B8">
          <w:pgSz w:w="16840" w:h="11910" w:orient="landscape"/>
          <w:pgMar w:top="567" w:right="567" w:bottom="1985" w:left="1134" w:header="567" w:footer="737" w:gutter="0"/>
          <w:cols w:space="720"/>
          <w:docGrid w:linePitch="299"/>
        </w:sectPr>
      </w:pPr>
    </w:p>
    <w:p w:rsidR="00B92307" w:rsidRPr="00692453" w:rsidRDefault="00891C96" w:rsidP="00677CCB">
      <w:pPr>
        <w:pStyle w:val="1"/>
      </w:pPr>
      <w:r>
        <w:lastRenderedPageBreak/>
        <w:t xml:space="preserve">   </w:t>
      </w:r>
      <w:r w:rsidR="00F54020" w:rsidRPr="00692453">
        <w:t xml:space="preserve">Синхронизация схемы теплоснабжения со схемой газоснабжения и газификации </w:t>
      </w:r>
      <w:r w:rsidR="00917E7B" w:rsidRPr="00692453">
        <w:t>городского округа</w:t>
      </w:r>
      <w:r w:rsidR="00F54020" w:rsidRPr="00692453">
        <w:t>, схемой и программой развития электроэнергетики, а также со схемой водоснабжения и водоотведения городского округа</w:t>
      </w:r>
      <w:bookmarkEnd w:id="96"/>
      <w:bookmarkEnd w:id="97"/>
      <w:r w:rsidR="00692453" w:rsidRPr="00692453">
        <w:t>.</w:t>
      </w:r>
    </w:p>
    <w:p w:rsidR="001C6032" w:rsidRPr="00586507" w:rsidRDefault="001C6032" w:rsidP="00394991">
      <w:pPr>
        <w:rPr>
          <w:lang w:val="ru-RU"/>
        </w:rPr>
      </w:pPr>
    </w:p>
    <w:p w:rsidR="00F54020" w:rsidRPr="00692453" w:rsidRDefault="00F54020" w:rsidP="00677CCB">
      <w:pPr>
        <w:pStyle w:val="2"/>
      </w:pPr>
      <w:bookmarkStart w:id="98" w:name="_Toc10441467"/>
      <w:r w:rsidRPr="00692453">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DC6A43" w:rsidRPr="00692453">
        <w:t>вом источников тепловой энергии</w:t>
      </w:r>
      <w:bookmarkEnd w:id="98"/>
      <w:r w:rsidR="00692453" w:rsidRPr="00692453">
        <w:t>.</w:t>
      </w:r>
    </w:p>
    <w:p w:rsidR="003B3183" w:rsidRPr="00DA5CB8" w:rsidRDefault="003B3183" w:rsidP="003B3183">
      <w:pPr>
        <w:pStyle w:val="aff4"/>
        <w:tabs>
          <w:tab w:val="left" w:pos="10065"/>
          <w:tab w:val="left" w:pos="10206"/>
        </w:tabs>
        <w:ind w:left="825"/>
        <w:jc w:val="left"/>
        <w:rPr>
          <w:rFonts w:ascii="Times New Roman" w:hAnsi="Times New Roman"/>
          <w:sz w:val="26"/>
          <w:szCs w:val="26"/>
        </w:rPr>
      </w:pPr>
    </w:p>
    <w:p w:rsidR="00DC6A43" w:rsidRPr="00DA5CB8" w:rsidRDefault="00DC6A43"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 xml:space="preserve">В Схеме газоснабжения города Череповца </w:t>
      </w:r>
      <w:r w:rsidR="0089299A" w:rsidRPr="00DA5CB8">
        <w:rPr>
          <w:rFonts w:ascii="Times New Roman" w:hAnsi="Times New Roman" w:cs="Times New Roman"/>
          <w:sz w:val="26"/>
          <w:szCs w:val="26"/>
        </w:rPr>
        <w:t>дана информация о потребителях природного газа по городу.</w:t>
      </w:r>
    </w:p>
    <w:p w:rsidR="0089299A" w:rsidRDefault="0089299A" w:rsidP="00677CCB">
      <w:pPr>
        <w:pStyle w:val="3"/>
      </w:pPr>
      <w:r w:rsidRPr="00DA5CB8">
        <w:t>Годовые расходы газа по категориям потребителей г. Череповца на 2035 год</w:t>
      </w:r>
    </w:p>
    <w:p w:rsidR="001451B2" w:rsidRPr="00DA5CB8" w:rsidRDefault="001451B2" w:rsidP="002C5867">
      <w:pPr>
        <w:pStyle w:val="ab"/>
        <w:ind w:left="709"/>
        <w:rPr>
          <w:sz w:val="26"/>
          <w:szCs w:val="26"/>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63"/>
        <w:gridCol w:w="3659"/>
      </w:tblGrid>
      <w:tr w:rsidR="0089299A" w:rsidRPr="001451B2" w:rsidTr="001451B2">
        <w:trPr>
          <w:trHeight w:val="493"/>
        </w:trPr>
        <w:tc>
          <w:tcPr>
            <w:tcW w:w="3851" w:type="pct"/>
            <w:shd w:val="clear" w:color="auto" w:fill="auto"/>
            <w:vAlign w:val="center"/>
          </w:tcPr>
          <w:p w:rsidR="0089299A" w:rsidRPr="001451B2" w:rsidRDefault="0089299A" w:rsidP="002C5867">
            <w:pPr>
              <w:pStyle w:val="TableParagraph"/>
              <w:jc w:val="center"/>
              <w:rPr>
                <w:sz w:val="24"/>
                <w:szCs w:val="24"/>
              </w:rPr>
            </w:pPr>
            <w:r w:rsidRPr="001451B2">
              <w:rPr>
                <w:sz w:val="24"/>
                <w:szCs w:val="24"/>
              </w:rPr>
              <w:t>Категории потребителей</w:t>
            </w:r>
          </w:p>
        </w:tc>
        <w:tc>
          <w:tcPr>
            <w:tcW w:w="1149" w:type="pct"/>
            <w:shd w:val="clear" w:color="auto" w:fill="auto"/>
            <w:vAlign w:val="center"/>
          </w:tcPr>
          <w:p w:rsidR="0089299A" w:rsidRPr="001451B2" w:rsidRDefault="0089299A" w:rsidP="002C5867">
            <w:pPr>
              <w:pStyle w:val="TableParagraph"/>
              <w:jc w:val="center"/>
              <w:rPr>
                <w:sz w:val="24"/>
                <w:szCs w:val="24"/>
                <w:lang w:val="ru-RU"/>
              </w:rPr>
            </w:pPr>
            <w:r w:rsidRPr="001451B2">
              <w:rPr>
                <w:sz w:val="24"/>
                <w:szCs w:val="24"/>
                <w:lang w:val="ru-RU"/>
              </w:rPr>
              <w:t xml:space="preserve">Годовой </w:t>
            </w:r>
            <w:r w:rsidR="00990641" w:rsidRPr="001451B2">
              <w:rPr>
                <w:sz w:val="24"/>
                <w:szCs w:val="24"/>
                <w:lang w:val="ru-RU"/>
              </w:rPr>
              <w:t>рас</w:t>
            </w:r>
            <w:r w:rsidRPr="001451B2">
              <w:rPr>
                <w:sz w:val="24"/>
                <w:szCs w:val="24"/>
                <w:lang w:val="ru-RU"/>
              </w:rPr>
              <w:t>ход,</w:t>
            </w:r>
          </w:p>
          <w:p w:rsidR="0089299A" w:rsidRPr="001451B2" w:rsidRDefault="0089299A" w:rsidP="002C5867">
            <w:pPr>
              <w:pStyle w:val="TableParagraph"/>
              <w:tabs>
                <w:tab w:val="left" w:pos="1981"/>
              </w:tabs>
              <w:jc w:val="center"/>
              <w:rPr>
                <w:sz w:val="24"/>
                <w:szCs w:val="24"/>
                <w:lang w:val="ru-RU"/>
              </w:rPr>
            </w:pPr>
            <w:r w:rsidRPr="001451B2">
              <w:rPr>
                <w:sz w:val="24"/>
                <w:szCs w:val="24"/>
                <w:lang w:val="ru-RU"/>
              </w:rPr>
              <w:t>тыс. м</w:t>
            </w:r>
            <w:r w:rsidRPr="001451B2">
              <w:rPr>
                <w:position w:val="13"/>
                <w:sz w:val="24"/>
                <w:szCs w:val="24"/>
                <w:lang w:val="ru-RU"/>
              </w:rPr>
              <w:t>3</w:t>
            </w:r>
          </w:p>
        </w:tc>
      </w:tr>
      <w:tr w:rsidR="0089299A" w:rsidRPr="001451B2" w:rsidTr="001451B2">
        <w:trPr>
          <w:trHeight w:val="562"/>
        </w:trPr>
        <w:tc>
          <w:tcPr>
            <w:tcW w:w="3851" w:type="pct"/>
            <w:vAlign w:val="center"/>
          </w:tcPr>
          <w:p w:rsidR="00990641" w:rsidRPr="001451B2" w:rsidRDefault="0089299A" w:rsidP="002C5867">
            <w:pPr>
              <w:pStyle w:val="TableParagraph"/>
              <w:rPr>
                <w:sz w:val="24"/>
                <w:szCs w:val="24"/>
                <w:lang w:val="ru-RU"/>
              </w:rPr>
            </w:pPr>
            <w:r w:rsidRPr="001451B2">
              <w:rPr>
                <w:sz w:val="24"/>
                <w:szCs w:val="24"/>
                <w:lang w:val="ru-RU"/>
              </w:rPr>
              <w:t xml:space="preserve">Население (индивидуально-бытовые и </w:t>
            </w:r>
          </w:p>
          <w:p w:rsidR="0089299A" w:rsidRPr="001451B2" w:rsidRDefault="00990641" w:rsidP="002C5867">
            <w:pPr>
              <w:pStyle w:val="TableParagraph"/>
              <w:rPr>
                <w:sz w:val="24"/>
                <w:szCs w:val="24"/>
                <w:lang w:val="ru-RU"/>
              </w:rPr>
            </w:pPr>
            <w:r w:rsidRPr="001451B2">
              <w:rPr>
                <w:sz w:val="24"/>
                <w:szCs w:val="24"/>
                <w:lang w:val="ru-RU"/>
              </w:rPr>
              <w:t>коммуналь</w:t>
            </w:r>
            <w:r w:rsidR="0089299A" w:rsidRPr="001451B2">
              <w:rPr>
                <w:sz w:val="24"/>
                <w:szCs w:val="24"/>
                <w:lang w:val="ru-RU"/>
              </w:rPr>
              <w:t>ные нужды)</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38711,5</w:t>
            </w:r>
          </w:p>
        </w:tc>
      </w:tr>
      <w:tr w:rsidR="0089299A" w:rsidRPr="001451B2" w:rsidTr="001451B2">
        <w:trPr>
          <w:trHeight w:val="272"/>
        </w:trPr>
        <w:tc>
          <w:tcPr>
            <w:tcW w:w="3851" w:type="pct"/>
            <w:vAlign w:val="center"/>
          </w:tcPr>
          <w:p w:rsidR="0089299A" w:rsidRPr="001451B2" w:rsidRDefault="0089299A" w:rsidP="002C5867">
            <w:pPr>
              <w:pStyle w:val="TableParagraph"/>
              <w:rPr>
                <w:sz w:val="24"/>
                <w:szCs w:val="24"/>
                <w:lang w:val="ru-RU"/>
              </w:rPr>
            </w:pPr>
            <w:r w:rsidRPr="001451B2">
              <w:rPr>
                <w:sz w:val="24"/>
                <w:szCs w:val="24"/>
                <w:lang w:val="ru-RU"/>
              </w:rPr>
              <w:t>Коммунально-бытовые и прочие потребители</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69630,5</w:t>
            </w:r>
          </w:p>
        </w:tc>
      </w:tr>
      <w:tr w:rsidR="0089299A" w:rsidRPr="001451B2" w:rsidTr="001451B2">
        <w:trPr>
          <w:trHeight w:val="251"/>
        </w:trPr>
        <w:tc>
          <w:tcPr>
            <w:tcW w:w="3851" w:type="pct"/>
            <w:vAlign w:val="center"/>
          </w:tcPr>
          <w:p w:rsidR="0089299A" w:rsidRPr="001451B2" w:rsidRDefault="0089299A" w:rsidP="002C5867">
            <w:pPr>
              <w:pStyle w:val="TableParagraph"/>
              <w:rPr>
                <w:sz w:val="24"/>
                <w:szCs w:val="24"/>
              </w:rPr>
            </w:pPr>
            <w:r w:rsidRPr="001451B2">
              <w:rPr>
                <w:sz w:val="24"/>
                <w:szCs w:val="24"/>
              </w:rPr>
              <w:t>Проекты планировки</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23179,8</w:t>
            </w:r>
          </w:p>
        </w:tc>
      </w:tr>
      <w:tr w:rsidR="0089299A" w:rsidRPr="001451B2" w:rsidTr="001451B2">
        <w:trPr>
          <w:trHeight w:val="933"/>
        </w:trPr>
        <w:tc>
          <w:tcPr>
            <w:tcW w:w="3851" w:type="pct"/>
            <w:vAlign w:val="center"/>
          </w:tcPr>
          <w:p w:rsidR="0089299A" w:rsidRPr="001451B2" w:rsidRDefault="0089299A" w:rsidP="002C5867">
            <w:pPr>
              <w:pStyle w:val="TableParagraph"/>
              <w:rPr>
                <w:sz w:val="24"/>
                <w:szCs w:val="24"/>
                <w:lang w:val="ru-RU"/>
              </w:rPr>
            </w:pPr>
            <w:r w:rsidRPr="001451B2">
              <w:rPr>
                <w:sz w:val="24"/>
                <w:szCs w:val="24"/>
                <w:lang w:val="ru-RU"/>
              </w:rPr>
              <w:t>Жилые и общественные здания (отопление) всего, в т. ч.:</w:t>
            </w:r>
          </w:p>
          <w:p w:rsidR="0089299A" w:rsidRPr="001451B2" w:rsidRDefault="0089299A" w:rsidP="002C5867">
            <w:pPr>
              <w:pStyle w:val="TableParagraph"/>
              <w:rPr>
                <w:sz w:val="24"/>
                <w:szCs w:val="24"/>
                <w:lang w:val="ru-RU"/>
              </w:rPr>
            </w:pPr>
          </w:p>
          <w:p w:rsidR="0089299A" w:rsidRPr="001451B2" w:rsidRDefault="0089299A" w:rsidP="00765B6B">
            <w:pPr>
              <w:pStyle w:val="TableParagraph"/>
              <w:numPr>
                <w:ilvl w:val="0"/>
                <w:numId w:val="2"/>
              </w:numPr>
              <w:tabs>
                <w:tab w:val="left" w:pos="810"/>
                <w:tab w:val="left" w:pos="812"/>
              </w:tabs>
              <w:ind w:left="0" w:hanging="708"/>
              <w:rPr>
                <w:sz w:val="24"/>
                <w:szCs w:val="24"/>
              </w:rPr>
            </w:pPr>
            <w:r w:rsidRPr="001451B2">
              <w:rPr>
                <w:sz w:val="24"/>
                <w:szCs w:val="24"/>
              </w:rPr>
              <w:t>от местных</w:t>
            </w:r>
            <w:r w:rsidRPr="001451B2">
              <w:rPr>
                <w:spacing w:val="-10"/>
                <w:sz w:val="24"/>
                <w:szCs w:val="24"/>
              </w:rPr>
              <w:t xml:space="preserve"> </w:t>
            </w:r>
            <w:r w:rsidRPr="001451B2">
              <w:rPr>
                <w:sz w:val="24"/>
                <w:szCs w:val="24"/>
              </w:rPr>
              <w:t>теплогенераторов</w:t>
            </w:r>
          </w:p>
          <w:p w:rsidR="0089299A" w:rsidRPr="001451B2" w:rsidRDefault="0089299A" w:rsidP="00765B6B">
            <w:pPr>
              <w:pStyle w:val="TableParagraph"/>
              <w:numPr>
                <w:ilvl w:val="0"/>
                <w:numId w:val="2"/>
              </w:numPr>
              <w:tabs>
                <w:tab w:val="left" w:pos="810"/>
                <w:tab w:val="left" w:pos="812"/>
              </w:tabs>
              <w:ind w:left="0" w:hanging="708"/>
              <w:rPr>
                <w:sz w:val="24"/>
                <w:szCs w:val="24"/>
              </w:rPr>
            </w:pPr>
            <w:r w:rsidRPr="001451B2">
              <w:rPr>
                <w:sz w:val="24"/>
                <w:szCs w:val="24"/>
              </w:rPr>
              <w:t>от</w:t>
            </w:r>
            <w:r w:rsidRPr="001451B2">
              <w:rPr>
                <w:spacing w:val="-3"/>
                <w:sz w:val="24"/>
                <w:szCs w:val="24"/>
              </w:rPr>
              <w:t xml:space="preserve"> </w:t>
            </w:r>
            <w:r w:rsidRPr="001451B2">
              <w:rPr>
                <w:sz w:val="24"/>
                <w:szCs w:val="24"/>
              </w:rPr>
              <w:t>котельных</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524789,6</w:t>
            </w:r>
          </w:p>
          <w:p w:rsidR="0089299A" w:rsidRPr="001451B2" w:rsidRDefault="0089299A" w:rsidP="002C5867">
            <w:pPr>
              <w:pStyle w:val="TableParagraph"/>
              <w:jc w:val="center"/>
              <w:rPr>
                <w:sz w:val="24"/>
                <w:szCs w:val="24"/>
              </w:rPr>
            </w:pPr>
          </w:p>
          <w:p w:rsidR="0089299A" w:rsidRPr="001451B2" w:rsidRDefault="0089299A" w:rsidP="002C5867">
            <w:pPr>
              <w:pStyle w:val="TableParagraph"/>
              <w:jc w:val="center"/>
              <w:rPr>
                <w:sz w:val="24"/>
                <w:szCs w:val="24"/>
              </w:rPr>
            </w:pPr>
            <w:r w:rsidRPr="001451B2">
              <w:rPr>
                <w:sz w:val="24"/>
                <w:szCs w:val="24"/>
              </w:rPr>
              <w:t>12884,6</w:t>
            </w:r>
          </w:p>
          <w:p w:rsidR="0089299A" w:rsidRPr="001451B2" w:rsidRDefault="0089299A" w:rsidP="002C5867">
            <w:pPr>
              <w:pStyle w:val="TableParagraph"/>
              <w:jc w:val="center"/>
              <w:rPr>
                <w:sz w:val="24"/>
                <w:szCs w:val="24"/>
              </w:rPr>
            </w:pPr>
            <w:r w:rsidRPr="001451B2">
              <w:rPr>
                <w:sz w:val="24"/>
                <w:szCs w:val="24"/>
              </w:rPr>
              <w:t>511905,0</w:t>
            </w:r>
          </w:p>
        </w:tc>
      </w:tr>
      <w:tr w:rsidR="0089299A" w:rsidRPr="001451B2" w:rsidTr="001451B2">
        <w:trPr>
          <w:trHeight w:val="228"/>
        </w:trPr>
        <w:tc>
          <w:tcPr>
            <w:tcW w:w="3851" w:type="pct"/>
            <w:vAlign w:val="center"/>
          </w:tcPr>
          <w:p w:rsidR="0089299A" w:rsidRPr="001451B2" w:rsidRDefault="0089299A" w:rsidP="002C5867">
            <w:pPr>
              <w:pStyle w:val="TableParagraph"/>
              <w:rPr>
                <w:sz w:val="24"/>
                <w:szCs w:val="24"/>
              </w:rPr>
            </w:pPr>
            <w:r w:rsidRPr="001451B2">
              <w:rPr>
                <w:sz w:val="24"/>
                <w:szCs w:val="24"/>
              </w:rPr>
              <w:t>Промышленные предприятия</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1620084,5</w:t>
            </w:r>
          </w:p>
        </w:tc>
      </w:tr>
      <w:tr w:rsidR="0089299A" w:rsidRPr="001451B2" w:rsidTr="001451B2">
        <w:trPr>
          <w:trHeight w:val="191"/>
        </w:trPr>
        <w:tc>
          <w:tcPr>
            <w:tcW w:w="3851" w:type="pct"/>
            <w:vAlign w:val="center"/>
          </w:tcPr>
          <w:p w:rsidR="0089299A" w:rsidRPr="001451B2" w:rsidRDefault="0089299A" w:rsidP="002C5867">
            <w:pPr>
              <w:pStyle w:val="TableParagraph"/>
              <w:rPr>
                <w:sz w:val="24"/>
                <w:szCs w:val="24"/>
              </w:rPr>
            </w:pPr>
            <w:r w:rsidRPr="001451B2">
              <w:rPr>
                <w:sz w:val="24"/>
                <w:szCs w:val="24"/>
              </w:rPr>
              <w:t>ТЭЦ</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392200,0</w:t>
            </w:r>
          </w:p>
        </w:tc>
      </w:tr>
      <w:tr w:rsidR="0089299A" w:rsidRPr="001451B2" w:rsidTr="001451B2">
        <w:trPr>
          <w:trHeight w:val="166"/>
        </w:trPr>
        <w:tc>
          <w:tcPr>
            <w:tcW w:w="3851" w:type="pct"/>
            <w:vAlign w:val="center"/>
          </w:tcPr>
          <w:p w:rsidR="0089299A" w:rsidRPr="001451B2" w:rsidRDefault="0089299A" w:rsidP="002C5867">
            <w:pPr>
              <w:pStyle w:val="TableParagraph"/>
              <w:rPr>
                <w:b/>
                <w:sz w:val="24"/>
                <w:szCs w:val="24"/>
              </w:rPr>
            </w:pPr>
            <w:r w:rsidRPr="001451B2">
              <w:rPr>
                <w:b/>
                <w:sz w:val="24"/>
                <w:szCs w:val="24"/>
              </w:rPr>
              <w:t>Итого по городу</w:t>
            </w:r>
          </w:p>
        </w:tc>
        <w:tc>
          <w:tcPr>
            <w:tcW w:w="1149" w:type="pct"/>
            <w:vAlign w:val="center"/>
          </w:tcPr>
          <w:p w:rsidR="0089299A" w:rsidRPr="001451B2" w:rsidRDefault="0089299A" w:rsidP="002C5867">
            <w:pPr>
              <w:pStyle w:val="TableParagraph"/>
              <w:jc w:val="center"/>
              <w:rPr>
                <w:b/>
                <w:sz w:val="24"/>
                <w:szCs w:val="24"/>
              </w:rPr>
            </w:pPr>
            <w:r w:rsidRPr="001451B2">
              <w:rPr>
                <w:b/>
                <w:sz w:val="24"/>
                <w:szCs w:val="24"/>
              </w:rPr>
              <w:t>2668595,9</w:t>
            </w:r>
          </w:p>
        </w:tc>
      </w:tr>
      <w:tr w:rsidR="0089299A" w:rsidRPr="001451B2" w:rsidTr="001451B2">
        <w:trPr>
          <w:trHeight w:val="143"/>
        </w:trPr>
        <w:tc>
          <w:tcPr>
            <w:tcW w:w="3851" w:type="pct"/>
            <w:vAlign w:val="center"/>
          </w:tcPr>
          <w:p w:rsidR="0089299A" w:rsidRPr="001451B2" w:rsidRDefault="0089299A" w:rsidP="002C5867">
            <w:pPr>
              <w:pStyle w:val="TableParagraph"/>
              <w:rPr>
                <w:sz w:val="24"/>
                <w:szCs w:val="24"/>
              </w:rPr>
            </w:pPr>
            <w:r w:rsidRPr="001451B2">
              <w:rPr>
                <w:sz w:val="24"/>
                <w:szCs w:val="24"/>
              </w:rPr>
              <w:t>Потребители за городской чертой</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154749,8</w:t>
            </w:r>
          </w:p>
        </w:tc>
      </w:tr>
      <w:tr w:rsidR="0089299A" w:rsidRPr="001451B2" w:rsidTr="001451B2">
        <w:trPr>
          <w:trHeight w:val="260"/>
        </w:trPr>
        <w:tc>
          <w:tcPr>
            <w:tcW w:w="3851" w:type="pct"/>
            <w:vAlign w:val="center"/>
          </w:tcPr>
          <w:p w:rsidR="0089299A" w:rsidRPr="001451B2" w:rsidRDefault="0089299A" w:rsidP="002C5867">
            <w:pPr>
              <w:pStyle w:val="TableParagraph"/>
              <w:rPr>
                <w:b/>
                <w:sz w:val="24"/>
                <w:szCs w:val="24"/>
              </w:rPr>
            </w:pPr>
            <w:r w:rsidRPr="001451B2">
              <w:rPr>
                <w:b/>
                <w:sz w:val="24"/>
                <w:szCs w:val="24"/>
              </w:rPr>
              <w:t>Всего</w:t>
            </w:r>
          </w:p>
        </w:tc>
        <w:tc>
          <w:tcPr>
            <w:tcW w:w="1149" w:type="pct"/>
            <w:vAlign w:val="center"/>
          </w:tcPr>
          <w:p w:rsidR="0089299A" w:rsidRPr="001451B2" w:rsidRDefault="0089299A" w:rsidP="002C5867">
            <w:pPr>
              <w:pStyle w:val="TableParagraph"/>
              <w:jc w:val="center"/>
              <w:rPr>
                <w:b/>
                <w:sz w:val="24"/>
                <w:szCs w:val="24"/>
              </w:rPr>
            </w:pPr>
            <w:r w:rsidRPr="001451B2">
              <w:rPr>
                <w:b/>
                <w:sz w:val="24"/>
                <w:szCs w:val="24"/>
              </w:rPr>
              <w:t>2823345,7</w:t>
            </w:r>
          </w:p>
        </w:tc>
      </w:tr>
    </w:tbl>
    <w:p w:rsidR="001451B2" w:rsidRDefault="001451B2" w:rsidP="002C5867">
      <w:pPr>
        <w:pStyle w:val="ab"/>
        <w:ind w:firstLine="709"/>
        <w:jc w:val="both"/>
        <w:rPr>
          <w:sz w:val="26"/>
          <w:szCs w:val="26"/>
          <w:lang w:val="ru-RU"/>
        </w:rPr>
      </w:pPr>
    </w:p>
    <w:p w:rsidR="00394991" w:rsidRDefault="00394991" w:rsidP="002C5867">
      <w:pPr>
        <w:pStyle w:val="ab"/>
        <w:ind w:firstLine="709"/>
        <w:jc w:val="both"/>
        <w:rPr>
          <w:sz w:val="26"/>
          <w:szCs w:val="26"/>
          <w:lang w:val="ru-RU"/>
        </w:rPr>
      </w:pPr>
    </w:p>
    <w:p w:rsidR="0089299A" w:rsidRDefault="0089299A" w:rsidP="00677CCB">
      <w:pPr>
        <w:pStyle w:val="3"/>
      </w:pPr>
      <w:r w:rsidRPr="00DA5CB8">
        <w:t>Баланс годового расхода газа всеми категориями потребителей в границах г. Череповца на перспективу до 2035 г.</w:t>
      </w:r>
    </w:p>
    <w:p w:rsidR="00856E21" w:rsidRDefault="00856E21" w:rsidP="002C5867">
      <w:pPr>
        <w:pStyle w:val="ab"/>
        <w:ind w:firstLine="709"/>
        <w:jc w:val="both"/>
        <w:rPr>
          <w:sz w:val="26"/>
          <w:szCs w:val="26"/>
          <w:lang w:val="ru-RU"/>
        </w:rPr>
        <w:sectPr w:rsidR="00856E21" w:rsidSect="00F25BC6">
          <w:pgSz w:w="16840" w:h="11910" w:orient="landscape"/>
          <w:pgMar w:top="1702" w:right="567" w:bottom="567" w:left="567" w:header="567" w:footer="62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69"/>
        <w:gridCol w:w="2197"/>
        <w:gridCol w:w="3656"/>
      </w:tblGrid>
      <w:tr w:rsidR="0089299A" w:rsidRPr="001451B2" w:rsidTr="001451B2">
        <w:trPr>
          <w:trHeight w:val="440"/>
        </w:trPr>
        <w:tc>
          <w:tcPr>
            <w:tcW w:w="3162" w:type="pct"/>
            <w:vMerge w:val="restart"/>
            <w:shd w:val="clear" w:color="auto" w:fill="auto"/>
            <w:vAlign w:val="center"/>
          </w:tcPr>
          <w:p w:rsidR="0089299A" w:rsidRPr="001451B2" w:rsidRDefault="0089299A" w:rsidP="002C5867">
            <w:pPr>
              <w:pStyle w:val="TableParagraph"/>
              <w:jc w:val="center"/>
              <w:rPr>
                <w:sz w:val="24"/>
                <w:szCs w:val="24"/>
              </w:rPr>
            </w:pPr>
            <w:r w:rsidRPr="001451B2">
              <w:rPr>
                <w:sz w:val="24"/>
                <w:szCs w:val="24"/>
              </w:rPr>
              <w:lastRenderedPageBreak/>
              <w:t>Категория потребителя</w:t>
            </w:r>
          </w:p>
        </w:tc>
        <w:tc>
          <w:tcPr>
            <w:tcW w:w="1838" w:type="pct"/>
            <w:gridSpan w:val="2"/>
            <w:shd w:val="clear" w:color="auto" w:fill="auto"/>
            <w:vAlign w:val="center"/>
          </w:tcPr>
          <w:p w:rsidR="0089299A" w:rsidRPr="001451B2" w:rsidRDefault="0089299A" w:rsidP="002C5867">
            <w:pPr>
              <w:pStyle w:val="TableParagraph"/>
              <w:jc w:val="center"/>
              <w:rPr>
                <w:sz w:val="24"/>
                <w:szCs w:val="24"/>
              </w:rPr>
            </w:pPr>
            <w:r w:rsidRPr="001451B2">
              <w:rPr>
                <w:sz w:val="24"/>
                <w:szCs w:val="24"/>
              </w:rPr>
              <w:t>Годовой расход</w:t>
            </w:r>
          </w:p>
        </w:tc>
      </w:tr>
      <w:tr w:rsidR="0089299A" w:rsidRPr="001451B2" w:rsidTr="00856E21">
        <w:trPr>
          <w:trHeight w:val="440"/>
        </w:trPr>
        <w:tc>
          <w:tcPr>
            <w:tcW w:w="3162" w:type="pct"/>
            <w:vMerge/>
            <w:tcBorders>
              <w:top w:val="nil"/>
            </w:tcBorders>
            <w:shd w:val="clear" w:color="auto" w:fill="auto"/>
            <w:vAlign w:val="center"/>
          </w:tcPr>
          <w:p w:rsidR="0089299A" w:rsidRPr="001451B2" w:rsidRDefault="0089299A" w:rsidP="002C5867">
            <w:pPr>
              <w:jc w:val="center"/>
              <w:rPr>
                <w:sz w:val="24"/>
                <w:szCs w:val="24"/>
              </w:rPr>
            </w:pPr>
          </w:p>
        </w:tc>
        <w:tc>
          <w:tcPr>
            <w:tcW w:w="690" w:type="pct"/>
            <w:shd w:val="clear" w:color="auto" w:fill="auto"/>
            <w:vAlign w:val="center"/>
          </w:tcPr>
          <w:p w:rsidR="0089299A" w:rsidRPr="001451B2" w:rsidRDefault="0089299A" w:rsidP="002C5867">
            <w:pPr>
              <w:pStyle w:val="TableParagraph"/>
              <w:jc w:val="center"/>
              <w:rPr>
                <w:sz w:val="24"/>
                <w:szCs w:val="24"/>
              </w:rPr>
            </w:pPr>
            <w:r w:rsidRPr="001451B2">
              <w:rPr>
                <w:sz w:val="24"/>
                <w:szCs w:val="24"/>
              </w:rPr>
              <w:t>тыс. м</w:t>
            </w:r>
            <w:r w:rsidRPr="001451B2">
              <w:rPr>
                <w:position w:val="13"/>
                <w:sz w:val="24"/>
                <w:szCs w:val="24"/>
              </w:rPr>
              <w:t>3</w:t>
            </w:r>
          </w:p>
        </w:tc>
        <w:tc>
          <w:tcPr>
            <w:tcW w:w="1148" w:type="pct"/>
            <w:shd w:val="clear" w:color="auto" w:fill="auto"/>
            <w:vAlign w:val="center"/>
          </w:tcPr>
          <w:p w:rsidR="0089299A" w:rsidRPr="001451B2" w:rsidRDefault="0089299A" w:rsidP="002C5867">
            <w:pPr>
              <w:pStyle w:val="TableParagraph"/>
              <w:jc w:val="center"/>
              <w:rPr>
                <w:b/>
                <w:sz w:val="24"/>
                <w:szCs w:val="24"/>
              </w:rPr>
            </w:pPr>
            <w:r w:rsidRPr="001451B2">
              <w:rPr>
                <w:b/>
                <w:sz w:val="24"/>
                <w:szCs w:val="24"/>
              </w:rPr>
              <w:t>%</w:t>
            </w:r>
          </w:p>
        </w:tc>
      </w:tr>
      <w:tr w:rsidR="0089299A" w:rsidRPr="001451B2" w:rsidTr="00856E21">
        <w:trPr>
          <w:trHeight w:val="640"/>
        </w:trPr>
        <w:tc>
          <w:tcPr>
            <w:tcW w:w="3162" w:type="pct"/>
            <w:vAlign w:val="center"/>
          </w:tcPr>
          <w:p w:rsidR="0089299A" w:rsidRPr="001451B2" w:rsidRDefault="0089299A" w:rsidP="002C5867">
            <w:pPr>
              <w:pStyle w:val="TableParagraph"/>
              <w:jc w:val="both"/>
              <w:rPr>
                <w:sz w:val="24"/>
                <w:szCs w:val="24"/>
                <w:lang w:val="ru-RU"/>
              </w:rPr>
            </w:pPr>
            <w:r w:rsidRPr="001451B2">
              <w:rPr>
                <w:sz w:val="24"/>
                <w:szCs w:val="24"/>
                <w:lang w:val="ru-RU"/>
              </w:rPr>
              <w:t>Население (индивидуально-бытовые нужды и</w:t>
            </w:r>
          </w:p>
          <w:p w:rsidR="0089299A" w:rsidRPr="001451B2" w:rsidRDefault="0089299A" w:rsidP="002C5867">
            <w:pPr>
              <w:pStyle w:val="TableParagraph"/>
              <w:jc w:val="both"/>
              <w:rPr>
                <w:sz w:val="24"/>
                <w:szCs w:val="24"/>
                <w:lang w:val="ru-RU"/>
              </w:rPr>
            </w:pPr>
            <w:r w:rsidRPr="001451B2">
              <w:rPr>
                <w:sz w:val="24"/>
                <w:szCs w:val="24"/>
                <w:lang w:val="ru-RU"/>
              </w:rPr>
              <w:t>отопление от местных источников)</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51596,1</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1,9</w:t>
            </w:r>
          </w:p>
        </w:tc>
      </w:tr>
      <w:tr w:rsidR="0089299A" w:rsidRPr="001451B2" w:rsidTr="00856E21">
        <w:trPr>
          <w:trHeight w:val="210"/>
        </w:trPr>
        <w:tc>
          <w:tcPr>
            <w:tcW w:w="3162" w:type="pct"/>
            <w:vAlign w:val="center"/>
          </w:tcPr>
          <w:p w:rsidR="0089299A" w:rsidRPr="001451B2" w:rsidRDefault="0089299A" w:rsidP="002C5867">
            <w:pPr>
              <w:pStyle w:val="TableParagraph"/>
              <w:jc w:val="both"/>
              <w:rPr>
                <w:sz w:val="24"/>
                <w:szCs w:val="24"/>
                <w:lang w:val="ru-RU"/>
              </w:rPr>
            </w:pPr>
            <w:r w:rsidRPr="001451B2">
              <w:rPr>
                <w:sz w:val="24"/>
                <w:szCs w:val="24"/>
                <w:lang w:val="ru-RU"/>
              </w:rPr>
              <w:t>Коммунально-бытовые и прочие потребители</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69630,5</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2,6</w:t>
            </w:r>
          </w:p>
        </w:tc>
      </w:tr>
      <w:tr w:rsidR="0089299A" w:rsidRPr="001451B2" w:rsidTr="00856E21">
        <w:trPr>
          <w:trHeight w:val="314"/>
        </w:trPr>
        <w:tc>
          <w:tcPr>
            <w:tcW w:w="3162" w:type="pct"/>
            <w:vAlign w:val="center"/>
          </w:tcPr>
          <w:p w:rsidR="0089299A" w:rsidRPr="001451B2" w:rsidRDefault="0089299A" w:rsidP="002C5867">
            <w:pPr>
              <w:pStyle w:val="TableParagraph"/>
              <w:jc w:val="both"/>
              <w:rPr>
                <w:sz w:val="24"/>
                <w:szCs w:val="24"/>
              </w:rPr>
            </w:pPr>
            <w:r w:rsidRPr="001451B2">
              <w:rPr>
                <w:sz w:val="24"/>
                <w:szCs w:val="24"/>
              </w:rPr>
              <w:t>Проекты планировки</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23179,8</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0,9</w:t>
            </w:r>
          </w:p>
        </w:tc>
      </w:tr>
      <w:tr w:rsidR="0089299A" w:rsidRPr="001451B2" w:rsidTr="00856E21">
        <w:trPr>
          <w:trHeight w:val="290"/>
        </w:trPr>
        <w:tc>
          <w:tcPr>
            <w:tcW w:w="3162" w:type="pct"/>
            <w:vAlign w:val="center"/>
          </w:tcPr>
          <w:p w:rsidR="0089299A" w:rsidRPr="001451B2" w:rsidRDefault="0089299A" w:rsidP="002C5867">
            <w:pPr>
              <w:pStyle w:val="TableParagraph"/>
              <w:jc w:val="both"/>
              <w:rPr>
                <w:sz w:val="24"/>
                <w:szCs w:val="24"/>
              </w:rPr>
            </w:pPr>
            <w:r w:rsidRPr="001451B2">
              <w:rPr>
                <w:sz w:val="24"/>
                <w:szCs w:val="24"/>
              </w:rPr>
              <w:t>Отопительные котельные</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511905,0</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19,2</w:t>
            </w:r>
          </w:p>
        </w:tc>
      </w:tr>
      <w:tr w:rsidR="0089299A" w:rsidRPr="001451B2" w:rsidTr="00856E21">
        <w:trPr>
          <w:trHeight w:val="252"/>
        </w:trPr>
        <w:tc>
          <w:tcPr>
            <w:tcW w:w="3162" w:type="pct"/>
            <w:vAlign w:val="center"/>
          </w:tcPr>
          <w:p w:rsidR="0089299A" w:rsidRPr="001451B2" w:rsidRDefault="0089299A" w:rsidP="002C5867">
            <w:pPr>
              <w:pStyle w:val="TableParagraph"/>
              <w:jc w:val="both"/>
              <w:rPr>
                <w:sz w:val="24"/>
                <w:szCs w:val="24"/>
              </w:rPr>
            </w:pPr>
            <w:r w:rsidRPr="001451B2">
              <w:rPr>
                <w:sz w:val="24"/>
                <w:szCs w:val="24"/>
              </w:rPr>
              <w:t>Промышленные предприятия</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1920084,5</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60,7</w:t>
            </w:r>
          </w:p>
        </w:tc>
      </w:tr>
      <w:tr w:rsidR="0089299A" w:rsidRPr="001451B2" w:rsidTr="00856E21">
        <w:trPr>
          <w:trHeight w:val="228"/>
        </w:trPr>
        <w:tc>
          <w:tcPr>
            <w:tcW w:w="3162" w:type="pct"/>
            <w:vAlign w:val="center"/>
          </w:tcPr>
          <w:p w:rsidR="0089299A" w:rsidRPr="001451B2" w:rsidRDefault="0089299A" w:rsidP="002C5867">
            <w:pPr>
              <w:pStyle w:val="TableParagraph"/>
              <w:jc w:val="both"/>
              <w:rPr>
                <w:sz w:val="24"/>
                <w:szCs w:val="24"/>
              </w:rPr>
            </w:pPr>
            <w:r w:rsidRPr="001451B2">
              <w:rPr>
                <w:sz w:val="24"/>
                <w:szCs w:val="24"/>
              </w:rPr>
              <w:t>ТЭЦ</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392200</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14,7</w:t>
            </w:r>
          </w:p>
        </w:tc>
      </w:tr>
      <w:tr w:rsidR="0089299A" w:rsidRPr="001451B2" w:rsidTr="00856E21">
        <w:trPr>
          <w:trHeight w:val="204"/>
        </w:trPr>
        <w:tc>
          <w:tcPr>
            <w:tcW w:w="3162" w:type="pct"/>
            <w:vAlign w:val="center"/>
          </w:tcPr>
          <w:p w:rsidR="0089299A" w:rsidRPr="001451B2" w:rsidRDefault="0089299A" w:rsidP="002C5867">
            <w:pPr>
              <w:pStyle w:val="TableParagraph"/>
              <w:jc w:val="both"/>
              <w:rPr>
                <w:b/>
                <w:sz w:val="24"/>
                <w:szCs w:val="24"/>
              </w:rPr>
            </w:pPr>
            <w:r w:rsidRPr="001451B2">
              <w:rPr>
                <w:b/>
                <w:sz w:val="24"/>
                <w:szCs w:val="24"/>
              </w:rPr>
              <w:t>Итого по городу</w:t>
            </w:r>
          </w:p>
        </w:tc>
        <w:tc>
          <w:tcPr>
            <w:tcW w:w="690" w:type="pct"/>
            <w:vAlign w:val="center"/>
          </w:tcPr>
          <w:p w:rsidR="0089299A" w:rsidRPr="001451B2" w:rsidRDefault="0089299A" w:rsidP="002C5867">
            <w:pPr>
              <w:pStyle w:val="TableParagraph"/>
              <w:jc w:val="center"/>
              <w:rPr>
                <w:b/>
                <w:sz w:val="24"/>
                <w:szCs w:val="24"/>
              </w:rPr>
            </w:pPr>
            <w:r w:rsidRPr="001451B2">
              <w:rPr>
                <w:b/>
                <w:sz w:val="24"/>
                <w:szCs w:val="24"/>
              </w:rPr>
              <w:t>2668595,9</w:t>
            </w:r>
          </w:p>
        </w:tc>
        <w:tc>
          <w:tcPr>
            <w:tcW w:w="1148" w:type="pct"/>
            <w:vAlign w:val="center"/>
          </w:tcPr>
          <w:p w:rsidR="0089299A" w:rsidRPr="001451B2" w:rsidRDefault="0089299A" w:rsidP="002C5867">
            <w:pPr>
              <w:pStyle w:val="TableParagraph"/>
              <w:jc w:val="center"/>
              <w:rPr>
                <w:b/>
                <w:sz w:val="24"/>
                <w:szCs w:val="24"/>
              </w:rPr>
            </w:pPr>
            <w:r w:rsidRPr="001451B2">
              <w:rPr>
                <w:b/>
                <w:sz w:val="24"/>
                <w:szCs w:val="24"/>
              </w:rPr>
              <w:t>100,0</w:t>
            </w:r>
          </w:p>
        </w:tc>
      </w:tr>
    </w:tbl>
    <w:p w:rsidR="005326F2" w:rsidRPr="00DA5CB8" w:rsidRDefault="005326F2" w:rsidP="00677CCB">
      <w:pPr>
        <w:pStyle w:val="3"/>
      </w:pPr>
      <w:r w:rsidRPr="00DA5CB8">
        <w:t>Годовые и мак</w:t>
      </w:r>
      <w:r w:rsidR="00873DB2" w:rsidRPr="00DA5CB8">
        <w:t xml:space="preserve">симальные часовые расходы газа </w:t>
      </w:r>
      <w:r w:rsidRPr="00DA5CB8">
        <w:t>по отопительным котельным</w:t>
      </w:r>
      <w:r w:rsidR="00F6538E">
        <w:t>.</w:t>
      </w:r>
      <w:bookmarkStart w:id="99" w:name="_GoBack"/>
      <w:bookmarkEnd w:id="99"/>
    </w:p>
    <w:p w:rsidR="005326F2" w:rsidRPr="00DA5CB8" w:rsidRDefault="005326F2" w:rsidP="002C5867">
      <w:pPr>
        <w:spacing w:before="2"/>
        <w:rPr>
          <w:sz w:val="26"/>
          <w:szCs w:val="26"/>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0"/>
        <w:gridCol w:w="3067"/>
        <w:gridCol w:w="1462"/>
        <w:gridCol w:w="2191"/>
        <w:gridCol w:w="2044"/>
        <w:gridCol w:w="1608"/>
        <w:gridCol w:w="1860"/>
      </w:tblGrid>
      <w:tr w:rsidR="008F65E3" w:rsidRPr="00D4341E" w:rsidTr="00394991">
        <w:trPr>
          <w:trHeight w:val="260"/>
        </w:trPr>
        <w:tc>
          <w:tcPr>
            <w:tcW w:w="1159" w:type="pct"/>
            <w:vMerge w:val="restart"/>
            <w:vAlign w:val="center"/>
          </w:tcPr>
          <w:p w:rsidR="005326F2" w:rsidRPr="00D4341E" w:rsidRDefault="005326F2" w:rsidP="00394991">
            <w:pPr>
              <w:pStyle w:val="TableParagraph"/>
              <w:jc w:val="center"/>
              <w:rPr>
                <w:sz w:val="24"/>
                <w:szCs w:val="24"/>
              </w:rPr>
            </w:pPr>
            <w:r w:rsidRPr="00D4341E">
              <w:rPr>
                <w:sz w:val="24"/>
                <w:szCs w:val="24"/>
              </w:rPr>
              <w:t>Наименование</w:t>
            </w:r>
          </w:p>
        </w:tc>
        <w:tc>
          <w:tcPr>
            <w:tcW w:w="963" w:type="pct"/>
            <w:vMerge w:val="restart"/>
            <w:vAlign w:val="center"/>
          </w:tcPr>
          <w:p w:rsidR="005326F2" w:rsidRPr="00D4341E" w:rsidRDefault="005326F2" w:rsidP="00394991">
            <w:pPr>
              <w:pStyle w:val="TableParagraph"/>
              <w:tabs>
                <w:tab w:val="left" w:pos="3437"/>
                <w:tab w:val="left" w:pos="3579"/>
              </w:tabs>
              <w:jc w:val="center"/>
              <w:rPr>
                <w:sz w:val="24"/>
                <w:szCs w:val="24"/>
              </w:rPr>
            </w:pPr>
            <w:r w:rsidRPr="00D4341E">
              <w:rPr>
                <w:sz w:val="24"/>
                <w:szCs w:val="24"/>
              </w:rPr>
              <w:t>Адрес</w:t>
            </w:r>
          </w:p>
        </w:tc>
        <w:tc>
          <w:tcPr>
            <w:tcW w:w="459" w:type="pct"/>
            <w:vMerge w:val="restart"/>
            <w:vAlign w:val="center"/>
          </w:tcPr>
          <w:p w:rsidR="005326F2" w:rsidRPr="00D4341E" w:rsidRDefault="005326F2" w:rsidP="00394991">
            <w:pPr>
              <w:pStyle w:val="TableParagraph"/>
              <w:jc w:val="center"/>
              <w:rPr>
                <w:sz w:val="24"/>
                <w:szCs w:val="24"/>
              </w:rPr>
            </w:pPr>
            <w:r w:rsidRPr="00D4341E">
              <w:rPr>
                <w:sz w:val="24"/>
                <w:szCs w:val="24"/>
              </w:rPr>
              <w:t>Номер по схеме</w:t>
            </w:r>
          </w:p>
        </w:tc>
        <w:tc>
          <w:tcPr>
            <w:tcW w:w="1835" w:type="pct"/>
            <w:gridSpan w:val="3"/>
            <w:vAlign w:val="center"/>
          </w:tcPr>
          <w:p w:rsidR="005326F2" w:rsidRPr="00D4341E" w:rsidRDefault="005326F2" w:rsidP="00394991">
            <w:pPr>
              <w:pStyle w:val="TableParagraph"/>
              <w:spacing w:line="271" w:lineRule="exact"/>
              <w:jc w:val="center"/>
              <w:rPr>
                <w:sz w:val="24"/>
                <w:szCs w:val="24"/>
              </w:rPr>
            </w:pPr>
            <w:r w:rsidRPr="00D4341E">
              <w:rPr>
                <w:sz w:val="24"/>
                <w:szCs w:val="24"/>
              </w:rPr>
              <w:t>Расход газа</w:t>
            </w:r>
          </w:p>
        </w:tc>
        <w:tc>
          <w:tcPr>
            <w:tcW w:w="585" w:type="pct"/>
            <w:vMerge w:val="restart"/>
            <w:vAlign w:val="center"/>
          </w:tcPr>
          <w:p w:rsidR="005326F2" w:rsidRPr="00D4341E" w:rsidRDefault="005326F2" w:rsidP="00394991">
            <w:pPr>
              <w:pStyle w:val="TableParagraph"/>
              <w:ind w:hanging="8"/>
              <w:jc w:val="center"/>
              <w:rPr>
                <w:sz w:val="24"/>
                <w:szCs w:val="24"/>
                <w:lang w:val="ru-RU"/>
              </w:rPr>
            </w:pPr>
            <w:r w:rsidRPr="00D4341E">
              <w:rPr>
                <w:sz w:val="24"/>
                <w:szCs w:val="24"/>
                <w:lang w:val="ru-RU"/>
              </w:rPr>
              <w:t>Под</w:t>
            </w:r>
            <w:r w:rsidR="008F65E3" w:rsidRPr="00D4341E">
              <w:rPr>
                <w:sz w:val="24"/>
                <w:szCs w:val="24"/>
                <w:lang w:val="ru-RU"/>
              </w:rPr>
              <w:t>ключены к газопро</w:t>
            </w:r>
            <w:r w:rsidRPr="00D4341E">
              <w:rPr>
                <w:sz w:val="24"/>
                <w:szCs w:val="24"/>
                <w:lang w:val="ru-RU"/>
              </w:rPr>
              <w:t>воду</w:t>
            </w:r>
          </w:p>
        </w:tc>
      </w:tr>
      <w:tr w:rsidR="008F65E3" w:rsidRPr="00D4341E" w:rsidTr="00394991">
        <w:trPr>
          <w:trHeight w:val="812"/>
        </w:trPr>
        <w:tc>
          <w:tcPr>
            <w:tcW w:w="1159" w:type="pct"/>
            <w:vMerge/>
            <w:tcBorders>
              <w:top w:val="nil"/>
            </w:tcBorders>
            <w:vAlign w:val="center"/>
          </w:tcPr>
          <w:p w:rsidR="005326F2" w:rsidRPr="00D4341E" w:rsidRDefault="005326F2" w:rsidP="00394991">
            <w:pPr>
              <w:jc w:val="center"/>
              <w:rPr>
                <w:sz w:val="24"/>
                <w:szCs w:val="24"/>
                <w:lang w:val="ru-RU"/>
              </w:rPr>
            </w:pPr>
          </w:p>
        </w:tc>
        <w:tc>
          <w:tcPr>
            <w:tcW w:w="963" w:type="pct"/>
            <w:vMerge/>
            <w:tcBorders>
              <w:top w:val="nil"/>
            </w:tcBorders>
            <w:vAlign w:val="center"/>
          </w:tcPr>
          <w:p w:rsidR="005326F2" w:rsidRPr="00D4341E" w:rsidRDefault="005326F2" w:rsidP="00394991">
            <w:pPr>
              <w:jc w:val="center"/>
              <w:rPr>
                <w:sz w:val="24"/>
                <w:szCs w:val="24"/>
                <w:lang w:val="ru-RU"/>
              </w:rPr>
            </w:pPr>
          </w:p>
        </w:tc>
        <w:tc>
          <w:tcPr>
            <w:tcW w:w="459" w:type="pct"/>
            <w:vMerge/>
            <w:tcBorders>
              <w:top w:val="nil"/>
            </w:tcBorders>
            <w:vAlign w:val="center"/>
          </w:tcPr>
          <w:p w:rsidR="005326F2" w:rsidRPr="00D4341E" w:rsidRDefault="005326F2" w:rsidP="00394991">
            <w:pPr>
              <w:jc w:val="center"/>
              <w:rPr>
                <w:sz w:val="24"/>
                <w:szCs w:val="24"/>
                <w:lang w:val="ru-RU"/>
              </w:rPr>
            </w:pPr>
          </w:p>
        </w:tc>
        <w:tc>
          <w:tcPr>
            <w:tcW w:w="1330" w:type="pct"/>
            <w:gridSpan w:val="2"/>
            <w:vAlign w:val="center"/>
          </w:tcPr>
          <w:p w:rsidR="005326F2" w:rsidRPr="00D4341E" w:rsidRDefault="005326F2" w:rsidP="00394991">
            <w:pPr>
              <w:pStyle w:val="TableParagraph"/>
              <w:spacing w:line="213" w:lineRule="auto"/>
              <w:jc w:val="center"/>
              <w:rPr>
                <w:sz w:val="24"/>
                <w:szCs w:val="24"/>
                <w:lang w:val="ru-RU"/>
              </w:rPr>
            </w:pPr>
            <w:r w:rsidRPr="00D4341E">
              <w:rPr>
                <w:sz w:val="24"/>
                <w:szCs w:val="24"/>
                <w:lang w:val="ru-RU"/>
              </w:rPr>
              <w:t xml:space="preserve">максимальный </w:t>
            </w:r>
            <w:r w:rsidR="00901690" w:rsidRPr="00D4341E">
              <w:rPr>
                <w:sz w:val="24"/>
                <w:szCs w:val="24"/>
                <w:lang w:val="ru-RU"/>
              </w:rPr>
              <w:t>ча</w:t>
            </w:r>
            <w:r w:rsidRPr="00D4341E">
              <w:rPr>
                <w:sz w:val="24"/>
                <w:szCs w:val="24"/>
                <w:lang w:val="ru-RU"/>
              </w:rPr>
              <w:t>совой, м</w:t>
            </w:r>
            <w:r w:rsidRPr="00D4341E">
              <w:rPr>
                <w:position w:val="11"/>
                <w:sz w:val="24"/>
                <w:szCs w:val="24"/>
                <w:lang w:val="ru-RU"/>
              </w:rPr>
              <w:t>3</w:t>
            </w:r>
            <w:r w:rsidRPr="00D4341E">
              <w:rPr>
                <w:sz w:val="24"/>
                <w:szCs w:val="24"/>
                <w:lang w:val="ru-RU"/>
              </w:rPr>
              <w:t>/час</w:t>
            </w:r>
          </w:p>
        </w:tc>
        <w:tc>
          <w:tcPr>
            <w:tcW w:w="504" w:type="pct"/>
            <w:vAlign w:val="center"/>
          </w:tcPr>
          <w:p w:rsidR="005326F2" w:rsidRPr="00D4341E" w:rsidRDefault="005326F2" w:rsidP="00394991">
            <w:pPr>
              <w:pStyle w:val="TableParagraph"/>
              <w:spacing w:line="225" w:lineRule="auto"/>
              <w:jc w:val="center"/>
              <w:rPr>
                <w:sz w:val="24"/>
                <w:szCs w:val="24"/>
              </w:rPr>
            </w:pPr>
            <w:r w:rsidRPr="00D4341E">
              <w:rPr>
                <w:sz w:val="24"/>
                <w:szCs w:val="24"/>
              </w:rPr>
              <w:t>годовой, тыс. м</w:t>
            </w:r>
            <w:r w:rsidRPr="00D4341E">
              <w:rPr>
                <w:position w:val="11"/>
                <w:sz w:val="24"/>
                <w:szCs w:val="24"/>
              </w:rPr>
              <w:t>3</w:t>
            </w:r>
            <w:r w:rsidRPr="00D4341E">
              <w:rPr>
                <w:sz w:val="24"/>
                <w:szCs w:val="24"/>
              </w:rPr>
              <w:t>/год</w:t>
            </w:r>
          </w:p>
        </w:tc>
        <w:tc>
          <w:tcPr>
            <w:tcW w:w="585" w:type="pct"/>
            <w:vMerge/>
            <w:tcBorders>
              <w:top w:val="nil"/>
            </w:tcBorders>
            <w:vAlign w:val="center"/>
          </w:tcPr>
          <w:p w:rsidR="005326F2" w:rsidRPr="00D4341E" w:rsidRDefault="005326F2" w:rsidP="00394991">
            <w:pPr>
              <w:jc w:val="center"/>
              <w:rPr>
                <w:sz w:val="24"/>
                <w:szCs w:val="24"/>
              </w:rPr>
            </w:pPr>
          </w:p>
        </w:tc>
      </w:tr>
      <w:tr w:rsidR="008F65E3" w:rsidRPr="00D4341E" w:rsidTr="00394991">
        <w:trPr>
          <w:trHeight w:val="820"/>
        </w:trPr>
        <w:tc>
          <w:tcPr>
            <w:tcW w:w="1159" w:type="pct"/>
            <w:vMerge/>
            <w:tcBorders>
              <w:top w:val="nil"/>
            </w:tcBorders>
            <w:vAlign w:val="center"/>
          </w:tcPr>
          <w:p w:rsidR="005326F2" w:rsidRPr="00D4341E" w:rsidRDefault="005326F2" w:rsidP="00394991">
            <w:pPr>
              <w:jc w:val="center"/>
              <w:rPr>
                <w:sz w:val="24"/>
                <w:szCs w:val="24"/>
              </w:rPr>
            </w:pPr>
          </w:p>
        </w:tc>
        <w:tc>
          <w:tcPr>
            <w:tcW w:w="963" w:type="pct"/>
            <w:vMerge/>
            <w:tcBorders>
              <w:top w:val="nil"/>
            </w:tcBorders>
            <w:vAlign w:val="center"/>
          </w:tcPr>
          <w:p w:rsidR="005326F2" w:rsidRPr="00D4341E" w:rsidRDefault="005326F2" w:rsidP="00394991">
            <w:pPr>
              <w:jc w:val="center"/>
              <w:rPr>
                <w:sz w:val="24"/>
                <w:szCs w:val="24"/>
              </w:rPr>
            </w:pPr>
          </w:p>
        </w:tc>
        <w:tc>
          <w:tcPr>
            <w:tcW w:w="459" w:type="pct"/>
            <w:vMerge/>
            <w:tcBorders>
              <w:top w:val="nil"/>
            </w:tcBorders>
            <w:vAlign w:val="center"/>
          </w:tcPr>
          <w:p w:rsidR="005326F2" w:rsidRPr="00D4341E" w:rsidRDefault="005326F2" w:rsidP="00394991">
            <w:pPr>
              <w:jc w:val="center"/>
              <w:rPr>
                <w:sz w:val="24"/>
                <w:szCs w:val="24"/>
              </w:rPr>
            </w:pPr>
          </w:p>
        </w:tc>
        <w:tc>
          <w:tcPr>
            <w:tcW w:w="688" w:type="pct"/>
            <w:vAlign w:val="center"/>
          </w:tcPr>
          <w:p w:rsidR="00873DB2" w:rsidRPr="00D4341E" w:rsidRDefault="005326F2" w:rsidP="00394991">
            <w:pPr>
              <w:pStyle w:val="TableParagraph"/>
              <w:ind w:firstLine="24"/>
              <w:jc w:val="center"/>
              <w:rPr>
                <w:sz w:val="24"/>
                <w:szCs w:val="24"/>
                <w:lang w:val="ru-RU"/>
              </w:rPr>
            </w:pPr>
            <w:r w:rsidRPr="00D4341E">
              <w:rPr>
                <w:sz w:val="24"/>
                <w:szCs w:val="24"/>
              </w:rPr>
              <w:t>существующий</w:t>
            </w:r>
          </w:p>
          <w:p w:rsidR="005326F2" w:rsidRPr="00D4341E" w:rsidRDefault="005326F2" w:rsidP="00394991">
            <w:pPr>
              <w:pStyle w:val="TableParagraph"/>
              <w:ind w:firstLine="24"/>
              <w:jc w:val="center"/>
              <w:rPr>
                <w:sz w:val="24"/>
                <w:szCs w:val="24"/>
              </w:rPr>
            </w:pPr>
            <w:r w:rsidRPr="00D4341E">
              <w:rPr>
                <w:sz w:val="24"/>
                <w:szCs w:val="24"/>
              </w:rPr>
              <w:t>(2015 г.)</w:t>
            </w:r>
          </w:p>
        </w:tc>
        <w:tc>
          <w:tcPr>
            <w:tcW w:w="642" w:type="pct"/>
            <w:vAlign w:val="center"/>
          </w:tcPr>
          <w:p w:rsidR="005326F2" w:rsidRPr="00D4341E" w:rsidRDefault="005326F2" w:rsidP="00394991">
            <w:pPr>
              <w:pStyle w:val="TableParagraph"/>
              <w:jc w:val="center"/>
              <w:rPr>
                <w:sz w:val="24"/>
                <w:szCs w:val="24"/>
              </w:rPr>
            </w:pPr>
            <w:r w:rsidRPr="00D4341E">
              <w:rPr>
                <w:sz w:val="24"/>
                <w:szCs w:val="24"/>
              </w:rPr>
              <w:t>перспективный</w:t>
            </w:r>
          </w:p>
        </w:tc>
        <w:tc>
          <w:tcPr>
            <w:tcW w:w="504" w:type="pct"/>
            <w:vAlign w:val="center"/>
          </w:tcPr>
          <w:p w:rsidR="005326F2" w:rsidRPr="00D4341E" w:rsidRDefault="005326F2" w:rsidP="00394991">
            <w:pPr>
              <w:pStyle w:val="TableParagraph"/>
              <w:ind w:hanging="65"/>
              <w:jc w:val="center"/>
              <w:rPr>
                <w:sz w:val="24"/>
                <w:szCs w:val="24"/>
              </w:rPr>
            </w:pPr>
            <w:r w:rsidRPr="00D4341E">
              <w:rPr>
                <w:sz w:val="24"/>
                <w:szCs w:val="24"/>
              </w:rPr>
              <w:t>перспек- тивный</w:t>
            </w:r>
          </w:p>
        </w:tc>
        <w:tc>
          <w:tcPr>
            <w:tcW w:w="585" w:type="pct"/>
            <w:vMerge/>
            <w:tcBorders>
              <w:top w:val="nil"/>
            </w:tcBorders>
            <w:vAlign w:val="center"/>
          </w:tcPr>
          <w:p w:rsidR="005326F2" w:rsidRPr="00D4341E" w:rsidRDefault="005326F2" w:rsidP="00394991">
            <w:pPr>
              <w:jc w:val="center"/>
              <w:rPr>
                <w:sz w:val="24"/>
                <w:szCs w:val="24"/>
              </w:rPr>
            </w:pPr>
          </w:p>
        </w:tc>
      </w:tr>
      <w:tr w:rsidR="005326F2" w:rsidRPr="00D4341E" w:rsidTr="00394991">
        <w:trPr>
          <w:trHeight w:val="260"/>
        </w:trPr>
        <w:tc>
          <w:tcPr>
            <w:tcW w:w="5000" w:type="pct"/>
            <w:gridSpan w:val="7"/>
            <w:vAlign w:val="center"/>
          </w:tcPr>
          <w:p w:rsidR="005326F2" w:rsidRPr="00D4341E" w:rsidRDefault="005326F2" w:rsidP="00394991">
            <w:pPr>
              <w:pStyle w:val="TableParagraph"/>
              <w:spacing w:line="271" w:lineRule="exact"/>
              <w:ind w:left="6382" w:right="6384"/>
              <w:jc w:val="center"/>
              <w:rPr>
                <w:sz w:val="24"/>
                <w:szCs w:val="24"/>
              </w:rPr>
            </w:pPr>
            <w:r w:rsidRPr="00D4341E">
              <w:rPr>
                <w:sz w:val="24"/>
                <w:szCs w:val="24"/>
              </w:rPr>
              <w:t>Северный район</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 xml:space="preserve">Котельная </w:t>
            </w:r>
            <w:r w:rsidR="00194F09" w:rsidRPr="00D4341E">
              <w:rPr>
                <w:sz w:val="24"/>
                <w:szCs w:val="24"/>
              </w:rPr>
              <w:t>«</w:t>
            </w:r>
            <w:r w:rsidRPr="00D4341E">
              <w:rPr>
                <w:sz w:val="24"/>
                <w:szCs w:val="24"/>
              </w:rPr>
              <w:t>Северная</w:t>
            </w:r>
            <w:r w:rsidR="00194F09" w:rsidRPr="00D4341E">
              <w:rPr>
                <w:sz w:val="24"/>
                <w:szCs w:val="24"/>
              </w:rPr>
              <w:t>»</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Северное шоссе 12</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44</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14900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14900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44700,0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№9</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Кирилловское шоссе 48</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46</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1500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1500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4500,0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№10</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Молодежная, 50</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152</w:t>
            </w:r>
          </w:p>
        </w:tc>
        <w:tc>
          <w:tcPr>
            <w:tcW w:w="688" w:type="pct"/>
            <w:vAlign w:val="center"/>
          </w:tcPr>
          <w:p w:rsidR="005326F2" w:rsidRPr="00D4341E" w:rsidRDefault="005326F2" w:rsidP="00394991">
            <w:pPr>
              <w:pStyle w:val="TableParagraph"/>
              <w:spacing w:line="271" w:lineRule="exact"/>
              <w:jc w:val="center"/>
              <w:rPr>
                <w:sz w:val="24"/>
                <w:szCs w:val="24"/>
              </w:rPr>
            </w:pPr>
            <w:r w:rsidRPr="00D4341E">
              <w:rPr>
                <w:sz w:val="24"/>
                <w:szCs w:val="24"/>
              </w:rPr>
              <w:t>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4000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12000,0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16400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20400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61200,0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jc w:val="center"/>
              <w:rPr>
                <w:sz w:val="24"/>
                <w:szCs w:val="24"/>
              </w:rPr>
            </w:pP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jc w:val="center"/>
              <w:rPr>
                <w:sz w:val="24"/>
                <w:szCs w:val="24"/>
              </w:rPr>
            </w:pPr>
          </w:p>
        </w:tc>
        <w:tc>
          <w:tcPr>
            <w:tcW w:w="642" w:type="pct"/>
            <w:vAlign w:val="center"/>
          </w:tcPr>
          <w:p w:rsidR="005326F2" w:rsidRPr="00D4341E" w:rsidRDefault="005326F2" w:rsidP="00394991">
            <w:pPr>
              <w:pStyle w:val="TableParagraph"/>
              <w:jc w:val="center"/>
              <w:rPr>
                <w:sz w:val="24"/>
                <w:szCs w:val="24"/>
              </w:rPr>
            </w:pPr>
          </w:p>
        </w:tc>
        <w:tc>
          <w:tcPr>
            <w:tcW w:w="504" w:type="pct"/>
            <w:vAlign w:val="center"/>
          </w:tcPr>
          <w:p w:rsidR="005326F2" w:rsidRPr="00D4341E" w:rsidRDefault="005326F2" w:rsidP="00394991">
            <w:pPr>
              <w:pStyle w:val="TableParagraph"/>
              <w:jc w:val="center"/>
              <w:rPr>
                <w:sz w:val="24"/>
                <w:szCs w:val="24"/>
              </w:rPr>
            </w:pP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spacing w:line="274" w:lineRule="exact"/>
              <w:ind w:left="100"/>
              <w:jc w:val="center"/>
              <w:rPr>
                <w:sz w:val="24"/>
                <w:szCs w:val="24"/>
              </w:rPr>
            </w:pPr>
            <w:r w:rsidRPr="00D4341E">
              <w:rPr>
                <w:sz w:val="24"/>
                <w:szCs w:val="24"/>
              </w:rPr>
              <w:t>Всего по району</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16400</w:t>
            </w:r>
          </w:p>
        </w:tc>
        <w:tc>
          <w:tcPr>
            <w:tcW w:w="642" w:type="pct"/>
            <w:vAlign w:val="center"/>
          </w:tcPr>
          <w:p w:rsidR="005326F2" w:rsidRPr="00D4341E" w:rsidRDefault="005326F2" w:rsidP="00394991">
            <w:pPr>
              <w:pStyle w:val="TableParagraph"/>
              <w:spacing w:line="274" w:lineRule="exact"/>
              <w:ind w:left="116" w:right="116"/>
              <w:jc w:val="center"/>
              <w:rPr>
                <w:sz w:val="24"/>
                <w:szCs w:val="24"/>
              </w:rPr>
            </w:pPr>
            <w:r w:rsidRPr="00D4341E">
              <w:rPr>
                <w:sz w:val="24"/>
                <w:szCs w:val="24"/>
              </w:rPr>
              <w:t>20400</w:t>
            </w:r>
          </w:p>
        </w:tc>
        <w:tc>
          <w:tcPr>
            <w:tcW w:w="504"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61200,0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5000" w:type="pct"/>
            <w:gridSpan w:val="7"/>
            <w:vAlign w:val="center"/>
          </w:tcPr>
          <w:p w:rsidR="005326F2" w:rsidRPr="00D4341E" w:rsidRDefault="005326F2" w:rsidP="00394991">
            <w:pPr>
              <w:pStyle w:val="TableParagraph"/>
              <w:spacing w:line="271" w:lineRule="exact"/>
              <w:ind w:left="6382" w:right="6384"/>
              <w:jc w:val="center"/>
              <w:rPr>
                <w:sz w:val="24"/>
                <w:szCs w:val="24"/>
              </w:rPr>
            </w:pPr>
            <w:r w:rsidRPr="00D4341E">
              <w:rPr>
                <w:sz w:val="24"/>
                <w:szCs w:val="24"/>
              </w:rPr>
              <w:t>Индустриальный район</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№3</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Социалистическая 54</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43</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17100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17100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51300,0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113"/>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№5</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Данилова 19</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45</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15</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15</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45,0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жилого дома</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пл. Металлургов, 2</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156</w:t>
            </w:r>
          </w:p>
        </w:tc>
        <w:tc>
          <w:tcPr>
            <w:tcW w:w="688" w:type="pct"/>
            <w:vAlign w:val="center"/>
          </w:tcPr>
          <w:p w:rsidR="005326F2" w:rsidRPr="00D4341E" w:rsidRDefault="005326F2" w:rsidP="00394991">
            <w:pPr>
              <w:pStyle w:val="TableParagraph"/>
              <w:spacing w:line="271" w:lineRule="exact"/>
              <w:jc w:val="center"/>
              <w:rPr>
                <w:sz w:val="24"/>
                <w:szCs w:val="24"/>
              </w:rPr>
            </w:pPr>
            <w:r w:rsidRPr="00D4341E">
              <w:rPr>
                <w:sz w:val="24"/>
                <w:szCs w:val="24"/>
              </w:rPr>
              <w:t>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117</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351,0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lastRenderedPageBreak/>
              <w:t>Котельная</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Комсомольская, 45</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176</w:t>
            </w:r>
          </w:p>
        </w:tc>
        <w:tc>
          <w:tcPr>
            <w:tcW w:w="688" w:type="pct"/>
            <w:vAlign w:val="center"/>
          </w:tcPr>
          <w:p w:rsidR="005326F2" w:rsidRPr="00D4341E" w:rsidRDefault="005326F2" w:rsidP="00394991">
            <w:pPr>
              <w:pStyle w:val="TableParagraph"/>
              <w:spacing w:line="271" w:lineRule="exact"/>
              <w:ind w:left="95" w:right="96"/>
              <w:jc w:val="center"/>
              <w:rPr>
                <w:sz w:val="24"/>
                <w:szCs w:val="24"/>
              </w:rPr>
            </w:pPr>
            <w:r w:rsidRPr="00D4341E">
              <w:rPr>
                <w:sz w:val="24"/>
                <w:szCs w:val="24"/>
              </w:rPr>
              <w:t>50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50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150,0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4" w:lineRule="exact"/>
              <w:ind w:left="100"/>
              <w:jc w:val="center"/>
              <w:rPr>
                <w:sz w:val="24"/>
                <w:szCs w:val="24"/>
              </w:rPr>
            </w:pPr>
            <w:r w:rsidRPr="00D4341E">
              <w:rPr>
                <w:sz w:val="24"/>
                <w:szCs w:val="24"/>
              </w:rPr>
              <w:t>Итого на среднем давлении</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17165</w:t>
            </w:r>
          </w:p>
        </w:tc>
        <w:tc>
          <w:tcPr>
            <w:tcW w:w="642" w:type="pct"/>
            <w:vAlign w:val="center"/>
          </w:tcPr>
          <w:p w:rsidR="005326F2" w:rsidRPr="00D4341E" w:rsidRDefault="005326F2" w:rsidP="00394991">
            <w:pPr>
              <w:pStyle w:val="TableParagraph"/>
              <w:spacing w:line="274" w:lineRule="exact"/>
              <w:ind w:left="116" w:right="116"/>
              <w:jc w:val="center"/>
              <w:rPr>
                <w:sz w:val="24"/>
                <w:szCs w:val="24"/>
              </w:rPr>
            </w:pPr>
            <w:r w:rsidRPr="00D4341E">
              <w:rPr>
                <w:sz w:val="24"/>
                <w:szCs w:val="24"/>
              </w:rPr>
              <w:t>17282</w:t>
            </w:r>
          </w:p>
        </w:tc>
        <w:tc>
          <w:tcPr>
            <w:tcW w:w="504"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51846,0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jc w:val="center"/>
              <w:rPr>
                <w:sz w:val="24"/>
                <w:szCs w:val="24"/>
              </w:rPr>
            </w:pP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jc w:val="center"/>
              <w:rPr>
                <w:sz w:val="24"/>
                <w:szCs w:val="24"/>
              </w:rPr>
            </w:pPr>
          </w:p>
        </w:tc>
        <w:tc>
          <w:tcPr>
            <w:tcW w:w="642" w:type="pct"/>
            <w:vAlign w:val="center"/>
          </w:tcPr>
          <w:p w:rsidR="005326F2" w:rsidRPr="00D4341E" w:rsidRDefault="005326F2" w:rsidP="00394991">
            <w:pPr>
              <w:pStyle w:val="TableParagraph"/>
              <w:jc w:val="center"/>
              <w:rPr>
                <w:sz w:val="24"/>
                <w:szCs w:val="24"/>
              </w:rPr>
            </w:pPr>
          </w:p>
        </w:tc>
        <w:tc>
          <w:tcPr>
            <w:tcW w:w="504" w:type="pct"/>
            <w:vAlign w:val="center"/>
          </w:tcPr>
          <w:p w:rsidR="005326F2" w:rsidRPr="00D4341E" w:rsidRDefault="005326F2" w:rsidP="00394991">
            <w:pPr>
              <w:pStyle w:val="TableParagraph"/>
              <w:jc w:val="center"/>
              <w:rPr>
                <w:sz w:val="24"/>
                <w:szCs w:val="24"/>
              </w:rPr>
            </w:pP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Всего по району</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17165</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17282</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51846,0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5000" w:type="pct"/>
            <w:gridSpan w:val="7"/>
            <w:vAlign w:val="center"/>
          </w:tcPr>
          <w:p w:rsidR="005326F2" w:rsidRPr="00D4341E" w:rsidRDefault="005326F2" w:rsidP="00394991">
            <w:pPr>
              <w:pStyle w:val="TableParagraph"/>
              <w:spacing w:line="271" w:lineRule="exact"/>
              <w:ind w:left="6382" w:right="6383"/>
              <w:jc w:val="center"/>
              <w:rPr>
                <w:sz w:val="24"/>
                <w:szCs w:val="24"/>
              </w:rPr>
            </w:pPr>
            <w:r w:rsidRPr="00D4341E">
              <w:rPr>
                <w:sz w:val="24"/>
                <w:szCs w:val="24"/>
              </w:rPr>
              <w:t>Заягорбский район</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№1</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Гоголя 54</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22</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23960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23960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71880,0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№2</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Краснодонцев 51</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38</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46120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46120</w:t>
            </w:r>
          </w:p>
        </w:tc>
        <w:tc>
          <w:tcPr>
            <w:tcW w:w="504" w:type="pct"/>
            <w:vAlign w:val="center"/>
          </w:tcPr>
          <w:p w:rsidR="005326F2" w:rsidRPr="00D4341E" w:rsidRDefault="005326F2" w:rsidP="00394991">
            <w:pPr>
              <w:pStyle w:val="TableParagraph"/>
              <w:spacing w:line="271" w:lineRule="exact"/>
              <w:ind w:left="95" w:right="96"/>
              <w:jc w:val="center"/>
              <w:rPr>
                <w:sz w:val="24"/>
                <w:szCs w:val="24"/>
              </w:rPr>
            </w:pPr>
            <w:r w:rsidRPr="00D4341E">
              <w:rPr>
                <w:sz w:val="24"/>
                <w:szCs w:val="24"/>
              </w:rPr>
              <w:t>138360,0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 xml:space="preserve">МУП </w:t>
            </w:r>
            <w:r w:rsidR="00194F09" w:rsidRPr="00D4341E">
              <w:rPr>
                <w:sz w:val="24"/>
                <w:szCs w:val="24"/>
              </w:rPr>
              <w:t>«</w:t>
            </w:r>
            <w:r w:rsidRPr="00D4341E">
              <w:rPr>
                <w:sz w:val="24"/>
                <w:szCs w:val="24"/>
              </w:rPr>
              <w:t>Водоканал</w:t>
            </w:r>
            <w:r w:rsidR="00194F09" w:rsidRPr="00D4341E">
              <w:rPr>
                <w:sz w:val="24"/>
                <w:szCs w:val="24"/>
              </w:rPr>
              <w:t>»</w:t>
            </w:r>
            <w:r w:rsidRPr="00D4341E">
              <w:rPr>
                <w:sz w:val="24"/>
                <w:szCs w:val="24"/>
              </w:rPr>
              <w:t xml:space="preserve"> головные сооружения</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Белинского</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47</w:t>
            </w:r>
          </w:p>
        </w:tc>
        <w:tc>
          <w:tcPr>
            <w:tcW w:w="688" w:type="pct"/>
            <w:vAlign w:val="center"/>
          </w:tcPr>
          <w:p w:rsidR="005326F2" w:rsidRPr="00D4341E" w:rsidRDefault="005326F2" w:rsidP="00394991">
            <w:pPr>
              <w:pStyle w:val="TableParagraph"/>
              <w:spacing w:line="271" w:lineRule="exact"/>
              <w:ind w:left="95" w:right="96"/>
              <w:jc w:val="center"/>
              <w:rPr>
                <w:sz w:val="24"/>
                <w:szCs w:val="24"/>
              </w:rPr>
            </w:pPr>
            <w:r w:rsidRPr="00D4341E">
              <w:rPr>
                <w:sz w:val="24"/>
                <w:szCs w:val="24"/>
              </w:rPr>
              <w:t>99</w:t>
            </w:r>
          </w:p>
        </w:tc>
        <w:tc>
          <w:tcPr>
            <w:tcW w:w="642" w:type="pct"/>
            <w:vAlign w:val="center"/>
          </w:tcPr>
          <w:p w:rsidR="005326F2" w:rsidRPr="00D4341E" w:rsidRDefault="005326F2" w:rsidP="00394991">
            <w:pPr>
              <w:pStyle w:val="TableParagraph"/>
              <w:spacing w:line="271" w:lineRule="exact"/>
              <w:ind w:left="115" w:right="116"/>
              <w:jc w:val="center"/>
              <w:rPr>
                <w:sz w:val="24"/>
                <w:szCs w:val="24"/>
              </w:rPr>
            </w:pPr>
            <w:r w:rsidRPr="00D4341E">
              <w:rPr>
                <w:sz w:val="24"/>
                <w:szCs w:val="24"/>
              </w:rPr>
              <w:t>499</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297,0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4" w:lineRule="exact"/>
              <w:ind w:left="100"/>
              <w:jc w:val="center"/>
              <w:rPr>
                <w:sz w:val="24"/>
                <w:szCs w:val="24"/>
              </w:rPr>
            </w:pPr>
            <w:r w:rsidRPr="00D4341E">
              <w:rPr>
                <w:sz w:val="24"/>
                <w:szCs w:val="24"/>
              </w:rPr>
              <w:t>Котельная</w:t>
            </w:r>
          </w:p>
        </w:tc>
        <w:tc>
          <w:tcPr>
            <w:tcW w:w="963" w:type="pct"/>
            <w:vAlign w:val="center"/>
          </w:tcPr>
          <w:p w:rsidR="005326F2" w:rsidRPr="00D4341E" w:rsidRDefault="005326F2" w:rsidP="00394991">
            <w:pPr>
              <w:pStyle w:val="TableParagraph"/>
              <w:spacing w:line="274" w:lineRule="exact"/>
              <w:ind w:left="100"/>
              <w:jc w:val="center"/>
              <w:rPr>
                <w:sz w:val="24"/>
                <w:szCs w:val="24"/>
              </w:rPr>
            </w:pPr>
            <w:r w:rsidRPr="00D4341E">
              <w:rPr>
                <w:sz w:val="24"/>
                <w:szCs w:val="24"/>
              </w:rPr>
              <w:t>пр. Победы, 159</w:t>
            </w:r>
          </w:p>
        </w:tc>
        <w:tc>
          <w:tcPr>
            <w:tcW w:w="459" w:type="pct"/>
            <w:vAlign w:val="center"/>
          </w:tcPr>
          <w:p w:rsidR="005326F2" w:rsidRPr="00D4341E" w:rsidRDefault="005326F2" w:rsidP="00394991">
            <w:pPr>
              <w:pStyle w:val="TableParagraph"/>
              <w:spacing w:line="274" w:lineRule="exact"/>
              <w:ind w:left="172" w:right="173"/>
              <w:jc w:val="center"/>
              <w:rPr>
                <w:sz w:val="24"/>
                <w:szCs w:val="24"/>
              </w:rPr>
            </w:pPr>
            <w:r w:rsidRPr="00D4341E">
              <w:rPr>
                <w:sz w:val="24"/>
                <w:szCs w:val="24"/>
              </w:rPr>
              <w:t>164</w:t>
            </w:r>
          </w:p>
        </w:tc>
        <w:tc>
          <w:tcPr>
            <w:tcW w:w="688" w:type="pct"/>
            <w:vAlign w:val="center"/>
          </w:tcPr>
          <w:p w:rsidR="005326F2" w:rsidRPr="00D4341E" w:rsidRDefault="005326F2" w:rsidP="00394991">
            <w:pPr>
              <w:pStyle w:val="TableParagraph"/>
              <w:spacing w:line="274" w:lineRule="exact"/>
              <w:ind w:right="1"/>
              <w:jc w:val="center"/>
              <w:rPr>
                <w:sz w:val="24"/>
                <w:szCs w:val="24"/>
              </w:rPr>
            </w:pPr>
            <w:r w:rsidRPr="00D4341E">
              <w:rPr>
                <w:sz w:val="24"/>
                <w:szCs w:val="24"/>
              </w:rPr>
              <w:t>0</w:t>
            </w:r>
          </w:p>
        </w:tc>
        <w:tc>
          <w:tcPr>
            <w:tcW w:w="642" w:type="pct"/>
            <w:vAlign w:val="center"/>
          </w:tcPr>
          <w:p w:rsidR="005326F2" w:rsidRPr="00D4341E" w:rsidRDefault="005326F2" w:rsidP="00394991">
            <w:pPr>
              <w:pStyle w:val="TableParagraph"/>
              <w:spacing w:line="274" w:lineRule="exact"/>
              <w:ind w:left="115" w:right="116"/>
              <w:jc w:val="center"/>
              <w:rPr>
                <w:sz w:val="24"/>
                <w:szCs w:val="24"/>
              </w:rPr>
            </w:pPr>
            <w:r w:rsidRPr="00D4341E">
              <w:rPr>
                <w:sz w:val="24"/>
                <w:szCs w:val="24"/>
              </w:rPr>
              <w:t>38</w:t>
            </w:r>
          </w:p>
        </w:tc>
        <w:tc>
          <w:tcPr>
            <w:tcW w:w="504"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414,0</w:t>
            </w:r>
          </w:p>
        </w:tc>
        <w:tc>
          <w:tcPr>
            <w:tcW w:w="585" w:type="pct"/>
            <w:vAlign w:val="center"/>
          </w:tcPr>
          <w:p w:rsidR="005326F2" w:rsidRPr="00D4341E" w:rsidRDefault="005326F2" w:rsidP="00394991">
            <w:pPr>
              <w:pStyle w:val="TableParagraph"/>
              <w:spacing w:line="274"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70179</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70617</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21651,0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jc w:val="center"/>
              <w:rPr>
                <w:sz w:val="24"/>
                <w:szCs w:val="24"/>
              </w:rPr>
            </w:pP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jc w:val="center"/>
              <w:rPr>
                <w:sz w:val="24"/>
                <w:szCs w:val="24"/>
              </w:rPr>
            </w:pPr>
          </w:p>
        </w:tc>
        <w:tc>
          <w:tcPr>
            <w:tcW w:w="642" w:type="pct"/>
            <w:vAlign w:val="center"/>
          </w:tcPr>
          <w:p w:rsidR="005326F2" w:rsidRPr="00D4341E" w:rsidRDefault="005326F2" w:rsidP="00394991">
            <w:pPr>
              <w:pStyle w:val="TableParagraph"/>
              <w:jc w:val="center"/>
              <w:rPr>
                <w:sz w:val="24"/>
                <w:szCs w:val="24"/>
              </w:rPr>
            </w:pPr>
          </w:p>
        </w:tc>
        <w:tc>
          <w:tcPr>
            <w:tcW w:w="504" w:type="pct"/>
            <w:vAlign w:val="center"/>
          </w:tcPr>
          <w:p w:rsidR="005326F2" w:rsidRPr="00D4341E" w:rsidRDefault="005326F2" w:rsidP="00394991">
            <w:pPr>
              <w:pStyle w:val="TableParagraph"/>
              <w:jc w:val="center"/>
              <w:rPr>
                <w:sz w:val="24"/>
                <w:szCs w:val="24"/>
              </w:rPr>
            </w:pP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Всего по району</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70179</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70617</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21651,0</w:t>
            </w:r>
          </w:p>
        </w:tc>
        <w:tc>
          <w:tcPr>
            <w:tcW w:w="585" w:type="pct"/>
            <w:vAlign w:val="center"/>
          </w:tcPr>
          <w:p w:rsidR="005326F2" w:rsidRPr="00D4341E" w:rsidRDefault="005326F2" w:rsidP="00394991">
            <w:pPr>
              <w:pStyle w:val="TableParagraph"/>
              <w:jc w:val="center"/>
              <w:rPr>
                <w:sz w:val="24"/>
                <w:szCs w:val="24"/>
              </w:rPr>
            </w:pPr>
          </w:p>
        </w:tc>
      </w:tr>
    </w:tbl>
    <w:p w:rsidR="005326F2" w:rsidRDefault="005326F2" w:rsidP="002C5867">
      <w:pPr>
        <w:pStyle w:val="ConsPlusNormal"/>
        <w:spacing w:before="240"/>
        <w:ind w:left="375"/>
        <w:jc w:val="both"/>
        <w:rPr>
          <w:rFonts w:ascii="Times New Roman" w:hAnsi="Times New Roman" w:cs="Times New Roman"/>
          <w:sz w:val="26"/>
          <w:szCs w:val="26"/>
        </w:rPr>
      </w:pPr>
    </w:p>
    <w:p w:rsidR="003B3183" w:rsidRPr="00DA5CB8" w:rsidRDefault="003B3183" w:rsidP="002C5867">
      <w:pPr>
        <w:pStyle w:val="ConsPlusNormal"/>
        <w:spacing w:before="240"/>
        <w:ind w:left="375"/>
        <w:jc w:val="both"/>
        <w:rPr>
          <w:rFonts w:ascii="Times New Roman" w:hAnsi="Times New Roman" w:cs="Times New Roman"/>
          <w:sz w:val="26"/>
          <w:szCs w:val="26"/>
        </w:rPr>
      </w:pPr>
    </w:p>
    <w:tbl>
      <w:tblPr>
        <w:tblStyle w:val="1e"/>
        <w:tblW w:w="5000" w:type="pct"/>
        <w:tblLook w:val="01E0" w:firstRow="1" w:lastRow="1" w:firstColumn="1" w:lastColumn="1" w:noHBand="0" w:noVBand="0"/>
      </w:tblPr>
      <w:tblGrid>
        <w:gridCol w:w="3688"/>
        <w:gridCol w:w="3063"/>
        <w:gridCol w:w="1458"/>
        <w:gridCol w:w="2188"/>
        <w:gridCol w:w="2044"/>
        <w:gridCol w:w="1605"/>
        <w:gridCol w:w="1876"/>
      </w:tblGrid>
      <w:tr w:rsidR="005326F2" w:rsidRPr="00D4341E" w:rsidTr="00730A15">
        <w:trPr>
          <w:trHeight w:val="260"/>
        </w:trPr>
        <w:tc>
          <w:tcPr>
            <w:tcW w:w="1158" w:type="pct"/>
            <w:vMerge w:val="restart"/>
          </w:tcPr>
          <w:p w:rsidR="005326F2" w:rsidRPr="00D4341E" w:rsidRDefault="005326F2" w:rsidP="00394991">
            <w:pPr>
              <w:pStyle w:val="TableParagraph"/>
              <w:jc w:val="center"/>
              <w:rPr>
                <w:sz w:val="24"/>
                <w:szCs w:val="24"/>
              </w:rPr>
            </w:pPr>
            <w:r w:rsidRPr="00D4341E">
              <w:rPr>
                <w:sz w:val="24"/>
                <w:szCs w:val="24"/>
              </w:rPr>
              <w:t>Наименование</w:t>
            </w:r>
          </w:p>
        </w:tc>
        <w:tc>
          <w:tcPr>
            <w:tcW w:w="962" w:type="pct"/>
            <w:vMerge w:val="restart"/>
          </w:tcPr>
          <w:p w:rsidR="005326F2" w:rsidRPr="00D4341E" w:rsidRDefault="005326F2" w:rsidP="00394991">
            <w:pPr>
              <w:pStyle w:val="TableParagraph"/>
              <w:jc w:val="center"/>
              <w:rPr>
                <w:sz w:val="24"/>
                <w:szCs w:val="24"/>
              </w:rPr>
            </w:pPr>
            <w:r w:rsidRPr="00D4341E">
              <w:rPr>
                <w:sz w:val="24"/>
                <w:szCs w:val="24"/>
              </w:rPr>
              <w:t>Адрес</w:t>
            </w:r>
          </w:p>
        </w:tc>
        <w:tc>
          <w:tcPr>
            <w:tcW w:w="458" w:type="pct"/>
            <w:vMerge w:val="restart"/>
          </w:tcPr>
          <w:p w:rsidR="005326F2" w:rsidRPr="00D4341E" w:rsidRDefault="005326F2" w:rsidP="00394991">
            <w:pPr>
              <w:pStyle w:val="TableParagraph"/>
              <w:jc w:val="center"/>
              <w:rPr>
                <w:sz w:val="24"/>
                <w:szCs w:val="24"/>
              </w:rPr>
            </w:pPr>
            <w:r w:rsidRPr="00D4341E">
              <w:rPr>
                <w:sz w:val="24"/>
                <w:szCs w:val="24"/>
              </w:rPr>
              <w:t>Номер по схеме</w:t>
            </w:r>
          </w:p>
        </w:tc>
        <w:tc>
          <w:tcPr>
            <w:tcW w:w="1833" w:type="pct"/>
            <w:gridSpan w:val="3"/>
          </w:tcPr>
          <w:p w:rsidR="005326F2" w:rsidRPr="00D4341E" w:rsidRDefault="005326F2" w:rsidP="00394991">
            <w:pPr>
              <w:pStyle w:val="TableParagraph"/>
              <w:spacing w:line="271" w:lineRule="exact"/>
              <w:jc w:val="center"/>
              <w:rPr>
                <w:sz w:val="24"/>
                <w:szCs w:val="24"/>
              </w:rPr>
            </w:pPr>
            <w:r w:rsidRPr="00D4341E">
              <w:rPr>
                <w:sz w:val="24"/>
                <w:szCs w:val="24"/>
              </w:rPr>
              <w:t>Расход газа</w:t>
            </w:r>
          </w:p>
        </w:tc>
        <w:tc>
          <w:tcPr>
            <w:tcW w:w="588" w:type="pct"/>
            <w:vMerge w:val="restart"/>
          </w:tcPr>
          <w:p w:rsidR="005326F2" w:rsidRPr="00D4341E" w:rsidRDefault="008F65E3" w:rsidP="00394991">
            <w:pPr>
              <w:pStyle w:val="TableParagraph"/>
              <w:spacing w:before="5"/>
              <w:ind w:left="95" w:right="117" w:hanging="8"/>
              <w:jc w:val="center"/>
              <w:rPr>
                <w:sz w:val="24"/>
                <w:szCs w:val="24"/>
                <w:lang w:val="ru-RU"/>
              </w:rPr>
            </w:pPr>
            <w:r w:rsidRPr="00D4341E">
              <w:rPr>
                <w:sz w:val="24"/>
                <w:szCs w:val="24"/>
                <w:lang w:val="ru-RU"/>
              </w:rPr>
              <w:t>Подклю</w:t>
            </w:r>
            <w:r w:rsidR="005326F2" w:rsidRPr="00D4341E">
              <w:rPr>
                <w:sz w:val="24"/>
                <w:szCs w:val="24"/>
                <w:lang w:val="ru-RU"/>
              </w:rPr>
              <w:t>чены к газо</w:t>
            </w:r>
            <w:r w:rsidRPr="00D4341E">
              <w:rPr>
                <w:sz w:val="24"/>
                <w:szCs w:val="24"/>
                <w:lang w:val="ru-RU"/>
              </w:rPr>
              <w:t>про</w:t>
            </w:r>
            <w:r w:rsidR="005326F2" w:rsidRPr="00D4341E">
              <w:rPr>
                <w:sz w:val="24"/>
                <w:szCs w:val="24"/>
                <w:lang w:val="ru-RU"/>
              </w:rPr>
              <w:t>воду</w:t>
            </w:r>
          </w:p>
        </w:tc>
      </w:tr>
      <w:tr w:rsidR="005326F2" w:rsidRPr="00D4341E" w:rsidTr="00730A15">
        <w:trPr>
          <w:trHeight w:val="427"/>
        </w:trPr>
        <w:tc>
          <w:tcPr>
            <w:tcW w:w="1158" w:type="pct"/>
            <w:vMerge/>
          </w:tcPr>
          <w:p w:rsidR="005326F2" w:rsidRPr="00D4341E" w:rsidRDefault="005326F2" w:rsidP="00394991">
            <w:pPr>
              <w:jc w:val="center"/>
              <w:rPr>
                <w:sz w:val="24"/>
                <w:szCs w:val="24"/>
                <w:lang w:val="ru-RU"/>
              </w:rPr>
            </w:pPr>
          </w:p>
        </w:tc>
        <w:tc>
          <w:tcPr>
            <w:tcW w:w="962" w:type="pct"/>
            <w:vMerge/>
          </w:tcPr>
          <w:p w:rsidR="005326F2" w:rsidRPr="00D4341E" w:rsidRDefault="005326F2" w:rsidP="00394991">
            <w:pPr>
              <w:jc w:val="center"/>
              <w:rPr>
                <w:sz w:val="24"/>
                <w:szCs w:val="24"/>
                <w:lang w:val="ru-RU"/>
              </w:rPr>
            </w:pPr>
          </w:p>
        </w:tc>
        <w:tc>
          <w:tcPr>
            <w:tcW w:w="458" w:type="pct"/>
            <w:vMerge/>
          </w:tcPr>
          <w:p w:rsidR="005326F2" w:rsidRPr="00D4341E" w:rsidRDefault="005326F2" w:rsidP="00394991">
            <w:pPr>
              <w:jc w:val="center"/>
              <w:rPr>
                <w:sz w:val="24"/>
                <w:szCs w:val="24"/>
                <w:lang w:val="ru-RU"/>
              </w:rPr>
            </w:pPr>
          </w:p>
        </w:tc>
        <w:tc>
          <w:tcPr>
            <w:tcW w:w="1329" w:type="pct"/>
            <w:gridSpan w:val="2"/>
          </w:tcPr>
          <w:p w:rsidR="005326F2" w:rsidRPr="00D4341E" w:rsidRDefault="005326F2" w:rsidP="00394991">
            <w:pPr>
              <w:pStyle w:val="TableParagraph"/>
              <w:spacing w:line="213" w:lineRule="auto"/>
              <w:ind w:hanging="322"/>
              <w:jc w:val="center"/>
              <w:rPr>
                <w:sz w:val="24"/>
                <w:szCs w:val="24"/>
                <w:lang w:val="ru-RU"/>
              </w:rPr>
            </w:pPr>
            <w:r w:rsidRPr="00D4341E">
              <w:rPr>
                <w:sz w:val="24"/>
                <w:szCs w:val="24"/>
                <w:lang w:val="ru-RU"/>
              </w:rPr>
              <w:t>максимальный часовой, м</w:t>
            </w:r>
            <w:r w:rsidRPr="00D4341E">
              <w:rPr>
                <w:position w:val="11"/>
                <w:sz w:val="24"/>
                <w:szCs w:val="24"/>
                <w:lang w:val="ru-RU"/>
              </w:rPr>
              <w:t>3</w:t>
            </w:r>
            <w:r w:rsidRPr="00D4341E">
              <w:rPr>
                <w:sz w:val="24"/>
                <w:szCs w:val="24"/>
                <w:lang w:val="ru-RU"/>
              </w:rPr>
              <w:t>/час</w:t>
            </w:r>
          </w:p>
        </w:tc>
        <w:tc>
          <w:tcPr>
            <w:tcW w:w="504" w:type="pct"/>
          </w:tcPr>
          <w:p w:rsidR="005326F2" w:rsidRPr="00D4341E" w:rsidRDefault="005326F2" w:rsidP="00394991">
            <w:pPr>
              <w:pStyle w:val="TableParagraph"/>
              <w:spacing w:line="225" w:lineRule="auto"/>
              <w:jc w:val="center"/>
              <w:rPr>
                <w:sz w:val="24"/>
                <w:szCs w:val="24"/>
              </w:rPr>
            </w:pPr>
            <w:r w:rsidRPr="00D4341E">
              <w:rPr>
                <w:sz w:val="24"/>
                <w:szCs w:val="24"/>
              </w:rPr>
              <w:t>годовой, тыс. м</w:t>
            </w:r>
            <w:r w:rsidRPr="00D4341E">
              <w:rPr>
                <w:position w:val="11"/>
                <w:sz w:val="24"/>
                <w:szCs w:val="24"/>
              </w:rPr>
              <w:t>3</w:t>
            </w:r>
            <w:r w:rsidRPr="00D4341E">
              <w:rPr>
                <w:sz w:val="24"/>
                <w:szCs w:val="24"/>
              </w:rPr>
              <w:t>/год</w:t>
            </w:r>
          </w:p>
        </w:tc>
        <w:tc>
          <w:tcPr>
            <w:tcW w:w="588" w:type="pct"/>
            <w:vMerge/>
          </w:tcPr>
          <w:p w:rsidR="005326F2" w:rsidRPr="00D4341E" w:rsidRDefault="005326F2" w:rsidP="00394991">
            <w:pPr>
              <w:jc w:val="center"/>
              <w:rPr>
                <w:sz w:val="24"/>
                <w:szCs w:val="24"/>
              </w:rPr>
            </w:pPr>
          </w:p>
        </w:tc>
      </w:tr>
      <w:tr w:rsidR="005326F2" w:rsidRPr="00D4341E" w:rsidTr="00730A15">
        <w:trPr>
          <w:trHeight w:val="820"/>
        </w:trPr>
        <w:tc>
          <w:tcPr>
            <w:tcW w:w="1158" w:type="pct"/>
            <w:vMerge/>
          </w:tcPr>
          <w:p w:rsidR="005326F2" w:rsidRPr="00D4341E" w:rsidRDefault="005326F2" w:rsidP="00394991">
            <w:pPr>
              <w:jc w:val="center"/>
              <w:rPr>
                <w:sz w:val="24"/>
                <w:szCs w:val="24"/>
              </w:rPr>
            </w:pPr>
          </w:p>
        </w:tc>
        <w:tc>
          <w:tcPr>
            <w:tcW w:w="962" w:type="pct"/>
            <w:vMerge/>
          </w:tcPr>
          <w:p w:rsidR="005326F2" w:rsidRPr="00D4341E" w:rsidRDefault="005326F2" w:rsidP="00394991">
            <w:pPr>
              <w:jc w:val="center"/>
              <w:rPr>
                <w:sz w:val="24"/>
                <w:szCs w:val="24"/>
              </w:rPr>
            </w:pPr>
          </w:p>
        </w:tc>
        <w:tc>
          <w:tcPr>
            <w:tcW w:w="458" w:type="pct"/>
            <w:vMerge/>
          </w:tcPr>
          <w:p w:rsidR="005326F2" w:rsidRPr="00D4341E" w:rsidRDefault="005326F2" w:rsidP="00394991">
            <w:pPr>
              <w:jc w:val="center"/>
              <w:rPr>
                <w:sz w:val="24"/>
                <w:szCs w:val="24"/>
              </w:rPr>
            </w:pPr>
          </w:p>
        </w:tc>
        <w:tc>
          <w:tcPr>
            <w:tcW w:w="687" w:type="pct"/>
          </w:tcPr>
          <w:p w:rsidR="005326F2" w:rsidRPr="00D4341E" w:rsidRDefault="005326F2" w:rsidP="00394991">
            <w:pPr>
              <w:pStyle w:val="TableParagraph"/>
              <w:ind w:firstLine="24"/>
              <w:jc w:val="center"/>
              <w:rPr>
                <w:sz w:val="24"/>
                <w:szCs w:val="24"/>
              </w:rPr>
            </w:pPr>
            <w:r w:rsidRPr="00D4341E">
              <w:rPr>
                <w:sz w:val="24"/>
                <w:szCs w:val="24"/>
              </w:rPr>
              <w:t>существующий (2015 г.)</w:t>
            </w:r>
          </w:p>
        </w:tc>
        <w:tc>
          <w:tcPr>
            <w:tcW w:w="641" w:type="pct"/>
          </w:tcPr>
          <w:p w:rsidR="005326F2" w:rsidRPr="00D4341E" w:rsidRDefault="005326F2" w:rsidP="00394991">
            <w:pPr>
              <w:pStyle w:val="TableParagraph"/>
              <w:ind w:hanging="65"/>
              <w:jc w:val="center"/>
              <w:rPr>
                <w:sz w:val="24"/>
                <w:szCs w:val="24"/>
              </w:rPr>
            </w:pPr>
            <w:r w:rsidRPr="00D4341E">
              <w:rPr>
                <w:sz w:val="24"/>
                <w:szCs w:val="24"/>
              </w:rPr>
              <w:t>перспективный</w:t>
            </w:r>
          </w:p>
        </w:tc>
        <w:tc>
          <w:tcPr>
            <w:tcW w:w="504" w:type="pct"/>
          </w:tcPr>
          <w:p w:rsidR="005326F2" w:rsidRPr="00D4341E" w:rsidRDefault="005326F2" w:rsidP="00394991">
            <w:pPr>
              <w:pStyle w:val="TableParagraph"/>
              <w:jc w:val="center"/>
              <w:rPr>
                <w:sz w:val="24"/>
                <w:szCs w:val="24"/>
              </w:rPr>
            </w:pPr>
            <w:r w:rsidRPr="00D4341E">
              <w:rPr>
                <w:sz w:val="24"/>
                <w:szCs w:val="24"/>
              </w:rPr>
              <w:t>перспек- тивный</w:t>
            </w:r>
          </w:p>
        </w:tc>
        <w:tc>
          <w:tcPr>
            <w:tcW w:w="588" w:type="pct"/>
            <w:vMerge/>
          </w:tcPr>
          <w:p w:rsidR="005326F2" w:rsidRPr="00D4341E" w:rsidRDefault="005326F2" w:rsidP="00394991">
            <w:pPr>
              <w:jc w:val="center"/>
              <w:rPr>
                <w:sz w:val="24"/>
                <w:szCs w:val="24"/>
              </w:rPr>
            </w:pPr>
          </w:p>
        </w:tc>
      </w:tr>
      <w:tr w:rsidR="005326F2" w:rsidRPr="00D4341E" w:rsidTr="00730A15">
        <w:trPr>
          <w:trHeight w:val="260"/>
        </w:trPr>
        <w:tc>
          <w:tcPr>
            <w:tcW w:w="5000" w:type="pct"/>
            <w:gridSpan w:val="7"/>
          </w:tcPr>
          <w:p w:rsidR="005326F2" w:rsidRPr="00D4341E" w:rsidRDefault="005326F2" w:rsidP="00394991">
            <w:pPr>
              <w:pStyle w:val="TableParagraph"/>
              <w:spacing w:line="271" w:lineRule="exact"/>
              <w:ind w:left="6471" w:right="6473"/>
              <w:jc w:val="center"/>
              <w:rPr>
                <w:sz w:val="24"/>
                <w:szCs w:val="24"/>
              </w:rPr>
            </w:pPr>
            <w:r w:rsidRPr="00D4341E">
              <w:rPr>
                <w:sz w:val="24"/>
                <w:szCs w:val="24"/>
              </w:rPr>
              <w:t>Зашекснинский район</w:t>
            </w:r>
          </w:p>
        </w:tc>
      </w:tr>
      <w:tr w:rsidR="005326F2" w:rsidRPr="00D4341E" w:rsidTr="00730A15">
        <w:trPr>
          <w:trHeight w:val="338"/>
        </w:trPr>
        <w:tc>
          <w:tcPr>
            <w:tcW w:w="1158" w:type="pct"/>
          </w:tcPr>
          <w:p w:rsidR="005326F2" w:rsidRPr="00D4341E" w:rsidRDefault="005326F2" w:rsidP="00394991">
            <w:pPr>
              <w:pStyle w:val="TableParagraph"/>
              <w:ind w:left="100"/>
              <w:jc w:val="center"/>
              <w:rPr>
                <w:sz w:val="24"/>
                <w:szCs w:val="24"/>
              </w:rPr>
            </w:pPr>
            <w:r w:rsidRPr="00D4341E">
              <w:rPr>
                <w:sz w:val="24"/>
                <w:szCs w:val="24"/>
              </w:rPr>
              <w:t xml:space="preserve">Котельная </w:t>
            </w:r>
            <w:r w:rsidR="00194F09" w:rsidRPr="00D4341E">
              <w:rPr>
                <w:sz w:val="24"/>
                <w:szCs w:val="24"/>
              </w:rPr>
              <w:t>«</w:t>
            </w:r>
            <w:r w:rsidRPr="00D4341E">
              <w:rPr>
                <w:sz w:val="24"/>
                <w:szCs w:val="24"/>
              </w:rPr>
              <w:t>Южная</w:t>
            </w:r>
            <w:r w:rsidR="00194F09" w:rsidRPr="00D4341E">
              <w:rPr>
                <w:sz w:val="24"/>
                <w:szCs w:val="24"/>
              </w:rPr>
              <w:t>»</w:t>
            </w:r>
          </w:p>
        </w:tc>
        <w:tc>
          <w:tcPr>
            <w:tcW w:w="962" w:type="pct"/>
          </w:tcPr>
          <w:p w:rsidR="005326F2" w:rsidRPr="00D4341E" w:rsidRDefault="005326F2" w:rsidP="00394991">
            <w:pPr>
              <w:pStyle w:val="TableParagraph"/>
              <w:ind w:left="100"/>
              <w:jc w:val="center"/>
              <w:rPr>
                <w:sz w:val="24"/>
                <w:szCs w:val="24"/>
              </w:rPr>
            </w:pPr>
            <w:r w:rsidRPr="00D4341E">
              <w:rPr>
                <w:sz w:val="24"/>
                <w:szCs w:val="24"/>
              </w:rPr>
              <w:t>ул. Рыбинская 61</w:t>
            </w:r>
          </w:p>
        </w:tc>
        <w:tc>
          <w:tcPr>
            <w:tcW w:w="458" w:type="pct"/>
          </w:tcPr>
          <w:p w:rsidR="005326F2" w:rsidRPr="00D4341E" w:rsidRDefault="005326F2" w:rsidP="00394991">
            <w:pPr>
              <w:pStyle w:val="TableParagraph"/>
              <w:ind w:left="172" w:right="173"/>
              <w:jc w:val="center"/>
              <w:rPr>
                <w:sz w:val="24"/>
                <w:szCs w:val="24"/>
              </w:rPr>
            </w:pPr>
            <w:r w:rsidRPr="00D4341E">
              <w:rPr>
                <w:sz w:val="24"/>
                <w:szCs w:val="24"/>
              </w:rPr>
              <w:t>49</w:t>
            </w:r>
          </w:p>
        </w:tc>
        <w:tc>
          <w:tcPr>
            <w:tcW w:w="687" w:type="pct"/>
          </w:tcPr>
          <w:p w:rsidR="005326F2" w:rsidRPr="00D4341E" w:rsidRDefault="005326F2" w:rsidP="00394991">
            <w:pPr>
              <w:pStyle w:val="TableParagraph"/>
              <w:ind w:left="95" w:right="95"/>
              <w:jc w:val="center"/>
              <w:rPr>
                <w:sz w:val="24"/>
                <w:szCs w:val="24"/>
              </w:rPr>
            </w:pPr>
            <w:r w:rsidRPr="00D4341E">
              <w:rPr>
                <w:sz w:val="24"/>
                <w:szCs w:val="24"/>
              </w:rPr>
              <w:t>43650</w:t>
            </w:r>
          </w:p>
        </w:tc>
        <w:tc>
          <w:tcPr>
            <w:tcW w:w="641" w:type="pct"/>
          </w:tcPr>
          <w:p w:rsidR="005326F2" w:rsidRPr="00D4341E" w:rsidRDefault="005326F2" w:rsidP="00394991">
            <w:pPr>
              <w:pStyle w:val="TableParagraph"/>
              <w:ind w:left="283" w:right="283"/>
              <w:jc w:val="center"/>
              <w:rPr>
                <w:sz w:val="24"/>
                <w:szCs w:val="24"/>
              </w:rPr>
            </w:pPr>
            <w:r w:rsidRPr="00D4341E">
              <w:rPr>
                <w:sz w:val="24"/>
                <w:szCs w:val="24"/>
              </w:rPr>
              <w:t>56170</w:t>
            </w:r>
          </w:p>
        </w:tc>
        <w:tc>
          <w:tcPr>
            <w:tcW w:w="504" w:type="pct"/>
          </w:tcPr>
          <w:p w:rsidR="005326F2" w:rsidRPr="00D4341E" w:rsidRDefault="005326F2" w:rsidP="00394991">
            <w:pPr>
              <w:pStyle w:val="TableParagraph"/>
              <w:ind w:left="95" w:right="96"/>
              <w:jc w:val="center"/>
              <w:rPr>
                <w:sz w:val="24"/>
                <w:szCs w:val="24"/>
              </w:rPr>
            </w:pPr>
            <w:r w:rsidRPr="00D4341E">
              <w:rPr>
                <w:sz w:val="24"/>
                <w:szCs w:val="24"/>
              </w:rPr>
              <w:t>168510,0</w:t>
            </w:r>
          </w:p>
        </w:tc>
        <w:tc>
          <w:tcPr>
            <w:tcW w:w="588" w:type="pct"/>
          </w:tcPr>
          <w:p w:rsidR="005326F2" w:rsidRPr="00D4341E" w:rsidRDefault="005326F2" w:rsidP="00394991">
            <w:pPr>
              <w:pStyle w:val="TableParagraph"/>
              <w:ind w:left="403" w:right="173" w:hanging="214"/>
              <w:jc w:val="center"/>
              <w:rPr>
                <w:sz w:val="24"/>
                <w:szCs w:val="24"/>
              </w:rPr>
            </w:pPr>
            <w:r w:rsidRPr="00D4341E">
              <w:rPr>
                <w:sz w:val="24"/>
                <w:szCs w:val="24"/>
              </w:rPr>
              <w:t>в.д. II к.</w:t>
            </w:r>
          </w:p>
        </w:tc>
      </w:tr>
      <w:tr w:rsidR="005326F2" w:rsidRPr="00D4341E" w:rsidTr="00730A15">
        <w:trPr>
          <w:trHeight w:val="540"/>
        </w:trPr>
        <w:tc>
          <w:tcPr>
            <w:tcW w:w="1158" w:type="pct"/>
          </w:tcPr>
          <w:p w:rsidR="005326F2" w:rsidRPr="00D4341E" w:rsidRDefault="005326F2" w:rsidP="00394991">
            <w:pPr>
              <w:pStyle w:val="TableParagraph"/>
              <w:ind w:left="100"/>
              <w:jc w:val="center"/>
              <w:rPr>
                <w:sz w:val="24"/>
                <w:szCs w:val="24"/>
              </w:rPr>
            </w:pPr>
            <w:r w:rsidRPr="00D4341E">
              <w:rPr>
                <w:sz w:val="24"/>
                <w:szCs w:val="24"/>
              </w:rPr>
              <w:t xml:space="preserve">МУП </w:t>
            </w:r>
            <w:r w:rsidR="00194F09" w:rsidRPr="00D4341E">
              <w:rPr>
                <w:sz w:val="24"/>
                <w:szCs w:val="24"/>
              </w:rPr>
              <w:t>«</w:t>
            </w:r>
            <w:r w:rsidRPr="00D4341E">
              <w:rPr>
                <w:sz w:val="24"/>
                <w:szCs w:val="24"/>
              </w:rPr>
              <w:t>Водоканал</w:t>
            </w:r>
            <w:r w:rsidR="00194F09" w:rsidRPr="00D4341E">
              <w:rPr>
                <w:sz w:val="24"/>
                <w:szCs w:val="24"/>
              </w:rPr>
              <w:t>»</w:t>
            </w:r>
            <w:r w:rsidRPr="00D4341E">
              <w:rPr>
                <w:sz w:val="24"/>
                <w:szCs w:val="24"/>
              </w:rPr>
              <w:t xml:space="preserve"> очистные сооружения</w:t>
            </w:r>
          </w:p>
        </w:tc>
        <w:tc>
          <w:tcPr>
            <w:tcW w:w="962" w:type="pct"/>
          </w:tcPr>
          <w:p w:rsidR="005326F2" w:rsidRPr="00D4341E" w:rsidRDefault="005326F2" w:rsidP="00394991">
            <w:pPr>
              <w:pStyle w:val="TableParagraph"/>
              <w:ind w:left="100"/>
              <w:jc w:val="center"/>
              <w:rPr>
                <w:sz w:val="24"/>
                <w:szCs w:val="24"/>
              </w:rPr>
            </w:pPr>
            <w:r w:rsidRPr="00D4341E">
              <w:rPr>
                <w:sz w:val="24"/>
                <w:szCs w:val="24"/>
              </w:rPr>
              <w:t>Зашекснинский район</w:t>
            </w:r>
          </w:p>
        </w:tc>
        <w:tc>
          <w:tcPr>
            <w:tcW w:w="458" w:type="pct"/>
          </w:tcPr>
          <w:p w:rsidR="005326F2" w:rsidRPr="00D4341E" w:rsidRDefault="005326F2" w:rsidP="00394991">
            <w:pPr>
              <w:pStyle w:val="TableParagraph"/>
              <w:ind w:left="172" w:right="173"/>
              <w:jc w:val="center"/>
              <w:rPr>
                <w:sz w:val="24"/>
                <w:szCs w:val="24"/>
              </w:rPr>
            </w:pPr>
            <w:r w:rsidRPr="00D4341E">
              <w:rPr>
                <w:sz w:val="24"/>
                <w:szCs w:val="24"/>
              </w:rPr>
              <w:t>50</w:t>
            </w:r>
          </w:p>
        </w:tc>
        <w:tc>
          <w:tcPr>
            <w:tcW w:w="687" w:type="pct"/>
          </w:tcPr>
          <w:p w:rsidR="005326F2" w:rsidRPr="00D4341E" w:rsidRDefault="005326F2" w:rsidP="00394991">
            <w:pPr>
              <w:pStyle w:val="TableParagraph"/>
              <w:ind w:left="95" w:right="96"/>
              <w:jc w:val="center"/>
              <w:rPr>
                <w:sz w:val="24"/>
                <w:szCs w:val="24"/>
              </w:rPr>
            </w:pPr>
            <w:r w:rsidRPr="00D4341E">
              <w:rPr>
                <w:sz w:val="24"/>
                <w:szCs w:val="24"/>
              </w:rPr>
              <w:t>806</w:t>
            </w:r>
          </w:p>
        </w:tc>
        <w:tc>
          <w:tcPr>
            <w:tcW w:w="641" w:type="pct"/>
          </w:tcPr>
          <w:p w:rsidR="005326F2" w:rsidRPr="00D4341E" w:rsidRDefault="005326F2" w:rsidP="00394991">
            <w:pPr>
              <w:pStyle w:val="TableParagraph"/>
              <w:ind w:left="283" w:right="283"/>
              <w:jc w:val="center"/>
              <w:rPr>
                <w:sz w:val="24"/>
                <w:szCs w:val="24"/>
              </w:rPr>
            </w:pPr>
            <w:r w:rsidRPr="00D4341E">
              <w:rPr>
                <w:sz w:val="24"/>
                <w:szCs w:val="24"/>
              </w:rPr>
              <w:t>1006</w:t>
            </w:r>
          </w:p>
        </w:tc>
        <w:tc>
          <w:tcPr>
            <w:tcW w:w="504" w:type="pct"/>
          </w:tcPr>
          <w:p w:rsidR="005326F2" w:rsidRPr="00D4341E" w:rsidRDefault="005326F2" w:rsidP="00394991">
            <w:pPr>
              <w:pStyle w:val="TableParagraph"/>
              <w:ind w:left="95" w:right="95"/>
              <w:jc w:val="center"/>
              <w:rPr>
                <w:sz w:val="24"/>
                <w:szCs w:val="24"/>
              </w:rPr>
            </w:pPr>
            <w:r w:rsidRPr="00D4341E">
              <w:rPr>
                <w:sz w:val="24"/>
                <w:szCs w:val="24"/>
              </w:rPr>
              <w:t>2418,0</w:t>
            </w:r>
          </w:p>
        </w:tc>
        <w:tc>
          <w:tcPr>
            <w:tcW w:w="588" w:type="pct"/>
          </w:tcPr>
          <w:p w:rsidR="005326F2" w:rsidRPr="00D4341E" w:rsidRDefault="005326F2" w:rsidP="00394991">
            <w:pPr>
              <w:pStyle w:val="TableParagraph"/>
              <w:ind w:left="403" w:right="173" w:hanging="214"/>
              <w:jc w:val="center"/>
              <w:rPr>
                <w:sz w:val="24"/>
                <w:szCs w:val="24"/>
              </w:rPr>
            </w:pPr>
            <w:r w:rsidRPr="00D4341E">
              <w:rPr>
                <w:sz w:val="24"/>
                <w:szCs w:val="24"/>
              </w:rPr>
              <w:t>в.д. II к.</w:t>
            </w:r>
          </w:p>
        </w:tc>
      </w:tr>
      <w:tr w:rsidR="005326F2" w:rsidRPr="00D4341E" w:rsidTr="00730A15">
        <w:trPr>
          <w:trHeight w:val="260"/>
        </w:trPr>
        <w:tc>
          <w:tcPr>
            <w:tcW w:w="1158" w:type="pct"/>
          </w:tcPr>
          <w:p w:rsidR="005326F2" w:rsidRPr="00D4341E" w:rsidRDefault="005326F2" w:rsidP="00394991">
            <w:pPr>
              <w:pStyle w:val="TableParagraph"/>
              <w:spacing w:line="271" w:lineRule="exact"/>
              <w:ind w:left="100"/>
              <w:jc w:val="center"/>
              <w:rPr>
                <w:sz w:val="24"/>
                <w:szCs w:val="24"/>
              </w:rPr>
            </w:pPr>
            <w:r w:rsidRPr="00D4341E">
              <w:rPr>
                <w:sz w:val="24"/>
                <w:szCs w:val="24"/>
              </w:rPr>
              <w:t>Проектируемая котельная</w:t>
            </w:r>
          </w:p>
        </w:tc>
        <w:tc>
          <w:tcPr>
            <w:tcW w:w="962" w:type="pct"/>
          </w:tcPr>
          <w:p w:rsidR="005326F2" w:rsidRPr="00D4341E" w:rsidRDefault="005326F2" w:rsidP="00394991">
            <w:pPr>
              <w:pStyle w:val="TableParagraph"/>
              <w:spacing w:line="271" w:lineRule="exact"/>
              <w:ind w:left="100"/>
              <w:jc w:val="center"/>
              <w:rPr>
                <w:sz w:val="24"/>
                <w:szCs w:val="24"/>
              </w:rPr>
            </w:pPr>
            <w:r w:rsidRPr="00D4341E">
              <w:rPr>
                <w:sz w:val="24"/>
                <w:szCs w:val="24"/>
              </w:rPr>
              <w:t>микр. 127</w:t>
            </w:r>
          </w:p>
        </w:tc>
        <w:tc>
          <w:tcPr>
            <w:tcW w:w="458" w:type="pct"/>
          </w:tcPr>
          <w:p w:rsidR="005326F2" w:rsidRPr="00D4341E" w:rsidRDefault="005326F2" w:rsidP="00394991">
            <w:pPr>
              <w:pStyle w:val="TableParagraph"/>
              <w:spacing w:line="271" w:lineRule="exact"/>
              <w:ind w:left="172" w:right="173"/>
              <w:jc w:val="center"/>
              <w:rPr>
                <w:sz w:val="24"/>
                <w:szCs w:val="24"/>
              </w:rPr>
            </w:pPr>
            <w:r w:rsidRPr="00D4341E">
              <w:rPr>
                <w:sz w:val="24"/>
                <w:szCs w:val="24"/>
              </w:rPr>
              <w:t>204</w:t>
            </w:r>
          </w:p>
        </w:tc>
        <w:tc>
          <w:tcPr>
            <w:tcW w:w="687" w:type="pct"/>
          </w:tcPr>
          <w:p w:rsidR="005326F2" w:rsidRPr="00D4341E" w:rsidRDefault="005326F2" w:rsidP="00394991">
            <w:pPr>
              <w:pStyle w:val="TableParagraph"/>
              <w:spacing w:line="271" w:lineRule="exact"/>
              <w:ind w:right="1"/>
              <w:jc w:val="center"/>
              <w:rPr>
                <w:sz w:val="24"/>
                <w:szCs w:val="24"/>
              </w:rPr>
            </w:pPr>
            <w:r w:rsidRPr="00D4341E">
              <w:rPr>
                <w:sz w:val="24"/>
                <w:szCs w:val="24"/>
              </w:rPr>
              <w:t>0</w:t>
            </w:r>
          </w:p>
        </w:tc>
        <w:tc>
          <w:tcPr>
            <w:tcW w:w="641" w:type="pct"/>
          </w:tcPr>
          <w:p w:rsidR="005326F2" w:rsidRPr="00D4341E" w:rsidRDefault="005326F2" w:rsidP="00394991">
            <w:pPr>
              <w:pStyle w:val="TableParagraph"/>
              <w:spacing w:line="271" w:lineRule="exact"/>
              <w:ind w:left="282" w:right="283"/>
              <w:jc w:val="center"/>
              <w:rPr>
                <w:sz w:val="24"/>
                <w:szCs w:val="24"/>
              </w:rPr>
            </w:pPr>
            <w:r w:rsidRPr="00D4341E">
              <w:rPr>
                <w:sz w:val="24"/>
                <w:szCs w:val="24"/>
              </w:rPr>
              <w:t>170</w:t>
            </w:r>
          </w:p>
        </w:tc>
        <w:tc>
          <w:tcPr>
            <w:tcW w:w="504" w:type="pct"/>
          </w:tcPr>
          <w:p w:rsidR="005326F2" w:rsidRPr="00D4341E" w:rsidRDefault="005326F2" w:rsidP="00394991">
            <w:pPr>
              <w:pStyle w:val="TableParagraph"/>
              <w:spacing w:line="271" w:lineRule="exact"/>
              <w:ind w:left="95" w:right="95"/>
              <w:jc w:val="center"/>
              <w:rPr>
                <w:sz w:val="24"/>
                <w:szCs w:val="24"/>
              </w:rPr>
            </w:pPr>
            <w:r w:rsidRPr="00D4341E">
              <w:rPr>
                <w:sz w:val="24"/>
                <w:szCs w:val="24"/>
              </w:rPr>
              <w:t>510,0</w:t>
            </w:r>
          </w:p>
        </w:tc>
        <w:tc>
          <w:tcPr>
            <w:tcW w:w="588" w:type="pct"/>
          </w:tcPr>
          <w:p w:rsidR="005326F2" w:rsidRPr="00D4341E" w:rsidRDefault="005326F2" w:rsidP="00394991">
            <w:pPr>
              <w:pStyle w:val="TableParagraph"/>
              <w:spacing w:line="271" w:lineRule="exact"/>
              <w:ind w:left="292"/>
              <w:jc w:val="center"/>
              <w:rPr>
                <w:sz w:val="24"/>
                <w:szCs w:val="24"/>
              </w:rPr>
            </w:pPr>
            <w:r w:rsidRPr="00D4341E">
              <w:rPr>
                <w:sz w:val="24"/>
                <w:szCs w:val="24"/>
              </w:rPr>
              <w:t>с.д.</w:t>
            </w:r>
          </w:p>
        </w:tc>
      </w:tr>
      <w:tr w:rsidR="005326F2" w:rsidRPr="00D4341E" w:rsidTr="00730A15">
        <w:trPr>
          <w:trHeight w:val="540"/>
        </w:trPr>
        <w:tc>
          <w:tcPr>
            <w:tcW w:w="1158" w:type="pct"/>
          </w:tcPr>
          <w:p w:rsidR="005326F2" w:rsidRPr="00D4341E" w:rsidRDefault="005326F2" w:rsidP="00394991">
            <w:pPr>
              <w:pStyle w:val="TableParagraph"/>
              <w:ind w:left="100"/>
              <w:jc w:val="center"/>
              <w:rPr>
                <w:sz w:val="24"/>
                <w:szCs w:val="24"/>
              </w:rPr>
            </w:pPr>
            <w:r w:rsidRPr="00D4341E">
              <w:rPr>
                <w:sz w:val="24"/>
                <w:szCs w:val="24"/>
              </w:rPr>
              <w:t>Котельные перспективной застройки</w:t>
            </w:r>
          </w:p>
        </w:tc>
        <w:tc>
          <w:tcPr>
            <w:tcW w:w="962" w:type="pct"/>
          </w:tcPr>
          <w:p w:rsidR="005326F2" w:rsidRPr="00D4341E" w:rsidRDefault="005326F2" w:rsidP="00394991">
            <w:pPr>
              <w:pStyle w:val="TableParagraph"/>
              <w:ind w:left="100"/>
              <w:jc w:val="center"/>
              <w:rPr>
                <w:sz w:val="24"/>
                <w:szCs w:val="24"/>
              </w:rPr>
            </w:pPr>
            <w:r w:rsidRPr="00D4341E">
              <w:rPr>
                <w:sz w:val="24"/>
                <w:szCs w:val="24"/>
              </w:rPr>
              <w:t>микр. 117</w:t>
            </w:r>
          </w:p>
        </w:tc>
        <w:tc>
          <w:tcPr>
            <w:tcW w:w="458" w:type="pct"/>
          </w:tcPr>
          <w:p w:rsidR="005326F2" w:rsidRPr="00D4341E" w:rsidRDefault="005326F2" w:rsidP="00394991">
            <w:pPr>
              <w:pStyle w:val="TableParagraph"/>
              <w:ind w:left="172" w:right="173"/>
              <w:jc w:val="center"/>
              <w:rPr>
                <w:sz w:val="24"/>
                <w:szCs w:val="24"/>
              </w:rPr>
            </w:pPr>
            <w:r w:rsidRPr="00D4341E">
              <w:rPr>
                <w:sz w:val="24"/>
                <w:szCs w:val="24"/>
              </w:rPr>
              <w:t>218</w:t>
            </w:r>
          </w:p>
        </w:tc>
        <w:tc>
          <w:tcPr>
            <w:tcW w:w="687" w:type="pct"/>
          </w:tcPr>
          <w:p w:rsidR="005326F2" w:rsidRPr="00D4341E" w:rsidRDefault="005326F2" w:rsidP="00394991">
            <w:pPr>
              <w:pStyle w:val="TableParagraph"/>
              <w:ind w:right="1"/>
              <w:jc w:val="center"/>
              <w:rPr>
                <w:sz w:val="24"/>
                <w:szCs w:val="24"/>
              </w:rPr>
            </w:pPr>
            <w:r w:rsidRPr="00D4341E">
              <w:rPr>
                <w:sz w:val="24"/>
                <w:szCs w:val="24"/>
              </w:rPr>
              <w:t>0</w:t>
            </w:r>
          </w:p>
        </w:tc>
        <w:tc>
          <w:tcPr>
            <w:tcW w:w="641" w:type="pct"/>
          </w:tcPr>
          <w:p w:rsidR="005326F2" w:rsidRPr="00D4341E" w:rsidRDefault="005326F2" w:rsidP="00394991">
            <w:pPr>
              <w:pStyle w:val="TableParagraph"/>
              <w:ind w:left="283" w:right="283"/>
              <w:jc w:val="center"/>
              <w:rPr>
                <w:sz w:val="24"/>
                <w:szCs w:val="24"/>
              </w:rPr>
            </w:pPr>
            <w:r w:rsidRPr="00D4341E">
              <w:rPr>
                <w:sz w:val="24"/>
                <w:szCs w:val="24"/>
              </w:rPr>
              <w:t>5590</w:t>
            </w:r>
          </w:p>
        </w:tc>
        <w:tc>
          <w:tcPr>
            <w:tcW w:w="504" w:type="pct"/>
          </w:tcPr>
          <w:p w:rsidR="005326F2" w:rsidRPr="00D4341E" w:rsidRDefault="005326F2" w:rsidP="00394991">
            <w:pPr>
              <w:pStyle w:val="TableParagraph"/>
              <w:ind w:left="95" w:right="95"/>
              <w:jc w:val="center"/>
              <w:rPr>
                <w:sz w:val="24"/>
                <w:szCs w:val="24"/>
              </w:rPr>
            </w:pPr>
            <w:r w:rsidRPr="00D4341E">
              <w:rPr>
                <w:sz w:val="24"/>
                <w:szCs w:val="24"/>
              </w:rPr>
              <w:t>16770,0</w:t>
            </w:r>
          </w:p>
        </w:tc>
        <w:tc>
          <w:tcPr>
            <w:tcW w:w="588" w:type="pct"/>
          </w:tcPr>
          <w:p w:rsidR="005326F2" w:rsidRPr="00D4341E" w:rsidRDefault="005326F2" w:rsidP="00394991">
            <w:pPr>
              <w:pStyle w:val="TableParagraph"/>
              <w:ind w:left="403" w:right="173" w:hanging="214"/>
              <w:jc w:val="center"/>
              <w:rPr>
                <w:sz w:val="24"/>
                <w:szCs w:val="24"/>
              </w:rPr>
            </w:pPr>
            <w:r w:rsidRPr="00D4341E">
              <w:rPr>
                <w:sz w:val="24"/>
                <w:szCs w:val="24"/>
              </w:rPr>
              <w:t>в.д. II к.</w:t>
            </w:r>
          </w:p>
        </w:tc>
      </w:tr>
      <w:tr w:rsidR="005326F2" w:rsidRPr="00D4341E" w:rsidTr="00730A15">
        <w:trPr>
          <w:trHeight w:val="260"/>
        </w:trPr>
        <w:tc>
          <w:tcPr>
            <w:tcW w:w="1158" w:type="pct"/>
          </w:tcPr>
          <w:p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spacing w:line="271" w:lineRule="exact"/>
              <w:ind w:right="1"/>
              <w:jc w:val="center"/>
              <w:rPr>
                <w:sz w:val="24"/>
                <w:szCs w:val="24"/>
              </w:rPr>
            </w:pPr>
            <w:r w:rsidRPr="00D4341E">
              <w:rPr>
                <w:sz w:val="24"/>
                <w:szCs w:val="24"/>
              </w:rPr>
              <w:t>–</w:t>
            </w:r>
          </w:p>
        </w:tc>
        <w:tc>
          <w:tcPr>
            <w:tcW w:w="641" w:type="pct"/>
          </w:tcPr>
          <w:p w:rsidR="005326F2" w:rsidRPr="00D4341E" w:rsidRDefault="005326F2" w:rsidP="00394991">
            <w:pPr>
              <w:pStyle w:val="TableParagraph"/>
              <w:spacing w:line="271" w:lineRule="exact"/>
              <w:ind w:left="282" w:right="283"/>
              <w:jc w:val="center"/>
              <w:rPr>
                <w:sz w:val="24"/>
                <w:szCs w:val="24"/>
              </w:rPr>
            </w:pPr>
            <w:r w:rsidRPr="00D4341E">
              <w:rPr>
                <w:sz w:val="24"/>
                <w:szCs w:val="24"/>
              </w:rPr>
              <w:t>170</w:t>
            </w:r>
          </w:p>
        </w:tc>
        <w:tc>
          <w:tcPr>
            <w:tcW w:w="504" w:type="pct"/>
          </w:tcPr>
          <w:p w:rsidR="005326F2" w:rsidRPr="00D4341E" w:rsidRDefault="005326F2" w:rsidP="00394991">
            <w:pPr>
              <w:pStyle w:val="TableParagraph"/>
              <w:spacing w:line="271" w:lineRule="exact"/>
              <w:ind w:left="95" w:right="95"/>
              <w:jc w:val="center"/>
              <w:rPr>
                <w:sz w:val="24"/>
                <w:szCs w:val="24"/>
              </w:rPr>
            </w:pPr>
            <w:r w:rsidRPr="00D4341E">
              <w:rPr>
                <w:sz w:val="24"/>
                <w:szCs w:val="24"/>
              </w:rPr>
              <w:t>510,0</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spacing w:line="271" w:lineRule="exact"/>
              <w:ind w:left="100"/>
              <w:jc w:val="center"/>
              <w:rPr>
                <w:sz w:val="24"/>
                <w:szCs w:val="24"/>
                <w:lang w:val="ru-RU"/>
              </w:rPr>
            </w:pPr>
            <w:r w:rsidRPr="00D4341E">
              <w:rPr>
                <w:sz w:val="24"/>
                <w:szCs w:val="24"/>
                <w:lang w:val="ru-RU"/>
              </w:rPr>
              <w:lastRenderedPageBreak/>
              <w:t xml:space="preserve">Итого на высоком давлении </w:t>
            </w:r>
            <w:r w:rsidRPr="00D4341E">
              <w:rPr>
                <w:sz w:val="24"/>
                <w:szCs w:val="24"/>
              </w:rPr>
              <w:t>II</w:t>
            </w:r>
            <w:r w:rsidRPr="00D4341E">
              <w:rPr>
                <w:sz w:val="24"/>
                <w:szCs w:val="24"/>
                <w:lang w:val="ru-RU"/>
              </w:rPr>
              <w:t xml:space="preserve"> категории</w:t>
            </w:r>
          </w:p>
        </w:tc>
        <w:tc>
          <w:tcPr>
            <w:tcW w:w="962" w:type="pct"/>
          </w:tcPr>
          <w:p w:rsidR="005326F2" w:rsidRPr="00D4341E" w:rsidRDefault="005326F2" w:rsidP="00394991">
            <w:pPr>
              <w:pStyle w:val="TableParagraph"/>
              <w:jc w:val="center"/>
              <w:rPr>
                <w:sz w:val="24"/>
                <w:szCs w:val="24"/>
                <w:lang w:val="ru-RU"/>
              </w:rPr>
            </w:pPr>
          </w:p>
        </w:tc>
        <w:tc>
          <w:tcPr>
            <w:tcW w:w="458" w:type="pct"/>
          </w:tcPr>
          <w:p w:rsidR="005326F2" w:rsidRPr="00D4341E" w:rsidRDefault="005326F2" w:rsidP="00394991">
            <w:pPr>
              <w:pStyle w:val="TableParagraph"/>
              <w:jc w:val="center"/>
              <w:rPr>
                <w:sz w:val="24"/>
                <w:szCs w:val="24"/>
                <w:lang w:val="ru-RU"/>
              </w:rPr>
            </w:pPr>
          </w:p>
        </w:tc>
        <w:tc>
          <w:tcPr>
            <w:tcW w:w="687" w:type="pct"/>
          </w:tcPr>
          <w:p w:rsidR="005326F2" w:rsidRPr="00D4341E" w:rsidRDefault="005326F2" w:rsidP="00394991">
            <w:pPr>
              <w:pStyle w:val="TableParagraph"/>
              <w:spacing w:line="271" w:lineRule="exact"/>
              <w:ind w:left="95" w:right="95"/>
              <w:jc w:val="center"/>
              <w:rPr>
                <w:sz w:val="24"/>
                <w:szCs w:val="24"/>
              </w:rPr>
            </w:pPr>
            <w:r w:rsidRPr="00D4341E">
              <w:rPr>
                <w:sz w:val="24"/>
                <w:szCs w:val="24"/>
              </w:rPr>
              <w:t>44456</w:t>
            </w:r>
          </w:p>
        </w:tc>
        <w:tc>
          <w:tcPr>
            <w:tcW w:w="641" w:type="pct"/>
          </w:tcPr>
          <w:p w:rsidR="005326F2" w:rsidRPr="00D4341E" w:rsidRDefault="005326F2" w:rsidP="00394991">
            <w:pPr>
              <w:pStyle w:val="TableParagraph"/>
              <w:spacing w:line="271" w:lineRule="exact"/>
              <w:ind w:left="283" w:right="283"/>
              <w:jc w:val="center"/>
              <w:rPr>
                <w:sz w:val="24"/>
                <w:szCs w:val="24"/>
              </w:rPr>
            </w:pPr>
            <w:r w:rsidRPr="00D4341E">
              <w:rPr>
                <w:sz w:val="24"/>
                <w:szCs w:val="24"/>
              </w:rPr>
              <w:t>62766</w:t>
            </w:r>
          </w:p>
        </w:tc>
        <w:tc>
          <w:tcPr>
            <w:tcW w:w="504" w:type="pct"/>
          </w:tcPr>
          <w:p w:rsidR="005326F2" w:rsidRPr="00D4341E" w:rsidRDefault="005326F2" w:rsidP="00394991">
            <w:pPr>
              <w:pStyle w:val="TableParagraph"/>
              <w:spacing w:line="271" w:lineRule="exact"/>
              <w:ind w:left="95" w:right="96"/>
              <w:jc w:val="center"/>
              <w:rPr>
                <w:sz w:val="24"/>
                <w:szCs w:val="24"/>
              </w:rPr>
            </w:pPr>
            <w:r w:rsidRPr="00D4341E">
              <w:rPr>
                <w:sz w:val="24"/>
                <w:szCs w:val="24"/>
              </w:rPr>
              <w:t>187698,0</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jc w:val="center"/>
              <w:rPr>
                <w:sz w:val="24"/>
                <w:szCs w:val="24"/>
              </w:rPr>
            </w:pP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jc w:val="center"/>
              <w:rPr>
                <w:sz w:val="24"/>
                <w:szCs w:val="24"/>
              </w:rPr>
            </w:pPr>
          </w:p>
        </w:tc>
        <w:tc>
          <w:tcPr>
            <w:tcW w:w="641" w:type="pct"/>
          </w:tcPr>
          <w:p w:rsidR="005326F2" w:rsidRPr="00D4341E" w:rsidRDefault="005326F2" w:rsidP="00394991">
            <w:pPr>
              <w:pStyle w:val="TableParagraph"/>
              <w:jc w:val="center"/>
              <w:rPr>
                <w:sz w:val="24"/>
                <w:szCs w:val="24"/>
              </w:rPr>
            </w:pPr>
          </w:p>
        </w:tc>
        <w:tc>
          <w:tcPr>
            <w:tcW w:w="504" w:type="pct"/>
          </w:tcPr>
          <w:p w:rsidR="005326F2" w:rsidRPr="00D4341E" w:rsidRDefault="005326F2" w:rsidP="00394991">
            <w:pPr>
              <w:pStyle w:val="TableParagraph"/>
              <w:jc w:val="center"/>
              <w:rPr>
                <w:sz w:val="24"/>
                <w:szCs w:val="24"/>
              </w:rPr>
            </w:pP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93"/>
        </w:trPr>
        <w:tc>
          <w:tcPr>
            <w:tcW w:w="1158" w:type="pct"/>
          </w:tcPr>
          <w:p w:rsidR="005326F2" w:rsidRPr="00D4341E" w:rsidRDefault="005326F2" w:rsidP="00394991">
            <w:pPr>
              <w:pStyle w:val="TableParagraph"/>
              <w:spacing w:line="260" w:lineRule="exact"/>
              <w:ind w:left="100"/>
              <w:jc w:val="center"/>
              <w:rPr>
                <w:sz w:val="24"/>
                <w:szCs w:val="24"/>
              </w:rPr>
            </w:pPr>
            <w:r w:rsidRPr="00D4341E">
              <w:rPr>
                <w:sz w:val="24"/>
                <w:szCs w:val="24"/>
              </w:rPr>
              <w:t>Всего по району</w:t>
            </w: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spacing w:line="260" w:lineRule="exact"/>
              <w:ind w:left="95" w:right="95"/>
              <w:jc w:val="center"/>
              <w:rPr>
                <w:sz w:val="24"/>
                <w:szCs w:val="24"/>
              </w:rPr>
            </w:pPr>
            <w:r w:rsidRPr="00D4341E">
              <w:rPr>
                <w:sz w:val="24"/>
                <w:szCs w:val="24"/>
              </w:rPr>
              <w:t>44456</w:t>
            </w:r>
          </w:p>
        </w:tc>
        <w:tc>
          <w:tcPr>
            <w:tcW w:w="641" w:type="pct"/>
          </w:tcPr>
          <w:p w:rsidR="005326F2" w:rsidRPr="00D4341E" w:rsidRDefault="005326F2" w:rsidP="00394991">
            <w:pPr>
              <w:pStyle w:val="TableParagraph"/>
              <w:spacing w:line="260" w:lineRule="exact"/>
              <w:ind w:left="283" w:right="283"/>
              <w:jc w:val="center"/>
              <w:rPr>
                <w:sz w:val="24"/>
                <w:szCs w:val="24"/>
              </w:rPr>
            </w:pPr>
            <w:r w:rsidRPr="00D4341E">
              <w:rPr>
                <w:sz w:val="24"/>
                <w:szCs w:val="24"/>
              </w:rPr>
              <w:t>62936</w:t>
            </w:r>
          </w:p>
        </w:tc>
        <w:tc>
          <w:tcPr>
            <w:tcW w:w="504" w:type="pct"/>
          </w:tcPr>
          <w:p w:rsidR="005326F2" w:rsidRPr="00D4341E" w:rsidRDefault="005326F2" w:rsidP="00394991">
            <w:pPr>
              <w:pStyle w:val="TableParagraph"/>
              <w:spacing w:line="260" w:lineRule="exact"/>
              <w:ind w:left="95" w:right="96"/>
              <w:jc w:val="center"/>
              <w:rPr>
                <w:sz w:val="24"/>
                <w:szCs w:val="24"/>
              </w:rPr>
            </w:pPr>
            <w:r w:rsidRPr="00D4341E">
              <w:rPr>
                <w:sz w:val="24"/>
                <w:szCs w:val="24"/>
              </w:rPr>
              <w:t>188208,0</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spacing w:line="256" w:lineRule="exact"/>
              <w:ind w:left="100"/>
              <w:jc w:val="center"/>
              <w:rPr>
                <w:sz w:val="24"/>
                <w:szCs w:val="24"/>
              </w:rPr>
            </w:pPr>
            <w:r w:rsidRPr="00D4341E">
              <w:rPr>
                <w:sz w:val="24"/>
                <w:szCs w:val="24"/>
              </w:rPr>
              <w:t>Итого на среднем давлении</w:t>
            </w: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spacing w:line="256" w:lineRule="exact"/>
              <w:ind w:left="95" w:right="95"/>
              <w:jc w:val="center"/>
              <w:rPr>
                <w:sz w:val="24"/>
                <w:szCs w:val="24"/>
              </w:rPr>
            </w:pPr>
            <w:r w:rsidRPr="00D4341E">
              <w:rPr>
                <w:sz w:val="24"/>
                <w:szCs w:val="24"/>
              </w:rPr>
              <w:t>103744</w:t>
            </w:r>
          </w:p>
        </w:tc>
        <w:tc>
          <w:tcPr>
            <w:tcW w:w="641" w:type="pct"/>
          </w:tcPr>
          <w:p w:rsidR="005326F2" w:rsidRPr="00D4341E" w:rsidRDefault="005326F2" w:rsidP="00394991">
            <w:pPr>
              <w:pStyle w:val="TableParagraph"/>
              <w:spacing w:line="256" w:lineRule="exact"/>
              <w:ind w:left="283" w:right="283"/>
              <w:jc w:val="center"/>
              <w:rPr>
                <w:sz w:val="24"/>
                <w:szCs w:val="24"/>
              </w:rPr>
            </w:pPr>
            <w:r w:rsidRPr="00D4341E">
              <w:rPr>
                <w:sz w:val="24"/>
                <w:szCs w:val="24"/>
              </w:rPr>
              <w:t>108469</w:t>
            </w:r>
          </w:p>
        </w:tc>
        <w:tc>
          <w:tcPr>
            <w:tcW w:w="504" w:type="pct"/>
          </w:tcPr>
          <w:p w:rsidR="005326F2" w:rsidRPr="00D4341E" w:rsidRDefault="005326F2" w:rsidP="00394991">
            <w:pPr>
              <w:pStyle w:val="TableParagraph"/>
              <w:spacing w:line="256" w:lineRule="exact"/>
              <w:ind w:left="95" w:right="95"/>
              <w:jc w:val="center"/>
              <w:rPr>
                <w:sz w:val="24"/>
                <w:szCs w:val="24"/>
              </w:rPr>
            </w:pPr>
            <w:r w:rsidRPr="00D4341E">
              <w:rPr>
                <w:sz w:val="24"/>
                <w:szCs w:val="24"/>
              </w:rPr>
              <w:t>324207</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spacing w:line="271" w:lineRule="exact"/>
              <w:ind w:left="100"/>
              <w:jc w:val="center"/>
              <w:rPr>
                <w:sz w:val="24"/>
                <w:szCs w:val="24"/>
                <w:lang w:val="ru-RU"/>
              </w:rPr>
            </w:pPr>
            <w:r w:rsidRPr="00D4341E">
              <w:rPr>
                <w:sz w:val="24"/>
                <w:szCs w:val="24"/>
                <w:lang w:val="ru-RU"/>
              </w:rPr>
              <w:t xml:space="preserve">Итого на высоком давлении </w:t>
            </w:r>
            <w:r w:rsidRPr="00D4341E">
              <w:rPr>
                <w:sz w:val="24"/>
                <w:szCs w:val="24"/>
              </w:rPr>
              <w:t>II</w:t>
            </w:r>
            <w:r w:rsidRPr="00D4341E">
              <w:rPr>
                <w:sz w:val="24"/>
                <w:szCs w:val="24"/>
                <w:lang w:val="ru-RU"/>
              </w:rPr>
              <w:t xml:space="preserve"> категории</w:t>
            </w:r>
          </w:p>
        </w:tc>
        <w:tc>
          <w:tcPr>
            <w:tcW w:w="962" w:type="pct"/>
          </w:tcPr>
          <w:p w:rsidR="005326F2" w:rsidRPr="00D4341E" w:rsidRDefault="005326F2" w:rsidP="00394991">
            <w:pPr>
              <w:pStyle w:val="TableParagraph"/>
              <w:jc w:val="center"/>
              <w:rPr>
                <w:sz w:val="24"/>
                <w:szCs w:val="24"/>
                <w:lang w:val="ru-RU"/>
              </w:rPr>
            </w:pPr>
          </w:p>
        </w:tc>
        <w:tc>
          <w:tcPr>
            <w:tcW w:w="458" w:type="pct"/>
          </w:tcPr>
          <w:p w:rsidR="005326F2" w:rsidRPr="00D4341E" w:rsidRDefault="005326F2" w:rsidP="00394991">
            <w:pPr>
              <w:pStyle w:val="TableParagraph"/>
              <w:jc w:val="center"/>
              <w:rPr>
                <w:sz w:val="24"/>
                <w:szCs w:val="24"/>
                <w:lang w:val="ru-RU"/>
              </w:rPr>
            </w:pPr>
          </w:p>
        </w:tc>
        <w:tc>
          <w:tcPr>
            <w:tcW w:w="687" w:type="pct"/>
          </w:tcPr>
          <w:p w:rsidR="005326F2" w:rsidRPr="00D4341E" w:rsidRDefault="005326F2" w:rsidP="00394991">
            <w:pPr>
              <w:pStyle w:val="TableParagraph"/>
              <w:spacing w:line="271" w:lineRule="exact"/>
              <w:ind w:left="95" w:right="95"/>
              <w:jc w:val="center"/>
              <w:rPr>
                <w:sz w:val="24"/>
                <w:szCs w:val="24"/>
              </w:rPr>
            </w:pPr>
            <w:r w:rsidRPr="00D4341E">
              <w:rPr>
                <w:sz w:val="24"/>
                <w:szCs w:val="24"/>
              </w:rPr>
              <w:t>44456</w:t>
            </w:r>
          </w:p>
        </w:tc>
        <w:tc>
          <w:tcPr>
            <w:tcW w:w="641" w:type="pct"/>
          </w:tcPr>
          <w:p w:rsidR="005326F2" w:rsidRPr="00D4341E" w:rsidRDefault="005326F2" w:rsidP="00394991">
            <w:pPr>
              <w:pStyle w:val="TableParagraph"/>
              <w:spacing w:line="271" w:lineRule="exact"/>
              <w:ind w:left="283" w:right="283"/>
              <w:jc w:val="center"/>
              <w:rPr>
                <w:sz w:val="24"/>
                <w:szCs w:val="24"/>
              </w:rPr>
            </w:pPr>
            <w:r w:rsidRPr="00D4341E">
              <w:rPr>
                <w:sz w:val="24"/>
                <w:szCs w:val="24"/>
              </w:rPr>
              <w:t>62766</w:t>
            </w:r>
          </w:p>
        </w:tc>
        <w:tc>
          <w:tcPr>
            <w:tcW w:w="504" w:type="pct"/>
          </w:tcPr>
          <w:p w:rsidR="005326F2" w:rsidRPr="00D4341E" w:rsidRDefault="005326F2" w:rsidP="00394991">
            <w:pPr>
              <w:pStyle w:val="TableParagraph"/>
              <w:spacing w:line="271" w:lineRule="exact"/>
              <w:ind w:left="95" w:right="96"/>
              <w:jc w:val="center"/>
              <w:rPr>
                <w:sz w:val="24"/>
                <w:szCs w:val="24"/>
              </w:rPr>
            </w:pPr>
            <w:r w:rsidRPr="00D4341E">
              <w:rPr>
                <w:sz w:val="24"/>
                <w:szCs w:val="24"/>
              </w:rPr>
              <w:t>187698,0</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spacing w:line="274" w:lineRule="exact"/>
              <w:ind w:left="100"/>
              <w:jc w:val="center"/>
              <w:rPr>
                <w:sz w:val="24"/>
                <w:szCs w:val="24"/>
              </w:rPr>
            </w:pPr>
            <w:r w:rsidRPr="00D4341E">
              <w:rPr>
                <w:sz w:val="24"/>
                <w:szCs w:val="24"/>
              </w:rPr>
              <w:t>Всего по городу</w:t>
            </w: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spacing w:line="274" w:lineRule="exact"/>
              <w:ind w:left="95" w:right="95"/>
              <w:jc w:val="center"/>
              <w:rPr>
                <w:sz w:val="24"/>
                <w:szCs w:val="24"/>
              </w:rPr>
            </w:pPr>
            <w:r w:rsidRPr="00D4341E">
              <w:rPr>
                <w:sz w:val="24"/>
                <w:szCs w:val="24"/>
              </w:rPr>
              <w:t>148200</w:t>
            </w:r>
          </w:p>
        </w:tc>
        <w:tc>
          <w:tcPr>
            <w:tcW w:w="641" w:type="pct"/>
          </w:tcPr>
          <w:p w:rsidR="005326F2" w:rsidRPr="00D4341E" w:rsidRDefault="005326F2" w:rsidP="00394991">
            <w:pPr>
              <w:pStyle w:val="TableParagraph"/>
              <w:spacing w:line="274" w:lineRule="exact"/>
              <w:ind w:left="283" w:right="283"/>
              <w:jc w:val="center"/>
              <w:rPr>
                <w:sz w:val="24"/>
                <w:szCs w:val="24"/>
              </w:rPr>
            </w:pPr>
            <w:r w:rsidRPr="00D4341E">
              <w:rPr>
                <w:sz w:val="24"/>
                <w:szCs w:val="24"/>
              </w:rPr>
              <w:t>171235</w:t>
            </w:r>
          </w:p>
        </w:tc>
        <w:tc>
          <w:tcPr>
            <w:tcW w:w="504" w:type="pct"/>
          </w:tcPr>
          <w:p w:rsidR="005326F2" w:rsidRPr="00D4341E" w:rsidRDefault="005326F2" w:rsidP="00394991">
            <w:pPr>
              <w:pStyle w:val="TableParagraph"/>
              <w:spacing w:line="274" w:lineRule="exact"/>
              <w:ind w:left="95" w:right="95"/>
              <w:jc w:val="center"/>
              <w:rPr>
                <w:sz w:val="24"/>
                <w:szCs w:val="24"/>
              </w:rPr>
            </w:pPr>
            <w:r w:rsidRPr="00D4341E">
              <w:rPr>
                <w:sz w:val="24"/>
                <w:szCs w:val="24"/>
              </w:rPr>
              <w:t>511905</w:t>
            </w:r>
          </w:p>
        </w:tc>
        <w:tc>
          <w:tcPr>
            <w:tcW w:w="588" w:type="pct"/>
          </w:tcPr>
          <w:p w:rsidR="005326F2" w:rsidRPr="00D4341E" w:rsidRDefault="005326F2" w:rsidP="00394991">
            <w:pPr>
              <w:pStyle w:val="TableParagraph"/>
              <w:jc w:val="center"/>
              <w:rPr>
                <w:sz w:val="24"/>
                <w:szCs w:val="24"/>
              </w:rPr>
            </w:pPr>
          </w:p>
        </w:tc>
      </w:tr>
    </w:tbl>
    <w:p w:rsidR="003B3183" w:rsidRDefault="003B3183" w:rsidP="003B3183">
      <w:pPr>
        <w:pStyle w:val="aff4"/>
        <w:ind w:left="825"/>
        <w:jc w:val="left"/>
        <w:rPr>
          <w:rFonts w:ascii="Times New Roman" w:hAnsi="Times New Roman"/>
          <w:sz w:val="26"/>
          <w:szCs w:val="26"/>
        </w:rPr>
      </w:pPr>
      <w:bookmarkStart w:id="100" w:name="_Toc10441468"/>
    </w:p>
    <w:p w:rsidR="005326F2" w:rsidRPr="00692453" w:rsidRDefault="005326F2" w:rsidP="00677CCB">
      <w:pPr>
        <w:pStyle w:val="2"/>
      </w:pPr>
      <w:r w:rsidRPr="00692453">
        <w:t>Описание проблем организации газоснабжения источников тепловой энергии</w:t>
      </w:r>
      <w:bookmarkEnd w:id="100"/>
      <w:r w:rsidR="00692453" w:rsidRPr="00692453">
        <w:t>.</w:t>
      </w:r>
    </w:p>
    <w:p w:rsidR="008F65E3" w:rsidRPr="00DA5CB8" w:rsidRDefault="008F65E3" w:rsidP="002C5867">
      <w:pPr>
        <w:pStyle w:val="aff4"/>
        <w:jc w:val="left"/>
        <w:rPr>
          <w:rFonts w:ascii="Times New Roman" w:hAnsi="Times New Roman"/>
          <w:sz w:val="26"/>
          <w:szCs w:val="26"/>
        </w:rPr>
      </w:pPr>
    </w:p>
    <w:p w:rsidR="00564440" w:rsidRPr="008746DA" w:rsidRDefault="005326F2" w:rsidP="00891C96">
      <w:pPr>
        <w:pStyle w:val="ab"/>
        <w:rPr>
          <w:sz w:val="26"/>
          <w:szCs w:val="26"/>
          <w:lang w:val="ru-RU"/>
        </w:rPr>
        <w:sectPr w:rsidR="00564440" w:rsidRPr="008746DA" w:rsidSect="00856E21">
          <w:pgSz w:w="16840" w:h="11910" w:orient="landscape"/>
          <w:pgMar w:top="1702" w:right="567" w:bottom="567" w:left="567" w:header="567" w:footer="624" w:gutter="0"/>
          <w:cols w:space="720"/>
          <w:docGrid w:linePitch="299"/>
        </w:sectPr>
      </w:pPr>
      <w:r w:rsidRPr="008746DA">
        <w:rPr>
          <w:sz w:val="26"/>
          <w:szCs w:val="26"/>
          <w:lang w:val="ru-RU"/>
        </w:rPr>
        <w:t>В настоящее время проблем по организации газоснабжения источников тепловой энергии нет.</w:t>
      </w:r>
    </w:p>
    <w:p w:rsidR="005326F2" w:rsidRPr="00692453" w:rsidRDefault="005326F2" w:rsidP="00677CCB">
      <w:pPr>
        <w:pStyle w:val="2"/>
      </w:pPr>
      <w:bookmarkStart w:id="101" w:name="_Toc10441469"/>
      <w:r w:rsidRPr="00692453">
        <w:lastRenderedPageBreak/>
        <w:t xml:space="preserve">Предложения </w:t>
      </w:r>
      <w:r w:rsidR="008D6F48">
        <w:t xml:space="preserve">по корректировке </w:t>
      </w:r>
      <w:r w:rsidR="008D6F48" w:rsidRPr="00692453">
        <w:t>утвержденной</w:t>
      </w:r>
      <w:r w:rsidRPr="00692453">
        <w:t xml:space="preserve">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1"/>
      <w:r w:rsidR="00692453" w:rsidRPr="00692453">
        <w:t>.</w:t>
      </w:r>
    </w:p>
    <w:p w:rsidR="001451B2" w:rsidRPr="00DA5CB8" w:rsidRDefault="001451B2" w:rsidP="007F1E98">
      <w:pPr>
        <w:pStyle w:val="aff4"/>
        <w:ind w:left="825"/>
        <w:jc w:val="left"/>
        <w:rPr>
          <w:rFonts w:ascii="Times New Roman" w:hAnsi="Times New Roman"/>
          <w:sz w:val="26"/>
          <w:szCs w:val="26"/>
        </w:rPr>
      </w:pPr>
    </w:p>
    <w:p w:rsidR="005326F2" w:rsidRDefault="005326F2"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Предлагается синхронизировать потребности в природном газ</w:t>
      </w:r>
      <w:r w:rsidR="00677CCB">
        <w:rPr>
          <w:rFonts w:ascii="Times New Roman" w:hAnsi="Times New Roman" w:cs="Times New Roman"/>
          <w:sz w:val="26"/>
          <w:szCs w:val="26"/>
        </w:rPr>
        <w:t>е, указанные в С</w:t>
      </w:r>
      <w:r w:rsidRPr="00DA5CB8">
        <w:rPr>
          <w:rFonts w:ascii="Times New Roman" w:hAnsi="Times New Roman" w:cs="Times New Roman"/>
          <w:sz w:val="26"/>
          <w:szCs w:val="26"/>
        </w:rPr>
        <w:t>хеме теплоснабжения города Череповца, со Схемой газоснабжения города.</w:t>
      </w:r>
    </w:p>
    <w:p w:rsidR="00394991" w:rsidRDefault="00394991" w:rsidP="002C5867">
      <w:pPr>
        <w:pStyle w:val="ConsPlusNormal"/>
        <w:ind w:firstLine="709"/>
        <w:jc w:val="both"/>
        <w:rPr>
          <w:rFonts w:ascii="Times New Roman" w:hAnsi="Times New Roman" w:cs="Times New Roman"/>
          <w:sz w:val="26"/>
          <w:szCs w:val="26"/>
        </w:rPr>
      </w:pPr>
    </w:p>
    <w:p w:rsidR="00271220" w:rsidRDefault="00271220" w:rsidP="00677CCB">
      <w:pPr>
        <w:pStyle w:val="3"/>
      </w:pPr>
      <w:bookmarkStart w:id="102" w:name="_Toc10441471"/>
      <w:r w:rsidRPr="00692453">
        <w:t>Расчет перспект</w:t>
      </w:r>
      <w:r w:rsidR="008D6F48">
        <w:t xml:space="preserve">ивных часовых расходов топлива </w:t>
      </w:r>
      <w:r w:rsidRPr="00692453">
        <w:t xml:space="preserve">для зимнего </w:t>
      </w:r>
      <w:r w:rsidR="008D6F48" w:rsidRPr="00692453">
        <w:t>и летнего</w:t>
      </w:r>
      <w:r w:rsidRPr="00692453">
        <w:t xml:space="preserve"> периода</w:t>
      </w:r>
      <w:bookmarkEnd w:id="102"/>
      <w:r w:rsidR="00692453" w:rsidRPr="00692453">
        <w:t>.</w:t>
      </w:r>
    </w:p>
    <w:p w:rsidR="00677CCB" w:rsidRPr="00BE7B85" w:rsidRDefault="00677CCB" w:rsidP="00677CCB">
      <w:pPr>
        <w:pStyle w:val="ab"/>
        <w:rPr>
          <w:lang w:val="ru-RU"/>
        </w:rPr>
      </w:pPr>
    </w:p>
    <w:p w:rsidR="00677CCB" w:rsidRPr="00677CCB" w:rsidRDefault="00677CCB" w:rsidP="00677CCB">
      <w:pPr>
        <w:pStyle w:val="ab"/>
        <w:jc w:val="right"/>
        <w:rPr>
          <w:sz w:val="26"/>
          <w:szCs w:val="26"/>
          <w:lang w:val="ru-RU"/>
        </w:rPr>
      </w:pPr>
      <w:r>
        <w:rPr>
          <w:sz w:val="26"/>
          <w:szCs w:val="26"/>
          <w:lang w:val="ru-RU"/>
        </w:rPr>
        <w:t>Таблица 13.3.1.</w:t>
      </w:r>
    </w:p>
    <w:p w:rsidR="00446C38" w:rsidRPr="00DA5CB8" w:rsidRDefault="00446C38" w:rsidP="002C5867">
      <w:pPr>
        <w:pStyle w:val="a5"/>
        <w:numPr>
          <w:ilvl w:val="0"/>
          <w:numId w:val="0"/>
        </w:numPr>
        <w:ind w:left="678" w:hanging="678"/>
        <w:rPr>
          <w:rFonts w:ascii="Times New Roman" w:hAnsi="Times New Roman" w:cs="Times New Roman"/>
          <w:sz w:val="26"/>
          <w:szCs w:val="26"/>
        </w:rPr>
      </w:pPr>
    </w:p>
    <w:tbl>
      <w:tblPr>
        <w:tblStyle w:val="341"/>
        <w:tblW w:w="15160" w:type="dxa"/>
        <w:tblLook w:val="04A0" w:firstRow="1" w:lastRow="0" w:firstColumn="1" w:lastColumn="0" w:noHBand="0" w:noVBand="1"/>
      </w:tblPr>
      <w:tblGrid>
        <w:gridCol w:w="1040"/>
        <w:gridCol w:w="706"/>
        <w:gridCol w:w="706"/>
        <w:gridCol w:w="706"/>
        <w:gridCol w:w="706"/>
        <w:gridCol w:w="706"/>
        <w:gridCol w:w="706"/>
        <w:gridCol w:w="706"/>
        <w:gridCol w:w="706"/>
        <w:gridCol w:w="706"/>
        <w:gridCol w:w="706"/>
        <w:gridCol w:w="706"/>
        <w:gridCol w:w="706"/>
        <w:gridCol w:w="706"/>
        <w:gridCol w:w="706"/>
        <w:gridCol w:w="706"/>
        <w:gridCol w:w="706"/>
        <w:gridCol w:w="706"/>
        <w:gridCol w:w="706"/>
        <w:gridCol w:w="706"/>
        <w:gridCol w:w="706"/>
      </w:tblGrid>
      <w:tr w:rsidR="00677CCB" w:rsidRPr="00F6538E" w:rsidTr="00677CCB">
        <w:trPr>
          <w:trHeight w:val="225"/>
        </w:trPr>
        <w:tc>
          <w:tcPr>
            <w:tcW w:w="15160" w:type="dxa"/>
            <w:gridSpan w:val="21"/>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Максимальный часовой расход натурального топлива, тыс.нм</w:t>
            </w:r>
            <w:r w:rsidRPr="00677CCB">
              <w:rPr>
                <w:rFonts w:ascii="Arial" w:hAnsi="Arial" w:cs="Arial"/>
                <w:color w:val="000000"/>
                <w:sz w:val="16"/>
                <w:szCs w:val="16"/>
                <w:vertAlign w:val="superscript"/>
                <w:lang w:val="ru-RU" w:eastAsia="ru-RU"/>
              </w:rPr>
              <w:t>3</w:t>
            </w:r>
            <w:r w:rsidRPr="00677CCB">
              <w:rPr>
                <w:rFonts w:ascii="Arial" w:hAnsi="Arial" w:cs="Arial"/>
                <w:color w:val="000000"/>
                <w:sz w:val="16"/>
                <w:szCs w:val="16"/>
                <w:lang w:val="ru-RU" w:eastAsia="ru-RU"/>
              </w:rPr>
              <w:t>/ч</w:t>
            </w:r>
          </w:p>
        </w:tc>
      </w:tr>
      <w:tr w:rsidR="00677CCB" w:rsidRPr="00677CCB" w:rsidTr="00677CCB">
        <w:trPr>
          <w:trHeight w:val="675"/>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Источники тепловой энергии.</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2021</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2022</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2023</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2024</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2025</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2026</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2027</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2028</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2029</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2030</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2031</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2032</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2033</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2034</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2035</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2036</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2037</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2038</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2039</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2040</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19,519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19,519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19,644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28,252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28,291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28,357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28,489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28,595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28,701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28,806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28,912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29,004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29,215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29,308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29,413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29,492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29,849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29,915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30,126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30,192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30,39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30,456</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13,604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13,725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11,943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11,943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11,943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Северная</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11,087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11,087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11,091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11,213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11,275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11,318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11,36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11,403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11,446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11,489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11,577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11,62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11,663</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Южная</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27,945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28,248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28,961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29,673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30,742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31,177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31,547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31,903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32,22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32,602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32,998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33,341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33,869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34,265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34,66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35,003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35,373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35,716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36,019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36,494</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Тепличная</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Новая</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1,0062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1,4583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1,8696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2,2808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2,9064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3,3176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3,7288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4,4161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4,8368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5,4716</w:t>
            </w:r>
          </w:p>
        </w:tc>
      </w:tr>
      <w:tr w:rsidR="00677CCB" w:rsidRPr="00677CCB" w:rsidTr="00677CCB">
        <w:trPr>
          <w:trHeight w:val="225"/>
        </w:trPr>
        <w:tc>
          <w:tcPr>
            <w:tcW w:w="1040"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Всего:</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100,97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101,44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100,56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101,53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102,71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103,27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103,75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104,21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104,62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105,11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106,66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107,61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108,69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109,62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111,16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112,03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113,06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114,25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115,21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116,43</w:t>
            </w:r>
          </w:p>
        </w:tc>
      </w:tr>
    </w:tbl>
    <w:p w:rsidR="00D878BD" w:rsidRPr="00DA5CB8" w:rsidRDefault="00D878BD" w:rsidP="002C5867">
      <w:pPr>
        <w:pStyle w:val="ConsPlusNormal"/>
        <w:spacing w:before="240"/>
        <w:ind w:left="375"/>
        <w:jc w:val="both"/>
        <w:rPr>
          <w:rFonts w:ascii="Times New Roman" w:hAnsi="Times New Roman" w:cs="Times New Roman"/>
          <w:sz w:val="26"/>
          <w:szCs w:val="26"/>
        </w:rPr>
        <w:sectPr w:rsidR="00D878BD" w:rsidRPr="00DA5CB8" w:rsidSect="00F25BC6">
          <w:pgSz w:w="16840" w:h="11910" w:orient="landscape"/>
          <w:pgMar w:top="1702" w:right="567" w:bottom="567" w:left="567" w:header="567" w:footer="624" w:gutter="0"/>
          <w:cols w:space="720"/>
          <w:docGrid w:linePitch="299"/>
        </w:sectPr>
      </w:pPr>
    </w:p>
    <w:p w:rsidR="00D878BD" w:rsidRPr="00692453" w:rsidRDefault="007F1E98" w:rsidP="00677CCB">
      <w:pPr>
        <w:pStyle w:val="2"/>
      </w:pPr>
      <w:bookmarkStart w:id="103" w:name="_Toc10441472"/>
      <w:bookmarkStart w:id="104" w:name="_Toc13767889"/>
      <w:r w:rsidRPr="00692453">
        <w:lastRenderedPageBreak/>
        <w:t xml:space="preserve"> </w:t>
      </w:r>
      <w:r w:rsidR="00D878BD" w:rsidRPr="00692453">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3"/>
      <w:bookmarkEnd w:id="104"/>
      <w:r w:rsidR="00692453" w:rsidRPr="00692453">
        <w:t>.</w:t>
      </w:r>
    </w:p>
    <w:p w:rsidR="0003127B" w:rsidRPr="0067050F" w:rsidRDefault="0003127B" w:rsidP="00692453">
      <w:pPr>
        <w:rPr>
          <w:lang w:val="ru-RU"/>
        </w:rPr>
      </w:pPr>
    </w:p>
    <w:p w:rsidR="00D878BD" w:rsidRPr="00DA5CB8" w:rsidRDefault="00D878BD" w:rsidP="002C5867">
      <w:pPr>
        <w:pStyle w:val="af3"/>
        <w:ind w:firstLine="709"/>
        <w:jc w:val="both"/>
        <w:rPr>
          <w:sz w:val="26"/>
          <w:szCs w:val="26"/>
          <w:lang w:val="ru-RU"/>
        </w:rPr>
      </w:pPr>
      <w:r w:rsidRPr="00DA5CB8">
        <w:rPr>
          <w:sz w:val="26"/>
          <w:szCs w:val="26"/>
          <w:lang w:val="ru-RU"/>
        </w:rPr>
        <w:t>Планируемых к строительству и вводу новых генерирующих мощностей на территории Вологодской области на основании актуальной Схемы и программы развития ЕЭС России на семилетний период на электростанциях Вологодской о</w:t>
      </w:r>
      <w:r w:rsidR="00F14B8B" w:rsidRPr="00DA5CB8">
        <w:rPr>
          <w:sz w:val="26"/>
          <w:szCs w:val="26"/>
          <w:lang w:val="ru-RU"/>
        </w:rPr>
        <w:t xml:space="preserve">бласти </w:t>
      </w:r>
      <w:r w:rsidRPr="00DA5CB8">
        <w:rPr>
          <w:sz w:val="26"/>
          <w:szCs w:val="26"/>
          <w:lang w:val="ru-RU"/>
        </w:rPr>
        <w:t>не предусматривается.</w:t>
      </w:r>
    </w:p>
    <w:p w:rsidR="00037060" w:rsidRPr="00DA5CB8" w:rsidRDefault="00037060" w:rsidP="002C5867">
      <w:pPr>
        <w:pStyle w:val="af3"/>
        <w:ind w:firstLine="709"/>
        <w:jc w:val="both"/>
        <w:rPr>
          <w:sz w:val="26"/>
          <w:szCs w:val="26"/>
          <w:lang w:val="ru-RU"/>
        </w:rPr>
      </w:pPr>
    </w:p>
    <w:p w:rsidR="00D878BD" w:rsidRPr="00692453" w:rsidRDefault="00D878BD" w:rsidP="00677CCB">
      <w:pPr>
        <w:pStyle w:val="2"/>
      </w:pPr>
      <w:bookmarkStart w:id="105" w:name="_Toc10441473"/>
      <w:bookmarkStart w:id="106" w:name="_Toc13767890"/>
      <w:r w:rsidRPr="00692453">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5"/>
      <w:bookmarkEnd w:id="106"/>
      <w:r w:rsidR="00692453" w:rsidRPr="00692453">
        <w:t>.</w:t>
      </w:r>
    </w:p>
    <w:p w:rsidR="00037060" w:rsidRPr="00586507" w:rsidRDefault="00037060" w:rsidP="00394991">
      <w:pPr>
        <w:rPr>
          <w:lang w:val="ru-RU"/>
        </w:rPr>
      </w:pPr>
    </w:p>
    <w:p w:rsidR="00037060" w:rsidRDefault="00394991" w:rsidP="002C5867">
      <w:pPr>
        <w:ind w:firstLine="709"/>
        <w:jc w:val="both"/>
        <w:rPr>
          <w:sz w:val="26"/>
          <w:szCs w:val="26"/>
          <w:lang w:val="ru-RU"/>
        </w:rPr>
      </w:pPr>
      <w:r>
        <w:rPr>
          <w:sz w:val="26"/>
          <w:szCs w:val="26"/>
          <w:lang w:val="ru-RU"/>
        </w:rPr>
        <w:t>Предложений нет.</w:t>
      </w:r>
    </w:p>
    <w:p w:rsidR="00394991" w:rsidRPr="00DA5CB8" w:rsidRDefault="00394991" w:rsidP="002C5867">
      <w:pPr>
        <w:ind w:firstLine="709"/>
        <w:jc w:val="both"/>
        <w:rPr>
          <w:sz w:val="26"/>
          <w:szCs w:val="26"/>
          <w:lang w:val="ru-RU"/>
        </w:rPr>
      </w:pPr>
    </w:p>
    <w:p w:rsidR="001B23A9" w:rsidRPr="00692453" w:rsidRDefault="001B23A9" w:rsidP="00677CCB">
      <w:pPr>
        <w:pStyle w:val="2"/>
      </w:pPr>
      <w:bookmarkStart w:id="107" w:name="_Toc10441474"/>
      <w:bookmarkStart w:id="108" w:name="_Toc13767891"/>
      <w:r w:rsidRPr="00692453">
        <w:t>Описание решений (вырабатываемых с учетом положений утвержденной схемы водоснабжения городского округа</w:t>
      </w:r>
      <w:r w:rsidR="005F00E4" w:rsidRPr="00692453">
        <w:t>)</w:t>
      </w:r>
      <w:r w:rsidRPr="00692453">
        <w:t xml:space="preserve"> о развитии соответствующей системы водоснабжения в части, относящейся к системам теплоснабжения</w:t>
      </w:r>
      <w:bookmarkEnd w:id="107"/>
      <w:bookmarkEnd w:id="108"/>
      <w:r w:rsidR="00692453" w:rsidRPr="00692453">
        <w:t>.</w:t>
      </w:r>
    </w:p>
    <w:p w:rsidR="00037060" w:rsidRPr="0067050F" w:rsidRDefault="00037060" w:rsidP="00692453">
      <w:pPr>
        <w:rPr>
          <w:lang w:val="ru-RU"/>
        </w:rPr>
      </w:pPr>
    </w:p>
    <w:p w:rsidR="001B23A9" w:rsidRPr="00DA5CB8" w:rsidRDefault="001B23A9"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В настоящее время система водоснабжения г.</w:t>
      </w:r>
      <w:r w:rsidR="005F00E4" w:rsidRPr="00DA5CB8">
        <w:rPr>
          <w:rFonts w:ascii="Times New Roman" w:hAnsi="Times New Roman" w:cs="Times New Roman"/>
          <w:sz w:val="26"/>
          <w:szCs w:val="26"/>
        </w:rPr>
        <w:t xml:space="preserve"> </w:t>
      </w:r>
      <w:r w:rsidRPr="00DA5CB8">
        <w:rPr>
          <w:rFonts w:ascii="Times New Roman" w:hAnsi="Times New Roman" w:cs="Times New Roman"/>
          <w:sz w:val="26"/>
          <w:szCs w:val="26"/>
        </w:rPr>
        <w:t>Череповца надежно обеспечивает источники тепловой энергии водой.</w:t>
      </w:r>
    </w:p>
    <w:p w:rsidR="00037060" w:rsidRPr="00DA5CB8" w:rsidRDefault="00037060" w:rsidP="002C5867">
      <w:pPr>
        <w:pStyle w:val="ConsPlusNormal"/>
        <w:ind w:firstLine="709"/>
        <w:jc w:val="both"/>
        <w:rPr>
          <w:rFonts w:ascii="Times New Roman" w:hAnsi="Times New Roman" w:cs="Times New Roman"/>
          <w:sz w:val="26"/>
          <w:szCs w:val="26"/>
        </w:rPr>
      </w:pPr>
    </w:p>
    <w:p w:rsidR="001B23A9" w:rsidRPr="00692453" w:rsidRDefault="007F1E98" w:rsidP="00677CCB">
      <w:pPr>
        <w:pStyle w:val="2"/>
      </w:pPr>
      <w:bookmarkStart w:id="109" w:name="_Toc10441475"/>
      <w:bookmarkStart w:id="110" w:name="_Toc13767892"/>
      <w:r w:rsidRPr="00692453">
        <w:t xml:space="preserve"> </w:t>
      </w:r>
      <w:r w:rsidR="001B23A9" w:rsidRPr="00692453">
        <w:t>Предложения по корректировке утвержденной (разработке) схемы водоснабжения городского округа</w:t>
      </w:r>
      <w:r w:rsidR="005F00E4" w:rsidRPr="00692453">
        <w:rPr>
          <w:color w:val="FF0000"/>
        </w:rPr>
        <w:t xml:space="preserve"> </w:t>
      </w:r>
      <w:r w:rsidR="001B23A9" w:rsidRPr="00692453">
        <w:t>для обеспечения согласованности такой схемы и указанных в схеме теплоснабжения решений о развитии источников тепловой энергии и систем</w:t>
      </w:r>
      <w:bookmarkEnd w:id="109"/>
      <w:bookmarkEnd w:id="110"/>
      <w:r w:rsidR="005F00E4" w:rsidRPr="00692453">
        <w:rPr>
          <w:color w:val="FF0000"/>
        </w:rPr>
        <w:t xml:space="preserve"> </w:t>
      </w:r>
      <w:r w:rsidR="005F00E4" w:rsidRPr="00692453">
        <w:t>теплоснабжения</w:t>
      </w:r>
      <w:r w:rsidR="00692453" w:rsidRPr="00692453">
        <w:t>.</w:t>
      </w:r>
    </w:p>
    <w:p w:rsidR="00037060" w:rsidRPr="00DA5CB8" w:rsidRDefault="00037060" w:rsidP="002C5867">
      <w:pPr>
        <w:pStyle w:val="ConsPlusNormal"/>
        <w:ind w:firstLine="709"/>
        <w:jc w:val="both"/>
        <w:rPr>
          <w:rFonts w:ascii="Times New Roman" w:hAnsi="Times New Roman" w:cs="Times New Roman"/>
          <w:sz w:val="26"/>
          <w:szCs w:val="26"/>
        </w:rPr>
      </w:pPr>
    </w:p>
    <w:p w:rsidR="001B23A9" w:rsidRPr="00DA5CB8" w:rsidRDefault="004D1794"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 xml:space="preserve"> </w:t>
      </w:r>
      <w:r w:rsidR="001B23A9" w:rsidRPr="00DA5CB8">
        <w:rPr>
          <w:rFonts w:ascii="Times New Roman" w:hAnsi="Times New Roman" w:cs="Times New Roman"/>
          <w:sz w:val="26"/>
          <w:szCs w:val="26"/>
        </w:rPr>
        <w:t xml:space="preserve">В связи с возможным </w:t>
      </w:r>
      <w:r w:rsidRPr="00DA5CB8">
        <w:rPr>
          <w:rFonts w:ascii="Times New Roman" w:hAnsi="Times New Roman" w:cs="Times New Roman"/>
          <w:sz w:val="26"/>
          <w:szCs w:val="26"/>
        </w:rPr>
        <w:t xml:space="preserve">в 2022 году </w:t>
      </w:r>
      <w:r w:rsidR="001B23A9" w:rsidRPr="00DA5CB8">
        <w:rPr>
          <w:rFonts w:ascii="Times New Roman" w:hAnsi="Times New Roman" w:cs="Times New Roman"/>
          <w:sz w:val="26"/>
          <w:szCs w:val="26"/>
        </w:rPr>
        <w:t xml:space="preserve">переходом </w:t>
      </w:r>
      <w:r w:rsidRPr="00DA5CB8">
        <w:rPr>
          <w:rFonts w:ascii="Times New Roman" w:hAnsi="Times New Roman" w:cs="Times New Roman"/>
          <w:sz w:val="26"/>
          <w:szCs w:val="26"/>
        </w:rPr>
        <w:t>открытой системы теплоснабжения на закрытую систему горячего водоснабжения в Зашекснинском районе предлагается произвести корректировку Схемы водоснабжения города.</w:t>
      </w:r>
    </w:p>
    <w:p w:rsidR="004D1794" w:rsidRPr="00037060" w:rsidRDefault="004D1794" w:rsidP="002C5867">
      <w:pPr>
        <w:pStyle w:val="ConsPlusNormal"/>
        <w:ind w:firstLine="709"/>
        <w:jc w:val="both"/>
        <w:rPr>
          <w:rFonts w:ascii="Times New Roman" w:hAnsi="Times New Roman" w:cs="Times New Roman"/>
          <w:sz w:val="26"/>
          <w:szCs w:val="26"/>
        </w:rPr>
      </w:pPr>
    </w:p>
    <w:p w:rsidR="00790711" w:rsidRPr="00677CCB" w:rsidRDefault="00790711" w:rsidP="002C5867">
      <w:pPr>
        <w:pStyle w:val="ConsPlusNormal"/>
        <w:spacing w:before="240"/>
        <w:jc w:val="both"/>
        <w:rPr>
          <w:rFonts w:ascii="Times New Roman" w:hAnsi="Times New Roman" w:cs="Times New Roman"/>
          <w:sz w:val="26"/>
          <w:szCs w:val="26"/>
        </w:rPr>
        <w:sectPr w:rsidR="00790711" w:rsidRPr="00677CCB" w:rsidSect="00F25BC6">
          <w:pgSz w:w="11910" w:h="16840"/>
          <w:pgMar w:top="1134" w:right="567" w:bottom="697" w:left="1985" w:header="567" w:footer="641" w:gutter="0"/>
          <w:cols w:space="720"/>
          <w:docGrid w:linePitch="299"/>
        </w:sectPr>
      </w:pPr>
    </w:p>
    <w:p w:rsidR="004D1794" w:rsidRDefault="00692453" w:rsidP="00677CCB">
      <w:pPr>
        <w:pStyle w:val="1"/>
      </w:pPr>
      <w:bookmarkStart w:id="111" w:name="_Toc10441476"/>
      <w:bookmarkStart w:id="112" w:name="_Toc13767893"/>
      <w:r w:rsidRPr="00692453">
        <w:lastRenderedPageBreak/>
        <w:t xml:space="preserve">  </w:t>
      </w:r>
      <w:r w:rsidR="004D1794" w:rsidRPr="00692453">
        <w:t>Индикаторы развития систем теплоснабжения городского округа</w:t>
      </w:r>
      <w:bookmarkEnd w:id="111"/>
      <w:bookmarkEnd w:id="112"/>
      <w:r w:rsidRPr="00692453">
        <w:t>.</w:t>
      </w:r>
    </w:p>
    <w:p w:rsidR="00692453" w:rsidRPr="00692453" w:rsidRDefault="00692453" w:rsidP="00692453">
      <w:pPr>
        <w:rPr>
          <w:lang w:val="ru-RU"/>
        </w:rPr>
      </w:pPr>
    </w:p>
    <w:p w:rsidR="00677CCB" w:rsidRDefault="00677CCB" w:rsidP="00677CCB">
      <w:pPr>
        <w:pStyle w:val="2"/>
        <w:rPr>
          <w:lang w:eastAsia="ru-RU"/>
        </w:rPr>
      </w:pPr>
      <w:bookmarkStart w:id="113" w:name="_Toc70151960"/>
      <w:bookmarkStart w:id="114" w:name="_Toc13767895"/>
      <w:r w:rsidRPr="00372368">
        <w:rPr>
          <w:lang w:eastAsia="ru-RU"/>
        </w:rPr>
        <w:t>Индикаторы, характеризующие спрос на тепловую эне</w:t>
      </w:r>
      <w:r>
        <w:rPr>
          <w:lang w:eastAsia="ru-RU"/>
        </w:rPr>
        <w:t>ргию и тепловую мощность в</w:t>
      </w:r>
      <w:r w:rsidRPr="00372368">
        <w:rPr>
          <w:lang w:eastAsia="ru-RU"/>
        </w:rPr>
        <w:t xml:space="preserve"> системе теплоснабже</w:t>
      </w:r>
      <w:r>
        <w:rPr>
          <w:lang w:eastAsia="ru-RU"/>
        </w:rPr>
        <w:t>ния города Череповца.</w:t>
      </w:r>
      <w:bookmarkEnd w:id="113"/>
    </w:p>
    <w:p w:rsidR="00677CCB" w:rsidRDefault="00E3361C" w:rsidP="008D6F48">
      <w:pPr>
        <w:jc w:val="right"/>
        <w:rPr>
          <w:sz w:val="26"/>
          <w:szCs w:val="26"/>
          <w:lang w:val="ru-RU"/>
        </w:rPr>
      </w:pPr>
      <w:r>
        <w:rPr>
          <w:sz w:val="26"/>
          <w:szCs w:val="26"/>
        </w:rPr>
        <w:t>Таблица 1</w:t>
      </w:r>
      <w:r w:rsidR="00677CCB">
        <w:rPr>
          <w:sz w:val="26"/>
          <w:szCs w:val="26"/>
          <w:lang w:val="ru-RU"/>
        </w:rPr>
        <w:t>4</w:t>
      </w:r>
      <w:r w:rsidR="004D1794" w:rsidRPr="00E3361C">
        <w:rPr>
          <w:sz w:val="26"/>
          <w:szCs w:val="26"/>
        </w:rPr>
        <w:t>.1</w:t>
      </w:r>
      <w:bookmarkEnd w:id="114"/>
    </w:p>
    <w:p w:rsidR="00677CCB" w:rsidRPr="00677CCB" w:rsidRDefault="00677CCB" w:rsidP="00677CCB">
      <w:pPr>
        <w:rPr>
          <w:sz w:val="26"/>
          <w:szCs w:val="26"/>
          <w:lang w:val="ru-RU"/>
        </w:rPr>
      </w:pPr>
    </w:p>
    <w:tbl>
      <w:tblPr>
        <w:tblStyle w:val="351"/>
        <w:tblW w:w="14440" w:type="dxa"/>
        <w:tblLook w:val="04A0" w:firstRow="1" w:lastRow="0" w:firstColumn="1" w:lastColumn="0" w:noHBand="0" w:noVBand="1"/>
      </w:tblPr>
      <w:tblGrid>
        <w:gridCol w:w="576"/>
        <w:gridCol w:w="1269"/>
        <w:gridCol w:w="1107"/>
        <w:gridCol w:w="1085"/>
        <w:gridCol w:w="576"/>
        <w:gridCol w:w="576"/>
        <w:gridCol w:w="576"/>
        <w:gridCol w:w="576"/>
        <w:gridCol w:w="576"/>
        <w:gridCol w:w="576"/>
        <w:gridCol w:w="576"/>
        <w:gridCol w:w="576"/>
        <w:gridCol w:w="576"/>
        <w:gridCol w:w="576"/>
        <w:gridCol w:w="576"/>
        <w:gridCol w:w="576"/>
        <w:gridCol w:w="616"/>
        <w:gridCol w:w="616"/>
        <w:gridCol w:w="616"/>
        <w:gridCol w:w="616"/>
        <w:gridCol w:w="616"/>
        <w:gridCol w:w="616"/>
        <w:gridCol w:w="616"/>
        <w:gridCol w:w="616"/>
      </w:tblGrid>
      <w:tr w:rsidR="00677CCB" w:rsidRPr="00677CCB" w:rsidTr="00677CCB">
        <w:trPr>
          <w:trHeight w:val="900"/>
          <w:tblHeader/>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N п/п</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Наименование показателя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Обозначение показателя</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Единицы измерения</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2040</w:t>
            </w:r>
          </w:p>
        </w:tc>
      </w:tr>
      <w:tr w:rsidR="00677CCB" w:rsidRPr="00677CCB" w:rsidTr="00677CCB">
        <w:trPr>
          <w:trHeight w:val="135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Общая отапливаемая площадь жилых зданий,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62656" behindDoc="0" locked="0" layoutInCell="1" allowOverlap="1" wp14:anchorId="3F70C49C" wp14:editId="64336285">
                  <wp:simplePos x="0" y="0"/>
                  <wp:positionH relativeFrom="column">
                    <wp:posOffset>0</wp:posOffset>
                  </wp:positionH>
                  <wp:positionV relativeFrom="paragraph">
                    <wp:posOffset>0</wp:posOffset>
                  </wp:positionV>
                  <wp:extent cx="352425" cy="304800"/>
                  <wp:effectExtent l="0" t="0" r="0" b="0"/>
                  <wp:wrapNone/>
                  <wp:docPr id="127" name="Рисунок 127"/>
                  <wp:cNvGraphicFramePr/>
                  <a:graphic xmlns:a="http://schemas.openxmlformats.org/drawingml/2006/main">
                    <a:graphicData uri="http://schemas.openxmlformats.org/drawingml/2006/picture">
                      <pic:pic xmlns:pic="http://schemas.openxmlformats.org/drawingml/2006/picture">
                        <pic:nvPicPr>
                          <pic:cNvPr id="127" name="Рисунок 1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8497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8606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8885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9000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9216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9318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9633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9850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10063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10502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10913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11118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11311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11505</w:t>
            </w:r>
          </w:p>
        </w:tc>
      </w:tr>
      <w:tr w:rsidR="00677CCB" w:rsidRPr="00677CCB" w:rsidTr="00677CCB">
        <w:trPr>
          <w:trHeight w:val="135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Общая отапливаемая площадь общественно-деловых зданий</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66752" behindDoc="0" locked="0" layoutInCell="1" allowOverlap="1" wp14:anchorId="22577DF5" wp14:editId="1187DA3A">
                  <wp:simplePos x="0" y="0"/>
                  <wp:positionH relativeFrom="column">
                    <wp:posOffset>0</wp:posOffset>
                  </wp:positionH>
                  <wp:positionV relativeFrom="paragraph">
                    <wp:posOffset>0</wp:posOffset>
                  </wp:positionV>
                  <wp:extent cx="381000" cy="304800"/>
                  <wp:effectExtent l="0" t="0" r="0" b="0"/>
                  <wp:wrapNone/>
                  <wp:docPr id="128" name="Рисунок 128"/>
                  <wp:cNvGraphicFramePr/>
                  <a:graphic xmlns:a="http://schemas.openxmlformats.org/drawingml/2006/main">
                    <a:graphicData uri="http://schemas.openxmlformats.org/drawingml/2006/picture">
                      <pic:pic xmlns:pic="http://schemas.openxmlformats.org/drawingml/2006/picture">
                        <pic:nvPicPr>
                          <pic:cNvPr id="128" name="Рисунок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1686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1772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1888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1925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1941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1973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2109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2109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2392</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Тепловая нагрузка всего,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70848" behindDoc="0" locked="0" layoutInCell="1" allowOverlap="1" wp14:anchorId="23CB9BB8" wp14:editId="5521A19B">
                  <wp:simplePos x="0" y="0"/>
                  <wp:positionH relativeFrom="column">
                    <wp:posOffset>0</wp:posOffset>
                  </wp:positionH>
                  <wp:positionV relativeFrom="paragraph">
                    <wp:posOffset>0</wp:posOffset>
                  </wp:positionV>
                  <wp:extent cx="504825" cy="304800"/>
                  <wp:effectExtent l="0" t="0" r="0" b="0"/>
                  <wp:wrapNone/>
                  <wp:docPr id="129" name="Рисунок 129"/>
                  <wp:cNvGraphicFramePr/>
                  <a:graphic xmlns:a="http://schemas.openxmlformats.org/drawingml/2006/main">
                    <a:graphicData uri="http://schemas.openxmlformats.org/drawingml/2006/picture">
                      <pic:pic xmlns:pic="http://schemas.openxmlformats.org/drawingml/2006/picture">
                        <pic:nvPicPr>
                          <pic:cNvPr id="129" name="Рисунок 1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940,1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948,3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956,2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965,9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970,7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974,4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981,2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999,6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1065</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жилищном фонде,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74944" behindDoc="0" locked="0" layoutInCell="1" allowOverlap="1" wp14:anchorId="0641A741" wp14:editId="1FBA2A54">
                  <wp:simplePos x="0" y="0"/>
                  <wp:positionH relativeFrom="column">
                    <wp:posOffset>0</wp:posOffset>
                  </wp:positionH>
                  <wp:positionV relativeFrom="paragraph">
                    <wp:posOffset>0</wp:posOffset>
                  </wp:positionV>
                  <wp:extent cx="419100" cy="304800"/>
                  <wp:effectExtent l="0" t="0" r="0" b="0"/>
                  <wp:wrapNone/>
                  <wp:docPr id="130" name="Рисунок 130"/>
                  <wp:cNvGraphicFramePr/>
                  <a:graphic xmlns:a="http://schemas.openxmlformats.org/drawingml/2006/main">
                    <a:graphicData uri="http://schemas.openxmlformats.org/drawingml/2006/picture">
                      <pic:pic xmlns:pic="http://schemas.openxmlformats.org/drawingml/2006/picture">
                        <pic:nvPicPr>
                          <pic:cNvPr id="130" name="Рисунок 1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599,1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602,4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607,9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614,7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619,5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627,1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630,7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633,9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637,2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657,9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664,6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678,7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698,1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704,4</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79040" behindDoc="0" locked="0" layoutInCell="1" allowOverlap="1" wp14:anchorId="43F69775" wp14:editId="661D2D28">
                  <wp:simplePos x="0" y="0"/>
                  <wp:positionH relativeFrom="column">
                    <wp:posOffset>0</wp:posOffset>
                  </wp:positionH>
                  <wp:positionV relativeFrom="paragraph">
                    <wp:posOffset>0</wp:posOffset>
                  </wp:positionV>
                  <wp:extent cx="504825" cy="304800"/>
                  <wp:effectExtent l="0" t="0" r="0" b="0"/>
                  <wp:wrapNone/>
                  <wp:docPr id="131" name="Рисунок 131"/>
                  <wp:cNvGraphicFramePr/>
                  <a:graphic xmlns:a="http://schemas.openxmlformats.org/drawingml/2006/main">
                    <a:graphicData uri="http://schemas.openxmlformats.org/drawingml/2006/picture">
                      <pic:pic xmlns:pic="http://schemas.openxmlformats.org/drawingml/2006/picture">
                        <pic:nvPicPr>
                          <pic:cNvPr id="131" name="Рисунок 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534,5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537,1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546,6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549,9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552,6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555,1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557,4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559,6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561,7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570,9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579,7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584,7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589,1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597,8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606</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83136" behindDoc="0" locked="0" layoutInCell="1" allowOverlap="1" wp14:anchorId="085A4694" wp14:editId="0A525697">
                  <wp:simplePos x="0" y="0"/>
                  <wp:positionH relativeFrom="column">
                    <wp:posOffset>0</wp:posOffset>
                  </wp:positionH>
                  <wp:positionV relativeFrom="paragraph">
                    <wp:posOffset>0</wp:posOffset>
                  </wp:positionV>
                  <wp:extent cx="504825" cy="285750"/>
                  <wp:effectExtent l="0" t="0" r="0" b="0"/>
                  <wp:wrapNone/>
                  <wp:docPr id="132" name="Рисунок 132"/>
                  <wp:cNvGraphicFramePr/>
                  <a:graphic xmlns:a="http://schemas.openxmlformats.org/drawingml/2006/main">
                    <a:graphicData uri="http://schemas.openxmlformats.org/drawingml/2006/picture">
                      <pic:pic xmlns:pic="http://schemas.openxmlformats.org/drawingml/2006/picture">
                        <pic:nvPicPr>
                          <pic:cNvPr id="132" name="Рисунок 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66,52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69,59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70,85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72,01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74,35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75,47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77,81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82,55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84,81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87,38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91,89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96,27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w:t>
            </w:r>
          </w:p>
        </w:tc>
      </w:tr>
      <w:tr w:rsidR="00677CCB" w:rsidRPr="00677CCB" w:rsidTr="00677CCB">
        <w:trPr>
          <w:trHeight w:val="11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3.2.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общественно-деловом фонде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87232" behindDoc="0" locked="0" layoutInCell="1" allowOverlap="1" wp14:anchorId="13D08286" wp14:editId="412C13D7">
                  <wp:simplePos x="0" y="0"/>
                  <wp:positionH relativeFrom="column">
                    <wp:posOffset>0</wp:posOffset>
                  </wp:positionH>
                  <wp:positionV relativeFrom="paragraph">
                    <wp:posOffset>0</wp:posOffset>
                  </wp:positionV>
                  <wp:extent cx="457200" cy="304800"/>
                  <wp:effectExtent l="0" t="0" r="0" b="0"/>
                  <wp:wrapNone/>
                  <wp:docPr id="133" name="Рисунок 133"/>
                  <wp:cNvGraphicFramePr/>
                  <a:graphic xmlns:a="http://schemas.openxmlformats.org/drawingml/2006/main">
                    <a:graphicData uri="http://schemas.openxmlformats.org/drawingml/2006/picture">
                      <pic:pic xmlns:pic="http://schemas.openxmlformats.org/drawingml/2006/picture">
                        <pic:nvPicPr>
                          <pic:cNvPr id="133" name="Рисунок 1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346,4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349,8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350,3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354,3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357,3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360,3</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91328" behindDoc="0" locked="0" layoutInCell="1" allowOverlap="1" wp14:anchorId="5301EBAE" wp14:editId="0BBB647B">
                  <wp:simplePos x="0" y="0"/>
                  <wp:positionH relativeFrom="column">
                    <wp:posOffset>0</wp:posOffset>
                  </wp:positionH>
                  <wp:positionV relativeFrom="paragraph">
                    <wp:posOffset>0</wp:posOffset>
                  </wp:positionV>
                  <wp:extent cx="504825" cy="304800"/>
                  <wp:effectExtent l="0" t="0" r="0" b="0"/>
                  <wp:wrapNone/>
                  <wp:docPr id="134" name="Рисунок 134"/>
                  <wp:cNvGraphicFramePr/>
                  <a:graphic xmlns:a="http://schemas.openxmlformats.org/drawingml/2006/main">
                    <a:graphicData uri="http://schemas.openxmlformats.org/drawingml/2006/picture">
                      <pic:pic xmlns:pic="http://schemas.openxmlformats.org/drawingml/2006/picture">
                        <pic:nvPicPr>
                          <pic:cNvPr id="134" name="Рисунок 1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300,7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318,8</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95424" behindDoc="0" locked="0" layoutInCell="1" allowOverlap="1" wp14:anchorId="2F0A763C" wp14:editId="3F66B470">
                  <wp:simplePos x="0" y="0"/>
                  <wp:positionH relativeFrom="column">
                    <wp:posOffset>0</wp:posOffset>
                  </wp:positionH>
                  <wp:positionV relativeFrom="paragraph">
                    <wp:posOffset>0</wp:posOffset>
                  </wp:positionV>
                  <wp:extent cx="504825" cy="266700"/>
                  <wp:effectExtent l="0" t="0" r="0" b="0"/>
                  <wp:wrapNone/>
                  <wp:docPr id="135" name="Рисунок 135"/>
                  <wp:cNvGraphicFramePr/>
                  <a:graphic xmlns:a="http://schemas.openxmlformats.org/drawingml/2006/main">
                    <a:graphicData uri="http://schemas.openxmlformats.org/drawingml/2006/picture">
                      <pic:pic xmlns:pic="http://schemas.openxmlformats.org/drawingml/2006/picture">
                        <pic:nvPicPr>
                          <pic:cNvPr id="135" name="Рисунок 1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36,93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39,27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40,37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40,71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40,78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41,51</w:t>
            </w:r>
          </w:p>
        </w:tc>
      </w:tr>
      <w:tr w:rsidR="00677CCB" w:rsidRPr="00677CCB" w:rsidTr="00677CCB">
        <w:trPr>
          <w:trHeight w:val="11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Расход тепловой энергии, всего,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99520" behindDoc="0" locked="0" layoutInCell="1" allowOverlap="1" wp14:anchorId="622501F4" wp14:editId="40C8E29B">
                  <wp:simplePos x="0" y="0"/>
                  <wp:positionH relativeFrom="column">
                    <wp:posOffset>0</wp:posOffset>
                  </wp:positionH>
                  <wp:positionV relativeFrom="paragraph">
                    <wp:posOffset>0</wp:posOffset>
                  </wp:positionV>
                  <wp:extent cx="419100" cy="304800"/>
                  <wp:effectExtent l="0" t="0" r="0" b="0"/>
                  <wp:wrapNone/>
                  <wp:docPr id="136" name="Рисунок 136"/>
                  <wp:cNvGraphicFramePr/>
                  <a:graphic xmlns:a="http://schemas.openxmlformats.org/drawingml/2006/main">
                    <a:graphicData uri="http://schemas.openxmlformats.org/drawingml/2006/picture">
                      <pic:pic xmlns:pic="http://schemas.openxmlformats.org/drawingml/2006/picture">
                        <pic:nvPicPr>
                          <pic:cNvPr id="136" name="Рисунок 1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2967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2982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3151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3201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3271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3303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3350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3380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3452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3522</w:t>
            </w:r>
          </w:p>
        </w:tc>
      </w:tr>
      <w:tr w:rsidR="00677CCB" w:rsidRPr="00677CCB" w:rsidTr="00677CCB">
        <w:trPr>
          <w:trHeight w:val="45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жилищном фонде</w:t>
            </w:r>
          </w:p>
        </w:tc>
        <w:tc>
          <w:tcPr>
            <w:tcW w:w="800" w:type="dxa"/>
            <w:vMerge w:val="restart"/>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03616" behindDoc="0" locked="0" layoutInCell="1" allowOverlap="1" wp14:anchorId="75AA1C89" wp14:editId="1A15B7DF">
                  <wp:simplePos x="0" y="0"/>
                  <wp:positionH relativeFrom="column">
                    <wp:posOffset>0</wp:posOffset>
                  </wp:positionH>
                  <wp:positionV relativeFrom="paragraph">
                    <wp:posOffset>0</wp:posOffset>
                  </wp:positionV>
                  <wp:extent cx="333375" cy="285750"/>
                  <wp:effectExtent l="0" t="0" r="0" b="0"/>
                  <wp:wrapNone/>
                  <wp:docPr id="137" name="Рисунок 137"/>
                  <wp:cNvGraphicFramePr/>
                  <a:graphic xmlns:a="http://schemas.openxmlformats.org/drawingml/2006/main">
                    <a:graphicData uri="http://schemas.openxmlformats.org/drawingml/2006/picture">
                      <pic:pic xmlns:pic="http://schemas.openxmlformats.org/drawingml/2006/picture">
                        <pic:nvPicPr>
                          <pic:cNvPr id="137" name="Рисунок 1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507712" behindDoc="0" locked="0" layoutInCell="1" allowOverlap="1" wp14:anchorId="4E3BA27A" wp14:editId="60D51290">
                  <wp:simplePos x="0" y="0"/>
                  <wp:positionH relativeFrom="column">
                    <wp:posOffset>0</wp:posOffset>
                  </wp:positionH>
                  <wp:positionV relativeFrom="paragraph">
                    <wp:posOffset>285750</wp:posOffset>
                  </wp:positionV>
                  <wp:extent cx="419100" cy="304800"/>
                  <wp:effectExtent l="0" t="0" r="0" b="0"/>
                  <wp:wrapNone/>
                  <wp:docPr id="138" name="Рисунок 138"/>
                  <wp:cNvGraphicFramePr/>
                  <a:graphic xmlns:a="http://schemas.openxmlformats.org/drawingml/2006/main">
                    <a:graphicData uri="http://schemas.openxmlformats.org/drawingml/2006/picture">
                      <pic:pic xmlns:pic="http://schemas.openxmlformats.org/drawingml/2006/picture">
                        <pic:nvPicPr>
                          <pic:cNvPr id="138" name="Рисунок 1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1912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1933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1960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1998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2060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2091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2154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2218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2336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2365</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800" w:type="dxa"/>
            <w:vMerge/>
            <w:vAlign w:val="center"/>
            <w:hideMark/>
          </w:tcPr>
          <w:p w:rsidR="00677CCB" w:rsidRPr="00677CCB" w:rsidRDefault="00677CCB" w:rsidP="00677CCB">
            <w:pPr>
              <w:widowControl/>
              <w:autoSpaceDE/>
              <w:autoSpaceDN/>
              <w:jc w:val="center"/>
              <w:rPr>
                <w:color w:val="000000"/>
                <w:sz w:val="16"/>
                <w:szCs w:val="16"/>
                <w:lang w:val="ru-RU" w:eastAsia="ru-RU"/>
              </w:rPr>
            </w:pP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1357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1363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1374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1387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1396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1415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1471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1506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1517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1538</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11808" behindDoc="0" locked="0" layoutInCell="1" allowOverlap="1" wp14:anchorId="6935FBE5" wp14:editId="570D7B5F">
                  <wp:simplePos x="0" y="0"/>
                  <wp:positionH relativeFrom="column">
                    <wp:posOffset>0</wp:posOffset>
                  </wp:positionH>
                  <wp:positionV relativeFrom="paragraph">
                    <wp:posOffset>0</wp:posOffset>
                  </wp:positionV>
                  <wp:extent cx="504825" cy="304800"/>
                  <wp:effectExtent l="0" t="0" r="0" b="0"/>
                  <wp:wrapNone/>
                  <wp:docPr id="139" name="Рисунок 139"/>
                  <wp:cNvGraphicFramePr/>
                  <a:graphic xmlns:a="http://schemas.openxmlformats.org/drawingml/2006/main">
                    <a:graphicData uri="http://schemas.openxmlformats.org/drawingml/2006/picture">
                      <pic:pic xmlns:pic="http://schemas.openxmlformats.org/drawingml/2006/picture">
                        <pic:nvPicPr>
                          <pic:cNvPr id="139" name="Рисунок 1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548,7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558,8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572,4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584,5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595,2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615,2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624,6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693,4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712,4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752,9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771,9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790,8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808,7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826,6</w:t>
            </w:r>
          </w:p>
        </w:tc>
      </w:tr>
      <w:tr w:rsidR="00677CCB" w:rsidRPr="00677CCB" w:rsidTr="00677CCB">
        <w:trPr>
          <w:trHeight w:val="11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общественно-деловом фонде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15904" behindDoc="0" locked="0" layoutInCell="1" allowOverlap="1" wp14:anchorId="3B42DD07" wp14:editId="0F263681">
                  <wp:simplePos x="0" y="0"/>
                  <wp:positionH relativeFrom="column">
                    <wp:posOffset>0</wp:posOffset>
                  </wp:positionH>
                  <wp:positionV relativeFrom="paragraph">
                    <wp:posOffset>0</wp:posOffset>
                  </wp:positionV>
                  <wp:extent cx="361950" cy="304800"/>
                  <wp:effectExtent l="0" t="0" r="0" b="0"/>
                  <wp:wrapNone/>
                  <wp:docPr id="140" name="Рисунок 140"/>
                  <wp:cNvGraphicFramePr/>
                  <a:graphic xmlns:a="http://schemas.openxmlformats.org/drawingml/2006/main">
                    <a:graphicData uri="http://schemas.openxmlformats.org/drawingml/2006/picture">
                      <pic:pic xmlns:pic="http://schemas.openxmlformats.org/drawingml/2006/picture">
                        <pic:nvPicPr>
                          <pic:cNvPr id="140" name="Рисунок 1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1080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1084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1144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1146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1158</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0000" behindDoc="0" locked="0" layoutInCell="1" allowOverlap="1" wp14:anchorId="4805A7FD" wp14:editId="1C0A666F">
                  <wp:simplePos x="0" y="0"/>
                  <wp:positionH relativeFrom="column">
                    <wp:posOffset>0</wp:posOffset>
                  </wp:positionH>
                  <wp:positionV relativeFrom="paragraph">
                    <wp:posOffset>0</wp:posOffset>
                  </wp:positionV>
                  <wp:extent cx="457200" cy="304800"/>
                  <wp:effectExtent l="0" t="0" r="0" b="0"/>
                  <wp:wrapNone/>
                  <wp:docPr id="141" name="Рисунок 141"/>
                  <wp:cNvGraphicFramePr/>
                  <a:graphic xmlns:a="http://schemas.openxmlformats.org/drawingml/2006/main">
                    <a:graphicData uri="http://schemas.openxmlformats.org/drawingml/2006/picture">
                      <pic:pic xmlns:pic="http://schemas.openxmlformats.org/drawingml/2006/picture">
                        <pic:nvPicPr>
                          <pic:cNvPr id="141" name="Рисунок 1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763,2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764,8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770,2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772,4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781,9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785,8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786,5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788,6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789,3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803,3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809,1</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4.2.2.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4096" behindDoc="0" locked="0" layoutInCell="1" allowOverlap="1" wp14:anchorId="56087BC7" wp14:editId="1E8157C3">
                  <wp:simplePos x="0" y="0"/>
                  <wp:positionH relativeFrom="column">
                    <wp:posOffset>0</wp:posOffset>
                  </wp:positionH>
                  <wp:positionV relativeFrom="paragraph">
                    <wp:posOffset>0</wp:posOffset>
                  </wp:positionV>
                  <wp:extent cx="504825" cy="304800"/>
                  <wp:effectExtent l="0" t="0" r="0" b="0"/>
                  <wp:wrapNone/>
                  <wp:docPr id="142" name="Рисунок 142"/>
                  <wp:cNvGraphicFramePr/>
                  <a:graphic xmlns:a="http://schemas.openxmlformats.org/drawingml/2006/main">
                    <a:graphicData uri="http://schemas.openxmlformats.org/drawingml/2006/picture">
                      <pic:pic xmlns:pic="http://schemas.openxmlformats.org/drawingml/2006/picture">
                        <pic:nvPicPr>
                          <pic:cNvPr id="142" name="Рисунок 1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305,7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321,9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324,3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324,7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328,7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329,8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339,1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348,6</w:t>
            </w:r>
          </w:p>
        </w:tc>
      </w:tr>
      <w:tr w:rsidR="00677CCB" w:rsidRPr="00677CCB" w:rsidTr="00677CCB">
        <w:trPr>
          <w:trHeight w:val="11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тепловая нагрузка в жилищном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8192" behindDoc="0" locked="0" layoutInCell="1" allowOverlap="1" wp14:anchorId="63109ED7" wp14:editId="0FAA977E">
                  <wp:simplePos x="0" y="0"/>
                  <wp:positionH relativeFrom="column">
                    <wp:posOffset>0</wp:posOffset>
                  </wp:positionH>
                  <wp:positionV relativeFrom="paragraph">
                    <wp:posOffset>0</wp:posOffset>
                  </wp:positionV>
                  <wp:extent cx="495300" cy="304800"/>
                  <wp:effectExtent l="0" t="0" r="0" b="0"/>
                  <wp:wrapNone/>
                  <wp:docPr id="143" name="Рисунок 143"/>
                  <wp:cNvGraphicFramePr/>
                  <a:graphic xmlns:a="http://schemas.openxmlformats.org/drawingml/2006/main">
                    <a:graphicData uri="http://schemas.openxmlformats.org/drawingml/2006/picture">
                      <pic:pic xmlns:pic="http://schemas.openxmlformats.org/drawingml/2006/picture">
                        <pic:nvPicPr>
                          <pic:cNvPr id="143" name="Рисунок 1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Гкал/ч/м</w:t>
            </w:r>
            <w:r w:rsidRPr="00677CCB">
              <w:rPr>
                <w:color w:val="000000"/>
                <w:sz w:val="16"/>
                <w:szCs w:val="16"/>
                <w:vertAlign w:val="superscript"/>
                <w:lang w:val="ru-RU" w:eastAsia="ru-RU"/>
              </w:rPr>
              <w:t>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0,053</w:t>
            </w:r>
          </w:p>
        </w:tc>
      </w:tr>
      <w:tr w:rsidR="00677CCB" w:rsidRPr="00677CCB" w:rsidTr="00677CCB">
        <w:trPr>
          <w:trHeight w:val="15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потребление тепловой энергии на отопление в жилищном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2288" behindDoc="0" locked="0" layoutInCell="1" allowOverlap="1" wp14:anchorId="1E827A24" wp14:editId="0E9487DB">
                  <wp:simplePos x="0" y="0"/>
                  <wp:positionH relativeFrom="column">
                    <wp:posOffset>0</wp:posOffset>
                  </wp:positionH>
                  <wp:positionV relativeFrom="paragraph">
                    <wp:posOffset>0</wp:posOffset>
                  </wp:positionV>
                  <wp:extent cx="400050" cy="304800"/>
                  <wp:effectExtent l="0" t="0" r="0" b="0"/>
                  <wp:wrapNone/>
                  <wp:docPr id="144" name="Рисунок 144"/>
                  <wp:cNvGraphicFramePr/>
                  <a:graphic xmlns:a="http://schemas.openxmlformats.org/drawingml/2006/main">
                    <a:graphicData uri="http://schemas.openxmlformats.org/drawingml/2006/picture">
                      <pic:pic xmlns:pic="http://schemas.openxmlformats.org/drawingml/2006/picture">
                        <pic:nvPicPr>
                          <pic:cNvPr id="144" name="Рисунок 1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/год</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0,134</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Градус-сутки отопительного периода</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ГСОП</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°C x сут</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r>
      <w:tr w:rsidR="00677CCB" w:rsidRPr="00677CCB" w:rsidTr="00677CCB">
        <w:trPr>
          <w:trHeight w:val="20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приведенное потребление тепловой энергии на отопление в жилищном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6384" behindDoc="0" locked="0" layoutInCell="1" allowOverlap="1" wp14:anchorId="732C88B0" wp14:editId="0E84C79E">
                  <wp:simplePos x="0" y="0"/>
                  <wp:positionH relativeFrom="column">
                    <wp:posOffset>0</wp:posOffset>
                  </wp:positionH>
                  <wp:positionV relativeFrom="paragraph">
                    <wp:posOffset>0</wp:posOffset>
                  </wp:positionV>
                  <wp:extent cx="409575" cy="304800"/>
                  <wp:effectExtent l="0" t="0" r="0" b="0"/>
                  <wp:wrapNone/>
                  <wp:docPr id="145" name="Рисунок 145"/>
                  <wp:cNvGraphicFramePr/>
                  <a:graphic xmlns:a="http://schemas.openxmlformats.org/drawingml/2006/main">
                    <a:graphicData uri="http://schemas.openxmlformats.org/drawingml/2006/picture">
                      <pic:pic xmlns:pic="http://schemas.openxmlformats.org/drawingml/2006/picture">
                        <pic:nvPicPr>
                          <pic:cNvPr id="145" name="Рисунок 1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(°C x сут)</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r>
      <w:tr w:rsidR="00677CCB" w:rsidRPr="00677CCB" w:rsidTr="00677CCB">
        <w:trPr>
          <w:trHeight w:val="18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9.</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потребление тепловой энергии на отопление в общественно-деловом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0480" behindDoc="0" locked="0" layoutInCell="1" allowOverlap="1" wp14:anchorId="16EABFA8" wp14:editId="46C75FE8">
                  <wp:simplePos x="0" y="0"/>
                  <wp:positionH relativeFrom="column">
                    <wp:posOffset>0</wp:posOffset>
                  </wp:positionH>
                  <wp:positionV relativeFrom="paragraph">
                    <wp:posOffset>0</wp:posOffset>
                  </wp:positionV>
                  <wp:extent cx="504825" cy="304800"/>
                  <wp:effectExtent l="0" t="0" r="0" b="0"/>
                  <wp:wrapNone/>
                  <wp:docPr id="146" name="Рисунок 146"/>
                  <wp:cNvGraphicFramePr/>
                  <a:graphic xmlns:a="http://schemas.openxmlformats.org/drawingml/2006/main">
                    <a:graphicData uri="http://schemas.openxmlformats.org/drawingml/2006/picture">
                      <pic:pic xmlns:pic="http://schemas.openxmlformats.org/drawingml/2006/picture">
                        <pic:nvPicPr>
                          <pic:cNvPr id="146" name="Рисунок 1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Гкал/м2/год</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0,449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0,398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0,357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0,338</w:t>
            </w:r>
          </w:p>
        </w:tc>
      </w:tr>
      <w:tr w:rsidR="00677CCB" w:rsidRPr="00677CCB" w:rsidTr="00677CCB">
        <w:trPr>
          <w:trHeight w:val="20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приведенное потребление тепловой энергии в общественно-деловом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4576" behindDoc="0" locked="0" layoutInCell="1" allowOverlap="1" wp14:anchorId="69B712E2" wp14:editId="2F5C4C82">
                  <wp:simplePos x="0" y="0"/>
                  <wp:positionH relativeFrom="column">
                    <wp:posOffset>0</wp:posOffset>
                  </wp:positionH>
                  <wp:positionV relativeFrom="paragraph">
                    <wp:posOffset>0</wp:posOffset>
                  </wp:positionV>
                  <wp:extent cx="504825" cy="285750"/>
                  <wp:effectExtent l="0" t="0" r="0" b="0"/>
                  <wp:wrapNone/>
                  <wp:docPr id="147" name="Рисунок 147"/>
                  <wp:cNvGraphicFramePr/>
                  <a:graphic xmlns:a="http://schemas.openxmlformats.org/drawingml/2006/main">
                    <a:graphicData uri="http://schemas.openxmlformats.org/drawingml/2006/picture">
                      <pic:pic xmlns:pic="http://schemas.openxmlformats.org/drawingml/2006/picture">
                        <pic:nvPicPr>
                          <pic:cNvPr id="147" name="Рисунок 1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/(°C x сут)</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6E-05</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плотность тепловой нагрузки</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8672" behindDoc="0" locked="0" layoutInCell="1" allowOverlap="1" wp14:anchorId="02EFD9FE" wp14:editId="468A92AE">
                  <wp:simplePos x="0" y="0"/>
                  <wp:positionH relativeFrom="column">
                    <wp:posOffset>0</wp:posOffset>
                  </wp:positionH>
                  <wp:positionV relativeFrom="paragraph">
                    <wp:posOffset>0</wp:posOffset>
                  </wp:positionV>
                  <wp:extent cx="228600" cy="285750"/>
                  <wp:effectExtent l="0" t="0" r="0" b="0"/>
                  <wp:wrapNone/>
                  <wp:docPr id="148" name="Рисунок 148"/>
                  <wp:cNvGraphicFramePr/>
                  <a:graphic xmlns:a="http://schemas.openxmlformats.org/drawingml/2006/main">
                    <a:graphicData uri="http://schemas.openxmlformats.org/drawingml/2006/picture">
                      <pic:pic xmlns:pic="http://schemas.openxmlformats.org/drawingml/2006/picture">
                        <pic:nvPicPr>
                          <pic:cNvPr id="148" name="Рисунок 1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Гкал/ч/га</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0,227</w:t>
            </w:r>
          </w:p>
        </w:tc>
      </w:tr>
      <w:tr w:rsidR="00677CCB" w:rsidRPr="00677CCB" w:rsidTr="00677CCB">
        <w:trPr>
          <w:trHeight w:val="18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плотность расхода тепловой энергии на отопление в жилищном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2768" behindDoc="0" locked="0" layoutInCell="1" allowOverlap="1" wp14:anchorId="4D29F9E6" wp14:editId="5E64D17B">
                  <wp:simplePos x="0" y="0"/>
                  <wp:positionH relativeFrom="column">
                    <wp:posOffset>0</wp:posOffset>
                  </wp:positionH>
                  <wp:positionV relativeFrom="paragraph">
                    <wp:posOffset>0</wp:posOffset>
                  </wp:positionV>
                  <wp:extent cx="409575" cy="304800"/>
                  <wp:effectExtent l="0" t="0" r="0" b="0"/>
                  <wp:wrapNone/>
                  <wp:docPr id="149" name="Рисунок 149"/>
                  <wp:cNvGraphicFramePr/>
                  <a:graphic xmlns:a="http://schemas.openxmlformats.org/drawingml/2006/main">
                    <a:graphicData uri="http://schemas.openxmlformats.org/drawingml/2006/picture">
                      <pic:pic xmlns:pic="http://schemas.openxmlformats.org/drawingml/2006/picture">
                        <pic:nvPicPr>
                          <pic:cNvPr id="149" name="Рисунок 1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Гкал/га</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0,309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0,328</w:t>
            </w:r>
          </w:p>
        </w:tc>
      </w:tr>
      <w:tr w:rsidR="00677CCB" w:rsidRPr="00677CCB" w:rsidTr="00677CCB">
        <w:trPr>
          <w:trHeight w:val="135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13.</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тепловая нагрузка на отопление на одного жителя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6864" behindDoc="0" locked="0" layoutInCell="1" allowOverlap="1" wp14:anchorId="5CC54F39" wp14:editId="187D1AFF">
                  <wp:simplePos x="0" y="0"/>
                  <wp:positionH relativeFrom="column">
                    <wp:posOffset>0</wp:posOffset>
                  </wp:positionH>
                  <wp:positionV relativeFrom="paragraph">
                    <wp:posOffset>0</wp:posOffset>
                  </wp:positionV>
                  <wp:extent cx="495300" cy="304800"/>
                  <wp:effectExtent l="0" t="0" r="0" b="0"/>
                  <wp:wrapNone/>
                  <wp:docPr id="150" name="Рисунок 150"/>
                  <wp:cNvGraphicFramePr/>
                  <a:graphic xmlns:a="http://schemas.openxmlformats.org/drawingml/2006/main">
                    <a:graphicData uri="http://schemas.openxmlformats.org/drawingml/2006/picture">
                      <pic:pic xmlns:pic="http://schemas.openxmlformats.org/drawingml/2006/picture">
                        <pic:nvPicPr>
                          <pic:cNvPr id="150" name="Рисунок 1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Гкал/ч/чел.</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r>
      <w:tr w:rsidR="00677CCB" w:rsidRPr="00677CCB" w:rsidTr="00677CCB">
        <w:trPr>
          <w:trHeight w:val="15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Средний расход тепловой энергии на отопление на одного жителя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60960" behindDoc="0" locked="0" layoutInCell="1" allowOverlap="1" wp14:anchorId="12816196" wp14:editId="08896CC5">
                  <wp:simplePos x="0" y="0"/>
                  <wp:positionH relativeFrom="column">
                    <wp:posOffset>0</wp:posOffset>
                  </wp:positionH>
                  <wp:positionV relativeFrom="paragraph">
                    <wp:posOffset>0</wp:posOffset>
                  </wp:positionV>
                  <wp:extent cx="447675" cy="304800"/>
                  <wp:effectExtent l="0" t="0" r="0" b="0"/>
                  <wp:wrapNone/>
                  <wp:docPr id="151" name="Рисунок 151"/>
                  <wp:cNvGraphicFramePr/>
                  <a:graphic xmlns:a="http://schemas.openxmlformats.org/drawingml/2006/main">
                    <a:graphicData uri="http://schemas.openxmlformats.org/drawingml/2006/picture">
                      <pic:pic xmlns:pic="http://schemas.openxmlformats.org/drawingml/2006/picture">
                        <pic:nvPicPr>
                          <pic:cNvPr id="151" name="Рисунок 1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Гкал/чел/год</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r>
    </w:tbl>
    <w:p w:rsidR="00D4341E" w:rsidRPr="00D4341E" w:rsidRDefault="00D4341E" w:rsidP="00D4341E">
      <w:pPr>
        <w:pStyle w:val="ab"/>
        <w:rPr>
          <w:rFonts w:eastAsia="Arial"/>
          <w:lang w:eastAsia="ru-RU"/>
        </w:rPr>
      </w:pPr>
      <w:bookmarkStart w:id="115" w:name="_Toc70151961"/>
    </w:p>
    <w:p w:rsidR="00677CCB" w:rsidRPr="00677CCB" w:rsidRDefault="00677CCB" w:rsidP="00677CCB">
      <w:pPr>
        <w:pStyle w:val="2"/>
        <w:rPr>
          <w:rFonts w:eastAsia="Arial"/>
          <w:sz w:val="24"/>
          <w:szCs w:val="24"/>
          <w:lang w:eastAsia="ru-RU"/>
        </w:rPr>
      </w:pPr>
      <w:r w:rsidRPr="00677CCB">
        <w:rPr>
          <w:rFonts w:eastAsia="Arial"/>
          <w:lang w:eastAsia="ru-RU"/>
        </w:rPr>
        <w:t>Индикаторы, характеризующие динамику функционирования источников тепловой энергии в системе теплоснабжения города Череповца.</w:t>
      </w:r>
      <w:bookmarkEnd w:id="115"/>
    </w:p>
    <w:p w:rsidR="00C90515" w:rsidRDefault="004278A2" w:rsidP="002C5867">
      <w:pPr>
        <w:pStyle w:val="ConsPlusNormal"/>
        <w:spacing w:before="240"/>
        <w:ind w:left="354"/>
        <w:jc w:val="right"/>
        <w:rPr>
          <w:rFonts w:ascii="Times New Roman" w:hAnsi="Times New Roman" w:cs="Times New Roman"/>
          <w:sz w:val="26"/>
          <w:szCs w:val="26"/>
        </w:rPr>
      </w:pPr>
      <w:r>
        <w:rPr>
          <w:rFonts w:ascii="Times New Roman" w:hAnsi="Times New Roman" w:cs="Times New Roman"/>
          <w:sz w:val="26"/>
          <w:szCs w:val="26"/>
        </w:rPr>
        <w:t>Т</w:t>
      </w:r>
      <w:r w:rsidR="00677CCB">
        <w:rPr>
          <w:rFonts w:ascii="Times New Roman" w:hAnsi="Times New Roman" w:cs="Times New Roman"/>
          <w:sz w:val="26"/>
          <w:szCs w:val="26"/>
        </w:rPr>
        <w:t>аблица 14</w:t>
      </w:r>
      <w:r w:rsidR="00C90515" w:rsidRPr="00037060">
        <w:rPr>
          <w:rFonts w:ascii="Times New Roman" w:hAnsi="Times New Roman" w:cs="Times New Roman"/>
          <w:sz w:val="26"/>
          <w:szCs w:val="26"/>
        </w:rPr>
        <w:t>.2</w:t>
      </w:r>
      <w:r w:rsidR="00677CCB">
        <w:rPr>
          <w:rFonts w:ascii="Times New Roman" w:hAnsi="Times New Roman" w:cs="Times New Roman"/>
          <w:sz w:val="26"/>
          <w:szCs w:val="26"/>
        </w:rPr>
        <w:t>.</w:t>
      </w:r>
    </w:p>
    <w:p w:rsidR="001451B2" w:rsidRPr="00037060" w:rsidRDefault="001451B2" w:rsidP="002C5867">
      <w:pPr>
        <w:pStyle w:val="ConsPlusNormal"/>
        <w:ind w:left="354"/>
        <w:jc w:val="right"/>
        <w:rPr>
          <w:rFonts w:ascii="Times New Roman" w:hAnsi="Times New Roman" w:cs="Times New Roman"/>
          <w:sz w:val="26"/>
          <w:szCs w:val="26"/>
        </w:rPr>
      </w:pPr>
    </w:p>
    <w:tbl>
      <w:tblPr>
        <w:tblStyle w:val="361"/>
        <w:tblW w:w="15656" w:type="dxa"/>
        <w:tblLayout w:type="fixed"/>
        <w:tblLook w:val="04A0" w:firstRow="1" w:lastRow="0" w:firstColumn="1" w:lastColumn="0" w:noHBand="0" w:noVBand="1"/>
      </w:tblPr>
      <w:tblGrid>
        <w:gridCol w:w="882"/>
        <w:gridCol w:w="927"/>
        <w:gridCol w:w="993"/>
        <w:gridCol w:w="612"/>
        <w:gridCol w:w="612"/>
        <w:gridCol w:w="612"/>
        <w:gridCol w:w="612"/>
        <w:gridCol w:w="612"/>
        <w:gridCol w:w="612"/>
        <w:gridCol w:w="612"/>
        <w:gridCol w:w="612"/>
        <w:gridCol w:w="612"/>
        <w:gridCol w:w="612"/>
        <w:gridCol w:w="613"/>
        <w:gridCol w:w="612"/>
        <w:gridCol w:w="612"/>
        <w:gridCol w:w="612"/>
        <w:gridCol w:w="612"/>
        <w:gridCol w:w="612"/>
        <w:gridCol w:w="612"/>
        <w:gridCol w:w="612"/>
        <w:gridCol w:w="612"/>
        <w:gridCol w:w="612"/>
        <w:gridCol w:w="613"/>
      </w:tblGrid>
      <w:tr w:rsidR="00677CCB" w:rsidRPr="00677CCB" w:rsidTr="00677CCB">
        <w:trPr>
          <w:trHeight w:val="900"/>
          <w:tblHeader/>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bookmarkStart w:id="116" w:name="_Toc10441479"/>
            <w:bookmarkStart w:id="117" w:name="_Toc13767897"/>
            <w:r w:rsidRPr="00677CCB">
              <w:rPr>
                <w:color w:val="000000"/>
                <w:sz w:val="16"/>
                <w:szCs w:val="16"/>
                <w:lang w:val="ru-RU" w:eastAsia="ru-RU"/>
              </w:rPr>
              <w:t>N п/п</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Наименование показателя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Обозначение показателя</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Единицы измерения</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2039</w:t>
            </w:r>
          </w:p>
        </w:tc>
        <w:tc>
          <w:tcPr>
            <w:tcW w:w="613"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5776" behindDoc="0" locked="0" layoutInCell="1" allowOverlap="1" wp14:anchorId="16AC6F1E" wp14:editId="702F93C2">
                  <wp:simplePos x="0" y="0"/>
                  <wp:positionH relativeFrom="column">
                    <wp:posOffset>0</wp:posOffset>
                  </wp:positionH>
                  <wp:positionV relativeFrom="paragraph">
                    <wp:posOffset>0</wp:posOffset>
                  </wp:positionV>
                  <wp:extent cx="352425" cy="304800"/>
                  <wp:effectExtent l="0" t="0" r="0" b="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7824" behindDoc="0" locked="0" layoutInCell="1" allowOverlap="1" wp14:anchorId="6C446CB7" wp14:editId="180B9069">
                  <wp:simplePos x="0" y="0"/>
                  <wp:positionH relativeFrom="column">
                    <wp:posOffset>0</wp:posOffset>
                  </wp:positionH>
                  <wp:positionV relativeFrom="paragraph">
                    <wp:posOffset>0</wp:posOffset>
                  </wp:positionV>
                  <wp:extent cx="419100" cy="304800"/>
                  <wp:effectExtent l="0" t="0" r="0" b="0"/>
                  <wp:wrapNone/>
                  <wp:docPr id="11" name="Рисунок 1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1,872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1,872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1,314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9872" behindDoc="0" locked="0" layoutInCell="1" allowOverlap="1" wp14:anchorId="0EAFBD3A" wp14:editId="06FB0C93">
                  <wp:simplePos x="0" y="0"/>
                  <wp:positionH relativeFrom="column">
                    <wp:posOffset>0</wp:posOffset>
                  </wp:positionH>
                  <wp:positionV relativeFrom="paragraph">
                    <wp:posOffset>0</wp:posOffset>
                  </wp:positionV>
                  <wp:extent cx="533400" cy="304800"/>
                  <wp:effectExtent l="0" t="0" r="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473,3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473,3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01920" behindDoc="0" locked="0" layoutInCell="1" allowOverlap="1" wp14:anchorId="681E2736" wp14:editId="67D32B37">
                  <wp:simplePos x="0" y="0"/>
                  <wp:positionH relativeFrom="column">
                    <wp:posOffset>0</wp:posOffset>
                  </wp:positionH>
                  <wp:positionV relativeFrom="paragraph">
                    <wp:posOffset>0</wp:posOffset>
                  </wp:positionV>
                  <wp:extent cx="304800" cy="30480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03968" behindDoc="0" locked="0" layoutInCell="1" allowOverlap="1" wp14:anchorId="2B2DCCB3" wp14:editId="1712C233">
                  <wp:simplePos x="0" y="0"/>
                  <wp:positionH relativeFrom="column">
                    <wp:posOffset>0</wp:posOffset>
                  </wp:positionH>
                  <wp:positionV relativeFrom="paragraph">
                    <wp:posOffset>0</wp:posOffset>
                  </wp:positionV>
                  <wp:extent cx="323850" cy="304800"/>
                  <wp:effectExtent l="0" t="0" r="0" b="0"/>
                  <wp:wrapNone/>
                  <wp:docPr id="12" name="Рисунок 1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06016" behindDoc="0" locked="0" layoutInCell="1" allowOverlap="1" wp14:anchorId="45B0E9D5" wp14:editId="2F0758E9">
                  <wp:simplePos x="0" y="0"/>
                  <wp:positionH relativeFrom="column">
                    <wp:posOffset>0</wp:posOffset>
                  </wp:positionH>
                  <wp:positionV relativeFrom="paragraph">
                    <wp:posOffset>0</wp:posOffset>
                  </wp:positionV>
                  <wp:extent cx="333375" cy="304800"/>
                  <wp:effectExtent l="0" t="0" r="0"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08064" behindDoc="0" locked="0" layoutInCell="1" allowOverlap="1" wp14:anchorId="47EAB5E4" wp14:editId="1250BE1A">
                  <wp:simplePos x="0" y="0"/>
                  <wp:positionH relativeFrom="column">
                    <wp:posOffset>0</wp:posOffset>
                  </wp:positionH>
                  <wp:positionV relativeFrom="paragraph">
                    <wp:posOffset>0</wp:posOffset>
                  </wp:positionV>
                  <wp:extent cx="352425" cy="304800"/>
                  <wp:effectExtent l="0" t="0" r="0" b="0"/>
                  <wp:wrapNone/>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0112" behindDoc="0" locked="0" layoutInCell="1" allowOverlap="1" wp14:anchorId="3E99AFDB" wp14:editId="28FC382E">
                  <wp:simplePos x="0" y="0"/>
                  <wp:positionH relativeFrom="column">
                    <wp:posOffset>0</wp:posOffset>
                  </wp:positionH>
                  <wp:positionV relativeFrom="paragraph">
                    <wp:posOffset>0</wp:posOffset>
                  </wp:positionV>
                  <wp:extent cx="419100" cy="304800"/>
                  <wp:effectExtent l="0" t="0" r="0" b="0"/>
                  <wp:wrapNone/>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213,6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215,2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217,5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219,8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221,2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223,9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226,5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228,5</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-6,459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-7,146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5,477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5,155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4,833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4,511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3,907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3,584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2,739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1,651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0,805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0,604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-0,201</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2160" behindDoc="0" locked="0" layoutInCell="1" allowOverlap="1" wp14:anchorId="6F040B75" wp14:editId="0938840A">
                  <wp:simplePos x="0" y="0"/>
                  <wp:positionH relativeFrom="column">
                    <wp:posOffset>0</wp:posOffset>
                  </wp:positionH>
                  <wp:positionV relativeFrom="paragraph">
                    <wp:posOffset>0</wp:posOffset>
                  </wp:positionV>
                  <wp:extent cx="533400" cy="304800"/>
                  <wp:effectExtent l="0" t="0" r="0" b="0"/>
                  <wp:wrapNone/>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656,2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658,9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666,4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673,6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677,1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680,5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687,5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690,9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707,7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713,2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715,6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719,5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721,8</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4208" behindDoc="0" locked="0" layoutInCell="1" allowOverlap="1" wp14:anchorId="582E22E9" wp14:editId="7CFE3615">
                  <wp:simplePos x="0" y="0"/>
                  <wp:positionH relativeFrom="column">
                    <wp:posOffset>0</wp:posOffset>
                  </wp:positionH>
                  <wp:positionV relativeFrom="paragraph">
                    <wp:posOffset>0</wp:posOffset>
                  </wp:positionV>
                  <wp:extent cx="304800" cy="304800"/>
                  <wp:effectExtent l="0" t="0" r="0" b="0"/>
                  <wp:wrapNone/>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6256" behindDoc="0" locked="0" layoutInCell="1" allowOverlap="1" wp14:anchorId="3F6DC3FB" wp14:editId="710453DD">
                  <wp:simplePos x="0" y="0"/>
                  <wp:positionH relativeFrom="column">
                    <wp:posOffset>0</wp:posOffset>
                  </wp:positionH>
                  <wp:positionV relativeFrom="paragraph">
                    <wp:posOffset>0</wp:posOffset>
                  </wp:positionV>
                  <wp:extent cx="323850" cy="304800"/>
                  <wp:effectExtent l="0" t="0" r="0" b="0"/>
                  <wp:wrapNone/>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8304" behindDoc="0" locked="0" layoutInCell="1" allowOverlap="1" wp14:anchorId="4E1243C3" wp14:editId="2DBE810F">
                  <wp:simplePos x="0" y="0"/>
                  <wp:positionH relativeFrom="column">
                    <wp:posOffset>0</wp:posOffset>
                  </wp:positionH>
                  <wp:positionV relativeFrom="paragraph">
                    <wp:posOffset>0</wp:posOffset>
                  </wp:positionV>
                  <wp:extent cx="333375" cy="304800"/>
                  <wp:effectExtent l="0" t="0" r="0" b="0"/>
                  <wp:wrapNone/>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0352" behindDoc="0" locked="0" layoutInCell="1" allowOverlap="1" wp14:anchorId="0069E18A" wp14:editId="78FE0A60">
                  <wp:simplePos x="0" y="0"/>
                  <wp:positionH relativeFrom="column">
                    <wp:posOffset>0</wp:posOffset>
                  </wp:positionH>
                  <wp:positionV relativeFrom="paragraph">
                    <wp:posOffset>0</wp:posOffset>
                  </wp:positionV>
                  <wp:extent cx="352425" cy="304800"/>
                  <wp:effectExtent l="0" t="0" r="0" b="0"/>
                  <wp:wrapNone/>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2400" behindDoc="0" locked="0" layoutInCell="1" allowOverlap="1" wp14:anchorId="44E0FB43" wp14:editId="06142145">
                  <wp:simplePos x="0" y="0"/>
                  <wp:positionH relativeFrom="column">
                    <wp:posOffset>0</wp:posOffset>
                  </wp:positionH>
                  <wp:positionV relativeFrom="paragraph">
                    <wp:posOffset>0</wp:posOffset>
                  </wp:positionV>
                  <wp:extent cx="419100" cy="304800"/>
                  <wp:effectExtent l="0" t="0" r="0" b="0"/>
                  <wp:wrapNone/>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89,99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89,99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89,99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-12,93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-13,07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4448" behindDoc="0" locked="0" layoutInCell="1" allowOverlap="1" wp14:anchorId="4D4D0512" wp14:editId="1EC85570">
                  <wp:simplePos x="0" y="0"/>
                  <wp:positionH relativeFrom="column">
                    <wp:posOffset>0</wp:posOffset>
                  </wp:positionH>
                  <wp:positionV relativeFrom="paragraph">
                    <wp:posOffset>0</wp:posOffset>
                  </wp:positionV>
                  <wp:extent cx="533400" cy="304800"/>
                  <wp:effectExtent l="0" t="0" r="0" b="0"/>
                  <wp:wrapNone/>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5472" behindDoc="0" locked="0" layoutInCell="1" allowOverlap="1" wp14:anchorId="0682719F" wp14:editId="554DA29F">
                  <wp:simplePos x="0" y="0"/>
                  <wp:positionH relativeFrom="column">
                    <wp:posOffset>0</wp:posOffset>
                  </wp:positionH>
                  <wp:positionV relativeFrom="paragraph">
                    <wp:posOffset>0</wp:posOffset>
                  </wp:positionV>
                  <wp:extent cx="304800" cy="304800"/>
                  <wp:effectExtent l="0" t="0" r="0" b="0"/>
                  <wp:wrapNone/>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8544" behindDoc="0" locked="0" layoutInCell="1" allowOverlap="1" wp14:anchorId="1E64A101" wp14:editId="158164C7">
                  <wp:simplePos x="0" y="0"/>
                  <wp:positionH relativeFrom="column">
                    <wp:posOffset>0</wp:posOffset>
                  </wp:positionH>
                  <wp:positionV relativeFrom="paragraph">
                    <wp:posOffset>0</wp:posOffset>
                  </wp:positionV>
                  <wp:extent cx="323850" cy="304800"/>
                  <wp:effectExtent l="0" t="0" r="0" b="0"/>
                  <wp:wrapNone/>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0592" behindDoc="0" locked="0" layoutInCell="1" allowOverlap="1" wp14:anchorId="2003EFBA" wp14:editId="52106658">
                  <wp:simplePos x="0" y="0"/>
                  <wp:positionH relativeFrom="column">
                    <wp:posOffset>0</wp:posOffset>
                  </wp:positionH>
                  <wp:positionV relativeFrom="paragraph">
                    <wp:posOffset>0</wp:posOffset>
                  </wp:positionV>
                  <wp:extent cx="333375" cy="304800"/>
                  <wp:effectExtent l="0" t="0" r="0" b="0"/>
                  <wp:wrapNone/>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Северная</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2640" behindDoc="0" locked="0" layoutInCell="1" allowOverlap="1" wp14:anchorId="5A332B83" wp14:editId="78192FDB">
                  <wp:simplePos x="0" y="0"/>
                  <wp:positionH relativeFrom="column">
                    <wp:posOffset>0</wp:posOffset>
                  </wp:positionH>
                  <wp:positionV relativeFrom="paragraph">
                    <wp:posOffset>0</wp:posOffset>
                  </wp:positionV>
                  <wp:extent cx="352425" cy="304800"/>
                  <wp:effectExtent l="0" t="0" r="0" b="0"/>
                  <wp:wrapNone/>
                  <wp:docPr id="38" name="Рисунок 38"/>
                  <wp:cNvGraphicFramePr/>
                  <a:graphic xmlns:a="http://schemas.openxmlformats.org/drawingml/2006/main">
                    <a:graphicData uri="http://schemas.openxmlformats.org/drawingml/2006/picture">
                      <pic:pic xmlns:pic="http://schemas.openxmlformats.org/drawingml/2006/picture">
                        <pic:nvPicPr>
                          <pic:cNvPr id="38" name="Рисунок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4688" behindDoc="0" locked="0" layoutInCell="1" allowOverlap="1" wp14:anchorId="794DDAA4" wp14:editId="3AC9CFF9">
                  <wp:simplePos x="0" y="0"/>
                  <wp:positionH relativeFrom="column">
                    <wp:posOffset>0</wp:posOffset>
                  </wp:positionH>
                  <wp:positionV relativeFrom="paragraph">
                    <wp:posOffset>0</wp:posOffset>
                  </wp:positionV>
                  <wp:extent cx="419100" cy="304800"/>
                  <wp:effectExtent l="0" t="0" r="0" b="0"/>
                  <wp:wrapNone/>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84,39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84,86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85,51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85,84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86,16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87,16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87,48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87,81</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7,193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6,175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5,656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5,297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4,939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4,581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2,765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2,407</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6736" behindDoc="0" locked="0" layoutInCell="1" allowOverlap="1" wp14:anchorId="6B3C49D0" wp14:editId="02E89FE9">
                  <wp:simplePos x="0" y="0"/>
                  <wp:positionH relativeFrom="column">
                    <wp:posOffset>0</wp:posOffset>
                  </wp:positionH>
                  <wp:positionV relativeFrom="paragraph">
                    <wp:posOffset>0</wp:posOffset>
                  </wp:positionV>
                  <wp:extent cx="533400" cy="304800"/>
                  <wp:effectExtent l="0" t="0" r="0" b="0"/>
                  <wp:wrapNone/>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262,5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262,5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266,4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268,5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271,5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275,9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278,5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279,9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281,4</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8784" behindDoc="0" locked="0" layoutInCell="1" allowOverlap="1" wp14:anchorId="314B5E20" wp14:editId="3366B91C">
                  <wp:simplePos x="0" y="0"/>
                  <wp:positionH relativeFrom="column">
                    <wp:posOffset>0</wp:posOffset>
                  </wp:positionH>
                  <wp:positionV relativeFrom="paragraph">
                    <wp:posOffset>0</wp:posOffset>
                  </wp:positionV>
                  <wp:extent cx="304800" cy="304800"/>
                  <wp:effectExtent l="0" t="0" r="0" b="0"/>
                  <wp:wrapNone/>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0832" behindDoc="0" locked="0" layoutInCell="1" allowOverlap="1" wp14:anchorId="06D83C98" wp14:editId="30994965">
                  <wp:simplePos x="0" y="0"/>
                  <wp:positionH relativeFrom="column">
                    <wp:posOffset>0</wp:posOffset>
                  </wp:positionH>
                  <wp:positionV relativeFrom="paragraph">
                    <wp:posOffset>0</wp:posOffset>
                  </wp:positionV>
                  <wp:extent cx="323850" cy="304800"/>
                  <wp:effectExtent l="0" t="0" r="0" b="0"/>
                  <wp:wrapNone/>
                  <wp:docPr id="42" name="Рисунок 42"/>
                  <wp:cNvGraphicFramePr/>
                  <a:graphic xmlns:a="http://schemas.openxmlformats.org/drawingml/2006/main">
                    <a:graphicData uri="http://schemas.openxmlformats.org/drawingml/2006/picture">
                      <pic:pic xmlns:pic="http://schemas.openxmlformats.org/drawingml/2006/picture">
                        <pic:nvPicPr>
                          <pic:cNvPr id="42" name="Рисунок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2880" behindDoc="0" locked="0" layoutInCell="1" allowOverlap="1" wp14:anchorId="03A167AF" wp14:editId="62135CB2">
                  <wp:simplePos x="0" y="0"/>
                  <wp:positionH relativeFrom="column">
                    <wp:posOffset>0</wp:posOffset>
                  </wp:positionH>
                  <wp:positionV relativeFrom="paragraph">
                    <wp:posOffset>0</wp:posOffset>
                  </wp:positionV>
                  <wp:extent cx="333375" cy="304800"/>
                  <wp:effectExtent l="0" t="0" r="0" b="0"/>
                  <wp:wrapNone/>
                  <wp:docPr id="43" name="Рисунок 43"/>
                  <wp:cNvGraphicFramePr/>
                  <a:graphic xmlns:a="http://schemas.openxmlformats.org/drawingml/2006/main">
                    <a:graphicData uri="http://schemas.openxmlformats.org/drawingml/2006/picture">
                      <pic:pic xmlns:pic="http://schemas.openxmlformats.org/drawingml/2006/picture">
                        <pic:nvPicPr>
                          <pic:cNvPr id="43" name="Рисунок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Южная</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4928" behindDoc="0" locked="0" layoutInCell="1" allowOverlap="1" wp14:anchorId="1BD7F461" wp14:editId="46C6ED4D">
                  <wp:simplePos x="0" y="0"/>
                  <wp:positionH relativeFrom="column">
                    <wp:posOffset>0</wp:posOffset>
                  </wp:positionH>
                  <wp:positionV relativeFrom="paragraph">
                    <wp:posOffset>0</wp:posOffset>
                  </wp:positionV>
                  <wp:extent cx="352425" cy="304800"/>
                  <wp:effectExtent l="0" t="0" r="0" b="0"/>
                  <wp:wrapNone/>
                  <wp:docPr id="44" name="Рисунок 44"/>
                  <wp:cNvGraphicFramePr/>
                  <a:graphic xmlns:a="http://schemas.openxmlformats.org/drawingml/2006/main">
                    <a:graphicData uri="http://schemas.openxmlformats.org/drawingml/2006/picture">
                      <pic:pic xmlns:pic="http://schemas.openxmlformats.org/drawingml/2006/picture">
                        <pic:nvPicPr>
                          <pic:cNvPr id="44" name="Рисунок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6976" behindDoc="0" locked="0" layoutInCell="1" allowOverlap="1" wp14:anchorId="588A886D" wp14:editId="55A09530">
                  <wp:simplePos x="0" y="0"/>
                  <wp:positionH relativeFrom="column">
                    <wp:posOffset>0</wp:posOffset>
                  </wp:positionH>
                  <wp:positionV relativeFrom="paragraph">
                    <wp:posOffset>0</wp:posOffset>
                  </wp:positionV>
                  <wp:extent cx="419100" cy="304800"/>
                  <wp:effectExtent l="0" t="0" r="0" b="0"/>
                  <wp:wrapNone/>
                  <wp:docPr id="45" name="Рисунок 45"/>
                  <wp:cNvGraphicFramePr/>
                  <a:graphic xmlns:a="http://schemas.openxmlformats.org/drawingml/2006/main">
                    <a:graphicData uri="http://schemas.openxmlformats.org/drawingml/2006/picture">
                      <pic:pic xmlns:pic="http://schemas.openxmlformats.org/drawingml/2006/picture">
                        <pic:nvPicPr>
                          <pic:cNvPr id="45" name="Рисунок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206,7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219,8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231,2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236,7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239,1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247,6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254,6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257,6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265,6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267,9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271,5</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-4,903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6,193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5,081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3,057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0,715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12,59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11,21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9,132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8,232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7,264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6,365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5,569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4,324</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9024" behindDoc="0" locked="0" layoutInCell="1" allowOverlap="1" wp14:anchorId="0C88393E" wp14:editId="6108BB17">
                  <wp:simplePos x="0" y="0"/>
                  <wp:positionH relativeFrom="column">
                    <wp:posOffset>0</wp:posOffset>
                  </wp:positionH>
                  <wp:positionV relativeFrom="paragraph">
                    <wp:posOffset>0</wp:posOffset>
                  </wp:positionV>
                  <wp:extent cx="533400" cy="304800"/>
                  <wp:effectExtent l="0" t="0" r="0" b="0"/>
                  <wp:wrapNone/>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731,5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764,7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791,3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803,6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814,5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852,5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870,7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884,3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922,2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934,2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944,5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960,9</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1072" behindDoc="0" locked="0" layoutInCell="1" allowOverlap="1" wp14:anchorId="26FE4AB5" wp14:editId="0484C412">
                  <wp:simplePos x="0" y="0"/>
                  <wp:positionH relativeFrom="column">
                    <wp:posOffset>0</wp:posOffset>
                  </wp:positionH>
                  <wp:positionV relativeFrom="paragraph">
                    <wp:posOffset>0</wp:posOffset>
                  </wp:positionV>
                  <wp:extent cx="304800" cy="304800"/>
                  <wp:effectExtent l="0" t="0" r="0" b="0"/>
                  <wp:wrapNone/>
                  <wp:docPr id="47" name="Рисунок 47"/>
                  <wp:cNvGraphicFramePr/>
                  <a:graphic xmlns:a="http://schemas.openxmlformats.org/drawingml/2006/main">
                    <a:graphicData uri="http://schemas.openxmlformats.org/drawingml/2006/picture">
                      <pic:pic xmlns:pic="http://schemas.openxmlformats.org/drawingml/2006/picture">
                        <pic:nvPicPr>
                          <pic:cNvPr id="47" name="Рисунок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3120" behindDoc="0" locked="0" layoutInCell="1" allowOverlap="1" wp14:anchorId="7462907F" wp14:editId="044E4D8E">
                  <wp:simplePos x="0" y="0"/>
                  <wp:positionH relativeFrom="column">
                    <wp:posOffset>0</wp:posOffset>
                  </wp:positionH>
                  <wp:positionV relativeFrom="paragraph">
                    <wp:posOffset>0</wp:posOffset>
                  </wp:positionV>
                  <wp:extent cx="323850" cy="304800"/>
                  <wp:effectExtent l="0" t="0" r="0" b="0"/>
                  <wp:wrapNone/>
                  <wp:docPr id="48" name="Рисунок 48"/>
                  <wp:cNvGraphicFramePr/>
                  <a:graphic xmlns:a="http://schemas.openxmlformats.org/drawingml/2006/main">
                    <a:graphicData uri="http://schemas.openxmlformats.org/drawingml/2006/picture">
                      <pic:pic xmlns:pic="http://schemas.openxmlformats.org/drawingml/2006/picture">
                        <pic:nvPicPr>
                          <pic:cNvPr id="48" name="Рисунок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5168" behindDoc="0" locked="0" layoutInCell="1" allowOverlap="1" wp14:anchorId="4B01E5FA" wp14:editId="22E073CD">
                  <wp:simplePos x="0" y="0"/>
                  <wp:positionH relativeFrom="column">
                    <wp:posOffset>0</wp:posOffset>
                  </wp:positionH>
                  <wp:positionV relativeFrom="paragraph">
                    <wp:posOffset>0</wp:posOffset>
                  </wp:positionV>
                  <wp:extent cx="333375" cy="304800"/>
                  <wp:effectExtent l="0" t="0" r="0" b="0"/>
                  <wp:wrapNone/>
                  <wp:docPr id="49" name="Рисунок 49"/>
                  <wp:cNvGraphicFramePr/>
                  <a:graphic xmlns:a="http://schemas.openxmlformats.org/drawingml/2006/main">
                    <a:graphicData uri="http://schemas.openxmlformats.org/drawingml/2006/picture">
                      <pic:pic xmlns:pic="http://schemas.openxmlformats.org/drawingml/2006/picture">
                        <pic:nvPicPr>
                          <pic:cNvPr id="49" name="Рисунок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Тепличная</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7216" behindDoc="0" locked="0" layoutInCell="1" allowOverlap="1" wp14:anchorId="17C739FF" wp14:editId="510899CB">
                  <wp:simplePos x="0" y="0"/>
                  <wp:positionH relativeFrom="column">
                    <wp:posOffset>0</wp:posOffset>
                  </wp:positionH>
                  <wp:positionV relativeFrom="paragraph">
                    <wp:posOffset>0</wp:posOffset>
                  </wp:positionV>
                  <wp:extent cx="352425" cy="304800"/>
                  <wp:effectExtent l="0" t="0" r="0" b="0"/>
                  <wp:wrapNone/>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9264" behindDoc="0" locked="0" layoutInCell="1" allowOverlap="1" wp14:anchorId="5200D663" wp14:editId="052D8569">
                  <wp:simplePos x="0" y="0"/>
                  <wp:positionH relativeFrom="column">
                    <wp:posOffset>0</wp:posOffset>
                  </wp:positionH>
                  <wp:positionV relativeFrom="paragraph">
                    <wp:posOffset>0</wp:posOffset>
                  </wp:positionV>
                  <wp:extent cx="419100" cy="304800"/>
                  <wp:effectExtent l="0" t="0" r="0" b="0"/>
                  <wp:wrapNone/>
                  <wp:docPr id="51" name="Рисунок 51"/>
                  <wp:cNvGraphicFramePr/>
                  <a:graphic xmlns:a="http://schemas.openxmlformats.org/drawingml/2006/main">
                    <a:graphicData uri="http://schemas.openxmlformats.org/drawingml/2006/picture">
                      <pic:pic xmlns:pic="http://schemas.openxmlformats.org/drawingml/2006/picture">
                        <pic:nvPicPr>
                          <pic:cNvPr id="51" name="Рисунок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1312" behindDoc="0" locked="0" layoutInCell="1" allowOverlap="1" wp14:anchorId="3E63C0C5" wp14:editId="13E7252E">
                  <wp:simplePos x="0" y="0"/>
                  <wp:positionH relativeFrom="column">
                    <wp:posOffset>0</wp:posOffset>
                  </wp:positionH>
                  <wp:positionV relativeFrom="paragraph">
                    <wp:posOffset>0</wp:posOffset>
                  </wp:positionV>
                  <wp:extent cx="533400" cy="304800"/>
                  <wp:effectExtent l="0" t="0" r="0" b="0"/>
                  <wp:wrapNone/>
                  <wp:docPr id="52" name="Рисунок 52"/>
                  <wp:cNvGraphicFramePr/>
                  <a:graphic xmlns:a="http://schemas.openxmlformats.org/drawingml/2006/main">
                    <a:graphicData uri="http://schemas.openxmlformats.org/drawingml/2006/picture">
                      <pic:pic xmlns:pic="http://schemas.openxmlformats.org/drawingml/2006/picture">
                        <pic:nvPicPr>
                          <pic:cNvPr id="52" name="Рисунок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3360" behindDoc="0" locked="0" layoutInCell="1" allowOverlap="1" wp14:anchorId="258A007F" wp14:editId="3A41D71D">
                  <wp:simplePos x="0" y="0"/>
                  <wp:positionH relativeFrom="column">
                    <wp:posOffset>0</wp:posOffset>
                  </wp:positionH>
                  <wp:positionV relativeFrom="paragraph">
                    <wp:posOffset>0</wp:posOffset>
                  </wp:positionV>
                  <wp:extent cx="304800" cy="304800"/>
                  <wp:effectExtent l="0" t="0" r="0" b="0"/>
                  <wp:wrapNone/>
                  <wp:docPr id="53" name="Рисунок 53"/>
                  <wp:cNvGraphicFramePr/>
                  <a:graphic xmlns:a="http://schemas.openxmlformats.org/drawingml/2006/main">
                    <a:graphicData uri="http://schemas.openxmlformats.org/drawingml/2006/picture">
                      <pic:pic xmlns:pic="http://schemas.openxmlformats.org/drawingml/2006/picture">
                        <pic:nvPicPr>
                          <pic:cNvPr id="53" name="Рисунок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5408" behindDoc="0" locked="0" layoutInCell="1" allowOverlap="1" wp14:anchorId="0AE6383F" wp14:editId="3D089204">
                  <wp:simplePos x="0" y="0"/>
                  <wp:positionH relativeFrom="column">
                    <wp:posOffset>0</wp:posOffset>
                  </wp:positionH>
                  <wp:positionV relativeFrom="paragraph">
                    <wp:posOffset>0</wp:posOffset>
                  </wp:positionV>
                  <wp:extent cx="323850" cy="304800"/>
                  <wp:effectExtent l="0" t="0" r="0" b="0"/>
                  <wp:wrapNone/>
                  <wp:docPr id="54" name="Рисунок 54"/>
                  <wp:cNvGraphicFramePr/>
                  <a:graphic xmlns:a="http://schemas.openxmlformats.org/drawingml/2006/main">
                    <a:graphicData uri="http://schemas.openxmlformats.org/drawingml/2006/picture">
                      <pic:pic xmlns:pic="http://schemas.openxmlformats.org/drawingml/2006/picture">
                        <pic:nvPicPr>
                          <pic:cNvPr id="54" name="Рисунок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7456" behindDoc="0" locked="0" layoutInCell="1" allowOverlap="1" wp14:anchorId="0CD68816" wp14:editId="1D2F654C">
                  <wp:simplePos x="0" y="0"/>
                  <wp:positionH relativeFrom="column">
                    <wp:posOffset>0</wp:posOffset>
                  </wp:positionH>
                  <wp:positionV relativeFrom="paragraph">
                    <wp:posOffset>0</wp:posOffset>
                  </wp:positionV>
                  <wp:extent cx="333375" cy="304800"/>
                  <wp:effectExtent l="0" t="0" r="0" b="0"/>
                  <wp:wrapNone/>
                  <wp:docPr id="55" name="Рисунок 55"/>
                  <wp:cNvGraphicFramePr/>
                  <a:graphic xmlns:a="http://schemas.openxmlformats.org/drawingml/2006/main">
                    <a:graphicData uri="http://schemas.openxmlformats.org/drawingml/2006/picture">
                      <pic:pic xmlns:pic="http://schemas.openxmlformats.org/drawingml/2006/picture">
                        <pic:nvPicPr>
                          <pic:cNvPr id="55" name="Рисунок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Новая</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9504" behindDoc="0" locked="0" layoutInCell="1" allowOverlap="1" wp14:anchorId="3E4DDC04" wp14:editId="4BFE6343">
                  <wp:simplePos x="0" y="0"/>
                  <wp:positionH relativeFrom="column">
                    <wp:posOffset>0</wp:posOffset>
                  </wp:positionH>
                  <wp:positionV relativeFrom="paragraph">
                    <wp:posOffset>0</wp:posOffset>
                  </wp:positionV>
                  <wp:extent cx="352425" cy="304800"/>
                  <wp:effectExtent l="0" t="0" r="0" b="0"/>
                  <wp:wrapNone/>
                  <wp:docPr id="56" name="Рисунок 56"/>
                  <wp:cNvGraphicFramePr/>
                  <a:graphic xmlns:a="http://schemas.openxmlformats.org/drawingml/2006/main">
                    <a:graphicData uri="http://schemas.openxmlformats.org/drawingml/2006/picture">
                      <pic:pic xmlns:pic="http://schemas.openxmlformats.org/drawingml/2006/picture">
                        <pic:nvPicPr>
                          <pic:cNvPr id="56" name="Рисунок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1552" behindDoc="0" locked="0" layoutInCell="1" allowOverlap="1" wp14:anchorId="7932EB0F" wp14:editId="3170A9F8">
                  <wp:simplePos x="0" y="0"/>
                  <wp:positionH relativeFrom="column">
                    <wp:posOffset>0</wp:posOffset>
                  </wp:positionH>
                  <wp:positionV relativeFrom="paragraph">
                    <wp:posOffset>0</wp:posOffset>
                  </wp:positionV>
                  <wp:extent cx="419100" cy="304800"/>
                  <wp:effectExtent l="0" t="0" r="0" b="0"/>
                  <wp:wrapNone/>
                  <wp:docPr id="57" name="Рисунок 57"/>
                  <wp:cNvGraphicFramePr/>
                  <a:graphic xmlns:a="http://schemas.openxmlformats.org/drawingml/2006/main">
                    <a:graphicData uri="http://schemas.openxmlformats.org/drawingml/2006/picture">
                      <pic:pic xmlns:pic="http://schemas.openxmlformats.org/drawingml/2006/picture">
                        <pic:nvPicPr>
                          <pic:cNvPr id="57" name="Рисунок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8,755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11,87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19,73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22,85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34,37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39,18</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93,84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92,48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90,42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89,07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87,71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81,97</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3600" behindDoc="0" locked="0" layoutInCell="1" allowOverlap="1" wp14:anchorId="4A354AF6" wp14:editId="79899E39">
                  <wp:simplePos x="0" y="0"/>
                  <wp:positionH relativeFrom="column">
                    <wp:posOffset>0</wp:posOffset>
                  </wp:positionH>
                  <wp:positionV relativeFrom="paragraph">
                    <wp:posOffset>0</wp:posOffset>
                  </wp:positionV>
                  <wp:extent cx="533400" cy="304800"/>
                  <wp:effectExtent l="0" t="0" r="0" b="0"/>
                  <wp:wrapNone/>
                  <wp:docPr id="58" name="Рисунок 58"/>
                  <wp:cNvGraphicFramePr/>
                  <a:graphic xmlns:a="http://schemas.openxmlformats.org/drawingml/2006/main">
                    <a:graphicData uri="http://schemas.openxmlformats.org/drawingml/2006/picture">
                      <pic:pic xmlns:pic="http://schemas.openxmlformats.org/drawingml/2006/picture">
                        <pic:nvPicPr>
                          <pic:cNvPr id="58" name="Рисунок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56,42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90,31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118,7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174,3</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5648" behindDoc="0" locked="0" layoutInCell="1" allowOverlap="1" wp14:anchorId="2F87EF43" wp14:editId="0CF2AF3D">
                  <wp:simplePos x="0" y="0"/>
                  <wp:positionH relativeFrom="column">
                    <wp:posOffset>0</wp:posOffset>
                  </wp:positionH>
                  <wp:positionV relativeFrom="paragraph">
                    <wp:posOffset>0</wp:posOffset>
                  </wp:positionV>
                  <wp:extent cx="304800" cy="304800"/>
                  <wp:effectExtent l="0" t="0" r="0" b="0"/>
                  <wp:wrapNone/>
                  <wp:docPr id="59" name="Рисунок 59"/>
                  <wp:cNvGraphicFramePr/>
                  <a:graphic xmlns:a="http://schemas.openxmlformats.org/drawingml/2006/main">
                    <a:graphicData uri="http://schemas.openxmlformats.org/drawingml/2006/picture">
                      <pic:pic xmlns:pic="http://schemas.openxmlformats.org/drawingml/2006/picture">
                        <pic:nvPicPr>
                          <pic:cNvPr id="59" name="Рисунок 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7696" behindDoc="0" locked="0" layoutInCell="1" allowOverlap="1" wp14:anchorId="55397F17" wp14:editId="19CD7D95">
                  <wp:simplePos x="0" y="0"/>
                  <wp:positionH relativeFrom="column">
                    <wp:posOffset>0</wp:posOffset>
                  </wp:positionH>
                  <wp:positionV relativeFrom="paragraph">
                    <wp:posOffset>0</wp:posOffset>
                  </wp:positionV>
                  <wp:extent cx="323850" cy="304800"/>
                  <wp:effectExtent l="0" t="0" r="0" b="0"/>
                  <wp:wrapNone/>
                  <wp:docPr id="60" name="Рисунок 60"/>
                  <wp:cNvGraphicFramePr/>
                  <a:graphic xmlns:a="http://schemas.openxmlformats.org/drawingml/2006/main">
                    <a:graphicData uri="http://schemas.openxmlformats.org/drawingml/2006/picture">
                      <pic:pic xmlns:pic="http://schemas.openxmlformats.org/drawingml/2006/picture">
                        <pic:nvPicPr>
                          <pic:cNvPr id="60" name="Рисунок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9744" behindDoc="0" locked="0" layoutInCell="1" allowOverlap="1" wp14:anchorId="7B578A01" wp14:editId="68563023">
                  <wp:simplePos x="0" y="0"/>
                  <wp:positionH relativeFrom="column">
                    <wp:posOffset>0</wp:posOffset>
                  </wp:positionH>
                  <wp:positionV relativeFrom="paragraph">
                    <wp:posOffset>0</wp:posOffset>
                  </wp:positionV>
                  <wp:extent cx="333375" cy="304800"/>
                  <wp:effectExtent l="0" t="0" r="0" b="0"/>
                  <wp:wrapNone/>
                  <wp:docPr id="61" name="Рисунок 61"/>
                  <wp:cNvGraphicFramePr/>
                  <a:graphic xmlns:a="http://schemas.openxmlformats.org/drawingml/2006/main">
                    <a:graphicData uri="http://schemas.openxmlformats.org/drawingml/2006/picture">
                      <pic:pic xmlns:pic="http://schemas.openxmlformats.org/drawingml/2006/picture">
                        <pic:nvPicPr>
                          <pic:cNvPr id="61" name="Рисунок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bl>
    <w:p w:rsidR="00564440" w:rsidRDefault="00564440" w:rsidP="00677CCB">
      <w:pPr>
        <w:pStyle w:val="2"/>
        <w:numPr>
          <w:ilvl w:val="0"/>
          <w:numId w:val="0"/>
        </w:numPr>
        <w:rPr>
          <w:lang w:eastAsia="ru-RU"/>
        </w:rPr>
      </w:pPr>
    </w:p>
    <w:p w:rsidR="00677CCB" w:rsidRDefault="00677CCB" w:rsidP="00677CCB">
      <w:pPr>
        <w:pStyle w:val="ab"/>
        <w:rPr>
          <w:lang w:eastAsia="ru-RU"/>
        </w:rPr>
      </w:pPr>
    </w:p>
    <w:p w:rsidR="00677CCB" w:rsidRDefault="00677CCB" w:rsidP="00677CCB">
      <w:pPr>
        <w:pStyle w:val="ab"/>
        <w:rPr>
          <w:lang w:eastAsia="ru-RU"/>
        </w:rPr>
      </w:pPr>
    </w:p>
    <w:p w:rsidR="00677CCB" w:rsidRPr="00677CCB" w:rsidRDefault="00677CCB" w:rsidP="00677CCB">
      <w:pPr>
        <w:pStyle w:val="ab"/>
        <w:rPr>
          <w:lang w:eastAsia="ru-RU"/>
        </w:rPr>
      </w:pPr>
    </w:p>
    <w:p w:rsidR="00677CCB" w:rsidRPr="00677CCB" w:rsidRDefault="00677CCB" w:rsidP="00677CCB">
      <w:pPr>
        <w:pStyle w:val="2"/>
        <w:rPr>
          <w:rFonts w:eastAsia="Arial"/>
          <w:lang w:eastAsia="ru-RU"/>
        </w:rPr>
      </w:pPr>
      <w:bookmarkStart w:id="118" w:name="_Toc70151962"/>
      <w:r w:rsidRPr="00677CCB">
        <w:rPr>
          <w:rFonts w:eastAsia="Arial"/>
          <w:lang w:eastAsia="ru-RU"/>
        </w:rPr>
        <w:t>Индикаторы, характеризующие динамику изменения показателей тепловых сетей в системе теплоснабжения города Череповца.</w:t>
      </w:r>
      <w:bookmarkEnd w:id="118"/>
    </w:p>
    <w:p w:rsidR="004278A2" w:rsidRDefault="004278A2" w:rsidP="00677CCB">
      <w:pPr>
        <w:pStyle w:val="3"/>
        <w:numPr>
          <w:ilvl w:val="0"/>
          <w:numId w:val="0"/>
        </w:numPr>
        <w:ind w:left="340"/>
        <w:rPr>
          <w:lang w:eastAsia="ru-RU"/>
        </w:rPr>
      </w:pPr>
    </w:p>
    <w:p w:rsidR="004278A2" w:rsidRPr="00D4341E" w:rsidRDefault="00677CCB" w:rsidP="00D4341E">
      <w:pPr>
        <w:pStyle w:val="1"/>
        <w:numPr>
          <w:ilvl w:val="0"/>
          <w:numId w:val="0"/>
        </w:numPr>
        <w:ind w:left="360"/>
        <w:jc w:val="right"/>
        <w:rPr>
          <w:b w:val="0"/>
        </w:rPr>
      </w:pPr>
      <w:r w:rsidRPr="00D4341E">
        <w:rPr>
          <w:b w:val="0"/>
        </w:rPr>
        <w:t>Таблица 14.3.</w:t>
      </w:r>
    </w:p>
    <w:p w:rsidR="00677CCB" w:rsidRDefault="00677CCB" w:rsidP="00677CCB">
      <w:pPr>
        <w:pStyle w:val="ab"/>
      </w:pPr>
    </w:p>
    <w:tbl>
      <w:tblPr>
        <w:tblStyle w:val="371"/>
        <w:tblW w:w="15656" w:type="dxa"/>
        <w:tblLayout w:type="fixed"/>
        <w:tblLook w:val="04A0" w:firstRow="1" w:lastRow="0" w:firstColumn="1" w:lastColumn="0" w:noHBand="0" w:noVBand="1"/>
      </w:tblPr>
      <w:tblGrid>
        <w:gridCol w:w="534"/>
        <w:gridCol w:w="1312"/>
        <w:gridCol w:w="1011"/>
        <w:gridCol w:w="609"/>
        <w:gridCol w:w="609"/>
        <w:gridCol w:w="610"/>
        <w:gridCol w:w="609"/>
        <w:gridCol w:w="610"/>
        <w:gridCol w:w="609"/>
        <w:gridCol w:w="610"/>
        <w:gridCol w:w="609"/>
        <w:gridCol w:w="610"/>
        <w:gridCol w:w="609"/>
        <w:gridCol w:w="610"/>
        <w:gridCol w:w="609"/>
        <w:gridCol w:w="610"/>
        <w:gridCol w:w="609"/>
        <w:gridCol w:w="610"/>
        <w:gridCol w:w="609"/>
        <w:gridCol w:w="610"/>
        <w:gridCol w:w="609"/>
        <w:gridCol w:w="610"/>
        <w:gridCol w:w="609"/>
        <w:gridCol w:w="610"/>
      </w:tblGrid>
      <w:tr w:rsidR="00677CCB" w:rsidRPr="00677CCB" w:rsidTr="00677CCB">
        <w:trPr>
          <w:trHeight w:val="900"/>
          <w:tblHeader/>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N п/п</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Наименование показателя</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Обозначение показателя</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Единицы измерения</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2040</w:t>
            </w:r>
          </w:p>
        </w:tc>
      </w:tr>
      <w:tr w:rsidR="00677CCB" w:rsidRPr="00677CCB" w:rsidTr="00677CCB">
        <w:trPr>
          <w:trHeight w:val="90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Протяженность тепловых сетей, в том числе:</w:t>
            </w:r>
          </w:p>
        </w:tc>
        <w:tc>
          <w:tcPr>
            <w:tcW w:w="1011"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L</w:t>
            </w:r>
            <w:r w:rsidRPr="00677CCB">
              <w:rPr>
                <w:i/>
                <w:iCs/>
                <w:color w:val="000000"/>
                <w:sz w:val="16"/>
                <w:szCs w:val="16"/>
                <w:vertAlign w:val="subscript"/>
                <w:lang w:val="ru-RU" w:eastAsia="ru-RU"/>
              </w:rPr>
              <w:t>j</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км</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379,6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389,1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396,3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398,7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405,9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408,2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410,6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415,4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417,8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420,2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416</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магистральных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81792" behindDoc="0" locked="0" layoutInCell="1" allowOverlap="1" wp14:anchorId="4521CB41" wp14:editId="3C7F5361">
                  <wp:simplePos x="0" y="0"/>
                  <wp:positionH relativeFrom="column">
                    <wp:posOffset>0</wp:posOffset>
                  </wp:positionH>
                  <wp:positionV relativeFrom="paragraph">
                    <wp:posOffset>0</wp:posOffset>
                  </wp:positionV>
                  <wp:extent cx="323850" cy="285750"/>
                  <wp:effectExtent l="0" t="0" r="0" b="0"/>
                  <wp:wrapNone/>
                  <wp:docPr id="82" name="Рисунок 82"/>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683840" behindDoc="0" locked="0" layoutInCell="1" allowOverlap="1" wp14:anchorId="7BAE971D" wp14:editId="73E81C6F">
                  <wp:simplePos x="0" y="0"/>
                  <wp:positionH relativeFrom="column">
                    <wp:posOffset>0</wp:posOffset>
                  </wp:positionH>
                  <wp:positionV relativeFrom="paragraph">
                    <wp:posOffset>285750</wp:posOffset>
                  </wp:positionV>
                  <wp:extent cx="352425" cy="285750"/>
                  <wp:effectExtent l="0" t="0" r="0" b="0"/>
                  <wp:wrapNone/>
                  <wp:docPr id="81" name="Рисунок 81"/>
                  <wp:cNvGraphicFramePr/>
                  <a:graphic xmlns:a="http://schemas.openxmlformats.org/drawingml/2006/main">
                    <a:graphicData uri="http://schemas.openxmlformats.org/drawingml/2006/picture">
                      <pic:pic xmlns:pic="http://schemas.openxmlformats.org/drawingml/2006/picture">
                        <pic:nvPicPr>
                          <pic:cNvPr id="29" name="Рисунок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км</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52,52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54,15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54,96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55,78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56,59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57,41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58,22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59,04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61,48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63,93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64,74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65,55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67,18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распределительных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км</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328,1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329,2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330,4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331,5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332,6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334,8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335,9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338,1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339,2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340,3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343,6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344,7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345,8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346,9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w:t>
            </w:r>
          </w:p>
        </w:tc>
      </w:tr>
      <w:tr w:rsidR="00677CCB" w:rsidRPr="00677CCB" w:rsidTr="00677CCB">
        <w:trPr>
          <w:trHeight w:val="112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Материальная характеристика тепловых сетей, в том числе:</w:t>
            </w:r>
          </w:p>
        </w:tc>
        <w:tc>
          <w:tcPr>
            <w:tcW w:w="1011"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M</w:t>
            </w:r>
            <w:r w:rsidRPr="00677CCB">
              <w:rPr>
                <w:i/>
                <w:iCs/>
                <w:color w:val="000000"/>
                <w:sz w:val="16"/>
                <w:szCs w:val="16"/>
                <w:vertAlign w:val="subscript"/>
                <w:lang w:val="ru-RU" w:eastAsia="ru-RU"/>
              </w:rPr>
              <w:t>j</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127,9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130,1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131,2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132,4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134,6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135,7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136,8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139,1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143,6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144,7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145,8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149,2</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магистральных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85888" behindDoc="0" locked="0" layoutInCell="1" allowOverlap="1" wp14:anchorId="2A97B38E" wp14:editId="18D0115A">
                  <wp:simplePos x="0" y="0"/>
                  <wp:positionH relativeFrom="column">
                    <wp:posOffset>0</wp:posOffset>
                  </wp:positionH>
                  <wp:positionV relativeFrom="paragraph">
                    <wp:posOffset>0</wp:posOffset>
                  </wp:positionV>
                  <wp:extent cx="409575" cy="285750"/>
                  <wp:effectExtent l="0" t="0" r="0" b="0"/>
                  <wp:wrapNone/>
                  <wp:docPr id="80" name="Рисунок 80"/>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687936" behindDoc="0" locked="0" layoutInCell="1" allowOverlap="1" wp14:anchorId="0136571B" wp14:editId="1CB85D22">
                  <wp:simplePos x="0" y="0"/>
                  <wp:positionH relativeFrom="column">
                    <wp:posOffset>0</wp:posOffset>
                  </wp:positionH>
                  <wp:positionV relativeFrom="paragraph">
                    <wp:posOffset>285750</wp:posOffset>
                  </wp:positionV>
                  <wp:extent cx="457200" cy="285750"/>
                  <wp:effectExtent l="0" t="0" r="0" b="0"/>
                  <wp:wrapNone/>
                  <wp:docPr id="79" name="Рисунок 79"/>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49,34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50,2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51,06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51,92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52,78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53,64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55,36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56,22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57,08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57,94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59,66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60,52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61,38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62,24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63,96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64,82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65,68</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распределительных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78,54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79,06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79,32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79,84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80,36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80,62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80,88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81,66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81,92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82,18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82,44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82,96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83,22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83,48</w:t>
            </w:r>
          </w:p>
        </w:tc>
      </w:tr>
      <w:tr w:rsidR="00677CCB" w:rsidRPr="00677CCB" w:rsidTr="00677CCB">
        <w:trPr>
          <w:trHeight w:val="90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Средний срок эксплуатации тепловых сетей</w:t>
            </w:r>
          </w:p>
        </w:tc>
        <w:tc>
          <w:tcPr>
            <w:tcW w:w="1011"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Э</w:t>
            </w:r>
            <w:r w:rsidRPr="00677CCB">
              <w:rPr>
                <w:i/>
                <w:iCs/>
                <w:color w:val="000000"/>
                <w:sz w:val="16"/>
                <w:szCs w:val="16"/>
                <w:vertAlign w:val="subscript"/>
                <w:lang w:val="ru-RU" w:eastAsia="ru-RU"/>
              </w:rPr>
              <w:t>j</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лет</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35,15</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магистральных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89984" behindDoc="0" locked="0" layoutInCell="1" allowOverlap="1" wp14:anchorId="67D9AF47" wp14:editId="2526188A">
                  <wp:simplePos x="0" y="0"/>
                  <wp:positionH relativeFrom="column">
                    <wp:posOffset>0</wp:posOffset>
                  </wp:positionH>
                  <wp:positionV relativeFrom="paragraph">
                    <wp:posOffset>0</wp:posOffset>
                  </wp:positionV>
                  <wp:extent cx="352425" cy="285750"/>
                  <wp:effectExtent l="0" t="0" r="0" b="0"/>
                  <wp:wrapNone/>
                  <wp:docPr id="78" name="Рисунок 78"/>
                  <wp:cNvGraphicFramePr/>
                  <a:graphic xmlns:a="http://schemas.openxmlformats.org/drawingml/2006/main">
                    <a:graphicData uri="http://schemas.openxmlformats.org/drawingml/2006/picture">
                      <pic:pic xmlns:pic="http://schemas.openxmlformats.org/drawingml/2006/picture">
                        <pic:nvPicPr>
                          <pic:cNvPr id="32" name="Рисунок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692032" behindDoc="0" locked="0" layoutInCell="1" allowOverlap="1" wp14:anchorId="41882AEB" wp14:editId="1FE34979">
                  <wp:simplePos x="0" y="0"/>
                  <wp:positionH relativeFrom="column">
                    <wp:posOffset>0</wp:posOffset>
                  </wp:positionH>
                  <wp:positionV relativeFrom="paragraph">
                    <wp:posOffset>285750</wp:posOffset>
                  </wp:positionV>
                  <wp:extent cx="400050" cy="285750"/>
                  <wp:effectExtent l="0" t="0" r="0" b="0"/>
                  <wp:wrapNone/>
                  <wp:docPr id="77" name="Рисунок 77"/>
                  <wp:cNvGraphicFramePr/>
                  <a:graphic xmlns:a="http://schemas.openxmlformats.org/drawingml/2006/main">
                    <a:graphicData uri="http://schemas.openxmlformats.org/drawingml/2006/picture">
                      <pic:pic xmlns:pic="http://schemas.openxmlformats.org/drawingml/2006/picture">
                        <pic:nvPicPr>
                          <pic:cNvPr id="33" name="Рисунок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лет</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распределительных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лет</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35,15</w:t>
            </w:r>
          </w:p>
        </w:tc>
      </w:tr>
      <w:tr w:rsidR="00677CCB" w:rsidRPr="00677CCB" w:rsidTr="00677CCB">
        <w:trPr>
          <w:trHeight w:val="24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материальная характеристика тепловых сетей на одного жителя, обслуживаемого из системы теплоснабжения</w:t>
            </w:r>
          </w:p>
        </w:tc>
        <w:tc>
          <w:tcPr>
            <w:tcW w:w="1011"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m</w:t>
            </w:r>
            <w:r w:rsidRPr="00677CCB">
              <w:rPr>
                <w:i/>
                <w:iCs/>
                <w:color w:val="000000"/>
                <w:sz w:val="16"/>
                <w:szCs w:val="16"/>
                <w:vertAlign w:val="subscript"/>
                <w:lang w:val="ru-RU" w:eastAsia="ru-RU"/>
              </w:rPr>
              <w:t>j</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w:t>
            </w:r>
            <w:r w:rsidRPr="00677CCB">
              <w:rPr>
                <w:color w:val="000000"/>
                <w:sz w:val="16"/>
                <w:szCs w:val="16"/>
                <w:vertAlign w:val="superscript"/>
                <w:lang w:val="ru-RU" w:eastAsia="ru-RU"/>
              </w:rPr>
              <w:t>2</w:t>
            </w:r>
            <w:r w:rsidRPr="00677CCB">
              <w:rPr>
                <w:color w:val="000000"/>
                <w:sz w:val="16"/>
                <w:szCs w:val="16"/>
                <w:lang w:val="ru-RU" w:eastAsia="ru-RU"/>
              </w:rPr>
              <w:t>/чел</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0,439</w:t>
            </w:r>
          </w:p>
        </w:tc>
      </w:tr>
      <w:tr w:rsidR="00677CCB" w:rsidRPr="00677CCB" w:rsidTr="00677CCB">
        <w:trPr>
          <w:trHeight w:val="6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94080" behindDoc="0" locked="0" layoutInCell="1" allowOverlap="1" wp14:anchorId="6D866119" wp14:editId="5747FA7C">
                  <wp:simplePos x="0" y="0"/>
                  <wp:positionH relativeFrom="column">
                    <wp:posOffset>0</wp:posOffset>
                  </wp:positionH>
                  <wp:positionV relativeFrom="paragraph">
                    <wp:posOffset>0</wp:posOffset>
                  </wp:positionV>
                  <wp:extent cx="266700" cy="304800"/>
                  <wp:effectExtent l="0" t="0" r="0" b="0"/>
                  <wp:wrapNone/>
                  <wp:docPr id="76" name="Рисунок 76"/>
                  <wp:cNvGraphicFramePr/>
                  <a:graphic xmlns:a="http://schemas.openxmlformats.org/drawingml/2006/main">
                    <a:graphicData uri="http://schemas.openxmlformats.org/drawingml/2006/picture">
                      <pic:pic xmlns:pic="http://schemas.openxmlformats.org/drawingml/2006/picture">
                        <pic:nvPicPr>
                          <pic:cNvPr id="34" name="Рисунок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936,1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940,1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948,3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956,2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965,9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970,7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974,4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978</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981,2</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984,9</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992,3</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999,6</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1008</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1015</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1032</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1040</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1049</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1055</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1065</w:t>
            </w:r>
          </w:p>
        </w:tc>
      </w:tr>
      <w:tr w:rsidR="00677CCB" w:rsidRPr="00677CCB" w:rsidTr="00677CCB">
        <w:trPr>
          <w:trHeight w:val="112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6.</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Относительная материальная характеристика</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96128" behindDoc="0" locked="0" layoutInCell="1" allowOverlap="1" wp14:anchorId="7F61515E" wp14:editId="537B79AF">
                  <wp:simplePos x="0" y="0"/>
                  <wp:positionH relativeFrom="column">
                    <wp:posOffset>0</wp:posOffset>
                  </wp:positionH>
                  <wp:positionV relativeFrom="paragraph">
                    <wp:posOffset>0</wp:posOffset>
                  </wp:positionV>
                  <wp:extent cx="219075" cy="285750"/>
                  <wp:effectExtent l="0" t="0" r="0" b="0"/>
                  <wp:wrapNone/>
                  <wp:docPr id="75" name="Рисунок 75"/>
                  <wp:cNvGraphicFramePr/>
                  <a:graphic xmlns:a="http://schemas.openxmlformats.org/drawingml/2006/main">
                    <a:graphicData uri="http://schemas.openxmlformats.org/drawingml/2006/picture">
                      <pic:pic xmlns:pic="http://schemas.openxmlformats.org/drawingml/2006/picture">
                        <pic:nvPicPr>
                          <pic:cNvPr id="35" name="Рисунок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w:t>
            </w:r>
            <w:r w:rsidRPr="00677CCB">
              <w:rPr>
                <w:color w:val="000000"/>
                <w:sz w:val="16"/>
                <w:szCs w:val="16"/>
                <w:vertAlign w:val="superscript"/>
                <w:lang w:val="ru-RU" w:eastAsia="ru-RU"/>
              </w:rPr>
              <w:t>2</w:t>
            </w:r>
            <w:r w:rsidRPr="00677CCB">
              <w:rPr>
                <w:color w:val="000000"/>
                <w:sz w:val="16"/>
                <w:szCs w:val="16"/>
                <w:lang w:val="ru-RU" w:eastAsia="ru-RU"/>
              </w:rPr>
              <w:t>/Гкал/ч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r>
      <w:tr w:rsidR="00677CCB" w:rsidRPr="00677CCB" w:rsidTr="00677CCB">
        <w:trPr>
          <w:trHeight w:val="13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Нормативные потери тепловой энергии в тепловых сетях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98176" behindDoc="0" locked="0" layoutInCell="1" allowOverlap="1" wp14:anchorId="42F81633" wp14:editId="42788462">
                  <wp:simplePos x="0" y="0"/>
                  <wp:positionH relativeFrom="column">
                    <wp:posOffset>0</wp:posOffset>
                  </wp:positionH>
                  <wp:positionV relativeFrom="paragraph">
                    <wp:posOffset>0</wp:posOffset>
                  </wp:positionV>
                  <wp:extent cx="361950" cy="304800"/>
                  <wp:effectExtent l="0" t="0" r="0" b="0"/>
                  <wp:wrapNone/>
                  <wp:docPr id="74" name="Рисунок 74"/>
                  <wp:cNvGraphicFramePr/>
                  <a:graphic xmlns:a="http://schemas.openxmlformats.org/drawingml/2006/main">
                    <a:graphicData uri="http://schemas.openxmlformats.org/drawingml/2006/picture">
                      <pic:pic xmlns:pic="http://schemas.openxmlformats.org/drawingml/2006/picture">
                        <pic:nvPicPr>
                          <pic:cNvPr id="36" name="Рисунок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411,3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362,6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344,9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327,2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318,3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300,6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291,8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282,9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274,1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265,2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256,4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247,5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238,7</w:t>
            </w:r>
          </w:p>
        </w:tc>
      </w:tr>
      <w:tr w:rsidR="00677CCB" w:rsidRPr="00677CCB" w:rsidTr="00677CCB">
        <w:trPr>
          <w:trHeight w:val="13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Относительные нормативные потери в тепловых сетях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0224" behindDoc="0" locked="0" layoutInCell="1" allowOverlap="1" wp14:anchorId="247B85FC" wp14:editId="31CFDAFB">
                  <wp:simplePos x="0" y="0"/>
                  <wp:positionH relativeFrom="column">
                    <wp:posOffset>0</wp:posOffset>
                  </wp:positionH>
                  <wp:positionV relativeFrom="paragraph">
                    <wp:posOffset>0</wp:posOffset>
                  </wp:positionV>
                  <wp:extent cx="333375" cy="304800"/>
                  <wp:effectExtent l="0" t="0" r="0" b="0"/>
                  <wp:wrapNone/>
                  <wp:docPr id="73" name="Рисунок 73"/>
                  <wp:cNvGraphicFramePr/>
                  <a:graphic xmlns:a="http://schemas.openxmlformats.org/drawingml/2006/main">
                    <a:graphicData uri="http://schemas.openxmlformats.org/drawingml/2006/picture">
                      <pic:pic xmlns:pic="http://schemas.openxmlformats.org/drawingml/2006/picture">
                        <pic:nvPicPr>
                          <pic:cNvPr id="39" name="Рисунок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13,86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13,79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13,21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12,64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12,04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11,68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9,945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8,444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8,108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7,769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7,427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7,108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6,776</w:t>
            </w:r>
          </w:p>
        </w:tc>
      </w:tr>
      <w:tr w:rsidR="00677CCB" w:rsidRPr="00677CCB" w:rsidTr="00677CCB">
        <w:trPr>
          <w:trHeight w:val="15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Линейная плотность передачи тепловой энергии в тепловых сетях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2272" behindDoc="0" locked="0" layoutInCell="1" allowOverlap="1" wp14:anchorId="0E109F23" wp14:editId="2EB5ADED">
                  <wp:simplePos x="0" y="0"/>
                  <wp:positionH relativeFrom="column">
                    <wp:posOffset>0</wp:posOffset>
                  </wp:positionH>
                  <wp:positionV relativeFrom="paragraph">
                    <wp:posOffset>0</wp:posOffset>
                  </wp:positionV>
                  <wp:extent cx="352425" cy="304800"/>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7,818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7,808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7,871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7,926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7,928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7,922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7,904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7,898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8,044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8,112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8,171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8,467</w:t>
            </w:r>
          </w:p>
        </w:tc>
      </w:tr>
      <w:tr w:rsidR="00677CCB" w:rsidRPr="00677CCB" w:rsidTr="00677CCB">
        <w:trPr>
          <w:trHeight w:val="22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Количество повреждений (отказов) в тепловых сетях, приводящих к прекращению теплоснабжения потребителей</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4320" behindDoc="0" locked="0" layoutInCell="1" allowOverlap="1" wp14:anchorId="0ADE1705" wp14:editId="0525DDF5">
                  <wp:simplePos x="0" y="0"/>
                  <wp:positionH relativeFrom="column">
                    <wp:posOffset>0</wp:posOffset>
                  </wp:positionH>
                  <wp:positionV relativeFrom="paragraph">
                    <wp:posOffset>0</wp:posOffset>
                  </wp:positionV>
                  <wp:extent cx="285750" cy="304800"/>
                  <wp:effectExtent l="0" t="0" r="0" b="0"/>
                  <wp:wrapNone/>
                  <wp:docPr id="71" name="Рисунок 7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ед./год</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w:t>
            </w:r>
          </w:p>
        </w:tc>
      </w:tr>
      <w:tr w:rsidR="00677CCB" w:rsidRPr="00677CCB" w:rsidTr="00677CCB">
        <w:trPr>
          <w:trHeight w:val="90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11.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повреждаемость тепловых сетей</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6368" behindDoc="0" locked="0" layoutInCell="1" allowOverlap="1" wp14:anchorId="18C0A9E4" wp14:editId="324257E9">
                  <wp:simplePos x="0" y="0"/>
                  <wp:positionH relativeFrom="column">
                    <wp:posOffset>0</wp:posOffset>
                  </wp:positionH>
                  <wp:positionV relativeFrom="paragraph">
                    <wp:posOffset>0</wp:posOffset>
                  </wp:positionV>
                  <wp:extent cx="276225" cy="304800"/>
                  <wp:effectExtent l="0" t="0" r="0" b="0"/>
                  <wp:wrapNone/>
                  <wp:docPr id="70" name="Рисунок 70"/>
                  <wp:cNvGraphicFramePr/>
                  <a:graphic xmlns:a="http://schemas.openxmlformats.org/drawingml/2006/main">
                    <a:graphicData uri="http://schemas.openxmlformats.org/drawingml/2006/picture">
                      <pic:pic xmlns:pic="http://schemas.openxmlformats.org/drawingml/2006/picture">
                        <pic:nvPicPr>
                          <pic:cNvPr id="42" name="Рисунок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ед./м/год</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0,788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0,783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0,747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0,676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0,641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0,607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0,506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0,473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0,441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0,346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0,255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w:t>
            </w:r>
          </w:p>
        </w:tc>
      </w:tr>
      <w:tr w:rsidR="00677CCB" w:rsidRPr="00677CCB" w:rsidTr="00677CCB">
        <w:trPr>
          <w:trHeight w:val="382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8416" behindDoc="0" locked="0" layoutInCell="1" allowOverlap="1" wp14:anchorId="36335572" wp14:editId="6A61BB0C">
                  <wp:simplePos x="0" y="0"/>
                  <wp:positionH relativeFrom="column">
                    <wp:posOffset>0</wp:posOffset>
                  </wp:positionH>
                  <wp:positionV relativeFrom="paragraph">
                    <wp:posOffset>0</wp:posOffset>
                  </wp:positionV>
                  <wp:extent cx="466725" cy="304800"/>
                  <wp:effectExtent l="0" t="0" r="0" b="0"/>
                  <wp:wrapNone/>
                  <wp:docPr id="69" name="Рисунок 69"/>
                  <wp:cNvGraphicFramePr/>
                  <a:graphic xmlns:a="http://schemas.openxmlformats.org/drawingml/2006/main">
                    <a:graphicData uri="http://schemas.openxmlformats.org/drawingml/2006/picture">
                      <pic:pic xmlns:pic="http://schemas.openxmlformats.org/drawingml/2006/picture">
                        <pic:nvPicPr>
                          <pic:cNvPr id="45" name="Рисунок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потребителей присоединенных по открытой схеме</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0464" behindDoc="0" locked="0" layoutInCell="1" allowOverlap="1" wp14:anchorId="4251A3E2" wp14:editId="5108FDDA">
                  <wp:simplePos x="0" y="0"/>
                  <wp:positionH relativeFrom="column">
                    <wp:posOffset>0</wp:posOffset>
                  </wp:positionH>
                  <wp:positionV relativeFrom="paragraph">
                    <wp:posOffset>0</wp:posOffset>
                  </wp:positionV>
                  <wp:extent cx="466725" cy="304800"/>
                  <wp:effectExtent l="0" t="0" r="0" b="0"/>
                  <wp:wrapNone/>
                  <wp:docPr id="68" name="Рисунок 68"/>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24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14.</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Расчетный расход теплоносителя (в соответствии с утвержденным графиком отпуска тепла в тепловые сети)</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2512" behindDoc="0" locked="0" layoutInCell="1" allowOverlap="1" wp14:anchorId="60FF6B7C" wp14:editId="41CB6557">
                  <wp:simplePos x="0" y="0"/>
                  <wp:positionH relativeFrom="column">
                    <wp:posOffset>0</wp:posOffset>
                  </wp:positionH>
                  <wp:positionV relativeFrom="paragraph">
                    <wp:posOffset>0</wp:posOffset>
                  </wp:positionV>
                  <wp:extent cx="266700" cy="304800"/>
                  <wp:effectExtent l="0" t="0" r="0" b="0"/>
                  <wp:wrapNone/>
                  <wp:docPr id="67" name="Рисунок 67"/>
                  <wp:cNvGraphicFramePr/>
                  <a:graphic xmlns:a="http://schemas.openxmlformats.org/drawingml/2006/main">
                    <a:graphicData uri="http://schemas.openxmlformats.org/drawingml/2006/picture">
                      <pic:pic xmlns:pic="http://schemas.openxmlformats.org/drawingml/2006/picture">
                        <pic:nvPicPr>
                          <pic:cNvPr id="47" name="Рисунок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r>
      <w:tr w:rsidR="00677CCB" w:rsidRPr="00677CCB" w:rsidTr="00677CCB">
        <w:trPr>
          <w:trHeight w:val="6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Фактический расход теплоносителя</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4560" behindDoc="0" locked="0" layoutInCell="1" allowOverlap="1" wp14:anchorId="32FB86A9" wp14:editId="7669C2E1">
                  <wp:simplePos x="0" y="0"/>
                  <wp:positionH relativeFrom="column">
                    <wp:posOffset>0</wp:posOffset>
                  </wp:positionH>
                  <wp:positionV relativeFrom="paragraph">
                    <wp:posOffset>0</wp:posOffset>
                  </wp:positionV>
                  <wp:extent cx="266700" cy="304800"/>
                  <wp:effectExtent l="0" t="0" r="0" b="0"/>
                  <wp:wrapNone/>
                  <wp:docPr id="66" name="Рисунок 66"/>
                  <wp:cNvGraphicFramePr/>
                  <a:graphic xmlns:a="http://schemas.openxmlformats.org/drawingml/2006/main">
                    <a:graphicData uri="http://schemas.openxmlformats.org/drawingml/2006/picture">
                      <pic:pic xmlns:pic="http://schemas.openxmlformats.org/drawingml/2006/picture">
                        <pic:nvPicPr>
                          <pic:cNvPr id="48" name="Рисунок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121511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121511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r>
      <w:tr w:rsidR="00677CCB" w:rsidRPr="00677CCB" w:rsidTr="00677CCB">
        <w:trPr>
          <w:trHeight w:val="15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теплоносителя на передачу тепловой энергии в горячей воде</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6608" behindDoc="0" locked="0" layoutInCell="1" allowOverlap="1" wp14:anchorId="52662880" wp14:editId="342C8C98">
                  <wp:simplePos x="0" y="0"/>
                  <wp:positionH relativeFrom="column">
                    <wp:posOffset>0</wp:posOffset>
                  </wp:positionH>
                  <wp:positionV relativeFrom="paragraph">
                    <wp:posOffset>0</wp:posOffset>
                  </wp:positionV>
                  <wp:extent cx="238125" cy="304800"/>
                  <wp:effectExtent l="0" t="0" r="0" b="0"/>
                  <wp:wrapNone/>
                  <wp:docPr id="65" name="Рисунок 65"/>
                  <wp:cNvGraphicFramePr/>
                  <a:graphic xmlns:a="http://schemas.openxmlformats.org/drawingml/2006/main">
                    <a:graphicData uri="http://schemas.openxmlformats.org/drawingml/2006/picture">
                      <pic:pic xmlns:pic="http://schemas.openxmlformats.org/drawingml/2006/picture">
                        <pic:nvPicPr>
                          <pic:cNvPr id="49" name="Рисунок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тонн/Гкал</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r>
      <w:tr w:rsidR="00677CCB" w:rsidRPr="00677CCB" w:rsidTr="00677CCB">
        <w:trPr>
          <w:trHeight w:val="6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Нормативная подпитка тепловой сети</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8656" behindDoc="0" locked="0" layoutInCell="1" allowOverlap="1" wp14:anchorId="2C1A71BF" wp14:editId="0D8A6DA7">
                  <wp:simplePos x="0" y="0"/>
                  <wp:positionH relativeFrom="column">
                    <wp:posOffset>0</wp:posOffset>
                  </wp:positionH>
                  <wp:positionV relativeFrom="paragraph">
                    <wp:posOffset>0</wp:posOffset>
                  </wp:positionV>
                  <wp:extent cx="361950" cy="304800"/>
                  <wp:effectExtent l="0" t="0" r="0" b="0"/>
                  <wp:wrapNone/>
                  <wp:docPr id="64" name="Рисунок 64"/>
                  <wp:cNvGraphicFramePr/>
                  <a:graphic xmlns:a="http://schemas.openxmlformats.org/drawingml/2006/main">
                    <a:graphicData uri="http://schemas.openxmlformats.org/drawingml/2006/picture">
                      <pic:pic xmlns:pic="http://schemas.openxmlformats.org/drawingml/2006/picture">
                        <pic:nvPicPr>
                          <pic:cNvPr id="50" name="Рисунок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r>
      <w:tr w:rsidR="00677CCB" w:rsidRPr="00677CCB" w:rsidTr="00677CCB">
        <w:trPr>
          <w:trHeight w:val="6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Фактическая подпитка тепловой сети</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20704" behindDoc="0" locked="0" layoutInCell="1" allowOverlap="1" wp14:anchorId="129D5B2A" wp14:editId="39BF1647">
                  <wp:simplePos x="0" y="0"/>
                  <wp:positionH relativeFrom="column">
                    <wp:posOffset>0</wp:posOffset>
                  </wp:positionH>
                  <wp:positionV relativeFrom="paragraph">
                    <wp:posOffset>0</wp:posOffset>
                  </wp:positionV>
                  <wp:extent cx="381000" cy="304800"/>
                  <wp:effectExtent l="0" t="0" r="0" b="0"/>
                  <wp:wrapNone/>
                  <wp:docPr id="63" name="Рисунок 63"/>
                  <wp:cNvGraphicFramePr/>
                  <a:graphic xmlns:a="http://schemas.openxmlformats.org/drawingml/2006/main">
                    <a:graphicData uri="http://schemas.openxmlformats.org/drawingml/2006/picture">
                      <pic:pic xmlns:pic="http://schemas.openxmlformats.org/drawingml/2006/picture">
                        <pic:nvPicPr>
                          <pic:cNvPr id="51" name="Рисунок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166</w:t>
            </w:r>
          </w:p>
        </w:tc>
      </w:tr>
    </w:tbl>
    <w:p w:rsidR="00677CCB" w:rsidRDefault="00677CCB" w:rsidP="00677CCB">
      <w:pPr>
        <w:pStyle w:val="ab"/>
      </w:pPr>
    </w:p>
    <w:p w:rsidR="00D4341E" w:rsidRDefault="00D4341E" w:rsidP="00677CCB">
      <w:pPr>
        <w:pStyle w:val="ab"/>
      </w:pPr>
    </w:p>
    <w:p w:rsidR="00D4341E" w:rsidRDefault="00D4341E" w:rsidP="00677CCB">
      <w:pPr>
        <w:pStyle w:val="ab"/>
      </w:pPr>
    </w:p>
    <w:p w:rsidR="00D4341E" w:rsidRDefault="00D4341E" w:rsidP="00677CCB">
      <w:pPr>
        <w:pStyle w:val="ab"/>
      </w:pPr>
    </w:p>
    <w:p w:rsidR="00D4341E" w:rsidRPr="00677CCB" w:rsidRDefault="00D4341E" w:rsidP="00677CCB">
      <w:pPr>
        <w:pStyle w:val="ab"/>
      </w:pPr>
    </w:p>
    <w:p w:rsidR="00C90515" w:rsidRDefault="00C90515" w:rsidP="00677CCB">
      <w:pPr>
        <w:pStyle w:val="1"/>
      </w:pPr>
      <w:r w:rsidRPr="004A2015">
        <w:lastRenderedPageBreak/>
        <w:t>Ценовые (тарифные) последствия</w:t>
      </w:r>
      <w:bookmarkEnd w:id="116"/>
      <w:bookmarkEnd w:id="117"/>
      <w:r w:rsidR="00692453">
        <w:t>.</w:t>
      </w:r>
    </w:p>
    <w:p w:rsidR="00730A15" w:rsidRPr="00730A15" w:rsidRDefault="00730A15" w:rsidP="00677CCB">
      <w:pPr>
        <w:pStyle w:val="2"/>
        <w:numPr>
          <w:ilvl w:val="0"/>
          <w:numId w:val="0"/>
        </w:numPr>
        <w:ind w:left="765"/>
      </w:pPr>
    </w:p>
    <w:p w:rsidR="00E11F7C" w:rsidRPr="00564440" w:rsidRDefault="00E11F7C" w:rsidP="00564440">
      <w:pPr>
        <w:rPr>
          <w:sz w:val="26"/>
          <w:szCs w:val="26"/>
          <w:lang w:val="ru-RU"/>
        </w:rPr>
      </w:pPr>
      <w:r w:rsidRPr="00564440">
        <w:rPr>
          <w:sz w:val="26"/>
          <w:szCs w:val="26"/>
          <w:lang w:val="ru-RU"/>
        </w:rPr>
        <w:t>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поскольку схема теплоснабжения является предпроектным документом, выполненный анализ ценовых последствий в действительности отражает динамику изменения тарифа на тепловую энергию для потребителей систем теплоснабжения, а не сам тариф.</w:t>
      </w:r>
    </w:p>
    <w:p w:rsidR="00E11F7C" w:rsidRDefault="00E11F7C" w:rsidP="002C5867">
      <w:pPr>
        <w:pStyle w:val="ab"/>
        <w:ind w:left="112" w:right="114" w:firstLine="360"/>
        <w:jc w:val="both"/>
        <w:rPr>
          <w:sz w:val="26"/>
          <w:szCs w:val="26"/>
          <w:lang w:val="ru-RU"/>
        </w:rPr>
      </w:pPr>
      <w:r w:rsidRPr="00790711">
        <w:rPr>
          <w:sz w:val="26"/>
          <w:szCs w:val="26"/>
          <w:lang w:val="ru-RU"/>
        </w:rPr>
        <w:t>Необходимая валовая выручка рассчитывалась с помощью тарифно-балансовой модели. Результаты расчетов НВВ и ценовых последствий реализации мероприятий схемы теплоснабжен</w:t>
      </w:r>
      <w:r w:rsidR="00586507">
        <w:rPr>
          <w:sz w:val="26"/>
          <w:szCs w:val="26"/>
          <w:lang w:val="ru-RU"/>
        </w:rPr>
        <w:t>ия представлены в Таблице 16</w:t>
      </w:r>
      <w:r w:rsidR="00790711">
        <w:rPr>
          <w:sz w:val="26"/>
          <w:szCs w:val="26"/>
          <w:lang w:val="ru-RU"/>
        </w:rPr>
        <w:t>.</w:t>
      </w:r>
    </w:p>
    <w:p w:rsidR="00586507" w:rsidRPr="00790711" w:rsidRDefault="00586507" w:rsidP="00586507">
      <w:pPr>
        <w:pStyle w:val="ab"/>
        <w:ind w:right="114"/>
        <w:jc w:val="both"/>
        <w:rPr>
          <w:sz w:val="26"/>
          <w:szCs w:val="26"/>
          <w:lang w:val="ru-RU"/>
        </w:rPr>
      </w:pPr>
    </w:p>
    <w:p w:rsidR="00586507" w:rsidRDefault="00586507" w:rsidP="00677CCB">
      <w:pPr>
        <w:pStyle w:val="2"/>
        <w:rPr>
          <w:lang w:eastAsia="ru-RU"/>
        </w:rPr>
      </w:pPr>
      <w:r w:rsidRPr="00586507">
        <w:rPr>
          <w:lang w:eastAsia="ru-RU"/>
        </w:rPr>
        <w:t>Тарифно-балансовая модель   ЕТО</w:t>
      </w:r>
      <w:r>
        <w:rPr>
          <w:lang w:eastAsia="ru-RU"/>
        </w:rPr>
        <w:t>.</w:t>
      </w:r>
    </w:p>
    <w:p w:rsidR="00523328" w:rsidRPr="00523328" w:rsidRDefault="00523328" w:rsidP="00523328">
      <w:pPr>
        <w:pStyle w:val="ab"/>
        <w:jc w:val="right"/>
        <w:rPr>
          <w:sz w:val="26"/>
          <w:szCs w:val="26"/>
          <w:lang w:val="ru-RU" w:eastAsia="ru-RU"/>
        </w:rPr>
      </w:pPr>
      <w:r>
        <w:rPr>
          <w:sz w:val="26"/>
          <w:szCs w:val="26"/>
          <w:lang w:val="ru-RU" w:eastAsia="ru-RU"/>
        </w:rPr>
        <w:t>Таблица 15.1.</w:t>
      </w:r>
    </w:p>
    <w:p w:rsidR="00586507" w:rsidRPr="00586507" w:rsidRDefault="00586507" w:rsidP="00586507">
      <w:pPr>
        <w:widowControl/>
        <w:autoSpaceDE/>
        <w:autoSpaceDN/>
        <w:rPr>
          <w:color w:val="000000"/>
          <w:sz w:val="26"/>
          <w:szCs w:val="26"/>
          <w:lang w:val="ru-RU" w:eastAsia="ru-RU"/>
        </w:rPr>
      </w:pPr>
    </w:p>
    <w:tbl>
      <w:tblPr>
        <w:tblStyle w:val="1130"/>
        <w:tblW w:w="15134" w:type="dxa"/>
        <w:tblLayout w:type="fixed"/>
        <w:tblLook w:val="04A0" w:firstRow="1" w:lastRow="0" w:firstColumn="1" w:lastColumn="0" w:noHBand="0" w:noVBand="1"/>
      </w:tblPr>
      <w:tblGrid>
        <w:gridCol w:w="1358"/>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tblGrid>
      <w:tr w:rsidR="00523328" w:rsidRPr="00523328" w:rsidTr="008D6F48">
        <w:trPr>
          <w:trHeight w:val="495"/>
          <w:tblHeader/>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Показатели</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Ед. изм.</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2040</w:t>
            </w:r>
          </w:p>
        </w:tc>
      </w:tr>
      <w:tr w:rsidR="00523328" w:rsidRPr="00523328" w:rsidTr="008D6F48">
        <w:trPr>
          <w:trHeight w:val="67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Выработка т/энергии</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2,435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2,445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2,423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2,451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2,488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2,507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2,523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2,539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2,554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2,616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2,649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2,719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2,767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2,797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2,831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2,941</w:t>
            </w:r>
          </w:p>
        </w:tc>
      </w:tr>
      <w:tr w:rsidR="00523328" w:rsidRPr="00523328" w:rsidTr="008D6F48">
        <w:trPr>
          <w:trHeight w:val="31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с/нужды</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r>
      <w:tr w:rsidR="00523328" w:rsidRPr="00523328" w:rsidTr="008D6F48">
        <w:trPr>
          <w:trHeight w:val="67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тепла на с/нужды</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0,035</w:t>
            </w:r>
          </w:p>
        </w:tc>
      </w:tr>
      <w:tr w:rsidR="00523328" w:rsidRPr="00523328" w:rsidTr="008D6F48">
        <w:trPr>
          <w:trHeight w:val="112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Отпуск т/энергии от котельных</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2,405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2,416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2,394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2,422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2,459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2,477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2,493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2,509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2,523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2,539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2,584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2,617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2,654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2,764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2,797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2,835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2,865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2,906</w:t>
            </w:r>
          </w:p>
        </w:tc>
      </w:tr>
      <w:tr w:rsidR="00523328" w:rsidRPr="00523328" w:rsidTr="008D6F48">
        <w:trPr>
          <w:trHeight w:val="45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Покупная т/энергия</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r>
      <w:tr w:rsidR="00523328" w:rsidRPr="00523328" w:rsidTr="008D6F48">
        <w:trPr>
          <w:trHeight w:val="90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Отпуск тепловой энергии в сеть</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3,146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3,156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3,182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3,247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3,266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3,281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3,297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3,312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3,327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3,373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3,406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3,443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3,475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3,522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3,552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3,586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3,624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3,654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3,694</w:t>
            </w:r>
          </w:p>
        </w:tc>
      </w:tr>
      <w:tr w:rsidR="00523328" w:rsidRPr="00523328" w:rsidTr="008D6F48">
        <w:trPr>
          <w:trHeight w:val="112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lastRenderedPageBreak/>
              <w:t>Расход тепловой энергии на потери</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0,41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0,408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0,398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0,361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0,351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0,342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0,333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0,323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0,314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0,295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0,286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0,276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0,267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0,257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0,248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0,239</w:t>
            </w:r>
          </w:p>
        </w:tc>
      </w:tr>
      <w:tr w:rsidR="00523328" w:rsidRPr="00523328" w:rsidTr="008D6F48">
        <w:trPr>
          <w:trHeight w:val="157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тепловой энергии и хозяйственные нужды</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r>
      <w:tr w:rsidR="00523328" w:rsidRPr="00523328" w:rsidTr="008D6F48">
        <w:trPr>
          <w:trHeight w:val="90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Полезный отпуск тепловой энергии</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2,744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2,818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2,864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2,892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2,917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2,942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2,966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2,991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3,046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3,088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3,135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3,176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3,233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3,272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3,315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3,363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3,402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3,452</w:t>
            </w:r>
          </w:p>
        </w:tc>
      </w:tr>
      <w:tr w:rsidR="00523328" w:rsidRPr="00523328" w:rsidTr="008D6F48">
        <w:trPr>
          <w:trHeight w:val="67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НВВ</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руб.</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3397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4110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4330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4564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4825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5066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5315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5575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5845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6130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6493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6846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7228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7616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8062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8487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8942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9433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9925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10472</w:t>
            </w:r>
          </w:p>
        </w:tc>
      </w:tr>
      <w:tr w:rsidR="00523328" w:rsidRPr="00523328" w:rsidTr="008D6F48">
        <w:trPr>
          <w:trHeight w:val="96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Инвестиционная составляющая</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млн.руб.</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264,4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262,6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269,5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267,8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271,2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277,1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227,9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274,5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262,5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r>
      <w:tr w:rsidR="00523328" w:rsidRPr="00523328" w:rsidTr="008D6F48">
        <w:trPr>
          <w:trHeight w:val="90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Расчетный тариф</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руб./Гкал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1440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1498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1558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1620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1685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1752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1822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1895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1971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2050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2217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2305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2398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2494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2593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2697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2805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2917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3034</w:t>
            </w:r>
          </w:p>
        </w:tc>
      </w:tr>
      <w:tr w:rsidR="00523328" w:rsidRPr="00523328" w:rsidTr="008D6F48">
        <w:trPr>
          <w:trHeight w:val="117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Тариф в соответствии с прогнозом МЭР</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руб./Гкал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1440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1509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1580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1650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1722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1796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1872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1948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2107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2192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2279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2371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2465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2564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2666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2773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2884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2999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3119</w:t>
            </w:r>
          </w:p>
        </w:tc>
      </w:tr>
    </w:tbl>
    <w:p w:rsidR="00D04829" w:rsidRDefault="00D04829" w:rsidP="002C5867">
      <w:pPr>
        <w:pStyle w:val="ab"/>
        <w:rPr>
          <w:sz w:val="26"/>
          <w:szCs w:val="26"/>
          <w:lang w:val="ru-RU"/>
        </w:rPr>
      </w:pPr>
    </w:p>
    <w:p w:rsidR="00523328" w:rsidRDefault="00523328" w:rsidP="002C5867">
      <w:pPr>
        <w:pStyle w:val="ab"/>
        <w:rPr>
          <w:sz w:val="26"/>
          <w:szCs w:val="26"/>
          <w:lang w:val="ru-RU"/>
        </w:rPr>
      </w:pPr>
      <w:r>
        <w:rPr>
          <w:noProof/>
          <w:lang w:val="ru-RU" w:eastAsia="ru-RU"/>
        </w:rPr>
        <w:lastRenderedPageBreak/>
        <w:drawing>
          <wp:inline distT="0" distB="0" distL="0" distR="0" wp14:anchorId="5139751D" wp14:editId="244EB074">
            <wp:extent cx="9273540" cy="49149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23328" w:rsidRPr="00523328" w:rsidRDefault="00523328" w:rsidP="00523328">
      <w:pPr>
        <w:tabs>
          <w:tab w:val="left" w:pos="1080"/>
        </w:tabs>
        <w:rPr>
          <w:sz w:val="26"/>
          <w:szCs w:val="26"/>
          <w:lang w:val="ru-RU"/>
        </w:rPr>
      </w:pPr>
      <w:r w:rsidRPr="00523328">
        <w:rPr>
          <w:sz w:val="26"/>
          <w:szCs w:val="26"/>
          <w:lang w:val="ru-RU"/>
        </w:rPr>
        <w:t>Рис.</w:t>
      </w:r>
      <w:r w:rsidRPr="00562578">
        <w:rPr>
          <w:sz w:val="26"/>
          <w:szCs w:val="26"/>
          <w:lang w:val="ru-RU"/>
        </w:rPr>
        <w:t>1</w:t>
      </w:r>
      <w:r w:rsidRPr="00523328">
        <w:rPr>
          <w:sz w:val="26"/>
          <w:szCs w:val="26"/>
          <w:lang w:val="ru-RU"/>
        </w:rPr>
        <w:t>5.1. Ценовые последствия реализации концессионного соглашения.</w:t>
      </w:r>
    </w:p>
    <w:p w:rsidR="00523328" w:rsidRDefault="00523328" w:rsidP="002C5867">
      <w:pPr>
        <w:pStyle w:val="ab"/>
        <w:rPr>
          <w:sz w:val="26"/>
          <w:szCs w:val="26"/>
          <w:lang w:val="ru-RU"/>
        </w:rPr>
      </w:pPr>
    </w:p>
    <w:p w:rsidR="00856E21" w:rsidRDefault="00856E21" w:rsidP="002C5867">
      <w:pPr>
        <w:pStyle w:val="ab"/>
        <w:rPr>
          <w:sz w:val="26"/>
          <w:szCs w:val="26"/>
          <w:lang w:val="ru-RU"/>
        </w:rPr>
        <w:sectPr w:rsidR="00856E21" w:rsidSect="00CC006F">
          <w:headerReference w:type="default" r:id="rId68"/>
          <w:pgSz w:w="16840" w:h="11910" w:orient="landscape"/>
          <w:pgMar w:top="1985" w:right="567" w:bottom="1134" w:left="567" w:header="567" w:footer="737" w:gutter="0"/>
          <w:cols w:space="720"/>
          <w:docGrid w:linePitch="299"/>
        </w:sectPr>
      </w:pPr>
    </w:p>
    <w:p w:rsidR="00523328" w:rsidRPr="00523328" w:rsidRDefault="00523328" w:rsidP="00523328">
      <w:pPr>
        <w:spacing w:line="360" w:lineRule="auto"/>
        <w:rPr>
          <w:rFonts w:eastAsia="Arial"/>
          <w:sz w:val="26"/>
          <w:szCs w:val="26"/>
          <w:lang w:val="ru-RU"/>
        </w:rPr>
      </w:pPr>
      <w:r w:rsidRPr="00523328">
        <w:rPr>
          <w:rFonts w:eastAsia="Arial"/>
          <w:sz w:val="26"/>
          <w:szCs w:val="26"/>
          <w:lang w:val="ru-RU"/>
        </w:rPr>
        <w:lastRenderedPageBreak/>
        <w:t xml:space="preserve">      Анализ тарифно-балансовой модели показывает, что при выполнении мероприятий по реконструкции существующих тепловых сетей в рамках действующего концессионного соглашения между муниципальным образованием «Город Череповец» и ООО «Газпром теплоэнерго Вологда» расчетный тариф на тепловую энергию будет равен или ниже тарифа в соответствии с прогнозом Министерства экономического развития РФ. </w:t>
      </w:r>
    </w:p>
    <w:p w:rsidR="00523328" w:rsidRPr="00562578" w:rsidRDefault="00523328" w:rsidP="00523328">
      <w:pPr>
        <w:spacing w:line="360" w:lineRule="auto"/>
        <w:rPr>
          <w:rFonts w:eastAsia="Arial"/>
          <w:sz w:val="26"/>
          <w:szCs w:val="26"/>
          <w:lang w:val="ru-RU"/>
        </w:rPr>
      </w:pPr>
      <w:r w:rsidRPr="00523328">
        <w:rPr>
          <w:rFonts w:eastAsia="Arial"/>
          <w:sz w:val="26"/>
          <w:szCs w:val="26"/>
          <w:lang w:val="ru-RU"/>
        </w:rPr>
        <w:t xml:space="preserve">   </w:t>
      </w:r>
      <w:r w:rsidR="00562578" w:rsidRPr="00562578">
        <w:rPr>
          <w:rFonts w:eastAsia="Arial"/>
          <w:sz w:val="26"/>
          <w:szCs w:val="26"/>
          <w:lang w:val="ru-RU"/>
        </w:rPr>
        <w:t>Но п</w:t>
      </w:r>
      <w:r w:rsidRPr="00523328">
        <w:rPr>
          <w:rFonts w:eastAsia="Arial"/>
          <w:sz w:val="26"/>
          <w:szCs w:val="26"/>
          <w:lang w:val="ru-RU"/>
        </w:rPr>
        <w:t>ри проведении реконструкции тепловых сетей в объеме концессионного соглашения тепловые сети города Череповца останутся в категории малонадежных.</w:t>
      </w:r>
    </w:p>
    <w:p w:rsidR="00562578" w:rsidRPr="00523328" w:rsidRDefault="00562578" w:rsidP="00562578">
      <w:pPr>
        <w:spacing w:line="360" w:lineRule="auto"/>
        <w:rPr>
          <w:rFonts w:eastAsia="Arial"/>
          <w:sz w:val="26"/>
          <w:szCs w:val="26"/>
          <w:lang w:val="ru-RU"/>
        </w:rPr>
      </w:pPr>
      <w:r w:rsidRPr="00562578">
        <w:rPr>
          <w:rFonts w:eastAsia="Arial"/>
          <w:sz w:val="26"/>
          <w:szCs w:val="26"/>
          <w:lang w:val="ru-RU"/>
        </w:rPr>
        <w:t xml:space="preserve">      В </w:t>
      </w:r>
      <w:r w:rsidRPr="00523328">
        <w:rPr>
          <w:rFonts w:eastAsia="Arial"/>
          <w:sz w:val="26"/>
          <w:szCs w:val="26"/>
          <w:lang w:val="ru-RU"/>
        </w:rPr>
        <w:t>Схеме теплоснабжения г. Череповца на 2022-2040 г.г. определены необходимые объемы реконструкции тепловых сетей, исчерпавших свой эксплуатационный ресурс, исходя из необходимости обеспечения надежного теплоснабжения потребителей, но не определена организация, которая будет выполнять данные работы, и не определены источники финансирования.  Источники финансирования для мероприятий по реконструкции тепловых</w:t>
      </w:r>
    </w:p>
    <w:p w:rsidR="00562578" w:rsidRPr="00523328" w:rsidRDefault="00562578" w:rsidP="00523328">
      <w:pPr>
        <w:spacing w:line="360" w:lineRule="auto"/>
        <w:rPr>
          <w:rFonts w:eastAsia="Arial"/>
          <w:sz w:val="26"/>
          <w:szCs w:val="26"/>
          <w:lang w:val="ru-RU"/>
        </w:rPr>
      </w:pPr>
      <w:r w:rsidRPr="00523328">
        <w:rPr>
          <w:rFonts w:eastAsia="Arial"/>
          <w:sz w:val="26"/>
          <w:szCs w:val="26"/>
          <w:lang w:val="ru-RU"/>
        </w:rPr>
        <w:t>сетей для обеспечения надежности теплоснабжения потребителей, в том числе в связи с исчерпани</w:t>
      </w:r>
      <w:r w:rsidRPr="00562578">
        <w:rPr>
          <w:rFonts w:eastAsia="Arial"/>
          <w:sz w:val="26"/>
          <w:szCs w:val="26"/>
          <w:lang w:val="ru-RU"/>
        </w:rPr>
        <w:t>ем эксплуатационного ресурса</w:t>
      </w:r>
      <w:r w:rsidRPr="00523328">
        <w:rPr>
          <w:rFonts w:eastAsia="Arial"/>
          <w:sz w:val="26"/>
          <w:szCs w:val="26"/>
          <w:lang w:val="ru-RU"/>
        </w:rPr>
        <w:t xml:space="preserve"> могут появит</w:t>
      </w:r>
      <w:r w:rsidRPr="00562578">
        <w:rPr>
          <w:rFonts w:eastAsia="Arial"/>
          <w:sz w:val="26"/>
          <w:szCs w:val="26"/>
          <w:lang w:val="ru-RU"/>
        </w:rPr>
        <w:t>ь</w:t>
      </w:r>
      <w:r w:rsidRPr="00523328">
        <w:rPr>
          <w:rFonts w:eastAsia="Arial"/>
          <w:sz w:val="26"/>
          <w:szCs w:val="26"/>
          <w:lang w:val="ru-RU"/>
        </w:rPr>
        <w:t>ся при переходе города Череповца в ценовую зону теплоснабжения.</w:t>
      </w:r>
    </w:p>
    <w:p w:rsidR="00523328" w:rsidRPr="00523328" w:rsidRDefault="00523328" w:rsidP="00523328">
      <w:pPr>
        <w:spacing w:line="360" w:lineRule="auto"/>
        <w:rPr>
          <w:rFonts w:eastAsia="Arial"/>
          <w:sz w:val="26"/>
          <w:szCs w:val="26"/>
          <w:lang w:val="ru-RU"/>
        </w:rPr>
      </w:pPr>
      <w:r w:rsidRPr="00523328">
        <w:rPr>
          <w:rFonts w:eastAsia="Arial"/>
          <w:sz w:val="26"/>
          <w:szCs w:val="26"/>
          <w:lang w:val="ru-RU"/>
        </w:rPr>
        <w:t xml:space="preserve">    Для выполнения мероприятий по реконструкции тепловых сетей, имеющих срок службы более 25 лет, выходящих за рамки концессионного соглашения, но необходимые для обеспечения расчетной надежности систем теплоснабжения города Череповца потребуется финансовых средств в размере 7234,6 млн. руб.</w:t>
      </w:r>
    </w:p>
    <w:p w:rsidR="00523328" w:rsidRDefault="00523328" w:rsidP="002C5867">
      <w:pPr>
        <w:pStyle w:val="ab"/>
        <w:rPr>
          <w:sz w:val="26"/>
          <w:szCs w:val="26"/>
          <w:lang w:val="ru-RU"/>
        </w:rPr>
      </w:pPr>
    </w:p>
    <w:sectPr w:rsidR="00523328" w:rsidSect="008D6F48">
      <w:pgSz w:w="11910" w:h="16840"/>
      <w:pgMar w:top="1985" w:right="567" w:bottom="1134" w:left="1985" w:header="567" w:footer="64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7EB" w:rsidRDefault="006057EB" w:rsidP="00E2018B">
      <w:r>
        <w:separator/>
      </w:r>
    </w:p>
  </w:endnote>
  <w:endnote w:type="continuationSeparator" w:id="0">
    <w:p w:rsidR="006057EB" w:rsidRDefault="006057EB" w:rsidP="00E2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5173"/>
      <w:docPartObj>
        <w:docPartGallery w:val="Page Numbers (Bottom of Page)"/>
        <w:docPartUnique/>
      </w:docPartObj>
    </w:sdtPr>
    <w:sdtEndPr/>
    <w:sdtContent>
      <w:p w:rsidR="00DF1FEC" w:rsidRDefault="00DF1FEC">
        <w:pPr>
          <w:pStyle w:val="af5"/>
          <w:jc w:val="right"/>
        </w:pPr>
        <w:r>
          <w:fldChar w:fldCharType="begin"/>
        </w:r>
        <w:r>
          <w:instrText>PAGE   \* MERGEFORMAT</w:instrText>
        </w:r>
        <w:r>
          <w:fldChar w:fldCharType="separate"/>
        </w:r>
        <w:r w:rsidR="00F6538E" w:rsidRPr="00F6538E">
          <w:rPr>
            <w:noProof/>
            <w:lang w:val="ru-RU"/>
          </w:rPr>
          <w:t>170</w:t>
        </w:r>
        <w:r>
          <w:fldChar w:fldCharType="end"/>
        </w:r>
      </w:p>
    </w:sdtContent>
  </w:sdt>
  <w:p w:rsidR="008D6F48" w:rsidRDefault="008D6F48" w:rsidP="004517F4">
    <w:pPr>
      <w:pStyle w:val="af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828492"/>
      <w:docPartObj>
        <w:docPartGallery w:val="Page Numbers (Bottom of Page)"/>
        <w:docPartUnique/>
      </w:docPartObj>
    </w:sdtPr>
    <w:sdtEndPr/>
    <w:sdtContent>
      <w:p w:rsidR="008D6F48" w:rsidRDefault="008D6F48">
        <w:pPr>
          <w:pStyle w:val="af5"/>
          <w:jc w:val="right"/>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sdtContent>
  </w:sdt>
  <w:p w:rsidR="008D6F48" w:rsidRDefault="008D6F48">
    <w:pPr>
      <w:pStyle w:val="af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7EB" w:rsidRDefault="006057EB" w:rsidP="00E2018B">
      <w:r>
        <w:separator/>
      </w:r>
    </w:p>
  </w:footnote>
  <w:footnote w:type="continuationSeparator" w:id="0">
    <w:p w:rsidR="006057EB" w:rsidRDefault="006057EB" w:rsidP="00E201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06F" w:rsidRPr="00CC006F" w:rsidRDefault="00CC006F" w:rsidP="00CC006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12C"/>
    <w:multiLevelType w:val="hybridMultilevel"/>
    <w:tmpl w:val="FE84B0EC"/>
    <w:lvl w:ilvl="0" w:tplc="BF607AE2">
      <w:numFmt w:val="bullet"/>
      <w:lvlText w:val=""/>
      <w:lvlJc w:val="left"/>
      <w:pPr>
        <w:ind w:left="811" w:hanging="709"/>
      </w:pPr>
      <w:rPr>
        <w:rFonts w:ascii="Symbol" w:eastAsia="Symbol" w:hAnsi="Symbol" w:cs="Symbol" w:hint="default"/>
        <w:w w:val="100"/>
        <w:sz w:val="28"/>
        <w:szCs w:val="28"/>
      </w:rPr>
    </w:lvl>
    <w:lvl w:ilvl="1" w:tplc="AEE65960">
      <w:numFmt w:val="bullet"/>
      <w:lvlText w:val="•"/>
      <w:lvlJc w:val="left"/>
      <w:pPr>
        <w:ind w:left="1464" w:hanging="709"/>
      </w:pPr>
      <w:rPr>
        <w:rFonts w:hint="default"/>
      </w:rPr>
    </w:lvl>
    <w:lvl w:ilvl="2" w:tplc="53E00D06">
      <w:numFmt w:val="bullet"/>
      <w:lvlText w:val="•"/>
      <w:lvlJc w:val="left"/>
      <w:pPr>
        <w:ind w:left="2108" w:hanging="709"/>
      </w:pPr>
      <w:rPr>
        <w:rFonts w:hint="default"/>
      </w:rPr>
    </w:lvl>
    <w:lvl w:ilvl="3" w:tplc="E9E4832A">
      <w:numFmt w:val="bullet"/>
      <w:lvlText w:val="•"/>
      <w:lvlJc w:val="left"/>
      <w:pPr>
        <w:ind w:left="2752" w:hanging="709"/>
      </w:pPr>
      <w:rPr>
        <w:rFonts w:hint="default"/>
      </w:rPr>
    </w:lvl>
    <w:lvl w:ilvl="4" w:tplc="5B184024">
      <w:numFmt w:val="bullet"/>
      <w:lvlText w:val="•"/>
      <w:lvlJc w:val="left"/>
      <w:pPr>
        <w:ind w:left="3396" w:hanging="709"/>
      </w:pPr>
      <w:rPr>
        <w:rFonts w:hint="default"/>
      </w:rPr>
    </w:lvl>
    <w:lvl w:ilvl="5" w:tplc="23FCF972">
      <w:numFmt w:val="bullet"/>
      <w:lvlText w:val="•"/>
      <w:lvlJc w:val="left"/>
      <w:pPr>
        <w:ind w:left="4041" w:hanging="709"/>
      </w:pPr>
      <w:rPr>
        <w:rFonts w:hint="default"/>
      </w:rPr>
    </w:lvl>
    <w:lvl w:ilvl="6" w:tplc="1AA692D4">
      <w:numFmt w:val="bullet"/>
      <w:lvlText w:val="•"/>
      <w:lvlJc w:val="left"/>
      <w:pPr>
        <w:ind w:left="4685" w:hanging="709"/>
      </w:pPr>
      <w:rPr>
        <w:rFonts w:hint="default"/>
      </w:rPr>
    </w:lvl>
    <w:lvl w:ilvl="7" w:tplc="5740CB1C">
      <w:numFmt w:val="bullet"/>
      <w:lvlText w:val="•"/>
      <w:lvlJc w:val="left"/>
      <w:pPr>
        <w:ind w:left="5329" w:hanging="709"/>
      </w:pPr>
      <w:rPr>
        <w:rFonts w:hint="default"/>
      </w:rPr>
    </w:lvl>
    <w:lvl w:ilvl="8" w:tplc="A41EA8B4">
      <w:numFmt w:val="bullet"/>
      <w:lvlText w:val="•"/>
      <w:lvlJc w:val="left"/>
      <w:pPr>
        <w:ind w:left="5973" w:hanging="709"/>
      </w:pPr>
      <w:rPr>
        <w:rFonts w:hint="default"/>
      </w:rPr>
    </w:lvl>
  </w:abstractNum>
  <w:abstractNum w:abstractNumId="1" w15:restartNumberingAfterBreak="0">
    <w:nsid w:val="06C44CEA"/>
    <w:multiLevelType w:val="hybridMultilevel"/>
    <w:tmpl w:val="19063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EA3BF1"/>
    <w:multiLevelType w:val="multilevel"/>
    <w:tmpl w:val="9B162C2C"/>
    <w:lvl w:ilvl="0">
      <w:start w:val="1"/>
      <w:numFmt w:val="decimal"/>
      <w:pStyle w:val="1"/>
      <w:lvlText w:val="%1."/>
      <w:lvlJc w:val="left"/>
      <w:pPr>
        <w:ind w:left="8015" w:hanging="360"/>
      </w:pPr>
      <w:rPr>
        <w:rFonts w:hint="default"/>
        <w:b/>
        <w:i w:val="0"/>
      </w:rPr>
    </w:lvl>
    <w:lvl w:ilvl="1">
      <w:start w:val="1"/>
      <w:numFmt w:val="decimal"/>
      <w:pStyle w:val="2"/>
      <w:lvlText w:val="%1.%2."/>
      <w:lvlJc w:val="left"/>
      <w:pPr>
        <w:ind w:left="765" w:hanging="340"/>
      </w:pPr>
      <w:rPr>
        <w:rFonts w:ascii="Times New Roman" w:hAnsi="Times New Roman" w:cs="Times New Roman" w:hint="default"/>
        <w:b/>
        <w:i w:val="0"/>
        <w:sz w:val="26"/>
        <w:szCs w:val="26"/>
      </w:rPr>
    </w:lvl>
    <w:lvl w:ilvl="2">
      <w:start w:val="1"/>
      <w:numFmt w:val="decimal"/>
      <w:pStyle w:val="3"/>
      <w:lvlText w:val="%1.%2.%3."/>
      <w:lvlJc w:val="left"/>
      <w:pPr>
        <w:ind w:left="766" w:hanging="340"/>
      </w:pPr>
      <w:rPr>
        <w:rFonts w:hint="default"/>
        <w:b/>
        <w:i w:val="0"/>
      </w:rPr>
    </w:lvl>
    <w:lvl w:ilvl="3">
      <w:start w:val="1"/>
      <w:numFmt w:val="decimal"/>
      <w:pStyle w:val="4"/>
      <w:lvlText w:val="%1.%2.%3.%4."/>
      <w:lvlJc w:val="left"/>
      <w:pPr>
        <w:ind w:left="340" w:hanging="34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294330"/>
    <w:multiLevelType w:val="multilevel"/>
    <w:tmpl w:val="779AC518"/>
    <w:lvl w:ilvl="0">
      <w:start w:val="1"/>
      <w:numFmt w:val="decimal"/>
      <w:pStyle w:val="a"/>
      <w:lvlText w:val="%1."/>
      <w:lvlJc w:val="left"/>
      <w:pPr>
        <w:ind w:left="360" w:firstLine="774"/>
      </w:pPr>
      <w:rPr>
        <w:rFonts w:hint="default"/>
        <w:b w:val="0"/>
        <w:i w:val="0"/>
        <w:sz w:val="28"/>
      </w:rPr>
    </w:lvl>
    <w:lvl w:ilvl="1">
      <w:start w:val="1"/>
      <w:numFmt w:val="decimal"/>
      <w:pStyle w:val="a0"/>
      <w:lvlText w:val="%2.%1."/>
      <w:lvlJc w:val="left"/>
      <w:pPr>
        <w:ind w:left="340" w:firstLine="794"/>
      </w:pPr>
      <w:rPr>
        <w:rFonts w:hint="default"/>
        <w:b w:val="0"/>
        <w:i w:val="0"/>
        <w:sz w:val="26"/>
      </w:rPr>
    </w:lvl>
    <w:lvl w:ilvl="2">
      <w:start w:val="1"/>
      <w:numFmt w:val="decimal"/>
      <w:pStyle w:val="a1"/>
      <w:lvlText w:val="%1.%3.%2."/>
      <w:lvlJc w:val="left"/>
      <w:pPr>
        <w:ind w:left="340" w:firstLine="794"/>
      </w:pPr>
      <w:rPr>
        <w:rFonts w:hint="default"/>
        <w:b w:val="0"/>
        <w:i w:val="0"/>
        <w:sz w:val="26"/>
      </w:rPr>
    </w:lvl>
    <w:lvl w:ilvl="3">
      <w:start w:val="1"/>
      <w:numFmt w:val="none"/>
      <w:pStyle w:val="a2"/>
      <w:lvlText w:val="1.%1.%2.%3."/>
      <w:lvlJc w:val="left"/>
      <w:pPr>
        <w:ind w:left="340" w:firstLine="794"/>
      </w:pPr>
      <w:rPr>
        <w:rFonts w:hint="default"/>
        <w:b w:val="0"/>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AF2C98"/>
    <w:multiLevelType w:val="multilevel"/>
    <w:tmpl w:val="47A05CBE"/>
    <w:lvl w:ilvl="0">
      <w:start w:val="2"/>
      <w:numFmt w:val="decimal"/>
      <w:lvlText w:val="%1"/>
      <w:lvlJc w:val="left"/>
      <w:pPr>
        <w:ind w:left="2526" w:hanging="603"/>
      </w:pPr>
      <w:rPr>
        <w:rFonts w:hint="default"/>
      </w:rPr>
    </w:lvl>
    <w:lvl w:ilvl="1">
      <w:start w:val="3"/>
      <w:numFmt w:val="decimal"/>
      <w:lvlText w:val="%1.%2"/>
      <w:lvlJc w:val="left"/>
      <w:pPr>
        <w:ind w:left="2526" w:hanging="603"/>
      </w:pPr>
      <w:rPr>
        <w:rFonts w:hint="default"/>
      </w:rPr>
    </w:lvl>
    <w:lvl w:ilvl="2">
      <w:start w:val="1"/>
      <w:numFmt w:val="decimal"/>
      <w:pStyle w:val="a3"/>
      <w:lvlText w:val="%1.%2.%3"/>
      <w:lvlJc w:val="left"/>
      <w:pPr>
        <w:ind w:left="3801" w:hanging="603"/>
        <w:jc w:val="right"/>
      </w:pPr>
      <w:rPr>
        <w:rFonts w:ascii="Arial" w:eastAsia="Arial" w:hAnsi="Arial" w:cs="Arial" w:hint="default"/>
        <w:b/>
        <w:bCs/>
        <w:spacing w:val="-2"/>
        <w:w w:val="99"/>
        <w:sz w:val="24"/>
        <w:szCs w:val="24"/>
      </w:rPr>
    </w:lvl>
    <w:lvl w:ilvl="3">
      <w:numFmt w:val="bullet"/>
      <w:lvlText w:val="•"/>
      <w:lvlJc w:val="left"/>
      <w:pPr>
        <w:ind w:left="5210" w:hanging="603"/>
      </w:pPr>
      <w:rPr>
        <w:rFonts w:hint="default"/>
      </w:rPr>
    </w:lvl>
    <w:lvl w:ilvl="4">
      <w:numFmt w:val="bullet"/>
      <w:lvlText w:val="•"/>
      <w:lvlJc w:val="left"/>
      <w:pPr>
        <w:ind w:left="5915" w:hanging="603"/>
      </w:pPr>
      <w:rPr>
        <w:rFonts w:hint="default"/>
      </w:rPr>
    </w:lvl>
    <w:lvl w:ilvl="5">
      <w:numFmt w:val="bullet"/>
      <w:lvlText w:val="•"/>
      <w:lvlJc w:val="left"/>
      <w:pPr>
        <w:ind w:left="6620" w:hanging="603"/>
      </w:pPr>
      <w:rPr>
        <w:rFonts w:hint="default"/>
      </w:rPr>
    </w:lvl>
    <w:lvl w:ilvl="6">
      <w:numFmt w:val="bullet"/>
      <w:lvlText w:val="•"/>
      <w:lvlJc w:val="left"/>
      <w:pPr>
        <w:ind w:left="7325" w:hanging="603"/>
      </w:pPr>
      <w:rPr>
        <w:rFonts w:hint="default"/>
      </w:rPr>
    </w:lvl>
    <w:lvl w:ilvl="7">
      <w:numFmt w:val="bullet"/>
      <w:lvlText w:val="•"/>
      <w:lvlJc w:val="left"/>
      <w:pPr>
        <w:ind w:left="8030" w:hanging="603"/>
      </w:pPr>
      <w:rPr>
        <w:rFonts w:hint="default"/>
      </w:rPr>
    </w:lvl>
    <w:lvl w:ilvl="8">
      <w:numFmt w:val="bullet"/>
      <w:lvlText w:val="•"/>
      <w:lvlJc w:val="left"/>
      <w:pPr>
        <w:ind w:left="8736" w:hanging="603"/>
      </w:pPr>
      <w:rPr>
        <w:rFonts w:hint="default"/>
      </w:rPr>
    </w:lvl>
  </w:abstractNum>
  <w:abstractNum w:abstractNumId="5" w15:restartNumberingAfterBreak="0">
    <w:nsid w:val="0F876AF2"/>
    <w:multiLevelType w:val="multilevel"/>
    <w:tmpl w:val="AA82D944"/>
    <w:lvl w:ilvl="0">
      <w:start w:val="1"/>
      <w:numFmt w:val="decimal"/>
      <w:pStyle w:val="10"/>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4"/>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b w:val="0"/>
      </w:rPr>
    </w:lvl>
    <w:lvl w:ilvl="8">
      <w:start w:val="1"/>
      <w:numFmt w:val="decimal"/>
      <w:pStyle w:val="11111"/>
      <w:isLgl/>
      <w:lvlText w:val="Таблица %1.%2.%3.%4-%9."/>
      <w:lvlJc w:val="left"/>
      <w:pPr>
        <w:ind w:left="930" w:hanging="363"/>
      </w:pPr>
      <w:rPr>
        <w:rFonts w:hint="default"/>
      </w:rPr>
    </w:lvl>
  </w:abstractNum>
  <w:abstractNum w:abstractNumId="6" w15:restartNumberingAfterBreak="0">
    <w:nsid w:val="1BC21C82"/>
    <w:multiLevelType w:val="hybridMultilevel"/>
    <w:tmpl w:val="BC64E1F0"/>
    <w:styleLink w:val="1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E26F2B"/>
    <w:multiLevelType w:val="multilevel"/>
    <w:tmpl w:val="914CA6BA"/>
    <w:lvl w:ilvl="0">
      <w:start w:val="5"/>
      <w:numFmt w:val="decimal"/>
      <w:lvlText w:val="%1"/>
      <w:lvlJc w:val="left"/>
      <w:pPr>
        <w:ind w:left="360" w:hanging="360"/>
      </w:pPr>
      <w:rPr>
        <w:rFonts w:hint="default"/>
      </w:rPr>
    </w:lvl>
    <w:lvl w:ilvl="1">
      <w:start w:val="1"/>
      <w:numFmt w:val="decimal"/>
      <w:lvlText w:val="%1.%2"/>
      <w:lvlJc w:val="left"/>
      <w:pPr>
        <w:ind w:left="339" w:hanging="360"/>
      </w:pPr>
      <w:rPr>
        <w:rFonts w:ascii="Arial" w:hAnsi="Arial" w:cs="Arial" w:hint="default"/>
        <w:b/>
      </w:rPr>
    </w:lvl>
    <w:lvl w:ilvl="2">
      <w:start w:val="1"/>
      <w:numFmt w:val="decimal"/>
      <w:pStyle w:val="a5"/>
      <w:lvlText w:val="%1.%2.%3"/>
      <w:lvlJc w:val="left"/>
      <w:pPr>
        <w:ind w:left="678" w:hanging="720"/>
      </w:pPr>
      <w:rPr>
        <w:rFonts w:hint="default"/>
      </w:rPr>
    </w:lvl>
    <w:lvl w:ilvl="3">
      <w:start w:val="1"/>
      <w:numFmt w:val="decimal"/>
      <w:lvlText w:val="%1.%2.%3.%4"/>
      <w:lvlJc w:val="left"/>
      <w:pPr>
        <w:ind w:left="1017" w:hanging="1080"/>
      </w:pPr>
      <w:rPr>
        <w:rFonts w:hint="default"/>
      </w:rPr>
    </w:lvl>
    <w:lvl w:ilvl="4">
      <w:start w:val="1"/>
      <w:numFmt w:val="decimal"/>
      <w:lvlText w:val="%1.%2.%3.%4.%5"/>
      <w:lvlJc w:val="left"/>
      <w:pPr>
        <w:ind w:left="996" w:hanging="1080"/>
      </w:pPr>
      <w:rPr>
        <w:rFonts w:hint="default"/>
      </w:rPr>
    </w:lvl>
    <w:lvl w:ilvl="5">
      <w:start w:val="1"/>
      <w:numFmt w:val="decimal"/>
      <w:lvlText w:val="%1.%2.%3.%4.%5.%6"/>
      <w:lvlJc w:val="left"/>
      <w:pPr>
        <w:ind w:left="1335" w:hanging="1440"/>
      </w:pPr>
      <w:rPr>
        <w:rFonts w:hint="default"/>
      </w:rPr>
    </w:lvl>
    <w:lvl w:ilvl="6">
      <w:start w:val="1"/>
      <w:numFmt w:val="decimal"/>
      <w:lvlText w:val="%1.%2.%3.%4.%5.%6.%7"/>
      <w:lvlJc w:val="left"/>
      <w:pPr>
        <w:ind w:left="1314" w:hanging="1440"/>
      </w:pPr>
      <w:rPr>
        <w:rFonts w:hint="default"/>
      </w:rPr>
    </w:lvl>
    <w:lvl w:ilvl="7">
      <w:start w:val="1"/>
      <w:numFmt w:val="decimal"/>
      <w:lvlText w:val="%1.%2.%3.%4.%5.%6.%7.%8"/>
      <w:lvlJc w:val="left"/>
      <w:pPr>
        <w:ind w:left="1653" w:hanging="1800"/>
      </w:pPr>
      <w:rPr>
        <w:rFonts w:hint="default"/>
      </w:rPr>
    </w:lvl>
    <w:lvl w:ilvl="8">
      <w:start w:val="1"/>
      <w:numFmt w:val="decimal"/>
      <w:lvlText w:val="%1.%2.%3.%4.%5.%6.%7.%8.%9"/>
      <w:lvlJc w:val="left"/>
      <w:pPr>
        <w:ind w:left="1632" w:hanging="1800"/>
      </w:pPr>
      <w:rPr>
        <w:rFonts w:hint="default"/>
      </w:rPr>
    </w:lvl>
  </w:abstractNum>
  <w:abstractNum w:abstractNumId="8" w15:restartNumberingAfterBreak="0">
    <w:nsid w:val="1FB63E7B"/>
    <w:multiLevelType w:val="multilevel"/>
    <w:tmpl w:val="4E046394"/>
    <w:lvl w:ilvl="0">
      <w:start w:val="1"/>
      <w:numFmt w:val="decimal"/>
      <w:pStyle w:val="12"/>
      <w:lvlText w:val="%1."/>
      <w:lvlJc w:val="left"/>
      <w:pPr>
        <w:ind w:left="567" w:hanging="567"/>
      </w:pPr>
      <w:rPr>
        <w:rFonts w:hint="default"/>
      </w:rPr>
    </w:lvl>
    <w:lvl w:ilvl="1">
      <w:start w:val="1"/>
      <w:numFmt w:val="decimal"/>
      <w:pStyle w:val="20"/>
      <w:lvlText w:val="%1.%2."/>
      <w:lvlJc w:val="left"/>
      <w:pPr>
        <w:ind w:left="5387" w:hanging="567"/>
      </w:pPr>
      <w:rPr>
        <w:rFonts w:hint="default"/>
      </w:rPr>
    </w:lvl>
    <w:lvl w:ilvl="2">
      <w:start w:val="1"/>
      <w:numFmt w:val="decimal"/>
      <w:pStyle w:val="30"/>
      <w:lvlText w:val="%1.%2.%3."/>
      <w:lvlJc w:val="left"/>
      <w:pPr>
        <w:ind w:left="567" w:hanging="567"/>
      </w:pPr>
      <w:rPr>
        <w:rFonts w:hint="default"/>
      </w:rPr>
    </w:lvl>
    <w:lvl w:ilvl="3">
      <w:start w:val="1"/>
      <w:numFmt w:val="decimal"/>
      <w:pStyle w:val="40"/>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EE6F23"/>
    <w:multiLevelType w:val="hybridMultilevel"/>
    <w:tmpl w:val="C77A0ED0"/>
    <w:lvl w:ilvl="0" w:tplc="80E076AC">
      <w:start w:val="1"/>
      <w:numFmt w:val="decimal"/>
      <w:lvlText w:val="%1."/>
      <w:lvlJc w:val="left"/>
      <w:pPr>
        <w:ind w:left="112" w:hanging="269"/>
      </w:pPr>
      <w:rPr>
        <w:rFonts w:ascii="Arial" w:eastAsia="Arial" w:hAnsi="Arial" w:cs="Arial" w:hint="default"/>
        <w:i/>
        <w:w w:val="99"/>
        <w:sz w:val="24"/>
        <w:szCs w:val="24"/>
      </w:rPr>
    </w:lvl>
    <w:lvl w:ilvl="1" w:tplc="12689894">
      <w:start w:val="1"/>
      <w:numFmt w:val="decimal"/>
      <w:lvlText w:val="%2."/>
      <w:lvlJc w:val="left"/>
      <w:pPr>
        <w:ind w:left="5620" w:hanging="312"/>
        <w:jc w:val="right"/>
      </w:pPr>
      <w:rPr>
        <w:rFonts w:ascii="Arial" w:eastAsia="Arial" w:hAnsi="Arial" w:cs="Arial" w:hint="default"/>
        <w:b/>
        <w:bCs/>
        <w:w w:val="100"/>
        <w:sz w:val="28"/>
        <w:szCs w:val="28"/>
      </w:rPr>
    </w:lvl>
    <w:lvl w:ilvl="2" w:tplc="D5780562">
      <w:numFmt w:val="bullet"/>
      <w:lvlText w:val="•"/>
      <w:lvlJc w:val="left"/>
      <w:pPr>
        <w:ind w:left="6154" w:hanging="312"/>
      </w:pPr>
      <w:rPr>
        <w:rFonts w:hint="default"/>
      </w:rPr>
    </w:lvl>
    <w:lvl w:ilvl="3" w:tplc="FB50BED8">
      <w:numFmt w:val="bullet"/>
      <w:lvlText w:val="•"/>
      <w:lvlJc w:val="left"/>
      <w:pPr>
        <w:ind w:left="6688" w:hanging="312"/>
      </w:pPr>
      <w:rPr>
        <w:rFonts w:hint="default"/>
      </w:rPr>
    </w:lvl>
    <w:lvl w:ilvl="4" w:tplc="F78C68E8">
      <w:numFmt w:val="bullet"/>
      <w:lvlText w:val="•"/>
      <w:lvlJc w:val="left"/>
      <w:pPr>
        <w:ind w:left="7222" w:hanging="312"/>
      </w:pPr>
      <w:rPr>
        <w:rFonts w:hint="default"/>
      </w:rPr>
    </w:lvl>
    <w:lvl w:ilvl="5" w:tplc="E758B5D0">
      <w:numFmt w:val="bullet"/>
      <w:lvlText w:val="•"/>
      <w:lvlJc w:val="left"/>
      <w:pPr>
        <w:ind w:left="7756" w:hanging="312"/>
      </w:pPr>
      <w:rPr>
        <w:rFonts w:hint="default"/>
      </w:rPr>
    </w:lvl>
    <w:lvl w:ilvl="6" w:tplc="7BDC2B72">
      <w:numFmt w:val="bullet"/>
      <w:lvlText w:val="•"/>
      <w:lvlJc w:val="left"/>
      <w:pPr>
        <w:ind w:left="8290" w:hanging="312"/>
      </w:pPr>
      <w:rPr>
        <w:rFonts w:hint="default"/>
      </w:rPr>
    </w:lvl>
    <w:lvl w:ilvl="7" w:tplc="43848A5A">
      <w:numFmt w:val="bullet"/>
      <w:lvlText w:val="•"/>
      <w:lvlJc w:val="left"/>
      <w:pPr>
        <w:ind w:left="8824" w:hanging="312"/>
      </w:pPr>
      <w:rPr>
        <w:rFonts w:hint="default"/>
      </w:rPr>
    </w:lvl>
    <w:lvl w:ilvl="8" w:tplc="04C41640">
      <w:numFmt w:val="bullet"/>
      <w:lvlText w:val="•"/>
      <w:lvlJc w:val="left"/>
      <w:pPr>
        <w:ind w:left="9358" w:hanging="312"/>
      </w:pPr>
      <w:rPr>
        <w:rFonts w:hint="default"/>
      </w:rPr>
    </w:lvl>
  </w:abstractNum>
  <w:abstractNum w:abstractNumId="10" w15:restartNumberingAfterBreak="0">
    <w:nsid w:val="253E72D7"/>
    <w:multiLevelType w:val="multilevel"/>
    <w:tmpl w:val="F5BCB518"/>
    <w:lvl w:ilvl="0">
      <w:start w:val="1"/>
      <w:numFmt w:val="decimal"/>
      <w:lvlText w:val="%1."/>
      <w:lvlJc w:val="left"/>
      <w:pPr>
        <w:ind w:left="567" w:hanging="567"/>
      </w:pPr>
      <w:rPr>
        <w:rFonts w:hint="default"/>
        <w:i w:val="0"/>
      </w:rPr>
    </w:lvl>
    <w:lvl w:ilvl="1">
      <w:start w:val="1"/>
      <w:numFmt w:val="decimal"/>
      <w:isLgl/>
      <w:lvlText w:val="%1.%2."/>
      <w:lvlJc w:val="left"/>
      <w:pPr>
        <w:ind w:left="851" w:hanging="567"/>
      </w:pPr>
      <w:rPr>
        <w:rFonts w:hint="default"/>
        <w:sz w:val="24"/>
        <w:szCs w:val="24"/>
      </w:rPr>
    </w:lvl>
    <w:lvl w:ilvl="2">
      <w:start w:val="1"/>
      <w:numFmt w:val="decimal"/>
      <w:isLgl/>
      <w:lvlText w:val="%1.%2.%3."/>
      <w:lvlJc w:val="left"/>
      <w:pPr>
        <w:ind w:left="567" w:hanging="567"/>
      </w:pPr>
      <w:rPr>
        <w:rFonts w:hint="default"/>
      </w:rPr>
    </w:lvl>
    <w:lvl w:ilvl="3">
      <w:start w:val="1"/>
      <w:numFmt w:val="decimal"/>
      <w:isLgl/>
      <w:lvlText w:val="%1.%2.%3.%4."/>
      <w:lvlJc w:val="left"/>
      <w:pPr>
        <w:ind w:left="567" w:hanging="567"/>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8D5355C"/>
    <w:multiLevelType w:val="hybridMultilevel"/>
    <w:tmpl w:val="9684E6F4"/>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495882"/>
    <w:multiLevelType w:val="hybridMultilevel"/>
    <w:tmpl w:val="75FCBF64"/>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9E7BD0"/>
    <w:multiLevelType w:val="multilevel"/>
    <w:tmpl w:val="2182DC82"/>
    <w:styleLink w:val="13"/>
    <w:lvl w:ilvl="0">
      <w:start w:val="1"/>
      <w:numFmt w:val="decimal"/>
      <w:pStyle w:val="15"/>
      <w:lvlText w:val="%1."/>
      <w:lvlJc w:val="left"/>
      <w:pPr>
        <w:ind w:left="567" w:hanging="567"/>
      </w:pPr>
      <w:rPr>
        <w:rFonts w:hint="default"/>
      </w:rPr>
    </w:lvl>
    <w:lvl w:ilvl="1">
      <w:start w:val="1"/>
      <w:numFmt w:val="decimal"/>
      <w:pStyle w:val="21"/>
      <w:lvlText w:val="%1.%2."/>
      <w:lvlJc w:val="left"/>
      <w:pPr>
        <w:ind w:left="567" w:hanging="567"/>
      </w:pPr>
      <w:rPr>
        <w:rFonts w:hint="default"/>
      </w:rPr>
    </w:lvl>
    <w:lvl w:ilvl="2">
      <w:start w:val="1"/>
      <w:numFmt w:val="decimal"/>
      <w:pStyle w:val="31"/>
      <w:lvlText w:val="%1.%2.%3."/>
      <w:lvlJc w:val="left"/>
      <w:pPr>
        <w:ind w:left="992" w:hanging="567"/>
      </w:pPr>
      <w:rPr>
        <w:rFonts w:hint="default"/>
      </w:rPr>
    </w:lvl>
    <w:lvl w:ilvl="3">
      <w:start w:val="1"/>
      <w:numFmt w:val="decimal"/>
      <w:pStyle w:val="41"/>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35123B"/>
    <w:multiLevelType w:val="multilevel"/>
    <w:tmpl w:val="B454AC92"/>
    <w:lvl w:ilvl="0">
      <w:start w:val="1"/>
      <w:numFmt w:val="decimal"/>
      <w:pStyle w:val="16"/>
      <w:lvlText w:val="%1."/>
      <w:lvlJc w:val="left"/>
      <w:pPr>
        <w:ind w:left="360" w:hanging="360"/>
      </w:pPr>
      <w:rPr>
        <w:rFonts w:hint="default"/>
        <w:sz w:val="28"/>
        <w:szCs w:val="28"/>
      </w:rPr>
    </w:lvl>
    <w:lvl w:ilvl="1">
      <w:start w:val="1"/>
      <w:numFmt w:val="decimal"/>
      <w:pStyle w:val="2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443309"/>
    <w:multiLevelType w:val="hybridMultilevel"/>
    <w:tmpl w:val="72D843AA"/>
    <w:styleLink w:val="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313BA7"/>
    <w:multiLevelType w:val="hybridMultilevel"/>
    <w:tmpl w:val="4B4856E8"/>
    <w:lvl w:ilvl="0" w:tplc="57106D5E">
      <w:numFmt w:val="bullet"/>
      <w:lvlText w:val="-"/>
      <w:lvlJc w:val="left"/>
      <w:pPr>
        <w:ind w:left="112" w:hanging="164"/>
      </w:pPr>
      <w:rPr>
        <w:rFonts w:ascii="Arial" w:eastAsia="Arial" w:hAnsi="Arial" w:cs="Arial" w:hint="default"/>
        <w:w w:val="99"/>
        <w:sz w:val="24"/>
        <w:szCs w:val="24"/>
      </w:rPr>
    </w:lvl>
    <w:lvl w:ilvl="1" w:tplc="2A9E7172">
      <w:numFmt w:val="bullet"/>
      <w:lvlText w:val="•"/>
      <w:lvlJc w:val="left"/>
      <w:pPr>
        <w:ind w:left="1150" w:hanging="164"/>
      </w:pPr>
      <w:rPr>
        <w:rFonts w:hint="default"/>
      </w:rPr>
    </w:lvl>
    <w:lvl w:ilvl="2" w:tplc="A872B66C">
      <w:numFmt w:val="bullet"/>
      <w:lvlText w:val="•"/>
      <w:lvlJc w:val="left"/>
      <w:pPr>
        <w:ind w:left="2181" w:hanging="164"/>
      </w:pPr>
      <w:rPr>
        <w:rFonts w:hint="default"/>
      </w:rPr>
    </w:lvl>
    <w:lvl w:ilvl="3" w:tplc="BB52B238">
      <w:numFmt w:val="bullet"/>
      <w:lvlText w:val="•"/>
      <w:lvlJc w:val="left"/>
      <w:pPr>
        <w:ind w:left="3211" w:hanging="164"/>
      </w:pPr>
      <w:rPr>
        <w:rFonts w:hint="default"/>
      </w:rPr>
    </w:lvl>
    <w:lvl w:ilvl="4" w:tplc="AD38C068">
      <w:numFmt w:val="bullet"/>
      <w:lvlText w:val="•"/>
      <w:lvlJc w:val="left"/>
      <w:pPr>
        <w:ind w:left="4242" w:hanging="164"/>
      </w:pPr>
      <w:rPr>
        <w:rFonts w:hint="default"/>
      </w:rPr>
    </w:lvl>
    <w:lvl w:ilvl="5" w:tplc="DD128872">
      <w:numFmt w:val="bullet"/>
      <w:lvlText w:val="•"/>
      <w:lvlJc w:val="left"/>
      <w:pPr>
        <w:ind w:left="5273" w:hanging="164"/>
      </w:pPr>
      <w:rPr>
        <w:rFonts w:hint="default"/>
      </w:rPr>
    </w:lvl>
    <w:lvl w:ilvl="6" w:tplc="1C5EA5E8">
      <w:numFmt w:val="bullet"/>
      <w:lvlText w:val="•"/>
      <w:lvlJc w:val="left"/>
      <w:pPr>
        <w:ind w:left="6303" w:hanging="164"/>
      </w:pPr>
      <w:rPr>
        <w:rFonts w:hint="default"/>
      </w:rPr>
    </w:lvl>
    <w:lvl w:ilvl="7" w:tplc="384C2E64">
      <w:numFmt w:val="bullet"/>
      <w:lvlText w:val="•"/>
      <w:lvlJc w:val="left"/>
      <w:pPr>
        <w:ind w:left="7334" w:hanging="164"/>
      </w:pPr>
      <w:rPr>
        <w:rFonts w:hint="default"/>
      </w:rPr>
    </w:lvl>
    <w:lvl w:ilvl="8" w:tplc="147637AC">
      <w:numFmt w:val="bullet"/>
      <w:lvlText w:val="•"/>
      <w:lvlJc w:val="left"/>
      <w:pPr>
        <w:ind w:left="8365" w:hanging="164"/>
      </w:pPr>
      <w:rPr>
        <w:rFonts w:hint="default"/>
      </w:rPr>
    </w:lvl>
  </w:abstractNum>
  <w:abstractNum w:abstractNumId="17" w15:restartNumberingAfterBreak="0">
    <w:nsid w:val="3BED4347"/>
    <w:multiLevelType w:val="hybridMultilevel"/>
    <w:tmpl w:val="FA44CE2A"/>
    <w:lvl w:ilvl="0" w:tplc="DD2C9F36">
      <w:numFmt w:val="bullet"/>
      <w:lvlText w:val="-"/>
      <w:lvlJc w:val="left"/>
      <w:pPr>
        <w:ind w:left="100" w:hanging="166"/>
      </w:pPr>
      <w:rPr>
        <w:rFonts w:ascii="Arial" w:eastAsia="Arial" w:hAnsi="Arial" w:cs="Arial" w:hint="default"/>
        <w:w w:val="99"/>
        <w:sz w:val="24"/>
        <w:szCs w:val="24"/>
      </w:rPr>
    </w:lvl>
    <w:lvl w:ilvl="1" w:tplc="59D00B24">
      <w:numFmt w:val="bullet"/>
      <w:lvlText w:val="-"/>
      <w:lvlJc w:val="left"/>
      <w:pPr>
        <w:ind w:left="100" w:hanging="195"/>
      </w:pPr>
      <w:rPr>
        <w:rFonts w:ascii="Arial" w:eastAsia="Arial" w:hAnsi="Arial" w:cs="Arial" w:hint="default"/>
        <w:spacing w:val="-21"/>
        <w:w w:val="99"/>
        <w:sz w:val="24"/>
        <w:szCs w:val="24"/>
      </w:rPr>
    </w:lvl>
    <w:lvl w:ilvl="2" w:tplc="B1361046">
      <w:numFmt w:val="bullet"/>
      <w:lvlText w:val="•"/>
      <w:lvlJc w:val="left"/>
      <w:pPr>
        <w:ind w:left="2081" w:hanging="195"/>
      </w:pPr>
      <w:rPr>
        <w:rFonts w:hint="default"/>
      </w:rPr>
    </w:lvl>
    <w:lvl w:ilvl="3" w:tplc="A8AC5908">
      <w:numFmt w:val="bullet"/>
      <w:lvlText w:val="•"/>
      <w:lvlJc w:val="left"/>
      <w:pPr>
        <w:ind w:left="3071" w:hanging="195"/>
      </w:pPr>
      <w:rPr>
        <w:rFonts w:hint="default"/>
      </w:rPr>
    </w:lvl>
    <w:lvl w:ilvl="4" w:tplc="FDCAB2B4">
      <w:numFmt w:val="bullet"/>
      <w:lvlText w:val="•"/>
      <w:lvlJc w:val="left"/>
      <w:pPr>
        <w:ind w:left="4062" w:hanging="195"/>
      </w:pPr>
      <w:rPr>
        <w:rFonts w:hint="default"/>
      </w:rPr>
    </w:lvl>
    <w:lvl w:ilvl="5" w:tplc="2C262DCE">
      <w:numFmt w:val="bullet"/>
      <w:lvlText w:val="•"/>
      <w:lvlJc w:val="left"/>
      <w:pPr>
        <w:ind w:left="5053" w:hanging="195"/>
      </w:pPr>
      <w:rPr>
        <w:rFonts w:hint="default"/>
      </w:rPr>
    </w:lvl>
    <w:lvl w:ilvl="6" w:tplc="B4828560">
      <w:numFmt w:val="bullet"/>
      <w:lvlText w:val="•"/>
      <w:lvlJc w:val="left"/>
      <w:pPr>
        <w:ind w:left="6043" w:hanging="195"/>
      </w:pPr>
      <w:rPr>
        <w:rFonts w:hint="default"/>
      </w:rPr>
    </w:lvl>
    <w:lvl w:ilvl="7" w:tplc="310E757C">
      <w:numFmt w:val="bullet"/>
      <w:lvlText w:val="•"/>
      <w:lvlJc w:val="left"/>
      <w:pPr>
        <w:ind w:left="7034" w:hanging="195"/>
      </w:pPr>
      <w:rPr>
        <w:rFonts w:hint="default"/>
      </w:rPr>
    </w:lvl>
    <w:lvl w:ilvl="8" w:tplc="98C2C4B2">
      <w:numFmt w:val="bullet"/>
      <w:lvlText w:val="•"/>
      <w:lvlJc w:val="left"/>
      <w:pPr>
        <w:ind w:left="8025" w:hanging="195"/>
      </w:pPr>
      <w:rPr>
        <w:rFonts w:hint="default"/>
      </w:rPr>
    </w:lvl>
  </w:abstractNum>
  <w:abstractNum w:abstractNumId="18" w15:restartNumberingAfterBreak="0">
    <w:nsid w:val="41437916"/>
    <w:multiLevelType w:val="hybridMultilevel"/>
    <w:tmpl w:val="2E1650CA"/>
    <w:lvl w:ilvl="0" w:tplc="BD166646">
      <w:numFmt w:val="bullet"/>
      <w:lvlText w:val="-"/>
      <w:lvlJc w:val="left"/>
      <w:pPr>
        <w:ind w:left="720" w:hanging="360"/>
      </w:pPr>
      <w:rPr>
        <w:rFonts w:ascii="Times New Roman" w:eastAsia="Times New Roman" w:hAnsi="Times New Roman" w:cs="Times New Roman" w:hint="default"/>
        <w:w w:val="101"/>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7C4A28"/>
    <w:multiLevelType w:val="hybridMultilevel"/>
    <w:tmpl w:val="47E6C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382695"/>
    <w:multiLevelType w:val="hybridMultilevel"/>
    <w:tmpl w:val="B5E485C0"/>
    <w:lvl w:ilvl="0" w:tplc="24AEA242">
      <w:start w:val="1"/>
      <w:numFmt w:val="bullet"/>
      <w:pStyle w:val="a6"/>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B5E1810"/>
    <w:multiLevelType w:val="multilevel"/>
    <w:tmpl w:val="29260A3C"/>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2" w15:restartNumberingAfterBreak="0">
    <w:nsid w:val="52392AB8"/>
    <w:multiLevelType w:val="hybridMultilevel"/>
    <w:tmpl w:val="509E0D96"/>
    <w:lvl w:ilvl="0" w:tplc="AAB2F8B4">
      <w:numFmt w:val="bullet"/>
      <w:lvlText w:val="-"/>
      <w:lvlJc w:val="left"/>
      <w:pPr>
        <w:ind w:left="1080" w:hanging="360"/>
      </w:pPr>
      <w:rPr>
        <w:rFonts w:ascii="Arial" w:eastAsia="Arial" w:hAnsi="Arial" w:cs="Arial"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77E3508"/>
    <w:multiLevelType w:val="multilevel"/>
    <w:tmpl w:val="53AECC44"/>
    <w:lvl w:ilvl="0">
      <w:start w:val="1"/>
      <w:numFmt w:val="decimal"/>
      <w:pStyle w:val="17"/>
      <w:lvlText w:val="%1."/>
      <w:lvlJc w:val="left"/>
      <w:pPr>
        <w:ind w:left="567" w:hanging="567"/>
      </w:pPr>
      <w:rPr>
        <w:rFonts w:hint="default"/>
        <w:b/>
        <w:i w:val="0"/>
        <w:sz w:val="28"/>
      </w:rPr>
    </w:lvl>
    <w:lvl w:ilvl="1">
      <w:start w:val="1"/>
      <w:numFmt w:val="decimal"/>
      <w:pStyle w:val="23"/>
      <w:lvlText w:val="%2.1."/>
      <w:lvlJc w:val="left"/>
      <w:pPr>
        <w:ind w:left="567" w:hanging="567"/>
      </w:pPr>
      <w:rPr>
        <w:rFonts w:hint="default"/>
        <w:b w:val="0"/>
        <w:i w:val="0"/>
        <w:sz w:val="24"/>
      </w:rPr>
    </w:lvl>
    <w:lvl w:ilvl="2">
      <w:start w:val="1"/>
      <w:numFmt w:val="decimal"/>
      <w:pStyle w:val="32"/>
      <w:lvlText w:val="%3.1.1."/>
      <w:lvlJc w:val="left"/>
      <w:pPr>
        <w:ind w:left="567" w:hanging="567"/>
      </w:pPr>
      <w:rPr>
        <w:rFonts w:hint="default"/>
        <w:b w:val="0"/>
        <w:i w:val="0"/>
        <w:sz w:val="24"/>
      </w:rPr>
    </w:lvl>
    <w:lvl w:ilvl="3">
      <w:start w:val="1"/>
      <w:numFmt w:val="decimal"/>
      <w:pStyle w:val="42"/>
      <w:lvlText w:val="%4.1.1.1."/>
      <w:lvlJc w:val="left"/>
      <w:pPr>
        <w:ind w:left="567" w:hanging="567"/>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15:restartNumberingAfterBreak="0">
    <w:nsid w:val="602A768D"/>
    <w:multiLevelType w:val="hybridMultilevel"/>
    <w:tmpl w:val="C73603D8"/>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2A79D3"/>
    <w:multiLevelType w:val="hybridMultilevel"/>
    <w:tmpl w:val="312E384C"/>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C90727"/>
    <w:multiLevelType w:val="multilevel"/>
    <w:tmpl w:val="B2FAA41A"/>
    <w:lvl w:ilvl="0">
      <w:start w:val="1"/>
      <w:numFmt w:val="decimal"/>
      <w:lvlText w:val="%1."/>
      <w:lvlJc w:val="left"/>
      <w:pPr>
        <w:ind w:left="426"/>
      </w:pPr>
      <w:rPr>
        <w:rFont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7" w15:restartNumberingAfterBreak="0">
    <w:nsid w:val="7AA72271"/>
    <w:multiLevelType w:val="multilevel"/>
    <w:tmpl w:val="29260A3C"/>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num w:numId="1">
    <w:abstractNumId w:val="26"/>
  </w:num>
  <w:num w:numId="2">
    <w:abstractNumId w:val="0"/>
  </w:num>
  <w:num w:numId="3">
    <w:abstractNumId w:val="7"/>
  </w:num>
  <w:num w:numId="4">
    <w:abstractNumId w:val="18"/>
  </w:num>
  <w:num w:numId="5">
    <w:abstractNumId w:val="3"/>
  </w:num>
  <w:num w:numId="6">
    <w:abstractNumId w:val="2"/>
  </w:num>
  <w:num w:numId="7">
    <w:abstractNumId w:val="4"/>
  </w:num>
  <w:num w:numId="8">
    <w:abstractNumId w:val="23"/>
  </w:num>
  <w:num w:numId="9">
    <w:abstractNumId w:val="13"/>
  </w:num>
  <w:num w:numId="10">
    <w:abstractNumId w:val="1"/>
  </w:num>
  <w:num w:numId="11">
    <w:abstractNumId w:val="5"/>
  </w:num>
  <w:num w:numId="12">
    <w:abstractNumId w:val="2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9"/>
  </w:num>
  <w:num w:numId="16">
    <w:abstractNumId w:val="6"/>
  </w:num>
  <w:num w:numId="17">
    <w:abstractNumId w:val="8"/>
  </w:num>
  <w:num w:numId="18">
    <w:abstractNumId w:val="14"/>
  </w:num>
  <w:num w:numId="19">
    <w:abstractNumId w:val="17"/>
  </w:num>
  <w:num w:numId="20">
    <w:abstractNumId w:val="16"/>
  </w:num>
  <w:num w:numId="21">
    <w:abstractNumId w:val="9"/>
  </w:num>
  <w:num w:numId="22">
    <w:abstractNumId w:val="21"/>
  </w:num>
  <w:num w:numId="23">
    <w:abstractNumId w:val="27"/>
  </w:num>
  <w:num w:numId="24">
    <w:abstractNumId w:val="25"/>
  </w:num>
  <w:num w:numId="25">
    <w:abstractNumId w:val="24"/>
  </w:num>
  <w:num w:numId="26">
    <w:abstractNumId w:val="12"/>
  </w:num>
  <w:num w:numId="27">
    <w:abstractNumId w:val="22"/>
  </w:num>
  <w:num w:numId="2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8B"/>
    <w:rsid w:val="000036E8"/>
    <w:rsid w:val="00003C74"/>
    <w:rsid w:val="000065B2"/>
    <w:rsid w:val="00010ED7"/>
    <w:rsid w:val="00012ED2"/>
    <w:rsid w:val="0001626C"/>
    <w:rsid w:val="000235E2"/>
    <w:rsid w:val="00025305"/>
    <w:rsid w:val="00025EEC"/>
    <w:rsid w:val="0003127B"/>
    <w:rsid w:val="00031ED1"/>
    <w:rsid w:val="00035B86"/>
    <w:rsid w:val="00037060"/>
    <w:rsid w:val="000402ED"/>
    <w:rsid w:val="00041591"/>
    <w:rsid w:val="00045EF5"/>
    <w:rsid w:val="00046187"/>
    <w:rsid w:val="00046586"/>
    <w:rsid w:val="000513A9"/>
    <w:rsid w:val="0006378B"/>
    <w:rsid w:val="0006782E"/>
    <w:rsid w:val="00082A38"/>
    <w:rsid w:val="00085209"/>
    <w:rsid w:val="00091BD7"/>
    <w:rsid w:val="00093C41"/>
    <w:rsid w:val="00095389"/>
    <w:rsid w:val="00095484"/>
    <w:rsid w:val="000A586B"/>
    <w:rsid w:val="000A7B76"/>
    <w:rsid w:val="000B005A"/>
    <w:rsid w:val="000C1606"/>
    <w:rsid w:val="000C2649"/>
    <w:rsid w:val="000C4083"/>
    <w:rsid w:val="000C5285"/>
    <w:rsid w:val="000C6C07"/>
    <w:rsid w:val="000D2F82"/>
    <w:rsid w:val="000D56C1"/>
    <w:rsid w:val="000E3ACE"/>
    <w:rsid w:val="000E7930"/>
    <w:rsid w:val="000F06B4"/>
    <w:rsid w:val="000F0B02"/>
    <w:rsid w:val="000F1859"/>
    <w:rsid w:val="000F2752"/>
    <w:rsid w:val="000F4498"/>
    <w:rsid w:val="000F464E"/>
    <w:rsid w:val="000F4A54"/>
    <w:rsid w:val="00101AB4"/>
    <w:rsid w:val="001045BB"/>
    <w:rsid w:val="00104623"/>
    <w:rsid w:val="00104E3E"/>
    <w:rsid w:val="0010559A"/>
    <w:rsid w:val="00110230"/>
    <w:rsid w:val="00126661"/>
    <w:rsid w:val="001273AA"/>
    <w:rsid w:val="00132811"/>
    <w:rsid w:val="0013381D"/>
    <w:rsid w:val="00135B10"/>
    <w:rsid w:val="0014343B"/>
    <w:rsid w:val="00143617"/>
    <w:rsid w:val="001441A1"/>
    <w:rsid w:val="00144DB6"/>
    <w:rsid w:val="001451B2"/>
    <w:rsid w:val="0014653E"/>
    <w:rsid w:val="001547BC"/>
    <w:rsid w:val="00156FAD"/>
    <w:rsid w:val="00164695"/>
    <w:rsid w:val="00167540"/>
    <w:rsid w:val="00170F51"/>
    <w:rsid w:val="0017265B"/>
    <w:rsid w:val="0018589B"/>
    <w:rsid w:val="00194F09"/>
    <w:rsid w:val="001965E4"/>
    <w:rsid w:val="00196647"/>
    <w:rsid w:val="001A14D7"/>
    <w:rsid w:val="001A17DB"/>
    <w:rsid w:val="001A5294"/>
    <w:rsid w:val="001A531A"/>
    <w:rsid w:val="001A5D9F"/>
    <w:rsid w:val="001B1B7C"/>
    <w:rsid w:val="001B23A9"/>
    <w:rsid w:val="001B25F4"/>
    <w:rsid w:val="001B505F"/>
    <w:rsid w:val="001C6032"/>
    <w:rsid w:val="001C6DA6"/>
    <w:rsid w:val="001D0730"/>
    <w:rsid w:val="001D3F59"/>
    <w:rsid w:val="001D4F0C"/>
    <w:rsid w:val="001D62EB"/>
    <w:rsid w:val="001D6F3B"/>
    <w:rsid w:val="001D7798"/>
    <w:rsid w:val="001D7C61"/>
    <w:rsid w:val="001E0866"/>
    <w:rsid w:val="001F0FC3"/>
    <w:rsid w:val="001F419F"/>
    <w:rsid w:val="001F644B"/>
    <w:rsid w:val="00204A06"/>
    <w:rsid w:val="002050DE"/>
    <w:rsid w:val="00213B07"/>
    <w:rsid w:val="002159FF"/>
    <w:rsid w:val="00215FA1"/>
    <w:rsid w:val="00220731"/>
    <w:rsid w:val="0022267B"/>
    <w:rsid w:val="00224F14"/>
    <w:rsid w:val="0023719C"/>
    <w:rsid w:val="002409D2"/>
    <w:rsid w:val="00242986"/>
    <w:rsid w:val="00247BC4"/>
    <w:rsid w:val="002601DA"/>
    <w:rsid w:val="00261C4B"/>
    <w:rsid w:val="002710E0"/>
    <w:rsid w:val="002710E5"/>
    <w:rsid w:val="00271220"/>
    <w:rsid w:val="00273764"/>
    <w:rsid w:val="00273BD2"/>
    <w:rsid w:val="00275506"/>
    <w:rsid w:val="0027571D"/>
    <w:rsid w:val="0027655D"/>
    <w:rsid w:val="00276842"/>
    <w:rsid w:val="0028073E"/>
    <w:rsid w:val="00280DA4"/>
    <w:rsid w:val="00281CC1"/>
    <w:rsid w:val="002842F8"/>
    <w:rsid w:val="0029065F"/>
    <w:rsid w:val="002927EE"/>
    <w:rsid w:val="002A041C"/>
    <w:rsid w:val="002A7E46"/>
    <w:rsid w:val="002B0D9C"/>
    <w:rsid w:val="002B692B"/>
    <w:rsid w:val="002B6C8D"/>
    <w:rsid w:val="002C14FE"/>
    <w:rsid w:val="002C53D0"/>
    <w:rsid w:val="002C5867"/>
    <w:rsid w:val="002D4495"/>
    <w:rsid w:val="002D4FB3"/>
    <w:rsid w:val="002D5478"/>
    <w:rsid w:val="002D5BE4"/>
    <w:rsid w:val="002E0FFC"/>
    <w:rsid w:val="002E1456"/>
    <w:rsid w:val="002F063A"/>
    <w:rsid w:val="002F28FD"/>
    <w:rsid w:val="002F4608"/>
    <w:rsid w:val="002F6732"/>
    <w:rsid w:val="00304424"/>
    <w:rsid w:val="0030444C"/>
    <w:rsid w:val="0032164A"/>
    <w:rsid w:val="003232FF"/>
    <w:rsid w:val="00325595"/>
    <w:rsid w:val="003338EC"/>
    <w:rsid w:val="00333E58"/>
    <w:rsid w:val="003346AA"/>
    <w:rsid w:val="00334C45"/>
    <w:rsid w:val="0033575C"/>
    <w:rsid w:val="00353678"/>
    <w:rsid w:val="00357F0D"/>
    <w:rsid w:val="003645E9"/>
    <w:rsid w:val="00365A6E"/>
    <w:rsid w:val="00366E59"/>
    <w:rsid w:val="003701B9"/>
    <w:rsid w:val="00370F84"/>
    <w:rsid w:val="00381C63"/>
    <w:rsid w:val="00382E04"/>
    <w:rsid w:val="003837DF"/>
    <w:rsid w:val="00383C23"/>
    <w:rsid w:val="003870FA"/>
    <w:rsid w:val="0039254A"/>
    <w:rsid w:val="00394991"/>
    <w:rsid w:val="003A006A"/>
    <w:rsid w:val="003A0DFF"/>
    <w:rsid w:val="003A33B5"/>
    <w:rsid w:val="003A5DDD"/>
    <w:rsid w:val="003B01F6"/>
    <w:rsid w:val="003B3183"/>
    <w:rsid w:val="003B3AA4"/>
    <w:rsid w:val="003B41B5"/>
    <w:rsid w:val="003B6152"/>
    <w:rsid w:val="003B6803"/>
    <w:rsid w:val="003C048C"/>
    <w:rsid w:val="003C2AFB"/>
    <w:rsid w:val="003C2CAB"/>
    <w:rsid w:val="003C5FE4"/>
    <w:rsid w:val="003C7F1E"/>
    <w:rsid w:val="003D129E"/>
    <w:rsid w:val="003E0E36"/>
    <w:rsid w:val="003E7F4C"/>
    <w:rsid w:val="0040320E"/>
    <w:rsid w:val="0041626A"/>
    <w:rsid w:val="00416D9A"/>
    <w:rsid w:val="004278A2"/>
    <w:rsid w:val="00427946"/>
    <w:rsid w:val="00430557"/>
    <w:rsid w:val="00433B6F"/>
    <w:rsid w:val="0044007C"/>
    <w:rsid w:val="004414D4"/>
    <w:rsid w:val="004416CE"/>
    <w:rsid w:val="004430B5"/>
    <w:rsid w:val="0044630B"/>
    <w:rsid w:val="004469A0"/>
    <w:rsid w:val="00446C38"/>
    <w:rsid w:val="00447FE6"/>
    <w:rsid w:val="004508A7"/>
    <w:rsid w:val="004517F4"/>
    <w:rsid w:val="004545F3"/>
    <w:rsid w:val="004556F3"/>
    <w:rsid w:val="00455E10"/>
    <w:rsid w:val="00457BAC"/>
    <w:rsid w:val="0046198C"/>
    <w:rsid w:val="00461B06"/>
    <w:rsid w:val="004628D0"/>
    <w:rsid w:val="00463022"/>
    <w:rsid w:val="00466DAD"/>
    <w:rsid w:val="004761DB"/>
    <w:rsid w:val="004829C0"/>
    <w:rsid w:val="00483B70"/>
    <w:rsid w:val="004861CC"/>
    <w:rsid w:val="004864DB"/>
    <w:rsid w:val="00486A0A"/>
    <w:rsid w:val="00494989"/>
    <w:rsid w:val="0049563C"/>
    <w:rsid w:val="0049799F"/>
    <w:rsid w:val="004A2015"/>
    <w:rsid w:val="004A3549"/>
    <w:rsid w:val="004A57BE"/>
    <w:rsid w:val="004A6F45"/>
    <w:rsid w:val="004B5C97"/>
    <w:rsid w:val="004C333E"/>
    <w:rsid w:val="004C3A87"/>
    <w:rsid w:val="004C76D2"/>
    <w:rsid w:val="004D0885"/>
    <w:rsid w:val="004D1794"/>
    <w:rsid w:val="004D534B"/>
    <w:rsid w:val="004E046A"/>
    <w:rsid w:val="004F0765"/>
    <w:rsid w:val="004F0C29"/>
    <w:rsid w:val="004F38B7"/>
    <w:rsid w:val="0050187D"/>
    <w:rsid w:val="005064AE"/>
    <w:rsid w:val="00510A1D"/>
    <w:rsid w:val="005152F3"/>
    <w:rsid w:val="00523328"/>
    <w:rsid w:val="0052444B"/>
    <w:rsid w:val="005257BE"/>
    <w:rsid w:val="00531558"/>
    <w:rsid w:val="00531C63"/>
    <w:rsid w:val="005326F2"/>
    <w:rsid w:val="0053330A"/>
    <w:rsid w:val="005347D5"/>
    <w:rsid w:val="00535017"/>
    <w:rsid w:val="00536B35"/>
    <w:rsid w:val="00537D2B"/>
    <w:rsid w:val="0054324A"/>
    <w:rsid w:val="005448DF"/>
    <w:rsid w:val="00547168"/>
    <w:rsid w:val="00552049"/>
    <w:rsid w:val="00554C79"/>
    <w:rsid w:val="005558CE"/>
    <w:rsid w:val="005560C8"/>
    <w:rsid w:val="00556DF5"/>
    <w:rsid w:val="00560D2E"/>
    <w:rsid w:val="00562578"/>
    <w:rsid w:val="00564440"/>
    <w:rsid w:val="005659BC"/>
    <w:rsid w:val="005661E6"/>
    <w:rsid w:val="00567BF1"/>
    <w:rsid w:val="00573BF8"/>
    <w:rsid w:val="00577F0A"/>
    <w:rsid w:val="0058038D"/>
    <w:rsid w:val="00586507"/>
    <w:rsid w:val="005867A2"/>
    <w:rsid w:val="0059062D"/>
    <w:rsid w:val="0059317E"/>
    <w:rsid w:val="005A0B51"/>
    <w:rsid w:val="005A55E1"/>
    <w:rsid w:val="005A6139"/>
    <w:rsid w:val="005B0132"/>
    <w:rsid w:val="005B3878"/>
    <w:rsid w:val="005B64B9"/>
    <w:rsid w:val="005C08AB"/>
    <w:rsid w:val="005C5869"/>
    <w:rsid w:val="005C7487"/>
    <w:rsid w:val="005D06D9"/>
    <w:rsid w:val="005E06CF"/>
    <w:rsid w:val="005E0F5B"/>
    <w:rsid w:val="005F00E4"/>
    <w:rsid w:val="005F08B7"/>
    <w:rsid w:val="005F0DAF"/>
    <w:rsid w:val="005F1E07"/>
    <w:rsid w:val="005F7EC1"/>
    <w:rsid w:val="00604A38"/>
    <w:rsid w:val="006057EB"/>
    <w:rsid w:val="00605966"/>
    <w:rsid w:val="00606426"/>
    <w:rsid w:val="0060749F"/>
    <w:rsid w:val="0060789E"/>
    <w:rsid w:val="006115C3"/>
    <w:rsid w:val="00612499"/>
    <w:rsid w:val="00615C97"/>
    <w:rsid w:val="006169CA"/>
    <w:rsid w:val="00622632"/>
    <w:rsid w:val="00626B51"/>
    <w:rsid w:val="006352F2"/>
    <w:rsid w:val="00647D17"/>
    <w:rsid w:val="006501A8"/>
    <w:rsid w:val="00653859"/>
    <w:rsid w:val="00655B34"/>
    <w:rsid w:val="006570FA"/>
    <w:rsid w:val="0066063E"/>
    <w:rsid w:val="00661F82"/>
    <w:rsid w:val="00662657"/>
    <w:rsid w:val="00663010"/>
    <w:rsid w:val="0066364E"/>
    <w:rsid w:val="00664F30"/>
    <w:rsid w:val="0067050F"/>
    <w:rsid w:val="006711A5"/>
    <w:rsid w:val="006714C2"/>
    <w:rsid w:val="00675554"/>
    <w:rsid w:val="0067580E"/>
    <w:rsid w:val="00676EB9"/>
    <w:rsid w:val="00677CCB"/>
    <w:rsid w:val="00682C72"/>
    <w:rsid w:val="006857B1"/>
    <w:rsid w:val="00685DB9"/>
    <w:rsid w:val="00692453"/>
    <w:rsid w:val="00692487"/>
    <w:rsid w:val="00694AA6"/>
    <w:rsid w:val="0069507D"/>
    <w:rsid w:val="006A093C"/>
    <w:rsid w:val="006A6694"/>
    <w:rsid w:val="006B09E0"/>
    <w:rsid w:val="006B1AD7"/>
    <w:rsid w:val="006B1CBF"/>
    <w:rsid w:val="006B427D"/>
    <w:rsid w:val="006C06EE"/>
    <w:rsid w:val="006C210C"/>
    <w:rsid w:val="006C57A3"/>
    <w:rsid w:val="006D1951"/>
    <w:rsid w:val="006D4427"/>
    <w:rsid w:val="006D76BA"/>
    <w:rsid w:val="006E070A"/>
    <w:rsid w:val="006E1D37"/>
    <w:rsid w:val="006E27D2"/>
    <w:rsid w:val="006F0324"/>
    <w:rsid w:val="006F38A7"/>
    <w:rsid w:val="006F6D1D"/>
    <w:rsid w:val="00700205"/>
    <w:rsid w:val="007017C6"/>
    <w:rsid w:val="007030F5"/>
    <w:rsid w:val="007047D6"/>
    <w:rsid w:val="007062ED"/>
    <w:rsid w:val="00706A2D"/>
    <w:rsid w:val="00712737"/>
    <w:rsid w:val="0071568F"/>
    <w:rsid w:val="00720FEF"/>
    <w:rsid w:val="00723B09"/>
    <w:rsid w:val="007249B8"/>
    <w:rsid w:val="007261D9"/>
    <w:rsid w:val="00730A15"/>
    <w:rsid w:val="0074511E"/>
    <w:rsid w:val="00747F56"/>
    <w:rsid w:val="00750C6E"/>
    <w:rsid w:val="0075723D"/>
    <w:rsid w:val="007608A1"/>
    <w:rsid w:val="007624A1"/>
    <w:rsid w:val="00765B6B"/>
    <w:rsid w:val="00771676"/>
    <w:rsid w:val="00774786"/>
    <w:rsid w:val="00777AF8"/>
    <w:rsid w:val="007807EC"/>
    <w:rsid w:val="0078206E"/>
    <w:rsid w:val="00783404"/>
    <w:rsid w:val="007852F3"/>
    <w:rsid w:val="00790711"/>
    <w:rsid w:val="00793A5A"/>
    <w:rsid w:val="007A055B"/>
    <w:rsid w:val="007A17F0"/>
    <w:rsid w:val="007A2547"/>
    <w:rsid w:val="007A3C7F"/>
    <w:rsid w:val="007A452F"/>
    <w:rsid w:val="007A507E"/>
    <w:rsid w:val="007A5CC6"/>
    <w:rsid w:val="007B2C63"/>
    <w:rsid w:val="007B6469"/>
    <w:rsid w:val="007C04A2"/>
    <w:rsid w:val="007C0D6D"/>
    <w:rsid w:val="007C3542"/>
    <w:rsid w:val="007C38CB"/>
    <w:rsid w:val="007C3F97"/>
    <w:rsid w:val="007C5847"/>
    <w:rsid w:val="007C6969"/>
    <w:rsid w:val="007D0EFF"/>
    <w:rsid w:val="007E211D"/>
    <w:rsid w:val="007E3D9C"/>
    <w:rsid w:val="007E411D"/>
    <w:rsid w:val="007E4138"/>
    <w:rsid w:val="007E653C"/>
    <w:rsid w:val="007E74D4"/>
    <w:rsid w:val="007E7FEE"/>
    <w:rsid w:val="007F1E98"/>
    <w:rsid w:val="007F2913"/>
    <w:rsid w:val="00800210"/>
    <w:rsid w:val="008018EC"/>
    <w:rsid w:val="00801D48"/>
    <w:rsid w:val="008120C0"/>
    <w:rsid w:val="00815DEB"/>
    <w:rsid w:val="00820BD3"/>
    <w:rsid w:val="00822805"/>
    <w:rsid w:val="00823814"/>
    <w:rsid w:val="008268A1"/>
    <w:rsid w:val="00827941"/>
    <w:rsid w:val="008325AC"/>
    <w:rsid w:val="008408FE"/>
    <w:rsid w:val="00842A64"/>
    <w:rsid w:val="00842DD3"/>
    <w:rsid w:val="0084511B"/>
    <w:rsid w:val="008459F8"/>
    <w:rsid w:val="00856E21"/>
    <w:rsid w:val="00857FB1"/>
    <w:rsid w:val="00866F98"/>
    <w:rsid w:val="00873A04"/>
    <w:rsid w:val="00873DB2"/>
    <w:rsid w:val="008746DA"/>
    <w:rsid w:val="00877240"/>
    <w:rsid w:val="00880A8E"/>
    <w:rsid w:val="008818A8"/>
    <w:rsid w:val="00882927"/>
    <w:rsid w:val="00885A5D"/>
    <w:rsid w:val="00891C96"/>
    <w:rsid w:val="0089299A"/>
    <w:rsid w:val="00896944"/>
    <w:rsid w:val="008969CC"/>
    <w:rsid w:val="008A0A1F"/>
    <w:rsid w:val="008A1ECE"/>
    <w:rsid w:val="008A5D47"/>
    <w:rsid w:val="008A6D45"/>
    <w:rsid w:val="008A7319"/>
    <w:rsid w:val="008B0AE3"/>
    <w:rsid w:val="008B0AF3"/>
    <w:rsid w:val="008B38E2"/>
    <w:rsid w:val="008C2308"/>
    <w:rsid w:val="008D3074"/>
    <w:rsid w:val="008D406B"/>
    <w:rsid w:val="008D59B8"/>
    <w:rsid w:val="008D6F48"/>
    <w:rsid w:val="008E7EFA"/>
    <w:rsid w:val="008E7F03"/>
    <w:rsid w:val="008F0B94"/>
    <w:rsid w:val="008F33FD"/>
    <w:rsid w:val="008F4785"/>
    <w:rsid w:val="008F4F95"/>
    <w:rsid w:val="008F65E3"/>
    <w:rsid w:val="008F702A"/>
    <w:rsid w:val="008F7FB2"/>
    <w:rsid w:val="00901690"/>
    <w:rsid w:val="00904740"/>
    <w:rsid w:val="00905920"/>
    <w:rsid w:val="00906AC3"/>
    <w:rsid w:val="00907BE0"/>
    <w:rsid w:val="0091064D"/>
    <w:rsid w:val="00911469"/>
    <w:rsid w:val="00912A7B"/>
    <w:rsid w:val="00912D68"/>
    <w:rsid w:val="00912DC4"/>
    <w:rsid w:val="00917E7B"/>
    <w:rsid w:val="009236FB"/>
    <w:rsid w:val="00925E77"/>
    <w:rsid w:val="00936907"/>
    <w:rsid w:val="00944FE4"/>
    <w:rsid w:val="00945FE1"/>
    <w:rsid w:val="0095086D"/>
    <w:rsid w:val="0095143D"/>
    <w:rsid w:val="0095159E"/>
    <w:rsid w:val="00951E99"/>
    <w:rsid w:val="0095296E"/>
    <w:rsid w:val="00953F7E"/>
    <w:rsid w:val="00955BE9"/>
    <w:rsid w:val="00956122"/>
    <w:rsid w:val="00957102"/>
    <w:rsid w:val="00965AB2"/>
    <w:rsid w:val="00972E3E"/>
    <w:rsid w:val="00977280"/>
    <w:rsid w:val="00981536"/>
    <w:rsid w:val="00982769"/>
    <w:rsid w:val="00983B35"/>
    <w:rsid w:val="0098458D"/>
    <w:rsid w:val="00985D17"/>
    <w:rsid w:val="00986F13"/>
    <w:rsid w:val="00990641"/>
    <w:rsid w:val="00992006"/>
    <w:rsid w:val="0099266F"/>
    <w:rsid w:val="0099407A"/>
    <w:rsid w:val="00994CC3"/>
    <w:rsid w:val="009A1DB6"/>
    <w:rsid w:val="009A2C56"/>
    <w:rsid w:val="009A520D"/>
    <w:rsid w:val="009A5C62"/>
    <w:rsid w:val="009A5C99"/>
    <w:rsid w:val="009B0525"/>
    <w:rsid w:val="009B5C0A"/>
    <w:rsid w:val="009C05A5"/>
    <w:rsid w:val="009C558F"/>
    <w:rsid w:val="009D04EC"/>
    <w:rsid w:val="009D3FF1"/>
    <w:rsid w:val="009D602A"/>
    <w:rsid w:val="009E1396"/>
    <w:rsid w:val="009E19F1"/>
    <w:rsid w:val="009E2660"/>
    <w:rsid w:val="009E36BE"/>
    <w:rsid w:val="009F0196"/>
    <w:rsid w:val="009F0AD3"/>
    <w:rsid w:val="009F1ABA"/>
    <w:rsid w:val="009F2E2E"/>
    <w:rsid w:val="009F629E"/>
    <w:rsid w:val="00A0115D"/>
    <w:rsid w:val="00A10FFD"/>
    <w:rsid w:val="00A16C92"/>
    <w:rsid w:val="00A2536F"/>
    <w:rsid w:val="00A27D60"/>
    <w:rsid w:val="00A35423"/>
    <w:rsid w:val="00A3576F"/>
    <w:rsid w:val="00A408F8"/>
    <w:rsid w:val="00A512D5"/>
    <w:rsid w:val="00A53790"/>
    <w:rsid w:val="00A53A08"/>
    <w:rsid w:val="00A54B41"/>
    <w:rsid w:val="00A56FB5"/>
    <w:rsid w:val="00A675E7"/>
    <w:rsid w:val="00A67FA4"/>
    <w:rsid w:val="00A72192"/>
    <w:rsid w:val="00A76032"/>
    <w:rsid w:val="00A85084"/>
    <w:rsid w:val="00A86053"/>
    <w:rsid w:val="00A8670C"/>
    <w:rsid w:val="00A906D3"/>
    <w:rsid w:val="00A96474"/>
    <w:rsid w:val="00A96F06"/>
    <w:rsid w:val="00AA28BA"/>
    <w:rsid w:val="00AA3B07"/>
    <w:rsid w:val="00AA3DB3"/>
    <w:rsid w:val="00AA72D9"/>
    <w:rsid w:val="00AB0A46"/>
    <w:rsid w:val="00AB1604"/>
    <w:rsid w:val="00AB50C5"/>
    <w:rsid w:val="00AB62F5"/>
    <w:rsid w:val="00AC3C31"/>
    <w:rsid w:val="00AC60B2"/>
    <w:rsid w:val="00AD1F88"/>
    <w:rsid w:val="00AD5F9F"/>
    <w:rsid w:val="00AD7190"/>
    <w:rsid w:val="00AE3CAA"/>
    <w:rsid w:val="00AE3D12"/>
    <w:rsid w:val="00AE7494"/>
    <w:rsid w:val="00AF0C76"/>
    <w:rsid w:val="00AF707C"/>
    <w:rsid w:val="00B01BC8"/>
    <w:rsid w:val="00B060C1"/>
    <w:rsid w:val="00B0655E"/>
    <w:rsid w:val="00B10A2C"/>
    <w:rsid w:val="00B139B1"/>
    <w:rsid w:val="00B213D0"/>
    <w:rsid w:val="00B23DA2"/>
    <w:rsid w:val="00B271AC"/>
    <w:rsid w:val="00B31F25"/>
    <w:rsid w:val="00B35403"/>
    <w:rsid w:val="00B43689"/>
    <w:rsid w:val="00B4409A"/>
    <w:rsid w:val="00B46D21"/>
    <w:rsid w:val="00B47FA3"/>
    <w:rsid w:val="00B54B5A"/>
    <w:rsid w:val="00B55585"/>
    <w:rsid w:val="00B55A23"/>
    <w:rsid w:val="00B56DE1"/>
    <w:rsid w:val="00B57DE9"/>
    <w:rsid w:val="00B60D04"/>
    <w:rsid w:val="00B66494"/>
    <w:rsid w:val="00B70C78"/>
    <w:rsid w:val="00B72DF7"/>
    <w:rsid w:val="00B75541"/>
    <w:rsid w:val="00B80AE8"/>
    <w:rsid w:val="00B87187"/>
    <w:rsid w:val="00B87499"/>
    <w:rsid w:val="00B908B8"/>
    <w:rsid w:val="00B92307"/>
    <w:rsid w:val="00B96529"/>
    <w:rsid w:val="00BA3BCD"/>
    <w:rsid w:val="00BB1A49"/>
    <w:rsid w:val="00BB28A9"/>
    <w:rsid w:val="00BB4498"/>
    <w:rsid w:val="00BB4B22"/>
    <w:rsid w:val="00BB7BB0"/>
    <w:rsid w:val="00BC1C01"/>
    <w:rsid w:val="00BC4ABD"/>
    <w:rsid w:val="00BC5FDE"/>
    <w:rsid w:val="00BC6345"/>
    <w:rsid w:val="00BD1CAE"/>
    <w:rsid w:val="00BD22EC"/>
    <w:rsid w:val="00BD4D9A"/>
    <w:rsid w:val="00BD4ED1"/>
    <w:rsid w:val="00BE3CBF"/>
    <w:rsid w:val="00BE4AC6"/>
    <w:rsid w:val="00BE7B85"/>
    <w:rsid w:val="00BF2534"/>
    <w:rsid w:val="00BF4579"/>
    <w:rsid w:val="00BF507F"/>
    <w:rsid w:val="00C0068E"/>
    <w:rsid w:val="00C024B7"/>
    <w:rsid w:val="00C051F4"/>
    <w:rsid w:val="00C05649"/>
    <w:rsid w:val="00C058A3"/>
    <w:rsid w:val="00C10F30"/>
    <w:rsid w:val="00C11C13"/>
    <w:rsid w:val="00C17887"/>
    <w:rsid w:val="00C20814"/>
    <w:rsid w:val="00C229FA"/>
    <w:rsid w:val="00C234D9"/>
    <w:rsid w:val="00C30B5E"/>
    <w:rsid w:val="00C31222"/>
    <w:rsid w:val="00C368C9"/>
    <w:rsid w:val="00C40550"/>
    <w:rsid w:val="00C43DF4"/>
    <w:rsid w:val="00C4418A"/>
    <w:rsid w:val="00C46BEF"/>
    <w:rsid w:val="00C509C8"/>
    <w:rsid w:val="00C5169D"/>
    <w:rsid w:val="00C67236"/>
    <w:rsid w:val="00C7439A"/>
    <w:rsid w:val="00C84C79"/>
    <w:rsid w:val="00C90515"/>
    <w:rsid w:val="00C9128E"/>
    <w:rsid w:val="00C94C75"/>
    <w:rsid w:val="00CA4302"/>
    <w:rsid w:val="00CA4CF5"/>
    <w:rsid w:val="00CA4F79"/>
    <w:rsid w:val="00CB1B6F"/>
    <w:rsid w:val="00CB2708"/>
    <w:rsid w:val="00CB2BC9"/>
    <w:rsid w:val="00CB327A"/>
    <w:rsid w:val="00CB3D8B"/>
    <w:rsid w:val="00CC006F"/>
    <w:rsid w:val="00CC0E9A"/>
    <w:rsid w:val="00CC37ED"/>
    <w:rsid w:val="00CC6D83"/>
    <w:rsid w:val="00CD0BC9"/>
    <w:rsid w:val="00CD25B5"/>
    <w:rsid w:val="00CD3D24"/>
    <w:rsid w:val="00CD5FFD"/>
    <w:rsid w:val="00CE0CC0"/>
    <w:rsid w:val="00CE29D2"/>
    <w:rsid w:val="00CE568F"/>
    <w:rsid w:val="00CF0360"/>
    <w:rsid w:val="00CF4EC1"/>
    <w:rsid w:val="00CF7C24"/>
    <w:rsid w:val="00D00A8D"/>
    <w:rsid w:val="00D04829"/>
    <w:rsid w:val="00D05D31"/>
    <w:rsid w:val="00D0728E"/>
    <w:rsid w:val="00D106E0"/>
    <w:rsid w:val="00D12788"/>
    <w:rsid w:val="00D132F3"/>
    <w:rsid w:val="00D159EA"/>
    <w:rsid w:val="00D15D3C"/>
    <w:rsid w:val="00D16A8D"/>
    <w:rsid w:val="00D24317"/>
    <w:rsid w:val="00D273C5"/>
    <w:rsid w:val="00D3798B"/>
    <w:rsid w:val="00D4341E"/>
    <w:rsid w:val="00D440A3"/>
    <w:rsid w:val="00D445D4"/>
    <w:rsid w:val="00D44C45"/>
    <w:rsid w:val="00D50A91"/>
    <w:rsid w:val="00D531A1"/>
    <w:rsid w:val="00D56259"/>
    <w:rsid w:val="00D613F9"/>
    <w:rsid w:val="00D62CEA"/>
    <w:rsid w:val="00D73413"/>
    <w:rsid w:val="00D769A9"/>
    <w:rsid w:val="00D86511"/>
    <w:rsid w:val="00D878BD"/>
    <w:rsid w:val="00D933AC"/>
    <w:rsid w:val="00D9386E"/>
    <w:rsid w:val="00D944AC"/>
    <w:rsid w:val="00D97753"/>
    <w:rsid w:val="00DA3372"/>
    <w:rsid w:val="00DA5CB8"/>
    <w:rsid w:val="00DB0F3F"/>
    <w:rsid w:val="00DB2A16"/>
    <w:rsid w:val="00DB2F5D"/>
    <w:rsid w:val="00DB4A26"/>
    <w:rsid w:val="00DC024F"/>
    <w:rsid w:val="00DC2302"/>
    <w:rsid w:val="00DC6A43"/>
    <w:rsid w:val="00DC6FD6"/>
    <w:rsid w:val="00DD2F25"/>
    <w:rsid w:val="00DD5DFB"/>
    <w:rsid w:val="00DD7A4C"/>
    <w:rsid w:val="00DE16B5"/>
    <w:rsid w:val="00DE1B1C"/>
    <w:rsid w:val="00DE42E7"/>
    <w:rsid w:val="00DF1FEC"/>
    <w:rsid w:val="00E008FF"/>
    <w:rsid w:val="00E012A0"/>
    <w:rsid w:val="00E03A96"/>
    <w:rsid w:val="00E06DC4"/>
    <w:rsid w:val="00E11F7C"/>
    <w:rsid w:val="00E13367"/>
    <w:rsid w:val="00E2018B"/>
    <w:rsid w:val="00E23199"/>
    <w:rsid w:val="00E231C1"/>
    <w:rsid w:val="00E24452"/>
    <w:rsid w:val="00E25C20"/>
    <w:rsid w:val="00E3045D"/>
    <w:rsid w:val="00E3361C"/>
    <w:rsid w:val="00E33F00"/>
    <w:rsid w:val="00E4188C"/>
    <w:rsid w:val="00E44D26"/>
    <w:rsid w:val="00E52198"/>
    <w:rsid w:val="00E527CB"/>
    <w:rsid w:val="00E53F53"/>
    <w:rsid w:val="00E5486C"/>
    <w:rsid w:val="00E62A67"/>
    <w:rsid w:val="00E63026"/>
    <w:rsid w:val="00E6399B"/>
    <w:rsid w:val="00E65DEC"/>
    <w:rsid w:val="00E7331D"/>
    <w:rsid w:val="00E74A1F"/>
    <w:rsid w:val="00E75F69"/>
    <w:rsid w:val="00E838E9"/>
    <w:rsid w:val="00E83C5E"/>
    <w:rsid w:val="00E92A5C"/>
    <w:rsid w:val="00E93802"/>
    <w:rsid w:val="00E94197"/>
    <w:rsid w:val="00E94C82"/>
    <w:rsid w:val="00E95971"/>
    <w:rsid w:val="00EA09C9"/>
    <w:rsid w:val="00EA1940"/>
    <w:rsid w:val="00EA5098"/>
    <w:rsid w:val="00EB3B48"/>
    <w:rsid w:val="00EB4D2A"/>
    <w:rsid w:val="00EC1096"/>
    <w:rsid w:val="00ED03AF"/>
    <w:rsid w:val="00ED03DD"/>
    <w:rsid w:val="00ED03F1"/>
    <w:rsid w:val="00ED2930"/>
    <w:rsid w:val="00EE2B2C"/>
    <w:rsid w:val="00EF1F35"/>
    <w:rsid w:val="00EF3679"/>
    <w:rsid w:val="00EF3E12"/>
    <w:rsid w:val="00F00DBF"/>
    <w:rsid w:val="00F01EC1"/>
    <w:rsid w:val="00F02932"/>
    <w:rsid w:val="00F07D7A"/>
    <w:rsid w:val="00F07E8D"/>
    <w:rsid w:val="00F13D20"/>
    <w:rsid w:val="00F14B8B"/>
    <w:rsid w:val="00F2007A"/>
    <w:rsid w:val="00F200A1"/>
    <w:rsid w:val="00F22913"/>
    <w:rsid w:val="00F233F6"/>
    <w:rsid w:val="00F25BC6"/>
    <w:rsid w:val="00F27AFA"/>
    <w:rsid w:val="00F33107"/>
    <w:rsid w:val="00F36898"/>
    <w:rsid w:val="00F42ACA"/>
    <w:rsid w:val="00F43557"/>
    <w:rsid w:val="00F50167"/>
    <w:rsid w:val="00F52478"/>
    <w:rsid w:val="00F527D2"/>
    <w:rsid w:val="00F53245"/>
    <w:rsid w:val="00F54020"/>
    <w:rsid w:val="00F54FA1"/>
    <w:rsid w:val="00F60C76"/>
    <w:rsid w:val="00F6538E"/>
    <w:rsid w:val="00F6612D"/>
    <w:rsid w:val="00F7181D"/>
    <w:rsid w:val="00F73978"/>
    <w:rsid w:val="00F840B3"/>
    <w:rsid w:val="00F848E6"/>
    <w:rsid w:val="00F851BD"/>
    <w:rsid w:val="00F90307"/>
    <w:rsid w:val="00FA1416"/>
    <w:rsid w:val="00FA25F6"/>
    <w:rsid w:val="00FA4D59"/>
    <w:rsid w:val="00FA5CC0"/>
    <w:rsid w:val="00FA6B3A"/>
    <w:rsid w:val="00FB4876"/>
    <w:rsid w:val="00FB7E46"/>
    <w:rsid w:val="00FC0B1A"/>
    <w:rsid w:val="00FC2953"/>
    <w:rsid w:val="00FC6295"/>
    <w:rsid w:val="00FD48B2"/>
    <w:rsid w:val="00FD6E80"/>
    <w:rsid w:val="00FE149D"/>
    <w:rsid w:val="00FE1E86"/>
    <w:rsid w:val="00FE48A9"/>
    <w:rsid w:val="00FE4B39"/>
    <w:rsid w:val="00FF1619"/>
    <w:rsid w:val="00FF4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CB4003-E74D-4D9A-B816-30CE4D69A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uiPriority w:val="1"/>
    <w:qFormat/>
    <w:rsid w:val="00132811"/>
    <w:rPr>
      <w:rFonts w:ascii="Times New Roman" w:eastAsia="Times New Roman" w:hAnsi="Times New Roman" w:cs="Times New Roman"/>
    </w:rPr>
  </w:style>
  <w:style w:type="paragraph" w:styleId="18">
    <w:name w:val="heading 1"/>
    <w:basedOn w:val="a7"/>
    <w:next w:val="a7"/>
    <w:link w:val="19"/>
    <w:uiPriority w:val="9"/>
    <w:qFormat/>
    <w:rsid w:val="007A05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5">
    <w:name w:val="heading 2"/>
    <w:basedOn w:val="a7"/>
    <w:link w:val="26"/>
    <w:uiPriority w:val="9"/>
    <w:qFormat/>
    <w:rsid w:val="00BF507F"/>
    <w:pPr>
      <w:ind w:left="6562" w:hanging="492"/>
      <w:outlineLvl w:val="1"/>
    </w:pPr>
    <w:rPr>
      <w:b/>
      <w:bCs/>
      <w:sz w:val="28"/>
      <w:szCs w:val="28"/>
    </w:rPr>
  </w:style>
  <w:style w:type="paragraph" w:styleId="33">
    <w:name w:val="heading 3"/>
    <w:basedOn w:val="a7"/>
    <w:next w:val="a7"/>
    <w:link w:val="34"/>
    <w:uiPriority w:val="9"/>
    <w:semiHidden/>
    <w:unhideWhenUsed/>
    <w:qFormat/>
    <w:rsid w:val="00DB0F3F"/>
    <w:pPr>
      <w:keepNext/>
      <w:keepLines/>
      <w:spacing w:before="200"/>
      <w:outlineLvl w:val="2"/>
    </w:pPr>
    <w:rPr>
      <w:rFonts w:asciiTheme="majorHAnsi" w:eastAsiaTheme="majorEastAsia" w:hAnsiTheme="majorHAnsi" w:cstheme="majorBidi"/>
      <w:b/>
      <w:bCs/>
      <w:color w:val="4F81BD" w:themeColor="accent1"/>
    </w:rPr>
  </w:style>
  <w:style w:type="paragraph" w:styleId="43">
    <w:name w:val="heading 4"/>
    <w:basedOn w:val="a7"/>
    <w:next w:val="a7"/>
    <w:link w:val="44"/>
    <w:uiPriority w:val="9"/>
    <w:semiHidden/>
    <w:unhideWhenUsed/>
    <w:qFormat/>
    <w:rsid w:val="00F5016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9">
    <w:name w:val="Заголовок 1 Знак"/>
    <w:basedOn w:val="a8"/>
    <w:link w:val="18"/>
    <w:uiPriority w:val="9"/>
    <w:rsid w:val="007A055B"/>
    <w:rPr>
      <w:rFonts w:asciiTheme="majorHAnsi" w:eastAsiaTheme="majorEastAsia" w:hAnsiTheme="majorHAnsi" w:cstheme="majorBidi"/>
      <w:b/>
      <w:bCs/>
      <w:color w:val="365F91" w:themeColor="accent1" w:themeShade="BF"/>
      <w:sz w:val="28"/>
      <w:szCs w:val="28"/>
    </w:rPr>
  </w:style>
  <w:style w:type="character" w:customStyle="1" w:styleId="26">
    <w:name w:val="Заголовок 2 Знак"/>
    <w:basedOn w:val="a8"/>
    <w:link w:val="25"/>
    <w:uiPriority w:val="9"/>
    <w:rsid w:val="00BF507F"/>
    <w:rPr>
      <w:rFonts w:ascii="Times New Roman" w:eastAsia="Times New Roman" w:hAnsi="Times New Roman" w:cs="Times New Roman"/>
      <w:b/>
      <w:bCs/>
      <w:sz w:val="28"/>
      <w:szCs w:val="28"/>
    </w:rPr>
  </w:style>
  <w:style w:type="character" w:customStyle="1" w:styleId="34">
    <w:name w:val="Заголовок 3 Знак"/>
    <w:basedOn w:val="a8"/>
    <w:link w:val="33"/>
    <w:uiPriority w:val="9"/>
    <w:semiHidden/>
    <w:rsid w:val="00DB0F3F"/>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E2018B"/>
    <w:tblPr>
      <w:tblInd w:w="0" w:type="dxa"/>
      <w:tblCellMar>
        <w:top w:w="0" w:type="dxa"/>
        <w:left w:w="0" w:type="dxa"/>
        <w:bottom w:w="0" w:type="dxa"/>
        <w:right w:w="0" w:type="dxa"/>
      </w:tblCellMar>
    </w:tblPr>
  </w:style>
  <w:style w:type="paragraph" w:customStyle="1" w:styleId="112">
    <w:name w:val="Оглавление 11"/>
    <w:basedOn w:val="a7"/>
    <w:uiPriority w:val="1"/>
    <w:qFormat/>
    <w:rsid w:val="00E2018B"/>
    <w:pPr>
      <w:spacing w:before="98"/>
      <w:ind w:left="112"/>
    </w:pPr>
    <w:rPr>
      <w:sz w:val="24"/>
      <w:szCs w:val="24"/>
    </w:rPr>
  </w:style>
  <w:style w:type="paragraph" w:customStyle="1" w:styleId="210">
    <w:name w:val="Оглавление 21"/>
    <w:basedOn w:val="a7"/>
    <w:uiPriority w:val="1"/>
    <w:qFormat/>
    <w:rsid w:val="00E2018B"/>
    <w:pPr>
      <w:spacing w:before="100"/>
      <w:ind w:left="353" w:right="113"/>
    </w:pPr>
    <w:rPr>
      <w:sz w:val="24"/>
      <w:szCs w:val="24"/>
    </w:rPr>
  </w:style>
  <w:style w:type="paragraph" w:styleId="ab">
    <w:name w:val="Body Text"/>
    <w:basedOn w:val="a7"/>
    <w:link w:val="27"/>
    <w:uiPriority w:val="1"/>
    <w:qFormat/>
    <w:rsid w:val="00E2018B"/>
    <w:rPr>
      <w:sz w:val="28"/>
      <w:szCs w:val="28"/>
    </w:rPr>
  </w:style>
  <w:style w:type="character" w:customStyle="1" w:styleId="27">
    <w:name w:val="Основной текст Знак2"/>
    <w:basedOn w:val="a8"/>
    <w:link w:val="ab"/>
    <w:uiPriority w:val="1"/>
    <w:rsid w:val="00BF507F"/>
    <w:rPr>
      <w:rFonts w:ascii="Times New Roman" w:eastAsia="Times New Roman" w:hAnsi="Times New Roman" w:cs="Times New Roman"/>
      <w:sz w:val="28"/>
      <w:szCs w:val="28"/>
    </w:rPr>
  </w:style>
  <w:style w:type="paragraph" w:customStyle="1" w:styleId="113">
    <w:name w:val="Заголовок 11"/>
    <w:basedOn w:val="a7"/>
    <w:uiPriority w:val="1"/>
    <w:qFormat/>
    <w:rsid w:val="00E2018B"/>
    <w:pPr>
      <w:spacing w:before="75"/>
      <w:ind w:left="6917"/>
      <w:outlineLvl w:val="1"/>
    </w:pPr>
    <w:rPr>
      <w:b/>
      <w:bCs/>
      <w:sz w:val="32"/>
      <w:szCs w:val="32"/>
    </w:rPr>
  </w:style>
  <w:style w:type="paragraph" w:customStyle="1" w:styleId="211">
    <w:name w:val="Заголовок 21"/>
    <w:basedOn w:val="a7"/>
    <w:uiPriority w:val="1"/>
    <w:qFormat/>
    <w:rsid w:val="00E2018B"/>
    <w:pPr>
      <w:ind w:left="6562" w:hanging="492"/>
      <w:outlineLvl w:val="2"/>
    </w:pPr>
    <w:rPr>
      <w:b/>
      <w:bCs/>
      <w:sz w:val="28"/>
      <w:szCs w:val="28"/>
    </w:rPr>
  </w:style>
  <w:style w:type="paragraph" w:styleId="ac">
    <w:name w:val="List Paragraph"/>
    <w:basedOn w:val="a7"/>
    <w:uiPriority w:val="1"/>
    <w:qFormat/>
    <w:rsid w:val="00E2018B"/>
    <w:pPr>
      <w:ind w:left="353"/>
    </w:pPr>
  </w:style>
  <w:style w:type="paragraph" w:customStyle="1" w:styleId="TableParagraph">
    <w:name w:val="Table Paragraph"/>
    <w:basedOn w:val="a7"/>
    <w:uiPriority w:val="1"/>
    <w:qFormat/>
    <w:rsid w:val="00E2018B"/>
  </w:style>
  <w:style w:type="paragraph" w:styleId="ad">
    <w:name w:val="Balloon Text"/>
    <w:basedOn w:val="a7"/>
    <w:link w:val="ae"/>
    <w:uiPriority w:val="99"/>
    <w:semiHidden/>
    <w:unhideWhenUsed/>
    <w:rsid w:val="00664F30"/>
    <w:rPr>
      <w:rFonts w:ascii="Tahoma" w:hAnsi="Tahoma" w:cs="Tahoma"/>
      <w:sz w:val="16"/>
      <w:szCs w:val="16"/>
    </w:rPr>
  </w:style>
  <w:style w:type="character" w:customStyle="1" w:styleId="ae">
    <w:name w:val="Текст выноски Знак"/>
    <w:basedOn w:val="a8"/>
    <w:link w:val="ad"/>
    <w:uiPriority w:val="99"/>
    <w:semiHidden/>
    <w:rsid w:val="00664F30"/>
    <w:rPr>
      <w:rFonts w:ascii="Tahoma" w:eastAsia="Times New Roman" w:hAnsi="Tahoma" w:cs="Tahoma"/>
      <w:sz w:val="16"/>
      <w:szCs w:val="16"/>
    </w:rPr>
  </w:style>
  <w:style w:type="paragraph" w:customStyle="1" w:styleId="ConsPlusNormal">
    <w:name w:val="ConsPlusNormal"/>
    <w:rsid w:val="007A055B"/>
    <w:pPr>
      <w:adjustRightInd w:val="0"/>
    </w:pPr>
    <w:rPr>
      <w:rFonts w:ascii="Arial" w:eastAsia="Times New Roman" w:hAnsi="Arial" w:cs="Arial"/>
      <w:sz w:val="20"/>
      <w:szCs w:val="20"/>
      <w:lang w:val="ru-RU" w:eastAsia="ru-RU"/>
    </w:rPr>
  </w:style>
  <w:style w:type="paragraph" w:styleId="af">
    <w:name w:val="TOC Heading"/>
    <w:basedOn w:val="18"/>
    <w:next w:val="a7"/>
    <w:uiPriority w:val="39"/>
    <w:unhideWhenUsed/>
    <w:qFormat/>
    <w:rsid w:val="007A055B"/>
    <w:pPr>
      <w:widowControl/>
      <w:autoSpaceDE/>
      <w:autoSpaceDN/>
      <w:spacing w:line="276" w:lineRule="auto"/>
      <w:outlineLvl w:val="9"/>
    </w:pPr>
    <w:rPr>
      <w:lang w:val="ru-RU"/>
    </w:rPr>
  </w:style>
  <w:style w:type="paragraph" w:styleId="35">
    <w:name w:val="toc 3"/>
    <w:basedOn w:val="a7"/>
    <w:next w:val="a7"/>
    <w:autoRedefine/>
    <w:uiPriority w:val="39"/>
    <w:unhideWhenUsed/>
    <w:rsid w:val="007A055B"/>
    <w:pPr>
      <w:spacing w:after="100"/>
      <w:ind w:left="440"/>
    </w:pPr>
  </w:style>
  <w:style w:type="paragraph" w:styleId="28">
    <w:name w:val="toc 2"/>
    <w:basedOn w:val="a7"/>
    <w:next w:val="a7"/>
    <w:autoRedefine/>
    <w:uiPriority w:val="39"/>
    <w:unhideWhenUsed/>
    <w:qFormat/>
    <w:rsid w:val="007A055B"/>
    <w:pPr>
      <w:spacing w:after="100"/>
      <w:ind w:left="220"/>
    </w:pPr>
  </w:style>
  <w:style w:type="character" w:styleId="af0">
    <w:name w:val="Hyperlink"/>
    <w:basedOn w:val="a8"/>
    <w:uiPriority w:val="99"/>
    <w:unhideWhenUsed/>
    <w:rsid w:val="007A055B"/>
    <w:rPr>
      <w:color w:val="0000FF" w:themeColor="hyperlink"/>
      <w:u w:val="single"/>
    </w:rPr>
  </w:style>
  <w:style w:type="paragraph" w:styleId="af1">
    <w:name w:val="header"/>
    <w:basedOn w:val="a7"/>
    <w:link w:val="af2"/>
    <w:uiPriority w:val="99"/>
    <w:unhideWhenUsed/>
    <w:rsid w:val="000402ED"/>
    <w:pPr>
      <w:tabs>
        <w:tab w:val="center" w:pos="4677"/>
        <w:tab w:val="right" w:pos="9355"/>
      </w:tabs>
    </w:pPr>
  </w:style>
  <w:style w:type="character" w:customStyle="1" w:styleId="af2">
    <w:name w:val="Верхний колонтитул Знак"/>
    <w:basedOn w:val="a8"/>
    <w:link w:val="af1"/>
    <w:uiPriority w:val="99"/>
    <w:rsid w:val="000402ED"/>
    <w:rPr>
      <w:rFonts w:ascii="Times New Roman" w:eastAsia="Times New Roman" w:hAnsi="Times New Roman" w:cs="Times New Roman"/>
    </w:rPr>
  </w:style>
  <w:style w:type="character" w:customStyle="1" w:styleId="1a">
    <w:name w:val="Основной текст Знак1"/>
    <w:basedOn w:val="a8"/>
    <w:uiPriority w:val="1"/>
    <w:rsid w:val="00BF507F"/>
    <w:rPr>
      <w:rFonts w:ascii="Arial" w:eastAsia="Arial" w:hAnsi="Arial" w:cs="Arial"/>
      <w:sz w:val="24"/>
      <w:szCs w:val="24"/>
    </w:rPr>
  </w:style>
  <w:style w:type="paragraph" w:customStyle="1" w:styleId="310">
    <w:name w:val="Заголовок 31"/>
    <w:basedOn w:val="a7"/>
    <w:uiPriority w:val="1"/>
    <w:qFormat/>
    <w:rsid w:val="00BF507F"/>
    <w:pPr>
      <w:outlineLvl w:val="3"/>
    </w:pPr>
    <w:rPr>
      <w:b/>
      <w:bCs/>
      <w:sz w:val="26"/>
      <w:szCs w:val="26"/>
    </w:rPr>
  </w:style>
  <w:style w:type="paragraph" w:styleId="af3">
    <w:name w:val="No Spacing"/>
    <w:uiPriority w:val="1"/>
    <w:qFormat/>
    <w:rsid w:val="00BF507F"/>
    <w:rPr>
      <w:rFonts w:ascii="Times New Roman" w:eastAsia="Times New Roman" w:hAnsi="Times New Roman" w:cs="Times New Roman"/>
    </w:rPr>
  </w:style>
  <w:style w:type="paragraph" w:customStyle="1" w:styleId="212">
    <w:name w:val="Основной текст 21"/>
    <w:basedOn w:val="a7"/>
    <w:rsid w:val="00BF507F"/>
    <w:pPr>
      <w:adjustRightInd w:val="0"/>
    </w:pPr>
    <w:rPr>
      <w:sz w:val="26"/>
      <w:szCs w:val="26"/>
      <w:lang w:val="ru-RU" w:eastAsia="ru-RU"/>
    </w:rPr>
  </w:style>
  <w:style w:type="character" w:styleId="af4">
    <w:name w:val="Strong"/>
    <w:uiPriority w:val="22"/>
    <w:qFormat/>
    <w:rsid w:val="00BF507F"/>
    <w:rPr>
      <w:b/>
      <w:bCs/>
    </w:rPr>
  </w:style>
  <w:style w:type="character" w:customStyle="1" w:styleId="apple-converted-space">
    <w:name w:val="apple-converted-space"/>
    <w:rsid w:val="00BF507F"/>
  </w:style>
  <w:style w:type="paragraph" w:customStyle="1" w:styleId="ConsPlusTitle">
    <w:name w:val="ConsPlusTitle"/>
    <w:uiPriority w:val="99"/>
    <w:rsid w:val="00BF507F"/>
    <w:pPr>
      <w:adjustRightInd w:val="0"/>
    </w:pPr>
    <w:rPr>
      <w:rFonts w:ascii="Arial" w:eastAsia="Times New Roman" w:hAnsi="Arial" w:cs="Arial"/>
      <w:b/>
      <w:bCs/>
      <w:sz w:val="16"/>
      <w:szCs w:val="16"/>
      <w:lang w:val="ru-RU" w:eastAsia="ru-RU"/>
    </w:rPr>
  </w:style>
  <w:style w:type="character" w:customStyle="1" w:styleId="headeraff6">
    <w:name w:val="header_aff6"/>
    <w:rsid w:val="00BF507F"/>
  </w:style>
  <w:style w:type="character" w:customStyle="1" w:styleId="headerafff0">
    <w:name w:val="header_afff0"/>
    <w:rsid w:val="00BF507F"/>
  </w:style>
  <w:style w:type="paragraph" w:styleId="af5">
    <w:name w:val="footer"/>
    <w:basedOn w:val="a7"/>
    <w:link w:val="af6"/>
    <w:uiPriority w:val="99"/>
    <w:unhideWhenUsed/>
    <w:rsid w:val="00BF507F"/>
    <w:pPr>
      <w:tabs>
        <w:tab w:val="center" w:pos="4677"/>
        <w:tab w:val="right" w:pos="9355"/>
      </w:tabs>
    </w:pPr>
    <w:rPr>
      <w:rFonts w:ascii="Arial" w:eastAsia="Arial" w:hAnsi="Arial" w:cs="Arial"/>
    </w:rPr>
  </w:style>
  <w:style w:type="character" w:customStyle="1" w:styleId="af6">
    <w:name w:val="Нижний колонтитул Знак"/>
    <w:basedOn w:val="a8"/>
    <w:link w:val="af5"/>
    <w:uiPriority w:val="99"/>
    <w:rsid w:val="00BF507F"/>
    <w:rPr>
      <w:rFonts w:ascii="Arial" w:eastAsia="Arial" w:hAnsi="Arial" w:cs="Arial"/>
    </w:rPr>
  </w:style>
  <w:style w:type="paragraph" w:styleId="af7">
    <w:name w:val="Body Text Indent"/>
    <w:basedOn w:val="a7"/>
    <w:link w:val="af8"/>
    <w:rsid w:val="00BF507F"/>
    <w:pPr>
      <w:widowControl/>
      <w:autoSpaceDE/>
      <w:autoSpaceDN/>
      <w:ind w:firstLine="720"/>
      <w:jc w:val="both"/>
    </w:pPr>
    <w:rPr>
      <w:sz w:val="26"/>
      <w:szCs w:val="20"/>
      <w:lang w:val="ru-RU" w:eastAsia="ru-RU"/>
    </w:rPr>
  </w:style>
  <w:style w:type="character" w:customStyle="1" w:styleId="af8">
    <w:name w:val="Основной текст с отступом Знак"/>
    <w:basedOn w:val="a8"/>
    <w:link w:val="af7"/>
    <w:rsid w:val="00BF507F"/>
    <w:rPr>
      <w:rFonts w:ascii="Times New Roman" w:eastAsia="Times New Roman" w:hAnsi="Times New Roman" w:cs="Times New Roman"/>
      <w:sz w:val="26"/>
      <w:szCs w:val="20"/>
      <w:lang w:val="ru-RU" w:eastAsia="ru-RU"/>
    </w:rPr>
  </w:style>
  <w:style w:type="character" w:customStyle="1" w:styleId="af9">
    <w:name w:val="Основной текст Знак"/>
    <w:uiPriority w:val="1"/>
    <w:rsid w:val="00BF507F"/>
    <w:rPr>
      <w:sz w:val="24"/>
      <w:szCs w:val="24"/>
    </w:rPr>
  </w:style>
  <w:style w:type="paragraph" w:styleId="afa">
    <w:name w:val="Body Text First Indent"/>
    <w:basedOn w:val="ab"/>
    <w:link w:val="afb"/>
    <w:rsid w:val="00BF507F"/>
    <w:pPr>
      <w:widowControl/>
      <w:autoSpaceDE/>
      <w:autoSpaceDN/>
      <w:spacing w:after="120"/>
      <w:ind w:firstLine="210"/>
    </w:pPr>
    <w:rPr>
      <w:sz w:val="24"/>
      <w:szCs w:val="24"/>
      <w:lang w:val="ru-RU" w:eastAsia="ru-RU"/>
    </w:rPr>
  </w:style>
  <w:style w:type="character" w:customStyle="1" w:styleId="afb">
    <w:name w:val="Красная строка Знак"/>
    <w:basedOn w:val="27"/>
    <w:link w:val="afa"/>
    <w:rsid w:val="00BF507F"/>
    <w:rPr>
      <w:rFonts w:ascii="Times New Roman" w:eastAsia="Times New Roman" w:hAnsi="Times New Roman" w:cs="Times New Roman"/>
      <w:sz w:val="24"/>
      <w:szCs w:val="24"/>
      <w:lang w:val="ru-RU" w:eastAsia="ru-RU"/>
    </w:rPr>
  </w:style>
  <w:style w:type="paragraph" w:customStyle="1" w:styleId="ConsPlusCell">
    <w:name w:val="ConsPlusCell"/>
    <w:uiPriority w:val="99"/>
    <w:rsid w:val="00BF507F"/>
    <w:pPr>
      <w:widowControl/>
      <w:adjustRightInd w:val="0"/>
    </w:pPr>
    <w:rPr>
      <w:rFonts w:ascii="Arial" w:eastAsia="Times New Roman" w:hAnsi="Arial" w:cs="Arial"/>
      <w:sz w:val="20"/>
      <w:szCs w:val="20"/>
      <w:lang w:val="ru-RU" w:eastAsia="ru-RU"/>
    </w:rPr>
  </w:style>
  <w:style w:type="character" w:customStyle="1" w:styleId="afc">
    <w:name w:val="Гипертекстовая ссылка"/>
    <w:uiPriority w:val="99"/>
    <w:rsid w:val="00BF507F"/>
    <w:rPr>
      <w:color w:val="106BBE"/>
    </w:rPr>
  </w:style>
  <w:style w:type="paragraph" w:styleId="1b">
    <w:name w:val="toc 1"/>
    <w:basedOn w:val="a7"/>
    <w:uiPriority w:val="39"/>
    <w:qFormat/>
    <w:rsid w:val="00BF507F"/>
    <w:pPr>
      <w:spacing w:before="98"/>
      <w:ind w:left="112"/>
    </w:pPr>
    <w:rPr>
      <w:sz w:val="24"/>
      <w:szCs w:val="24"/>
    </w:rPr>
  </w:style>
  <w:style w:type="paragraph" w:customStyle="1" w:styleId="afd">
    <w:name w:val="Абзац"/>
    <w:link w:val="afe"/>
    <w:qFormat/>
    <w:rsid w:val="00BF507F"/>
    <w:pPr>
      <w:widowControl/>
      <w:autoSpaceDE/>
      <w:autoSpaceDN/>
      <w:spacing w:before="120" w:after="60"/>
      <w:ind w:firstLine="567"/>
      <w:jc w:val="both"/>
    </w:pPr>
    <w:rPr>
      <w:rFonts w:ascii="Times New Roman" w:eastAsia="Times New Roman" w:hAnsi="Times New Roman" w:cs="Times New Roman"/>
      <w:sz w:val="24"/>
      <w:szCs w:val="24"/>
      <w:lang w:val="ru-RU" w:eastAsia="ru-RU"/>
    </w:rPr>
  </w:style>
  <w:style w:type="character" w:customStyle="1" w:styleId="afe">
    <w:name w:val="Абзац Знак"/>
    <w:link w:val="afd"/>
    <w:locked/>
    <w:rsid w:val="00BF507F"/>
    <w:rPr>
      <w:rFonts w:ascii="Times New Roman" w:eastAsia="Times New Roman" w:hAnsi="Times New Roman" w:cs="Times New Roman"/>
      <w:sz w:val="24"/>
      <w:szCs w:val="24"/>
      <w:lang w:val="ru-RU" w:eastAsia="ru-RU"/>
    </w:rPr>
  </w:style>
  <w:style w:type="paragraph" w:customStyle="1" w:styleId="24">
    <w:name w:val="Список_маркерный_2_уровень"/>
    <w:basedOn w:val="1c"/>
    <w:uiPriority w:val="99"/>
    <w:rsid w:val="00BF507F"/>
    <w:pPr>
      <w:numPr>
        <w:ilvl w:val="1"/>
        <w:numId w:val="1"/>
      </w:numPr>
      <w:ind w:left="6562" w:hanging="492"/>
      <w:jc w:val="right"/>
    </w:pPr>
  </w:style>
  <w:style w:type="paragraph" w:customStyle="1" w:styleId="1c">
    <w:name w:val="Список_маркерный_1_уровень"/>
    <w:link w:val="1d"/>
    <w:qFormat/>
    <w:rsid w:val="00BF507F"/>
    <w:pPr>
      <w:widowControl/>
      <w:autoSpaceDE/>
      <w:autoSpaceDN/>
      <w:jc w:val="both"/>
    </w:pPr>
    <w:rPr>
      <w:rFonts w:ascii="Times New Roman" w:eastAsia="Times New Roman" w:hAnsi="Times New Roman" w:cs="Times New Roman"/>
      <w:snapToGrid w:val="0"/>
      <w:sz w:val="24"/>
      <w:szCs w:val="24"/>
      <w:lang w:val="ru-RU" w:eastAsia="ru-RU"/>
    </w:rPr>
  </w:style>
  <w:style w:type="character" w:customStyle="1" w:styleId="1d">
    <w:name w:val="Список_маркерный_1_уровень Знак"/>
    <w:link w:val="1c"/>
    <w:locked/>
    <w:rsid w:val="00BF507F"/>
    <w:rPr>
      <w:rFonts w:ascii="Times New Roman" w:eastAsia="Times New Roman" w:hAnsi="Times New Roman" w:cs="Times New Roman"/>
      <w:snapToGrid w:val="0"/>
      <w:sz w:val="24"/>
      <w:szCs w:val="24"/>
      <w:lang w:val="ru-RU" w:eastAsia="ru-RU"/>
    </w:rPr>
  </w:style>
  <w:style w:type="character" w:customStyle="1" w:styleId="aff">
    <w:name w:val="Текст_Обычный"/>
    <w:qFormat/>
    <w:rsid w:val="00BF507F"/>
  </w:style>
  <w:style w:type="paragraph" w:customStyle="1" w:styleId="2110">
    <w:name w:val="Заголовок 211"/>
    <w:basedOn w:val="a7"/>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220">
    <w:name w:val="Заголовок 22"/>
    <w:basedOn w:val="a7"/>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36">
    <w:name w:val="Заголовок_подзаголовок_3"/>
    <w:next w:val="afd"/>
    <w:link w:val="37"/>
    <w:uiPriority w:val="99"/>
    <w:qFormat/>
    <w:rsid w:val="00BF507F"/>
    <w:pPr>
      <w:keepNext/>
      <w:widowControl/>
      <w:autoSpaceDE/>
      <w:autoSpaceDN/>
      <w:spacing w:before="120" w:after="60"/>
      <w:ind w:left="567"/>
      <w:jc w:val="both"/>
    </w:pPr>
    <w:rPr>
      <w:rFonts w:ascii="Times New Roman" w:eastAsia="Times New Roman" w:hAnsi="Times New Roman" w:cs="Times New Roman"/>
      <w:b/>
      <w:bCs/>
      <w:sz w:val="24"/>
      <w:szCs w:val="24"/>
      <w:u w:val="single"/>
      <w:lang w:val="ru-RU" w:eastAsia="ru-RU"/>
    </w:rPr>
  </w:style>
  <w:style w:type="character" w:customStyle="1" w:styleId="37">
    <w:name w:val="Заголовок_подзаголовок_3 Знак"/>
    <w:link w:val="36"/>
    <w:uiPriority w:val="99"/>
    <w:locked/>
    <w:rsid w:val="00BF507F"/>
    <w:rPr>
      <w:rFonts w:ascii="Times New Roman" w:eastAsia="Times New Roman" w:hAnsi="Times New Roman" w:cs="Times New Roman"/>
      <w:b/>
      <w:bCs/>
      <w:sz w:val="24"/>
      <w:szCs w:val="24"/>
      <w:u w:val="single"/>
      <w:lang w:val="ru-RU" w:eastAsia="ru-RU"/>
    </w:rPr>
  </w:style>
  <w:style w:type="character" w:customStyle="1" w:styleId="aff0">
    <w:name w:val="Текст_Красный"/>
    <w:uiPriority w:val="1"/>
    <w:qFormat/>
    <w:rsid w:val="00BF507F"/>
    <w:rPr>
      <w:color w:val="FF0000"/>
    </w:rPr>
  </w:style>
  <w:style w:type="character" w:styleId="aff1">
    <w:name w:val="FollowedHyperlink"/>
    <w:basedOn w:val="a8"/>
    <w:uiPriority w:val="99"/>
    <w:unhideWhenUsed/>
    <w:rsid w:val="00BF507F"/>
    <w:rPr>
      <w:color w:val="800080"/>
      <w:u w:val="single"/>
    </w:rPr>
  </w:style>
  <w:style w:type="paragraph" w:customStyle="1" w:styleId="xl63">
    <w:name w:val="xl63"/>
    <w:basedOn w:val="a7"/>
    <w:rsid w:val="00BF507F"/>
    <w:pPr>
      <w:widowControl/>
      <w:autoSpaceDE/>
      <w:autoSpaceDN/>
      <w:spacing w:before="100" w:beforeAutospacing="1" w:after="100" w:afterAutospacing="1"/>
    </w:pPr>
    <w:rPr>
      <w:sz w:val="24"/>
      <w:szCs w:val="24"/>
      <w:lang w:val="ru-RU" w:eastAsia="ru-RU"/>
    </w:rPr>
  </w:style>
  <w:style w:type="paragraph" w:customStyle="1" w:styleId="xl64">
    <w:name w:val="xl64"/>
    <w:basedOn w:val="a7"/>
    <w:rsid w:val="00BF507F"/>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val="ru-RU" w:eastAsia="ru-RU"/>
    </w:rPr>
  </w:style>
  <w:style w:type="paragraph" w:customStyle="1" w:styleId="xl65">
    <w:name w:val="xl65"/>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6">
    <w:name w:val="xl66"/>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7">
    <w:name w:val="xl67"/>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8">
    <w:name w:val="xl68"/>
    <w:basedOn w:val="a7"/>
    <w:rsid w:val="00BF507F"/>
    <w:pPr>
      <w:widowControl/>
      <w:autoSpaceDE/>
      <w:autoSpaceDN/>
      <w:spacing w:before="100" w:beforeAutospacing="1" w:after="100" w:afterAutospacing="1"/>
    </w:pPr>
    <w:rPr>
      <w:sz w:val="24"/>
      <w:szCs w:val="24"/>
      <w:lang w:val="ru-RU" w:eastAsia="ru-RU"/>
    </w:rPr>
  </w:style>
  <w:style w:type="table" w:styleId="aff2">
    <w:name w:val="Table Grid"/>
    <w:basedOn w:val="a9"/>
    <w:uiPriority w:val="59"/>
    <w:rsid w:val="00F0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paragraph" w:customStyle="1" w:styleId="aff3">
    <w:name w:val="Стиль первый"/>
    <w:basedOn w:val="113"/>
    <w:uiPriority w:val="1"/>
    <w:qFormat/>
    <w:rsid w:val="004829C0"/>
    <w:pPr>
      <w:spacing w:before="57"/>
      <w:ind w:left="0" w:right="721"/>
      <w:jc w:val="center"/>
    </w:pPr>
    <w:rPr>
      <w:rFonts w:ascii="Arial" w:hAnsi="Arial" w:cs="Arial"/>
      <w:sz w:val="28"/>
      <w:szCs w:val="28"/>
      <w:lang w:val="ru-RU"/>
    </w:rPr>
  </w:style>
  <w:style w:type="paragraph" w:customStyle="1" w:styleId="aff4">
    <w:name w:val="Стиль второй"/>
    <w:basedOn w:val="a7"/>
    <w:uiPriority w:val="1"/>
    <w:qFormat/>
    <w:rsid w:val="004829C0"/>
    <w:pPr>
      <w:jc w:val="center"/>
    </w:pPr>
    <w:rPr>
      <w:rFonts w:ascii="Arial" w:hAnsi="Arial"/>
      <w:b/>
      <w:sz w:val="24"/>
      <w:lang w:val="ru-RU"/>
    </w:rPr>
  </w:style>
  <w:style w:type="paragraph" w:customStyle="1" w:styleId="a5">
    <w:name w:val="Стиль третий"/>
    <w:basedOn w:val="ac"/>
    <w:uiPriority w:val="1"/>
    <w:qFormat/>
    <w:rsid w:val="007C3F97"/>
    <w:pPr>
      <w:numPr>
        <w:ilvl w:val="2"/>
        <w:numId w:val="3"/>
      </w:numPr>
      <w:ind w:right="102"/>
    </w:pPr>
    <w:rPr>
      <w:rFonts w:ascii="Arial" w:hAnsi="Arial" w:cs="Arial"/>
      <w:b/>
      <w:sz w:val="24"/>
      <w:szCs w:val="24"/>
      <w:lang w:val="ru-RU"/>
    </w:rPr>
  </w:style>
  <w:style w:type="table" w:customStyle="1" w:styleId="1e">
    <w:name w:val="Сетка таблицы1"/>
    <w:basedOn w:val="a9"/>
    <w:next w:val="aff2"/>
    <w:uiPriority w:val="59"/>
    <w:rsid w:val="00E13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Таблица_номер_таблицы"/>
    <w:link w:val="aff6"/>
    <w:rsid w:val="00800210"/>
    <w:pPr>
      <w:keepNext/>
      <w:widowControl/>
      <w:autoSpaceDE/>
      <w:autoSpaceDN/>
      <w:jc w:val="right"/>
    </w:pPr>
    <w:rPr>
      <w:rFonts w:ascii="Times New Roman" w:eastAsia="Times New Roman" w:hAnsi="Times New Roman" w:cs="Times New Roman"/>
      <w:sz w:val="24"/>
      <w:szCs w:val="24"/>
      <w:lang w:val="ru-RU" w:eastAsia="ru-RU"/>
    </w:rPr>
  </w:style>
  <w:style w:type="character" w:customStyle="1" w:styleId="aff6">
    <w:name w:val="Таблица_номер_таблицы Знак"/>
    <w:link w:val="aff5"/>
    <w:locked/>
    <w:rsid w:val="00800210"/>
    <w:rPr>
      <w:rFonts w:ascii="Times New Roman" w:eastAsia="Times New Roman" w:hAnsi="Times New Roman" w:cs="Times New Roman"/>
      <w:sz w:val="24"/>
      <w:szCs w:val="24"/>
      <w:lang w:val="ru-RU" w:eastAsia="ru-RU"/>
    </w:rPr>
  </w:style>
  <w:style w:type="paragraph" w:customStyle="1" w:styleId="aff7">
    <w:name w:val="Таблица_название_таблицы"/>
    <w:next w:val="afd"/>
    <w:link w:val="aff8"/>
    <w:qFormat/>
    <w:rsid w:val="00800210"/>
    <w:pPr>
      <w:keepNext/>
      <w:widowControl/>
      <w:autoSpaceDE/>
      <w:autoSpaceDN/>
      <w:spacing w:after="120"/>
      <w:jc w:val="center"/>
    </w:pPr>
    <w:rPr>
      <w:rFonts w:ascii="Times New Roman" w:eastAsia="Times New Roman" w:hAnsi="Times New Roman" w:cs="Times New Roman"/>
      <w:sz w:val="24"/>
      <w:szCs w:val="24"/>
      <w:lang w:val="ru-RU" w:eastAsia="ru-RU"/>
    </w:rPr>
  </w:style>
  <w:style w:type="character" w:customStyle="1" w:styleId="aff8">
    <w:name w:val="Таблица_название_таблицы Знак"/>
    <w:link w:val="aff7"/>
    <w:locked/>
    <w:rsid w:val="00800210"/>
    <w:rPr>
      <w:rFonts w:ascii="Times New Roman" w:eastAsia="Times New Roman" w:hAnsi="Times New Roman" w:cs="Times New Roman"/>
      <w:sz w:val="24"/>
      <w:szCs w:val="24"/>
      <w:lang w:val="ru-RU" w:eastAsia="ru-RU"/>
    </w:rPr>
  </w:style>
  <w:style w:type="character" w:customStyle="1" w:styleId="aff9">
    <w:name w:val="Текст_Желтый"/>
    <w:uiPriority w:val="1"/>
    <w:qFormat/>
    <w:rsid w:val="00800210"/>
    <w:rPr>
      <w:color w:val="auto"/>
      <w:shd w:val="clear" w:color="auto" w:fill="FFFF00"/>
    </w:rPr>
  </w:style>
  <w:style w:type="paragraph" w:customStyle="1" w:styleId="114">
    <w:name w:val="Табличный_таблица_11"/>
    <w:link w:val="115"/>
    <w:qFormat/>
    <w:rsid w:val="00800210"/>
    <w:pPr>
      <w:widowControl/>
      <w:autoSpaceDE/>
      <w:autoSpaceDN/>
      <w:jc w:val="center"/>
    </w:pPr>
    <w:rPr>
      <w:rFonts w:ascii="Times New Roman" w:eastAsia="Times New Roman" w:hAnsi="Times New Roman" w:cs="Times New Roman"/>
      <w:lang w:val="ru-RU" w:eastAsia="ru-RU"/>
    </w:rPr>
  </w:style>
  <w:style w:type="character" w:customStyle="1" w:styleId="115">
    <w:name w:val="Табличный_таблица_11 Знак"/>
    <w:link w:val="114"/>
    <w:locked/>
    <w:rsid w:val="00800210"/>
    <w:rPr>
      <w:rFonts w:ascii="Times New Roman" w:eastAsia="Times New Roman" w:hAnsi="Times New Roman" w:cs="Times New Roman"/>
      <w:lang w:val="ru-RU" w:eastAsia="ru-RU"/>
    </w:rPr>
  </w:style>
  <w:style w:type="paragraph" w:customStyle="1" w:styleId="120">
    <w:name w:val="Оглавление 12"/>
    <w:basedOn w:val="a7"/>
    <w:uiPriority w:val="1"/>
    <w:qFormat/>
    <w:rsid w:val="00A3576F"/>
    <w:pPr>
      <w:ind w:left="112"/>
    </w:pPr>
    <w:rPr>
      <w:rFonts w:ascii="Arial" w:eastAsia="Arial" w:hAnsi="Arial" w:cs="Arial"/>
      <w:sz w:val="24"/>
      <w:szCs w:val="24"/>
    </w:rPr>
  </w:style>
  <w:style w:type="paragraph" w:customStyle="1" w:styleId="121">
    <w:name w:val="Заголовок 12"/>
    <w:basedOn w:val="a7"/>
    <w:uiPriority w:val="1"/>
    <w:qFormat/>
    <w:rsid w:val="00A3576F"/>
    <w:pPr>
      <w:spacing w:before="76"/>
      <w:ind w:left="478"/>
      <w:outlineLvl w:val="1"/>
    </w:pPr>
    <w:rPr>
      <w:rFonts w:ascii="Arial" w:eastAsia="Arial" w:hAnsi="Arial" w:cs="Arial"/>
      <w:b/>
      <w:bCs/>
      <w:sz w:val="32"/>
      <w:szCs w:val="32"/>
    </w:rPr>
  </w:style>
  <w:style w:type="paragraph" w:customStyle="1" w:styleId="230">
    <w:name w:val="Заголовок 23"/>
    <w:basedOn w:val="a7"/>
    <w:uiPriority w:val="1"/>
    <w:qFormat/>
    <w:rsid w:val="00A3576F"/>
    <w:pPr>
      <w:outlineLvl w:val="2"/>
    </w:pPr>
    <w:rPr>
      <w:rFonts w:ascii="Arial" w:eastAsia="Arial" w:hAnsi="Arial" w:cs="Arial"/>
      <w:sz w:val="28"/>
      <w:szCs w:val="28"/>
    </w:rPr>
  </w:style>
  <w:style w:type="paragraph" w:customStyle="1" w:styleId="320">
    <w:name w:val="Заголовок 32"/>
    <w:basedOn w:val="a7"/>
    <w:uiPriority w:val="1"/>
    <w:qFormat/>
    <w:rsid w:val="00A3576F"/>
    <w:pPr>
      <w:outlineLvl w:val="3"/>
    </w:pPr>
    <w:rPr>
      <w:b/>
      <w:bCs/>
      <w:sz w:val="26"/>
      <w:szCs w:val="26"/>
    </w:rPr>
  </w:style>
  <w:style w:type="paragraph" w:styleId="affa">
    <w:name w:val="Normal (Web)"/>
    <w:basedOn w:val="a7"/>
    <w:uiPriority w:val="99"/>
    <w:semiHidden/>
    <w:unhideWhenUsed/>
    <w:rsid w:val="00A3576F"/>
    <w:pPr>
      <w:widowControl/>
      <w:autoSpaceDE/>
      <w:autoSpaceDN/>
      <w:spacing w:before="100" w:beforeAutospacing="1" w:after="100" w:afterAutospacing="1"/>
    </w:pPr>
    <w:rPr>
      <w:color w:val="000000"/>
      <w:sz w:val="24"/>
      <w:szCs w:val="24"/>
      <w:lang w:val="ru-RU" w:eastAsia="ru-RU"/>
    </w:rPr>
  </w:style>
  <w:style w:type="paragraph" w:customStyle="1" w:styleId="xl69">
    <w:name w:val="xl69"/>
    <w:basedOn w:val="a7"/>
    <w:rsid w:val="00A3576F"/>
    <w:pPr>
      <w:widowControl/>
      <w:autoSpaceDE/>
      <w:autoSpaceDN/>
      <w:spacing w:before="100" w:beforeAutospacing="1" w:after="100" w:afterAutospacing="1"/>
      <w:jc w:val="center"/>
    </w:pPr>
    <w:rPr>
      <w:b/>
      <w:bCs/>
      <w:color w:val="000000"/>
      <w:sz w:val="24"/>
      <w:szCs w:val="24"/>
      <w:lang w:val="ru-RU" w:eastAsia="ru-RU"/>
    </w:rPr>
  </w:style>
  <w:style w:type="paragraph" w:customStyle="1" w:styleId="221">
    <w:name w:val="Оглавление 22"/>
    <w:basedOn w:val="a7"/>
    <w:uiPriority w:val="1"/>
    <w:qFormat/>
    <w:rsid w:val="00E11F7C"/>
    <w:pPr>
      <w:spacing w:before="100"/>
      <w:ind w:left="353" w:right="113"/>
    </w:pPr>
    <w:rPr>
      <w:sz w:val="24"/>
      <w:szCs w:val="24"/>
    </w:rPr>
  </w:style>
  <w:style w:type="paragraph" w:customStyle="1" w:styleId="a">
    <w:name w:val="пункт отчета"/>
    <w:basedOn w:val="aff3"/>
    <w:next w:val="a0"/>
    <w:uiPriority w:val="1"/>
    <w:qFormat/>
    <w:rsid w:val="00F54FA1"/>
    <w:pPr>
      <w:numPr>
        <w:numId w:val="5"/>
      </w:numPr>
    </w:pPr>
    <w:rPr>
      <w:rFonts w:ascii="Times New Roman" w:hAnsi="Times New Roman" w:cs="Times New Roman"/>
      <w:szCs w:val="26"/>
    </w:rPr>
  </w:style>
  <w:style w:type="paragraph" w:customStyle="1" w:styleId="a0">
    <w:name w:val="подпункт отчета"/>
    <w:basedOn w:val="a"/>
    <w:next w:val="a1"/>
    <w:uiPriority w:val="1"/>
    <w:qFormat/>
    <w:rsid w:val="00F54FA1"/>
    <w:pPr>
      <w:numPr>
        <w:ilvl w:val="1"/>
      </w:numPr>
      <w:jc w:val="left"/>
    </w:pPr>
    <w:rPr>
      <w:b w:val="0"/>
      <w:sz w:val="26"/>
    </w:rPr>
  </w:style>
  <w:style w:type="paragraph" w:customStyle="1" w:styleId="a1">
    <w:name w:val="раздел отчета"/>
    <w:basedOn w:val="a0"/>
    <w:next w:val="a2"/>
    <w:uiPriority w:val="1"/>
    <w:qFormat/>
    <w:rsid w:val="00CB1B6F"/>
    <w:pPr>
      <w:widowControl/>
      <w:numPr>
        <w:ilvl w:val="2"/>
      </w:numPr>
      <w:tabs>
        <w:tab w:val="left" w:pos="993"/>
      </w:tabs>
      <w:autoSpaceDE/>
      <w:autoSpaceDN/>
      <w:contextualSpacing/>
    </w:pPr>
  </w:style>
  <w:style w:type="paragraph" w:customStyle="1" w:styleId="a2">
    <w:name w:val="подраздел отчета"/>
    <w:basedOn w:val="a0"/>
    <w:uiPriority w:val="1"/>
    <w:qFormat/>
    <w:rsid w:val="00CB1B6F"/>
    <w:pPr>
      <w:numPr>
        <w:ilvl w:val="3"/>
      </w:numPr>
    </w:pPr>
  </w:style>
  <w:style w:type="paragraph" w:customStyle="1" w:styleId="1">
    <w:name w:val="база1"/>
    <w:basedOn w:val="ab"/>
    <w:next w:val="2"/>
    <w:autoRedefine/>
    <w:uiPriority w:val="1"/>
    <w:qFormat/>
    <w:rsid w:val="00677CCB"/>
    <w:pPr>
      <w:numPr>
        <w:numId w:val="6"/>
      </w:numPr>
      <w:ind w:left="1418" w:hanging="567"/>
    </w:pPr>
    <w:rPr>
      <w:b/>
      <w:lang w:val="ru-RU"/>
    </w:rPr>
  </w:style>
  <w:style w:type="paragraph" w:customStyle="1" w:styleId="2">
    <w:name w:val="база2"/>
    <w:basedOn w:val="1"/>
    <w:next w:val="3"/>
    <w:autoRedefine/>
    <w:uiPriority w:val="1"/>
    <w:qFormat/>
    <w:rsid w:val="00677CCB"/>
    <w:pPr>
      <w:numPr>
        <w:ilvl w:val="1"/>
      </w:numPr>
      <w:ind w:left="992" w:hanging="567"/>
    </w:pPr>
    <w:rPr>
      <w:sz w:val="26"/>
    </w:rPr>
  </w:style>
  <w:style w:type="paragraph" w:customStyle="1" w:styleId="3">
    <w:name w:val="база3"/>
    <w:basedOn w:val="2"/>
    <w:next w:val="4"/>
    <w:uiPriority w:val="1"/>
    <w:qFormat/>
    <w:rsid w:val="00965AB2"/>
    <w:pPr>
      <w:numPr>
        <w:ilvl w:val="2"/>
      </w:numPr>
    </w:pPr>
  </w:style>
  <w:style w:type="paragraph" w:customStyle="1" w:styleId="4">
    <w:name w:val="база4"/>
    <w:basedOn w:val="3"/>
    <w:uiPriority w:val="1"/>
    <w:qFormat/>
    <w:rsid w:val="00965AB2"/>
    <w:pPr>
      <w:numPr>
        <w:ilvl w:val="3"/>
      </w:numPr>
    </w:pPr>
    <w:rPr>
      <w:rFonts w:eastAsia="Calibri"/>
    </w:rPr>
  </w:style>
  <w:style w:type="numbering" w:customStyle="1" w:styleId="1f">
    <w:name w:val="Нет списка1"/>
    <w:next w:val="aa"/>
    <w:uiPriority w:val="99"/>
    <w:semiHidden/>
    <w:unhideWhenUsed/>
    <w:rsid w:val="00CD5FFD"/>
  </w:style>
  <w:style w:type="table" w:customStyle="1" w:styleId="29">
    <w:name w:val="Сетка таблицы2"/>
    <w:basedOn w:val="a9"/>
    <w:next w:val="aff2"/>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a"/>
    <w:uiPriority w:val="99"/>
    <w:semiHidden/>
    <w:unhideWhenUsed/>
    <w:rsid w:val="00CD5FFD"/>
  </w:style>
  <w:style w:type="numbering" w:customStyle="1" w:styleId="2a">
    <w:name w:val="Нет списка2"/>
    <w:next w:val="aa"/>
    <w:uiPriority w:val="99"/>
    <w:semiHidden/>
    <w:unhideWhenUsed/>
    <w:rsid w:val="00CD5FFD"/>
  </w:style>
  <w:style w:type="table" w:customStyle="1" w:styleId="213">
    <w:name w:val="Сетка таблицы21"/>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a"/>
    <w:uiPriority w:val="99"/>
    <w:semiHidden/>
    <w:unhideWhenUsed/>
    <w:rsid w:val="00CD5FFD"/>
  </w:style>
  <w:style w:type="table" w:customStyle="1" w:styleId="39">
    <w:name w:val="Сетка таблицы3"/>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тиль3"/>
    <w:basedOn w:val="a9"/>
    <w:uiPriority w:val="99"/>
    <w:rsid w:val="00CD5FFD"/>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5">
    <w:name w:val="Нет списка4"/>
    <w:next w:val="aa"/>
    <w:uiPriority w:val="99"/>
    <w:semiHidden/>
    <w:unhideWhenUsed/>
    <w:rsid w:val="00CD5FFD"/>
  </w:style>
  <w:style w:type="table" w:customStyle="1" w:styleId="46">
    <w:name w:val="Сетка таблицы4"/>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a"/>
    <w:uiPriority w:val="99"/>
    <w:semiHidden/>
    <w:unhideWhenUsed/>
    <w:rsid w:val="00CD5FFD"/>
  </w:style>
  <w:style w:type="table" w:customStyle="1" w:styleId="50">
    <w:name w:val="Сетка таблицы5"/>
    <w:basedOn w:val="a9"/>
    <w:next w:val="aff2"/>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a"/>
    <w:uiPriority w:val="99"/>
    <w:semiHidden/>
    <w:unhideWhenUsed/>
    <w:rsid w:val="00CD5FFD"/>
  </w:style>
  <w:style w:type="numbering" w:customStyle="1" w:styleId="214">
    <w:name w:val="Нет списка21"/>
    <w:next w:val="aa"/>
    <w:uiPriority w:val="99"/>
    <w:semiHidden/>
    <w:unhideWhenUsed/>
    <w:rsid w:val="00CD5FFD"/>
  </w:style>
  <w:style w:type="table" w:customStyle="1" w:styleId="222">
    <w:name w:val="Сетка таблицы22"/>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a"/>
    <w:uiPriority w:val="99"/>
    <w:semiHidden/>
    <w:unhideWhenUsed/>
    <w:rsid w:val="00CD5FFD"/>
  </w:style>
  <w:style w:type="numbering" w:customStyle="1" w:styleId="410">
    <w:name w:val="Нет списка41"/>
    <w:next w:val="aa"/>
    <w:uiPriority w:val="99"/>
    <w:semiHidden/>
    <w:unhideWhenUsed/>
    <w:rsid w:val="00CD5FFD"/>
  </w:style>
  <w:style w:type="paragraph" w:customStyle="1" w:styleId="411">
    <w:name w:val="Заголовок 41"/>
    <w:basedOn w:val="a7"/>
    <w:uiPriority w:val="1"/>
    <w:qFormat/>
    <w:rsid w:val="002E0FFC"/>
    <w:pPr>
      <w:ind w:left="683"/>
      <w:outlineLvl w:val="4"/>
    </w:pPr>
    <w:rPr>
      <w:rFonts w:ascii="Arial" w:eastAsiaTheme="minorHAnsi" w:hAnsi="Arial"/>
      <w:b/>
      <w:bCs/>
      <w:i/>
      <w:sz w:val="24"/>
      <w:szCs w:val="24"/>
      <w:lang w:val="ru-RU"/>
    </w:rPr>
  </w:style>
  <w:style w:type="paragraph" w:customStyle="1" w:styleId="a3">
    <w:name w:val="стиль третий"/>
    <w:basedOn w:val="310"/>
    <w:uiPriority w:val="1"/>
    <w:qFormat/>
    <w:rsid w:val="002E0FFC"/>
    <w:pPr>
      <w:numPr>
        <w:ilvl w:val="2"/>
        <w:numId w:val="7"/>
      </w:numPr>
      <w:tabs>
        <w:tab w:val="left" w:pos="2527"/>
      </w:tabs>
      <w:ind w:hanging="1877"/>
      <w:jc w:val="left"/>
    </w:pPr>
    <w:rPr>
      <w:rFonts w:ascii="Arial" w:eastAsia="Arial" w:hAnsi="Arial" w:cs="Arial"/>
      <w:sz w:val="24"/>
      <w:szCs w:val="24"/>
      <w:lang w:val="ru-RU"/>
    </w:rPr>
  </w:style>
  <w:style w:type="paragraph" w:customStyle="1" w:styleId="17">
    <w:name w:val="мастер1"/>
    <w:basedOn w:val="ab"/>
    <w:next w:val="23"/>
    <w:uiPriority w:val="1"/>
    <w:rsid w:val="002E0FFC"/>
    <w:pPr>
      <w:numPr>
        <w:numId w:val="8"/>
      </w:numPr>
    </w:pPr>
    <w:rPr>
      <w:rFonts w:ascii="Arial" w:hAnsi="Arial"/>
      <w:b/>
      <w:szCs w:val="26"/>
      <w:lang w:val="ru-RU"/>
    </w:rPr>
  </w:style>
  <w:style w:type="paragraph" w:customStyle="1" w:styleId="23">
    <w:name w:val="мастер2"/>
    <w:basedOn w:val="17"/>
    <w:next w:val="32"/>
    <w:uiPriority w:val="1"/>
    <w:rsid w:val="002E0FFC"/>
    <w:pPr>
      <w:numPr>
        <w:ilvl w:val="1"/>
      </w:numPr>
    </w:pPr>
    <w:rPr>
      <w:b w:val="0"/>
      <w:sz w:val="24"/>
    </w:rPr>
  </w:style>
  <w:style w:type="paragraph" w:customStyle="1" w:styleId="32">
    <w:name w:val="мастер3"/>
    <w:basedOn w:val="23"/>
    <w:next w:val="42"/>
    <w:uiPriority w:val="1"/>
    <w:rsid w:val="002E0FFC"/>
    <w:pPr>
      <w:numPr>
        <w:ilvl w:val="2"/>
      </w:numPr>
    </w:pPr>
  </w:style>
  <w:style w:type="paragraph" w:customStyle="1" w:styleId="42">
    <w:name w:val="мастер4"/>
    <w:basedOn w:val="32"/>
    <w:uiPriority w:val="1"/>
    <w:rsid w:val="002E0FFC"/>
    <w:pPr>
      <w:numPr>
        <w:ilvl w:val="3"/>
      </w:numPr>
    </w:pPr>
  </w:style>
  <w:style w:type="paragraph" w:customStyle="1" w:styleId="15">
    <w:name w:val="город1"/>
    <w:basedOn w:val="a7"/>
    <w:next w:val="21"/>
    <w:uiPriority w:val="1"/>
    <w:qFormat/>
    <w:rsid w:val="002E0FFC"/>
    <w:pPr>
      <w:numPr>
        <w:numId w:val="9"/>
      </w:numPr>
    </w:pPr>
    <w:rPr>
      <w:rFonts w:ascii="Arial" w:eastAsiaTheme="minorHAnsi" w:hAnsi="Arial"/>
      <w:b/>
      <w:sz w:val="28"/>
      <w:szCs w:val="24"/>
      <w:lang w:val="ru-RU"/>
    </w:rPr>
  </w:style>
  <w:style w:type="paragraph" w:customStyle="1" w:styleId="21">
    <w:name w:val="город2"/>
    <w:basedOn w:val="15"/>
    <w:next w:val="31"/>
    <w:uiPriority w:val="1"/>
    <w:qFormat/>
    <w:rsid w:val="002E0FFC"/>
    <w:pPr>
      <w:numPr>
        <w:ilvl w:val="1"/>
      </w:numPr>
    </w:pPr>
    <w:rPr>
      <w:b w:val="0"/>
      <w:sz w:val="24"/>
    </w:rPr>
  </w:style>
  <w:style w:type="paragraph" w:customStyle="1" w:styleId="31">
    <w:name w:val="город3"/>
    <w:basedOn w:val="21"/>
    <w:next w:val="41"/>
    <w:uiPriority w:val="1"/>
    <w:qFormat/>
    <w:rsid w:val="002E0FFC"/>
    <w:pPr>
      <w:numPr>
        <w:ilvl w:val="2"/>
      </w:numPr>
      <w:ind w:left="567"/>
    </w:pPr>
  </w:style>
  <w:style w:type="paragraph" w:customStyle="1" w:styleId="41">
    <w:name w:val="город4"/>
    <w:basedOn w:val="31"/>
    <w:uiPriority w:val="1"/>
    <w:qFormat/>
    <w:rsid w:val="002E0FFC"/>
    <w:pPr>
      <w:numPr>
        <w:ilvl w:val="3"/>
      </w:numPr>
    </w:pPr>
  </w:style>
  <w:style w:type="numbering" w:customStyle="1" w:styleId="13">
    <w:name w:val="Стиль1"/>
    <w:uiPriority w:val="99"/>
    <w:rsid w:val="002E0FFC"/>
    <w:pPr>
      <w:numPr>
        <w:numId w:val="9"/>
      </w:numPr>
    </w:pPr>
  </w:style>
  <w:style w:type="character" w:customStyle="1" w:styleId="44">
    <w:name w:val="Заголовок 4 Знак"/>
    <w:basedOn w:val="a8"/>
    <w:link w:val="43"/>
    <w:uiPriority w:val="9"/>
    <w:semiHidden/>
    <w:rsid w:val="00F50167"/>
    <w:rPr>
      <w:rFonts w:asciiTheme="majorHAnsi" w:eastAsiaTheme="majorEastAsia" w:hAnsiTheme="majorHAnsi" w:cstheme="majorBidi"/>
      <w:i/>
      <w:iCs/>
      <w:color w:val="365F91" w:themeColor="accent1" w:themeShade="BF"/>
    </w:rPr>
  </w:style>
  <w:style w:type="numbering" w:customStyle="1" w:styleId="6">
    <w:name w:val="Нет списка6"/>
    <w:next w:val="aa"/>
    <w:uiPriority w:val="99"/>
    <w:semiHidden/>
    <w:unhideWhenUsed/>
    <w:rsid w:val="00F50167"/>
  </w:style>
  <w:style w:type="table" w:customStyle="1" w:styleId="TableNormal3">
    <w:name w:val="Table Normal3"/>
    <w:uiPriority w:val="2"/>
    <w:semiHidden/>
    <w:unhideWhenUsed/>
    <w:qFormat/>
    <w:rsid w:val="00F50167"/>
    <w:tblPr>
      <w:tblInd w:w="0" w:type="dxa"/>
      <w:tblCellMar>
        <w:top w:w="0" w:type="dxa"/>
        <w:left w:w="0" w:type="dxa"/>
        <w:bottom w:w="0" w:type="dxa"/>
        <w:right w:w="0" w:type="dxa"/>
      </w:tblCellMar>
    </w:tblPr>
  </w:style>
  <w:style w:type="table" w:customStyle="1" w:styleId="60">
    <w:name w:val="Сетка таблицы6"/>
    <w:basedOn w:val="a9"/>
    <w:next w:val="aff2"/>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rsid w:val="00F50167"/>
  </w:style>
  <w:style w:type="table" w:customStyle="1" w:styleId="117">
    <w:name w:val="Сетка таблицы1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numbering" w:customStyle="1" w:styleId="223">
    <w:name w:val="Нет списка22"/>
    <w:next w:val="aa"/>
    <w:uiPriority w:val="99"/>
    <w:semiHidden/>
    <w:unhideWhenUsed/>
    <w:rsid w:val="00F50167"/>
  </w:style>
  <w:style w:type="table" w:customStyle="1" w:styleId="231">
    <w:name w:val="Сетка таблицы23"/>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F50167"/>
  </w:style>
  <w:style w:type="table" w:customStyle="1" w:styleId="312">
    <w:name w:val="Сетка таблицы3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тиль31"/>
    <w:basedOn w:val="a9"/>
    <w:uiPriority w:val="99"/>
    <w:rsid w:val="00F50167"/>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20">
    <w:name w:val="Нет списка42"/>
    <w:next w:val="aa"/>
    <w:uiPriority w:val="99"/>
    <w:semiHidden/>
    <w:unhideWhenUsed/>
    <w:rsid w:val="00F50167"/>
  </w:style>
  <w:style w:type="table" w:customStyle="1" w:styleId="412">
    <w:name w:val="Сетка таблицы4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9"/>
    <w:next w:val="aff2"/>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_1."/>
    <w:basedOn w:val="18"/>
    <w:next w:val="a7"/>
    <w:qFormat/>
    <w:rsid w:val="00F50167"/>
    <w:pPr>
      <w:pageBreakBefore/>
      <w:widowControl/>
      <w:numPr>
        <w:numId w:val="11"/>
      </w:numPr>
      <w:autoSpaceDE/>
      <w:autoSpaceDN/>
      <w:spacing w:before="0" w:after="360"/>
      <w:ind w:right="680"/>
      <w:jc w:val="both"/>
    </w:pPr>
    <w:rPr>
      <w:rFonts w:ascii="Times New Roman" w:eastAsia="Times New Roman" w:hAnsi="Times New Roman" w:cs="Times New Roman"/>
      <w:color w:val="auto"/>
      <w:sz w:val="26"/>
      <w:szCs w:val="26"/>
      <w:lang w:val="x-none" w:eastAsia="x-none"/>
    </w:rPr>
  </w:style>
  <w:style w:type="paragraph" w:customStyle="1" w:styleId="11">
    <w:name w:val="_1.1."/>
    <w:basedOn w:val="25"/>
    <w:next w:val="a7"/>
    <w:qFormat/>
    <w:rsid w:val="00F50167"/>
    <w:pPr>
      <w:keepNext/>
      <w:keepLines/>
      <w:widowControl/>
      <w:numPr>
        <w:ilvl w:val="1"/>
        <w:numId w:val="11"/>
      </w:numPr>
      <w:autoSpaceDE/>
      <w:autoSpaceDN/>
      <w:spacing w:before="360" w:after="360"/>
      <w:ind w:right="424"/>
      <w:jc w:val="both"/>
    </w:pPr>
    <w:rPr>
      <w:sz w:val="26"/>
      <w:szCs w:val="26"/>
      <w:lang w:val="x-none" w:eastAsia="x-none"/>
    </w:rPr>
  </w:style>
  <w:style w:type="paragraph" w:customStyle="1" w:styleId="111">
    <w:name w:val="_1.1.1."/>
    <w:basedOn w:val="33"/>
    <w:next w:val="a7"/>
    <w:qFormat/>
    <w:rsid w:val="00F50167"/>
    <w:pPr>
      <w:widowControl/>
      <w:numPr>
        <w:ilvl w:val="2"/>
        <w:numId w:val="11"/>
      </w:numPr>
      <w:autoSpaceDE/>
      <w:autoSpaceDN/>
      <w:spacing w:before="360" w:after="360"/>
      <w:jc w:val="both"/>
    </w:pPr>
    <w:rPr>
      <w:rFonts w:ascii="Times New Roman" w:eastAsia="Times New Roman" w:hAnsi="Times New Roman" w:cs="Times New Roman"/>
      <w:color w:val="auto"/>
      <w:sz w:val="26"/>
      <w:szCs w:val="26"/>
      <w:lang w:val="x-none" w:eastAsia="x-none"/>
    </w:rPr>
  </w:style>
  <w:style w:type="paragraph" w:customStyle="1" w:styleId="1111">
    <w:name w:val="_1.1.1.1."/>
    <w:basedOn w:val="43"/>
    <w:next w:val="a7"/>
    <w:qFormat/>
    <w:rsid w:val="00F50167"/>
    <w:pPr>
      <w:widowControl/>
      <w:numPr>
        <w:ilvl w:val="3"/>
        <w:numId w:val="11"/>
      </w:numPr>
      <w:tabs>
        <w:tab w:val="clear" w:pos="567"/>
      </w:tabs>
      <w:autoSpaceDE/>
      <w:autoSpaceDN/>
      <w:spacing w:before="240" w:after="120"/>
      <w:ind w:left="1080" w:hanging="1080"/>
      <w:jc w:val="both"/>
    </w:pPr>
    <w:rPr>
      <w:rFonts w:ascii="Times New Roman" w:eastAsia="Times New Roman" w:hAnsi="Times New Roman" w:cs="Times New Roman"/>
      <w:b/>
      <w:bCs/>
      <w:color w:val="auto"/>
      <w:sz w:val="26"/>
      <w:szCs w:val="26"/>
      <w:lang w:val="x-none" w:eastAsia="ru-RU"/>
    </w:rPr>
  </w:style>
  <w:style w:type="paragraph" w:customStyle="1" w:styleId="a4">
    <w:name w:val="_Подпись рисунка"/>
    <w:basedOn w:val="a7"/>
    <w:next w:val="a7"/>
    <w:qFormat/>
    <w:rsid w:val="00F50167"/>
    <w:pPr>
      <w:widowControl/>
      <w:numPr>
        <w:ilvl w:val="4"/>
        <w:numId w:val="11"/>
      </w:numPr>
      <w:autoSpaceDE/>
      <w:autoSpaceDN/>
      <w:spacing w:after="200"/>
      <w:contextualSpacing/>
      <w:jc w:val="center"/>
    </w:pPr>
    <w:rPr>
      <w:rFonts w:eastAsia="Calibri"/>
      <w:sz w:val="26"/>
      <w:szCs w:val="26"/>
      <w:lang w:val="x-none" w:eastAsia="x-none"/>
    </w:rPr>
  </w:style>
  <w:style w:type="paragraph" w:customStyle="1" w:styleId="110">
    <w:name w:val="_Таблица 1.1"/>
    <w:basedOn w:val="a7"/>
    <w:next w:val="a7"/>
    <w:qFormat/>
    <w:rsid w:val="00F50167"/>
    <w:pPr>
      <w:widowControl/>
      <w:numPr>
        <w:ilvl w:val="5"/>
        <w:numId w:val="11"/>
      </w:numPr>
      <w:autoSpaceDE/>
      <w:autoSpaceDN/>
      <w:spacing w:before="240" w:after="120" w:line="360" w:lineRule="auto"/>
      <w:ind w:right="282"/>
      <w:contextualSpacing/>
      <w:jc w:val="both"/>
    </w:pPr>
    <w:rPr>
      <w:rFonts w:eastAsia="Calibri"/>
      <w:iCs/>
      <w:sz w:val="26"/>
      <w:szCs w:val="26"/>
      <w:lang w:val="x-none" w:eastAsia="x-none"/>
    </w:rPr>
  </w:style>
  <w:style w:type="paragraph" w:customStyle="1" w:styleId="1110">
    <w:name w:val="_Таблица 1.1.1"/>
    <w:basedOn w:val="110"/>
    <w:next w:val="a7"/>
    <w:qFormat/>
    <w:rsid w:val="00F50167"/>
    <w:pPr>
      <w:numPr>
        <w:ilvl w:val="6"/>
      </w:numPr>
      <w:spacing w:line="240" w:lineRule="auto"/>
      <w:ind w:right="284"/>
      <w:mirrorIndents/>
    </w:pPr>
  </w:style>
  <w:style w:type="paragraph" w:customStyle="1" w:styleId="11110">
    <w:name w:val="_Таблица 1.1.1.1"/>
    <w:basedOn w:val="1110"/>
    <w:next w:val="a7"/>
    <w:link w:val="11112"/>
    <w:qFormat/>
    <w:rsid w:val="00F50167"/>
    <w:pPr>
      <w:numPr>
        <w:ilvl w:val="7"/>
      </w:numPr>
    </w:pPr>
  </w:style>
  <w:style w:type="character" w:customStyle="1" w:styleId="11112">
    <w:name w:val="_Таблица 1.1.1.1 Знак"/>
    <w:link w:val="11110"/>
    <w:rsid w:val="00F50167"/>
    <w:rPr>
      <w:rFonts w:ascii="Times New Roman" w:eastAsia="Calibri" w:hAnsi="Times New Roman" w:cs="Times New Roman"/>
      <w:iCs/>
      <w:sz w:val="26"/>
      <w:szCs w:val="26"/>
      <w:lang w:val="x-none" w:eastAsia="x-none"/>
    </w:rPr>
  </w:style>
  <w:style w:type="paragraph" w:customStyle="1" w:styleId="11111">
    <w:name w:val="_Таблица 1.1.1.1.1"/>
    <w:basedOn w:val="11110"/>
    <w:next w:val="a7"/>
    <w:qFormat/>
    <w:rsid w:val="00F50167"/>
    <w:pPr>
      <w:numPr>
        <w:ilvl w:val="8"/>
      </w:numPr>
      <w:ind w:left="2520" w:hanging="2520"/>
    </w:pPr>
  </w:style>
  <w:style w:type="paragraph" w:customStyle="1" w:styleId="xl70">
    <w:name w:val="xl70"/>
    <w:basedOn w:val="a7"/>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1">
    <w:name w:val="xl71"/>
    <w:basedOn w:val="a7"/>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2">
    <w:name w:val="xl72"/>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3">
    <w:name w:val="xl73"/>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4">
    <w:name w:val="xl74"/>
    <w:basedOn w:val="a7"/>
    <w:rsid w:val="00F50167"/>
    <w:pPr>
      <w:widowControl/>
      <w:pBdr>
        <w:top w:val="single" w:sz="8" w:space="0" w:color="000000"/>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5">
    <w:name w:val="xl75"/>
    <w:basedOn w:val="a7"/>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6">
    <w:name w:val="xl76"/>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7">
    <w:name w:val="xl77"/>
    <w:basedOn w:val="a7"/>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8">
    <w:name w:val="xl78"/>
    <w:basedOn w:val="a7"/>
    <w:rsid w:val="00F50167"/>
    <w:pPr>
      <w:widowControl/>
      <w:pBdr>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9">
    <w:name w:val="xl79"/>
    <w:basedOn w:val="a7"/>
    <w:rsid w:val="00F50167"/>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0">
    <w:name w:val="xl80"/>
    <w:basedOn w:val="a7"/>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1">
    <w:name w:val="xl81"/>
    <w:basedOn w:val="a7"/>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2">
    <w:name w:val="xl82"/>
    <w:basedOn w:val="a7"/>
    <w:rsid w:val="00F50167"/>
    <w:pPr>
      <w:widowControl/>
      <w:pBdr>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3">
    <w:name w:val="xl83"/>
    <w:basedOn w:val="a7"/>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4">
    <w:name w:val="xl84"/>
    <w:basedOn w:val="a7"/>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5">
    <w:name w:val="xl85"/>
    <w:basedOn w:val="a7"/>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6">
    <w:name w:val="xl86"/>
    <w:basedOn w:val="a7"/>
    <w:rsid w:val="00F5016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7">
    <w:name w:val="xl87"/>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8">
    <w:name w:val="xl88"/>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9">
    <w:name w:val="xl89"/>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0">
    <w:name w:val="xl90"/>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1">
    <w:name w:val="xl91"/>
    <w:basedOn w:val="a7"/>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2">
    <w:name w:val="xl92"/>
    <w:basedOn w:val="a7"/>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3">
    <w:name w:val="xl93"/>
    <w:basedOn w:val="a7"/>
    <w:rsid w:val="00F50167"/>
    <w:pPr>
      <w:widowControl/>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4">
    <w:name w:val="xl94"/>
    <w:basedOn w:val="a7"/>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5">
    <w:name w:val="xl95"/>
    <w:basedOn w:val="a7"/>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6">
    <w:name w:val="xl96"/>
    <w:basedOn w:val="a7"/>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7">
    <w:name w:val="xl97"/>
    <w:basedOn w:val="a7"/>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8">
    <w:name w:val="xl98"/>
    <w:basedOn w:val="a7"/>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a6">
    <w:name w:val="_Список маркерны"/>
    <w:basedOn w:val="a7"/>
    <w:link w:val="affb"/>
    <w:qFormat/>
    <w:rsid w:val="00F50167"/>
    <w:pPr>
      <w:widowControl/>
      <w:numPr>
        <w:numId w:val="12"/>
      </w:numPr>
      <w:tabs>
        <w:tab w:val="left" w:pos="284"/>
      </w:tabs>
      <w:autoSpaceDE/>
      <w:autoSpaceDN/>
      <w:spacing w:before="120" w:after="120"/>
      <w:contextualSpacing/>
      <w:jc w:val="both"/>
    </w:pPr>
    <w:rPr>
      <w:rFonts w:eastAsia="Calibri"/>
      <w:iCs/>
      <w:sz w:val="26"/>
      <w:szCs w:val="26"/>
      <w:lang w:val="x-none" w:eastAsia="x-none"/>
    </w:rPr>
  </w:style>
  <w:style w:type="character" w:customStyle="1" w:styleId="affb">
    <w:name w:val="_Список маркерны Знак"/>
    <w:link w:val="a6"/>
    <w:rsid w:val="00F50167"/>
    <w:rPr>
      <w:rFonts w:ascii="Times New Roman" w:eastAsia="Calibri" w:hAnsi="Times New Roman" w:cs="Times New Roman"/>
      <w:iCs/>
      <w:sz w:val="26"/>
      <w:szCs w:val="26"/>
      <w:lang w:val="x-none" w:eastAsia="x-none"/>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7"/>
    <w:rsid w:val="00F50167"/>
    <w:pPr>
      <w:autoSpaceDE/>
      <w:autoSpaceDN/>
      <w:adjustRightInd w:val="0"/>
      <w:spacing w:after="160" w:line="240" w:lineRule="exact"/>
      <w:jc w:val="right"/>
    </w:pPr>
    <w:rPr>
      <w:sz w:val="20"/>
      <w:szCs w:val="20"/>
      <w:lang w:val="en-GB"/>
    </w:rPr>
  </w:style>
  <w:style w:type="numbering" w:customStyle="1" w:styleId="510">
    <w:name w:val="Нет списка51"/>
    <w:next w:val="aa"/>
    <w:uiPriority w:val="99"/>
    <w:semiHidden/>
    <w:unhideWhenUsed/>
    <w:rsid w:val="00F50167"/>
  </w:style>
  <w:style w:type="character" w:customStyle="1" w:styleId="affc">
    <w:name w:val="Основной текст_"/>
    <w:basedOn w:val="a8"/>
    <w:link w:val="1f0"/>
    <w:rsid w:val="00F50167"/>
    <w:rPr>
      <w:rFonts w:ascii="Times New Roman" w:eastAsia="Times New Roman" w:hAnsi="Times New Roman" w:cs="Times New Roman"/>
      <w:b/>
      <w:bCs/>
      <w:shd w:val="clear" w:color="auto" w:fill="FFFFFF"/>
    </w:rPr>
  </w:style>
  <w:style w:type="character" w:customStyle="1" w:styleId="95pt0pt">
    <w:name w:val="Основной текст + 9;5 pt;Не полужирный;Интервал 0 pt"/>
    <w:basedOn w:val="affc"/>
    <w:rsid w:val="00F50167"/>
    <w:rPr>
      <w:rFonts w:ascii="Times New Roman" w:eastAsia="Times New Roman" w:hAnsi="Times New Roman" w:cs="Times New Roman"/>
      <w:b/>
      <w:bCs/>
      <w:color w:val="000000"/>
      <w:spacing w:val="-3"/>
      <w:w w:val="100"/>
      <w:position w:val="0"/>
      <w:sz w:val="19"/>
      <w:szCs w:val="19"/>
      <w:shd w:val="clear" w:color="auto" w:fill="FFFFFF"/>
      <w:lang w:val="ru-RU"/>
    </w:rPr>
  </w:style>
  <w:style w:type="character" w:customStyle="1" w:styleId="Tahoma7pt">
    <w:name w:val="Основной текст + Tahoma;7 pt;Не полужирный"/>
    <w:basedOn w:val="affc"/>
    <w:rsid w:val="00F50167"/>
    <w:rPr>
      <w:rFonts w:ascii="Tahoma" w:eastAsia="Tahoma" w:hAnsi="Tahoma" w:cs="Tahoma"/>
      <w:b/>
      <w:bCs/>
      <w:color w:val="000000"/>
      <w:spacing w:val="0"/>
      <w:w w:val="100"/>
      <w:position w:val="0"/>
      <w:sz w:val="14"/>
      <w:szCs w:val="14"/>
      <w:shd w:val="clear" w:color="auto" w:fill="FFFFFF"/>
    </w:rPr>
  </w:style>
  <w:style w:type="character" w:customStyle="1" w:styleId="Corbel75pt">
    <w:name w:val="Основной текст + Corbel;7;5 pt"/>
    <w:basedOn w:val="affc"/>
    <w:rsid w:val="00F50167"/>
    <w:rPr>
      <w:rFonts w:ascii="Corbel" w:eastAsia="Corbel" w:hAnsi="Corbel" w:cs="Corbel"/>
      <w:b/>
      <w:bCs/>
      <w:color w:val="000000"/>
      <w:spacing w:val="0"/>
      <w:w w:val="100"/>
      <w:position w:val="0"/>
      <w:sz w:val="15"/>
      <w:szCs w:val="15"/>
      <w:shd w:val="clear" w:color="auto" w:fill="FFFFFF"/>
    </w:rPr>
  </w:style>
  <w:style w:type="character" w:customStyle="1" w:styleId="95pt0pt0">
    <w:name w:val="Основной текст + 9;5 pt;Не полужирный;Малые прописные;Интервал 0 pt"/>
    <w:basedOn w:val="affc"/>
    <w:rsid w:val="00F50167"/>
    <w:rPr>
      <w:rFonts w:ascii="Times New Roman" w:eastAsia="Times New Roman" w:hAnsi="Times New Roman" w:cs="Times New Roman"/>
      <w:b/>
      <w:bCs/>
      <w:smallCaps/>
      <w:color w:val="000000"/>
      <w:spacing w:val="-3"/>
      <w:w w:val="100"/>
      <w:position w:val="0"/>
      <w:sz w:val="19"/>
      <w:szCs w:val="19"/>
      <w:shd w:val="clear" w:color="auto" w:fill="FFFFFF"/>
      <w:lang w:val="ru-RU"/>
    </w:rPr>
  </w:style>
  <w:style w:type="paragraph" w:customStyle="1" w:styleId="1f0">
    <w:name w:val="Основной текст1"/>
    <w:basedOn w:val="a7"/>
    <w:link w:val="affc"/>
    <w:rsid w:val="00F50167"/>
    <w:pPr>
      <w:shd w:val="clear" w:color="auto" w:fill="FFFFFF"/>
      <w:autoSpaceDE/>
      <w:autoSpaceDN/>
      <w:spacing w:after="60" w:line="0" w:lineRule="atLeast"/>
      <w:jc w:val="center"/>
    </w:pPr>
    <w:rPr>
      <w:b/>
      <w:bCs/>
    </w:rPr>
  </w:style>
  <w:style w:type="table" w:customStyle="1" w:styleId="61">
    <w:name w:val="Сетка таблицы61"/>
    <w:basedOn w:val="a9"/>
    <w:next w:val="aff2"/>
    <w:rsid w:val="00F5016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a"/>
    <w:uiPriority w:val="99"/>
    <w:semiHidden/>
    <w:unhideWhenUsed/>
    <w:rsid w:val="00110230"/>
  </w:style>
  <w:style w:type="table" w:customStyle="1" w:styleId="70">
    <w:name w:val="Сетка таблицы7"/>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110230"/>
  </w:style>
  <w:style w:type="numbering" w:customStyle="1" w:styleId="232">
    <w:name w:val="Нет списка23"/>
    <w:next w:val="aa"/>
    <w:uiPriority w:val="99"/>
    <w:semiHidden/>
    <w:unhideWhenUsed/>
    <w:rsid w:val="00110230"/>
  </w:style>
  <w:style w:type="table" w:customStyle="1" w:styleId="240">
    <w:name w:val="Сетка таблицы24"/>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a"/>
    <w:uiPriority w:val="99"/>
    <w:semiHidden/>
    <w:unhideWhenUsed/>
    <w:rsid w:val="00110230"/>
  </w:style>
  <w:style w:type="numbering" w:customStyle="1" w:styleId="430">
    <w:name w:val="Нет списка43"/>
    <w:next w:val="aa"/>
    <w:uiPriority w:val="99"/>
    <w:semiHidden/>
    <w:unhideWhenUsed/>
    <w:rsid w:val="00110230"/>
  </w:style>
  <w:style w:type="numbering" w:customStyle="1" w:styleId="52">
    <w:name w:val="Нет списка52"/>
    <w:next w:val="aa"/>
    <w:uiPriority w:val="99"/>
    <w:semiHidden/>
    <w:unhideWhenUsed/>
    <w:rsid w:val="00110230"/>
  </w:style>
  <w:style w:type="table" w:customStyle="1" w:styleId="62">
    <w:name w:val="Сетка таблицы62"/>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a"/>
    <w:uiPriority w:val="99"/>
    <w:semiHidden/>
    <w:unhideWhenUsed/>
    <w:rsid w:val="00110230"/>
  </w:style>
  <w:style w:type="table" w:customStyle="1" w:styleId="80">
    <w:name w:val="Сетка таблицы8"/>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110230"/>
  </w:style>
  <w:style w:type="numbering" w:customStyle="1" w:styleId="241">
    <w:name w:val="Нет списка24"/>
    <w:next w:val="aa"/>
    <w:uiPriority w:val="99"/>
    <w:semiHidden/>
    <w:unhideWhenUsed/>
    <w:rsid w:val="00110230"/>
  </w:style>
  <w:style w:type="table" w:customStyle="1" w:styleId="250">
    <w:name w:val="Сетка таблицы25"/>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a"/>
    <w:uiPriority w:val="99"/>
    <w:semiHidden/>
    <w:unhideWhenUsed/>
    <w:rsid w:val="00110230"/>
  </w:style>
  <w:style w:type="numbering" w:customStyle="1" w:styleId="440">
    <w:name w:val="Нет списка44"/>
    <w:next w:val="aa"/>
    <w:uiPriority w:val="99"/>
    <w:semiHidden/>
    <w:unhideWhenUsed/>
    <w:rsid w:val="00110230"/>
  </w:style>
  <w:style w:type="numbering" w:customStyle="1" w:styleId="53">
    <w:name w:val="Нет списка53"/>
    <w:next w:val="aa"/>
    <w:uiPriority w:val="99"/>
    <w:semiHidden/>
    <w:unhideWhenUsed/>
    <w:rsid w:val="00110230"/>
  </w:style>
  <w:style w:type="table" w:customStyle="1" w:styleId="63">
    <w:name w:val="Сетка таблицы63"/>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a"/>
    <w:uiPriority w:val="99"/>
    <w:semiHidden/>
    <w:unhideWhenUsed/>
    <w:rsid w:val="00110230"/>
  </w:style>
  <w:style w:type="table" w:customStyle="1" w:styleId="90">
    <w:name w:val="Сетка таблицы9"/>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unhideWhenUsed/>
    <w:rsid w:val="00110230"/>
  </w:style>
  <w:style w:type="numbering" w:customStyle="1" w:styleId="251">
    <w:name w:val="Нет списка25"/>
    <w:next w:val="aa"/>
    <w:uiPriority w:val="99"/>
    <w:semiHidden/>
    <w:unhideWhenUsed/>
    <w:rsid w:val="00110230"/>
  </w:style>
  <w:style w:type="table" w:customStyle="1" w:styleId="260">
    <w:name w:val="Сетка таблицы26"/>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a"/>
    <w:uiPriority w:val="99"/>
    <w:semiHidden/>
    <w:unhideWhenUsed/>
    <w:rsid w:val="00110230"/>
  </w:style>
  <w:style w:type="numbering" w:customStyle="1" w:styleId="450">
    <w:name w:val="Нет списка45"/>
    <w:next w:val="aa"/>
    <w:uiPriority w:val="99"/>
    <w:semiHidden/>
    <w:unhideWhenUsed/>
    <w:rsid w:val="00110230"/>
  </w:style>
  <w:style w:type="numbering" w:customStyle="1" w:styleId="54">
    <w:name w:val="Нет списка54"/>
    <w:next w:val="aa"/>
    <w:uiPriority w:val="99"/>
    <w:semiHidden/>
    <w:unhideWhenUsed/>
    <w:rsid w:val="00110230"/>
  </w:style>
  <w:style w:type="table" w:customStyle="1" w:styleId="64">
    <w:name w:val="Сетка таблицы64"/>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416D9A"/>
  </w:style>
  <w:style w:type="table" w:customStyle="1" w:styleId="101">
    <w:name w:val="Сетка таблицы10"/>
    <w:basedOn w:val="a9"/>
    <w:next w:val="aff2"/>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a"/>
    <w:uiPriority w:val="99"/>
    <w:semiHidden/>
    <w:unhideWhenUsed/>
    <w:rsid w:val="00416D9A"/>
  </w:style>
  <w:style w:type="numbering" w:customStyle="1" w:styleId="261">
    <w:name w:val="Нет списка26"/>
    <w:next w:val="aa"/>
    <w:uiPriority w:val="99"/>
    <w:semiHidden/>
    <w:unhideWhenUsed/>
    <w:rsid w:val="00416D9A"/>
  </w:style>
  <w:style w:type="table" w:customStyle="1" w:styleId="270">
    <w:name w:val="Сетка таблицы27"/>
    <w:basedOn w:val="a9"/>
    <w:next w:val="aff2"/>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a"/>
    <w:uiPriority w:val="99"/>
    <w:semiHidden/>
    <w:unhideWhenUsed/>
    <w:rsid w:val="00416D9A"/>
  </w:style>
  <w:style w:type="numbering" w:customStyle="1" w:styleId="460">
    <w:name w:val="Нет списка46"/>
    <w:next w:val="aa"/>
    <w:uiPriority w:val="99"/>
    <w:semiHidden/>
    <w:unhideWhenUsed/>
    <w:rsid w:val="00416D9A"/>
  </w:style>
  <w:style w:type="numbering" w:customStyle="1" w:styleId="55">
    <w:name w:val="Нет списка55"/>
    <w:next w:val="aa"/>
    <w:uiPriority w:val="99"/>
    <w:semiHidden/>
    <w:unhideWhenUsed/>
    <w:rsid w:val="00416D9A"/>
  </w:style>
  <w:style w:type="table" w:customStyle="1" w:styleId="65">
    <w:name w:val="Сетка таблицы65"/>
    <w:basedOn w:val="a9"/>
    <w:next w:val="aff2"/>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a"/>
    <w:uiPriority w:val="99"/>
    <w:semiHidden/>
    <w:unhideWhenUsed/>
    <w:rsid w:val="00416D9A"/>
  </w:style>
  <w:style w:type="table" w:customStyle="1" w:styleId="123">
    <w:name w:val="Сетка таблицы12"/>
    <w:basedOn w:val="a9"/>
    <w:next w:val="aff2"/>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a"/>
    <w:uiPriority w:val="99"/>
    <w:semiHidden/>
    <w:unhideWhenUsed/>
    <w:rsid w:val="00416D9A"/>
  </w:style>
  <w:style w:type="numbering" w:customStyle="1" w:styleId="271">
    <w:name w:val="Нет списка27"/>
    <w:next w:val="aa"/>
    <w:uiPriority w:val="99"/>
    <w:semiHidden/>
    <w:unhideWhenUsed/>
    <w:rsid w:val="00416D9A"/>
  </w:style>
  <w:style w:type="table" w:customStyle="1" w:styleId="280">
    <w:name w:val="Сетка таблицы28"/>
    <w:basedOn w:val="a9"/>
    <w:next w:val="aff2"/>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a"/>
    <w:uiPriority w:val="99"/>
    <w:semiHidden/>
    <w:unhideWhenUsed/>
    <w:rsid w:val="00416D9A"/>
  </w:style>
  <w:style w:type="numbering" w:customStyle="1" w:styleId="47">
    <w:name w:val="Нет списка47"/>
    <w:next w:val="aa"/>
    <w:uiPriority w:val="99"/>
    <w:semiHidden/>
    <w:unhideWhenUsed/>
    <w:rsid w:val="00416D9A"/>
  </w:style>
  <w:style w:type="numbering" w:customStyle="1" w:styleId="56">
    <w:name w:val="Нет списка56"/>
    <w:next w:val="aa"/>
    <w:uiPriority w:val="99"/>
    <w:semiHidden/>
    <w:unhideWhenUsed/>
    <w:rsid w:val="00416D9A"/>
  </w:style>
  <w:style w:type="table" w:customStyle="1" w:styleId="66">
    <w:name w:val="Сетка таблицы66"/>
    <w:basedOn w:val="a9"/>
    <w:next w:val="aff2"/>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6714C2"/>
  </w:style>
  <w:style w:type="table" w:customStyle="1" w:styleId="TableNormal4">
    <w:name w:val="Table Normal4"/>
    <w:uiPriority w:val="2"/>
    <w:semiHidden/>
    <w:unhideWhenUsed/>
    <w:qFormat/>
    <w:rsid w:val="006714C2"/>
    <w:tblPr>
      <w:tblInd w:w="0" w:type="dxa"/>
      <w:tblCellMar>
        <w:top w:w="0" w:type="dxa"/>
        <w:left w:w="0" w:type="dxa"/>
        <w:bottom w:w="0" w:type="dxa"/>
        <w:right w:w="0" w:type="dxa"/>
      </w:tblCellMar>
    </w:tblPr>
  </w:style>
  <w:style w:type="paragraph" w:customStyle="1" w:styleId="511">
    <w:name w:val="Заголовок 51"/>
    <w:basedOn w:val="a7"/>
    <w:uiPriority w:val="1"/>
    <w:qFormat/>
    <w:rsid w:val="006714C2"/>
    <w:pPr>
      <w:spacing w:before="148"/>
      <w:ind w:left="4390" w:right="4390"/>
      <w:jc w:val="center"/>
      <w:outlineLvl w:val="5"/>
    </w:pPr>
    <w:rPr>
      <w:rFonts w:ascii="Arial" w:eastAsia="Arial" w:hAnsi="Arial" w:cs="Arial"/>
      <w:sz w:val="18"/>
      <w:szCs w:val="18"/>
    </w:rPr>
  </w:style>
  <w:style w:type="table" w:styleId="affd">
    <w:name w:val="Grid Table Light"/>
    <w:basedOn w:val="a9"/>
    <w:uiPriority w:val="40"/>
    <w:rsid w:val="006714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1">
    <w:name w:val="Plain Table 1"/>
    <w:basedOn w:val="a9"/>
    <w:uiPriority w:val="41"/>
    <w:rsid w:val="006714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2">
    <w:name w:val="Сетка таблицы13"/>
    <w:basedOn w:val="a9"/>
    <w:next w:val="aff2"/>
    <w:uiPriority w:val="59"/>
    <w:rsid w:val="0067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a"/>
    <w:uiPriority w:val="99"/>
    <w:semiHidden/>
    <w:unhideWhenUsed/>
    <w:rsid w:val="006714C2"/>
  </w:style>
  <w:style w:type="numbering" w:customStyle="1" w:styleId="281">
    <w:name w:val="Нет списка28"/>
    <w:next w:val="aa"/>
    <w:uiPriority w:val="99"/>
    <w:semiHidden/>
    <w:unhideWhenUsed/>
    <w:rsid w:val="006714C2"/>
  </w:style>
  <w:style w:type="numbering" w:customStyle="1" w:styleId="380">
    <w:name w:val="Нет списка38"/>
    <w:next w:val="aa"/>
    <w:uiPriority w:val="99"/>
    <w:semiHidden/>
    <w:unhideWhenUsed/>
    <w:rsid w:val="006714C2"/>
  </w:style>
  <w:style w:type="numbering" w:customStyle="1" w:styleId="290">
    <w:name w:val="Нет списка29"/>
    <w:next w:val="aa"/>
    <w:uiPriority w:val="99"/>
    <w:semiHidden/>
    <w:unhideWhenUsed/>
    <w:rsid w:val="00B54B5A"/>
  </w:style>
  <w:style w:type="table" w:customStyle="1" w:styleId="TableNormal5">
    <w:name w:val="Table Normal5"/>
    <w:uiPriority w:val="2"/>
    <w:semiHidden/>
    <w:unhideWhenUsed/>
    <w:qFormat/>
    <w:rsid w:val="00B54B5A"/>
    <w:tblPr>
      <w:tblInd w:w="0" w:type="dxa"/>
      <w:tblCellMar>
        <w:top w:w="0" w:type="dxa"/>
        <w:left w:w="0" w:type="dxa"/>
        <w:bottom w:w="0" w:type="dxa"/>
        <w:right w:w="0" w:type="dxa"/>
      </w:tblCellMar>
    </w:tblPr>
  </w:style>
  <w:style w:type="table" w:customStyle="1" w:styleId="1f2">
    <w:name w:val="Сетка таблицы светлая1"/>
    <w:basedOn w:val="a9"/>
    <w:next w:val="affd"/>
    <w:uiPriority w:val="40"/>
    <w:rsid w:val="00B54B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8">
    <w:name w:val="Таблица простая 11"/>
    <w:basedOn w:val="a9"/>
    <w:next w:val="1f1"/>
    <w:uiPriority w:val="41"/>
    <w:rsid w:val="00B54B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1">
    <w:name w:val="Сетка таблицы14"/>
    <w:basedOn w:val="a9"/>
    <w:next w:val="aff2"/>
    <w:uiPriority w:val="59"/>
    <w:rsid w:val="00B5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a"/>
    <w:uiPriority w:val="99"/>
    <w:semiHidden/>
    <w:unhideWhenUsed/>
    <w:rsid w:val="00B54B5A"/>
  </w:style>
  <w:style w:type="numbering" w:customStyle="1" w:styleId="2100">
    <w:name w:val="Нет списка210"/>
    <w:next w:val="aa"/>
    <w:uiPriority w:val="99"/>
    <w:semiHidden/>
    <w:unhideWhenUsed/>
    <w:rsid w:val="00B54B5A"/>
  </w:style>
  <w:style w:type="numbering" w:customStyle="1" w:styleId="390">
    <w:name w:val="Нет списка39"/>
    <w:next w:val="aa"/>
    <w:uiPriority w:val="99"/>
    <w:semiHidden/>
    <w:unhideWhenUsed/>
    <w:rsid w:val="00B54B5A"/>
  </w:style>
  <w:style w:type="table" w:customStyle="1" w:styleId="151">
    <w:name w:val="Сетка таблицы15"/>
    <w:basedOn w:val="a9"/>
    <w:next w:val="aff2"/>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9"/>
    <w:next w:val="aff2"/>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9"/>
    <w:next w:val="aff2"/>
    <w:uiPriority w:val="59"/>
    <w:rsid w:val="00BB4B2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9"/>
    <w:next w:val="aff2"/>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a"/>
    <w:uiPriority w:val="99"/>
    <w:semiHidden/>
    <w:unhideWhenUsed/>
    <w:rsid w:val="007B6469"/>
  </w:style>
  <w:style w:type="table" w:customStyle="1" w:styleId="TableNormal6">
    <w:name w:val="Table Normal6"/>
    <w:uiPriority w:val="2"/>
    <w:semiHidden/>
    <w:unhideWhenUsed/>
    <w:qFormat/>
    <w:rsid w:val="007B6469"/>
    <w:rPr>
      <w:rFonts w:ascii="Arial" w:hAnsi="Arial" w:cs="Times New Roman"/>
      <w:sz w:val="24"/>
      <w:szCs w:val="24"/>
    </w:rPr>
    <w:tblPr>
      <w:tblInd w:w="0" w:type="dxa"/>
      <w:tblCellMar>
        <w:top w:w="0" w:type="dxa"/>
        <w:left w:w="0" w:type="dxa"/>
        <w:bottom w:w="0" w:type="dxa"/>
        <w:right w:w="0" w:type="dxa"/>
      </w:tblCellMar>
    </w:tblPr>
  </w:style>
  <w:style w:type="table" w:customStyle="1" w:styleId="191">
    <w:name w:val="Сетка таблицы19"/>
    <w:basedOn w:val="a9"/>
    <w:next w:val="aff2"/>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Стиль11"/>
    <w:uiPriority w:val="99"/>
    <w:rsid w:val="007B6469"/>
  </w:style>
  <w:style w:type="numbering" w:customStyle="1" w:styleId="400">
    <w:name w:val="Нет списка40"/>
    <w:next w:val="aa"/>
    <w:uiPriority w:val="99"/>
    <w:semiHidden/>
    <w:unhideWhenUsed/>
    <w:rsid w:val="00F25BC6"/>
  </w:style>
  <w:style w:type="table" w:customStyle="1" w:styleId="TableNormal7">
    <w:name w:val="Table Normal7"/>
    <w:uiPriority w:val="2"/>
    <w:semiHidden/>
    <w:unhideWhenUsed/>
    <w:qFormat/>
    <w:rsid w:val="00F25BC6"/>
    <w:rPr>
      <w:rFonts w:ascii="Arial" w:hAnsi="Arial" w:cs="Times New Roman"/>
      <w:sz w:val="24"/>
      <w:szCs w:val="24"/>
    </w:rPr>
    <w:tblPr>
      <w:tblInd w:w="0" w:type="dxa"/>
      <w:tblCellMar>
        <w:top w:w="0" w:type="dxa"/>
        <w:left w:w="0" w:type="dxa"/>
        <w:bottom w:w="0" w:type="dxa"/>
        <w:right w:w="0" w:type="dxa"/>
      </w:tblCellMar>
    </w:tblPr>
  </w:style>
  <w:style w:type="table" w:customStyle="1" w:styleId="201">
    <w:name w:val="Сетка таблицы20"/>
    <w:basedOn w:val="a9"/>
    <w:next w:val="aff2"/>
    <w:uiPriority w:val="59"/>
    <w:rsid w:val="00F25BC6"/>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uiPriority w:val="99"/>
    <w:rsid w:val="00F25BC6"/>
  </w:style>
  <w:style w:type="numbering" w:customStyle="1" w:styleId="48">
    <w:name w:val="Нет списка48"/>
    <w:next w:val="aa"/>
    <w:uiPriority w:val="99"/>
    <w:semiHidden/>
    <w:unhideWhenUsed/>
    <w:rsid w:val="008B0AE3"/>
  </w:style>
  <w:style w:type="table" w:customStyle="1" w:styleId="TableNormal8">
    <w:name w:val="Table Normal8"/>
    <w:uiPriority w:val="2"/>
    <w:semiHidden/>
    <w:unhideWhenUsed/>
    <w:qFormat/>
    <w:rsid w:val="008B0AE3"/>
    <w:rPr>
      <w:rFonts w:ascii="Arial" w:hAnsi="Arial" w:cs="Times New Roman"/>
      <w:sz w:val="24"/>
      <w:szCs w:val="24"/>
    </w:rPr>
    <w:tblPr>
      <w:tblInd w:w="0" w:type="dxa"/>
      <w:tblCellMar>
        <w:top w:w="0" w:type="dxa"/>
        <w:left w:w="0" w:type="dxa"/>
        <w:bottom w:w="0" w:type="dxa"/>
        <w:right w:w="0" w:type="dxa"/>
      </w:tblCellMar>
    </w:tblPr>
  </w:style>
  <w:style w:type="table" w:customStyle="1" w:styleId="291">
    <w:name w:val="Сетка таблицы29"/>
    <w:basedOn w:val="a9"/>
    <w:next w:val="aff2"/>
    <w:uiPriority w:val="59"/>
    <w:rsid w:val="008B0AE3"/>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8B0AE3"/>
    <w:pPr>
      <w:numPr>
        <w:numId w:val="14"/>
      </w:numPr>
    </w:pPr>
  </w:style>
  <w:style w:type="numbering" w:customStyle="1" w:styleId="49">
    <w:name w:val="Нет списка49"/>
    <w:next w:val="aa"/>
    <w:uiPriority w:val="99"/>
    <w:semiHidden/>
    <w:unhideWhenUsed/>
    <w:rsid w:val="00D613F9"/>
  </w:style>
  <w:style w:type="table" w:customStyle="1" w:styleId="TableNormal9">
    <w:name w:val="Table Normal9"/>
    <w:uiPriority w:val="2"/>
    <w:semiHidden/>
    <w:unhideWhenUsed/>
    <w:qFormat/>
    <w:rsid w:val="00D613F9"/>
    <w:rPr>
      <w:rFonts w:ascii="Arial" w:hAnsi="Arial" w:cs="Times New Roman"/>
      <w:sz w:val="24"/>
      <w:szCs w:val="24"/>
    </w:rPr>
    <w:tblPr>
      <w:tblInd w:w="0" w:type="dxa"/>
      <w:tblCellMar>
        <w:top w:w="0" w:type="dxa"/>
        <w:left w:w="0" w:type="dxa"/>
        <w:bottom w:w="0" w:type="dxa"/>
        <w:right w:w="0" w:type="dxa"/>
      </w:tblCellMar>
    </w:tblPr>
  </w:style>
  <w:style w:type="table" w:customStyle="1" w:styleId="301">
    <w:name w:val="Сетка таблицы30"/>
    <w:basedOn w:val="a9"/>
    <w:next w:val="aff2"/>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D613F9"/>
    <w:pPr>
      <w:numPr>
        <w:numId w:val="16"/>
      </w:numPr>
    </w:pPr>
  </w:style>
  <w:style w:type="table" w:customStyle="1" w:styleId="322">
    <w:name w:val="Сетка таблицы32"/>
    <w:basedOn w:val="a9"/>
    <w:next w:val="aff2"/>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энергия1"/>
    <w:basedOn w:val="ab"/>
    <w:next w:val="20"/>
    <w:uiPriority w:val="1"/>
    <w:qFormat/>
    <w:rsid w:val="00793A5A"/>
    <w:pPr>
      <w:numPr>
        <w:numId w:val="17"/>
      </w:numPr>
    </w:pPr>
    <w:rPr>
      <w:rFonts w:ascii="Arial" w:eastAsia="Arial" w:hAnsi="Arial" w:cs="Arial"/>
      <w:b/>
      <w:szCs w:val="24"/>
      <w:lang w:val="ru-RU" w:eastAsia="ru-RU"/>
    </w:rPr>
  </w:style>
  <w:style w:type="paragraph" w:customStyle="1" w:styleId="20">
    <w:name w:val="энергия2"/>
    <w:basedOn w:val="12"/>
    <w:next w:val="30"/>
    <w:uiPriority w:val="1"/>
    <w:qFormat/>
    <w:rsid w:val="00793A5A"/>
    <w:pPr>
      <w:numPr>
        <w:ilvl w:val="1"/>
      </w:numPr>
      <w:ind w:left="567"/>
    </w:pPr>
    <w:rPr>
      <w:sz w:val="24"/>
    </w:rPr>
  </w:style>
  <w:style w:type="paragraph" w:customStyle="1" w:styleId="30">
    <w:name w:val="энергия3"/>
    <w:basedOn w:val="20"/>
    <w:next w:val="40"/>
    <w:uiPriority w:val="1"/>
    <w:qFormat/>
    <w:rsid w:val="00793A5A"/>
    <w:pPr>
      <w:numPr>
        <w:ilvl w:val="2"/>
      </w:numPr>
    </w:pPr>
  </w:style>
  <w:style w:type="paragraph" w:customStyle="1" w:styleId="40">
    <w:name w:val="энергия4"/>
    <w:basedOn w:val="30"/>
    <w:uiPriority w:val="1"/>
    <w:qFormat/>
    <w:rsid w:val="00793A5A"/>
    <w:pPr>
      <w:numPr>
        <w:ilvl w:val="3"/>
      </w:numPr>
    </w:pPr>
  </w:style>
  <w:style w:type="table" w:customStyle="1" w:styleId="331">
    <w:name w:val="Сетка таблицы33"/>
    <w:basedOn w:val="a9"/>
    <w:next w:val="aff2"/>
    <w:uiPriority w:val="59"/>
    <w:rsid w:val="00132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f2"/>
    <w:uiPriority w:val="59"/>
    <w:rsid w:val="00132811"/>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9"/>
    <w:next w:val="aff2"/>
    <w:uiPriority w:val="59"/>
    <w:rsid w:val="002710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9"/>
    <w:next w:val="aff2"/>
    <w:uiPriority w:val="59"/>
    <w:rsid w:val="000F0B0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индикатор1"/>
    <w:basedOn w:val="aff3"/>
    <w:next w:val="22"/>
    <w:uiPriority w:val="1"/>
    <w:qFormat/>
    <w:rsid w:val="00677CCB"/>
    <w:pPr>
      <w:numPr>
        <w:numId w:val="18"/>
      </w:numPr>
      <w:spacing w:before="1"/>
      <w:ind w:right="0"/>
      <w:jc w:val="left"/>
      <w:outlineLvl w:val="9"/>
    </w:pPr>
    <w:rPr>
      <w:rFonts w:eastAsia="Arial"/>
      <w:bCs w:val="0"/>
    </w:rPr>
  </w:style>
  <w:style w:type="paragraph" w:customStyle="1" w:styleId="22">
    <w:name w:val="индикатор2"/>
    <w:basedOn w:val="16"/>
    <w:uiPriority w:val="1"/>
    <w:qFormat/>
    <w:rsid w:val="00677CCB"/>
    <w:pPr>
      <w:numPr>
        <w:ilvl w:val="1"/>
      </w:numPr>
    </w:pPr>
    <w:rPr>
      <w:sz w:val="24"/>
    </w:rPr>
  </w:style>
  <w:style w:type="table" w:customStyle="1" w:styleId="351">
    <w:name w:val="Сетка таблицы35"/>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a"/>
    <w:uiPriority w:val="99"/>
    <w:semiHidden/>
    <w:unhideWhenUsed/>
    <w:rsid w:val="00677CCB"/>
  </w:style>
  <w:style w:type="table" w:customStyle="1" w:styleId="TableNormal10">
    <w:name w:val="Table Normal10"/>
    <w:uiPriority w:val="2"/>
    <w:semiHidden/>
    <w:unhideWhenUsed/>
    <w:qFormat/>
    <w:rsid w:val="00677CCB"/>
    <w:tblPr>
      <w:tblInd w:w="0" w:type="dxa"/>
      <w:tblCellMar>
        <w:top w:w="0" w:type="dxa"/>
        <w:left w:w="0" w:type="dxa"/>
        <w:bottom w:w="0" w:type="dxa"/>
        <w:right w:w="0" w:type="dxa"/>
      </w:tblCellMar>
    </w:tblPr>
  </w:style>
  <w:style w:type="table" w:customStyle="1" w:styleId="361">
    <w:name w:val="Сетка таблицы36"/>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9"/>
    <w:next w:val="aff2"/>
    <w:uiPriority w:val="59"/>
    <w:rsid w:val="00523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614222">
      <w:bodyDiv w:val="1"/>
      <w:marLeft w:val="0"/>
      <w:marRight w:val="0"/>
      <w:marTop w:val="0"/>
      <w:marBottom w:val="0"/>
      <w:divBdr>
        <w:top w:val="none" w:sz="0" w:space="0" w:color="auto"/>
        <w:left w:val="none" w:sz="0" w:space="0" w:color="auto"/>
        <w:bottom w:val="none" w:sz="0" w:space="0" w:color="auto"/>
        <w:right w:val="none" w:sz="0" w:space="0" w:color="auto"/>
      </w:divBdr>
    </w:div>
    <w:div w:id="312492137">
      <w:bodyDiv w:val="1"/>
      <w:marLeft w:val="0"/>
      <w:marRight w:val="0"/>
      <w:marTop w:val="0"/>
      <w:marBottom w:val="0"/>
      <w:divBdr>
        <w:top w:val="none" w:sz="0" w:space="0" w:color="auto"/>
        <w:left w:val="none" w:sz="0" w:space="0" w:color="auto"/>
        <w:bottom w:val="none" w:sz="0" w:space="0" w:color="auto"/>
        <w:right w:val="none" w:sz="0" w:space="0" w:color="auto"/>
      </w:divBdr>
    </w:div>
    <w:div w:id="578053580">
      <w:bodyDiv w:val="1"/>
      <w:marLeft w:val="0"/>
      <w:marRight w:val="0"/>
      <w:marTop w:val="0"/>
      <w:marBottom w:val="0"/>
      <w:divBdr>
        <w:top w:val="none" w:sz="0" w:space="0" w:color="auto"/>
        <w:left w:val="none" w:sz="0" w:space="0" w:color="auto"/>
        <w:bottom w:val="none" w:sz="0" w:space="0" w:color="auto"/>
        <w:right w:val="none" w:sz="0" w:space="0" w:color="auto"/>
      </w:divBdr>
    </w:div>
    <w:div w:id="763846823">
      <w:bodyDiv w:val="1"/>
      <w:marLeft w:val="0"/>
      <w:marRight w:val="0"/>
      <w:marTop w:val="0"/>
      <w:marBottom w:val="0"/>
      <w:divBdr>
        <w:top w:val="none" w:sz="0" w:space="0" w:color="auto"/>
        <w:left w:val="none" w:sz="0" w:space="0" w:color="auto"/>
        <w:bottom w:val="none" w:sz="0" w:space="0" w:color="auto"/>
        <w:right w:val="none" w:sz="0" w:space="0" w:color="auto"/>
      </w:divBdr>
    </w:div>
    <w:div w:id="861364525">
      <w:bodyDiv w:val="1"/>
      <w:marLeft w:val="0"/>
      <w:marRight w:val="0"/>
      <w:marTop w:val="0"/>
      <w:marBottom w:val="0"/>
      <w:divBdr>
        <w:top w:val="none" w:sz="0" w:space="0" w:color="auto"/>
        <w:left w:val="none" w:sz="0" w:space="0" w:color="auto"/>
        <w:bottom w:val="none" w:sz="0" w:space="0" w:color="auto"/>
        <w:right w:val="none" w:sz="0" w:space="0" w:color="auto"/>
      </w:divBdr>
    </w:div>
    <w:div w:id="1056320750">
      <w:bodyDiv w:val="1"/>
      <w:marLeft w:val="0"/>
      <w:marRight w:val="0"/>
      <w:marTop w:val="0"/>
      <w:marBottom w:val="0"/>
      <w:divBdr>
        <w:top w:val="none" w:sz="0" w:space="0" w:color="auto"/>
        <w:left w:val="none" w:sz="0" w:space="0" w:color="auto"/>
        <w:bottom w:val="none" w:sz="0" w:space="0" w:color="auto"/>
        <w:right w:val="none" w:sz="0" w:space="0" w:color="auto"/>
      </w:divBdr>
    </w:div>
    <w:div w:id="1155607819">
      <w:bodyDiv w:val="1"/>
      <w:marLeft w:val="0"/>
      <w:marRight w:val="0"/>
      <w:marTop w:val="0"/>
      <w:marBottom w:val="0"/>
      <w:divBdr>
        <w:top w:val="none" w:sz="0" w:space="0" w:color="auto"/>
        <w:left w:val="none" w:sz="0" w:space="0" w:color="auto"/>
        <w:bottom w:val="none" w:sz="0" w:space="0" w:color="auto"/>
        <w:right w:val="none" w:sz="0" w:space="0" w:color="auto"/>
      </w:divBdr>
    </w:div>
    <w:div w:id="1791700891">
      <w:bodyDiv w:val="1"/>
      <w:marLeft w:val="0"/>
      <w:marRight w:val="0"/>
      <w:marTop w:val="0"/>
      <w:marBottom w:val="0"/>
      <w:divBdr>
        <w:top w:val="none" w:sz="0" w:space="0" w:color="auto"/>
        <w:left w:val="none" w:sz="0" w:space="0" w:color="auto"/>
        <w:bottom w:val="none" w:sz="0" w:space="0" w:color="auto"/>
        <w:right w:val="none" w:sz="0" w:space="0" w:color="auto"/>
      </w:divBdr>
    </w:div>
    <w:div w:id="1850021961">
      <w:bodyDiv w:val="1"/>
      <w:marLeft w:val="0"/>
      <w:marRight w:val="0"/>
      <w:marTop w:val="0"/>
      <w:marBottom w:val="0"/>
      <w:divBdr>
        <w:top w:val="none" w:sz="0" w:space="0" w:color="auto"/>
        <w:left w:val="none" w:sz="0" w:space="0" w:color="auto"/>
        <w:bottom w:val="none" w:sz="0" w:space="0" w:color="auto"/>
        <w:right w:val="none" w:sz="0" w:space="0" w:color="auto"/>
      </w:divBdr>
    </w:div>
    <w:div w:id="2018849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wmf"/><Relationship Id="rId5" Type="http://schemas.openxmlformats.org/officeDocument/2006/relationships/webSettings" Target="webSettings.xml"/><Relationship Id="rId61" Type="http://schemas.openxmlformats.org/officeDocument/2006/relationships/image" Target="media/image52.wmf"/><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chart" Target="charts/chart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2.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Ценовые</a:t>
            </a:r>
            <a:r>
              <a:rPr lang="ru-RU" b="1" baseline="0"/>
              <a:t> последствия реализации концессонного соглашения</a:t>
            </a:r>
            <a:endParaRPr lang="ru-RU" b="1"/>
          </a:p>
        </c:rich>
      </c:tx>
      <c:layout>
        <c:manualLayout>
          <c:xMode val="edge"/>
          <c:yMode val="edge"/>
          <c:x val="0.3122360017497812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0200249070945525E-2"/>
          <c:y val="8.5394395636915227E-2"/>
          <c:w val="0.92028594178536671"/>
          <c:h val="0.75522187916731753"/>
        </c:manualLayout>
      </c:layout>
      <c:scatterChart>
        <c:scatterStyle val="lineMarker"/>
        <c:varyColors val="0"/>
        <c:ser>
          <c:idx val="0"/>
          <c:order val="0"/>
          <c:tx>
            <c:strRef>
              <c:f>Лист2!$B$14:$C$14</c:f>
              <c:strCache>
                <c:ptCount val="2"/>
                <c:pt idx="0">
                  <c:v> Расчетный тариф (с инвестициями концессионного соглашения)</c:v>
                </c:pt>
                <c:pt idx="1">
                  <c:v>руб./Гкал</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Лист2!$D$13:$W$13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xVal>
          <c:yVal>
            <c:numRef>
              <c:f>Лист2!$D$14:$W$14</c:f>
              <c:numCache>
                <c:formatCode>General</c:formatCode>
                <c:ptCount val="20"/>
                <c:pt idx="0">
                  <c:v>1440</c:v>
                </c:pt>
                <c:pt idx="1">
                  <c:v>1497.6000000000001</c:v>
                </c:pt>
                <c:pt idx="2">
                  <c:v>1557.5040000000001</c:v>
                </c:pt>
                <c:pt idx="3">
                  <c:v>1619.8041600000001</c:v>
                </c:pt>
                <c:pt idx="4">
                  <c:v>1684.5963264000004</c:v>
                </c:pt>
                <c:pt idx="5">
                  <c:v>1751.9801794560003</c:v>
                </c:pt>
                <c:pt idx="6">
                  <c:v>1822.0593866342404</c:v>
                </c:pt>
                <c:pt idx="7">
                  <c:v>1894.9417620996103</c:v>
                </c:pt>
                <c:pt idx="8">
                  <c:v>1970.7394325835946</c:v>
                </c:pt>
                <c:pt idx="9">
                  <c:v>2049.5690098869386</c:v>
                </c:pt>
                <c:pt idx="10">
                  <c:v>2131.5517702824163</c:v>
                </c:pt>
                <c:pt idx="11">
                  <c:v>2216.8138410937131</c:v>
                </c:pt>
                <c:pt idx="12">
                  <c:v>2305.4863947374615</c:v>
                </c:pt>
                <c:pt idx="13">
                  <c:v>2397.7058505269601</c:v>
                </c:pt>
                <c:pt idx="14">
                  <c:v>2493.6140845480386</c:v>
                </c:pt>
                <c:pt idx="15">
                  <c:v>2593.3586479299602</c:v>
                </c:pt>
                <c:pt idx="16">
                  <c:v>2697.0929938471586</c:v>
                </c:pt>
                <c:pt idx="17">
                  <c:v>2804.976713601045</c:v>
                </c:pt>
                <c:pt idx="18">
                  <c:v>2917.1757821450869</c:v>
                </c:pt>
                <c:pt idx="19">
                  <c:v>3033.8628134308906</c:v>
                </c:pt>
              </c:numCache>
            </c:numRef>
          </c:yVal>
          <c:smooth val="0"/>
        </c:ser>
        <c:ser>
          <c:idx val="1"/>
          <c:order val="1"/>
          <c:tx>
            <c:strRef>
              <c:f>Лист2!$B$15:$C$15</c:f>
              <c:strCache>
                <c:ptCount val="2"/>
                <c:pt idx="0">
                  <c:v> Тариф в соответствии с прогнозом МЭР</c:v>
                </c:pt>
                <c:pt idx="1">
                  <c:v>руб./Гкал</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Лист2!$D$13:$W$13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xVal>
          <c:yVal>
            <c:numRef>
              <c:f>Лист2!$D$15:$W$15</c:f>
              <c:numCache>
                <c:formatCode>General</c:formatCode>
                <c:ptCount val="20"/>
                <c:pt idx="0">
                  <c:v>1440</c:v>
                </c:pt>
                <c:pt idx="1">
                  <c:v>1509.1200000000001</c:v>
                </c:pt>
                <c:pt idx="2">
                  <c:v>1580.04864</c:v>
                </c:pt>
                <c:pt idx="3">
                  <c:v>1649.5707801600001</c:v>
                </c:pt>
                <c:pt idx="4">
                  <c:v>1722.1518944870402</c:v>
                </c:pt>
                <c:pt idx="5">
                  <c:v>1796.2044259499828</c:v>
                </c:pt>
                <c:pt idx="6">
                  <c:v>1871.645011839882</c:v>
                </c:pt>
                <c:pt idx="7">
                  <c:v>1948.3824573253171</c:v>
                </c:pt>
                <c:pt idx="8">
                  <c:v>2026.3177556183298</c:v>
                </c:pt>
                <c:pt idx="9">
                  <c:v>2107.3704658430629</c:v>
                </c:pt>
                <c:pt idx="10">
                  <c:v>2191.6652844767855</c:v>
                </c:pt>
                <c:pt idx="11">
                  <c:v>2279.3318958558571</c:v>
                </c:pt>
                <c:pt idx="12">
                  <c:v>2370.5051716900916</c:v>
                </c:pt>
                <c:pt idx="13">
                  <c:v>2465.3253785576953</c:v>
                </c:pt>
                <c:pt idx="14">
                  <c:v>2563.9383937000034</c:v>
                </c:pt>
                <c:pt idx="15">
                  <c:v>2666.4959294480036</c:v>
                </c:pt>
                <c:pt idx="16">
                  <c:v>2773.1557666259237</c:v>
                </c:pt>
                <c:pt idx="17">
                  <c:v>2884.0819972909608</c:v>
                </c:pt>
                <c:pt idx="18">
                  <c:v>2999.4452771825995</c:v>
                </c:pt>
                <c:pt idx="19">
                  <c:v>3119.4230882699035</c:v>
                </c:pt>
              </c:numCache>
            </c:numRef>
          </c:yVal>
          <c:smooth val="0"/>
        </c:ser>
        <c:dLbls>
          <c:showLegendKey val="0"/>
          <c:showVal val="0"/>
          <c:showCatName val="0"/>
          <c:showSerName val="0"/>
          <c:showPercent val="0"/>
          <c:showBubbleSize val="0"/>
        </c:dLbls>
        <c:axId val="780222464"/>
        <c:axId val="780223008"/>
      </c:scatterChart>
      <c:valAx>
        <c:axId val="780222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Годы</a:t>
                </a:r>
                <a:r>
                  <a:rPr lang="ru-RU" b="1" baseline="0"/>
                  <a:t> действия Схемы теплоснабжения</a:t>
                </a:r>
                <a:endParaRPr lang="ru-RU"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0223008"/>
        <c:crosses val="autoZero"/>
        <c:crossBetween val="midCat"/>
        <c:majorUnit val="1"/>
      </c:valAx>
      <c:valAx>
        <c:axId val="78022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Тариф</a:t>
                </a:r>
                <a:r>
                  <a:rPr lang="ru-RU" b="1" baseline="0"/>
                  <a:t> на тепловую энергию</a:t>
                </a:r>
                <a:endParaRPr lang="ru-R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0222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23835-81E8-4ADF-AC32-EC96DF196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172</Pages>
  <Words>32051</Words>
  <Characters>182697</Characters>
  <Application>Microsoft Office Word</Application>
  <DocSecurity>0</DocSecurity>
  <Lines>1522</Lines>
  <Paragraphs>428</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OEM</Company>
  <LinksUpToDate>false</LinksUpToDate>
  <CharactersWithSpaces>214320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malinova</dc:creator>
  <cp:keywords/>
  <dc:description/>
  <cp:lastModifiedBy>malinov</cp:lastModifiedBy>
  <cp:revision>17</cp:revision>
  <cp:lastPrinted>2020-03-23T11:50:00Z</cp:lastPrinted>
  <dcterms:created xsi:type="dcterms:W3CDTF">2020-04-29T12:41:00Z</dcterms:created>
  <dcterms:modified xsi:type="dcterms:W3CDTF">2021-11-01T17:47:00Z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2015-12-21T00:00:00Z</vt:filetime>
  </property>
  <property fmtid="{D5CDD505-2E9C-101B-9397-08002B2CF9AE}" pid="3" name="Creator">
    <vt:lpwstr>Microsoft® Office Word 2007</vt:lpwstr>
  </property>
  <property fmtid="{D5CDD505-2E9C-101B-9397-08002B2CF9AE}" pid="4" name="LastSaved">
    <vt:filetime>2018-04-06T00:00:00Z</vt:filetime>
  </property>
  <property fmtid="{D5CDD505-2E9C-101B-9397-08002B2CF9AE}" pid="6" name="_NewReviewCycle">
    <vt:lpwstr/>
  </property>
</Properties>
</file>