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E0" w:rsidRPr="00500DCA" w:rsidRDefault="00D225E0" w:rsidP="00D225E0">
      <w:pPr>
        <w:spacing w:line="302" w:lineRule="exact"/>
        <w:ind w:left="20"/>
        <w:jc w:val="center"/>
        <w:rPr>
          <w:color w:val="000000"/>
          <w:sz w:val="26"/>
          <w:szCs w:val="26"/>
          <w:lang w:bidi="ru-RU"/>
        </w:rPr>
      </w:pPr>
      <w:r w:rsidRPr="00500DCA">
        <w:rPr>
          <w:color w:val="000000"/>
          <w:sz w:val="26"/>
          <w:szCs w:val="26"/>
          <w:lang w:bidi="ru-RU"/>
        </w:rPr>
        <w:t>ПЕРЕЧ</w:t>
      </w:r>
      <w:r>
        <w:rPr>
          <w:color w:val="000000"/>
          <w:sz w:val="26"/>
          <w:szCs w:val="26"/>
          <w:lang w:bidi="ru-RU"/>
        </w:rPr>
        <w:t>ЕНЬ</w:t>
      </w:r>
      <w:r w:rsidRPr="00500DCA">
        <w:rPr>
          <w:color w:val="000000"/>
          <w:sz w:val="26"/>
          <w:szCs w:val="26"/>
          <w:lang w:bidi="ru-RU"/>
        </w:rPr>
        <w:t xml:space="preserve"> ДЕЙСТВУЮЩИХ НОРМАТИВНЫХ ПРАВОВЫХ АКТОВ МЭРИИ </w:t>
      </w:r>
    </w:p>
    <w:p w:rsidR="00D225E0" w:rsidRPr="00500DCA" w:rsidRDefault="00D225E0" w:rsidP="00D225E0">
      <w:pPr>
        <w:spacing w:line="302" w:lineRule="exact"/>
        <w:ind w:left="20"/>
        <w:jc w:val="center"/>
        <w:rPr>
          <w:color w:val="000000"/>
          <w:sz w:val="26"/>
          <w:szCs w:val="26"/>
          <w:lang w:bidi="ru-RU"/>
        </w:rPr>
      </w:pPr>
      <w:r w:rsidRPr="00500DCA">
        <w:rPr>
          <w:color w:val="000000"/>
          <w:sz w:val="26"/>
          <w:szCs w:val="26"/>
          <w:lang w:bidi="ru-RU"/>
        </w:rPr>
        <w:t>за период с 01.11.</w:t>
      </w:r>
      <w:r>
        <w:rPr>
          <w:color w:val="000000"/>
          <w:sz w:val="26"/>
          <w:szCs w:val="26"/>
          <w:lang w:bidi="ru-RU"/>
        </w:rPr>
        <w:t>2020</w:t>
      </w:r>
      <w:r w:rsidRPr="00500DCA">
        <w:rPr>
          <w:color w:val="000000"/>
          <w:sz w:val="26"/>
          <w:szCs w:val="26"/>
          <w:lang w:bidi="ru-RU"/>
        </w:rPr>
        <w:t xml:space="preserve"> года по 31.10.</w:t>
      </w:r>
      <w:r>
        <w:rPr>
          <w:color w:val="000000"/>
          <w:sz w:val="26"/>
          <w:szCs w:val="26"/>
          <w:lang w:bidi="ru-RU"/>
        </w:rPr>
        <w:t xml:space="preserve">2021 </w:t>
      </w:r>
      <w:r w:rsidRPr="00500DCA">
        <w:rPr>
          <w:color w:val="000000"/>
          <w:sz w:val="26"/>
          <w:szCs w:val="26"/>
          <w:lang w:bidi="ru-RU"/>
        </w:rPr>
        <w:t>года</w:t>
      </w:r>
    </w:p>
    <w:p w:rsidR="00D225E0" w:rsidRPr="00500DCA" w:rsidRDefault="00D225E0" w:rsidP="00D225E0">
      <w:pPr>
        <w:spacing w:line="302" w:lineRule="exact"/>
        <w:ind w:left="20"/>
        <w:jc w:val="center"/>
        <w:rPr>
          <w:color w:val="000000"/>
          <w:sz w:val="26"/>
          <w:szCs w:val="26"/>
          <w:lang w:bidi="ru-RU"/>
        </w:rPr>
      </w:pPr>
    </w:p>
    <w:p w:rsidR="00D225E0" w:rsidRPr="00500DCA" w:rsidRDefault="00D225E0" w:rsidP="00D225E0">
      <w:pPr>
        <w:spacing w:line="302" w:lineRule="exact"/>
        <w:ind w:left="20"/>
        <w:jc w:val="center"/>
        <w:rPr>
          <w:color w:val="000000"/>
          <w:sz w:val="26"/>
          <w:szCs w:val="26"/>
          <w:lang w:bidi="ru-RU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340"/>
        <w:gridCol w:w="7985"/>
      </w:tblGrid>
      <w:tr w:rsidR="00D225E0" w:rsidRPr="00500DCA" w:rsidTr="00D225E0">
        <w:tc>
          <w:tcPr>
            <w:tcW w:w="1340" w:type="dxa"/>
          </w:tcPr>
          <w:p w:rsidR="00D225E0" w:rsidRPr="00500DCA" w:rsidRDefault="00D225E0" w:rsidP="00357B0F">
            <w:pPr>
              <w:spacing w:line="302" w:lineRule="exact"/>
              <w:jc w:val="center"/>
            </w:pPr>
            <w:r w:rsidRPr="00500DCA">
              <w:t>№</w:t>
            </w:r>
          </w:p>
          <w:p w:rsidR="00D225E0" w:rsidRPr="00500DCA" w:rsidRDefault="00D225E0" w:rsidP="00357B0F">
            <w:pPr>
              <w:spacing w:line="302" w:lineRule="exact"/>
              <w:jc w:val="center"/>
              <w:rPr>
                <w:sz w:val="26"/>
                <w:szCs w:val="26"/>
              </w:rPr>
            </w:pPr>
            <w:r w:rsidRPr="00500DCA">
              <w:t>п/п</w:t>
            </w:r>
          </w:p>
        </w:tc>
        <w:tc>
          <w:tcPr>
            <w:tcW w:w="7985" w:type="dxa"/>
            <w:vAlign w:val="center"/>
          </w:tcPr>
          <w:p w:rsidR="00D225E0" w:rsidRPr="00500DCA" w:rsidRDefault="00D225E0" w:rsidP="00357B0F">
            <w:pPr>
              <w:spacing w:line="302" w:lineRule="exact"/>
              <w:jc w:val="center"/>
            </w:pPr>
            <w:r w:rsidRPr="00500DCA">
              <w:rPr>
                <w:rStyle w:val="210pt"/>
              </w:rPr>
              <w:t>Реквизиты и наименование нормативного правового акта</w:t>
            </w:r>
          </w:p>
        </w:tc>
      </w:tr>
      <w:tr w:rsidR="00D225E0" w:rsidRPr="00500DCA" w:rsidTr="00130E97">
        <w:tc>
          <w:tcPr>
            <w:tcW w:w="1340" w:type="dxa"/>
          </w:tcPr>
          <w:p w:rsidR="00D225E0" w:rsidRPr="00500DCA" w:rsidRDefault="00D225E0" w:rsidP="00D225E0">
            <w:pPr>
              <w:spacing w:line="302" w:lineRule="exact"/>
              <w:jc w:val="center"/>
            </w:pPr>
            <w:r>
              <w:t>1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25E0" w:rsidRPr="00D225E0" w:rsidRDefault="00D225E0" w:rsidP="00D225E0">
            <w:pPr>
              <w:rPr>
                <w:color w:val="000000"/>
                <w:sz w:val="22"/>
                <w:szCs w:val="22"/>
                <w:lang w:bidi="ru-RU"/>
              </w:rPr>
            </w:pPr>
            <w:r w:rsidRPr="00D225E0">
              <w:rPr>
                <w:color w:val="000000"/>
                <w:sz w:val="22"/>
                <w:szCs w:val="22"/>
                <w:lang w:bidi="ru-RU"/>
              </w:rPr>
              <w:t>Постановление мэрии от 25.01.2021 № 188 «Об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      </w:r>
          </w:p>
        </w:tc>
      </w:tr>
      <w:tr w:rsidR="00D225E0" w:rsidRPr="00500DCA" w:rsidTr="00130E97">
        <w:tc>
          <w:tcPr>
            <w:tcW w:w="1340" w:type="dxa"/>
          </w:tcPr>
          <w:p w:rsidR="00D225E0" w:rsidRPr="00500DCA" w:rsidRDefault="00D225E0" w:rsidP="00D225E0">
            <w:pPr>
              <w:spacing w:line="302" w:lineRule="exact"/>
              <w:jc w:val="center"/>
            </w:pPr>
            <w:r>
              <w:t>2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E0" w:rsidRPr="00D225E0" w:rsidRDefault="00D225E0" w:rsidP="00D225E0">
            <w:pPr>
              <w:rPr>
                <w:color w:val="000000"/>
                <w:sz w:val="22"/>
                <w:szCs w:val="22"/>
                <w:lang w:bidi="ru-RU"/>
              </w:rPr>
            </w:pPr>
            <w:r w:rsidRPr="00D225E0">
              <w:rPr>
                <w:color w:val="000000"/>
                <w:sz w:val="22"/>
                <w:szCs w:val="22"/>
                <w:lang w:bidi="ru-RU"/>
              </w:rPr>
              <w:t>Постановление мэрии от 27.01.2021 № 255 «Об утверждении Порядка проведения анализа финансового состояния принципала, а также мониторинга финансового состояния принципала, Порядка осуществления проверки и контроля достаточности, надежности и ликвидности обеспечения,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гарантии»</w:t>
            </w:r>
          </w:p>
        </w:tc>
      </w:tr>
      <w:tr w:rsidR="00D225E0" w:rsidRPr="00500DCA" w:rsidTr="00130E97">
        <w:tc>
          <w:tcPr>
            <w:tcW w:w="1340" w:type="dxa"/>
          </w:tcPr>
          <w:p w:rsidR="00D225E0" w:rsidRPr="00500DCA" w:rsidRDefault="00D225E0" w:rsidP="00D225E0">
            <w:pPr>
              <w:spacing w:line="302" w:lineRule="exact"/>
              <w:jc w:val="center"/>
            </w:pPr>
            <w:r>
              <w:t>3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E0" w:rsidRPr="00D225E0" w:rsidRDefault="00D225E0" w:rsidP="00D225E0">
            <w:pPr>
              <w:rPr>
                <w:color w:val="000000"/>
                <w:sz w:val="22"/>
                <w:szCs w:val="22"/>
                <w:lang w:bidi="ru-RU"/>
              </w:rPr>
            </w:pPr>
            <w:r w:rsidRPr="00D225E0">
              <w:rPr>
                <w:color w:val="000000"/>
                <w:sz w:val="22"/>
                <w:szCs w:val="22"/>
                <w:lang w:bidi="ru-RU"/>
              </w:rPr>
              <w:t>Постановление мэрии от 25.03.2021 № 1348 «Об утверждении Порядка выявления бесхозяйных недвижимых вещей и принятия их в муниципальную собственность муниципального образования «Город Череповец»</w:t>
            </w:r>
          </w:p>
        </w:tc>
      </w:tr>
      <w:tr w:rsidR="00984A49" w:rsidRPr="00500DCA" w:rsidTr="00130E97">
        <w:tc>
          <w:tcPr>
            <w:tcW w:w="1340" w:type="dxa"/>
          </w:tcPr>
          <w:p w:rsidR="00984A49" w:rsidRDefault="00984A49" w:rsidP="00D225E0">
            <w:pPr>
              <w:spacing w:line="302" w:lineRule="exact"/>
              <w:jc w:val="center"/>
            </w:pPr>
            <w:r>
              <w:t>4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D225E0" w:rsidRDefault="00984A49" w:rsidP="00984A49">
            <w:pPr>
              <w:rPr>
                <w:color w:val="000000"/>
                <w:sz w:val="22"/>
                <w:szCs w:val="22"/>
                <w:lang w:bidi="ru-RU"/>
              </w:rPr>
            </w:pPr>
            <w:r w:rsidRPr="00D225E0">
              <w:rPr>
                <w:color w:val="000000"/>
                <w:sz w:val="22"/>
                <w:szCs w:val="22"/>
                <w:lang w:bidi="ru-RU"/>
              </w:rPr>
              <w:t xml:space="preserve">Постановление мэрии </w:t>
            </w:r>
            <w:r w:rsidRPr="00984A49">
              <w:rPr>
                <w:color w:val="000000"/>
                <w:sz w:val="22"/>
                <w:szCs w:val="22"/>
                <w:lang w:bidi="ru-RU"/>
              </w:rPr>
              <w:t xml:space="preserve">от </w:t>
            </w:r>
            <w:r>
              <w:rPr>
                <w:color w:val="000000"/>
                <w:sz w:val="22"/>
                <w:szCs w:val="22"/>
                <w:lang w:bidi="ru-RU"/>
              </w:rPr>
              <w:t>09.06.2011</w:t>
            </w:r>
            <w:r w:rsidRPr="00984A4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№</w:t>
            </w:r>
            <w:r w:rsidRPr="00984A49">
              <w:rPr>
                <w:color w:val="000000"/>
                <w:sz w:val="22"/>
                <w:szCs w:val="22"/>
                <w:lang w:bidi="ru-RU"/>
              </w:rPr>
              <w:t xml:space="preserve"> 2469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«О размещении нестационарных торговых объектов и объектов по оказанию услуг населению на территории города» (в редакции постановления мэрии города от 18.12.2020 № 5274)</w:t>
            </w:r>
          </w:p>
        </w:tc>
      </w:tr>
      <w:tr w:rsidR="00984A49" w:rsidRPr="00500DCA" w:rsidTr="00130E97">
        <w:tc>
          <w:tcPr>
            <w:tcW w:w="1340" w:type="dxa"/>
          </w:tcPr>
          <w:p w:rsidR="00984A49" w:rsidRDefault="00984A49" w:rsidP="00D225E0">
            <w:pPr>
              <w:spacing w:line="302" w:lineRule="exact"/>
              <w:jc w:val="center"/>
            </w:pPr>
            <w:r>
              <w:t>5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D225E0" w:rsidRDefault="00984A49" w:rsidP="00984A49">
            <w:pPr>
              <w:rPr>
                <w:color w:val="000000"/>
                <w:sz w:val="22"/>
                <w:szCs w:val="22"/>
                <w:lang w:bidi="ru-RU"/>
              </w:rPr>
            </w:pPr>
            <w:r w:rsidRPr="00D225E0">
              <w:rPr>
                <w:color w:val="000000"/>
                <w:sz w:val="22"/>
                <w:szCs w:val="22"/>
                <w:lang w:bidi="ru-RU"/>
              </w:rPr>
              <w:t xml:space="preserve">Постановление мэрии </w:t>
            </w:r>
            <w:r>
              <w:t>от 14.06.2019 г. № 2813 «О размещении передвижных цирков, зоопарков, луна-парков и сезонных аттракционов на территории города Череповца» (</w:t>
            </w:r>
            <w:r>
              <w:rPr>
                <w:color w:val="000000"/>
                <w:sz w:val="22"/>
                <w:szCs w:val="22"/>
                <w:lang w:bidi="ru-RU"/>
              </w:rPr>
              <w:t>в редакции постановления мэрии города от 12.02.2021 № 501)</w:t>
            </w:r>
          </w:p>
        </w:tc>
      </w:tr>
      <w:tr w:rsidR="00984A49" w:rsidRPr="00500DCA" w:rsidTr="00130E97">
        <w:tc>
          <w:tcPr>
            <w:tcW w:w="1340" w:type="dxa"/>
          </w:tcPr>
          <w:p w:rsidR="00984A49" w:rsidRDefault="00984A49" w:rsidP="00D225E0">
            <w:pPr>
              <w:spacing w:line="302" w:lineRule="exact"/>
              <w:jc w:val="center"/>
            </w:pPr>
            <w:r>
              <w:t>6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E83F47" w:rsidRDefault="00984A49" w:rsidP="00E83F47">
            <w:r w:rsidRPr="00E83F47">
              <w:t xml:space="preserve">Постановление мэрии </w:t>
            </w:r>
            <w:r>
              <w:t>от 22.03.2016 г. № 1099 «Об утверждении положения об организации транспортного обслуживания населения автомобильным и городским</w:t>
            </w:r>
            <w:r w:rsidR="00E83F47">
              <w:t xml:space="preserve"> </w:t>
            </w:r>
            <w:r>
              <w:t>наземным электрическим транспортом на территории муниципального образования «Город Череповец» (</w:t>
            </w:r>
            <w:r w:rsidRPr="00E83F47">
              <w:t xml:space="preserve">в редакции постановления мэрии города от </w:t>
            </w:r>
            <w:r w:rsidR="00E83F47" w:rsidRPr="00E83F47">
              <w:t>19.08.2021</w:t>
            </w:r>
            <w:r w:rsidRPr="00E83F47">
              <w:t xml:space="preserve"> № </w:t>
            </w:r>
            <w:r w:rsidR="00E83F47" w:rsidRPr="00E83F47">
              <w:t>3378</w:t>
            </w:r>
            <w:r w:rsidRPr="00E83F47">
              <w:t>)</w:t>
            </w:r>
          </w:p>
        </w:tc>
      </w:tr>
      <w:tr w:rsidR="00984A49" w:rsidRPr="00500DCA" w:rsidTr="00130E97">
        <w:trPr>
          <w:trHeight w:val="944"/>
        </w:trPr>
        <w:tc>
          <w:tcPr>
            <w:tcW w:w="1340" w:type="dxa"/>
          </w:tcPr>
          <w:p w:rsidR="00984A49" w:rsidRDefault="00984A49" w:rsidP="00D225E0">
            <w:pPr>
              <w:spacing w:line="302" w:lineRule="exact"/>
              <w:jc w:val="center"/>
            </w:pPr>
            <w:r>
              <w:t>7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E83F47" w:rsidRDefault="00E83F47" w:rsidP="00E83F47">
            <w:pPr>
              <w:rPr>
                <w:sz w:val="22"/>
                <w:szCs w:val="20"/>
              </w:rPr>
            </w:pPr>
            <w:r w:rsidRPr="00E83F47">
              <w:t xml:space="preserve">Постановление мэрии </w:t>
            </w:r>
            <w:r w:rsidR="00984A49">
              <w:t>от 22</w:t>
            </w:r>
            <w:r>
              <w:t>.04.2011 г. №</w:t>
            </w:r>
            <w:r w:rsidR="00984A49">
              <w:t xml:space="preserve"> 1653</w:t>
            </w:r>
            <w:r>
              <w:t xml:space="preserve"> № Об утверждении схемы размещения нестационарных торговых объектов на территории города Череповца» (</w:t>
            </w:r>
            <w:r w:rsidRPr="00E83F47">
              <w:t xml:space="preserve">в редакции постановления мэрии города от </w:t>
            </w:r>
            <w:r>
              <w:t>07.06.2021</w:t>
            </w:r>
            <w:r w:rsidRPr="00E83F47">
              <w:t xml:space="preserve"> № </w:t>
            </w:r>
            <w:r>
              <w:t>2337</w:t>
            </w:r>
            <w:r w:rsidRPr="00E83F47">
              <w:t>)</w:t>
            </w:r>
          </w:p>
        </w:tc>
      </w:tr>
      <w:tr w:rsidR="00984A49" w:rsidRPr="00500DCA" w:rsidTr="00130E97">
        <w:tc>
          <w:tcPr>
            <w:tcW w:w="1340" w:type="dxa"/>
          </w:tcPr>
          <w:p w:rsidR="00984A49" w:rsidRDefault="00984A49" w:rsidP="00130E97">
            <w:pPr>
              <w:spacing w:line="302" w:lineRule="exact"/>
              <w:jc w:val="center"/>
            </w:pPr>
            <w:r>
              <w:t>8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D225E0" w:rsidRDefault="00130E97" w:rsidP="00130E97">
            <w:pPr>
              <w:rPr>
                <w:color w:val="000000"/>
                <w:sz w:val="22"/>
                <w:szCs w:val="22"/>
                <w:lang w:bidi="ru-RU"/>
              </w:rPr>
            </w:pPr>
            <w:r w:rsidRPr="00E83F47">
              <w:t xml:space="preserve">Постановление мэрии </w:t>
            </w:r>
            <w:r w:rsidR="00984A49">
              <w:t>от 27</w:t>
            </w:r>
            <w:r>
              <w:t>.03.</w:t>
            </w:r>
            <w:r w:rsidR="00984A49">
              <w:t xml:space="preserve">2014 г. </w:t>
            </w:r>
            <w:r>
              <w:t>№</w:t>
            </w:r>
            <w:r w:rsidR="00984A49">
              <w:t xml:space="preserve"> 1748</w:t>
            </w:r>
            <w:r>
              <w:t xml:space="preserve"> «Об утверждении схемы размещения рекламных конструкций и объектов информации на территории города Череповца» (в </w:t>
            </w:r>
            <w:r w:rsidRPr="00E83F47">
              <w:t xml:space="preserve">редакции постановления мэрии города </w:t>
            </w:r>
            <w:r>
              <w:t>от 19.01.2021</w:t>
            </w:r>
            <w:r w:rsidRPr="00E83F47">
              <w:t xml:space="preserve"> </w:t>
            </w:r>
            <w:r>
              <w:t>№</w:t>
            </w:r>
            <w:r w:rsidRPr="00E83F47">
              <w:t xml:space="preserve"> </w:t>
            </w:r>
            <w:r>
              <w:t>121)</w:t>
            </w:r>
          </w:p>
        </w:tc>
      </w:tr>
      <w:tr w:rsidR="00984A49" w:rsidRPr="00500DCA" w:rsidTr="00130E97">
        <w:tc>
          <w:tcPr>
            <w:tcW w:w="1340" w:type="dxa"/>
          </w:tcPr>
          <w:p w:rsidR="00984A49" w:rsidRDefault="00130E97" w:rsidP="00D225E0">
            <w:pPr>
              <w:spacing w:line="302" w:lineRule="exact"/>
              <w:jc w:val="center"/>
            </w:pPr>
            <w:r>
              <w:t>9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130E97" w:rsidRDefault="00130E97" w:rsidP="00130E97">
            <w:pPr>
              <w:rPr>
                <w:sz w:val="22"/>
                <w:szCs w:val="20"/>
              </w:rPr>
            </w:pPr>
            <w:r w:rsidRPr="00E83F47">
              <w:t xml:space="preserve">Постановление мэрии </w:t>
            </w:r>
            <w:r>
              <w:t xml:space="preserve">от 19.07.2016 г. № 3184 «Об утверждении организации ярмарок и продажи товаров (выполнения работ, оказания услуг) на территории города Череповца (в </w:t>
            </w:r>
            <w:r w:rsidRPr="00E83F47">
              <w:t xml:space="preserve">редакции постановления мэрии города </w:t>
            </w:r>
            <w:r>
              <w:t>от 10.08.2021</w:t>
            </w:r>
            <w:r w:rsidRPr="00E83F47">
              <w:t xml:space="preserve"> </w:t>
            </w:r>
            <w:r>
              <w:t>№</w:t>
            </w:r>
            <w:r w:rsidRPr="00E83F47">
              <w:t xml:space="preserve"> </w:t>
            </w:r>
            <w:r>
              <w:t>3274)</w:t>
            </w:r>
          </w:p>
        </w:tc>
      </w:tr>
      <w:tr w:rsidR="00984A49" w:rsidRPr="00500DCA" w:rsidTr="00130E97">
        <w:tc>
          <w:tcPr>
            <w:tcW w:w="1340" w:type="dxa"/>
          </w:tcPr>
          <w:p w:rsidR="00984A49" w:rsidRDefault="00130E97" w:rsidP="00D225E0">
            <w:pPr>
              <w:spacing w:line="302" w:lineRule="exact"/>
              <w:jc w:val="center"/>
            </w:pPr>
            <w:r>
              <w:t>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49" w:rsidRPr="00130E97" w:rsidRDefault="00130E97" w:rsidP="00130E97">
            <w:pPr>
              <w:rPr>
                <w:sz w:val="22"/>
                <w:szCs w:val="20"/>
              </w:rPr>
            </w:pPr>
            <w:r w:rsidRPr="00E83F47">
              <w:t xml:space="preserve">Постановление мэрии </w:t>
            </w:r>
            <w:r>
              <w:t xml:space="preserve">от 29.11.2006 г. № 5205 «О корректирующих коэффициентах арендной платы за пользование объектами муниципального нежилого фонда города» (в </w:t>
            </w:r>
            <w:r w:rsidRPr="00E83F47">
              <w:t xml:space="preserve">редакции постановления мэрии города </w:t>
            </w:r>
            <w:r>
              <w:t>от 05.04.2021</w:t>
            </w:r>
            <w:r w:rsidRPr="00E83F47">
              <w:t xml:space="preserve"> </w:t>
            </w:r>
            <w:r>
              <w:t>№</w:t>
            </w:r>
            <w:r w:rsidRPr="00E83F47">
              <w:t xml:space="preserve"> </w:t>
            </w:r>
            <w:r>
              <w:t>1497)</w:t>
            </w:r>
          </w:p>
        </w:tc>
      </w:tr>
      <w:tr w:rsidR="00D272BE" w:rsidRPr="00500DCA" w:rsidTr="00130E97">
        <w:tc>
          <w:tcPr>
            <w:tcW w:w="1340" w:type="dxa"/>
          </w:tcPr>
          <w:p w:rsidR="00D272BE" w:rsidRDefault="00D272BE" w:rsidP="00D225E0">
            <w:pPr>
              <w:spacing w:line="302" w:lineRule="exact"/>
              <w:jc w:val="center"/>
            </w:pPr>
            <w:r>
              <w:t>11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E" w:rsidRPr="00E83F47" w:rsidRDefault="00D272BE" w:rsidP="00BB7CA9">
            <w:r w:rsidRPr="00D272BE">
              <w:t>Постановление мэрии от</w:t>
            </w:r>
            <w:r>
              <w:t xml:space="preserve"> </w:t>
            </w:r>
            <w:bookmarkStart w:id="0" w:name="_GoBack"/>
            <w:bookmarkEnd w:id="0"/>
            <w:r>
              <w:t>20.01.2015 г. № 110 «</w:t>
            </w:r>
            <w:r w:rsidRPr="00D272BE">
              <w:t>О предос</w:t>
            </w:r>
            <w:r>
              <w:t>тавлении муниципальных гарантий»</w:t>
            </w:r>
            <w:r w:rsidRPr="00D272BE">
              <w:t xml:space="preserve"> </w:t>
            </w:r>
            <w:r>
              <w:t xml:space="preserve">(в </w:t>
            </w:r>
            <w:r w:rsidRPr="00E83F47">
              <w:t xml:space="preserve">редакции постановления мэрии города </w:t>
            </w:r>
            <w:r>
              <w:t xml:space="preserve">от </w:t>
            </w:r>
            <w:r w:rsidRPr="00D272BE">
              <w:t>02.07.2021</w:t>
            </w:r>
            <w:r>
              <w:t xml:space="preserve"> № 2757</w:t>
            </w:r>
            <w:r w:rsidRPr="00D272BE">
              <w:t>)</w:t>
            </w:r>
          </w:p>
        </w:tc>
      </w:tr>
    </w:tbl>
    <w:p w:rsidR="00202FBD" w:rsidRDefault="00202FBD"/>
    <w:sectPr w:rsidR="002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E0"/>
    <w:rsid w:val="00130E97"/>
    <w:rsid w:val="00202FBD"/>
    <w:rsid w:val="00984A49"/>
    <w:rsid w:val="00BB7CA9"/>
    <w:rsid w:val="00D225E0"/>
    <w:rsid w:val="00D272BE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B493"/>
  <w15:chartTrackingRefBased/>
  <w15:docId w15:val="{A91DBCF9-D9F8-403C-986A-E841F02B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a0"/>
    <w:rsid w:val="00D22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Title">
    <w:name w:val="ConsPlusTitle"/>
    <w:rsid w:val="0098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cp:keywords/>
  <dc:description/>
  <cp:lastModifiedBy>Байнина Карина Юрьевна</cp:lastModifiedBy>
  <cp:revision>6</cp:revision>
  <dcterms:created xsi:type="dcterms:W3CDTF">2021-11-18T10:30:00Z</dcterms:created>
  <dcterms:modified xsi:type="dcterms:W3CDTF">2021-11-24T08:16:00Z</dcterms:modified>
</cp:coreProperties>
</file>